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5E" w:rsidRPr="00C03C5E" w:rsidRDefault="00C03C5E" w:rsidP="00C03C5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C03C5E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С </w:t>
      </w:r>
      <w:r w:rsidR="007A6F6B">
        <w:rPr>
          <w:rFonts w:ascii="TimesNewRomanPSMT" w:hAnsi="TimesNewRomanPSMT" w:cs="TimesNewRomanPSMT"/>
          <w:b/>
          <w:color w:val="000000"/>
          <w:sz w:val="28"/>
          <w:szCs w:val="28"/>
        </w:rPr>
        <w:t>24 марта</w:t>
      </w:r>
      <w:r w:rsidRPr="00C03C5E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по </w:t>
      </w:r>
      <w:r w:rsidR="007A6F6B">
        <w:rPr>
          <w:rFonts w:ascii="TimesNewRomanPSMT" w:hAnsi="TimesNewRomanPSMT" w:cs="TimesNewRomanPSMT"/>
          <w:b/>
          <w:color w:val="000000"/>
          <w:sz w:val="28"/>
          <w:szCs w:val="28"/>
        </w:rPr>
        <w:t>4</w:t>
      </w:r>
      <w:r w:rsidRPr="00C03C5E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</w:t>
      </w:r>
      <w:r w:rsidR="007A6F6B">
        <w:rPr>
          <w:rFonts w:ascii="TimesNewRomanPSMT" w:hAnsi="TimesNewRomanPSMT" w:cs="TimesNewRomanPSMT"/>
          <w:b/>
          <w:color w:val="000000"/>
          <w:sz w:val="28"/>
          <w:szCs w:val="28"/>
        </w:rPr>
        <w:t>апреля</w:t>
      </w:r>
      <w:bookmarkStart w:id="0" w:name="_GoBack"/>
      <w:bookmarkEnd w:id="0"/>
      <w:r w:rsidRPr="00C03C5E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2024 г. на территории</w:t>
      </w:r>
    </w:p>
    <w:p w:rsidR="00C03C5E" w:rsidRPr="00C03C5E" w:rsidRDefault="00C03C5E" w:rsidP="00C03C5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C03C5E">
        <w:rPr>
          <w:rFonts w:ascii="TimesNewRomanPSMT" w:hAnsi="TimesNewRomanPSMT" w:cs="TimesNewRomanPSMT"/>
          <w:b/>
          <w:color w:val="000000"/>
          <w:sz w:val="28"/>
          <w:szCs w:val="28"/>
        </w:rPr>
        <w:t>муниципального образования Гулькевичский район</w:t>
      </w:r>
    </w:p>
    <w:p w:rsidR="00C03C5E" w:rsidRPr="00C03C5E" w:rsidRDefault="00C03C5E" w:rsidP="00C03C5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C03C5E">
        <w:rPr>
          <w:rFonts w:ascii="TimesNewRomanPSMT" w:hAnsi="TimesNewRomanPSMT" w:cs="TimesNewRomanPSMT"/>
          <w:b/>
          <w:color w:val="000000"/>
          <w:sz w:val="28"/>
          <w:szCs w:val="28"/>
        </w:rPr>
        <w:t>проводится 1 этап профилактической антинаркотической акции</w:t>
      </w:r>
    </w:p>
    <w:p w:rsidR="00C03C5E" w:rsidRPr="00C03C5E" w:rsidRDefault="00C03C5E" w:rsidP="00C03C5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C03C5E">
        <w:rPr>
          <w:rFonts w:ascii="TimesNewRomanPSMT" w:hAnsi="TimesNewRomanPSMT" w:cs="TimesNewRomanPSMT"/>
          <w:b/>
          <w:color w:val="000000"/>
          <w:sz w:val="28"/>
          <w:szCs w:val="28"/>
        </w:rPr>
        <w:t>«СООБЩИ, ГДЕ ТОРГУЮТ СМЕРТЬЮ»</w:t>
      </w:r>
    </w:p>
    <w:p w:rsidR="00C03C5E" w:rsidRDefault="00C03C5E" w:rsidP="00C03C5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Основными задачами акции является активизация гражданской позиции населения Краснодарского края по отношению к проблеме противодействия наркомании, получение оперативно-значимой информации о фактах незаконного оборота и потребления наркотиков, о фактах посева,</w:t>
      </w:r>
    </w:p>
    <w:p w:rsidR="00C03C5E" w:rsidRDefault="00C03C5E" w:rsidP="00C03C5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произрастания, культивирования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наркосодержащей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растительности, изучение предложений граждан, представителей негосударственных организаций в сфере совершенствования эффективности профилактики наркомании, лечения и реабилитации, наркозависимых лиц.</w:t>
      </w:r>
    </w:p>
    <w:p w:rsidR="00C03C5E" w:rsidRDefault="00C03C5E" w:rsidP="00C03C5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Если у Вас есть информация о фактах незаконного оборота и потребления</w:t>
      </w:r>
    </w:p>
    <w:p w:rsidR="00C03C5E" w:rsidRDefault="00C03C5E" w:rsidP="00C03C5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наркотических средств, о местонахождении надписей рекламирующих продажу наркотических средств, просим Вас сообщить </w:t>
      </w:r>
    </w:p>
    <w:p w:rsidR="00C03C5E" w:rsidRDefault="00C03C5E" w:rsidP="00C03C5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 «телефонам доверия»:</w:t>
      </w:r>
    </w:p>
    <w:p w:rsidR="00C03C5E" w:rsidRDefault="00C03C5E" w:rsidP="00C03C5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03C5E" w:rsidRDefault="00C03C5E" w:rsidP="009B09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03C5E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02, 020, 102 </w:t>
      </w:r>
      <w:r w:rsidRPr="00C03C5E">
        <w:rPr>
          <w:rFonts w:ascii="TimesNewRomanPSMT" w:hAnsi="TimesNewRomanPSMT" w:cs="TimesNewRomanPSMT"/>
          <w:color w:val="000000"/>
          <w:sz w:val="28"/>
          <w:szCs w:val="28"/>
        </w:rPr>
        <w:t>(круглосуточно)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– Дежурная часть Отдела МВД России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по</w:t>
      </w:r>
      <w:proofErr w:type="gramEnd"/>
    </w:p>
    <w:p w:rsidR="00C03C5E" w:rsidRDefault="00C03C5E" w:rsidP="009B09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Гулькевичскому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району.</w:t>
      </w:r>
    </w:p>
    <w:p w:rsidR="00C03C5E" w:rsidRDefault="00C03C5E" w:rsidP="009B09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03C5E">
        <w:rPr>
          <w:rFonts w:ascii="TimesNewRomanPSMT" w:hAnsi="TimesNewRomanPSMT" w:cs="TimesNewRomanPSMT"/>
          <w:b/>
          <w:color w:val="000000"/>
          <w:sz w:val="28"/>
          <w:szCs w:val="28"/>
        </w:rPr>
        <w:t>3-24-82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(ПН-ПТ 8.00–12.00, 13.00–17.00) – Антинаркотическая комиссия</w:t>
      </w:r>
    </w:p>
    <w:p w:rsidR="00C03C5E" w:rsidRDefault="00C03C5E" w:rsidP="009B09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муниципального образования Гулькевичский район.</w:t>
      </w:r>
    </w:p>
    <w:p w:rsidR="00C03C5E" w:rsidRDefault="00C03C5E" w:rsidP="009B09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03C5E">
        <w:rPr>
          <w:rFonts w:ascii="TimesNewRomanPSMT" w:hAnsi="TimesNewRomanPSMT" w:cs="TimesNewRomanPSMT"/>
          <w:b/>
          <w:color w:val="000000"/>
          <w:sz w:val="28"/>
          <w:szCs w:val="28"/>
        </w:rPr>
        <w:t>5-15-86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(ПН-ПТ 8.00–12.00, 13.00–15.40) – Наркологический кабинет ГБУЗ</w:t>
      </w:r>
    </w:p>
    <w:p w:rsidR="00C03C5E" w:rsidRDefault="00C03C5E" w:rsidP="009B09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Гулькевичская ЦРБ министерства здравоохранения Краснодарского края.</w:t>
      </w:r>
    </w:p>
    <w:p w:rsidR="00C03C5E" w:rsidRDefault="00C03C5E" w:rsidP="009B09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03C5E">
        <w:rPr>
          <w:rFonts w:ascii="TimesNewRomanPSMT" w:hAnsi="TimesNewRomanPSMT" w:cs="TimesNewRomanPSMT"/>
          <w:b/>
          <w:color w:val="000000"/>
          <w:sz w:val="28"/>
          <w:szCs w:val="28"/>
        </w:rPr>
        <w:t>5-19-10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(круглосуточно) – Единая дежурно-диспетчерская служба</w:t>
      </w:r>
    </w:p>
    <w:p w:rsidR="00C03C5E" w:rsidRDefault="00C03C5E" w:rsidP="009B09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C03C5E">
        <w:rPr>
          <w:rFonts w:ascii="TimesNewRomanPSMT" w:hAnsi="TimesNewRomanPSMT" w:cs="TimesNewRomanPSMT"/>
          <w:b/>
          <w:color w:val="000000"/>
          <w:sz w:val="28"/>
          <w:szCs w:val="28"/>
        </w:rPr>
        <w:t>3-24-83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(ПН-ПТ 8.00–12.00, 13.00–17.00) – комиссия по делам</w:t>
      </w:r>
    </w:p>
    <w:p w:rsidR="00C03C5E" w:rsidRDefault="00C03C5E" w:rsidP="009B09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несовершеннолетних при администрации муниципального образования</w:t>
      </w:r>
    </w:p>
    <w:p w:rsidR="00C03C5E" w:rsidRDefault="00C03C5E" w:rsidP="009B09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Гулькевичский район</w:t>
      </w:r>
    </w:p>
    <w:p w:rsidR="00C03C5E" w:rsidRDefault="00C03C5E" w:rsidP="00C03C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41D83" w:rsidRPr="00C03C5E" w:rsidRDefault="00C03C5E" w:rsidP="00C03C5E">
      <w:pPr>
        <w:jc w:val="center"/>
        <w:rPr>
          <w:b/>
        </w:rPr>
      </w:pPr>
      <w:r w:rsidRPr="00C03C5E">
        <w:rPr>
          <w:rFonts w:ascii="TimesNewRomanPSMT" w:hAnsi="TimesNewRomanPSMT" w:cs="TimesNewRomanPSMT"/>
          <w:b/>
          <w:color w:val="000000"/>
          <w:sz w:val="28"/>
          <w:szCs w:val="28"/>
        </w:rPr>
        <w:t>СПАСИ ДЕТЕЙ – СООБЩИ, ГДЕ ТОРГУЮТ СМЕРТЬЮ!</w:t>
      </w:r>
    </w:p>
    <w:sectPr w:rsidR="00C41D83" w:rsidRPr="00C0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1B"/>
    <w:rsid w:val="0053761B"/>
    <w:rsid w:val="007A6F6B"/>
    <w:rsid w:val="009B0940"/>
    <w:rsid w:val="00C03C5E"/>
    <w:rsid w:val="00C4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2024-03-18T06:47:00Z</dcterms:created>
  <dcterms:modified xsi:type="dcterms:W3CDTF">2025-03-20T08:24:00Z</dcterms:modified>
</cp:coreProperties>
</file>