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3C" w:rsidRPr="00DF5C3C" w:rsidRDefault="00DF5C3C" w:rsidP="00DF5C3C">
      <w:pPr>
        <w:pStyle w:val="a4"/>
        <w:rPr>
          <w:rFonts w:ascii="Times New Roman" w:hAnsi="Times New Roman" w:cs="Times New Roman"/>
          <w:kern w:val="2"/>
          <w:sz w:val="28"/>
          <w:szCs w:val="28"/>
        </w:rPr>
      </w:pPr>
      <w:r w:rsidRPr="00DF5C3C">
        <w:rPr>
          <w:rFonts w:ascii="Times New Roman" w:hAnsi="Times New Roman" w:cs="Times New Roman"/>
          <w:kern w:val="2"/>
          <w:sz w:val="28"/>
          <w:szCs w:val="28"/>
        </w:rPr>
        <w:t>Согласовано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Утверждено</w:t>
      </w:r>
    </w:p>
    <w:p w:rsidR="00DF5C3C" w:rsidRPr="00DF5C3C" w:rsidRDefault="00DF5C3C" w:rsidP="00DF5C3C">
      <w:pPr>
        <w:pStyle w:val="a4"/>
        <w:rPr>
          <w:rFonts w:ascii="Times New Roman" w:hAnsi="Times New Roman" w:cs="Times New Roman"/>
          <w:kern w:val="2"/>
          <w:sz w:val="28"/>
          <w:szCs w:val="28"/>
        </w:rPr>
      </w:pP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Председатель профсоюзного </w:t>
      </w:r>
      <w:proofErr w:type="gramStart"/>
      <w:r w:rsidRPr="00DF5C3C">
        <w:rPr>
          <w:rFonts w:ascii="Times New Roman" w:hAnsi="Times New Roman" w:cs="Times New Roman"/>
          <w:kern w:val="2"/>
          <w:sz w:val="28"/>
          <w:szCs w:val="28"/>
        </w:rPr>
        <w:t>комитета</w:t>
      </w:r>
      <w:proofErr w:type="gramEnd"/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  Заведующий                                  ____________Т.В.Зыкина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МБДОУ  </w:t>
      </w:r>
      <w:proofErr w:type="spellStart"/>
      <w:r w:rsidRPr="00DF5C3C">
        <w:rPr>
          <w:rFonts w:ascii="Times New Roman" w:hAnsi="Times New Roman" w:cs="Times New Roman"/>
          <w:kern w:val="2"/>
          <w:sz w:val="28"/>
          <w:szCs w:val="28"/>
        </w:rPr>
        <w:t>д</w:t>
      </w:r>
      <w:proofErr w:type="spellEnd"/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/с общеразвивающего </w:t>
      </w:r>
    </w:p>
    <w:p w:rsidR="00DF5C3C" w:rsidRPr="00DF5C3C" w:rsidRDefault="00DF5C3C" w:rsidP="00DF5C3C">
      <w:pPr>
        <w:pStyle w:val="a4"/>
        <w:rPr>
          <w:rFonts w:ascii="Times New Roman" w:hAnsi="Times New Roman" w:cs="Times New Roman"/>
          <w:kern w:val="2"/>
          <w:sz w:val="28"/>
          <w:szCs w:val="28"/>
        </w:rPr>
      </w:pP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     вида №16 «Малышок»                                                                                                                                                                                              </w:t>
      </w:r>
    </w:p>
    <w:p w:rsidR="00DF5C3C" w:rsidRPr="00DF5C3C" w:rsidRDefault="00DF5C3C" w:rsidP="00DF5C3C">
      <w:pPr>
        <w:pStyle w:val="a4"/>
        <w:rPr>
          <w:rFonts w:ascii="Times New Roman" w:hAnsi="Times New Roman" w:cs="Times New Roman"/>
          <w:kern w:val="2"/>
          <w:sz w:val="28"/>
          <w:szCs w:val="28"/>
        </w:rPr>
      </w:pP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DF5C3C">
        <w:rPr>
          <w:rFonts w:ascii="Times New Roman" w:hAnsi="Times New Roman" w:cs="Times New Roman"/>
          <w:kern w:val="2"/>
          <w:sz w:val="28"/>
          <w:szCs w:val="28"/>
        </w:rPr>
        <w:t xml:space="preserve">  ____________О.А.Ищенко</w:t>
      </w:r>
    </w:p>
    <w:p w:rsidR="00DF5C3C" w:rsidRPr="00DF5C3C" w:rsidRDefault="00DF5C3C" w:rsidP="00DF5C3C">
      <w:pPr>
        <w:pStyle w:val="a4"/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DF5C3C">
        <w:rPr>
          <w:rFonts w:ascii="Times New Roman" w:hAnsi="Times New Roman" w:cs="Times New Roman"/>
          <w:kern w:val="1"/>
          <w:sz w:val="28"/>
          <w:szCs w:val="28"/>
        </w:rPr>
        <w:t>приказ от 29.08.2014г. №122</w:t>
      </w: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Pr="00DF5C3C" w:rsidRDefault="00C638C9" w:rsidP="00C638C9">
      <w:pPr>
        <w:rPr>
          <w:rFonts w:ascii="Times New Roman" w:hAnsi="Times New Roman" w:cs="Times New Roman"/>
          <w:b/>
          <w:sz w:val="28"/>
          <w:szCs w:val="28"/>
        </w:rPr>
      </w:pPr>
    </w:p>
    <w:p w:rsidR="00C638C9" w:rsidRPr="00DF5C3C" w:rsidRDefault="00C638C9" w:rsidP="00C638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C3C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638C9" w:rsidRPr="00DF5C3C" w:rsidRDefault="00C638C9" w:rsidP="00C638C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C3C">
        <w:rPr>
          <w:rFonts w:ascii="Times New Roman" w:hAnsi="Times New Roman" w:cs="Times New Roman"/>
          <w:b/>
          <w:sz w:val="40"/>
          <w:szCs w:val="40"/>
        </w:rPr>
        <w:t xml:space="preserve">Об </w:t>
      </w:r>
      <w:proofErr w:type="spellStart"/>
      <w:r w:rsidRPr="00DF5C3C">
        <w:rPr>
          <w:rFonts w:ascii="Times New Roman" w:hAnsi="Times New Roman" w:cs="Times New Roman"/>
          <w:b/>
          <w:sz w:val="40"/>
          <w:szCs w:val="40"/>
        </w:rPr>
        <w:t>антикоррупционной</w:t>
      </w:r>
      <w:proofErr w:type="spellEnd"/>
      <w:r w:rsidRPr="00DF5C3C">
        <w:rPr>
          <w:rFonts w:ascii="Times New Roman" w:hAnsi="Times New Roman" w:cs="Times New Roman"/>
          <w:b/>
          <w:sz w:val="40"/>
          <w:szCs w:val="40"/>
        </w:rPr>
        <w:t xml:space="preserve"> политике</w:t>
      </w:r>
    </w:p>
    <w:p w:rsidR="00C638C9" w:rsidRPr="00DF5C3C" w:rsidRDefault="00C638C9" w:rsidP="00C638C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C3C">
        <w:rPr>
          <w:rFonts w:ascii="Times New Roman" w:hAnsi="Times New Roman" w:cs="Times New Roman"/>
          <w:b/>
          <w:sz w:val="40"/>
          <w:szCs w:val="40"/>
        </w:rPr>
        <w:t xml:space="preserve">муниципального бюджетного дошкольного образовательного учреждения </w:t>
      </w:r>
      <w:r w:rsidR="00DF5C3C" w:rsidRPr="00DF5C3C">
        <w:rPr>
          <w:rFonts w:ascii="Times New Roman" w:hAnsi="Times New Roman" w:cs="Times New Roman"/>
          <w:b/>
          <w:sz w:val="40"/>
          <w:szCs w:val="40"/>
        </w:rPr>
        <w:t>детский сад общеразвивающего вида № 16 «Малышок»</w:t>
      </w:r>
    </w:p>
    <w:p w:rsidR="00C638C9" w:rsidRDefault="00C638C9" w:rsidP="00C63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Цели и задачи внедрения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политики в учреждении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 МБДОУ </w:t>
      </w:r>
      <w:proofErr w:type="spellStart"/>
      <w:r w:rsidR="00DF5C3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F5C3C">
        <w:rPr>
          <w:rFonts w:ascii="Times New Roman" w:hAnsi="Times New Roman" w:cs="Times New Roman"/>
          <w:sz w:val="28"/>
          <w:szCs w:val="28"/>
        </w:rPr>
        <w:t>/с общеразвивающего вида № 16 «Малышок»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актами, регулирующими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C638C9" w:rsidRDefault="00C638C9" w:rsidP="00C638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ст.13.3 Федерального закона № 273-ФЗ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предупреждению коррупции, принимаемые в организации, могут включать: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определение подразделений или должностных лиц, ответственных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правонарушений;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организации;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C638C9" w:rsidRDefault="00C638C9" w:rsidP="00C6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C638C9" w:rsidRDefault="00C638C9" w:rsidP="00C638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 детского сада направлена на реализацию данных мер.</w:t>
      </w:r>
    </w:p>
    <w:p w:rsidR="00C638C9" w:rsidRDefault="00C638C9" w:rsidP="00C638C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Используемые в политике понятия и определения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Коммерческий подкуп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передача лицу, выполняющему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заинтересованность работника (представителя организации) –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</w:t>
      </w:r>
      <w:r>
        <w:rPr>
          <w:rFonts w:ascii="Times New Roman" w:hAnsi="Times New Roman" w:cs="Times New Roman"/>
          <w:sz w:val="28"/>
          <w:szCs w:val="28"/>
        </w:rPr>
        <w:lastRenderedPageBreak/>
        <w:t>иного имущества или услуг имущественного характера, иных имущественных прав для себя или для третьих лиц.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3.Основные принципы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организации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Принцип соответствия политики организации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действующему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законодательству и общепринятым нормам. 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Принцип личного примера руководства.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Принцип вовлеченности работников.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Принцип соразмерности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процедур риску коррупции.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Принцип эффективности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процедур.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организации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 Принцип ответственности и неотвратимости наказания.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 Принцип открытости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8. Принцип постоянного контроля и регулярного мониторинга.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ее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Определение должностных лиц лицея, ответственных за реализацию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C638C9" w:rsidRDefault="00C638C9" w:rsidP="00C638C9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 xml:space="preserve">разработку локальных нормативных актов организации, направленных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C638C9" w:rsidRDefault="00C638C9" w:rsidP="00C638C9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C638C9" w:rsidRDefault="00C638C9" w:rsidP="00C638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C638C9" w:rsidRDefault="00C638C9" w:rsidP="00C638C9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C638C9" w:rsidRDefault="00C638C9" w:rsidP="00C638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C638C9" w:rsidRDefault="00C638C9" w:rsidP="00C638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C638C9" w:rsidRDefault="00C638C9" w:rsidP="00C638C9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638C9" w:rsidRDefault="00C638C9" w:rsidP="00C638C9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638C9" w:rsidRDefault="00C638C9" w:rsidP="00C638C9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 xml:space="preserve">проведение оценки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Учредителю.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предупреждением и противодействием коррупции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предупреждением 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противодействием коррупции являются общими для всех сотрудников           учреждения.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Общими обязанностями работников в связи с предупреждением 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</w:p>
    <w:p w:rsidR="00C638C9" w:rsidRDefault="00C638C9" w:rsidP="00C638C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 в интересах или от имени учреждения;</w:t>
      </w:r>
    </w:p>
    <w:p w:rsidR="00C638C9" w:rsidRDefault="00C638C9" w:rsidP="00C638C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C638C9" w:rsidRDefault="00C638C9" w:rsidP="00C638C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заведующего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C638C9" w:rsidRDefault="00C638C9" w:rsidP="00C638C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начальника,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C638C9" w:rsidRDefault="00C638C9" w:rsidP="00C638C9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политика».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действий, повлекших неисполнение возложенных на него трудовых обязанностей.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7.Установление перечня реализуемых учреждением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мероприятий, стандартов и процедур и порядок их выполнения (применения)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принятие кодекса этики и служебного поведения работников организации.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договоры, связанные с хозяйственной деятельностью организации, стандартной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оговорки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положений в трудовые договора работников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введение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информирование работников.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Осуществление регулярного контроля соблюдения соответствия системы внутреннего контроля и аудита организации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организации внутренних процедур.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результатов проводимой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C638C9" w:rsidRDefault="00C638C9" w:rsidP="00C638C9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приложения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 в учреждении ежегодно утверждается план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C638C9" w:rsidRDefault="00DF5C3C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38C9">
        <w:rPr>
          <w:rFonts w:ascii="Times New Roman" w:hAnsi="Times New Roman" w:cs="Times New Roman"/>
          <w:b/>
          <w:sz w:val="28"/>
          <w:szCs w:val="28"/>
        </w:rPr>
        <w:t>. Оценка коррупционных рисков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C638C9" w:rsidRDefault="00C638C9" w:rsidP="00C638C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деятельность организации в виде отдельных процессов,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выделить составные элементы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638C9" w:rsidRDefault="00C638C9" w:rsidP="00C638C9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C638C9" w:rsidRDefault="00C638C9" w:rsidP="00C638C9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638C9" w:rsidRDefault="00C638C9" w:rsidP="00C638C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C638C9" w:rsidRDefault="00C638C9" w:rsidP="00C638C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в организации, которые являются «ключевыми»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совершения коррупционного правонарушения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C638C9" w:rsidRDefault="00C638C9" w:rsidP="00C638C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C638C9" w:rsidRDefault="00C638C9" w:rsidP="00C638C9">
      <w:pPr>
        <w:pStyle w:val="a3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638C9" w:rsidRDefault="00C638C9" w:rsidP="00C638C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мер по устранению или минимизации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рисков.</w:t>
      </w:r>
    </w:p>
    <w:p w:rsidR="00C638C9" w:rsidRDefault="00DF5C3C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638C9">
        <w:rPr>
          <w:rFonts w:ascii="Times New Roman" w:hAnsi="Times New Roman" w:cs="Times New Roman"/>
          <w:b/>
          <w:sz w:val="28"/>
          <w:szCs w:val="28"/>
        </w:rPr>
        <w:t>. Ответственность сотрудников за несоблюдение требований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политики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своих работников в лицее следует принять Положение о конфликте интересов.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C638C9" w:rsidRDefault="00C638C9" w:rsidP="00C638C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C638C9" w:rsidRDefault="00C638C9" w:rsidP="00C638C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возникшем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интересов и рассмотрение этих сведений;</w:t>
      </w:r>
    </w:p>
    <w:p w:rsidR="00C638C9" w:rsidRDefault="00C638C9" w:rsidP="00C638C9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C638C9" w:rsidRDefault="00C638C9" w:rsidP="00C638C9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638C9" w:rsidRDefault="00C638C9" w:rsidP="00C638C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C638C9" w:rsidRDefault="00C638C9" w:rsidP="00C638C9">
      <w:pPr>
        <w:pStyle w:val="a3"/>
        <w:numPr>
          <w:ilvl w:val="0"/>
          <w:numId w:val="11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638C9" w:rsidRDefault="00C638C9" w:rsidP="00C638C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организации и работника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C638C9" w:rsidRDefault="00C638C9" w:rsidP="00C638C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C638C9" w:rsidRDefault="00C638C9" w:rsidP="00C638C9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C638C9" w:rsidRDefault="00C638C9" w:rsidP="00C638C9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C638C9" w:rsidRDefault="00C638C9" w:rsidP="00C638C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интересов;</w:t>
      </w:r>
    </w:p>
    <w:p w:rsidR="00C638C9" w:rsidRDefault="00C638C9" w:rsidP="00C638C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интересов, в том числе:</w:t>
      </w:r>
    </w:p>
    <w:p w:rsidR="00C638C9" w:rsidRDefault="00C638C9" w:rsidP="00C638C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C638C9" w:rsidRDefault="00C638C9" w:rsidP="00C638C9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C638C9" w:rsidRDefault="00C638C9" w:rsidP="00C638C9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лицея или его отстранение (постоянное или временное) от участия в обсуждении и процессе принятия решений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вопросам, которые находятся или могут оказаться под влиянием конфликта интересов;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C638C9" w:rsidRDefault="00C638C9" w:rsidP="00C638C9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прием сведений о возникающих (имеющихся)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конфликтах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интересов является непосредственно заведующий учреждением.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(теоретическая);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совершение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требованиями законодательства и внутренними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638C9" w:rsidRDefault="00C638C9" w:rsidP="00C638C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 по вопросам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и противодействия коррупции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8C9" w:rsidRDefault="00C638C9" w:rsidP="00C63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C638C9" w:rsidRDefault="00C638C9" w:rsidP="00C638C9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638C9" w:rsidRDefault="00C638C9" w:rsidP="00C638C9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638C9" w:rsidRDefault="00C638C9" w:rsidP="00C638C9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638C9" w:rsidRDefault="00C638C9" w:rsidP="00C638C9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обучение в случае выявления провалов в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реализуемой организацией, в том числе:</w:t>
      </w:r>
    </w:p>
    <w:p w:rsidR="00C638C9" w:rsidRDefault="00C638C9" w:rsidP="00C638C9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638C9" w:rsidRDefault="00C638C9" w:rsidP="00C638C9">
      <w:pPr>
        <w:pStyle w:val="a3"/>
        <w:numPr>
          <w:ilvl w:val="0"/>
          <w:numId w:val="17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638C9" w:rsidRDefault="00C638C9" w:rsidP="00C638C9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C638C9" w:rsidRDefault="00C638C9" w:rsidP="00C638C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Конкретизация отдельных аспектов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может осуществляться путем разработки дополнений и приложений к данному акту.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C638C9" w:rsidRDefault="00C638C9" w:rsidP="00C6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77A" w:rsidRDefault="0030277A"/>
    <w:sectPr w:rsidR="0030277A" w:rsidSect="0030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8C9"/>
    <w:rsid w:val="0030277A"/>
    <w:rsid w:val="00AA6FEC"/>
    <w:rsid w:val="00C638C9"/>
    <w:rsid w:val="00D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C9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F5C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4157</Words>
  <Characters>23695</Characters>
  <Application>Microsoft Office Word</Application>
  <DocSecurity>0</DocSecurity>
  <Lines>197</Lines>
  <Paragraphs>55</Paragraphs>
  <ScaleCrop>false</ScaleCrop>
  <Company>Microsoft</Company>
  <LinksUpToDate>false</LinksUpToDate>
  <CharactersWithSpaces>27797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2018-07-06T07:36:00Z</dcterms:created>
  <dcterms:modified xsi:type="dcterms:W3CDTF">2018-07-06T07:47:00Z</dcterms:modified>
</cp:coreProperties>
</file>