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DA5A" w14:textId="77777777" w:rsidR="00C23233" w:rsidRDefault="00C23233" w:rsidP="00C23233">
      <w:pPr>
        <w:pStyle w:val="a3"/>
        <w:spacing w:before="10" w:after="1"/>
        <w:rPr>
          <w:sz w:val="18"/>
        </w:rPr>
      </w:pPr>
    </w:p>
    <w:tbl>
      <w:tblPr>
        <w:tblStyle w:val="TableNormal"/>
        <w:tblW w:w="1448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6237"/>
        <w:gridCol w:w="7371"/>
      </w:tblGrid>
      <w:tr w:rsidR="00595EEA" w14:paraId="628FBAD4" w14:textId="77777777" w:rsidTr="00595EEA">
        <w:trPr>
          <w:trHeight w:val="622"/>
        </w:trPr>
        <w:tc>
          <w:tcPr>
            <w:tcW w:w="878" w:type="dxa"/>
          </w:tcPr>
          <w:p w14:paraId="1CDE6745" w14:textId="77777777" w:rsidR="00595EEA" w:rsidRPr="00595EEA" w:rsidRDefault="00595EEA" w:rsidP="005872A1">
            <w:pPr>
              <w:pStyle w:val="TableParagraph"/>
              <w:spacing w:line="270" w:lineRule="exact"/>
              <w:ind w:left="221" w:right="220"/>
              <w:jc w:val="center"/>
              <w:rPr>
                <w:sz w:val="28"/>
                <w:szCs w:val="28"/>
              </w:rPr>
            </w:pPr>
            <w:r w:rsidRPr="00595EEA">
              <w:rPr>
                <w:sz w:val="28"/>
                <w:szCs w:val="28"/>
              </w:rPr>
              <w:t>№</w:t>
            </w:r>
            <w:r w:rsidRPr="00595EEA">
              <w:rPr>
                <w:spacing w:val="-3"/>
                <w:sz w:val="28"/>
                <w:szCs w:val="28"/>
              </w:rPr>
              <w:t xml:space="preserve"> </w:t>
            </w:r>
            <w:r w:rsidRPr="00595EEA">
              <w:rPr>
                <w:sz w:val="28"/>
                <w:szCs w:val="28"/>
              </w:rPr>
              <w:t>п/п</w:t>
            </w:r>
          </w:p>
        </w:tc>
        <w:tc>
          <w:tcPr>
            <w:tcW w:w="6237" w:type="dxa"/>
          </w:tcPr>
          <w:p w14:paraId="1B2C7ADE" w14:textId="77777777" w:rsidR="00595EEA" w:rsidRPr="00595EEA" w:rsidRDefault="00595EEA" w:rsidP="005872A1">
            <w:pPr>
              <w:pStyle w:val="TableParagraph"/>
              <w:spacing w:line="312" w:lineRule="auto"/>
              <w:ind w:left="1298" w:right="540" w:hanging="740"/>
              <w:rPr>
                <w:sz w:val="28"/>
                <w:szCs w:val="28"/>
              </w:rPr>
            </w:pPr>
            <w:proofErr w:type="spellStart"/>
            <w:r w:rsidRPr="00595EEA">
              <w:rPr>
                <w:spacing w:val="-1"/>
                <w:sz w:val="28"/>
                <w:szCs w:val="28"/>
              </w:rPr>
              <w:t>Наименование</w:t>
            </w:r>
            <w:proofErr w:type="spellEnd"/>
            <w:r w:rsidRPr="00595EE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95EEA">
              <w:rPr>
                <w:spacing w:val="-1"/>
                <w:sz w:val="28"/>
                <w:szCs w:val="28"/>
              </w:rPr>
              <w:t>предприятия</w:t>
            </w:r>
            <w:proofErr w:type="spellEnd"/>
            <w:r w:rsidRPr="00595EEA">
              <w:rPr>
                <w:spacing w:val="-57"/>
                <w:sz w:val="28"/>
                <w:szCs w:val="28"/>
              </w:rPr>
              <w:t xml:space="preserve"> </w:t>
            </w:r>
            <w:r w:rsidRPr="00595EEA">
              <w:rPr>
                <w:sz w:val="28"/>
                <w:szCs w:val="28"/>
              </w:rPr>
              <w:t>(</w:t>
            </w:r>
            <w:proofErr w:type="spellStart"/>
            <w:r w:rsidRPr="00595EEA">
              <w:rPr>
                <w:sz w:val="28"/>
                <w:szCs w:val="28"/>
              </w:rPr>
              <w:t>поставщика</w:t>
            </w:r>
            <w:proofErr w:type="spellEnd"/>
            <w:r w:rsidRPr="00595EEA">
              <w:rPr>
                <w:sz w:val="28"/>
                <w:szCs w:val="28"/>
              </w:rPr>
              <w:t>)</w:t>
            </w:r>
          </w:p>
        </w:tc>
        <w:tc>
          <w:tcPr>
            <w:tcW w:w="7371" w:type="dxa"/>
          </w:tcPr>
          <w:p w14:paraId="147254FE" w14:textId="77777777" w:rsidR="00595EEA" w:rsidRPr="00595EEA" w:rsidRDefault="00595EEA" w:rsidP="005872A1">
            <w:pPr>
              <w:pStyle w:val="TableParagraph"/>
              <w:spacing w:line="270" w:lineRule="exact"/>
              <w:ind w:left="448" w:right="444"/>
              <w:jc w:val="center"/>
              <w:rPr>
                <w:sz w:val="28"/>
                <w:szCs w:val="28"/>
              </w:rPr>
            </w:pPr>
            <w:proofErr w:type="spellStart"/>
            <w:r w:rsidRPr="00595EEA">
              <w:rPr>
                <w:sz w:val="28"/>
                <w:szCs w:val="28"/>
              </w:rPr>
              <w:t>Закупаемая</w:t>
            </w:r>
            <w:proofErr w:type="spellEnd"/>
            <w:r w:rsidRPr="00595EEA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595EEA">
              <w:rPr>
                <w:sz w:val="28"/>
                <w:szCs w:val="28"/>
              </w:rPr>
              <w:t>продукция</w:t>
            </w:r>
            <w:proofErr w:type="spellEnd"/>
          </w:p>
        </w:tc>
      </w:tr>
      <w:tr w:rsidR="00595EEA" w14:paraId="296FE10F" w14:textId="77777777" w:rsidTr="00595EEA">
        <w:trPr>
          <w:trHeight w:val="357"/>
        </w:trPr>
        <w:tc>
          <w:tcPr>
            <w:tcW w:w="878" w:type="dxa"/>
          </w:tcPr>
          <w:p w14:paraId="3EFF3640" w14:textId="77777777" w:rsidR="00595EEA" w:rsidRPr="00595EEA" w:rsidRDefault="00595EEA" w:rsidP="005872A1">
            <w:pPr>
              <w:pStyle w:val="TableParagraph"/>
              <w:spacing w:line="270" w:lineRule="exact"/>
              <w:ind w:left="2"/>
              <w:jc w:val="center"/>
              <w:rPr>
                <w:sz w:val="28"/>
                <w:szCs w:val="28"/>
              </w:rPr>
            </w:pPr>
            <w:r w:rsidRPr="00595EEA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5FD109EB" w14:textId="77777777" w:rsidR="00595EEA" w:rsidRPr="00595EEA" w:rsidRDefault="00595EEA" w:rsidP="005872A1">
            <w:pPr>
              <w:pStyle w:val="TableParagraph"/>
              <w:spacing w:line="270" w:lineRule="exact"/>
              <w:jc w:val="center"/>
              <w:rPr>
                <w:sz w:val="28"/>
                <w:szCs w:val="28"/>
              </w:rPr>
            </w:pPr>
            <w:r w:rsidRPr="00595EEA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71765FF3" w14:textId="77777777" w:rsidR="00595EEA" w:rsidRPr="00595EEA" w:rsidRDefault="00595EEA" w:rsidP="005872A1">
            <w:pPr>
              <w:pStyle w:val="TableParagraph"/>
              <w:spacing w:line="270" w:lineRule="exact"/>
              <w:ind w:left="3"/>
              <w:jc w:val="center"/>
              <w:rPr>
                <w:sz w:val="28"/>
                <w:szCs w:val="28"/>
              </w:rPr>
            </w:pPr>
            <w:r w:rsidRPr="00595EEA">
              <w:rPr>
                <w:sz w:val="28"/>
                <w:szCs w:val="28"/>
              </w:rPr>
              <w:t>3</w:t>
            </w:r>
          </w:p>
        </w:tc>
      </w:tr>
      <w:tr w:rsidR="00595EEA" w14:paraId="0C35B9D8" w14:textId="77777777" w:rsidTr="00595EEA">
        <w:trPr>
          <w:trHeight w:val="359"/>
        </w:trPr>
        <w:tc>
          <w:tcPr>
            <w:tcW w:w="878" w:type="dxa"/>
          </w:tcPr>
          <w:p w14:paraId="4419D504" w14:textId="77777777" w:rsidR="00595EEA" w:rsidRPr="00595EEA" w:rsidRDefault="00595EEA" w:rsidP="005872A1">
            <w:pPr>
              <w:pStyle w:val="TableParagraph"/>
              <w:spacing w:line="273" w:lineRule="exact"/>
              <w:ind w:left="2"/>
              <w:jc w:val="center"/>
              <w:rPr>
                <w:sz w:val="28"/>
                <w:szCs w:val="28"/>
              </w:rPr>
            </w:pPr>
            <w:r w:rsidRPr="00595EEA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2E0DC8C1" w14:textId="5A4BCBF8" w:rsidR="00595EEA" w:rsidRPr="00595EEA" w:rsidRDefault="00595EEA" w:rsidP="005872A1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595EEA">
              <w:rPr>
                <w:sz w:val="28"/>
                <w:szCs w:val="28"/>
                <w:lang w:val="ru-RU"/>
              </w:rPr>
              <w:t>ООО«</w:t>
            </w:r>
            <w:proofErr w:type="gramEnd"/>
            <w:r w:rsidRPr="00595EEA">
              <w:rPr>
                <w:sz w:val="28"/>
                <w:szCs w:val="28"/>
                <w:lang w:val="ru-RU"/>
              </w:rPr>
              <w:t>Эко</w:t>
            </w:r>
            <w:proofErr w:type="spellEnd"/>
            <w:r w:rsidRPr="00595EE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EEA">
              <w:rPr>
                <w:sz w:val="28"/>
                <w:szCs w:val="28"/>
                <w:lang w:val="ru-RU"/>
              </w:rPr>
              <w:t>Сахалинпродукт</w:t>
            </w:r>
            <w:proofErr w:type="spellEnd"/>
            <w:r w:rsidRPr="00595EEA">
              <w:rPr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595EEA">
              <w:rPr>
                <w:sz w:val="28"/>
                <w:szCs w:val="28"/>
                <w:lang w:val="ru-RU"/>
              </w:rPr>
              <w:t>г.Оха</w:t>
            </w:r>
            <w:proofErr w:type="spellEnd"/>
          </w:p>
        </w:tc>
        <w:tc>
          <w:tcPr>
            <w:tcW w:w="7371" w:type="dxa"/>
          </w:tcPr>
          <w:p w14:paraId="61DB66D5" w14:textId="0B0C592B" w:rsidR="00595EEA" w:rsidRPr="00595EEA" w:rsidRDefault="00595EEA" w:rsidP="005872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95EEA">
              <w:rPr>
                <w:sz w:val="28"/>
                <w:szCs w:val="28"/>
                <w:lang w:val="ru-RU"/>
              </w:rPr>
              <w:t>творог</w:t>
            </w:r>
          </w:p>
        </w:tc>
      </w:tr>
      <w:tr w:rsidR="00595EEA" w14:paraId="4B1032AC" w14:textId="77777777" w:rsidTr="00595EEA">
        <w:trPr>
          <w:trHeight w:val="359"/>
        </w:trPr>
        <w:tc>
          <w:tcPr>
            <w:tcW w:w="878" w:type="dxa"/>
          </w:tcPr>
          <w:p w14:paraId="04273E1B" w14:textId="77777777" w:rsidR="00595EEA" w:rsidRPr="00595EEA" w:rsidRDefault="00595EEA" w:rsidP="005872A1">
            <w:pPr>
              <w:pStyle w:val="TableParagraph"/>
              <w:spacing w:line="270" w:lineRule="exact"/>
              <w:ind w:left="2"/>
              <w:jc w:val="center"/>
              <w:rPr>
                <w:sz w:val="28"/>
                <w:szCs w:val="28"/>
              </w:rPr>
            </w:pPr>
            <w:r w:rsidRPr="00595EEA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14:paraId="708652D8" w14:textId="4207D5CA" w:rsidR="00595EEA" w:rsidRPr="00595EEA" w:rsidRDefault="00595EEA" w:rsidP="005872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95EEA">
              <w:rPr>
                <w:sz w:val="28"/>
                <w:szCs w:val="28"/>
                <w:lang w:val="ru-RU"/>
              </w:rPr>
              <w:t>Акционерное общество «Молочный комбинат «Южно-Сахалинский»,</w:t>
            </w:r>
          </w:p>
        </w:tc>
        <w:tc>
          <w:tcPr>
            <w:tcW w:w="7371" w:type="dxa"/>
          </w:tcPr>
          <w:p w14:paraId="6C251BC8" w14:textId="6E3CA4F8" w:rsidR="00595EEA" w:rsidRPr="00595EEA" w:rsidRDefault="00595EEA" w:rsidP="005872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95EEA">
              <w:rPr>
                <w:sz w:val="28"/>
                <w:szCs w:val="28"/>
                <w:lang w:val="ru-RU"/>
              </w:rPr>
              <w:t>Молоко пастеризованное питьевое, сметана</w:t>
            </w:r>
          </w:p>
        </w:tc>
      </w:tr>
      <w:tr w:rsidR="00595EEA" w14:paraId="677C6BE0" w14:textId="77777777" w:rsidTr="00595EEA">
        <w:trPr>
          <w:trHeight w:val="357"/>
        </w:trPr>
        <w:tc>
          <w:tcPr>
            <w:tcW w:w="878" w:type="dxa"/>
          </w:tcPr>
          <w:p w14:paraId="4774CDD8" w14:textId="77777777" w:rsidR="00595EEA" w:rsidRPr="00595EEA" w:rsidRDefault="00595EEA" w:rsidP="005872A1">
            <w:pPr>
              <w:pStyle w:val="TableParagraph"/>
              <w:spacing w:line="270" w:lineRule="exact"/>
              <w:ind w:left="2"/>
              <w:jc w:val="center"/>
              <w:rPr>
                <w:sz w:val="28"/>
                <w:szCs w:val="28"/>
              </w:rPr>
            </w:pPr>
            <w:r w:rsidRPr="00595EEA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14:paraId="6709BDBE" w14:textId="3A5C16F7" w:rsidR="00595EEA" w:rsidRPr="00595EEA" w:rsidRDefault="00595EEA" w:rsidP="005872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95EEA">
              <w:rPr>
                <w:bCs/>
                <w:iCs/>
                <w:spacing w:val="-6"/>
                <w:sz w:val="28"/>
                <w:szCs w:val="28"/>
                <w:lang w:val="ru-RU"/>
              </w:rPr>
              <w:t>Общество с ограниченной ответственностью «Славянка</w:t>
            </w:r>
          </w:p>
        </w:tc>
        <w:tc>
          <w:tcPr>
            <w:tcW w:w="7371" w:type="dxa"/>
          </w:tcPr>
          <w:p w14:paraId="7BC11FE6" w14:textId="12BE8035" w:rsidR="00595EEA" w:rsidRPr="00595EEA" w:rsidRDefault="00595EEA" w:rsidP="005872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95EEA">
              <w:rPr>
                <w:sz w:val="28"/>
                <w:szCs w:val="28"/>
                <w:lang w:val="ru-RU"/>
              </w:rPr>
              <w:t>Рыба лососевая мороженая, сельдь соленая</w:t>
            </w:r>
          </w:p>
        </w:tc>
      </w:tr>
      <w:tr w:rsidR="00595EEA" w14:paraId="32D83475" w14:textId="77777777" w:rsidTr="00595EEA">
        <w:trPr>
          <w:trHeight w:val="359"/>
        </w:trPr>
        <w:tc>
          <w:tcPr>
            <w:tcW w:w="878" w:type="dxa"/>
          </w:tcPr>
          <w:p w14:paraId="2B436052" w14:textId="77777777" w:rsidR="00595EEA" w:rsidRPr="00595EEA" w:rsidRDefault="00595EEA" w:rsidP="00595EEA">
            <w:pPr>
              <w:pStyle w:val="TableParagraph"/>
              <w:spacing w:line="273" w:lineRule="exact"/>
              <w:ind w:left="2"/>
              <w:jc w:val="center"/>
              <w:rPr>
                <w:sz w:val="28"/>
                <w:szCs w:val="28"/>
              </w:rPr>
            </w:pPr>
            <w:r w:rsidRPr="00595EEA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14:paraId="4ACC53ED" w14:textId="1B6110D4" w:rsidR="00595EEA" w:rsidRPr="00C23233" w:rsidRDefault="00595EEA" w:rsidP="00595EEA">
            <w:pPr>
              <w:widowControl/>
              <w:autoSpaceDE/>
              <w:autoSpaceDN/>
              <w:spacing w:after="160" w:line="256" w:lineRule="auto"/>
              <w:rPr>
                <w:rFonts w:eastAsiaTheme="minorHAnsi"/>
                <w:sz w:val="28"/>
                <w:szCs w:val="28"/>
                <w:lang w:val="ru-RU"/>
              </w:rPr>
            </w:pPr>
            <w:r w:rsidRPr="00C23233">
              <w:rPr>
                <w:rFonts w:eastAsiaTheme="minorHAnsi"/>
                <w:sz w:val="28"/>
                <w:szCs w:val="28"/>
                <w:lang w:val="ru-RU"/>
              </w:rPr>
              <w:t xml:space="preserve">ООО «Олимпик сервис» </w:t>
            </w:r>
            <w:proofErr w:type="spellStart"/>
            <w:r w:rsidRPr="00C23233">
              <w:rPr>
                <w:rFonts w:eastAsiaTheme="minorHAnsi"/>
                <w:sz w:val="28"/>
                <w:szCs w:val="28"/>
                <w:lang w:val="ru-RU"/>
              </w:rPr>
              <w:t>пгт</w:t>
            </w:r>
            <w:proofErr w:type="spellEnd"/>
            <w:r>
              <w:rPr>
                <w:rFonts w:eastAsiaTheme="minorHAnsi"/>
                <w:sz w:val="28"/>
                <w:szCs w:val="28"/>
                <w:lang w:val="ru-RU"/>
              </w:rPr>
              <w:t>.</w:t>
            </w:r>
            <w:r w:rsidRPr="00C23233">
              <w:rPr>
                <w:rFonts w:eastAsiaTheme="minorHAnsi"/>
                <w:sz w:val="28"/>
                <w:szCs w:val="28"/>
                <w:lang w:val="ru-RU"/>
              </w:rPr>
              <w:t xml:space="preserve"> Ноглики</w:t>
            </w:r>
          </w:p>
          <w:p w14:paraId="52D2EB80" w14:textId="77777777" w:rsidR="00595EEA" w:rsidRPr="00595EEA" w:rsidRDefault="00595EEA" w:rsidP="00595EE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14:paraId="00A172CF" w14:textId="2791B1DC" w:rsidR="00595EEA" w:rsidRPr="00595EEA" w:rsidRDefault="00595EEA" w:rsidP="00595EEA">
            <w:pPr>
              <w:pStyle w:val="TableParagraph"/>
              <w:rPr>
                <w:sz w:val="28"/>
                <w:szCs w:val="28"/>
              </w:rPr>
            </w:pPr>
            <w:r w:rsidRPr="00C23233">
              <w:rPr>
                <w:rFonts w:eastAsiaTheme="minorHAnsi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C23233">
              <w:rPr>
                <w:rFonts w:eastAsiaTheme="minorHAnsi"/>
                <w:sz w:val="28"/>
                <w:szCs w:val="28"/>
              </w:rPr>
              <w:t>остальные</w:t>
            </w:r>
            <w:proofErr w:type="spellEnd"/>
            <w:r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Pr="00C23233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C23233">
              <w:rPr>
                <w:rFonts w:eastAsiaTheme="minorHAnsi"/>
                <w:sz w:val="28"/>
                <w:szCs w:val="28"/>
              </w:rPr>
              <w:t>продукты</w:t>
            </w:r>
            <w:proofErr w:type="spellEnd"/>
            <w:proofErr w:type="gramEnd"/>
          </w:p>
        </w:tc>
      </w:tr>
    </w:tbl>
    <w:p w14:paraId="75AFF163" w14:textId="77777777" w:rsidR="00C23233" w:rsidRDefault="00C23233" w:rsidP="00C23233"/>
    <w:p w14:paraId="79CC4B56" w14:textId="77777777" w:rsidR="00C23233" w:rsidRPr="004C1AF1" w:rsidRDefault="00C23233" w:rsidP="00C23233"/>
    <w:p w14:paraId="2D73237F" w14:textId="77777777" w:rsidR="00C23233" w:rsidRPr="004C1AF1" w:rsidRDefault="00C23233" w:rsidP="00C23233"/>
    <w:p w14:paraId="35257F5A" w14:textId="77777777" w:rsidR="00C23233" w:rsidRPr="004C1AF1" w:rsidRDefault="00C23233" w:rsidP="00C23233"/>
    <w:p w14:paraId="52FFCC30" w14:textId="77777777" w:rsidR="00314411" w:rsidRDefault="00314411"/>
    <w:sectPr w:rsidR="00314411" w:rsidSect="00C232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E7"/>
    <w:rsid w:val="00314411"/>
    <w:rsid w:val="004822E7"/>
    <w:rsid w:val="00595EEA"/>
    <w:rsid w:val="00C23233"/>
    <w:rsid w:val="00C6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5100"/>
  <w15:chartTrackingRefBased/>
  <w15:docId w15:val="{50119D72-DB9E-4F3C-91A7-D0C96EC3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2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3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323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2323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23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2022-04-21T03:44:00Z</dcterms:created>
  <dcterms:modified xsi:type="dcterms:W3CDTF">2022-04-21T03:58:00Z</dcterms:modified>
</cp:coreProperties>
</file>