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9C" w:rsidRPr="00CF139C" w:rsidRDefault="00CF139C" w:rsidP="00CF1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C">
        <w:rPr>
          <w:rFonts w:ascii="Times New Roman" w:hAnsi="Times New Roman" w:cs="Times New Roman"/>
          <w:b/>
          <w:sz w:val="28"/>
          <w:szCs w:val="28"/>
        </w:rPr>
        <w:t>План</w:t>
      </w:r>
      <w:r w:rsidR="00617F10">
        <w:rPr>
          <w:rFonts w:ascii="Times New Roman" w:hAnsi="Times New Roman" w:cs="Times New Roman"/>
          <w:b/>
          <w:sz w:val="28"/>
          <w:szCs w:val="28"/>
        </w:rPr>
        <w:t xml:space="preserve">  МКУК  «ЦБС»</w:t>
      </w:r>
    </w:p>
    <w:p w:rsidR="00617F10" w:rsidRDefault="00CF139C" w:rsidP="00CF1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C">
        <w:rPr>
          <w:rFonts w:ascii="Times New Roman" w:hAnsi="Times New Roman" w:cs="Times New Roman"/>
          <w:b/>
          <w:sz w:val="28"/>
          <w:szCs w:val="28"/>
        </w:rPr>
        <w:t xml:space="preserve">мероприятий в </w:t>
      </w:r>
      <w:proofErr w:type="spellStart"/>
      <w:r w:rsidRPr="00CF139C">
        <w:rPr>
          <w:rFonts w:ascii="Times New Roman" w:hAnsi="Times New Roman" w:cs="Times New Roman"/>
          <w:b/>
          <w:sz w:val="28"/>
          <w:szCs w:val="28"/>
        </w:rPr>
        <w:t>офлайн</w:t>
      </w:r>
      <w:proofErr w:type="spellEnd"/>
      <w:r w:rsidRPr="00CF139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139C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CF139C">
        <w:rPr>
          <w:rFonts w:ascii="Times New Roman" w:hAnsi="Times New Roman" w:cs="Times New Roman"/>
          <w:b/>
          <w:sz w:val="28"/>
          <w:szCs w:val="28"/>
        </w:rPr>
        <w:t xml:space="preserve">, посвященных международной акции </w:t>
      </w:r>
    </w:p>
    <w:p w:rsidR="00617F10" w:rsidRDefault="00CF139C" w:rsidP="00CF1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9C">
        <w:rPr>
          <w:rFonts w:ascii="Times New Roman" w:hAnsi="Times New Roman" w:cs="Times New Roman"/>
          <w:b/>
          <w:sz w:val="28"/>
          <w:szCs w:val="28"/>
        </w:rPr>
        <w:t xml:space="preserve">«Ночь музеев – 2022» </w:t>
      </w:r>
    </w:p>
    <w:p w:rsidR="00CF139C" w:rsidRDefault="00CF139C" w:rsidP="00CF13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06" w:type="dxa"/>
        <w:tblInd w:w="-431" w:type="dxa"/>
        <w:tblLook w:val="04A0"/>
      </w:tblPr>
      <w:tblGrid>
        <w:gridCol w:w="879"/>
        <w:gridCol w:w="2384"/>
        <w:gridCol w:w="2043"/>
        <w:gridCol w:w="2048"/>
        <w:gridCol w:w="2678"/>
        <w:gridCol w:w="2815"/>
        <w:gridCol w:w="2359"/>
      </w:tblGrid>
      <w:tr w:rsidR="005854B2" w:rsidRPr="00C230A7" w:rsidTr="00CF139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Pr="00C230A7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Pr="00C230A7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Pr="00C230A7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Pr="00C230A7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  <w:p w:rsidR="00CF139C" w:rsidRPr="00C230A7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выхода в эфир)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Pr="00C230A7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CF139C" w:rsidRPr="00C230A7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 xml:space="preserve">(адрес </w:t>
            </w:r>
            <w:proofErr w:type="spellStart"/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39C" w:rsidRPr="00C230A7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Краткое содержание, анонс</w:t>
            </w:r>
          </w:p>
          <w:p w:rsidR="00CF139C" w:rsidRPr="00C230A7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39C" w:rsidRPr="00C230A7" w:rsidRDefault="00CF139C" w:rsidP="00CF1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(Ф.И.О.), должность, телефон</w:t>
            </w:r>
          </w:p>
        </w:tc>
      </w:tr>
      <w:tr w:rsidR="005854B2" w:rsidRPr="00C230A7" w:rsidTr="00CF139C">
        <w:tc>
          <w:tcPr>
            <w:tcW w:w="988" w:type="dxa"/>
          </w:tcPr>
          <w:p w:rsidR="00CF139C" w:rsidRPr="00C230A7" w:rsidRDefault="009F6083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139C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«Ты Кубань моя раздольная, край казачий, вольный край»</w:t>
            </w:r>
          </w:p>
        </w:tc>
        <w:tc>
          <w:tcPr>
            <w:tcW w:w="2080" w:type="dxa"/>
          </w:tcPr>
          <w:p w:rsidR="00CF139C" w:rsidRPr="00C230A7" w:rsidRDefault="00C230A7" w:rsidP="00C23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Книжн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– иллюстративная </w:t>
            </w: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173" w:type="dxa"/>
          </w:tcPr>
          <w:p w:rsidR="00C230A7" w:rsidRPr="00C230A7" w:rsidRDefault="00C230A7" w:rsidP="00C2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  <w:p w:rsidR="00CF139C" w:rsidRPr="00C230A7" w:rsidRDefault="00C230A7" w:rsidP="00C23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CF139C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АИКМ</w:t>
            </w:r>
          </w:p>
        </w:tc>
        <w:tc>
          <w:tcPr>
            <w:tcW w:w="2080" w:type="dxa"/>
          </w:tcPr>
          <w:p w:rsidR="00CF139C" w:rsidRPr="00C230A7" w:rsidRDefault="00C230A7" w:rsidP="00C23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представлены краеведческие книги  по истории Кубани, традициям, фольклоре. </w:t>
            </w:r>
          </w:p>
        </w:tc>
        <w:tc>
          <w:tcPr>
            <w:tcW w:w="2499" w:type="dxa"/>
          </w:tcPr>
          <w:p w:rsidR="00CF139C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9F6083" w:rsidRPr="00C230A7" w:rsidRDefault="009F6083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5854B2" w:rsidRPr="00C230A7" w:rsidTr="00CF139C">
        <w:tc>
          <w:tcPr>
            <w:tcW w:w="988" w:type="dxa"/>
          </w:tcPr>
          <w:p w:rsidR="00C230A7" w:rsidRPr="00C230A7" w:rsidRDefault="009F6083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230A7" w:rsidRPr="00C230A7" w:rsidRDefault="00C230A7" w:rsidP="00C23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2B">
              <w:rPr>
                <w:rFonts w:ascii="Times New Roman" w:hAnsi="Times New Roman" w:cs="Times New Roman"/>
                <w:sz w:val="24"/>
                <w:szCs w:val="24"/>
              </w:rPr>
              <w:t xml:space="preserve">«Кубань! Ты всех краев дороже»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</w:t>
            </w:r>
            <w:r w:rsidRPr="00021B2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73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2B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2835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АИКМ</w:t>
            </w:r>
          </w:p>
        </w:tc>
        <w:tc>
          <w:tcPr>
            <w:tcW w:w="2080" w:type="dxa"/>
          </w:tcPr>
          <w:p w:rsidR="00C230A7" w:rsidRPr="00C230A7" w:rsidRDefault="005854B2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достопримечательностям Кубани</w:t>
            </w:r>
          </w:p>
        </w:tc>
        <w:tc>
          <w:tcPr>
            <w:tcW w:w="2499" w:type="dxa"/>
          </w:tcPr>
          <w:p w:rsidR="009F6083" w:rsidRDefault="009F6083" w:rsidP="009F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C230A7" w:rsidRPr="00C230A7" w:rsidRDefault="009F6083" w:rsidP="009F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5854B2" w:rsidRPr="00C230A7" w:rsidTr="00CF139C">
        <w:tc>
          <w:tcPr>
            <w:tcW w:w="988" w:type="dxa"/>
          </w:tcPr>
          <w:p w:rsidR="00C230A7" w:rsidRPr="00C230A7" w:rsidRDefault="009F6083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2B">
              <w:rPr>
                <w:rFonts w:ascii="Times New Roman" w:hAnsi="Times New Roman" w:cs="Times New Roman"/>
                <w:sz w:val="24"/>
                <w:szCs w:val="24"/>
              </w:rPr>
              <w:t>«Не зря пословица молвится»</w:t>
            </w:r>
          </w:p>
        </w:tc>
        <w:tc>
          <w:tcPr>
            <w:tcW w:w="2080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2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73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835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АИКМ</w:t>
            </w:r>
          </w:p>
        </w:tc>
        <w:tc>
          <w:tcPr>
            <w:tcW w:w="2080" w:type="dxa"/>
          </w:tcPr>
          <w:p w:rsidR="00C230A7" w:rsidRPr="00C230A7" w:rsidRDefault="005854B2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по узнаванию пословиц</w:t>
            </w:r>
          </w:p>
        </w:tc>
        <w:tc>
          <w:tcPr>
            <w:tcW w:w="2499" w:type="dxa"/>
          </w:tcPr>
          <w:p w:rsidR="009F6083" w:rsidRDefault="009F6083" w:rsidP="009F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C230A7" w:rsidRPr="00C230A7" w:rsidRDefault="009F6083" w:rsidP="009F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5854B2" w:rsidRPr="00C230A7" w:rsidTr="00CF139C">
        <w:tc>
          <w:tcPr>
            <w:tcW w:w="988" w:type="dxa"/>
          </w:tcPr>
          <w:p w:rsidR="00C230A7" w:rsidRPr="00C230A7" w:rsidRDefault="009F6083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2B">
              <w:rPr>
                <w:rFonts w:ascii="Times New Roman" w:hAnsi="Times New Roman" w:cs="Times New Roman"/>
                <w:sz w:val="24"/>
                <w:szCs w:val="24"/>
              </w:rPr>
              <w:t>«Посреди двора золотая голова»</w:t>
            </w:r>
          </w:p>
        </w:tc>
        <w:tc>
          <w:tcPr>
            <w:tcW w:w="2080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173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2835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АИКМ</w:t>
            </w:r>
          </w:p>
        </w:tc>
        <w:tc>
          <w:tcPr>
            <w:tcW w:w="2080" w:type="dxa"/>
          </w:tcPr>
          <w:p w:rsidR="00C230A7" w:rsidRPr="00C230A7" w:rsidRDefault="005854B2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бумажного подсолнуха</w:t>
            </w:r>
          </w:p>
        </w:tc>
        <w:tc>
          <w:tcPr>
            <w:tcW w:w="2499" w:type="dxa"/>
          </w:tcPr>
          <w:p w:rsidR="009F6083" w:rsidRDefault="009F6083" w:rsidP="009F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C230A7" w:rsidRPr="00C230A7" w:rsidRDefault="009F6083" w:rsidP="009F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5854B2" w:rsidRPr="00C230A7" w:rsidTr="00CF139C">
        <w:tc>
          <w:tcPr>
            <w:tcW w:w="988" w:type="dxa"/>
          </w:tcPr>
          <w:p w:rsidR="00C230A7" w:rsidRPr="00C230A7" w:rsidRDefault="009F6083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230A7" w:rsidRPr="00021B2B" w:rsidRDefault="00C230A7" w:rsidP="00C2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2B">
              <w:rPr>
                <w:rFonts w:ascii="Times New Roman" w:hAnsi="Times New Roman" w:cs="Times New Roman"/>
                <w:sz w:val="24"/>
                <w:szCs w:val="24"/>
              </w:rPr>
              <w:t xml:space="preserve">«Борщ на столе – в доме не пусто» </w:t>
            </w:r>
          </w:p>
        </w:tc>
        <w:tc>
          <w:tcPr>
            <w:tcW w:w="2080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73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2835" w:type="dxa"/>
          </w:tcPr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АИКМ</w:t>
            </w:r>
          </w:p>
        </w:tc>
        <w:tc>
          <w:tcPr>
            <w:tcW w:w="2080" w:type="dxa"/>
          </w:tcPr>
          <w:p w:rsidR="00C230A7" w:rsidRPr="00C230A7" w:rsidRDefault="005854B2" w:rsidP="005854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игровой форме участникам предлагается сварить настоящий кубанский борщ</w:t>
            </w:r>
          </w:p>
        </w:tc>
        <w:tc>
          <w:tcPr>
            <w:tcW w:w="2499" w:type="dxa"/>
          </w:tcPr>
          <w:p w:rsidR="009F6083" w:rsidRDefault="009F6083" w:rsidP="009F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C230A7" w:rsidRPr="00C230A7" w:rsidRDefault="009F6083" w:rsidP="009F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  <w:tr w:rsidR="005854B2" w:rsidRPr="00C230A7" w:rsidTr="00CF139C">
        <w:tc>
          <w:tcPr>
            <w:tcW w:w="988" w:type="dxa"/>
          </w:tcPr>
          <w:p w:rsidR="00C230A7" w:rsidRPr="00C230A7" w:rsidRDefault="009F6083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230A7" w:rsidRPr="00C230A7" w:rsidRDefault="005854B2" w:rsidP="005854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«Кубанская хат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убранством богата»</w:t>
            </w:r>
          </w:p>
        </w:tc>
        <w:tc>
          <w:tcPr>
            <w:tcW w:w="2080" w:type="dxa"/>
          </w:tcPr>
          <w:p w:rsidR="00C230A7" w:rsidRPr="00C230A7" w:rsidRDefault="005854B2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музей</w:t>
            </w:r>
          </w:p>
        </w:tc>
        <w:tc>
          <w:tcPr>
            <w:tcW w:w="2173" w:type="dxa"/>
          </w:tcPr>
          <w:p w:rsidR="00C230A7" w:rsidRDefault="005854B2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5854B2" w:rsidRPr="00C230A7" w:rsidRDefault="005854B2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</w:tcPr>
          <w:p w:rsidR="009F6083" w:rsidRDefault="00180069" w:rsidP="009F6083">
            <w:pPr>
              <w:rPr>
                <w:rFonts w:ascii="Times New Roman" w:hAnsi="Times New Roman" w:cs="Times New Roman"/>
              </w:rPr>
            </w:pPr>
            <w:hyperlink r:id="rId4" w:history="1">
              <w:r w:rsidR="009F6083">
                <w:rPr>
                  <w:rStyle w:val="a5"/>
                  <w:rFonts w:eastAsia="NSimSun"/>
                </w:rPr>
                <w:t>https://cbs.apskult.ru</w:t>
              </w:r>
            </w:hyperlink>
          </w:p>
          <w:p w:rsidR="00C230A7" w:rsidRPr="00C230A7" w:rsidRDefault="00C230A7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C230A7" w:rsidRPr="00C230A7" w:rsidRDefault="005854B2" w:rsidP="00CF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библиотечный мини – музей предметов кубанского быта</w:t>
            </w:r>
          </w:p>
        </w:tc>
        <w:tc>
          <w:tcPr>
            <w:tcW w:w="2499" w:type="dxa"/>
          </w:tcPr>
          <w:p w:rsidR="009F6083" w:rsidRDefault="009F6083" w:rsidP="009F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A7">
              <w:rPr>
                <w:rFonts w:ascii="Times New Roman" w:hAnsi="Times New Roman" w:cs="Times New Roman"/>
                <w:sz w:val="24"/>
                <w:szCs w:val="24"/>
              </w:rPr>
              <w:t>Серебрякова Л.И.</w:t>
            </w:r>
          </w:p>
          <w:p w:rsidR="00C230A7" w:rsidRPr="00C230A7" w:rsidRDefault="009F6083" w:rsidP="009F6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8-861-52-2-54-80</w:t>
            </w:r>
          </w:p>
        </w:tc>
      </w:tr>
    </w:tbl>
    <w:p w:rsidR="00CF139C" w:rsidRPr="009F6083" w:rsidRDefault="009F6083" w:rsidP="009F6083">
      <w:pPr>
        <w:rPr>
          <w:rFonts w:ascii="Times New Roman" w:hAnsi="Times New Roman" w:cs="Times New Roman"/>
          <w:sz w:val="24"/>
          <w:szCs w:val="24"/>
        </w:rPr>
      </w:pPr>
      <w:r w:rsidRPr="009F6083">
        <w:rPr>
          <w:rFonts w:ascii="Times New Roman" w:hAnsi="Times New Roman" w:cs="Times New Roman"/>
          <w:sz w:val="24"/>
          <w:szCs w:val="24"/>
        </w:rPr>
        <w:t>Директор  МКУК  «ЦБС»                 Л.И.   Серебрякова</w:t>
      </w:r>
    </w:p>
    <w:sectPr w:rsidR="00CF139C" w:rsidRPr="009F6083" w:rsidSect="00CF13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BE"/>
    <w:rsid w:val="00021B2B"/>
    <w:rsid w:val="000453BE"/>
    <w:rsid w:val="00180069"/>
    <w:rsid w:val="00213A1F"/>
    <w:rsid w:val="00425C13"/>
    <w:rsid w:val="005854B2"/>
    <w:rsid w:val="00617F10"/>
    <w:rsid w:val="0087322F"/>
    <w:rsid w:val="009F6083"/>
    <w:rsid w:val="00C07A75"/>
    <w:rsid w:val="00C230A7"/>
    <w:rsid w:val="00C86CA1"/>
    <w:rsid w:val="00CF139C"/>
    <w:rsid w:val="00E2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39C"/>
    <w:pPr>
      <w:spacing w:after="0" w:line="240" w:lineRule="auto"/>
    </w:pPr>
  </w:style>
  <w:style w:type="table" w:styleId="a4">
    <w:name w:val="Table Grid"/>
    <w:basedOn w:val="a1"/>
    <w:uiPriority w:val="59"/>
    <w:rsid w:val="00CF1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9F6083"/>
    <w:rPr>
      <w:rFonts w:ascii="Times New Roman" w:eastAsia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bs.aps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ЦДБ</cp:lastModifiedBy>
  <cp:revision>12</cp:revision>
  <dcterms:created xsi:type="dcterms:W3CDTF">2022-05-16T10:36:00Z</dcterms:created>
  <dcterms:modified xsi:type="dcterms:W3CDTF">2022-05-19T10:01:00Z</dcterms:modified>
</cp:coreProperties>
</file>