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6FE" w:rsidRPr="00455596" w:rsidRDefault="00643DC3" w:rsidP="00455596">
      <w:pPr>
        <w:spacing w:after="0" w:line="240" w:lineRule="auto"/>
        <w:ind w:left="-567" w:right="424"/>
        <w:rPr>
          <w:rFonts w:ascii="Times New Roman" w:eastAsia="Times New Roman" w:hAnsi="Times New Roman" w:cs="Times New Roman"/>
          <w:b/>
          <w:sz w:val="40"/>
          <w:szCs w:val="28"/>
          <w:lang w:eastAsia="ru-RU"/>
        </w:rPr>
      </w:pPr>
      <w:r>
        <w:rPr>
          <w:rFonts w:ascii="Times New Roman" w:eastAsia="Calibri" w:hAnsi="Times New Roman" w:cs="Times New Roman"/>
          <w:sz w:val="28"/>
          <w:szCs w:val="28"/>
        </w:rPr>
        <w:t xml:space="preserve">       </w:t>
      </w:r>
    </w:p>
    <w:p w:rsidR="00062470" w:rsidRDefault="00062470" w:rsidP="00407661">
      <w:pPr>
        <w:rPr>
          <w:rFonts w:ascii="Times New Roman" w:hAnsi="Times New Roman" w:cs="Times New Roman"/>
          <w:b/>
          <w:sz w:val="28"/>
        </w:rPr>
      </w:pPr>
    </w:p>
    <w:tbl>
      <w:tblPr>
        <w:tblStyle w:val="a5"/>
        <w:tblpPr w:leftFromText="180" w:rightFromText="180" w:vertAnchor="text" w:tblpY="1"/>
        <w:tblOverlap w:val="never"/>
        <w:tblW w:w="5000" w:type="pct"/>
        <w:tblLayout w:type="fixed"/>
        <w:tblLook w:val="04A0"/>
      </w:tblPr>
      <w:tblGrid>
        <w:gridCol w:w="674"/>
        <w:gridCol w:w="2129"/>
        <w:gridCol w:w="707"/>
        <w:gridCol w:w="7330"/>
        <w:gridCol w:w="878"/>
        <w:gridCol w:w="781"/>
        <w:gridCol w:w="2286"/>
      </w:tblGrid>
      <w:tr w:rsidR="00062470" w:rsidRPr="00D27A70" w:rsidTr="005F5EC3">
        <w:tc>
          <w:tcPr>
            <w:tcW w:w="228" w:type="pct"/>
            <w:vMerge w:val="restar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w:t>
            </w:r>
          </w:p>
          <w:p w:rsidR="00062470" w:rsidRPr="00D27A70" w:rsidRDefault="00062470" w:rsidP="005F5EC3">
            <w:pPr>
              <w:jc w:val="center"/>
              <w:rPr>
                <w:rFonts w:ascii="Times New Roman" w:hAnsi="Times New Roman" w:cs="Times New Roman"/>
                <w:sz w:val="24"/>
                <w:szCs w:val="24"/>
              </w:rPr>
            </w:pPr>
            <w:proofErr w:type="gramStart"/>
            <w:r w:rsidRPr="00D27A70">
              <w:rPr>
                <w:rFonts w:ascii="Times New Roman" w:hAnsi="Times New Roman" w:cs="Times New Roman"/>
                <w:sz w:val="24"/>
                <w:szCs w:val="24"/>
              </w:rPr>
              <w:t>п</w:t>
            </w:r>
            <w:proofErr w:type="gramEnd"/>
            <w:r w:rsidRPr="00D27A70">
              <w:rPr>
                <w:rFonts w:ascii="Times New Roman" w:hAnsi="Times New Roman" w:cs="Times New Roman"/>
                <w:sz w:val="24"/>
                <w:szCs w:val="24"/>
              </w:rPr>
              <w:t>/п</w:t>
            </w:r>
          </w:p>
        </w:tc>
        <w:tc>
          <w:tcPr>
            <w:tcW w:w="720" w:type="pct"/>
            <w:vMerge w:val="restart"/>
          </w:tcPr>
          <w:p w:rsidR="00062470" w:rsidRPr="00D27A70" w:rsidRDefault="00062470" w:rsidP="005F5EC3">
            <w:pPr>
              <w:jc w:val="center"/>
              <w:rPr>
                <w:rFonts w:ascii="Times New Roman" w:hAnsi="Times New Roman" w:cs="Times New Roman"/>
                <w:sz w:val="24"/>
                <w:szCs w:val="24"/>
              </w:rPr>
            </w:pPr>
          </w:p>
        </w:tc>
        <w:tc>
          <w:tcPr>
            <w:tcW w:w="239" w:type="pct"/>
            <w:vMerge w:val="restart"/>
          </w:tcPr>
          <w:p w:rsidR="00062470" w:rsidRPr="00D27A70" w:rsidRDefault="00062470" w:rsidP="005F5EC3">
            <w:pPr>
              <w:jc w:val="center"/>
              <w:rPr>
                <w:rFonts w:ascii="Times New Roman" w:hAnsi="Times New Roman" w:cs="Times New Roman"/>
                <w:sz w:val="24"/>
                <w:szCs w:val="24"/>
              </w:rPr>
            </w:pPr>
          </w:p>
        </w:tc>
        <w:tc>
          <w:tcPr>
            <w:tcW w:w="2479" w:type="pct"/>
            <w:vMerge w:val="restar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Тема занятия</w:t>
            </w:r>
          </w:p>
        </w:tc>
        <w:tc>
          <w:tcPr>
            <w:tcW w:w="561" w:type="pct"/>
            <w:gridSpan w:val="2"/>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Дата проведения</w:t>
            </w:r>
          </w:p>
        </w:tc>
        <w:tc>
          <w:tcPr>
            <w:tcW w:w="773"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Оборудование</w:t>
            </w:r>
          </w:p>
        </w:tc>
      </w:tr>
      <w:tr w:rsidR="00062470" w:rsidRPr="00D27A70" w:rsidTr="005F5EC3">
        <w:tc>
          <w:tcPr>
            <w:tcW w:w="228" w:type="pct"/>
            <w:vMerge/>
          </w:tcPr>
          <w:p w:rsidR="00062470" w:rsidRPr="00D27A70" w:rsidRDefault="00062470" w:rsidP="005F5EC3">
            <w:pPr>
              <w:rPr>
                <w:rFonts w:ascii="Times New Roman" w:hAnsi="Times New Roman" w:cs="Times New Roman"/>
                <w:sz w:val="24"/>
                <w:szCs w:val="24"/>
              </w:rPr>
            </w:pPr>
          </w:p>
        </w:tc>
        <w:tc>
          <w:tcPr>
            <w:tcW w:w="720" w:type="pct"/>
            <w:vMerge/>
          </w:tcPr>
          <w:p w:rsidR="00062470" w:rsidRPr="00D27A70" w:rsidRDefault="00062470" w:rsidP="005F5EC3">
            <w:pPr>
              <w:rPr>
                <w:rFonts w:ascii="Times New Roman" w:hAnsi="Times New Roman" w:cs="Times New Roman"/>
                <w:sz w:val="24"/>
                <w:szCs w:val="24"/>
              </w:rPr>
            </w:pPr>
          </w:p>
        </w:tc>
        <w:tc>
          <w:tcPr>
            <w:tcW w:w="239" w:type="pct"/>
            <w:vMerge/>
          </w:tcPr>
          <w:p w:rsidR="00062470" w:rsidRPr="00D27A70" w:rsidRDefault="00062470" w:rsidP="005F5EC3">
            <w:pPr>
              <w:rPr>
                <w:rFonts w:ascii="Times New Roman" w:hAnsi="Times New Roman" w:cs="Times New Roman"/>
                <w:sz w:val="24"/>
                <w:szCs w:val="24"/>
              </w:rPr>
            </w:pPr>
          </w:p>
        </w:tc>
        <w:tc>
          <w:tcPr>
            <w:tcW w:w="2479" w:type="pct"/>
            <w:vMerge/>
          </w:tcPr>
          <w:p w:rsidR="00062470" w:rsidRPr="00D27A70" w:rsidRDefault="00062470" w:rsidP="005F5EC3">
            <w:pPr>
              <w:rPr>
                <w:rFonts w:ascii="Times New Roman" w:hAnsi="Times New Roman" w:cs="Times New Roman"/>
                <w:sz w:val="24"/>
                <w:szCs w:val="24"/>
              </w:rPr>
            </w:pPr>
          </w:p>
        </w:tc>
        <w:tc>
          <w:tcPr>
            <w:tcW w:w="297"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План</w:t>
            </w:r>
          </w:p>
        </w:tc>
        <w:tc>
          <w:tcPr>
            <w:tcW w:w="264"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Факт</w:t>
            </w: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rPr>
          <w:trHeight w:val="615"/>
        </w:trPr>
        <w:tc>
          <w:tcPr>
            <w:tcW w:w="228" w:type="pct"/>
          </w:tcPr>
          <w:p w:rsidR="00062470" w:rsidRPr="00D27A70" w:rsidRDefault="00062470" w:rsidP="005F5EC3">
            <w:pPr>
              <w:jc w:val="center"/>
              <w:rPr>
                <w:rFonts w:ascii="Times New Roman" w:hAnsi="Times New Roman" w:cs="Times New Roman"/>
                <w:sz w:val="24"/>
                <w:szCs w:val="24"/>
              </w:rPr>
            </w:pPr>
            <w:r>
              <w:rPr>
                <w:rFonts w:ascii="Times New Roman" w:hAnsi="Times New Roman" w:cs="Times New Roman"/>
                <w:sz w:val="24"/>
                <w:szCs w:val="24"/>
              </w:rPr>
              <w:t>1</w:t>
            </w:r>
          </w:p>
        </w:tc>
        <w:tc>
          <w:tcPr>
            <w:tcW w:w="720" w:type="pct"/>
          </w:tcPr>
          <w:p w:rsidR="00062470" w:rsidRDefault="00062470" w:rsidP="005F5EC3">
            <w:pPr>
              <w:rPr>
                <w:rFonts w:ascii="Times New Roman" w:hAnsi="Times New Roman" w:cs="Times New Roman"/>
                <w:b/>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w:t>
            </w:r>
            <w:r>
              <w:rPr>
                <w:rFonts w:ascii="Times New Roman" w:hAnsi="Times New Roman" w:cs="Times New Roman"/>
                <w:b/>
                <w:sz w:val="24"/>
                <w:szCs w:val="24"/>
              </w:rPr>
              <w:t>В</w:t>
            </w:r>
            <w:r w:rsidR="00BB4EB9">
              <w:rPr>
                <w:rFonts w:ascii="Times New Roman" w:hAnsi="Times New Roman" w:cs="Times New Roman"/>
                <w:b/>
                <w:sz w:val="24"/>
                <w:szCs w:val="24"/>
              </w:rPr>
              <w:t>в</w:t>
            </w:r>
            <w:r>
              <w:rPr>
                <w:rFonts w:ascii="Times New Roman" w:hAnsi="Times New Roman" w:cs="Times New Roman"/>
                <w:b/>
                <w:sz w:val="24"/>
                <w:szCs w:val="24"/>
              </w:rPr>
              <w:t xml:space="preserve">одное </w:t>
            </w:r>
            <w:proofErr w:type="spellStart"/>
            <w:r>
              <w:rPr>
                <w:rFonts w:ascii="Times New Roman" w:hAnsi="Times New Roman" w:cs="Times New Roman"/>
                <w:b/>
                <w:sz w:val="24"/>
                <w:szCs w:val="24"/>
              </w:rPr>
              <w:t>заняти</w:t>
            </w:r>
            <w:proofErr w:type="spellEnd"/>
          </w:p>
          <w:p w:rsidR="00062470" w:rsidRPr="00D27A70" w:rsidRDefault="00062470" w:rsidP="005F5EC3">
            <w:pPr>
              <w:jc w:val="center"/>
              <w:rPr>
                <w:rFonts w:ascii="Times New Roman" w:hAnsi="Times New Roman" w:cs="Times New Roman"/>
                <w:sz w:val="24"/>
                <w:szCs w:val="24"/>
              </w:rPr>
            </w:pPr>
            <w:r>
              <w:rPr>
                <w:rFonts w:ascii="Times New Roman" w:hAnsi="Times New Roman" w:cs="Times New Roman"/>
                <w:b/>
                <w:sz w:val="24"/>
                <w:szCs w:val="24"/>
              </w:rPr>
              <w:t>(3ч)</w:t>
            </w:r>
          </w:p>
        </w:tc>
        <w:tc>
          <w:tcPr>
            <w:tcW w:w="239" w:type="pct"/>
          </w:tcPr>
          <w:p w:rsidR="00062470" w:rsidRPr="00062470" w:rsidRDefault="00062470" w:rsidP="005F5EC3">
            <w:pPr>
              <w:rPr>
                <w:rFonts w:ascii="Times New Roman" w:hAnsi="Times New Roman" w:cs="Times New Roman"/>
                <w:sz w:val="24"/>
                <w:szCs w:val="24"/>
              </w:rPr>
            </w:pPr>
            <w:r w:rsidRPr="00062470">
              <w:rPr>
                <w:rFonts w:ascii="Times New Roman" w:hAnsi="Times New Roman" w:cs="Times New Roman"/>
                <w:sz w:val="24"/>
                <w:szCs w:val="24"/>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Анализ </w:t>
            </w:r>
            <w:r w:rsidRPr="00D27A70">
              <w:rPr>
                <w:rFonts w:ascii="Times New Roman" w:hAnsi="Times New Roman" w:cs="Times New Roman"/>
                <w:sz w:val="24"/>
                <w:szCs w:val="24"/>
              </w:rPr>
              <w:t xml:space="preserve">состояния растений (в школьном цветнике). Задачи обучения в предстоящем году. </w:t>
            </w:r>
          </w:p>
        </w:tc>
        <w:tc>
          <w:tcPr>
            <w:tcW w:w="297" w:type="pct"/>
          </w:tcPr>
          <w:p w:rsidR="00062470" w:rsidRPr="00D27A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3.09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rPr>
          <w:trHeight w:val="750"/>
        </w:trPr>
        <w:tc>
          <w:tcPr>
            <w:tcW w:w="228" w:type="pct"/>
          </w:tcPr>
          <w:p w:rsidR="000624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w:t>
            </w:r>
          </w:p>
        </w:tc>
        <w:tc>
          <w:tcPr>
            <w:tcW w:w="720" w:type="pct"/>
          </w:tcPr>
          <w:p w:rsidR="00062470" w:rsidRPr="00D27A70" w:rsidRDefault="00062470" w:rsidP="005F5EC3">
            <w:pPr>
              <w:jc w:val="center"/>
              <w:rPr>
                <w:rFonts w:ascii="Times New Roman" w:hAnsi="Times New Roman" w:cs="Times New Roman"/>
                <w:b/>
                <w:sz w:val="24"/>
                <w:szCs w:val="24"/>
              </w:rPr>
            </w:pPr>
          </w:p>
        </w:tc>
        <w:tc>
          <w:tcPr>
            <w:tcW w:w="239" w:type="pct"/>
          </w:tcPr>
          <w:p w:rsidR="00062470" w:rsidRPr="00062470" w:rsidRDefault="00062470" w:rsidP="005F5EC3">
            <w:pPr>
              <w:rPr>
                <w:rFonts w:ascii="Times New Roman" w:hAnsi="Times New Roman" w:cs="Times New Roman"/>
                <w:sz w:val="24"/>
                <w:szCs w:val="24"/>
              </w:rPr>
            </w:pPr>
            <w:r w:rsidRPr="00062470">
              <w:rPr>
                <w:rFonts w:ascii="Times New Roman" w:hAnsi="Times New Roman" w:cs="Times New Roman"/>
                <w:sz w:val="24"/>
                <w:szCs w:val="24"/>
              </w:rPr>
              <w:t>2</w:t>
            </w:r>
          </w:p>
        </w:tc>
        <w:tc>
          <w:tcPr>
            <w:tcW w:w="2479" w:type="pct"/>
          </w:tcPr>
          <w:p w:rsidR="00062470" w:rsidRDefault="00062470" w:rsidP="005F5EC3">
            <w:pPr>
              <w:rPr>
                <w:rFonts w:ascii="Times New Roman" w:hAnsi="Times New Roman" w:cs="Times New Roman"/>
                <w:sz w:val="24"/>
                <w:szCs w:val="24"/>
              </w:rPr>
            </w:pPr>
          </w:p>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rPr>
              <w:t>Цветочное оформление и состояние растений в городском парке. Организация трудовой учебной группы.</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c>
          <w:tcPr>
            <w:tcW w:w="297" w:type="pct"/>
          </w:tcPr>
          <w:p w:rsidR="000624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3.09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rPr>
          <w:trHeight w:val="750"/>
        </w:trPr>
        <w:tc>
          <w:tcPr>
            <w:tcW w:w="228" w:type="pct"/>
          </w:tcPr>
          <w:p w:rsidR="000624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w:t>
            </w:r>
          </w:p>
        </w:tc>
        <w:tc>
          <w:tcPr>
            <w:tcW w:w="720" w:type="pct"/>
          </w:tcPr>
          <w:p w:rsidR="00062470" w:rsidRPr="00D27A70" w:rsidRDefault="00062470" w:rsidP="005F5EC3">
            <w:pPr>
              <w:jc w:val="center"/>
              <w:rPr>
                <w:rFonts w:ascii="Times New Roman" w:hAnsi="Times New Roman" w:cs="Times New Roman"/>
                <w:b/>
                <w:sz w:val="24"/>
                <w:szCs w:val="24"/>
              </w:rPr>
            </w:pPr>
          </w:p>
        </w:tc>
        <w:tc>
          <w:tcPr>
            <w:tcW w:w="239" w:type="pct"/>
          </w:tcPr>
          <w:p w:rsidR="00062470" w:rsidRPr="00062470" w:rsidRDefault="00062470" w:rsidP="005F5EC3">
            <w:pPr>
              <w:rPr>
                <w:rFonts w:ascii="Times New Roman" w:hAnsi="Times New Roman" w:cs="Times New Roman"/>
                <w:sz w:val="24"/>
                <w:szCs w:val="24"/>
              </w:rPr>
            </w:pPr>
            <w:r w:rsidRPr="00062470">
              <w:rPr>
                <w:rFonts w:ascii="Times New Roman" w:hAnsi="Times New Roman" w:cs="Times New Roman"/>
                <w:sz w:val="24"/>
                <w:szCs w:val="24"/>
              </w:rPr>
              <w:t>3</w:t>
            </w:r>
          </w:p>
        </w:tc>
        <w:tc>
          <w:tcPr>
            <w:tcW w:w="2479" w:type="pct"/>
          </w:tcPr>
          <w:p w:rsidR="000624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Цветочное оформление и состояние растений в городском парке. Организация трудовой учебной группы</w:t>
            </w:r>
          </w:p>
        </w:tc>
        <w:tc>
          <w:tcPr>
            <w:tcW w:w="297" w:type="pct"/>
          </w:tcPr>
          <w:p w:rsidR="00062470" w:rsidRPr="00D27A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10.09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2.</w:t>
            </w:r>
            <w:r w:rsidR="00062470" w:rsidRPr="00D27A70">
              <w:rPr>
                <w:rFonts w:ascii="Times New Roman" w:hAnsi="Times New Roman" w:cs="Times New Roman"/>
                <w:b/>
                <w:sz w:val="24"/>
                <w:szCs w:val="24"/>
              </w:rPr>
              <w:t>Выкопка петунии крупноцветковой с махровыми цветками</w:t>
            </w:r>
            <w:r w:rsidR="00062470">
              <w:rPr>
                <w:rFonts w:ascii="Times New Roman" w:hAnsi="Times New Roman" w:cs="Times New Roman"/>
                <w:b/>
                <w:sz w:val="24"/>
                <w:szCs w:val="24"/>
              </w:rPr>
              <w:t xml:space="preserve"> (2ч)</w:t>
            </w:r>
            <w:r w:rsidR="00062470" w:rsidRPr="00D27A70">
              <w:rPr>
                <w:rFonts w:ascii="Times New Roman" w:hAnsi="Times New Roman" w:cs="Times New Roman"/>
                <w:b/>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proofErr w:type="gramStart"/>
            <w:r>
              <w:rPr>
                <w:rFonts w:ascii="Times New Roman" w:hAnsi="Times New Roman" w:cs="Times New Roman"/>
                <w:sz w:val="24"/>
                <w:szCs w:val="24"/>
                <w:u w:val="single"/>
              </w:rPr>
              <w:t>К</w:t>
            </w:r>
            <w:r w:rsidRPr="00D27A70">
              <w:rPr>
                <w:rFonts w:ascii="Times New Roman" w:hAnsi="Times New Roman" w:cs="Times New Roman"/>
                <w:sz w:val="24"/>
                <w:szCs w:val="24"/>
                <w:u w:val="single"/>
              </w:rPr>
              <w:t xml:space="preserve">рупноцветковая, </w:t>
            </w:r>
            <w:r w:rsidRPr="00D27A70">
              <w:rPr>
                <w:rFonts w:ascii="Times New Roman" w:hAnsi="Times New Roman" w:cs="Times New Roman"/>
                <w:sz w:val="24"/>
                <w:szCs w:val="24"/>
              </w:rPr>
              <w:t>в том числе с махровыми цветками</w:t>
            </w:r>
            <w:r w:rsidRPr="00D27A70">
              <w:rPr>
                <w:rFonts w:ascii="Times New Roman" w:hAnsi="Times New Roman" w:cs="Times New Roman"/>
                <w:sz w:val="24"/>
                <w:szCs w:val="24"/>
                <w:u w:val="single"/>
              </w:rPr>
              <w:t xml:space="preserve"> Петуния мелкоцветковая и</w:t>
            </w:r>
            <w:r w:rsidRPr="00D27A70">
              <w:rPr>
                <w:rFonts w:ascii="Times New Roman" w:hAnsi="Times New Roman" w:cs="Times New Roman"/>
                <w:sz w:val="24"/>
                <w:szCs w:val="24"/>
              </w:rPr>
              <w:t>. Сохранность махровости цветков (при вегетативном размножении полная, при семенном – неполная).</w:t>
            </w:r>
            <w:proofErr w:type="gramEnd"/>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Особенности плодов и семян петунии.</w:t>
            </w:r>
          </w:p>
        </w:tc>
        <w:tc>
          <w:tcPr>
            <w:tcW w:w="297" w:type="pct"/>
          </w:tcPr>
          <w:p w:rsidR="00062470" w:rsidRPr="00D27A70" w:rsidRDefault="00455596" w:rsidP="005F5EC3">
            <w:pPr>
              <w:rPr>
                <w:rFonts w:ascii="Times New Roman" w:hAnsi="Times New Roman" w:cs="Times New Roman"/>
                <w:sz w:val="24"/>
                <w:szCs w:val="24"/>
              </w:rPr>
            </w:pPr>
            <w:r>
              <w:rPr>
                <w:rFonts w:ascii="Times New Roman" w:hAnsi="Times New Roman" w:cs="Times New Roman"/>
                <w:sz w:val="24"/>
                <w:szCs w:val="24"/>
              </w:rPr>
              <w:t>10.09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Натуральные цветы петунии</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мелкоцветковой и крупноцветковой,  с махровыми цветками.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Подготовка цветочных горшков для посадки петунии. Насыпка земляной смеси на дно горшков. Выбор и полив растений с махровыми цветками. Осторожная выкопка петунии с махровыми цветками вместе с комом земли. Посадка растений в подготовленные горшки, подсыпка почвы, полив. Расстановка цветочных горшков с растениями в комнатах.</w:t>
            </w:r>
            <w:r w:rsidRPr="00D27A70">
              <w:rPr>
                <w:rFonts w:ascii="Times New Roman" w:hAnsi="Times New Roman" w:cs="Times New Roman"/>
                <w:sz w:val="24"/>
                <w:szCs w:val="24"/>
                <w:u w:val="single"/>
              </w:rPr>
              <w:t xml:space="preserve"> </w:t>
            </w:r>
          </w:p>
        </w:tc>
        <w:tc>
          <w:tcPr>
            <w:tcW w:w="297" w:type="pct"/>
          </w:tcPr>
          <w:p w:rsidR="00062470" w:rsidRPr="00D27A70" w:rsidRDefault="00455596" w:rsidP="005F5EC3">
            <w:pPr>
              <w:rPr>
                <w:rFonts w:ascii="Times New Roman" w:hAnsi="Times New Roman" w:cs="Times New Roman"/>
                <w:sz w:val="24"/>
                <w:szCs w:val="24"/>
              </w:rPr>
            </w:pPr>
            <w:r>
              <w:rPr>
                <w:rFonts w:ascii="Times New Roman" w:hAnsi="Times New Roman" w:cs="Times New Roman"/>
                <w:sz w:val="24"/>
                <w:szCs w:val="24"/>
              </w:rPr>
              <w:t>17.09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Горшки, земляная смесь, растения с  махровыми цветками, лейки, вода, лопаты.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3.</w:t>
            </w:r>
            <w:r w:rsidRPr="00D27A70">
              <w:rPr>
                <w:rFonts w:ascii="Times New Roman" w:hAnsi="Times New Roman" w:cs="Times New Roman"/>
                <w:b/>
                <w:sz w:val="24"/>
                <w:szCs w:val="24"/>
              </w:rPr>
              <w:t>Сбор семян однолетних цветковых растений, выращиваемых из рассады</w:t>
            </w:r>
            <w:r>
              <w:rPr>
                <w:rFonts w:ascii="Times New Roman" w:hAnsi="Times New Roman" w:cs="Times New Roman"/>
                <w:b/>
                <w:sz w:val="24"/>
                <w:szCs w:val="24"/>
              </w:rPr>
              <w:t>(4ч)</w:t>
            </w:r>
            <w:r w:rsidRPr="00D27A70">
              <w:rPr>
                <w:rFonts w:ascii="Times New Roman" w:hAnsi="Times New Roman" w:cs="Times New Roman"/>
                <w:b/>
                <w:sz w:val="24"/>
                <w:szCs w:val="24"/>
              </w:rPr>
              <w:t xml:space="preserve">   </w:t>
            </w:r>
            <w:r w:rsidRPr="00D27A70">
              <w:rPr>
                <w:rFonts w:ascii="Times New Roman" w:hAnsi="Times New Roman" w:cs="Times New Roman"/>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Однолетние цветковые растения, </w:t>
            </w:r>
            <w:r w:rsidRPr="00D27A70">
              <w:rPr>
                <w:rFonts w:ascii="Times New Roman" w:hAnsi="Times New Roman" w:cs="Times New Roman"/>
                <w:sz w:val="24"/>
                <w:szCs w:val="24"/>
              </w:rPr>
              <w:t xml:space="preserve">выращиваемые в местных условиях с помощью рассады: декоративные качества, биологические особенности,  сроки созревания семян. Подготовка этих растений к сбору семян. </w:t>
            </w:r>
          </w:p>
        </w:tc>
        <w:tc>
          <w:tcPr>
            <w:tcW w:w="297" w:type="pct"/>
          </w:tcPr>
          <w:p w:rsidR="00062470" w:rsidRPr="00D27A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17.09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Однолетние цветковые растения.</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7</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rPr>
              <w:t>Приемы сбора сухих плодов с семенами.</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c>
          <w:tcPr>
            <w:tcW w:w="297" w:type="pct"/>
          </w:tcPr>
          <w:p w:rsidR="000624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24.09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8</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Выбор растений для сбора семян. Сбор созревших плодов на цветущих растениях. </w:t>
            </w:r>
          </w:p>
        </w:tc>
        <w:tc>
          <w:tcPr>
            <w:tcW w:w="297" w:type="pct"/>
          </w:tcPr>
          <w:p w:rsidR="00062470" w:rsidRPr="00D27A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24.09</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Однолетние цветковые растения </w:t>
            </w:r>
            <w:r w:rsidRPr="00D27A70">
              <w:rPr>
                <w:rFonts w:ascii="Times New Roman" w:hAnsi="Times New Roman" w:cs="Times New Roman"/>
                <w:sz w:val="24"/>
                <w:szCs w:val="24"/>
              </w:rPr>
              <w:lastRenderedPageBreak/>
              <w:t>с семенами, ножницы, картонные коробки.</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Срезка цветущих верхушек некоторых растений для ускоренного созревания семян. Срезка стеблей у этих растений, укладка в картонные коробки и установка в светлое проветриваемое помещение для просушки.</w:t>
            </w:r>
          </w:p>
        </w:tc>
        <w:tc>
          <w:tcPr>
            <w:tcW w:w="297" w:type="pct"/>
          </w:tcPr>
          <w:p w:rsidR="000624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1.10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10</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4.</w:t>
            </w:r>
            <w:r w:rsidRPr="00D27A70">
              <w:rPr>
                <w:rFonts w:ascii="Times New Roman" w:hAnsi="Times New Roman" w:cs="Times New Roman"/>
                <w:b/>
                <w:sz w:val="24"/>
                <w:szCs w:val="24"/>
              </w:rPr>
              <w:t xml:space="preserve">Пересадка красоднева, зимующего в открытом грунте </w:t>
            </w:r>
            <w:r>
              <w:rPr>
                <w:rFonts w:ascii="Times New Roman" w:hAnsi="Times New Roman" w:cs="Times New Roman"/>
                <w:b/>
                <w:sz w:val="24"/>
                <w:szCs w:val="24"/>
              </w:rPr>
              <w:t>(4ч)</w:t>
            </w:r>
            <w:r w:rsidRPr="00D27A70">
              <w:rPr>
                <w:rFonts w:ascii="Times New Roman" w:hAnsi="Times New Roman" w:cs="Times New Roman"/>
                <w:b/>
                <w:sz w:val="24"/>
                <w:szCs w:val="24"/>
              </w:rPr>
              <w:t xml:space="preserve"> </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Лилия, </w:t>
            </w:r>
            <w:r w:rsidRPr="00D27A70">
              <w:rPr>
                <w:rFonts w:ascii="Times New Roman" w:hAnsi="Times New Roman" w:cs="Times New Roman"/>
                <w:sz w:val="24"/>
                <w:szCs w:val="24"/>
              </w:rPr>
              <w:t xml:space="preserve">выращиваемая  в местных условиях: вид, характеристика. Продолжительность роста лилий на одном месте. Необходимость пересадки лилий. </w:t>
            </w:r>
          </w:p>
          <w:p w:rsidR="00062470" w:rsidRPr="00D27A70" w:rsidRDefault="00062470" w:rsidP="005F5EC3">
            <w:pPr>
              <w:rPr>
                <w:rFonts w:ascii="Times New Roman" w:hAnsi="Times New Roman" w:cs="Times New Roman"/>
                <w:sz w:val="24"/>
                <w:szCs w:val="24"/>
              </w:rPr>
            </w:pPr>
          </w:p>
        </w:tc>
        <w:tc>
          <w:tcPr>
            <w:tcW w:w="297" w:type="pct"/>
          </w:tcPr>
          <w:p w:rsidR="00062470" w:rsidRPr="00D27A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1.10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Натуральная лилия.</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11</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Лилия, </w:t>
            </w:r>
            <w:r w:rsidRPr="00D27A70">
              <w:rPr>
                <w:rFonts w:ascii="Times New Roman" w:hAnsi="Times New Roman" w:cs="Times New Roman"/>
                <w:sz w:val="24"/>
                <w:szCs w:val="24"/>
              </w:rPr>
              <w:t xml:space="preserve">выращиваемая  в местных условиях: вид, характеристика. Продолжительность роста лилий на одном месте. Необходимость пересадки лилий. </w:t>
            </w:r>
          </w:p>
          <w:p w:rsidR="00062470" w:rsidRPr="00D27A70" w:rsidRDefault="00062470" w:rsidP="005F5EC3">
            <w:pPr>
              <w:rPr>
                <w:rFonts w:ascii="Times New Roman" w:hAnsi="Times New Roman" w:cs="Times New Roman"/>
                <w:sz w:val="24"/>
                <w:szCs w:val="24"/>
                <w:u w:val="single"/>
              </w:rPr>
            </w:pPr>
          </w:p>
        </w:tc>
        <w:tc>
          <w:tcPr>
            <w:tcW w:w="297" w:type="pct"/>
          </w:tcPr>
          <w:p w:rsidR="000624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8.10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12</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rPr>
              <w:t>Приемы выкопки и посадки луковиц. Подготовка лунок под посадки. Расстояния между рядами и растениями при посадке.</w:t>
            </w:r>
          </w:p>
        </w:tc>
        <w:tc>
          <w:tcPr>
            <w:tcW w:w="297" w:type="pct"/>
          </w:tcPr>
          <w:p w:rsidR="000624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8.10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13</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rPr>
              <w:t>Приемы выкопки и посадки луковиц. Подготовка лунок под посадки. Расстояния между рядами и растениями при посадке.</w:t>
            </w:r>
          </w:p>
        </w:tc>
        <w:tc>
          <w:tcPr>
            <w:tcW w:w="297" w:type="pct"/>
          </w:tcPr>
          <w:p w:rsidR="000624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15.10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14</w:t>
            </w:r>
          </w:p>
        </w:tc>
        <w:tc>
          <w:tcPr>
            <w:tcW w:w="720" w:type="pct"/>
          </w:tcPr>
          <w:p w:rsidR="005F5EC3" w:rsidRDefault="00062470" w:rsidP="005F5EC3">
            <w:pPr>
              <w:rPr>
                <w:rFonts w:ascii="Times New Roman" w:hAnsi="Times New Roman" w:cs="Times New Roman"/>
                <w:b/>
                <w:sz w:val="24"/>
                <w:szCs w:val="24"/>
              </w:rPr>
            </w:pPr>
            <w:r w:rsidRPr="00D27A70">
              <w:rPr>
                <w:rFonts w:ascii="Times New Roman" w:hAnsi="Times New Roman" w:cs="Times New Roman"/>
                <w:sz w:val="24"/>
                <w:szCs w:val="24"/>
              </w:rPr>
              <w:t xml:space="preserve"> </w:t>
            </w:r>
            <w:r w:rsidR="00BB4EB9">
              <w:rPr>
                <w:rFonts w:ascii="Times New Roman" w:hAnsi="Times New Roman" w:cs="Times New Roman"/>
                <w:sz w:val="24"/>
                <w:szCs w:val="24"/>
              </w:rPr>
              <w:t>5.</w:t>
            </w:r>
            <w:r w:rsidRPr="00D27A70">
              <w:rPr>
                <w:rFonts w:ascii="Times New Roman" w:hAnsi="Times New Roman" w:cs="Times New Roman"/>
                <w:b/>
                <w:sz w:val="24"/>
                <w:szCs w:val="24"/>
              </w:rPr>
              <w:t xml:space="preserve"> Осенний уход за кустарниками</w:t>
            </w:r>
          </w:p>
          <w:p w:rsidR="00062470" w:rsidRPr="00D27A70" w:rsidRDefault="00062470" w:rsidP="005F5EC3">
            <w:pPr>
              <w:rPr>
                <w:rFonts w:ascii="Times New Roman" w:hAnsi="Times New Roman" w:cs="Times New Roman"/>
                <w:sz w:val="24"/>
                <w:szCs w:val="24"/>
              </w:rPr>
            </w:pPr>
            <w:r>
              <w:rPr>
                <w:rFonts w:ascii="Times New Roman" w:hAnsi="Times New Roman" w:cs="Times New Roman"/>
                <w:b/>
                <w:sz w:val="24"/>
                <w:szCs w:val="24"/>
              </w:rPr>
              <w:t>(3ч)</w:t>
            </w: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Кустарники для озеленения в местных условиях: </w:t>
            </w:r>
            <w:r w:rsidRPr="00D27A70">
              <w:rPr>
                <w:rFonts w:ascii="Times New Roman" w:hAnsi="Times New Roman" w:cs="Times New Roman"/>
                <w:sz w:val="24"/>
                <w:szCs w:val="24"/>
              </w:rPr>
              <w:t>свойства, отличительные признаки. Приемы ухода за кустарниками. Инструменты для этого. Правила безопасной работы с садовыми пилой и ножницами.</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c>
          <w:tcPr>
            <w:tcW w:w="297" w:type="pct"/>
          </w:tcPr>
          <w:p w:rsidR="00062470" w:rsidRPr="00D27A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15.10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Садовая пила и садовые ножницы.</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15</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Вырезка сухих стеблей садовой пилой. Вырезка других стеблей по указанию учителя.</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22.10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Садовая пила.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16</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062470"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Вырезка сухих стеблей садовой пилой. Вырезка других стеблей по указанию учителя.</w:t>
            </w:r>
          </w:p>
        </w:tc>
        <w:tc>
          <w:tcPr>
            <w:tcW w:w="297" w:type="pct"/>
          </w:tcPr>
          <w:p w:rsidR="000624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22.10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17</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6.</w:t>
            </w:r>
            <w:r w:rsidR="00062470" w:rsidRPr="00D27A70">
              <w:rPr>
                <w:rFonts w:ascii="Times New Roman" w:hAnsi="Times New Roman" w:cs="Times New Roman"/>
                <w:b/>
                <w:sz w:val="24"/>
                <w:szCs w:val="24"/>
              </w:rPr>
              <w:t xml:space="preserve">  Многолетние цветковые растения</w:t>
            </w:r>
            <w:r w:rsidR="00062470">
              <w:rPr>
                <w:rFonts w:ascii="Times New Roman" w:hAnsi="Times New Roman" w:cs="Times New Roman"/>
                <w:b/>
                <w:sz w:val="24"/>
                <w:szCs w:val="24"/>
              </w:rPr>
              <w:t>(4)</w:t>
            </w:r>
            <w:r w:rsidR="00062470"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DA1722"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Многолетнее цветковое растение: </w:t>
            </w:r>
            <w:r w:rsidRPr="00D27A70">
              <w:rPr>
                <w:rFonts w:ascii="Times New Roman" w:hAnsi="Times New Roman" w:cs="Times New Roman"/>
                <w:sz w:val="24"/>
                <w:szCs w:val="24"/>
              </w:rPr>
              <w:t>характеристика, виды (декоративные качества, биологические особенности).</w:t>
            </w:r>
          </w:p>
          <w:p w:rsidR="00DA1722" w:rsidRDefault="00DA1722" w:rsidP="005F5EC3">
            <w:pPr>
              <w:rPr>
                <w:rFonts w:ascii="Times New Roman" w:hAnsi="Times New Roman" w:cs="Times New Roman"/>
                <w:sz w:val="24"/>
                <w:szCs w:val="24"/>
              </w:rPr>
            </w:pPr>
          </w:p>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29.10</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Натуральная канна.</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18</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Default="00DA1722"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Многолетнее цветковое растение: </w:t>
            </w:r>
            <w:r w:rsidRPr="00D27A70">
              <w:rPr>
                <w:rFonts w:ascii="Times New Roman" w:hAnsi="Times New Roman" w:cs="Times New Roman"/>
                <w:sz w:val="24"/>
                <w:szCs w:val="24"/>
              </w:rPr>
              <w:t>характеристика, виды (декоративные качества, биологические особенности).</w:t>
            </w:r>
          </w:p>
          <w:p w:rsidR="00DA1722" w:rsidRPr="00D27A70" w:rsidRDefault="00DA1722" w:rsidP="005F5EC3">
            <w:pPr>
              <w:rPr>
                <w:rFonts w:ascii="Times New Roman" w:hAnsi="Times New Roman" w:cs="Times New Roman"/>
                <w:sz w:val="24"/>
                <w:szCs w:val="24"/>
                <w:u w:val="single"/>
              </w:rPr>
            </w:pPr>
          </w:p>
        </w:tc>
        <w:tc>
          <w:tcPr>
            <w:tcW w:w="297" w:type="pct"/>
          </w:tcPr>
          <w:p w:rsidR="00DA1722" w:rsidRDefault="00455596" w:rsidP="005F5EC3">
            <w:pPr>
              <w:jc w:val="center"/>
              <w:rPr>
                <w:rFonts w:ascii="Times New Roman" w:hAnsi="Times New Roman" w:cs="Times New Roman"/>
                <w:sz w:val="24"/>
                <w:szCs w:val="24"/>
              </w:rPr>
            </w:pPr>
            <w:r>
              <w:rPr>
                <w:rFonts w:ascii="Times New Roman" w:hAnsi="Times New Roman" w:cs="Times New Roman"/>
                <w:sz w:val="24"/>
                <w:szCs w:val="24"/>
              </w:rPr>
              <w:t>29.10</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19</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 xml:space="preserve">Сравнение не зимующих в открытом грунте растений (канн, </w:t>
            </w:r>
            <w:r w:rsidRPr="00D27A70">
              <w:rPr>
                <w:rFonts w:ascii="Times New Roman" w:hAnsi="Times New Roman" w:cs="Times New Roman"/>
                <w:sz w:val="24"/>
                <w:szCs w:val="24"/>
              </w:rPr>
              <w:lastRenderedPageBreak/>
              <w:t xml:space="preserve">георгинов, гладиолусов и др.) с </w:t>
            </w:r>
            <w:proofErr w:type="gramStart"/>
            <w:r w:rsidRPr="00D27A70">
              <w:rPr>
                <w:rFonts w:ascii="Times New Roman" w:hAnsi="Times New Roman" w:cs="Times New Roman"/>
                <w:sz w:val="24"/>
                <w:szCs w:val="24"/>
              </w:rPr>
              <w:t>зимующими</w:t>
            </w:r>
            <w:proofErr w:type="gramEnd"/>
            <w:r w:rsidRPr="00D27A70">
              <w:rPr>
                <w:rFonts w:ascii="Times New Roman" w:hAnsi="Times New Roman" w:cs="Times New Roman"/>
                <w:sz w:val="24"/>
                <w:szCs w:val="24"/>
              </w:rPr>
              <w:t>. Натуральная канна.</w:t>
            </w:r>
          </w:p>
        </w:tc>
        <w:tc>
          <w:tcPr>
            <w:tcW w:w="297" w:type="pct"/>
          </w:tcPr>
          <w:p w:rsidR="00DA1722" w:rsidRDefault="007B5325" w:rsidP="005F5EC3">
            <w:pPr>
              <w:jc w:val="center"/>
              <w:rPr>
                <w:rFonts w:ascii="Times New Roman" w:hAnsi="Times New Roman" w:cs="Times New Roman"/>
                <w:sz w:val="24"/>
                <w:szCs w:val="24"/>
              </w:rPr>
            </w:pPr>
            <w:r>
              <w:rPr>
                <w:rFonts w:ascii="Times New Roman" w:hAnsi="Times New Roman" w:cs="Times New Roman"/>
                <w:sz w:val="24"/>
                <w:szCs w:val="24"/>
              </w:rPr>
              <w:lastRenderedPageBreak/>
              <w:t>12.11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 xml:space="preserve">Сравнение не зимующих в открытом грунте растений (канн, георгинов, гладиолусов и др.) с </w:t>
            </w:r>
            <w:proofErr w:type="gramStart"/>
            <w:r w:rsidRPr="00D27A70">
              <w:rPr>
                <w:rFonts w:ascii="Times New Roman" w:hAnsi="Times New Roman" w:cs="Times New Roman"/>
                <w:sz w:val="24"/>
                <w:szCs w:val="24"/>
              </w:rPr>
              <w:t>зимующими</w:t>
            </w:r>
            <w:proofErr w:type="gramEnd"/>
            <w:r w:rsidRPr="00D27A70">
              <w:rPr>
                <w:rFonts w:ascii="Times New Roman" w:hAnsi="Times New Roman" w:cs="Times New Roman"/>
                <w:sz w:val="24"/>
                <w:szCs w:val="24"/>
              </w:rPr>
              <w:t>. Натуральная канна.</w:t>
            </w:r>
          </w:p>
        </w:tc>
        <w:tc>
          <w:tcPr>
            <w:tcW w:w="297" w:type="pct"/>
          </w:tcPr>
          <w:p w:rsidR="00DA1722" w:rsidRDefault="00455596" w:rsidP="005F5EC3">
            <w:pPr>
              <w:jc w:val="center"/>
              <w:rPr>
                <w:rFonts w:ascii="Times New Roman" w:hAnsi="Times New Roman" w:cs="Times New Roman"/>
                <w:sz w:val="24"/>
                <w:szCs w:val="24"/>
              </w:rPr>
            </w:pPr>
            <w:r>
              <w:rPr>
                <w:rFonts w:ascii="Times New Roman" w:hAnsi="Times New Roman" w:cs="Times New Roman"/>
                <w:sz w:val="24"/>
                <w:szCs w:val="24"/>
              </w:rPr>
              <w:t>12</w:t>
            </w:r>
            <w:r w:rsidR="007B5325">
              <w:rPr>
                <w:rFonts w:ascii="Times New Roman" w:hAnsi="Times New Roman" w:cs="Times New Roman"/>
                <w:sz w:val="24"/>
                <w:szCs w:val="24"/>
              </w:rPr>
              <w:t>.11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21</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7.</w:t>
            </w:r>
            <w:r w:rsidR="00062470" w:rsidRPr="00D27A70">
              <w:rPr>
                <w:rFonts w:ascii="Times New Roman" w:hAnsi="Times New Roman" w:cs="Times New Roman"/>
                <w:b/>
                <w:sz w:val="24"/>
                <w:szCs w:val="24"/>
              </w:rPr>
              <w:t xml:space="preserve">Выкопка корневища канны  </w:t>
            </w:r>
            <w:r w:rsidR="00062470">
              <w:rPr>
                <w:rFonts w:ascii="Times New Roman" w:hAnsi="Times New Roman" w:cs="Times New Roman"/>
                <w:b/>
                <w:sz w:val="24"/>
                <w:szCs w:val="24"/>
              </w:rPr>
              <w:t>(3)</w:t>
            </w:r>
            <w:r w:rsidR="00062470" w:rsidRPr="00D27A70">
              <w:rPr>
                <w:rFonts w:ascii="Times New Roman" w:hAnsi="Times New Roman" w:cs="Times New Roman"/>
                <w:b/>
                <w:sz w:val="24"/>
                <w:szCs w:val="24"/>
              </w:rPr>
              <w:t xml:space="preserve"> </w:t>
            </w:r>
            <w:r w:rsidR="00062470"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Канна: </w:t>
            </w:r>
            <w:r w:rsidRPr="00D27A70">
              <w:rPr>
                <w:rFonts w:ascii="Times New Roman" w:hAnsi="Times New Roman" w:cs="Times New Roman"/>
                <w:sz w:val="24"/>
                <w:szCs w:val="24"/>
              </w:rPr>
              <w:t>строение растения, размножение (делением корневища и корневыми отпрысками). Сроки выкопки корневища канны. Условия хранения корневища канны. Приемы посадки канны.</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19.11</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Натуральная канна.</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22</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Подкапывание куста канны со всех сторон. Выкопка корневищ. Осмотр куста. Удаление листьев. Срезка стеблей с оставлением пеньков. Укладка корневищ с комом земли в ящик плотно друг к другу. Установка ящиков с корневищами на хранение.</w:t>
            </w:r>
          </w:p>
        </w:tc>
        <w:tc>
          <w:tcPr>
            <w:tcW w:w="297" w:type="pct"/>
          </w:tcPr>
          <w:p w:rsidR="00DA1722" w:rsidRDefault="00455596" w:rsidP="005F5EC3">
            <w:pPr>
              <w:jc w:val="center"/>
              <w:rPr>
                <w:rFonts w:ascii="Times New Roman" w:hAnsi="Times New Roman" w:cs="Times New Roman"/>
                <w:sz w:val="24"/>
                <w:szCs w:val="24"/>
              </w:rPr>
            </w:pPr>
            <w:r>
              <w:rPr>
                <w:rFonts w:ascii="Times New Roman" w:hAnsi="Times New Roman" w:cs="Times New Roman"/>
                <w:sz w:val="24"/>
                <w:szCs w:val="24"/>
              </w:rPr>
              <w:t>19</w:t>
            </w:r>
            <w:r w:rsidR="007B5325">
              <w:rPr>
                <w:rFonts w:ascii="Times New Roman" w:hAnsi="Times New Roman" w:cs="Times New Roman"/>
                <w:sz w:val="24"/>
                <w:szCs w:val="24"/>
              </w:rPr>
              <w:t>.11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23</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Подкапывание куста канны со всех сторон. Выкопка корневищ. Осмотр куста. Удаление листьев. Срезка стеблей с оставлением пеньков. Укладка корневищ с комом земли в ящик плотно друг к другу. Установка ящиков с корневищами на хранение.</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26.11</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Натуральная канна, вилы, ножницы, ящики.</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24</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8.</w:t>
            </w:r>
            <w:r w:rsidRPr="00D27A70">
              <w:rPr>
                <w:rFonts w:ascii="Times New Roman" w:hAnsi="Times New Roman" w:cs="Times New Roman"/>
                <w:b/>
                <w:sz w:val="24"/>
                <w:szCs w:val="24"/>
              </w:rPr>
              <w:t xml:space="preserve">Ремонт садовой дорожки </w:t>
            </w:r>
            <w:r>
              <w:rPr>
                <w:rFonts w:ascii="Times New Roman" w:hAnsi="Times New Roman" w:cs="Times New Roman"/>
                <w:b/>
                <w:sz w:val="24"/>
                <w:szCs w:val="24"/>
              </w:rPr>
              <w:t>(3)</w:t>
            </w:r>
            <w:r w:rsidRPr="00D27A70">
              <w:rPr>
                <w:rFonts w:ascii="Times New Roman" w:hAnsi="Times New Roman" w:cs="Times New Roman"/>
                <w:b/>
                <w:sz w:val="24"/>
                <w:szCs w:val="24"/>
              </w:rPr>
              <w:t xml:space="preserve">  </w:t>
            </w: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Садовая дорожка</w:t>
            </w:r>
            <w:proofErr w:type="gramStart"/>
            <w:r w:rsidRPr="00D27A70">
              <w:rPr>
                <w:rFonts w:ascii="Times New Roman" w:hAnsi="Times New Roman" w:cs="Times New Roman"/>
                <w:sz w:val="24"/>
                <w:szCs w:val="24"/>
                <w:u w:val="single"/>
              </w:rPr>
              <w:t xml:space="preserve"> :</w:t>
            </w:r>
            <w:proofErr w:type="gramEnd"/>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устройство на различном основании (естественном грунте, щебенчатом и др.) виды повреждения.</w:t>
            </w:r>
          </w:p>
        </w:tc>
        <w:tc>
          <w:tcPr>
            <w:tcW w:w="297" w:type="pct"/>
          </w:tcPr>
          <w:p w:rsidR="00062470" w:rsidRPr="00D27A70" w:rsidRDefault="00455596" w:rsidP="005F5EC3">
            <w:pPr>
              <w:jc w:val="center"/>
              <w:rPr>
                <w:rFonts w:ascii="Times New Roman" w:hAnsi="Times New Roman" w:cs="Times New Roman"/>
                <w:sz w:val="24"/>
                <w:szCs w:val="24"/>
              </w:rPr>
            </w:pPr>
            <w:r>
              <w:rPr>
                <w:rFonts w:ascii="Times New Roman" w:hAnsi="Times New Roman" w:cs="Times New Roman"/>
                <w:sz w:val="24"/>
                <w:szCs w:val="24"/>
              </w:rPr>
              <w:t>26</w:t>
            </w:r>
            <w:r w:rsidR="007B5325">
              <w:rPr>
                <w:rFonts w:ascii="Times New Roman" w:hAnsi="Times New Roman" w:cs="Times New Roman"/>
                <w:sz w:val="24"/>
                <w:szCs w:val="24"/>
              </w:rPr>
              <w:t>.11</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Садовая дорожка.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25</w:t>
            </w:r>
          </w:p>
        </w:tc>
        <w:tc>
          <w:tcPr>
            <w:tcW w:w="720" w:type="pct"/>
          </w:tcPr>
          <w:p w:rsidR="00062470" w:rsidRPr="00D27A70" w:rsidRDefault="00062470" w:rsidP="005F5EC3">
            <w:pPr>
              <w:rPr>
                <w:rFonts w:ascii="Times New Roman" w:hAnsi="Times New Roman" w:cs="Times New Roman"/>
                <w:sz w:val="24"/>
                <w:szCs w:val="24"/>
              </w:rPr>
            </w:pP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Осмотр садовой дорожки. Определение вида ремонта.</w:t>
            </w:r>
          </w:p>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Определение размера выбоин. При необходимости выемка покрытия из основания дорожки на месте выбоины. Заполнение выбоины шлаком. </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3.12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Садовая дорожка, шлак, лопаты, лейки.</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26</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Полив, уплотнение трамбовкой отремонтированного участка. Устройство уклона. Проверка качества ремонта.</w:t>
            </w:r>
          </w:p>
        </w:tc>
        <w:tc>
          <w:tcPr>
            <w:tcW w:w="297" w:type="pct"/>
          </w:tcPr>
          <w:p w:rsidR="00DA1722" w:rsidRDefault="007B5325" w:rsidP="005F5EC3">
            <w:pPr>
              <w:rPr>
                <w:rFonts w:ascii="Times New Roman" w:hAnsi="Times New Roman" w:cs="Times New Roman"/>
                <w:sz w:val="24"/>
                <w:szCs w:val="24"/>
              </w:rPr>
            </w:pPr>
            <w:r>
              <w:rPr>
                <w:rFonts w:ascii="Times New Roman" w:hAnsi="Times New Roman" w:cs="Times New Roman"/>
                <w:sz w:val="24"/>
                <w:szCs w:val="24"/>
              </w:rPr>
              <w:t>3.12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27</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9.</w:t>
            </w:r>
            <w:r w:rsidRPr="00D27A70">
              <w:rPr>
                <w:rFonts w:ascii="Times New Roman" w:hAnsi="Times New Roman" w:cs="Times New Roman"/>
                <w:b/>
                <w:sz w:val="24"/>
                <w:szCs w:val="24"/>
              </w:rPr>
              <w:t xml:space="preserve">Уход за молодыми посадками зимующих многолетних цветковых растений </w:t>
            </w:r>
            <w:r>
              <w:rPr>
                <w:rFonts w:ascii="Times New Roman" w:hAnsi="Times New Roman" w:cs="Times New Roman"/>
                <w:b/>
                <w:sz w:val="24"/>
                <w:szCs w:val="24"/>
              </w:rPr>
              <w:t>(4)</w:t>
            </w:r>
            <w:r w:rsidRPr="00D27A70">
              <w:rPr>
                <w:rFonts w:ascii="Times New Roman" w:hAnsi="Times New Roman" w:cs="Times New Roman"/>
                <w:b/>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Уход за молодыми посадками: </w:t>
            </w:r>
            <w:r w:rsidRPr="00D27A70">
              <w:rPr>
                <w:rFonts w:ascii="Times New Roman" w:hAnsi="Times New Roman" w:cs="Times New Roman"/>
                <w:sz w:val="24"/>
                <w:szCs w:val="24"/>
              </w:rPr>
              <w:t xml:space="preserve">правила заготовки </w:t>
            </w:r>
            <w:proofErr w:type="gramStart"/>
            <w:r w:rsidRPr="00D27A70">
              <w:rPr>
                <w:rFonts w:ascii="Times New Roman" w:hAnsi="Times New Roman" w:cs="Times New Roman"/>
                <w:sz w:val="24"/>
                <w:szCs w:val="24"/>
              </w:rPr>
              <w:t>елочных веток</w:t>
            </w:r>
            <w:proofErr w:type="gramEnd"/>
            <w:r w:rsidRPr="00D27A70">
              <w:rPr>
                <w:rFonts w:ascii="Times New Roman" w:hAnsi="Times New Roman" w:cs="Times New Roman"/>
                <w:sz w:val="24"/>
                <w:szCs w:val="24"/>
              </w:rPr>
              <w:t>, толщина слоя укрытия. Накопление снега зимой на укрытиях.</w:t>
            </w:r>
            <w:r w:rsidRPr="00D27A70">
              <w:rPr>
                <w:rFonts w:ascii="Times New Roman" w:hAnsi="Times New Roman" w:cs="Times New Roman"/>
                <w:sz w:val="24"/>
                <w:szCs w:val="24"/>
                <w:u w:val="single"/>
              </w:rPr>
              <w:t xml:space="preserve"> </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10.12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28</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Обламывание веток елей на местах заготовки деловой древесины или нижних ветвей на растущих деревьях. </w:t>
            </w:r>
            <w:r w:rsidRPr="00D27A70">
              <w:rPr>
                <w:rFonts w:ascii="Times New Roman" w:hAnsi="Times New Roman" w:cs="Times New Roman"/>
                <w:sz w:val="24"/>
                <w:szCs w:val="24"/>
              </w:rPr>
              <w:lastRenderedPageBreak/>
              <w:t>Укрытие рядков короткими ветвями.</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lastRenderedPageBreak/>
              <w:t>10.12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Обламывание веток елей на местах заготовки деловой древесины или нижних ветвей на растущих деревьях. Укрытие рядков короткими ветвями.</w:t>
            </w:r>
          </w:p>
        </w:tc>
        <w:tc>
          <w:tcPr>
            <w:tcW w:w="297" w:type="pct"/>
          </w:tcPr>
          <w:p w:rsidR="00DA1722" w:rsidRDefault="00510BF1" w:rsidP="005F5EC3">
            <w:pPr>
              <w:jc w:val="center"/>
              <w:rPr>
                <w:rFonts w:ascii="Times New Roman" w:hAnsi="Times New Roman" w:cs="Times New Roman"/>
                <w:sz w:val="24"/>
                <w:szCs w:val="24"/>
              </w:rPr>
            </w:pPr>
            <w:r>
              <w:rPr>
                <w:rFonts w:ascii="Times New Roman" w:hAnsi="Times New Roman" w:cs="Times New Roman"/>
                <w:sz w:val="24"/>
                <w:szCs w:val="24"/>
              </w:rPr>
              <w:t>17.12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30</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Практическая работа:</w:t>
            </w:r>
            <w:r w:rsidRPr="00D27A70">
              <w:rPr>
                <w:rFonts w:ascii="Times New Roman" w:hAnsi="Times New Roman" w:cs="Times New Roman"/>
                <w:sz w:val="24"/>
                <w:szCs w:val="24"/>
              </w:rPr>
              <w:t xml:space="preserve">   Обламывание веток елей на местах заготовки деловой древесины или нижних ветвей на растущих деревьях. Укрытие рядков короткими ветвями.</w:t>
            </w:r>
          </w:p>
        </w:tc>
        <w:tc>
          <w:tcPr>
            <w:tcW w:w="297" w:type="pct"/>
          </w:tcPr>
          <w:p w:rsidR="00DA1722" w:rsidRDefault="007B5325" w:rsidP="005F5EC3">
            <w:pPr>
              <w:jc w:val="center"/>
              <w:rPr>
                <w:rFonts w:ascii="Times New Roman" w:hAnsi="Times New Roman" w:cs="Times New Roman"/>
                <w:sz w:val="24"/>
                <w:szCs w:val="24"/>
              </w:rPr>
            </w:pPr>
            <w:r>
              <w:rPr>
                <w:rFonts w:ascii="Times New Roman" w:hAnsi="Times New Roman" w:cs="Times New Roman"/>
                <w:sz w:val="24"/>
                <w:szCs w:val="24"/>
              </w:rPr>
              <w:t>17.12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31</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10.</w:t>
            </w:r>
            <w:r w:rsidRPr="00D27A70">
              <w:rPr>
                <w:rFonts w:ascii="Times New Roman" w:hAnsi="Times New Roman" w:cs="Times New Roman"/>
                <w:b/>
                <w:sz w:val="24"/>
                <w:szCs w:val="24"/>
              </w:rPr>
              <w:t>Органические удобрения</w:t>
            </w:r>
            <w:r>
              <w:rPr>
                <w:rFonts w:ascii="Times New Roman" w:hAnsi="Times New Roman" w:cs="Times New Roman"/>
                <w:b/>
                <w:sz w:val="24"/>
                <w:szCs w:val="24"/>
              </w:rPr>
              <w:t>(4)</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Удобрение:  </w:t>
            </w:r>
            <w:r w:rsidRPr="00D27A70">
              <w:rPr>
                <w:rFonts w:ascii="Times New Roman" w:hAnsi="Times New Roman" w:cs="Times New Roman"/>
                <w:sz w:val="24"/>
                <w:szCs w:val="24"/>
              </w:rPr>
              <w:t xml:space="preserve">значение, виды (органические и минеральные), разница между видами. </w:t>
            </w:r>
          </w:p>
        </w:tc>
        <w:tc>
          <w:tcPr>
            <w:tcW w:w="297" w:type="pct"/>
          </w:tcPr>
          <w:p w:rsidR="00062470" w:rsidRPr="00D27A70" w:rsidRDefault="00510BF1" w:rsidP="005F5EC3">
            <w:pPr>
              <w:jc w:val="center"/>
              <w:rPr>
                <w:rFonts w:ascii="Times New Roman" w:hAnsi="Times New Roman" w:cs="Times New Roman"/>
                <w:sz w:val="24"/>
                <w:szCs w:val="24"/>
              </w:rPr>
            </w:pPr>
            <w:r>
              <w:rPr>
                <w:rFonts w:ascii="Times New Roman" w:hAnsi="Times New Roman" w:cs="Times New Roman"/>
                <w:sz w:val="24"/>
                <w:szCs w:val="24"/>
              </w:rPr>
              <w:t>24.12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Разные  виды органического удобрения.</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32</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 xml:space="preserve">Виды органического удобрения </w:t>
            </w:r>
            <w:proofErr w:type="gramStart"/>
            <w:r w:rsidRPr="00D27A70">
              <w:rPr>
                <w:rFonts w:ascii="Times New Roman" w:hAnsi="Times New Roman" w:cs="Times New Roman"/>
                <w:sz w:val="24"/>
                <w:szCs w:val="24"/>
              </w:rPr>
              <w:t xml:space="preserve">( </w:t>
            </w:r>
            <w:proofErr w:type="gramEnd"/>
            <w:r w:rsidRPr="00D27A70">
              <w:rPr>
                <w:rFonts w:ascii="Times New Roman" w:hAnsi="Times New Roman" w:cs="Times New Roman"/>
                <w:sz w:val="24"/>
                <w:szCs w:val="24"/>
              </w:rPr>
              <w:t>навоз, торф, птичий помет, компост).</w:t>
            </w:r>
          </w:p>
        </w:tc>
        <w:tc>
          <w:tcPr>
            <w:tcW w:w="297" w:type="pct"/>
          </w:tcPr>
          <w:p w:rsidR="00DA1722" w:rsidRDefault="007B5325" w:rsidP="005F5EC3">
            <w:pPr>
              <w:jc w:val="center"/>
              <w:rPr>
                <w:rFonts w:ascii="Times New Roman" w:hAnsi="Times New Roman" w:cs="Times New Roman"/>
                <w:sz w:val="24"/>
                <w:szCs w:val="24"/>
              </w:rPr>
            </w:pPr>
            <w:r>
              <w:rPr>
                <w:rFonts w:ascii="Times New Roman" w:hAnsi="Times New Roman" w:cs="Times New Roman"/>
                <w:sz w:val="24"/>
                <w:szCs w:val="24"/>
              </w:rPr>
              <w:t>24.12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33</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Перегной: получение, назначение. Приготовление компоста.</w:t>
            </w:r>
          </w:p>
        </w:tc>
        <w:tc>
          <w:tcPr>
            <w:tcW w:w="297" w:type="pct"/>
          </w:tcPr>
          <w:p w:rsidR="00DA1722" w:rsidRDefault="00510BF1" w:rsidP="005F5EC3">
            <w:pPr>
              <w:jc w:val="center"/>
              <w:rPr>
                <w:rFonts w:ascii="Times New Roman" w:hAnsi="Times New Roman" w:cs="Times New Roman"/>
                <w:sz w:val="24"/>
                <w:szCs w:val="24"/>
              </w:rPr>
            </w:pPr>
            <w:r>
              <w:rPr>
                <w:rFonts w:ascii="Times New Roman" w:hAnsi="Times New Roman" w:cs="Times New Roman"/>
                <w:sz w:val="24"/>
                <w:szCs w:val="24"/>
              </w:rPr>
              <w:t>14.01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34</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Органические удобрения, используемые в цветоводстве.</w:t>
            </w:r>
          </w:p>
        </w:tc>
        <w:tc>
          <w:tcPr>
            <w:tcW w:w="297" w:type="pct"/>
          </w:tcPr>
          <w:p w:rsidR="00DA1722" w:rsidRDefault="007B5325" w:rsidP="005F5EC3">
            <w:pPr>
              <w:jc w:val="center"/>
              <w:rPr>
                <w:rFonts w:ascii="Times New Roman" w:hAnsi="Times New Roman" w:cs="Times New Roman"/>
                <w:sz w:val="24"/>
                <w:szCs w:val="24"/>
              </w:rPr>
            </w:pPr>
            <w:r>
              <w:rPr>
                <w:rFonts w:ascii="Times New Roman" w:hAnsi="Times New Roman" w:cs="Times New Roman"/>
                <w:sz w:val="24"/>
                <w:szCs w:val="24"/>
              </w:rPr>
              <w:t>14.01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35</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11.</w:t>
            </w:r>
            <w:r w:rsidRPr="00D27A70">
              <w:rPr>
                <w:rFonts w:ascii="Times New Roman" w:hAnsi="Times New Roman" w:cs="Times New Roman"/>
                <w:b/>
                <w:sz w:val="24"/>
                <w:szCs w:val="24"/>
              </w:rPr>
              <w:t>Классификация цветковых культур</w:t>
            </w:r>
            <w:r>
              <w:rPr>
                <w:rFonts w:ascii="Times New Roman" w:hAnsi="Times New Roman" w:cs="Times New Roman"/>
                <w:b/>
                <w:sz w:val="24"/>
                <w:szCs w:val="24"/>
              </w:rPr>
              <w:t>(4)</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DA1722"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Классификационные признаки цветкового растения: </w:t>
            </w:r>
            <w:r w:rsidRPr="00D27A70">
              <w:rPr>
                <w:rFonts w:ascii="Times New Roman" w:hAnsi="Times New Roman" w:cs="Times New Roman"/>
                <w:sz w:val="24"/>
                <w:szCs w:val="24"/>
              </w:rPr>
              <w:t>место выращивания, длительность жизненного цикла, декоративные качества, отношение к зимним холодам и др.</w:t>
            </w:r>
          </w:p>
          <w:p w:rsidR="00DA1722"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p>
          <w:p w:rsidR="00DA1722"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p>
          <w:p w:rsidR="00DA1722" w:rsidRDefault="00DA1722" w:rsidP="005F5EC3">
            <w:pPr>
              <w:rPr>
                <w:rFonts w:ascii="Times New Roman" w:hAnsi="Times New Roman" w:cs="Times New Roman"/>
                <w:sz w:val="24"/>
                <w:szCs w:val="24"/>
              </w:rPr>
            </w:pPr>
          </w:p>
          <w:p w:rsidR="00062470" w:rsidRPr="00D27A70" w:rsidRDefault="00062470" w:rsidP="005F5EC3">
            <w:pPr>
              <w:rPr>
                <w:rFonts w:ascii="Times New Roman" w:hAnsi="Times New Roman" w:cs="Times New Roman"/>
                <w:sz w:val="24"/>
                <w:szCs w:val="24"/>
              </w:rPr>
            </w:pPr>
          </w:p>
        </w:tc>
        <w:tc>
          <w:tcPr>
            <w:tcW w:w="297" w:type="pct"/>
          </w:tcPr>
          <w:p w:rsidR="00062470" w:rsidRPr="00D27A70" w:rsidRDefault="00510BF1" w:rsidP="005F5EC3">
            <w:pPr>
              <w:jc w:val="center"/>
              <w:rPr>
                <w:rFonts w:ascii="Times New Roman" w:hAnsi="Times New Roman" w:cs="Times New Roman"/>
                <w:sz w:val="24"/>
                <w:szCs w:val="24"/>
              </w:rPr>
            </w:pPr>
            <w:r>
              <w:rPr>
                <w:rFonts w:ascii="Times New Roman" w:hAnsi="Times New Roman" w:cs="Times New Roman"/>
                <w:sz w:val="24"/>
                <w:szCs w:val="24"/>
              </w:rPr>
              <w:t>21.01</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Иллюстрации цветковых растений открытого и закрытого грунта, однолетние, двулетние и многолетние.</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36</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Цветковые растения открытого и закрытого грунта, однолетние, двулетние и многолетние.</w:t>
            </w:r>
          </w:p>
        </w:tc>
        <w:tc>
          <w:tcPr>
            <w:tcW w:w="297" w:type="pct"/>
          </w:tcPr>
          <w:p w:rsidR="00DA1722" w:rsidRDefault="007B5325" w:rsidP="005F5EC3">
            <w:pPr>
              <w:jc w:val="center"/>
              <w:rPr>
                <w:rFonts w:ascii="Times New Roman" w:hAnsi="Times New Roman" w:cs="Times New Roman"/>
                <w:sz w:val="24"/>
                <w:szCs w:val="24"/>
              </w:rPr>
            </w:pPr>
            <w:r>
              <w:rPr>
                <w:rFonts w:ascii="Times New Roman" w:hAnsi="Times New Roman" w:cs="Times New Roman"/>
                <w:sz w:val="24"/>
                <w:szCs w:val="24"/>
              </w:rPr>
              <w:t>21.01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37</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 xml:space="preserve">Однолетние цветковые растения  красивоцветущие, декоративно-лиственные, вьющиеся, </w:t>
            </w:r>
            <w:proofErr w:type="spellStart"/>
            <w:r w:rsidRPr="00D27A70">
              <w:rPr>
                <w:rFonts w:ascii="Times New Roman" w:hAnsi="Times New Roman" w:cs="Times New Roman"/>
                <w:sz w:val="24"/>
                <w:szCs w:val="24"/>
              </w:rPr>
              <w:t>плетистые</w:t>
            </w:r>
            <w:proofErr w:type="spellEnd"/>
            <w:r w:rsidRPr="00D27A70">
              <w:rPr>
                <w:rFonts w:ascii="Times New Roman" w:hAnsi="Times New Roman" w:cs="Times New Roman"/>
                <w:sz w:val="24"/>
                <w:szCs w:val="24"/>
              </w:rPr>
              <w:t>, сухоцветы, ковровые.</w:t>
            </w:r>
          </w:p>
        </w:tc>
        <w:tc>
          <w:tcPr>
            <w:tcW w:w="297" w:type="pct"/>
          </w:tcPr>
          <w:p w:rsidR="00DA1722" w:rsidRDefault="00510BF1" w:rsidP="005F5EC3">
            <w:pPr>
              <w:jc w:val="center"/>
              <w:rPr>
                <w:rFonts w:ascii="Times New Roman" w:hAnsi="Times New Roman" w:cs="Times New Roman"/>
                <w:sz w:val="24"/>
                <w:szCs w:val="24"/>
              </w:rPr>
            </w:pPr>
            <w:r>
              <w:rPr>
                <w:rFonts w:ascii="Times New Roman" w:hAnsi="Times New Roman" w:cs="Times New Roman"/>
                <w:sz w:val="24"/>
                <w:szCs w:val="24"/>
              </w:rPr>
              <w:t>28.01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38</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 xml:space="preserve">Многолетние цветковые растения, зимующие и </w:t>
            </w:r>
            <w:proofErr w:type="spellStart"/>
            <w:r w:rsidRPr="00D27A70">
              <w:rPr>
                <w:rFonts w:ascii="Times New Roman" w:hAnsi="Times New Roman" w:cs="Times New Roman"/>
                <w:sz w:val="24"/>
                <w:szCs w:val="24"/>
              </w:rPr>
              <w:t>незимующие</w:t>
            </w:r>
            <w:proofErr w:type="spellEnd"/>
            <w:r w:rsidRPr="00D27A70">
              <w:rPr>
                <w:rFonts w:ascii="Times New Roman" w:hAnsi="Times New Roman" w:cs="Times New Roman"/>
                <w:sz w:val="24"/>
                <w:szCs w:val="24"/>
              </w:rPr>
              <w:t>.</w:t>
            </w:r>
          </w:p>
        </w:tc>
        <w:tc>
          <w:tcPr>
            <w:tcW w:w="297" w:type="pct"/>
          </w:tcPr>
          <w:p w:rsidR="00DA1722" w:rsidRDefault="007B5325" w:rsidP="005F5EC3">
            <w:pPr>
              <w:jc w:val="center"/>
              <w:rPr>
                <w:rFonts w:ascii="Times New Roman" w:hAnsi="Times New Roman" w:cs="Times New Roman"/>
                <w:sz w:val="24"/>
                <w:szCs w:val="24"/>
              </w:rPr>
            </w:pPr>
            <w:r>
              <w:rPr>
                <w:rFonts w:ascii="Times New Roman" w:hAnsi="Times New Roman" w:cs="Times New Roman"/>
                <w:sz w:val="24"/>
                <w:szCs w:val="24"/>
              </w:rPr>
              <w:t>28.01</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39</w:t>
            </w:r>
          </w:p>
        </w:tc>
        <w:tc>
          <w:tcPr>
            <w:tcW w:w="720" w:type="pct"/>
          </w:tcPr>
          <w:p w:rsidR="00062470" w:rsidRPr="00D27A70" w:rsidRDefault="00DA1722"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12.</w:t>
            </w:r>
            <w:r w:rsidRPr="00D27A70">
              <w:rPr>
                <w:rFonts w:ascii="Times New Roman" w:hAnsi="Times New Roman" w:cs="Times New Roman"/>
                <w:b/>
                <w:sz w:val="24"/>
                <w:szCs w:val="24"/>
              </w:rPr>
              <w:t>Двулетние цветковые растения</w:t>
            </w:r>
            <w:r w:rsidRPr="00D27A70">
              <w:rPr>
                <w:rFonts w:ascii="Times New Roman" w:hAnsi="Times New Roman" w:cs="Times New Roman"/>
                <w:sz w:val="24"/>
                <w:szCs w:val="24"/>
              </w:rPr>
              <w:t xml:space="preserve"> </w:t>
            </w:r>
            <w:r>
              <w:rPr>
                <w:rFonts w:ascii="Times New Roman" w:hAnsi="Times New Roman" w:cs="Times New Roman"/>
                <w:sz w:val="24"/>
                <w:szCs w:val="24"/>
              </w:rPr>
              <w:t>(2)</w:t>
            </w:r>
          </w:p>
        </w:tc>
        <w:tc>
          <w:tcPr>
            <w:tcW w:w="239" w:type="pct"/>
          </w:tcPr>
          <w:p w:rsidR="00062470" w:rsidRPr="00D27A70" w:rsidRDefault="00DA1722" w:rsidP="005F5EC3">
            <w:pPr>
              <w:jc w:val="center"/>
              <w:rPr>
                <w:rFonts w:ascii="Times New Roman" w:hAnsi="Times New Roman" w:cs="Times New Roman"/>
                <w:sz w:val="24"/>
                <w:szCs w:val="24"/>
              </w:rPr>
            </w:pPr>
            <w:r>
              <w:rPr>
                <w:rFonts w:ascii="Times New Roman" w:hAnsi="Times New Roman" w:cs="Times New Roman"/>
                <w:sz w:val="24"/>
                <w:szCs w:val="24"/>
              </w:rPr>
              <w:t>1</w:t>
            </w:r>
            <w:r w:rsidR="00062470" w:rsidRPr="00D27A70">
              <w:rPr>
                <w:rFonts w:ascii="Times New Roman" w:hAnsi="Times New Roman" w:cs="Times New Roman"/>
                <w:sz w:val="24"/>
                <w:szCs w:val="24"/>
              </w:rPr>
              <w:t xml:space="preserve"> </w:t>
            </w:r>
            <w:r w:rsidR="00062470" w:rsidRPr="00D27A70">
              <w:rPr>
                <w:rFonts w:ascii="Times New Roman" w:hAnsi="Times New Roman" w:cs="Times New Roman"/>
                <w:b/>
                <w:sz w:val="24"/>
                <w:szCs w:val="24"/>
              </w:rPr>
              <w:t xml:space="preserve"> </w:t>
            </w:r>
          </w:p>
        </w:tc>
        <w:tc>
          <w:tcPr>
            <w:tcW w:w="2479" w:type="pct"/>
          </w:tcPr>
          <w:p w:rsidR="00062470" w:rsidRPr="00D27A70" w:rsidRDefault="00062470" w:rsidP="005F5EC3">
            <w:pPr>
              <w:rPr>
                <w:rFonts w:ascii="Times New Roman" w:hAnsi="Times New Roman" w:cs="Times New Roman"/>
                <w:sz w:val="24"/>
                <w:szCs w:val="24"/>
              </w:rPr>
            </w:pPr>
            <w:proofErr w:type="gramStart"/>
            <w:r w:rsidRPr="00D27A70">
              <w:rPr>
                <w:rFonts w:ascii="Times New Roman" w:hAnsi="Times New Roman" w:cs="Times New Roman"/>
                <w:sz w:val="24"/>
                <w:szCs w:val="24"/>
                <w:u w:val="single"/>
              </w:rPr>
              <w:t xml:space="preserve">растений </w:t>
            </w:r>
            <w:r w:rsidRPr="00D27A70">
              <w:rPr>
                <w:rFonts w:ascii="Times New Roman" w:hAnsi="Times New Roman" w:cs="Times New Roman"/>
                <w:sz w:val="24"/>
                <w:szCs w:val="24"/>
              </w:rPr>
              <w:t xml:space="preserve">с двулетним </w:t>
            </w:r>
            <w:r w:rsidRPr="00D27A70">
              <w:rPr>
                <w:rFonts w:ascii="Times New Roman" w:hAnsi="Times New Roman" w:cs="Times New Roman"/>
                <w:sz w:val="24"/>
                <w:szCs w:val="24"/>
                <w:u w:val="single"/>
              </w:rPr>
              <w:t xml:space="preserve"> Сравнение цветковых </w:t>
            </w:r>
            <w:r w:rsidRPr="00D27A70">
              <w:rPr>
                <w:rFonts w:ascii="Times New Roman" w:hAnsi="Times New Roman" w:cs="Times New Roman"/>
                <w:sz w:val="24"/>
                <w:szCs w:val="24"/>
              </w:rPr>
              <w:t>циклом развития (настоящие двулетники) и многолетних растений, выращиваемых как двулетние.</w:t>
            </w:r>
            <w:proofErr w:type="gramEnd"/>
            <w:r w:rsidRPr="00D27A70">
              <w:rPr>
                <w:rFonts w:ascii="Times New Roman" w:hAnsi="Times New Roman" w:cs="Times New Roman"/>
                <w:sz w:val="24"/>
                <w:szCs w:val="24"/>
              </w:rPr>
              <w:t xml:space="preserve"> Двулетние цветковые растения: особенности роста и развития, наиболее известные виды (маргаритки, анютины глазки, незабудки), использование в цветочном оформлении.      </w:t>
            </w:r>
          </w:p>
        </w:tc>
        <w:tc>
          <w:tcPr>
            <w:tcW w:w="297" w:type="pct"/>
          </w:tcPr>
          <w:p w:rsidR="00062470" w:rsidRPr="00D27A70" w:rsidRDefault="00510BF1" w:rsidP="005F5EC3">
            <w:pPr>
              <w:jc w:val="center"/>
              <w:rPr>
                <w:rFonts w:ascii="Times New Roman" w:hAnsi="Times New Roman" w:cs="Times New Roman"/>
                <w:sz w:val="24"/>
                <w:szCs w:val="24"/>
              </w:rPr>
            </w:pPr>
            <w:r>
              <w:rPr>
                <w:rFonts w:ascii="Times New Roman" w:hAnsi="Times New Roman" w:cs="Times New Roman"/>
                <w:sz w:val="24"/>
                <w:szCs w:val="24"/>
              </w:rPr>
              <w:t>4.02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Красочное изображение видов двулетних цветковых растений.</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40</w:t>
            </w:r>
          </w:p>
        </w:tc>
        <w:tc>
          <w:tcPr>
            <w:tcW w:w="720" w:type="pct"/>
          </w:tcPr>
          <w:p w:rsidR="00DA1722" w:rsidRPr="00D27A70" w:rsidRDefault="00DA1722" w:rsidP="005F5EC3">
            <w:pPr>
              <w:jc w:val="center"/>
              <w:rPr>
                <w:rFonts w:ascii="Times New Roman" w:hAnsi="Times New Roman" w:cs="Times New Roman"/>
                <w:b/>
                <w:sz w:val="24"/>
                <w:szCs w:val="24"/>
              </w:rPr>
            </w:pPr>
          </w:p>
        </w:tc>
        <w:tc>
          <w:tcPr>
            <w:tcW w:w="239" w:type="pct"/>
          </w:tcPr>
          <w:p w:rsidR="00DA1722" w:rsidRPr="00D27A70" w:rsidRDefault="00DA1722" w:rsidP="005F5EC3">
            <w:pPr>
              <w:jc w:val="center"/>
              <w:rPr>
                <w:rFonts w:ascii="Times New Roman" w:hAnsi="Times New Roman" w:cs="Times New Roman"/>
                <w:sz w:val="24"/>
                <w:szCs w:val="24"/>
              </w:rPr>
            </w:pPr>
            <w:r>
              <w:rPr>
                <w:rFonts w:ascii="Times New Roman" w:hAnsi="Times New Roman" w:cs="Times New Roman"/>
                <w:sz w:val="24"/>
                <w:szCs w:val="24"/>
              </w:rPr>
              <w:t>2</w:t>
            </w:r>
          </w:p>
        </w:tc>
        <w:tc>
          <w:tcPr>
            <w:tcW w:w="2479" w:type="pct"/>
          </w:tcPr>
          <w:p w:rsidR="00DA1722" w:rsidRPr="00D27A70" w:rsidRDefault="00DA1722" w:rsidP="005F5EC3">
            <w:pPr>
              <w:rPr>
                <w:rFonts w:ascii="Times New Roman" w:hAnsi="Times New Roman" w:cs="Times New Roman"/>
                <w:sz w:val="24"/>
                <w:szCs w:val="24"/>
                <w:u w:val="single"/>
              </w:rPr>
            </w:pPr>
            <w:proofErr w:type="gramStart"/>
            <w:r w:rsidRPr="00D27A70">
              <w:rPr>
                <w:rFonts w:ascii="Times New Roman" w:hAnsi="Times New Roman" w:cs="Times New Roman"/>
                <w:sz w:val="24"/>
                <w:szCs w:val="24"/>
                <w:u w:val="single"/>
              </w:rPr>
              <w:t xml:space="preserve">растений </w:t>
            </w:r>
            <w:r w:rsidRPr="00D27A70">
              <w:rPr>
                <w:rFonts w:ascii="Times New Roman" w:hAnsi="Times New Roman" w:cs="Times New Roman"/>
                <w:sz w:val="24"/>
                <w:szCs w:val="24"/>
              </w:rPr>
              <w:t xml:space="preserve">с двулетним </w:t>
            </w:r>
            <w:r w:rsidRPr="00D27A70">
              <w:rPr>
                <w:rFonts w:ascii="Times New Roman" w:hAnsi="Times New Roman" w:cs="Times New Roman"/>
                <w:sz w:val="24"/>
                <w:szCs w:val="24"/>
                <w:u w:val="single"/>
              </w:rPr>
              <w:t xml:space="preserve"> Сравнение цветковых </w:t>
            </w:r>
            <w:r w:rsidRPr="00D27A70">
              <w:rPr>
                <w:rFonts w:ascii="Times New Roman" w:hAnsi="Times New Roman" w:cs="Times New Roman"/>
                <w:sz w:val="24"/>
                <w:szCs w:val="24"/>
              </w:rPr>
              <w:t>циклом развития (настоящие двулетники) и многолетних растений, выращиваемых как двулетние.</w:t>
            </w:r>
            <w:proofErr w:type="gramEnd"/>
            <w:r w:rsidRPr="00D27A70">
              <w:rPr>
                <w:rFonts w:ascii="Times New Roman" w:hAnsi="Times New Roman" w:cs="Times New Roman"/>
                <w:sz w:val="24"/>
                <w:szCs w:val="24"/>
              </w:rPr>
              <w:t xml:space="preserve"> Двулетние цветковые растения: особенности роста и развития, наиболее известные виды (маргаритки, анютины глазки, незабудки), использование в цветочном оформлении.      </w:t>
            </w:r>
          </w:p>
        </w:tc>
        <w:tc>
          <w:tcPr>
            <w:tcW w:w="297" w:type="pct"/>
          </w:tcPr>
          <w:p w:rsidR="00DA1722"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4.02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13.</w:t>
            </w:r>
            <w:r w:rsidRPr="00D27A70">
              <w:rPr>
                <w:rFonts w:ascii="Times New Roman" w:hAnsi="Times New Roman" w:cs="Times New Roman"/>
                <w:b/>
                <w:sz w:val="24"/>
                <w:szCs w:val="24"/>
              </w:rPr>
              <w:t xml:space="preserve">Минеральные удобрения </w:t>
            </w:r>
            <w:r w:rsidRPr="00D27A70">
              <w:rPr>
                <w:rFonts w:ascii="Times New Roman" w:hAnsi="Times New Roman" w:cs="Times New Roman"/>
                <w:sz w:val="24"/>
                <w:szCs w:val="24"/>
              </w:rPr>
              <w:t xml:space="preserve"> </w:t>
            </w:r>
            <w:r>
              <w:rPr>
                <w:rFonts w:ascii="Times New Roman" w:hAnsi="Times New Roman" w:cs="Times New Roman"/>
                <w:sz w:val="24"/>
                <w:szCs w:val="24"/>
              </w:rPr>
              <w:t>(2)</w:t>
            </w:r>
          </w:p>
        </w:tc>
        <w:tc>
          <w:tcPr>
            <w:tcW w:w="239" w:type="pct"/>
          </w:tcPr>
          <w:p w:rsidR="00062470" w:rsidRPr="00D27A70" w:rsidRDefault="00DA1722" w:rsidP="005F5EC3">
            <w:pPr>
              <w:rPr>
                <w:rFonts w:ascii="Times New Roman" w:hAnsi="Times New Roman" w:cs="Times New Roman"/>
                <w:sz w:val="24"/>
                <w:szCs w:val="24"/>
              </w:rPr>
            </w:pPr>
            <w:r>
              <w:rPr>
                <w:rFonts w:ascii="Times New Roman" w:hAnsi="Times New Roman" w:cs="Times New Roman"/>
                <w:sz w:val="24"/>
                <w:szCs w:val="24"/>
              </w:rPr>
              <w:t>1</w:t>
            </w:r>
          </w:p>
        </w:tc>
        <w:tc>
          <w:tcPr>
            <w:tcW w:w="2479" w:type="pct"/>
          </w:tcPr>
          <w:p w:rsidR="00062470" w:rsidRPr="00D27A70" w:rsidRDefault="00062470" w:rsidP="005F5EC3">
            <w:pPr>
              <w:rPr>
                <w:rFonts w:ascii="Times New Roman" w:hAnsi="Times New Roman" w:cs="Times New Roman"/>
                <w:sz w:val="24"/>
                <w:szCs w:val="24"/>
              </w:rPr>
            </w:pPr>
            <w:proofErr w:type="gramStart"/>
            <w:r w:rsidRPr="00D27A70">
              <w:rPr>
                <w:rFonts w:ascii="Times New Roman" w:hAnsi="Times New Roman" w:cs="Times New Roman"/>
                <w:sz w:val="24"/>
                <w:szCs w:val="24"/>
              </w:rPr>
              <w:t>Минеральные удобрения: виды (азотное, калийное, фосфорное), внешние признаки, свойства (растворимость в воде).</w:t>
            </w:r>
            <w:proofErr w:type="gramEnd"/>
            <w:r w:rsidRPr="00D27A70">
              <w:rPr>
                <w:rFonts w:ascii="Times New Roman" w:hAnsi="Times New Roman" w:cs="Times New Roman"/>
                <w:sz w:val="24"/>
                <w:szCs w:val="24"/>
              </w:rPr>
              <w:t xml:space="preserve"> Хранение.  Элементы питания для растений, содержащиеся в минеральных удобрениях. Комплексные минеральные удобрения: вид</w:t>
            </w:r>
            <w:proofErr w:type="gramStart"/>
            <w:r w:rsidRPr="00D27A70">
              <w:rPr>
                <w:rFonts w:ascii="Times New Roman" w:hAnsi="Times New Roman" w:cs="Times New Roman"/>
                <w:sz w:val="24"/>
                <w:szCs w:val="24"/>
              </w:rPr>
              <w:t>ы(</w:t>
            </w:r>
            <w:proofErr w:type="gramEnd"/>
            <w:r w:rsidRPr="00D27A70">
              <w:rPr>
                <w:rFonts w:ascii="Times New Roman" w:hAnsi="Times New Roman" w:cs="Times New Roman"/>
                <w:sz w:val="24"/>
                <w:szCs w:val="24"/>
              </w:rPr>
              <w:t xml:space="preserve"> аммофос, нитрофоска и др.), достоинства. Различение видов минерального удобрения по цвету, структуре и растворимости в воде. Смешивание минеральных удобрений с органическими: цель, использование в цветоводстве.</w:t>
            </w:r>
          </w:p>
        </w:tc>
        <w:tc>
          <w:tcPr>
            <w:tcW w:w="297" w:type="pct"/>
          </w:tcPr>
          <w:p w:rsidR="00062470" w:rsidRPr="00D27A70" w:rsidRDefault="00510BF1" w:rsidP="005F5EC3">
            <w:pPr>
              <w:jc w:val="center"/>
              <w:rPr>
                <w:rFonts w:ascii="Times New Roman" w:hAnsi="Times New Roman" w:cs="Times New Roman"/>
                <w:sz w:val="24"/>
                <w:szCs w:val="24"/>
              </w:rPr>
            </w:pPr>
            <w:r>
              <w:rPr>
                <w:rFonts w:ascii="Times New Roman" w:hAnsi="Times New Roman" w:cs="Times New Roman"/>
                <w:sz w:val="24"/>
                <w:szCs w:val="24"/>
              </w:rPr>
              <w:t>11.02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Образцы минерального удобрения.</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42</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Лабораторная работа. </w:t>
            </w:r>
            <w:r w:rsidRPr="00D27A70">
              <w:rPr>
                <w:rFonts w:ascii="Times New Roman" w:hAnsi="Times New Roman" w:cs="Times New Roman"/>
                <w:sz w:val="24"/>
                <w:szCs w:val="24"/>
              </w:rPr>
              <w:t>Определение степени растворимости в воде образцов минерального удобрения.</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11.02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Образцы минерального удобрения, вода, емкости для воды.</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43</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14.</w:t>
            </w:r>
            <w:r w:rsidR="00062470" w:rsidRPr="00D27A70">
              <w:rPr>
                <w:rFonts w:ascii="Times New Roman" w:hAnsi="Times New Roman" w:cs="Times New Roman"/>
                <w:b/>
                <w:sz w:val="24"/>
                <w:szCs w:val="24"/>
              </w:rPr>
              <w:t>Обмолот семян однолетних цветковых растений, выращиваемых из рассады</w:t>
            </w:r>
            <w:r w:rsidR="00062470">
              <w:rPr>
                <w:rFonts w:ascii="Times New Roman" w:hAnsi="Times New Roman" w:cs="Times New Roman"/>
                <w:b/>
                <w:sz w:val="24"/>
                <w:szCs w:val="24"/>
              </w:rPr>
              <w:t>(2)</w:t>
            </w:r>
            <w:r w:rsidR="00062470" w:rsidRPr="00D27A70">
              <w:rPr>
                <w:rFonts w:ascii="Times New Roman" w:hAnsi="Times New Roman" w:cs="Times New Roman"/>
                <w:b/>
                <w:sz w:val="24"/>
                <w:szCs w:val="24"/>
              </w:rPr>
              <w:t xml:space="preserve">   </w:t>
            </w:r>
            <w:r w:rsidR="00062470"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Рациональные приемы обмолота, </w:t>
            </w:r>
            <w:r w:rsidRPr="00D27A70">
              <w:rPr>
                <w:rFonts w:ascii="Times New Roman" w:hAnsi="Times New Roman" w:cs="Times New Roman"/>
                <w:sz w:val="24"/>
                <w:szCs w:val="24"/>
              </w:rPr>
              <w:t>очистки и сортировки цветочных семян.</w:t>
            </w:r>
            <w:r w:rsidRPr="00D27A70">
              <w:rPr>
                <w:rFonts w:ascii="Times New Roman" w:hAnsi="Times New Roman" w:cs="Times New Roman"/>
                <w:sz w:val="24"/>
                <w:szCs w:val="24"/>
                <w:u w:val="single"/>
              </w:rPr>
              <w:t xml:space="preserve"> </w:t>
            </w:r>
          </w:p>
        </w:tc>
        <w:tc>
          <w:tcPr>
            <w:tcW w:w="297" w:type="pct"/>
          </w:tcPr>
          <w:p w:rsidR="00062470" w:rsidRPr="00D27A70" w:rsidRDefault="00510BF1" w:rsidP="005F5EC3">
            <w:pPr>
              <w:rPr>
                <w:rFonts w:ascii="Times New Roman" w:hAnsi="Times New Roman" w:cs="Times New Roman"/>
                <w:sz w:val="24"/>
                <w:szCs w:val="24"/>
              </w:rPr>
            </w:pPr>
            <w:r>
              <w:rPr>
                <w:rFonts w:ascii="Times New Roman" w:hAnsi="Times New Roman" w:cs="Times New Roman"/>
                <w:sz w:val="24"/>
                <w:szCs w:val="24"/>
              </w:rPr>
              <w:t>18.02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44</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Обмолот, очистка, сортировка семян. Изготовление бумажных пакетов и расфасовка семян.</w:t>
            </w:r>
            <w:r w:rsidRPr="00D27A70">
              <w:rPr>
                <w:rFonts w:ascii="Times New Roman" w:hAnsi="Times New Roman" w:cs="Times New Roman"/>
                <w:sz w:val="24"/>
                <w:szCs w:val="24"/>
                <w:u w:val="single"/>
              </w:rPr>
              <w:t xml:space="preserve">  </w:t>
            </w:r>
          </w:p>
        </w:tc>
        <w:tc>
          <w:tcPr>
            <w:tcW w:w="297" w:type="pct"/>
          </w:tcPr>
          <w:p w:rsidR="00062470" w:rsidRPr="00D27A70" w:rsidRDefault="007B5325" w:rsidP="005F5EC3">
            <w:pPr>
              <w:rPr>
                <w:rFonts w:ascii="Times New Roman" w:hAnsi="Times New Roman" w:cs="Times New Roman"/>
                <w:sz w:val="24"/>
                <w:szCs w:val="24"/>
              </w:rPr>
            </w:pPr>
            <w:r>
              <w:rPr>
                <w:rFonts w:ascii="Times New Roman" w:hAnsi="Times New Roman" w:cs="Times New Roman"/>
                <w:sz w:val="24"/>
                <w:szCs w:val="24"/>
              </w:rPr>
              <w:t>18.02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Бумага, клей, ножницы, семена.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45</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15.</w:t>
            </w:r>
            <w:r w:rsidRPr="00D27A70">
              <w:rPr>
                <w:rFonts w:ascii="Times New Roman" w:hAnsi="Times New Roman" w:cs="Times New Roman"/>
                <w:b/>
                <w:sz w:val="24"/>
                <w:szCs w:val="24"/>
              </w:rPr>
              <w:t>Виды цветника</w:t>
            </w:r>
            <w:r w:rsidRPr="00D27A70">
              <w:rPr>
                <w:rFonts w:ascii="Times New Roman" w:hAnsi="Times New Roman" w:cs="Times New Roman"/>
                <w:sz w:val="24"/>
                <w:szCs w:val="24"/>
              </w:rPr>
              <w:t xml:space="preserve"> </w:t>
            </w:r>
            <w:r>
              <w:rPr>
                <w:rFonts w:ascii="Times New Roman" w:hAnsi="Times New Roman" w:cs="Times New Roman"/>
                <w:sz w:val="24"/>
                <w:szCs w:val="24"/>
              </w:rPr>
              <w:t>(2)</w:t>
            </w: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Цветник: </w:t>
            </w:r>
            <w:r w:rsidRPr="00D27A70">
              <w:rPr>
                <w:rFonts w:ascii="Times New Roman" w:hAnsi="Times New Roman" w:cs="Times New Roman"/>
                <w:sz w:val="24"/>
                <w:szCs w:val="24"/>
              </w:rPr>
              <w:t>виды, размещение. Клумба: формы, расположение, разновидности цветочного оформления. Клумба с заменой цветочных растений в течение сезона</w:t>
            </w:r>
            <w:proofErr w:type="gramStart"/>
            <w:r w:rsidRPr="00D27A70">
              <w:rPr>
                <w:rFonts w:ascii="Times New Roman" w:hAnsi="Times New Roman" w:cs="Times New Roman"/>
                <w:sz w:val="24"/>
                <w:szCs w:val="24"/>
              </w:rPr>
              <w:t>..</w:t>
            </w:r>
            <w:r w:rsidRPr="00D27A70">
              <w:rPr>
                <w:rFonts w:ascii="Times New Roman" w:hAnsi="Times New Roman" w:cs="Times New Roman"/>
                <w:sz w:val="24"/>
                <w:szCs w:val="24"/>
                <w:u w:val="single"/>
              </w:rPr>
              <w:t xml:space="preserve"> </w:t>
            </w:r>
            <w:proofErr w:type="gramEnd"/>
          </w:p>
        </w:tc>
        <w:tc>
          <w:tcPr>
            <w:tcW w:w="297" w:type="pct"/>
          </w:tcPr>
          <w:p w:rsidR="00062470" w:rsidRPr="00D27A70" w:rsidRDefault="00510BF1" w:rsidP="005F5EC3">
            <w:pPr>
              <w:jc w:val="center"/>
              <w:rPr>
                <w:rFonts w:ascii="Times New Roman" w:hAnsi="Times New Roman" w:cs="Times New Roman"/>
                <w:sz w:val="24"/>
                <w:szCs w:val="24"/>
              </w:rPr>
            </w:pPr>
            <w:r>
              <w:rPr>
                <w:rFonts w:ascii="Times New Roman" w:hAnsi="Times New Roman" w:cs="Times New Roman"/>
                <w:sz w:val="24"/>
                <w:szCs w:val="24"/>
              </w:rPr>
              <w:t>25.02</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Изображения круглой клумбы. Рабатки, бордюра, групповой посадки.</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46</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DA1722" w:rsidRPr="00D27A70" w:rsidRDefault="00DA1722" w:rsidP="005F5EC3">
            <w:pPr>
              <w:rPr>
                <w:rFonts w:ascii="Times New Roman" w:hAnsi="Times New Roman" w:cs="Times New Roman"/>
                <w:sz w:val="24"/>
                <w:szCs w:val="24"/>
                <w:u w:val="single"/>
              </w:rPr>
            </w:pPr>
            <w:r w:rsidRPr="00D27A70">
              <w:rPr>
                <w:rFonts w:ascii="Times New Roman" w:hAnsi="Times New Roman" w:cs="Times New Roman"/>
                <w:sz w:val="24"/>
                <w:szCs w:val="24"/>
              </w:rPr>
              <w:t>Рабатки и бордюры: формы, размещение, подбор цветковых растений. Групповая посадка: формы, размеры, расположение, подбор цветковых растений</w:t>
            </w:r>
          </w:p>
        </w:tc>
        <w:tc>
          <w:tcPr>
            <w:tcW w:w="297" w:type="pct"/>
          </w:tcPr>
          <w:p w:rsidR="00DA1722" w:rsidRDefault="007B5325" w:rsidP="005F5EC3">
            <w:pPr>
              <w:jc w:val="center"/>
              <w:rPr>
                <w:rFonts w:ascii="Times New Roman" w:hAnsi="Times New Roman" w:cs="Times New Roman"/>
                <w:sz w:val="24"/>
                <w:szCs w:val="24"/>
              </w:rPr>
            </w:pPr>
            <w:r>
              <w:rPr>
                <w:rFonts w:ascii="Times New Roman" w:hAnsi="Times New Roman" w:cs="Times New Roman"/>
                <w:sz w:val="24"/>
                <w:szCs w:val="24"/>
              </w:rPr>
              <w:t>25.02</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47</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16.</w:t>
            </w:r>
            <w:r w:rsidR="00062470" w:rsidRPr="00D27A70">
              <w:rPr>
                <w:rFonts w:ascii="Times New Roman" w:hAnsi="Times New Roman" w:cs="Times New Roman"/>
                <w:b/>
                <w:sz w:val="24"/>
                <w:szCs w:val="24"/>
              </w:rPr>
              <w:t>Размножение комнатных растений</w:t>
            </w:r>
            <w:r w:rsidR="00062470">
              <w:rPr>
                <w:rFonts w:ascii="Times New Roman" w:hAnsi="Times New Roman" w:cs="Times New Roman"/>
                <w:b/>
                <w:sz w:val="24"/>
                <w:szCs w:val="24"/>
              </w:rPr>
              <w:t>(2)</w:t>
            </w:r>
            <w:r w:rsidR="00062470" w:rsidRPr="00D27A70">
              <w:rPr>
                <w:rFonts w:ascii="Times New Roman" w:hAnsi="Times New Roman" w:cs="Times New Roman"/>
                <w:b/>
                <w:sz w:val="24"/>
                <w:szCs w:val="24"/>
              </w:rPr>
              <w:t xml:space="preserve">    </w:t>
            </w:r>
            <w:r w:rsidR="00062470"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Виды комнатного растения: </w:t>
            </w:r>
            <w:r w:rsidRPr="00D27A70">
              <w:rPr>
                <w:rFonts w:ascii="Times New Roman" w:hAnsi="Times New Roman" w:cs="Times New Roman"/>
                <w:sz w:val="24"/>
                <w:szCs w:val="24"/>
              </w:rPr>
              <w:t>с опадающими листьями и вечнозеленые. Размножение комнатных растений (частями побегов, листьями, делением корневищ, пересадкой луковиц и др.). Лучшее время для вегетативного размножения комнатных растений. Правила срезки черенков. Условия укоренения черенков.</w:t>
            </w:r>
            <w:r w:rsidRPr="00D27A70">
              <w:rPr>
                <w:rFonts w:ascii="Times New Roman" w:hAnsi="Times New Roman" w:cs="Times New Roman"/>
                <w:sz w:val="24"/>
                <w:szCs w:val="24"/>
                <w:u w:val="single"/>
              </w:rPr>
              <w:t xml:space="preserve"> </w:t>
            </w:r>
          </w:p>
        </w:tc>
        <w:tc>
          <w:tcPr>
            <w:tcW w:w="297" w:type="pct"/>
          </w:tcPr>
          <w:p w:rsidR="00062470" w:rsidRPr="00D27A70" w:rsidRDefault="00510BF1" w:rsidP="005F5EC3">
            <w:pPr>
              <w:jc w:val="center"/>
              <w:rPr>
                <w:rFonts w:ascii="Times New Roman" w:hAnsi="Times New Roman" w:cs="Times New Roman"/>
                <w:sz w:val="24"/>
                <w:szCs w:val="24"/>
              </w:rPr>
            </w:pPr>
            <w:r>
              <w:rPr>
                <w:rFonts w:ascii="Times New Roman" w:hAnsi="Times New Roman" w:cs="Times New Roman"/>
                <w:sz w:val="24"/>
                <w:szCs w:val="24"/>
              </w:rPr>
              <w:t>3.03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Виды комнатных растений.</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48</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Подготовка пикировочных ящиков. Заполнение ящиков земляной смесью. Полив, уплотнение почвы. Нарезка черенков комнатных лиан, герани, бегонии и др. Посадка в </w:t>
            </w:r>
            <w:r w:rsidRPr="00D27A70">
              <w:rPr>
                <w:rFonts w:ascii="Times New Roman" w:hAnsi="Times New Roman" w:cs="Times New Roman"/>
                <w:sz w:val="24"/>
                <w:szCs w:val="24"/>
              </w:rPr>
              <w:lastRenderedPageBreak/>
              <w:t>ящики и полив черенков. Устройство влажной камеры путем укрытия ящиков пленкой по каркасу. Установка камеры на светлое место. Периодический полив черенков. Наблюдение за укоренением черенков. Подготовка цветочных горшков к пересадке растений. Пересадка укорененных растений в горшки.</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lastRenderedPageBreak/>
              <w:t>3.03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Ящики, земляная смесь, лейки, вода, ножницы, </w:t>
            </w:r>
            <w:r w:rsidRPr="00D27A70">
              <w:rPr>
                <w:rFonts w:ascii="Times New Roman" w:hAnsi="Times New Roman" w:cs="Times New Roman"/>
                <w:sz w:val="24"/>
                <w:szCs w:val="24"/>
              </w:rPr>
              <w:lastRenderedPageBreak/>
              <w:t>комнатная лиана, герань, бегония.</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49</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17.</w:t>
            </w:r>
            <w:r w:rsidRPr="00D27A70">
              <w:rPr>
                <w:rFonts w:ascii="Times New Roman" w:hAnsi="Times New Roman" w:cs="Times New Roman"/>
                <w:b/>
                <w:sz w:val="24"/>
                <w:szCs w:val="24"/>
              </w:rPr>
              <w:t>Посев семян однолетних растений</w:t>
            </w:r>
            <w:r>
              <w:rPr>
                <w:rFonts w:ascii="Times New Roman" w:hAnsi="Times New Roman" w:cs="Times New Roman"/>
                <w:b/>
                <w:sz w:val="24"/>
                <w:szCs w:val="24"/>
              </w:rPr>
              <w:t>(3)</w:t>
            </w:r>
          </w:p>
        </w:tc>
        <w:tc>
          <w:tcPr>
            <w:tcW w:w="239" w:type="pct"/>
          </w:tcPr>
          <w:p w:rsidR="00062470" w:rsidRPr="00D27A70" w:rsidRDefault="00DA1722"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Однолетние цветковые растения, </w:t>
            </w:r>
            <w:r w:rsidRPr="00D27A70">
              <w:rPr>
                <w:rFonts w:ascii="Times New Roman" w:hAnsi="Times New Roman" w:cs="Times New Roman"/>
                <w:sz w:val="24"/>
                <w:szCs w:val="24"/>
              </w:rPr>
              <w:t>для выращивания которых требуется ранний посев семян (львиный зев, георгин однолетний, вербена, сальвия, флокс однолетний и др.). Сроки посева семян. Состав почвенной смеси. Размер посевных ящиков. Особенности посева семян некоторых  из однолетних цветковых растений. Условия для получения равномерных всходов. Уход за сеянцами сразу после всходов. Особенности полива сеянцев.</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w:t>
            </w:r>
          </w:p>
        </w:tc>
        <w:tc>
          <w:tcPr>
            <w:tcW w:w="297" w:type="pct"/>
          </w:tcPr>
          <w:p w:rsidR="00062470" w:rsidRPr="00D27A70" w:rsidRDefault="00510BF1" w:rsidP="005F5EC3">
            <w:pPr>
              <w:jc w:val="center"/>
              <w:rPr>
                <w:rFonts w:ascii="Times New Roman" w:hAnsi="Times New Roman" w:cs="Times New Roman"/>
                <w:sz w:val="24"/>
                <w:szCs w:val="24"/>
              </w:rPr>
            </w:pPr>
            <w:r>
              <w:rPr>
                <w:rFonts w:ascii="Times New Roman" w:hAnsi="Times New Roman" w:cs="Times New Roman"/>
                <w:sz w:val="24"/>
                <w:szCs w:val="24"/>
              </w:rPr>
              <w:t>10.03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Семена однолетних цветковых растений, почвенная смесь, ящики, лейки, вода.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50</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Подготовка ящиков для посевов. Набивка посевных ящиков земляной смесью. Полив почвы. Прогревание ящиков в теплом помещении. Разметка посевных рядков маркером. Насыпка на дно рядка чистого речного песка. Раскладка, заделка песком или почвой, осторожный полив семян. </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10.03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Почвенная смесь, ящики, лейки, вода, маркер, песок, семена, пленка.</w:t>
            </w:r>
          </w:p>
        </w:tc>
      </w:tr>
      <w:tr w:rsidR="00DA1722" w:rsidRPr="00D27A70" w:rsidTr="005F5EC3">
        <w:tc>
          <w:tcPr>
            <w:tcW w:w="228" w:type="pct"/>
          </w:tcPr>
          <w:p w:rsidR="00DA1722"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51</w:t>
            </w:r>
          </w:p>
        </w:tc>
        <w:tc>
          <w:tcPr>
            <w:tcW w:w="720" w:type="pct"/>
          </w:tcPr>
          <w:p w:rsidR="00DA1722" w:rsidRPr="00D27A70" w:rsidRDefault="00DA1722" w:rsidP="005F5EC3">
            <w:pPr>
              <w:jc w:val="center"/>
              <w:rPr>
                <w:rFonts w:ascii="Times New Roman" w:hAnsi="Times New Roman" w:cs="Times New Roman"/>
                <w:sz w:val="24"/>
                <w:szCs w:val="24"/>
              </w:rPr>
            </w:pPr>
          </w:p>
        </w:tc>
        <w:tc>
          <w:tcPr>
            <w:tcW w:w="239" w:type="pct"/>
          </w:tcPr>
          <w:p w:rsidR="00DA1722"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DA1722" w:rsidRPr="00D27A70" w:rsidRDefault="005F5EC3" w:rsidP="005F5EC3">
            <w:pPr>
              <w:rPr>
                <w:rFonts w:ascii="Times New Roman" w:hAnsi="Times New Roman" w:cs="Times New Roman"/>
                <w:sz w:val="24"/>
                <w:szCs w:val="24"/>
                <w:u w:val="single"/>
              </w:rPr>
            </w:pPr>
            <w:r w:rsidRPr="00D27A70">
              <w:rPr>
                <w:rFonts w:ascii="Times New Roman" w:hAnsi="Times New Roman" w:cs="Times New Roman"/>
                <w:sz w:val="24"/>
                <w:szCs w:val="24"/>
              </w:rPr>
              <w:t>Укрытие пленкой, установка в темное теплое место ящиков. Сразу после всходов снижение температуры, установка ящиков в светлое место. Полив – после высыхания почвы в междурядья.</w:t>
            </w:r>
          </w:p>
        </w:tc>
        <w:tc>
          <w:tcPr>
            <w:tcW w:w="297" w:type="pct"/>
          </w:tcPr>
          <w:p w:rsidR="00DA1722" w:rsidRDefault="00510BF1" w:rsidP="005F5EC3">
            <w:pPr>
              <w:jc w:val="center"/>
              <w:rPr>
                <w:rFonts w:ascii="Times New Roman" w:hAnsi="Times New Roman" w:cs="Times New Roman"/>
                <w:sz w:val="24"/>
                <w:szCs w:val="24"/>
              </w:rPr>
            </w:pPr>
            <w:r>
              <w:rPr>
                <w:rFonts w:ascii="Times New Roman" w:hAnsi="Times New Roman" w:cs="Times New Roman"/>
                <w:sz w:val="24"/>
                <w:szCs w:val="24"/>
              </w:rPr>
              <w:t>17.03</w:t>
            </w:r>
          </w:p>
        </w:tc>
        <w:tc>
          <w:tcPr>
            <w:tcW w:w="264" w:type="pct"/>
          </w:tcPr>
          <w:p w:rsidR="00DA1722" w:rsidRPr="00D27A70" w:rsidRDefault="00DA1722" w:rsidP="005F5EC3">
            <w:pPr>
              <w:rPr>
                <w:rFonts w:ascii="Times New Roman" w:hAnsi="Times New Roman" w:cs="Times New Roman"/>
                <w:sz w:val="24"/>
                <w:szCs w:val="24"/>
              </w:rPr>
            </w:pPr>
          </w:p>
        </w:tc>
        <w:tc>
          <w:tcPr>
            <w:tcW w:w="773" w:type="pct"/>
          </w:tcPr>
          <w:p w:rsidR="00DA1722" w:rsidRPr="00D27A70" w:rsidRDefault="00DA1722"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52</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 </w:t>
            </w: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18.</w:t>
            </w:r>
            <w:r w:rsidRPr="00D27A70">
              <w:rPr>
                <w:rFonts w:ascii="Times New Roman" w:hAnsi="Times New Roman" w:cs="Times New Roman"/>
                <w:b/>
                <w:sz w:val="24"/>
                <w:szCs w:val="24"/>
              </w:rPr>
              <w:t>Выращивание петунии крупноцветковой в комнатных условиях</w:t>
            </w:r>
            <w:r>
              <w:rPr>
                <w:rFonts w:ascii="Times New Roman" w:hAnsi="Times New Roman" w:cs="Times New Roman"/>
                <w:b/>
                <w:sz w:val="24"/>
                <w:szCs w:val="24"/>
              </w:rPr>
              <w:t>(4)</w:t>
            </w:r>
            <w:r w:rsidRPr="00D27A70">
              <w:rPr>
                <w:rFonts w:ascii="Times New Roman" w:hAnsi="Times New Roman" w:cs="Times New Roman"/>
                <w:b/>
                <w:sz w:val="24"/>
                <w:szCs w:val="24"/>
              </w:rPr>
              <w:t xml:space="preserve"> </w:t>
            </w:r>
            <w:r w:rsidRPr="00D27A70">
              <w:rPr>
                <w:rFonts w:ascii="Times New Roman" w:hAnsi="Times New Roman" w:cs="Times New Roman"/>
                <w:sz w:val="24"/>
                <w:szCs w:val="24"/>
              </w:rPr>
              <w:t xml:space="preserve"> </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Характеристика </w:t>
            </w:r>
            <w:r w:rsidRPr="00D27A70">
              <w:rPr>
                <w:rFonts w:ascii="Times New Roman" w:hAnsi="Times New Roman" w:cs="Times New Roman"/>
                <w:sz w:val="24"/>
                <w:szCs w:val="24"/>
              </w:rPr>
              <w:t xml:space="preserve">крупноцветковой петунии. Вегетативное размножение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крупноцветковой петунии как способ</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сохранения махровости цветков. Правила нарезки и условия укоренения черенков петунии. Уход за растениями. Пригодность петунии с бахромчатыми цветками для выращивания в комнатных условиях.</w:t>
            </w:r>
            <w:r w:rsidRPr="00D27A70">
              <w:rPr>
                <w:rFonts w:ascii="Times New Roman" w:hAnsi="Times New Roman" w:cs="Times New Roman"/>
                <w:sz w:val="24"/>
                <w:szCs w:val="24"/>
                <w:u w:val="single"/>
              </w:rPr>
              <w:t xml:space="preserve"> </w:t>
            </w:r>
          </w:p>
        </w:tc>
        <w:tc>
          <w:tcPr>
            <w:tcW w:w="297" w:type="pct"/>
          </w:tcPr>
          <w:p w:rsidR="00062470" w:rsidRPr="00D27A70" w:rsidRDefault="007B5325" w:rsidP="005F5EC3">
            <w:pPr>
              <w:jc w:val="center"/>
              <w:rPr>
                <w:rFonts w:ascii="Times New Roman" w:hAnsi="Times New Roman" w:cs="Times New Roman"/>
                <w:sz w:val="24"/>
                <w:szCs w:val="24"/>
              </w:rPr>
            </w:pPr>
            <w:r>
              <w:rPr>
                <w:rFonts w:ascii="Times New Roman" w:hAnsi="Times New Roman" w:cs="Times New Roman"/>
                <w:sz w:val="24"/>
                <w:szCs w:val="24"/>
              </w:rPr>
              <w:t>17.03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53</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Подготовка пикировочных ящиков к посадке петунии. Заполнение ящиков (снизу смесью, сверху-крупнозернистым чистым речным песком).  </w:t>
            </w:r>
          </w:p>
        </w:tc>
        <w:tc>
          <w:tcPr>
            <w:tcW w:w="297" w:type="pct"/>
          </w:tcPr>
          <w:p w:rsidR="00062470" w:rsidRPr="00D27A70" w:rsidRDefault="00510BF1" w:rsidP="005F5EC3">
            <w:pPr>
              <w:jc w:val="center"/>
              <w:rPr>
                <w:rFonts w:ascii="Times New Roman" w:hAnsi="Times New Roman" w:cs="Times New Roman"/>
                <w:sz w:val="24"/>
                <w:szCs w:val="24"/>
              </w:rPr>
            </w:pPr>
            <w:r>
              <w:rPr>
                <w:rFonts w:ascii="Times New Roman" w:hAnsi="Times New Roman" w:cs="Times New Roman"/>
                <w:sz w:val="24"/>
                <w:szCs w:val="24"/>
              </w:rPr>
              <w:t>24.03</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Ящики, семена  крупноцветковой  петунии.</w:t>
            </w:r>
          </w:p>
        </w:tc>
      </w:tr>
      <w:tr w:rsidR="005F5EC3" w:rsidRPr="00D27A70" w:rsidTr="005F5EC3">
        <w:tc>
          <w:tcPr>
            <w:tcW w:w="228" w:type="pct"/>
          </w:tcPr>
          <w:p w:rsidR="005F5EC3"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54</w:t>
            </w:r>
          </w:p>
        </w:tc>
        <w:tc>
          <w:tcPr>
            <w:tcW w:w="720" w:type="pct"/>
          </w:tcPr>
          <w:p w:rsidR="005F5EC3" w:rsidRPr="00D27A70" w:rsidRDefault="005F5EC3" w:rsidP="005F5EC3">
            <w:pPr>
              <w:jc w:val="center"/>
              <w:rPr>
                <w:rFonts w:ascii="Times New Roman" w:hAnsi="Times New Roman" w:cs="Times New Roman"/>
                <w:sz w:val="24"/>
                <w:szCs w:val="24"/>
              </w:rPr>
            </w:pPr>
          </w:p>
        </w:tc>
        <w:tc>
          <w:tcPr>
            <w:tcW w:w="239" w:type="pct"/>
          </w:tcPr>
          <w:p w:rsidR="005F5EC3"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5F5EC3" w:rsidRPr="00D27A70" w:rsidRDefault="005F5EC3"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Нарезка черенков с двух – трех междоузлий. Посадка черенков в ящики для укоренения. Полив (без попадания на листья и побеги). Установка пикировочных ящиков на светлое место. После укоренения пересадки растений в цветочные горшки</w:t>
            </w:r>
          </w:p>
        </w:tc>
        <w:tc>
          <w:tcPr>
            <w:tcW w:w="297" w:type="pct"/>
          </w:tcPr>
          <w:p w:rsidR="005F5EC3" w:rsidRDefault="007B5325" w:rsidP="005F5EC3">
            <w:pPr>
              <w:jc w:val="center"/>
              <w:rPr>
                <w:rFonts w:ascii="Times New Roman" w:hAnsi="Times New Roman" w:cs="Times New Roman"/>
                <w:sz w:val="24"/>
                <w:szCs w:val="24"/>
              </w:rPr>
            </w:pPr>
            <w:r>
              <w:rPr>
                <w:rFonts w:ascii="Times New Roman" w:hAnsi="Times New Roman" w:cs="Times New Roman"/>
                <w:sz w:val="24"/>
                <w:szCs w:val="24"/>
              </w:rPr>
              <w:t>24.03</w:t>
            </w:r>
          </w:p>
        </w:tc>
        <w:tc>
          <w:tcPr>
            <w:tcW w:w="264" w:type="pct"/>
          </w:tcPr>
          <w:p w:rsidR="005F5EC3" w:rsidRPr="00D27A70" w:rsidRDefault="005F5EC3" w:rsidP="005F5EC3">
            <w:pPr>
              <w:rPr>
                <w:rFonts w:ascii="Times New Roman" w:hAnsi="Times New Roman" w:cs="Times New Roman"/>
                <w:sz w:val="24"/>
                <w:szCs w:val="24"/>
              </w:rPr>
            </w:pPr>
          </w:p>
        </w:tc>
        <w:tc>
          <w:tcPr>
            <w:tcW w:w="773" w:type="pct"/>
          </w:tcPr>
          <w:p w:rsidR="005F5EC3" w:rsidRPr="00D27A70" w:rsidRDefault="005F5EC3"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55</w:t>
            </w:r>
          </w:p>
        </w:tc>
        <w:tc>
          <w:tcPr>
            <w:tcW w:w="720" w:type="pct"/>
          </w:tcPr>
          <w:p w:rsidR="00062470" w:rsidRPr="00D27A70" w:rsidRDefault="00062470" w:rsidP="005F5EC3">
            <w:pP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Нарезка черенков с двух – трех междоузлий. Посадка черенков в ящики для укоренения. Полив (без попадания на листья и побеги). Установка пикировочных ящиков на светлое </w:t>
            </w:r>
            <w:r w:rsidRPr="00D27A70">
              <w:rPr>
                <w:rFonts w:ascii="Times New Roman" w:hAnsi="Times New Roman" w:cs="Times New Roman"/>
                <w:sz w:val="24"/>
                <w:szCs w:val="24"/>
              </w:rPr>
              <w:lastRenderedPageBreak/>
              <w:t>место. После укоренения пересадки растений в цветочные горшки.</w:t>
            </w:r>
          </w:p>
        </w:tc>
        <w:tc>
          <w:tcPr>
            <w:tcW w:w="297" w:type="pct"/>
          </w:tcPr>
          <w:p w:rsidR="00062470" w:rsidRPr="00D27A70" w:rsidRDefault="00510BF1" w:rsidP="005F5EC3">
            <w:pPr>
              <w:jc w:val="center"/>
              <w:rPr>
                <w:rFonts w:ascii="Times New Roman" w:hAnsi="Times New Roman" w:cs="Times New Roman"/>
                <w:sz w:val="24"/>
                <w:szCs w:val="24"/>
              </w:rPr>
            </w:pPr>
            <w:r>
              <w:rPr>
                <w:rFonts w:ascii="Times New Roman" w:hAnsi="Times New Roman" w:cs="Times New Roman"/>
                <w:sz w:val="24"/>
                <w:szCs w:val="24"/>
              </w:rPr>
              <w:lastRenderedPageBreak/>
              <w:t>7.04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Ножницы, ящики.</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56</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19.</w:t>
            </w:r>
            <w:r w:rsidR="00062470" w:rsidRPr="00D27A70">
              <w:rPr>
                <w:rFonts w:ascii="Times New Roman" w:hAnsi="Times New Roman" w:cs="Times New Roman"/>
                <w:b/>
                <w:sz w:val="24"/>
                <w:szCs w:val="24"/>
              </w:rPr>
              <w:t>Подготовка корневища канны к высадке</w:t>
            </w:r>
            <w:r w:rsidR="00062470">
              <w:rPr>
                <w:rFonts w:ascii="Times New Roman" w:hAnsi="Times New Roman" w:cs="Times New Roman"/>
                <w:b/>
                <w:sz w:val="24"/>
                <w:szCs w:val="24"/>
              </w:rPr>
              <w:t>(2)</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Необходимость </w:t>
            </w:r>
            <w:r w:rsidRPr="00D27A70">
              <w:rPr>
                <w:rFonts w:ascii="Times New Roman" w:hAnsi="Times New Roman" w:cs="Times New Roman"/>
                <w:sz w:val="24"/>
                <w:szCs w:val="24"/>
              </w:rPr>
              <w:t>заблаговременной подготовки корневищ канн к высадке в открытый грунт.</w:t>
            </w:r>
          </w:p>
        </w:tc>
        <w:tc>
          <w:tcPr>
            <w:tcW w:w="297" w:type="pct"/>
          </w:tcPr>
          <w:p w:rsidR="00062470" w:rsidRPr="00D27A70" w:rsidRDefault="007B5325" w:rsidP="005F5EC3">
            <w:pPr>
              <w:rPr>
                <w:rFonts w:ascii="Times New Roman" w:hAnsi="Times New Roman" w:cs="Times New Roman"/>
                <w:sz w:val="24"/>
                <w:szCs w:val="24"/>
              </w:rPr>
            </w:pPr>
            <w:r>
              <w:rPr>
                <w:rFonts w:ascii="Times New Roman" w:hAnsi="Times New Roman" w:cs="Times New Roman"/>
                <w:sz w:val="24"/>
                <w:szCs w:val="24"/>
              </w:rPr>
              <w:t>7.04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57</w:t>
            </w:r>
          </w:p>
        </w:tc>
        <w:tc>
          <w:tcPr>
            <w:tcW w:w="720" w:type="pct"/>
          </w:tcPr>
          <w:p w:rsidR="00062470" w:rsidRPr="00D27A70" w:rsidRDefault="00062470" w:rsidP="005F5EC3">
            <w:pPr>
              <w:jc w:val="center"/>
              <w:rPr>
                <w:rFonts w:ascii="Times New Roman" w:hAnsi="Times New Roman" w:cs="Times New Roman"/>
                <w:sz w:val="24"/>
                <w:szCs w:val="24"/>
              </w:rPr>
            </w:pPr>
            <w:r w:rsidRPr="00D27A70">
              <w:rPr>
                <w:rFonts w:ascii="Times New Roman" w:hAnsi="Times New Roman" w:cs="Times New Roman"/>
                <w:sz w:val="24"/>
                <w:szCs w:val="24"/>
              </w:rPr>
              <w:t xml:space="preserve"> </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Выемка из хранилища и установка под стеллажами теплицы ящиков с корневищами канн.</w:t>
            </w:r>
            <w:r w:rsidRPr="00D27A70">
              <w:rPr>
                <w:rFonts w:ascii="Times New Roman" w:hAnsi="Times New Roman" w:cs="Times New Roman"/>
                <w:sz w:val="24"/>
                <w:szCs w:val="24"/>
                <w:u w:val="single"/>
              </w:rPr>
              <w:t xml:space="preserve"> </w:t>
            </w:r>
          </w:p>
        </w:tc>
        <w:tc>
          <w:tcPr>
            <w:tcW w:w="297" w:type="pct"/>
          </w:tcPr>
          <w:p w:rsidR="00062470" w:rsidRPr="00D27A70" w:rsidRDefault="00510BF1" w:rsidP="005F5EC3">
            <w:pPr>
              <w:rPr>
                <w:rFonts w:ascii="Times New Roman" w:hAnsi="Times New Roman" w:cs="Times New Roman"/>
                <w:sz w:val="24"/>
                <w:szCs w:val="24"/>
              </w:rPr>
            </w:pPr>
            <w:r>
              <w:rPr>
                <w:rFonts w:ascii="Times New Roman" w:hAnsi="Times New Roman" w:cs="Times New Roman"/>
                <w:sz w:val="24"/>
                <w:szCs w:val="24"/>
              </w:rPr>
              <w:t>14.04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Ящики с корневищами канн.</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58</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20.</w:t>
            </w:r>
            <w:r w:rsidR="00062470" w:rsidRPr="00D27A70">
              <w:rPr>
                <w:rFonts w:ascii="Times New Roman" w:hAnsi="Times New Roman" w:cs="Times New Roman"/>
                <w:b/>
                <w:sz w:val="24"/>
                <w:szCs w:val="24"/>
              </w:rPr>
              <w:t>Размещение цветника</w:t>
            </w:r>
            <w:r w:rsidR="00062470">
              <w:rPr>
                <w:rFonts w:ascii="Times New Roman" w:hAnsi="Times New Roman" w:cs="Times New Roman"/>
                <w:b/>
                <w:sz w:val="24"/>
                <w:szCs w:val="24"/>
              </w:rPr>
              <w:t>(3)</w:t>
            </w:r>
            <w:r w:rsidR="00062470" w:rsidRPr="00D27A70">
              <w:rPr>
                <w:rFonts w:ascii="Times New Roman" w:hAnsi="Times New Roman" w:cs="Times New Roman"/>
                <w:b/>
                <w:sz w:val="24"/>
                <w:szCs w:val="24"/>
              </w:rPr>
              <w:t>.</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Круглая клумба, рабатка, групповая посадка: </w:t>
            </w:r>
            <w:r w:rsidRPr="00D27A70">
              <w:rPr>
                <w:rFonts w:ascii="Times New Roman" w:hAnsi="Times New Roman" w:cs="Times New Roman"/>
                <w:sz w:val="24"/>
                <w:szCs w:val="24"/>
              </w:rPr>
              <w:t>целесообразность размещения, формы и размеры, подбор цветковых растений. Способы разметки элементов цветочного оформления.</w:t>
            </w:r>
          </w:p>
        </w:tc>
        <w:tc>
          <w:tcPr>
            <w:tcW w:w="297" w:type="pct"/>
          </w:tcPr>
          <w:p w:rsidR="00062470" w:rsidRPr="00D27A70" w:rsidRDefault="007B5325" w:rsidP="005F5EC3">
            <w:pPr>
              <w:rPr>
                <w:rFonts w:ascii="Times New Roman" w:hAnsi="Times New Roman" w:cs="Times New Roman"/>
                <w:sz w:val="24"/>
                <w:szCs w:val="24"/>
              </w:rPr>
            </w:pPr>
            <w:r>
              <w:rPr>
                <w:rFonts w:ascii="Times New Roman" w:hAnsi="Times New Roman" w:cs="Times New Roman"/>
                <w:sz w:val="24"/>
                <w:szCs w:val="24"/>
              </w:rPr>
              <w:t>14.04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Рисунки-схемы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круглой клумбы, рабатки, карандаши.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59</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Осмотр мест размещения цветников. Выбор вида цветника, который целесообразно разместить в каждом конкретном месте. Подбор цветковых растений для цветника, исходя из того, что имеется в наличии.  </w:t>
            </w:r>
          </w:p>
        </w:tc>
        <w:tc>
          <w:tcPr>
            <w:tcW w:w="297" w:type="pct"/>
          </w:tcPr>
          <w:p w:rsidR="00062470" w:rsidRPr="00D27A70" w:rsidRDefault="00510BF1" w:rsidP="005F5EC3">
            <w:pPr>
              <w:rPr>
                <w:rFonts w:ascii="Times New Roman" w:hAnsi="Times New Roman" w:cs="Times New Roman"/>
                <w:sz w:val="24"/>
                <w:szCs w:val="24"/>
              </w:rPr>
            </w:pPr>
            <w:r>
              <w:rPr>
                <w:rFonts w:ascii="Times New Roman" w:hAnsi="Times New Roman" w:cs="Times New Roman"/>
                <w:sz w:val="24"/>
                <w:szCs w:val="24"/>
              </w:rPr>
              <w:t>21.04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Цветковые растения, два колышка,  веревка, мерная лента, лопаты. </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60</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062470" w:rsidRPr="00D27A70" w:rsidRDefault="00062470" w:rsidP="005F5EC3">
            <w:pPr>
              <w:rPr>
                <w:rFonts w:ascii="Times New Roman" w:hAnsi="Times New Roman" w:cs="Times New Roman"/>
                <w:sz w:val="24"/>
                <w:szCs w:val="24"/>
                <w:u w:val="single"/>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Разметка круглой клумбы с помощью двух колышек и веревки. Разметка прямоугольной или квадратной клумбы и рабатки с помощью мерной ленты, колышков и веревки. Обозначение границ клумб и рабаток канавками или другим способом.</w:t>
            </w:r>
          </w:p>
        </w:tc>
        <w:tc>
          <w:tcPr>
            <w:tcW w:w="297" w:type="pct"/>
          </w:tcPr>
          <w:p w:rsidR="00062470" w:rsidRPr="00D27A70" w:rsidRDefault="007B5325" w:rsidP="005F5EC3">
            <w:pPr>
              <w:rPr>
                <w:rFonts w:ascii="Times New Roman" w:hAnsi="Times New Roman" w:cs="Times New Roman"/>
                <w:sz w:val="24"/>
                <w:szCs w:val="24"/>
              </w:rPr>
            </w:pPr>
            <w:r>
              <w:rPr>
                <w:rFonts w:ascii="Times New Roman" w:hAnsi="Times New Roman" w:cs="Times New Roman"/>
                <w:sz w:val="24"/>
                <w:szCs w:val="24"/>
              </w:rPr>
              <w:t>21.04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Колышки, веревка, мерная лента.</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61</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21.</w:t>
            </w:r>
            <w:r w:rsidR="00062470" w:rsidRPr="00D27A70">
              <w:rPr>
                <w:rFonts w:ascii="Times New Roman" w:hAnsi="Times New Roman" w:cs="Times New Roman"/>
                <w:b/>
                <w:sz w:val="24"/>
                <w:szCs w:val="24"/>
              </w:rPr>
              <w:t>Выращивание рассады цветковых культур</w:t>
            </w:r>
            <w:r w:rsidR="00062470">
              <w:rPr>
                <w:rFonts w:ascii="Times New Roman" w:hAnsi="Times New Roman" w:cs="Times New Roman"/>
                <w:b/>
                <w:sz w:val="24"/>
                <w:szCs w:val="24"/>
              </w:rPr>
              <w:t>(3)</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Однолетние цветковые растения, </w:t>
            </w:r>
            <w:r w:rsidRPr="00D27A70">
              <w:rPr>
                <w:rFonts w:ascii="Times New Roman" w:hAnsi="Times New Roman" w:cs="Times New Roman"/>
                <w:sz w:val="24"/>
                <w:szCs w:val="24"/>
              </w:rPr>
              <w:t>семена которых высеивают для получения рассады в более поздние сроки (с пикировкой и без нее). Условия для получения дружных всходов. Уход за растениями. Закалка растений перед высадкой в открытый грунт.</w:t>
            </w:r>
          </w:p>
        </w:tc>
        <w:tc>
          <w:tcPr>
            <w:tcW w:w="297" w:type="pct"/>
          </w:tcPr>
          <w:p w:rsidR="00062470" w:rsidRPr="00D27A70" w:rsidRDefault="00510BF1" w:rsidP="005F5EC3">
            <w:pPr>
              <w:rPr>
                <w:rFonts w:ascii="Times New Roman" w:hAnsi="Times New Roman" w:cs="Times New Roman"/>
                <w:sz w:val="24"/>
                <w:szCs w:val="24"/>
              </w:rPr>
            </w:pPr>
            <w:r>
              <w:rPr>
                <w:rFonts w:ascii="Times New Roman" w:hAnsi="Times New Roman" w:cs="Times New Roman"/>
                <w:sz w:val="24"/>
                <w:szCs w:val="24"/>
              </w:rPr>
              <w:t>28.04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62</w:t>
            </w:r>
          </w:p>
        </w:tc>
        <w:tc>
          <w:tcPr>
            <w:tcW w:w="720" w:type="pct"/>
          </w:tcPr>
          <w:p w:rsidR="00062470" w:rsidRPr="00D27A70" w:rsidRDefault="00062470" w:rsidP="005F5EC3">
            <w:pP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Подготовка посевных и пикировочных ящиков. Заполнение ящиков почвенной смесью. Полив почвы. Прогревание ящиков в теплом помещении. Разметка посевных рядков маркером. Разреженный посев </w:t>
            </w:r>
            <w:proofErr w:type="spellStart"/>
            <w:r w:rsidRPr="00D27A70">
              <w:rPr>
                <w:rFonts w:ascii="Times New Roman" w:hAnsi="Times New Roman" w:cs="Times New Roman"/>
                <w:sz w:val="24"/>
                <w:szCs w:val="24"/>
              </w:rPr>
              <w:t>цынии</w:t>
            </w:r>
            <w:proofErr w:type="spellEnd"/>
            <w:r w:rsidRPr="00D27A70">
              <w:rPr>
                <w:rFonts w:ascii="Times New Roman" w:hAnsi="Times New Roman" w:cs="Times New Roman"/>
                <w:sz w:val="24"/>
                <w:szCs w:val="24"/>
              </w:rPr>
              <w:t xml:space="preserve"> в пикировочные ящики. Углубление рядков в посевных ящиках под посев.  </w:t>
            </w:r>
          </w:p>
        </w:tc>
        <w:tc>
          <w:tcPr>
            <w:tcW w:w="297" w:type="pct"/>
          </w:tcPr>
          <w:p w:rsidR="00062470" w:rsidRPr="00D27A70" w:rsidRDefault="007B5325" w:rsidP="005F5EC3">
            <w:pPr>
              <w:rPr>
                <w:rFonts w:ascii="Times New Roman" w:hAnsi="Times New Roman" w:cs="Times New Roman"/>
                <w:sz w:val="24"/>
                <w:szCs w:val="24"/>
              </w:rPr>
            </w:pPr>
            <w:r>
              <w:rPr>
                <w:rFonts w:ascii="Times New Roman" w:hAnsi="Times New Roman" w:cs="Times New Roman"/>
                <w:sz w:val="24"/>
                <w:szCs w:val="24"/>
              </w:rPr>
              <w:t>28.04</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Ящики, маркеры, лейки, вода, ящики с посевами </w:t>
            </w:r>
            <w:proofErr w:type="spellStart"/>
            <w:r w:rsidRPr="00D27A70">
              <w:rPr>
                <w:rFonts w:ascii="Times New Roman" w:hAnsi="Times New Roman" w:cs="Times New Roman"/>
                <w:sz w:val="24"/>
                <w:szCs w:val="24"/>
              </w:rPr>
              <w:t>цинии</w:t>
            </w:r>
            <w:proofErr w:type="spellEnd"/>
            <w:r w:rsidRPr="00D27A70">
              <w:rPr>
                <w:rFonts w:ascii="Times New Roman" w:hAnsi="Times New Roman" w:cs="Times New Roman"/>
                <w:sz w:val="24"/>
                <w:szCs w:val="24"/>
              </w:rPr>
              <w:t>.</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63</w:t>
            </w:r>
          </w:p>
        </w:tc>
        <w:tc>
          <w:tcPr>
            <w:tcW w:w="720" w:type="pct"/>
          </w:tcPr>
          <w:p w:rsidR="00062470" w:rsidRPr="00D27A70" w:rsidRDefault="00062470" w:rsidP="005F5EC3">
            <w:pP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rPr>
            </w:pPr>
            <w:r>
              <w:rPr>
                <w:rFonts w:ascii="Times New Roman" w:hAnsi="Times New Roman" w:cs="Times New Roman"/>
                <w:sz w:val="24"/>
                <w:szCs w:val="24"/>
              </w:rPr>
              <w:t>3</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 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 Раскладка и заделка песком семян астры. Осторожный полив посева. Размещение ящиков в теплом месте. Наблюдение за всходами. После всходов – снижение температуры и установка на светлое место. Полив посева после </w:t>
            </w:r>
            <w:proofErr w:type="spellStart"/>
            <w:r w:rsidRPr="00D27A70">
              <w:rPr>
                <w:rFonts w:ascii="Times New Roman" w:hAnsi="Times New Roman" w:cs="Times New Roman"/>
                <w:sz w:val="24"/>
                <w:szCs w:val="24"/>
              </w:rPr>
              <w:t>подсыхания</w:t>
            </w:r>
            <w:proofErr w:type="spellEnd"/>
            <w:r w:rsidRPr="00D27A70">
              <w:rPr>
                <w:rFonts w:ascii="Times New Roman" w:hAnsi="Times New Roman" w:cs="Times New Roman"/>
                <w:sz w:val="24"/>
                <w:szCs w:val="24"/>
              </w:rPr>
              <w:t xml:space="preserve"> почвы. Пикировка рассады </w:t>
            </w:r>
            <w:proofErr w:type="spellStart"/>
            <w:r w:rsidRPr="00D27A70">
              <w:rPr>
                <w:rFonts w:ascii="Times New Roman" w:hAnsi="Times New Roman" w:cs="Times New Roman"/>
                <w:sz w:val="24"/>
                <w:szCs w:val="24"/>
              </w:rPr>
              <w:t>ястры</w:t>
            </w:r>
            <w:proofErr w:type="spellEnd"/>
            <w:r w:rsidRPr="00D27A70">
              <w:rPr>
                <w:rFonts w:ascii="Times New Roman" w:hAnsi="Times New Roman" w:cs="Times New Roman"/>
                <w:sz w:val="24"/>
                <w:szCs w:val="24"/>
              </w:rPr>
              <w:t>. Вынос ящиков с рассадой на открытый воздух открытие парника сначала на день, а затем на ночь.</w:t>
            </w:r>
          </w:p>
        </w:tc>
        <w:tc>
          <w:tcPr>
            <w:tcW w:w="297" w:type="pct"/>
          </w:tcPr>
          <w:p w:rsidR="00062470" w:rsidRPr="00D27A70" w:rsidRDefault="00510BF1" w:rsidP="005F5EC3">
            <w:pPr>
              <w:rPr>
                <w:rFonts w:ascii="Times New Roman" w:hAnsi="Times New Roman" w:cs="Times New Roman"/>
                <w:sz w:val="24"/>
                <w:szCs w:val="24"/>
              </w:rPr>
            </w:pPr>
            <w:r>
              <w:rPr>
                <w:rFonts w:ascii="Times New Roman" w:hAnsi="Times New Roman" w:cs="Times New Roman"/>
                <w:sz w:val="24"/>
                <w:szCs w:val="24"/>
              </w:rPr>
              <w:t>5.05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Семена астры, лейки, вода, ящики, песок.</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lastRenderedPageBreak/>
              <w:t>64</w:t>
            </w:r>
          </w:p>
        </w:tc>
        <w:tc>
          <w:tcPr>
            <w:tcW w:w="720" w:type="pct"/>
          </w:tcPr>
          <w:p w:rsidR="00062470" w:rsidRPr="00D27A70" w:rsidRDefault="00BB4EB9" w:rsidP="005F5EC3">
            <w:pPr>
              <w:rPr>
                <w:rFonts w:ascii="Times New Roman" w:hAnsi="Times New Roman" w:cs="Times New Roman"/>
                <w:sz w:val="24"/>
                <w:szCs w:val="24"/>
              </w:rPr>
            </w:pPr>
            <w:r>
              <w:rPr>
                <w:rFonts w:ascii="Times New Roman" w:hAnsi="Times New Roman" w:cs="Times New Roman"/>
                <w:b/>
                <w:sz w:val="24"/>
                <w:szCs w:val="24"/>
              </w:rPr>
              <w:t>22.</w:t>
            </w:r>
            <w:r w:rsidR="00062470" w:rsidRPr="00D27A70">
              <w:rPr>
                <w:rFonts w:ascii="Times New Roman" w:hAnsi="Times New Roman" w:cs="Times New Roman"/>
                <w:b/>
                <w:sz w:val="24"/>
                <w:szCs w:val="24"/>
              </w:rPr>
              <w:t>Подращивание растений канны</w:t>
            </w:r>
            <w:r w:rsidR="00062470">
              <w:rPr>
                <w:rFonts w:ascii="Times New Roman" w:hAnsi="Times New Roman" w:cs="Times New Roman"/>
                <w:b/>
                <w:sz w:val="24"/>
                <w:szCs w:val="24"/>
              </w:rPr>
              <w:t>(3)</w:t>
            </w: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Канна – </w:t>
            </w:r>
            <w:r w:rsidRPr="00D27A70">
              <w:rPr>
                <w:rFonts w:ascii="Times New Roman" w:hAnsi="Times New Roman" w:cs="Times New Roman"/>
                <w:sz w:val="24"/>
                <w:szCs w:val="24"/>
              </w:rPr>
              <w:t>теплолюбивое многолетнее цветковое растение. Способы ускорения цветения канны. Деление корневищ и условия подращивания канн перед высадкой в открытый грунт.</w:t>
            </w:r>
          </w:p>
        </w:tc>
        <w:tc>
          <w:tcPr>
            <w:tcW w:w="297" w:type="pct"/>
          </w:tcPr>
          <w:p w:rsidR="00062470" w:rsidRPr="00D27A70" w:rsidRDefault="007B5325" w:rsidP="005F5EC3">
            <w:pPr>
              <w:rPr>
                <w:rFonts w:ascii="Times New Roman" w:hAnsi="Times New Roman" w:cs="Times New Roman"/>
                <w:sz w:val="24"/>
                <w:szCs w:val="24"/>
              </w:rPr>
            </w:pPr>
            <w:r>
              <w:rPr>
                <w:rFonts w:ascii="Times New Roman" w:hAnsi="Times New Roman" w:cs="Times New Roman"/>
                <w:sz w:val="24"/>
                <w:szCs w:val="24"/>
              </w:rPr>
              <w:t>5.05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Иллюстрации и натуральное цветочное растение канны.</w:t>
            </w:r>
          </w:p>
        </w:tc>
      </w:tr>
      <w:tr w:rsidR="00062470" w:rsidRPr="00D27A70" w:rsidTr="005F5EC3">
        <w:trPr>
          <w:trHeight w:val="1695"/>
        </w:trPr>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65</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5F5EC3" w:rsidRDefault="00062470" w:rsidP="005F5EC3">
            <w:pPr>
              <w:rPr>
                <w:rFonts w:ascii="Times New Roman" w:hAnsi="Times New Roman" w:cs="Times New Roman"/>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 xml:space="preserve">Подготовка цветочных горшков размером не менее 16см в диаметре для посадки канн. Заполнение горшков смесью дерновой и перегнойной земли. Деление корневищ канн на части с таким расчетом, чтобы в каждой </w:t>
            </w:r>
            <w:proofErr w:type="spellStart"/>
            <w:r w:rsidRPr="00D27A70">
              <w:rPr>
                <w:rFonts w:ascii="Times New Roman" w:hAnsi="Times New Roman" w:cs="Times New Roman"/>
                <w:sz w:val="24"/>
                <w:szCs w:val="24"/>
              </w:rPr>
              <w:t>деленке</w:t>
            </w:r>
            <w:proofErr w:type="spellEnd"/>
            <w:r w:rsidRPr="00D27A70">
              <w:rPr>
                <w:rFonts w:ascii="Times New Roman" w:hAnsi="Times New Roman" w:cs="Times New Roman"/>
                <w:sz w:val="24"/>
                <w:szCs w:val="24"/>
              </w:rPr>
              <w:t xml:space="preserve"> было по две-три почки.</w:t>
            </w:r>
          </w:p>
          <w:p w:rsidR="00062470" w:rsidRPr="00D27A70" w:rsidRDefault="00062470" w:rsidP="005F5EC3">
            <w:pPr>
              <w:rPr>
                <w:rFonts w:ascii="Times New Roman" w:hAnsi="Times New Roman" w:cs="Times New Roman"/>
                <w:sz w:val="24"/>
                <w:szCs w:val="24"/>
              </w:rPr>
            </w:pPr>
          </w:p>
        </w:tc>
        <w:tc>
          <w:tcPr>
            <w:tcW w:w="297" w:type="pct"/>
          </w:tcPr>
          <w:p w:rsidR="00062470" w:rsidRPr="00D27A70" w:rsidRDefault="00510BF1" w:rsidP="005F5EC3">
            <w:pPr>
              <w:rPr>
                <w:rFonts w:ascii="Times New Roman" w:hAnsi="Times New Roman" w:cs="Times New Roman"/>
                <w:sz w:val="24"/>
                <w:szCs w:val="24"/>
              </w:rPr>
            </w:pPr>
            <w:r>
              <w:rPr>
                <w:rFonts w:ascii="Times New Roman" w:hAnsi="Times New Roman" w:cs="Times New Roman"/>
                <w:sz w:val="24"/>
                <w:szCs w:val="24"/>
              </w:rPr>
              <w:t>12.05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Цветочные горшки диаметром не менее 16 см, смесь дерновой и перегнойной земли, садовые ножницы.</w:t>
            </w:r>
          </w:p>
        </w:tc>
      </w:tr>
      <w:tr w:rsidR="005F5EC3" w:rsidRPr="00D27A70" w:rsidTr="005F5EC3">
        <w:trPr>
          <w:trHeight w:val="1065"/>
        </w:trPr>
        <w:tc>
          <w:tcPr>
            <w:tcW w:w="228" w:type="pct"/>
          </w:tcPr>
          <w:p w:rsidR="005F5EC3"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66</w:t>
            </w:r>
          </w:p>
        </w:tc>
        <w:tc>
          <w:tcPr>
            <w:tcW w:w="720" w:type="pct"/>
          </w:tcPr>
          <w:p w:rsidR="005F5EC3" w:rsidRPr="00D27A70" w:rsidRDefault="005F5EC3" w:rsidP="005F5EC3">
            <w:pPr>
              <w:jc w:val="center"/>
              <w:rPr>
                <w:rFonts w:ascii="Times New Roman" w:hAnsi="Times New Roman" w:cs="Times New Roman"/>
                <w:sz w:val="24"/>
                <w:szCs w:val="24"/>
              </w:rPr>
            </w:pPr>
          </w:p>
        </w:tc>
        <w:tc>
          <w:tcPr>
            <w:tcW w:w="239" w:type="pct"/>
          </w:tcPr>
          <w:p w:rsidR="005F5EC3"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2479" w:type="pct"/>
          </w:tcPr>
          <w:p w:rsidR="005F5EC3" w:rsidRDefault="005F5EC3" w:rsidP="005F5EC3">
            <w:pPr>
              <w:rPr>
                <w:rFonts w:ascii="Times New Roman" w:hAnsi="Times New Roman" w:cs="Times New Roman"/>
                <w:sz w:val="24"/>
                <w:szCs w:val="24"/>
              </w:rPr>
            </w:pPr>
          </w:p>
          <w:p w:rsidR="005F5EC3" w:rsidRPr="00D27A70" w:rsidRDefault="005F5EC3" w:rsidP="005F5EC3">
            <w:pPr>
              <w:rPr>
                <w:rFonts w:ascii="Times New Roman" w:hAnsi="Times New Roman" w:cs="Times New Roman"/>
                <w:sz w:val="24"/>
                <w:szCs w:val="24"/>
                <w:u w:val="single"/>
              </w:rPr>
            </w:pPr>
            <w:r w:rsidRPr="00D27A70">
              <w:rPr>
                <w:rFonts w:ascii="Times New Roman" w:hAnsi="Times New Roman" w:cs="Times New Roman"/>
                <w:sz w:val="24"/>
                <w:szCs w:val="24"/>
              </w:rPr>
              <w:t xml:space="preserve"> Посадка </w:t>
            </w:r>
            <w:proofErr w:type="spellStart"/>
            <w:r w:rsidRPr="00D27A70">
              <w:rPr>
                <w:rFonts w:ascii="Times New Roman" w:hAnsi="Times New Roman" w:cs="Times New Roman"/>
                <w:sz w:val="24"/>
                <w:szCs w:val="24"/>
              </w:rPr>
              <w:t>деленок</w:t>
            </w:r>
            <w:proofErr w:type="spellEnd"/>
            <w:r w:rsidRPr="00D27A70">
              <w:rPr>
                <w:rFonts w:ascii="Times New Roman" w:hAnsi="Times New Roman" w:cs="Times New Roman"/>
                <w:sz w:val="24"/>
                <w:szCs w:val="24"/>
              </w:rPr>
              <w:t xml:space="preserve"> в цветочные горшки, полив, установка горшков в теплице. Периодический полив посадок. Вынос растений на открытый воздух перед высадкой.</w:t>
            </w:r>
          </w:p>
        </w:tc>
        <w:tc>
          <w:tcPr>
            <w:tcW w:w="297" w:type="pct"/>
          </w:tcPr>
          <w:p w:rsidR="005F5EC3" w:rsidRDefault="007B5325" w:rsidP="005F5EC3">
            <w:pPr>
              <w:rPr>
                <w:rFonts w:ascii="Times New Roman" w:hAnsi="Times New Roman" w:cs="Times New Roman"/>
                <w:sz w:val="24"/>
                <w:szCs w:val="24"/>
              </w:rPr>
            </w:pPr>
            <w:r>
              <w:rPr>
                <w:rFonts w:ascii="Times New Roman" w:hAnsi="Times New Roman" w:cs="Times New Roman"/>
                <w:sz w:val="24"/>
                <w:szCs w:val="24"/>
              </w:rPr>
              <w:t>12.05</w:t>
            </w:r>
          </w:p>
        </w:tc>
        <w:tc>
          <w:tcPr>
            <w:tcW w:w="264" w:type="pct"/>
          </w:tcPr>
          <w:p w:rsidR="005F5EC3" w:rsidRPr="00D27A70" w:rsidRDefault="005F5EC3" w:rsidP="005F5EC3">
            <w:pPr>
              <w:rPr>
                <w:rFonts w:ascii="Times New Roman" w:hAnsi="Times New Roman" w:cs="Times New Roman"/>
                <w:sz w:val="24"/>
                <w:szCs w:val="24"/>
              </w:rPr>
            </w:pPr>
          </w:p>
        </w:tc>
        <w:tc>
          <w:tcPr>
            <w:tcW w:w="773" w:type="pct"/>
          </w:tcPr>
          <w:p w:rsidR="005F5EC3" w:rsidRPr="00D27A70" w:rsidRDefault="005F5EC3" w:rsidP="005F5EC3">
            <w:pPr>
              <w:rPr>
                <w:rFonts w:ascii="Times New Roman" w:hAnsi="Times New Roman" w:cs="Times New Roman"/>
                <w:sz w:val="24"/>
                <w:szCs w:val="24"/>
              </w:rPr>
            </w:pP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67</w:t>
            </w:r>
          </w:p>
        </w:tc>
        <w:tc>
          <w:tcPr>
            <w:tcW w:w="720"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b/>
                <w:sz w:val="24"/>
                <w:szCs w:val="24"/>
              </w:rPr>
              <w:t xml:space="preserve"> </w:t>
            </w:r>
            <w:r w:rsidR="00BB4EB9">
              <w:rPr>
                <w:rFonts w:ascii="Times New Roman" w:hAnsi="Times New Roman" w:cs="Times New Roman"/>
                <w:b/>
                <w:sz w:val="24"/>
                <w:szCs w:val="24"/>
              </w:rPr>
              <w:t>23.</w:t>
            </w:r>
            <w:r w:rsidRPr="00D27A70">
              <w:rPr>
                <w:rFonts w:ascii="Times New Roman" w:hAnsi="Times New Roman" w:cs="Times New Roman"/>
                <w:b/>
                <w:sz w:val="24"/>
                <w:szCs w:val="24"/>
              </w:rPr>
              <w:t>Высадка растений в цветник</w:t>
            </w:r>
            <w:r>
              <w:rPr>
                <w:rFonts w:ascii="Times New Roman" w:hAnsi="Times New Roman" w:cs="Times New Roman"/>
                <w:b/>
                <w:sz w:val="24"/>
                <w:szCs w:val="24"/>
              </w:rPr>
              <w:t>(2)</w:t>
            </w:r>
          </w:p>
        </w:tc>
        <w:tc>
          <w:tcPr>
            <w:tcW w:w="239" w:type="pct"/>
          </w:tcPr>
          <w:p w:rsidR="00062470" w:rsidRPr="00D27A70" w:rsidRDefault="005F5EC3" w:rsidP="005F5EC3">
            <w:pPr>
              <w:rPr>
                <w:rFonts w:ascii="Times New Roman" w:hAnsi="Times New Roman" w:cs="Times New Roman"/>
                <w:sz w:val="24"/>
                <w:szCs w:val="24"/>
              </w:rPr>
            </w:pPr>
            <w:r>
              <w:rPr>
                <w:rFonts w:ascii="Times New Roman" w:hAnsi="Times New Roman" w:cs="Times New Roman"/>
                <w:sz w:val="24"/>
                <w:szCs w:val="24"/>
              </w:rPr>
              <w:t>1</w:t>
            </w:r>
          </w:p>
        </w:tc>
        <w:tc>
          <w:tcPr>
            <w:tcW w:w="2479"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Способы посадки разных цветковых растений. Место канны на клумбе. Размещение астр, </w:t>
            </w:r>
            <w:proofErr w:type="spellStart"/>
            <w:r w:rsidRPr="00D27A70">
              <w:rPr>
                <w:rFonts w:ascii="Times New Roman" w:hAnsi="Times New Roman" w:cs="Times New Roman"/>
                <w:sz w:val="24"/>
                <w:szCs w:val="24"/>
              </w:rPr>
              <w:t>циний</w:t>
            </w:r>
            <w:proofErr w:type="spellEnd"/>
            <w:r w:rsidRPr="00D27A70">
              <w:rPr>
                <w:rFonts w:ascii="Times New Roman" w:hAnsi="Times New Roman" w:cs="Times New Roman"/>
                <w:sz w:val="24"/>
                <w:szCs w:val="24"/>
              </w:rPr>
              <w:t xml:space="preserve"> и других однолетних растений в цветнике. Способы разметки посадочных рядков. Расстояния между растениями при посадке.</w:t>
            </w:r>
          </w:p>
        </w:tc>
        <w:tc>
          <w:tcPr>
            <w:tcW w:w="297" w:type="pct"/>
          </w:tcPr>
          <w:p w:rsidR="00062470" w:rsidRPr="00D27A70" w:rsidRDefault="00510BF1" w:rsidP="005F5EC3">
            <w:pPr>
              <w:rPr>
                <w:rFonts w:ascii="Times New Roman" w:hAnsi="Times New Roman" w:cs="Times New Roman"/>
                <w:sz w:val="24"/>
                <w:szCs w:val="24"/>
              </w:rPr>
            </w:pPr>
            <w:r>
              <w:rPr>
                <w:rFonts w:ascii="Times New Roman" w:hAnsi="Times New Roman" w:cs="Times New Roman"/>
                <w:sz w:val="24"/>
                <w:szCs w:val="24"/>
              </w:rPr>
              <w:t>19.05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 xml:space="preserve">Цветковые растения: </w:t>
            </w:r>
            <w:proofErr w:type="spellStart"/>
            <w:r w:rsidRPr="00D27A70">
              <w:rPr>
                <w:rFonts w:ascii="Times New Roman" w:hAnsi="Times New Roman" w:cs="Times New Roman"/>
                <w:sz w:val="24"/>
                <w:szCs w:val="24"/>
              </w:rPr>
              <w:t>цинии</w:t>
            </w:r>
            <w:proofErr w:type="spellEnd"/>
            <w:r w:rsidRPr="00D27A70">
              <w:rPr>
                <w:rFonts w:ascii="Times New Roman" w:hAnsi="Times New Roman" w:cs="Times New Roman"/>
                <w:sz w:val="24"/>
                <w:szCs w:val="24"/>
              </w:rPr>
              <w:t>, астры, канны и другие.</w:t>
            </w:r>
          </w:p>
        </w:tc>
      </w:tr>
      <w:tr w:rsidR="00062470" w:rsidRPr="00D27A70" w:rsidTr="005F5EC3">
        <w:tc>
          <w:tcPr>
            <w:tcW w:w="228" w:type="pct"/>
          </w:tcPr>
          <w:p w:rsidR="00062470" w:rsidRPr="00D27A70" w:rsidRDefault="005F5EC3" w:rsidP="005F5EC3">
            <w:pPr>
              <w:jc w:val="center"/>
              <w:rPr>
                <w:rFonts w:ascii="Times New Roman" w:hAnsi="Times New Roman" w:cs="Times New Roman"/>
                <w:sz w:val="24"/>
                <w:szCs w:val="24"/>
              </w:rPr>
            </w:pPr>
            <w:r>
              <w:rPr>
                <w:rFonts w:ascii="Times New Roman" w:hAnsi="Times New Roman" w:cs="Times New Roman"/>
                <w:sz w:val="24"/>
                <w:szCs w:val="24"/>
              </w:rPr>
              <w:t>68</w:t>
            </w:r>
          </w:p>
        </w:tc>
        <w:tc>
          <w:tcPr>
            <w:tcW w:w="720" w:type="pct"/>
          </w:tcPr>
          <w:p w:rsidR="00062470" w:rsidRPr="00D27A70" w:rsidRDefault="00062470" w:rsidP="005F5EC3">
            <w:pPr>
              <w:jc w:val="center"/>
              <w:rPr>
                <w:rFonts w:ascii="Times New Roman" w:hAnsi="Times New Roman" w:cs="Times New Roman"/>
                <w:sz w:val="24"/>
                <w:szCs w:val="24"/>
              </w:rPr>
            </w:pPr>
          </w:p>
        </w:tc>
        <w:tc>
          <w:tcPr>
            <w:tcW w:w="239" w:type="pct"/>
          </w:tcPr>
          <w:p w:rsidR="00062470" w:rsidRPr="00D27A70" w:rsidRDefault="005F5EC3" w:rsidP="005F5EC3">
            <w:pP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2479" w:type="pct"/>
          </w:tcPr>
          <w:p w:rsidR="00062470" w:rsidRPr="00D27A70" w:rsidRDefault="00062470" w:rsidP="005F5EC3">
            <w:pPr>
              <w:rPr>
                <w:rFonts w:ascii="Times New Roman" w:hAnsi="Times New Roman" w:cs="Times New Roman"/>
                <w:b/>
                <w:sz w:val="24"/>
                <w:szCs w:val="24"/>
              </w:rPr>
            </w:pPr>
            <w:r w:rsidRPr="00D27A70">
              <w:rPr>
                <w:rFonts w:ascii="Times New Roman" w:hAnsi="Times New Roman" w:cs="Times New Roman"/>
                <w:sz w:val="24"/>
                <w:szCs w:val="24"/>
                <w:u w:val="single"/>
              </w:rPr>
              <w:t xml:space="preserve">Практическая работа: </w:t>
            </w:r>
            <w:r w:rsidRPr="00D27A70">
              <w:rPr>
                <w:rFonts w:ascii="Times New Roman" w:hAnsi="Times New Roman" w:cs="Times New Roman"/>
                <w:sz w:val="24"/>
                <w:szCs w:val="24"/>
              </w:rPr>
              <w:t xml:space="preserve"> </w:t>
            </w:r>
            <w:r w:rsidRPr="00D27A70">
              <w:rPr>
                <w:rFonts w:ascii="Times New Roman" w:hAnsi="Times New Roman" w:cs="Times New Roman"/>
                <w:sz w:val="24"/>
                <w:szCs w:val="24"/>
                <w:u w:val="single"/>
              </w:rPr>
              <w:t xml:space="preserve"> </w:t>
            </w:r>
            <w:r w:rsidRPr="00D27A70">
              <w:rPr>
                <w:rFonts w:ascii="Times New Roman" w:hAnsi="Times New Roman" w:cs="Times New Roman"/>
                <w:sz w:val="24"/>
                <w:szCs w:val="24"/>
              </w:rPr>
              <w:t>вскапывание почвы в цветнике. Рыхление, выравнивание поверхности. Разметка посадочных рядков маркером, а также с помощью веревки, колышков и мерной ленты. Углубление посадочной бороздки. Полив рассады в ящиках. Посадка растений в лунки, полив. Наблюдения за приживаемостью растений.</w:t>
            </w:r>
          </w:p>
        </w:tc>
        <w:tc>
          <w:tcPr>
            <w:tcW w:w="297" w:type="pct"/>
          </w:tcPr>
          <w:p w:rsidR="00062470" w:rsidRPr="00D27A70" w:rsidRDefault="00510BF1" w:rsidP="005F5EC3">
            <w:pPr>
              <w:rPr>
                <w:rFonts w:ascii="Times New Roman" w:hAnsi="Times New Roman" w:cs="Times New Roman"/>
                <w:sz w:val="24"/>
                <w:szCs w:val="24"/>
              </w:rPr>
            </w:pPr>
            <w:r>
              <w:rPr>
                <w:rFonts w:ascii="Times New Roman" w:hAnsi="Times New Roman" w:cs="Times New Roman"/>
                <w:sz w:val="24"/>
                <w:szCs w:val="24"/>
              </w:rPr>
              <w:t>19.05</w:t>
            </w:r>
          </w:p>
        </w:tc>
        <w:tc>
          <w:tcPr>
            <w:tcW w:w="264" w:type="pct"/>
          </w:tcPr>
          <w:p w:rsidR="00062470" w:rsidRPr="00D27A70" w:rsidRDefault="00062470" w:rsidP="005F5EC3">
            <w:pPr>
              <w:rPr>
                <w:rFonts w:ascii="Times New Roman" w:hAnsi="Times New Roman" w:cs="Times New Roman"/>
                <w:sz w:val="24"/>
                <w:szCs w:val="24"/>
              </w:rPr>
            </w:pPr>
          </w:p>
        </w:tc>
        <w:tc>
          <w:tcPr>
            <w:tcW w:w="773" w:type="pct"/>
          </w:tcPr>
          <w:p w:rsidR="00062470" w:rsidRPr="00D27A70" w:rsidRDefault="00062470" w:rsidP="005F5EC3">
            <w:pPr>
              <w:rPr>
                <w:rFonts w:ascii="Times New Roman" w:hAnsi="Times New Roman" w:cs="Times New Roman"/>
                <w:sz w:val="24"/>
                <w:szCs w:val="24"/>
              </w:rPr>
            </w:pPr>
            <w:r w:rsidRPr="00D27A70">
              <w:rPr>
                <w:rFonts w:ascii="Times New Roman" w:hAnsi="Times New Roman" w:cs="Times New Roman"/>
                <w:sz w:val="24"/>
                <w:szCs w:val="24"/>
              </w:rPr>
              <w:t>Лопаты, маркер, веревка, колышки, мерная лента, лейки, вода.</w:t>
            </w:r>
          </w:p>
        </w:tc>
      </w:tr>
    </w:tbl>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Pr="00D27A70" w:rsidRDefault="007C2E5F" w:rsidP="00FB4EA9">
      <w:pPr>
        <w:ind w:left="567"/>
        <w:rPr>
          <w:rFonts w:ascii="Times New Roman" w:hAnsi="Times New Roman" w:cs="Times New Roman"/>
          <w:sz w:val="24"/>
          <w:szCs w:val="24"/>
        </w:rPr>
      </w:pPr>
    </w:p>
    <w:p w:rsidR="007C2E5F" w:rsidRDefault="007C2E5F" w:rsidP="000F5E7D">
      <w:bookmarkStart w:id="0" w:name="_GoBack"/>
      <w:bookmarkEnd w:id="0"/>
    </w:p>
    <w:p w:rsidR="007C2E5F" w:rsidRDefault="007C2E5F" w:rsidP="00FB4EA9">
      <w:pPr>
        <w:ind w:left="567"/>
      </w:pPr>
    </w:p>
    <w:p w:rsidR="007C2E5F" w:rsidRDefault="007C2E5F" w:rsidP="00FB4EA9">
      <w:pPr>
        <w:ind w:left="567"/>
      </w:pPr>
    </w:p>
    <w:p w:rsidR="00A11540" w:rsidRPr="00DC73EE" w:rsidRDefault="00A11540" w:rsidP="00A11540">
      <w:pPr>
        <w:framePr w:w="4711" w:h="2491" w:hRule="exact" w:hSpace="180" w:wrap="around" w:vAnchor="text" w:hAnchor="page" w:x="556" w:y="259"/>
        <w:shd w:val="clear" w:color="auto" w:fill="FFFFFF"/>
        <w:spacing w:after="0" w:line="240" w:lineRule="auto"/>
        <w:rPr>
          <w:rFonts w:ascii="Times New Roman" w:eastAsia="Times New Roman" w:hAnsi="Times New Roman" w:cs="Times New Roman"/>
          <w:color w:val="000000"/>
          <w:sz w:val="28"/>
          <w:szCs w:val="28"/>
          <w:lang w:eastAsia="ru-RU"/>
        </w:rPr>
      </w:pPr>
      <w:r w:rsidRPr="00DC73EE">
        <w:rPr>
          <w:rFonts w:ascii="Times New Roman" w:eastAsia="Times New Roman" w:hAnsi="Times New Roman" w:cs="Times New Roman"/>
          <w:color w:val="000000"/>
          <w:sz w:val="28"/>
          <w:szCs w:val="28"/>
          <w:lang w:eastAsia="ru-RU"/>
        </w:rPr>
        <w:t>СОГЛАСОВАНО:</w:t>
      </w:r>
    </w:p>
    <w:p w:rsidR="00A11540" w:rsidRPr="00DC73EE" w:rsidRDefault="00A11540" w:rsidP="00A11540">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r w:rsidRPr="00DC73EE">
        <w:rPr>
          <w:rFonts w:ascii="Times New Roman" w:eastAsia="Times New Roman" w:hAnsi="Times New Roman" w:cs="Times New Roman"/>
          <w:color w:val="000000"/>
          <w:sz w:val="28"/>
          <w:szCs w:val="28"/>
          <w:lang w:eastAsia="ru-RU"/>
        </w:rPr>
        <w:t>Заместитель директора по УВР</w:t>
      </w:r>
    </w:p>
    <w:p w:rsidR="00A11540" w:rsidRPr="00DC73EE" w:rsidRDefault="00A11540" w:rsidP="00A11540">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r w:rsidRPr="00DC73EE">
        <w:rPr>
          <w:rFonts w:ascii="Times New Roman" w:eastAsia="Times New Roman" w:hAnsi="Times New Roman" w:cs="Times New Roman"/>
          <w:color w:val="000000"/>
          <w:sz w:val="28"/>
          <w:szCs w:val="28"/>
          <w:lang w:eastAsia="ru-RU"/>
        </w:rPr>
        <w:t xml:space="preserve">ГКОУ КК школы-интерната </w:t>
      </w:r>
    </w:p>
    <w:p w:rsidR="00A11540" w:rsidRPr="00DC73EE" w:rsidRDefault="00A11540" w:rsidP="00A11540">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proofErr w:type="spellStart"/>
      <w:r w:rsidRPr="00DC73EE">
        <w:rPr>
          <w:rFonts w:ascii="Times New Roman" w:eastAsia="Times New Roman" w:hAnsi="Times New Roman" w:cs="Times New Roman"/>
          <w:color w:val="000000"/>
          <w:sz w:val="28"/>
          <w:szCs w:val="28"/>
          <w:lang w:eastAsia="ru-RU"/>
        </w:rPr>
        <w:t>ст-цы</w:t>
      </w:r>
      <w:proofErr w:type="spellEnd"/>
      <w:r w:rsidRPr="00DC73EE">
        <w:rPr>
          <w:rFonts w:ascii="Times New Roman" w:eastAsia="Times New Roman" w:hAnsi="Times New Roman" w:cs="Times New Roman"/>
          <w:color w:val="000000"/>
          <w:sz w:val="28"/>
          <w:szCs w:val="28"/>
          <w:lang w:eastAsia="ru-RU"/>
        </w:rPr>
        <w:t xml:space="preserve"> </w:t>
      </w:r>
      <w:proofErr w:type="spellStart"/>
      <w:r w:rsidRPr="00DC73EE">
        <w:rPr>
          <w:rFonts w:ascii="Times New Roman" w:eastAsia="Times New Roman" w:hAnsi="Times New Roman" w:cs="Times New Roman"/>
          <w:color w:val="000000"/>
          <w:sz w:val="28"/>
          <w:szCs w:val="28"/>
          <w:lang w:eastAsia="ru-RU"/>
        </w:rPr>
        <w:t>Крыловской</w:t>
      </w:r>
      <w:proofErr w:type="spellEnd"/>
    </w:p>
    <w:p w:rsidR="00A11540" w:rsidRPr="00DC73EE" w:rsidRDefault="00A11540" w:rsidP="00A11540">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_______________ </w:t>
      </w:r>
      <w:r w:rsidRPr="00DC73EE">
        <w:rPr>
          <w:rFonts w:ascii="Times New Roman" w:eastAsia="Times New Roman" w:hAnsi="Times New Roman" w:cs="Times New Roman"/>
          <w:color w:val="000000"/>
          <w:sz w:val="28"/>
          <w:szCs w:val="28"/>
          <w:lang w:eastAsia="ru-RU"/>
        </w:rPr>
        <w:t>О.А. Толстых</w:t>
      </w:r>
    </w:p>
    <w:p w:rsidR="00A11540" w:rsidRPr="00DC73EE" w:rsidRDefault="00A11540" w:rsidP="00A11540">
      <w:pPr>
        <w:framePr w:w="4711" w:h="2491" w:hRule="exact" w:hSpace="180" w:wrap="around" w:vAnchor="text" w:hAnchor="page" w:x="556" w:y="259"/>
        <w:shd w:val="clear" w:color="auto" w:fill="FFFFFF"/>
        <w:spacing w:after="0" w:line="240" w:lineRule="auto"/>
        <w:rPr>
          <w:rFonts w:ascii="Times New Roman" w:eastAsia="Times New Roman" w:hAnsi="Times New Roman" w:cs="Times New Roman"/>
          <w:color w:val="000000"/>
          <w:sz w:val="28"/>
          <w:szCs w:val="28"/>
          <w:lang w:eastAsia="ru-RU"/>
        </w:rPr>
      </w:pPr>
      <w:r w:rsidRPr="00DC73EE">
        <w:rPr>
          <w:rFonts w:ascii="Times New Roman" w:eastAsia="Times New Roman" w:hAnsi="Times New Roman" w:cs="Times New Roman"/>
          <w:color w:val="000000"/>
          <w:sz w:val="28"/>
          <w:szCs w:val="28"/>
          <w:lang w:eastAsia="ru-RU"/>
        </w:rPr>
        <w:t xml:space="preserve"> « __» ____________ 20</w:t>
      </w:r>
      <w:r w:rsidRPr="00DC73EE">
        <w:rPr>
          <w:rFonts w:ascii="Times New Roman" w:eastAsia="Times New Roman" w:hAnsi="Times New Roman" w:cs="Times New Roman"/>
          <w:color w:val="000000"/>
          <w:sz w:val="28"/>
          <w:szCs w:val="28"/>
          <w:lang w:eastAsia="ru-RU"/>
        </w:rPr>
        <w:softHyphen/>
      </w:r>
      <w:r w:rsidRPr="00DC73EE">
        <w:rPr>
          <w:rFonts w:ascii="Times New Roman" w:eastAsia="Times New Roman" w:hAnsi="Times New Roman" w:cs="Times New Roman"/>
          <w:color w:val="000000"/>
          <w:sz w:val="28"/>
          <w:szCs w:val="28"/>
          <w:lang w:eastAsia="ru-RU"/>
        </w:rPr>
        <w:softHyphen/>
        <w:t>19</w:t>
      </w:r>
    </w:p>
    <w:p w:rsidR="00A11540" w:rsidRPr="00DC73EE" w:rsidRDefault="00A11540" w:rsidP="00A11540">
      <w:pPr>
        <w:framePr w:w="4711" w:h="2491" w:hRule="exact" w:hSpace="180" w:wrap="around" w:vAnchor="text" w:hAnchor="page" w:x="556" w:y="259"/>
        <w:shd w:val="clear" w:color="auto" w:fill="FFFFFF"/>
        <w:spacing w:after="0" w:line="240" w:lineRule="auto"/>
        <w:ind w:left="79"/>
        <w:rPr>
          <w:rFonts w:ascii="Times New Roman" w:eastAsia="Times New Roman" w:hAnsi="Times New Roman" w:cs="Times New Roman"/>
          <w:color w:val="000000"/>
          <w:sz w:val="28"/>
          <w:szCs w:val="28"/>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b/>
          <w:i/>
          <w:iCs/>
          <w:color w:val="000000"/>
          <w:sz w:val="28"/>
          <w:szCs w:val="28"/>
          <w:u w:val="single"/>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color w:val="000000"/>
          <w:sz w:val="24"/>
          <w:szCs w:val="24"/>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color w:val="000000"/>
          <w:sz w:val="32"/>
          <w:szCs w:val="24"/>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color w:val="000000"/>
          <w:sz w:val="32"/>
          <w:szCs w:val="24"/>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color w:val="000000"/>
          <w:sz w:val="32"/>
          <w:szCs w:val="24"/>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color w:val="000000"/>
          <w:sz w:val="32"/>
          <w:szCs w:val="24"/>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color w:val="000000"/>
          <w:sz w:val="32"/>
          <w:szCs w:val="24"/>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color w:val="000000"/>
          <w:sz w:val="32"/>
          <w:szCs w:val="24"/>
          <w:lang w:eastAsia="ru-RU"/>
        </w:rPr>
      </w:pPr>
    </w:p>
    <w:p w:rsidR="00A11540" w:rsidRPr="00DC73EE" w:rsidRDefault="00A11540" w:rsidP="00A11540">
      <w:pPr>
        <w:shd w:val="clear" w:color="auto" w:fill="FFFFFF"/>
        <w:spacing w:after="0" w:line="240" w:lineRule="auto"/>
        <w:jc w:val="center"/>
        <w:rPr>
          <w:rFonts w:ascii="Times New Roman" w:eastAsia="Times New Roman" w:hAnsi="Times New Roman" w:cs="Times New Roman"/>
          <w:bCs/>
          <w:color w:val="000000"/>
          <w:sz w:val="28"/>
          <w:szCs w:val="28"/>
          <w:u w:val="single"/>
          <w:lang w:eastAsia="ru-RU"/>
        </w:rPr>
      </w:pPr>
      <w:r w:rsidRPr="00DC73EE">
        <w:rPr>
          <w:rFonts w:ascii="Times New Roman" w:eastAsia="Times New Roman" w:hAnsi="Times New Roman" w:cs="Times New Roman"/>
          <w:sz w:val="28"/>
          <w:szCs w:val="28"/>
          <w:u w:val="single"/>
          <w:lang w:eastAsia="ru-RU"/>
        </w:rPr>
        <w:t xml:space="preserve">Краснодарский край </w:t>
      </w:r>
      <w:proofErr w:type="spellStart"/>
      <w:r w:rsidRPr="00DC73EE">
        <w:rPr>
          <w:rFonts w:ascii="Times New Roman" w:eastAsia="Times New Roman" w:hAnsi="Times New Roman" w:cs="Times New Roman"/>
          <w:sz w:val="28"/>
          <w:szCs w:val="28"/>
          <w:u w:val="single"/>
          <w:lang w:eastAsia="ru-RU"/>
        </w:rPr>
        <w:t>Крыловский</w:t>
      </w:r>
      <w:proofErr w:type="spellEnd"/>
      <w:r w:rsidRPr="00DC73EE">
        <w:rPr>
          <w:rFonts w:ascii="Times New Roman" w:eastAsia="Times New Roman" w:hAnsi="Times New Roman" w:cs="Times New Roman"/>
          <w:sz w:val="28"/>
          <w:szCs w:val="28"/>
          <w:u w:val="single"/>
          <w:lang w:eastAsia="ru-RU"/>
        </w:rPr>
        <w:t xml:space="preserve"> район станица </w:t>
      </w:r>
      <w:proofErr w:type="spellStart"/>
      <w:r w:rsidRPr="00DC73EE">
        <w:rPr>
          <w:rFonts w:ascii="Times New Roman" w:eastAsia="Times New Roman" w:hAnsi="Times New Roman" w:cs="Times New Roman"/>
          <w:sz w:val="28"/>
          <w:szCs w:val="28"/>
          <w:u w:val="single"/>
          <w:lang w:eastAsia="ru-RU"/>
        </w:rPr>
        <w:t>Крыловская</w:t>
      </w:r>
      <w:proofErr w:type="spellEnd"/>
    </w:p>
    <w:p w:rsidR="00A11540" w:rsidRPr="00DC73EE" w:rsidRDefault="00A11540" w:rsidP="00A11540">
      <w:pPr>
        <w:shd w:val="clear" w:color="auto" w:fill="FFFFFF"/>
        <w:spacing w:after="0" w:line="240" w:lineRule="auto"/>
        <w:jc w:val="center"/>
        <w:rPr>
          <w:rFonts w:ascii="Times New Roman" w:eastAsia="Times New Roman" w:hAnsi="Times New Roman" w:cs="Times New Roman"/>
          <w:bCs/>
          <w:color w:val="000000"/>
          <w:sz w:val="28"/>
          <w:szCs w:val="28"/>
          <w:lang w:eastAsia="ru-RU"/>
        </w:rPr>
      </w:pPr>
      <w:r w:rsidRPr="00DC73EE">
        <w:rPr>
          <w:rFonts w:ascii="Times New Roman" w:eastAsia="Times New Roman" w:hAnsi="Times New Roman" w:cs="Times New Roman"/>
          <w:color w:val="000000"/>
          <w:sz w:val="28"/>
          <w:szCs w:val="28"/>
          <w:u w:val="single"/>
          <w:lang w:eastAsia="ru-RU"/>
        </w:rPr>
        <w:t xml:space="preserve">Государственное  казённое общеобразовательное учреждение Краснодарского края специальная (коррекционная) школа-интернат </w:t>
      </w:r>
      <w:proofErr w:type="spellStart"/>
      <w:r w:rsidRPr="00DC73EE">
        <w:rPr>
          <w:rFonts w:ascii="Times New Roman" w:eastAsia="Times New Roman" w:hAnsi="Times New Roman" w:cs="Times New Roman"/>
          <w:color w:val="000000"/>
          <w:sz w:val="28"/>
          <w:szCs w:val="28"/>
          <w:u w:val="single"/>
          <w:lang w:eastAsia="ru-RU"/>
        </w:rPr>
        <w:t>ст-цы</w:t>
      </w:r>
      <w:proofErr w:type="spellEnd"/>
      <w:r w:rsidRPr="00DC73EE">
        <w:rPr>
          <w:rFonts w:ascii="Times New Roman" w:eastAsia="Times New Roman" w:hAnsi="Times New Roman" w:cs="Times New Roman"/>
          <w:color w:val="000000"/>
          <w:sz w:val="28"/>
          <w:szCs w:val="28"/>
          <w:u w:val="single"/>
          <w:lang w:eastAsia="ru-RU"/>
        </w:rPr>
        <w:t xml:space="preserve"> </w:t>
      </w:r>
      <w:proofErr w:type="spellStart"/>
      <w:r w:rsidRPr="00DC73EE">
        <w:rPr>
          <w:rFonts w:ascii="Times New Roman" w:eastAsia="Times New Roman" w:hAnsi="Times New Roman" w:cs="Times New Roman"/>
          <w:color w:val="000000"/>
          <w:sz w:val="28"/>
          <w:szCs w:val="28"/>
          <w:u w:val="single"/>
          <w:lang w:eastAsia="ru-RU"/>
        </w:rPr>
        <w:t>Крыловской</w:t>
      </w:r>
      <w:proofErr w:type="spellEnd"/>
    </w:p>
    <w:p w:rsidR="00A11540" w:rsidRPr="00DC73EE" w:rsidRDefault="00A11540" w:rsidP="00A1154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b/>
          <w:bCs/>
          <w:color w:val="000000"/>
          <w:sz w:val="52"/>
          <w:szCs w:val="52"/>
          <w:lang w:eastAsia="ru-RU"/>
        </w:rPr>
      </w:pPr>
    </w:p>
    <w:p w:rsidR="00A11540" w:rsidRPr="00DC73EE" w:rsidRDefault="00A11540" w:rsidP="00A11540">
      <w:pPr>
        <w:shd w:val="clear" w:color="auto" w:fill="FFFFFF"/>
        <w:spacing w:after="0" w:line="240" w:lineRule="auto"/>
        <w:jc w:val="center"/>
        <w:rPr>
          <w:rFonts w:ascii="Times New Roman" w:eastAsia="Times New Roman" w:hAnsi="Times New Roman" w:cs="Times New Roman"/>
          <w:b/>
          <w:bCs/>
          <w:color w:val="000000"/>
          <w:sz w:val="40"/>
          <w:szCs w:val="34"/>
          <w:lang w:eastAsia="ru-RU"/>
        </w:rPr>
      </w:pPr>
      <w:r w:rsidRPr="00DC73EE">
        <w:rPr>
          <w:rFonts w:ascii="Times New Roman" w:eastAsia="Times New Roman" w:hAnsi="Times New Roman" w:cs="Times New Roman"/>
          <w:b/>
          <w:bCs/>
          <w:color w:val="000000"/>
          <w:sz w:val="40"/>
          <w:szCs w:val="34"/>
          <w:lang w:eastAsia="ru-RU"/>
        </w:rPr>
        <w:t>КАЛЕНДАРНО-ТЕМАТИЧЕСКОЕ</w:t>
      </w:r>
    </w:p>
    <w:p w:rsidR="00A11540" w:rsidRPr="00DC73EE" w:rsidRDefault="00A11540" w:rsidP="00A11540">
      <w:pPr>
        <w:shd w:val="clear" w:color="auto" w:fill="FFFFFF"/>
        <w:spacing w:after="0" w:line="240" w:lineRule="auto"/>
        <w:jc w:val="center"/>
        <w:rPr>
          <w:rFonts w:ascii="Times New Roman" w:eastAsia="Times New Roman" w:hAnsi="Times New Roman" w:cs="Times New Roman"/>
          <w:sz w:val="40"/>
          <w:szCs w:val="24"/>
          <w:lang w:eastAsia="ru-RU"/>
        </w:rPr>
      </w:pPr>
      <w:r w:rsidRPr="00DC73EE">
        <w:rPr>
          <w:rFonts w:ascii="Times New Roman" w:eastAsia="Times New Roman" w:hAnsi="Times New Roman" w:cs="Times New Roman"/>
          <w:b/>
          <w:bCs/>
          <w:color w:val="000000"/>
          <w:sz w:val="40"/>
          <w:szCs w:val="34"/>
          <w:lang w:eastAsia="ru-RU"/>
        </w:rPr>
        <w:t>ПЛАНИРОВАНИЕ</w:t>
      </w:r>
    </w:p>
    <w:p w:rsidR="00A11540" w:rsidRDefault="00A11540" w:rsidP="00A11540">
      <w:pPr>
        <w:shd w:val="clear" w:color="auto" w:fill="FFFFFF"/>
        <w:spacing w:after="0" w:line="240" w:lineRule="auto"/>
        <w:rPr>
          <w:rFonts w:ascii="Times New Roman" w:eastAsia="Times New Roman" w:hAnsi="Times New Roman" w:cs="Times New Roman"/>
          <w:color w:val="000000"/>
          <w:sz w:val="24"/>
          <w:szCs w:val="24"/>
          <w:lang w:eastAsia="ru-RU"/>
        </w:rPr>
      </w:pPr>
    </w:p>
    <w:p w:rsidR="00A11540" w:rsidRDefault="00A11540" w:rsidP="00A11540">
      <w:pPr>
        <w:shd w:val="clear" w:color="auto" w:fill="FFFFFF"/>
        <w:spacing w:after="0" w:line="240" w:lineRule="auto"/>
        <w:rPr>
          <w:rFonts w:ascii="Times New Roman" w:eastAsia="Times New Roman" w:hAnsi="Times New Roman" w:cs="Times New Roman"/>
          <w:color w:val="000000"/>
          <w:sz w:val="24"/>
          <w:szCs w:val="24"/>
          <w:lang w:eastAsia="ru-RU"/>
        </w:rPr>
      </w:pPr>
    </w:p>
    <w:p w:rsidR="00A11540" w:rsidRDefault="00A11540" w:rsidP="00A11540">
      <w:pPr>
        <w:shd w:val="clear" w:color="auto" w:fill="FFFFFF"/>
        <w:spacing w:after="0" w:line="240" w:lineRule="auto"/>
        <w:rPr>
          <w:rFonts w:ascii="Times New Roman" w:eastAsia="Times New Roman" w:hAnsi="Times New Roman" w:cs="Times New Roman"/>
          <w:color w:val="000000"/>
          <w:sz w:val="24"/>
          <w:szCs w:val="24"/>
          <w:lang w:eastAsia="ru-RU"/>
        </w:rPr>
      </w:pPr>
    </w:p>
    <w:p w:rsidR="00A11540" w:rsidRPr="00DC73EE" w:rsidRDefault="00A11540" w:rsidP="00A11540">
      <w:pPr>
        <w:shd w:val="clear" w:color="auto" w:fill="FFFFFF"/>
        <w:spacing w:after="0" w:line="240" w:lineRule="auto"/>
        <w:rPr>
          <w:rFonts w:ascii="Times New Roman" w:eastAsia="Times New Roman" w:hAnsi="Times New Roman" w:cs="Times New Roman"/>
          <w:color w:val="000000"/>
          <w:sz w:val="24"/>
          <w:szCs w:val="24"/>
          <w:lang w:eastAsia="ru-RU"/>
        </w:rPr>
      </w:pPr>
    </w:p>
    <w:p w:rsidR="00A11540" w:rsidRDefault="00A11540" w:rsidP="00A11540">
      <w:pPr>
        <w:shd w:val="clear" w:color="auto" w:fill="FFFFFF"/>
        <w:spacing w:after="0" w:line="240" w:lineRule="auto"/>
        <w:rPr>
          <w:rFonts w:ascii="Times New Roman" w:eastAsia="Times New Roman" w:hAnsi="Times New Roman" w:cs="Times New Roman"/>
          <w:color w:val="000000"/>
          <w:sz w:val="28"/>
          <w:szCs w:val="28"/>
          <w:lang w:eastAsia="ru-RU"/>
        </w:rPr>
      </w:pPr>
      <w:r w:rsidRPr="002C47F8">
        <w:rPr>
          <w:rFonts w:ascii="Times New Roman" w:eastAsia="Andale Sans UI" w:hAnsi="Times New Roman" w:cs="Tahoma"/>
          <w:kern w:val="3"/>
          <w:sz w:val="28"/>
          <w:szCs w:val="28"/>
          <w:lang w:bidi="en-US"/>
        </w:rPr>
        <w:t xml:space="preserve">по </w:t>
      </w:r>
      <w:r>
        <w:rPr>
          <w:rFonts w:ascii="Times New Roman" w:eastAsia="Times New Roman" w:hAnsi="Times New Roman" w:cs="Times New Roman"/>
          <w:color w:val="000000"/>
          <w:sz w:val="28"/>
          <w:szCs w:val="28"/>
          <w:lang w:eastAsia="ru-RU"/>
        </w:rPr>
        <w:t>цветоводству и декоративному</w:t>
      </w:r>
      <w:r w:rsidRPr="000C73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садоводству</w:t>
      </w:r>
    </w:p>
    <w:p w:rsidR="00A11540" w:rsidRPr="002C47F8" w:rsidRDefault="00A11540" w:rsidP="00A11540">
      <w:pPr>
        <w:shd w:val="clear" w:color="auto" w:fill="FFFFFF"/>
        <w:spacing w:after="0" w:line="240" w:lineRule="auto"/>
        <w:rPr>
          <w:rFonts w:ascii="Times New Roman" w:eastAsia="Times New Roman" w:hAnsi="Times New Roman" w:cs="Times New Roman"/>
          <w:sz w:val="28"/>
          <w:szCs w:val="28"/>
          <w:lang w:eastAsia="ru-RU"/>
        </w:rPr>
      </w:pPr>
    </w:p>
    <w:p w:rsidR="00A11540" w:rsidRPr="002C47F8" w:rsidRDefault="00A11540" w:rsidP="00A11540">
      <w:pPr>
        <w:keepNext/>
        <w:shd w:val="clear" w:color="auto" w:fill="FFFFFF"/>
        <w:autoSpaceDE w:val="0"/>
        <w:autoSpaceDN w:val="0"/>
        <w:adjustRightInd w:val="0"/>
        <w:spacing w:after="0" w:line="240" w:lineRule="auto"/>
        <w:outlineLvl w:val="5"/>
        <w:rPr>
          <w:rFonts w:ascii="Times New Roman" w:eastAsia="Times New Roman" w:hAnsi="Times New Roman" w:cs="Times New Roman"/>
          <w:color w:val="000000"/>
          <w:sz w:val="28"/>
          <w:szCs w:val="28"/>
          <w:lang w:eastAsia="ru-RU"/>
        </w:rPr>
      </w:pPr>
      <w:r w:rsidRPr="002C47F8">
        <w:rPr>
          <w:rFonts w:ascii="Times New Roman" w:eastAsia="Times New Roman" w:hAnsi="Times New Roman" w:cs="Times New Roman"/>
          <w:color w:val="000000"/>
          <w:sz w:val="28"/>
          <w:szCs w:val="28"/>
          <w:lang w:eastAsia="ru-RU"/>
        </w:rPr>
        <w:t>Класс    7</w:t>
      </w:r>
    </w:p>
    <w:p w:rsidR="00A11540" w:rsidRPr="002C47F8" w:rsidRDefault="00A11540" w:rsidP="00A11540">
      <w:pPr>
        <w:shd w:val="clear" w:color="auto" w:fill="FFFFFF"/>
        <w:spacing w:after="0" w:line="240" w:lineRule="auto"/>
        <w:rPr>
          <w:rFonts w:ascii="Times New Roman" w:eastAsia="Times New Roman" w:hAnsi="Times New Roman" w:cs="Times New Roman"/>
          <w:color w:val="000000"/>
          <w:sz w:val="28"/>
          <w:szCs w:val="28"/>
          <w:lang w:eastAsia="ru-RU"/>
        </w:rPr>
      </w:pPr>
    </w:p>
    <w:p w:rsidR="00A11540" w:rsidRPr="002C47F8" w:rsidRDefault="00A11540" w:rsidP="00A11540">
      <w:pPr>
        <w:shd w:val="clear" w:color="auto" w:fill="FFFFFF"/>
        <w:spacing w:after="0" w:line="240" w:lineRule="auto"/>
        <w:rPr>
          <w:rFonts w:ascii="Times New Roman" w:eastAsia="Times New Roman" w:hAnsi="Times New Roman" w:cs="Times New Roman"/>
          <w:color w:val="000000"/>
          <w:sz w:val="28"/>
          <w:szCs w:val="28"/>
          <w:lang w:eastAsia="ru-RU"/>
        </w:rPr>
      </w:pPr>
      <w:r w:rsidRPr="002C47F8">
        <w:rPr>
          <w:rFonts w:ascii="Times New Roman" w:eastAsia="Times New Roman" w:hAnsi="Times New Roman" w:cs="Times New Roman"/>
          <w:color w:val="000000"/>
          <w:sz w:val="28"/>
          <w:szCs w:val="28"/>
          <w:lang w:eastAsia="ru-RU"/>
        </w:rPr>
        <w:t>Учитель Коновалова Наталья Павловна</w:t>
      </w:r>
    </w:p>
    <w:p w:rsidR="00A11540" w:rsidRDefault="00A11540" w:rsidP="00A11540">
      <w:pPr>
        <w:shd w:val="clear" w:color="auto" w:fill="FFFFFF"/>
        <w:spacing w:after="0" w:line="240" w:lineRule="auto"/>
        <w:rPr>
          <w:rFonts w:ascii="Times New Roman" w:eastAsia="Times New Roman" w:hAnsi="Times New Roman" w:cs="Times New Roman"/>
          <w:color w:val="000000"/>
          <w:sz w:val="28"/>
          <w:szCs w:val="28"/>
          <w:lang w:eastAsia="ru-RU"/>
        </w:rPr>
      </w:pPr>
    </w:p>
    <w:p w:rsidR="00A11540" w:rsidRPr="002C47F8" w:rsidRDefault="00A11540" w:rsidP="00A11540">
      <w:pPr>
        <w:shd w:val="clear" w:color="auto" w:fill="FFFFFF"/>
        <w:spacing w:after="0" w:line="240" w:lineRule="auto"/>
        <w:rPr>
          <w:rFonts w:ascii="Times New Roman" w:eastAsia="Times New Roman" w:hAnsi="Times New Roman" w:cs="Times New Roman"/>
          <w:sz w:val="28"/>
          <w:szCs w:val="28"/>
          <w:lang w:eastAsia="ru-RU"/>
        </w:rPr>
      </w:pPr>
      <w:r w:rsidRPr="002C47F8">
        <w:rPr>
          <w:rFonts w:ascii="Times New Roman" w:eastAsia="Times New Roman" w:hAnsi="Times New Roman" w:cs="Times New Roman"/>
          <w:color w:val="000000"/>
          <w:sz w:val="28"/>
          <w:szCs w:val="28"/>
          <w:lang w:eastAsia="ru-RU"/>
        </w:rPr>
        <w:t>Количество часов: всего 68 часов; в неделю 2 часа;</w:t>
      </w:r>
    </w:p>
    <w:p w:rsidR="00A11540" w:rsidRPr="002C47F8" w:rsidRDefault="00A11540" w:rsidP="00A11540">
      <w:pPr>
        <w:keepNext/>
        <w:snapToGrid w:val="0"/>
        <w:spacing w:after="0" w:line="200" w:lineRule="atLeast"/>
        <w:jc w:val="center"/>
        <w:outlineLvl w:val="1"/>
        <w:rPr>
          <w:rFonts w:ascii="Times New Roman" w:eastAsia="Times New Roman" w:hAnsi="Times New Roman" w:cs="Times New Roman"/>
          <w:b/>
          <w:bCs/>
          <w:sz w:val="28"/>
          <w:szCs w:val="28"/>
          <w:lang w:eastAsia="ru-RU"/>
        </w:rPr>
      </w:pPr>
    </w:p>
    <w:p w:rsidR="00A11540" w:rsidRPr="002C47F8" w:rsidRDefault="00A11540" w:rsidP="00A11540">
      <w:pPr>
        <w:widowControl w:val="0"/>
        <w:suppressAutoHyphens/>
        <w:autoSpaceDN w:val="0"/>
        <w:spacing w:after="0" w:line="240" w:lineRule="auto"/>
        <w:textAlignment w:val="baseline"/>
        <w:rPr>
          <w:rFonts w:ascii="Times New Roman" w:eastAsia="Andale Sans UI" w:hAnsi="Times New Roman" w:cs="Tahoma"/>
          <w:bCs/>
          <w:kern w:val="3"/>
          <w:sz w:val="28"/>
          <w:szCs w:val="28"/>
          <w:lang w:bidi="en-US"/>
        </w:rPr>
      </w:pPr>
      <w:r w:rsidRPr="002C47F8">
        <w:rPr>
          <w:rFonts w:ascii="Times New Roman" w:eastAsia="Andale Sans UI" w:hAnsi="Times New Roman" w:cs="Tahoma"/>
          <w:bCs/>
          <w:kern w:val="3"/>
          <w:sz w:val="28"/>
          <w:szCs w:val="28"/>
          <w:lang w:bidi="en-US"/>
        </w:rPr>
        <w:t>Планирование составлено на основе рабочей программы</w:t>
      </w:r>
    </w:p>
    <w:p w:rsidR="00A11540" w:rsidRDefault="00A11540" w:rsidP="00A11540">
      <w:pPr>
        <w:shd w:val="clear" w:color="auto" w:fill="FFFFFF"/>
        <w:spacing w:after="0" w:line="240" w:lineRule="auto"/>
        <w:rPr>
          <w:rFonts w:ascii="Times New Roman" w:eastAsia="Times New Roman" w:hAnsi="Times New Roman" w:cs="Times New Roman"/>
          <w:color w:val="000000"/>
          <w:sz w:val="28"/>
          <w:szCs w:val="28"/>
          <w:lang w:eastAsia="ru-RU"/>
        </w:rPr>
      </w:pPr>
      <w:r w:rsidRPr="002C47F8">
        <w:rPr>
          <w:rFonts w:ascii="Times New Roman" w:eastAsia="Andale Sans UI" w:hAnsi="Times New Roman" w:cs="Tahoma"/>
          <w:kern w:val="3"/>
          <w:sz w:val="28"/>
          <w:szCs w:val="28"/>
          <w:lang w:bidi="en-US"/>
        </w:rPr>
        <w:lastRenderedPageBreak/>
        <w:t xml:space="preserve">по </w:t>
      </w:r>
      <w:r>
        <w:rPr>
          <w:rFonts w:ascii="Times New Roman" w:eastAsia="Times New Roman" w:hAnsi="Times New Roman" w:cs="Times New Roman"/>
          <w:color w:val="000000"/>
          <w:sz w:val="28"/>
          <w:szCs w:val="28"/>
          <w:lang w:eastAsia="ru-RU"/>
        </w:rPr>
        <w:t>цветоводству и декоративному</w:t>
      </w:r>
      <w:r w:rsidRPr="000C73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садоводству</w:t>
      </w:r>
    </w:p>
    <w:p w:rsidR="00A11540" w:rsidRPr="00890B9F" w:rsidRDefault="00A11540" w:rsidP="00A11540">
      <w:pPr>
        <w:shd w:val="clear" w:color="auto" w:fill="FFFFFF"/>
        <w:spacing w:after="0" w:line="240" w:lineRule="auto"/>
        <w:rPr>
          <w:rFonts w:ascii="Times New Roman" w:eastAsia="Times New Roman" w:hAnsi="Times New Roman" w:cs="Times New Roman"/>
          <w:sz w:val="28"/>
          <w:szCs w:val="28"/>
          <w:lang w:eastAsia="ru-RU"/>
        </w:rPr>
      </w:pPr>
      <w:r w:rsidRPr="002C47F8">
        <w:rPr>
          <w:rFonts w:ascii="Times New Roman" w:eastAsia="Andale Sans UI" w:hAnsi="Times New Roman" w:cs="Tahoma"/>
          <w:kern w:val="3"/>
          <w:sz w:val="28"/>
          <w:szCs w:val="28"/>
          <w:lang w:bidi="en-US"/>
        </w:rPr>
        <w:t>Коноваловой Натальи Павловны,  утвержденной педсоветом №1от 12.08.2019г.</w:t>
      </w:r>
    </w:p>
    <w:p w:rsidR="00A11540" w:rsidRPr="002C47F8" w:rsidRDefault="00A11540" w:rsidP="00A11540">
      <w:pPr>
        <w:keepNext/>
        <w:snapToGrid w:val="0"/>
        <w:spacing w:after="0" w:line="200" w:lineRule="atLeast"/>
        <w:outlineLvl w:val="1"/>
        <w:rPr>
          <w:rFonts w:ascii="Times New Roman" w:eastAsia="Times New Roman" w:hAnsi="Times New Roman" w:cs="Times New Roman"/>
          <w:b/>
          <w:bCs/>
          <w:sz w:val="28"/>
          <w:szCs w:val="28"/>
          <w:lang w:eastAsia="ru-RU"/>
        </w:rPr>
      </w:pPr>
    </w:p>
    <w:p w:rsidR="00A11540" w:rsidRPr="002C47F8" w:rsidRDefault="00A11540" w:rsidP="00A11540">
      <w:pPr>
        <w:widowControl w:val="0"/>
        <w:suppressAutoHyphens/>
        <w:autoSpaceDN w:val="0"/>
        <w:spacing w:after="0" w:line="240" w:lineRule="auto"/>
        <w:textAlignment w:val="baseline"/>
        <w:rPr>
          <w:rFonts w:ascii="Times New Roman" w:eastAsia="Times New Roman" w:hAnsi="Times New Roman" w:cs="Times New Roman"/>
          <w:sz w:val="28"/>
          <w:szCs w:val="28"/>
          <w:lang w:eastAsia="ru-RU"/>
        </w:rPr>
      </w:pPr>
      <w:r w:rsidRPr="002C47F8">
        <w:rPr>
          <w:rFonts w:ascii="Times New Roman" w:eastAsia="Times New Roman" w:hAnsi="Times New Roman" w:cs="Times New Roman"/>
          <w:bCs/>
          <w:sz w:val="28"/>
          <w:szCs w:val="28"/>
          <w:lang w:eastAsia="ru-RU"/>
        </w:rPr>
        <w:t>Планирование составлено на основе:</w:t>
      </w:r>
      <w:r w:rsidRPr="002C47F8">
        <w:rPr>
          <w:rFonts w:ascii="Times New Roman" w:eastAsia="Andale Sans UI" w:hAnsi="Times New Roman" w:cs="Tahoma"/>
          <w:kern w:val="3"/>
          <w:sz w:val="28"/>
          <w:szCs w:val="28"/>
          <w:lang w:bidi="en-US"/>
        </w:rPr>
        <w:t xml:space="preserve"> </w:t>
      </w:r>
      <w:r w:rsidRPr="002C47F8">
        <w:rPr>
          <w:rFonts w:ascii="Times New Roman" w:eastAsia="Times New Roman" w:hAnsi="Times New Roman" w:cs="Times New Roman"/>
          <w:sz w:val="28"/>
          <w:szCs w:val="28"/>
          <w:lang w:eastAsia="ru-RU"/>
        </w:rPr>
        <w:t xml:space="preserve">Программы специальных (коррекционных) образовательных учреждений VIII вида: 5-9 классы: В 2 сб./ Под редакцией В.В. Воронковой. – М.: </w:t>
      </w:r>
      <w:proofErr w:type="spellStart"/>
      <w:r w:rsidRPr="002C47F8">
        <w:rPr>
          <w:rFonts w:ascii="Times New Roman" w:eastAsia="Times New Roman" w:hAnsi="Times New Roman" w:cs="Times New Roman"/>
          <w:sz w:val="28"/>
          <w:szCs w:val="28"/>
          <w:lang w:eastAsia="ru-RU"/>
        </w:rPr>
        <w:t>Гуманитар</w:t>
      </w:r>
      <w:proofErr w:type="spellEnd"/>
      <w:r w:rsidRPr="002C47F8">
        <w:rPr>
          <w:rFonts w:ascii="Times New Roman" w:eastAsia="Times New Roman" w:hAnsi="Times New Roman" w:cs="Times New Roman"/>
          <w:sz w:val="28"/>
          <w:szCs w:val="28"/>
          <w:lang w:eastAsia="ru-RU"/>
        </w:rPr>
        <w:t>. изд. центр ВЛАДОС, 2011.</w:t>
      </w:r>
    </w:p>
    <w:p w:rsidR="00A11540" w:rsidRPr="002C47F8" w:rsidRDefault="00A11540" w:rsidP="00A11540">
      <w:pPr>
        <w:shd w:val="clear" w:color="auto" w:fill="FFFFFF"/>
        <w:spacing w:after="0" w:line="240" w:lineRule="auto"/>
        <w:rPr>
          <w:rFonts w:ascii="Times New Roman" w:eastAsia="Times New Roman" w:hAnsi="Times New Roman" w:cs="Times New Roman"/>
          <w:bCs/>
          <w:sz w:val="28"/>
          <w:szCs w:val="28"/>
          <w:lang w:eastAsia="ru-RU"/>
        </w:rPr>
      </w:pPr>
    </w:p>
    <w:p w:rsidR="00A11540" w:rsidRPr="002C47F8" w:rsidRDefault="00A11540" w:rsidP="00A11540">
      <w:pPr>
        <w:spacing w:after="0" w:line="240" w:lineRule="auto"/>
        <w:rPr>
          <w:rFonts w:ascii="Times New Roman" w:eastAsia="Times New Roman" w:hAnsi="Times New Roman" w:cs="Times New Roman"/>
          <w:sz w:val="28"/>
          <w:szCs w:val="28"/>
          <w:lang w:eastAsia="ru-RU"/>
        </w:rPr>
      </w:pPr>
      <w:r w:rsidRPr="002C47F8">
        <w:rPr>
          <w:rFonts w:ascii="Times New Roman" w:eastAsia="Times New Roman" w:hAnsi="Times New Roman" w:cs="Times New Roman"/>
          <w:sz w:val="28"/>
          <w:szCs w:val="28"/>
          <w:lang w:eastAsia="ru-RU"/>
        </w:rPr>
        <w:t>В соответствии с  ФКГОС-2004</w:t>
      </w:r>
    </w:p>
    <w:p w:rsidR="00A11540" w:rsidRPr="00DC73EE" w:rsidRDefault="00A11540" w:rsidP="00A11540">
      <w:pPr>
        <w:shd w:val="clear" w:color="auto" w:fill="FFFFFF"/>
        <w:spacing w:after="0" w:line="240" w:lineRule="auto"/>
        <w:jc w:val="center"/>
        <w:rPr>
          <w:rFonts w:ascii="Times New Roman" w:eastAsia="Calibri" w:hAnsi="Times New Roman" w:cs="Times New Roman"/>
          <w:color w:val="000000"/>
          <w:spacing w:val="1"/>
          <w:sz w:val="24"/>
          <w:szCs w:val="24"/>
        </w:rPr>
      </w:pPr>
      <w:r w:rsidRPr="00DC73EE">
        <w:rPr>
          <w:rFonts w:ascii="Times New Roman" w:eastAsia="Times New Roman" w:hAnsi="Times New Roman" w:cs="Times New Roman"/>
          <w:color w:val="000000"/>
          <w:lang w:eastAsia="ru-RU"/>
        </w:rPr>
        <w:t xml:space="preserve">                           </w:t>
      </w:r>
    </w:p>
    <w:p w:rsidR="00A11540" w:rsidRDefault="00A11540" w:rsidP="00A11540"/>
    <w:p w:rsidR="00A11540" w:rsidRDefault="00A11540" w:rsidP="00A11540"/>
    <w:p w:rsidR="007C2E5F" w:rsidRDefault="007C2E5F" w:rsidP="00FB4EA9">
      <w:pPr>
        <w:ind w:left="567"/>
      </w:pPr>
    </w:p>
    <w:p w:rsidR="007C2E5F" w:rsidRDefault="007C2E5F" w:rsidP="00FB4EA9">
      <w:pPr>
        <w:ind w:left="567"/>
      </w:pPr>
    </w:p>
    <w:p w:rsidR="007C2E5F" w:rsidRDefault="00BA5450" w:rsidP="00F15AFD">
      <w:pPr>
        <w:ind w:left="-426"/>
        <w:rPr>
          <w:rFonts w:ascii="Times New Roman" w:hAnsi="Times New Roman" w:cs="Times New Roman"/>
          <w:b/>
          <w:sz w:val="28"/>
        </w:rPr>
      </w:pPr>
      <w:r>
        <w:rPr>
          <w:rFonts w:ascii="Times New Roman" w:hAnsi="Times New Roman" w:cs="Times New Roman"/>
          <w:b/>
          <w:sz w:val="28"/>
        </w:rPr>
        <w:t xml:space="preserve"> </w:t>
      </w:r>
    </w:p>
    <w:p w:rsidR="00BA5450" w:rsidRDefault="00BA5450" w:rsidP="00F15AFD">
      <w:pPr>
        <w:ind w:left="-426"/>
        <w:rPr>
          <w:rFonts w:ascii="Times New Roman" w:hAnsi="Times New Roman" w:cs="Times New Roman"/>
          <w:b/>
          <w:sz w:val="28"/>
        </w:rPr>
      </w:pPr>
    </w:p>
    <w:p w:rsidR="00BA5450" w:rsidRDefault="00BA5450" w:rsidP="00F15AFD">
      <w:pPr>
        <w:ind w:left="-426"/>
        <w:rPr>
          <w:rFonts w:ascii="Times New Roman" w:hAnsi="Times New Roman" w:cs="Times New Roman"/>
          <w:b/>
          <w:sz w:val="28"/>
        </w:rPr>
      </w:pPr>
    </w:p>
    <w:p w:rsidR="00BA5450" w:rsidRDefault="00DF49AA" w:rsidP="00F15AFD">
      <w:pPr>
        <w:ind w:left="-426"/>
        <w:rPr>
          <w:rFonts w:ascii="Times New Roman" w:hAnsi="Times New Roman" w:cs="Times New Roman"/>
          <w:b/>
          <w:sz w:val="28"/>
        </w:rPr>
      </w:pPr>
      <w:r>
        <w:rPr>
          <w:rFonts w:ascii="Times New Roman" w:hAnsi="Times New Roman" w:cs="Times New Roman"/>
          <w:b/>
          <w:sz w:val="28"/>
        </w:rPr>
        <w:br/>
      </w:r>
    </w:p>
    <w:p w:rsidR="00DF49AA" w:rsidRDefault="00DF49AA" w:rsidP="00F15AFD">
      <w:pPr>
        <w:ind w:left="-426"/>
        <w:rPr>
          <w:rFonts w:ascii="Times New Roman" w:hAnsi="Times New Roman" w:cs="Times New Roman"/>
          <w:b/>
          <w:sz w:val="28"/>
        </w:rPr>
      </w:pPr>
    </w:p>
    <w:sectPr w:rsidR="00DF49AA" w:rsidSect="00407661">
      <w:pgSz w:w="16838" w:h="11906" w:orient="landscape"/>
      <w:pgMar w:top="851" w:right="1135"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37F29"/>
    <w:multiLevelType w:val="hybridMultilevel"/>
    <w:tmpl w:val="0848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D93B81"/>
    <w:multiLevelType w:val="hybridMultilevel"/>
    <w:tmpl w:val="36B63E18"/>
    <w:lvl w:ilvl="0" w:tplc="D1066990">
      <w:start w:val="1"/>
      <w:numFmt w:val="decimal"/>
      <w:lvlText w:val="%1."/>
      <w:lvlJc w:val="left"/>
      <w:pPr>
        <w:ind w:left="360" w:hanging="360"/>
      </w:pPr>
      <w:rPr>
        <w:rFonts w:eastAsiaTheme="minorEastAsi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950CE"/>
    <w:rsid w:val="0001440B"/>
    <w:rsid w:val="00062470"/>
    <w:rsid w:val="000D7770"/>
    <w:rsid w:val="000F5E7D"/>
    <w:rsid w:val="00136BA5"/>
    <w:rsid w:val="00166922"/>
    <w:rsid w:val="00177585"/>
    <w:rsid w:val="00211708"/>
    <w:rsid w:val="00235599"/>
    <w:rsid w:val="00243ED2"/>
    <w:rsid w:val="00246D78"/>
    <w:rsid w:val="0025013D"/>
    <w:rsid w:val="002666AA"/>
    <w:rsid w:val="002A71EB"/>
    <w:rsid w:val="002B207D"/>
    <w:rsid w:val="002D32F8"/>
    <w:rsid w:val="002D6A3F"/>
    <w:rsid w:val="002E5957"/>
    <w:rsid w:val="00361D01"/>
    <w:rsid w:val="00397F37"/>
    <w:rsid w:val="003F303E"/>
    <w:rsid w:val="00407661"/>
    <w:rsid w:val="00417B17"/>
    <w:rsid w:val="00455596"/>
    <w:rsid w:val="004D11CE"/>
    <w:rsid w:val="004E01CE"/>
    <w:rsid w:val="004F324B"/>
    <w:rsid w:val="00510BF1"/>
    <w:rsid w:val="005820E6"/>
    <w:rsid w:val="005A49C9"/>
    <w:rsid w:val="005D62C6"/>
    <w:rsid w:val="005E3D45"/>
    <w:rsid w:val="005F5EC3"/>
    <w:rsid w:val="00643DC3"/>
    <w:rsid w:val="006A5CDE"/>
    <w:rsid w:val="006E7594"/>
    <w:rsid w:val="0071526B"/>
    <w:rsid w:val="00716AF2"/>
    <w:rsid w:val="007242FE"/>
    <w:rsid w:val="007B5325"/>
    <w:rsid w:val="007C2E5F"/>
    <w:rsid w:val="007C3D42"/>
    <w:rsid w:val="007E1B3F"/>
    <w:rsid w:val="007E2A88"/>
    <w:rsid w:val="007F6D64"/>
    <w:rsid w:val="00816F97"/>
    <w:rsid w:val="00820BB8"/>
    <w:rsid w:val="008720D2"/>
    <w:rsid w:val="008C2567"/>
    <w:rsid w:val="00913C33"/>
    <w:rsid w:val="009700BD"/>
    <w:rsid w:val="0099313C"/>
    <w:rsid w:val="009A392A"/>
    <w:rsid w:val="009E3CE7"/>
    <w:rsid w:val="00A11540"/>
    <w:rsid w:val="00A377B5"/>
    <w:rsid w:val="00A82557"/>
    <w:rsid w:val="00A950CE"/>
    <w:rsid w:val="00AA1CD2"/>
    <w:rsid w:val="00AC71C3"/>
    <w:rsid w:val="00AE7E7D"/>
    <w:rsid w:val="00B23C7F"/>
    <w:rsid w:val="00B30D35"/>
    <w:rsid w:val="00B42966"/>
    <w:rsid w:val="00BA5450"/>
    <w:rsid w:val="00BB4EB9"/>
    <w:rsid w:val="00BC1854"/>
    <w:rsid w:val="00BD63AE"/>
    <w:rsid w:val="00C0686C"/>
    <w:rsid w:val="00C10021"/>
    <w:rsid w:val="00C15862"/>
    <w:rsid w:val="00C76979"/>
    <w:rsid w:val="00CB6CE0"/>
    <w:rsid w:val="00D27A70"/>
    <w:rsid w:val="00DA1722"/>
    <w:rsid w:val="00DF49AA"/>
    <w:rsid w:val="00E55822"/>
    <w:rsid w:val="00EA318F"/>
    <w:rsid w:val="00F016FE"/>
    <w:rsid w:val="00F15AFD"/>
    <w:rsid w:val="00F20185"/>
    <w:rsid w:val="00F508E3"/>
    <w:rsid w:val="00FB4EA9"/>
    <w:rsid w:val="00FD39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62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62C6"/>
    <w:rPr>
      <w:rFonts w:ascii="Tahoma" w:hAnsi="Tahoma" w:cs="Tahoma"/>
      <w:sz w:val="16"/>
      <w:szCs w:val="16"/>
    </w:rPr>
  </w:style>
  <w:style w:type="table" w:styleId="a5">
    <w:name w:val="Table Grid"/>
    <w:basedOn w:val="a1"/>
    <w:uiPriority w:val="59"/>
    <w:rsid w:val="00816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9E3C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6592784">
      <w:bodyDiv w:val="1"/>
      <w:marLeft w:val="0"/>
      <w:marRight w:val="0"/>
      <w:marTop w:val="0"/>
      <w:marBottom w:val="0"/>
      <w:divBdr>
        <w:top w:val="none" w:sz="0" w:space="0" w:color="auto"/>
        <w:left w:val="none" w:sz="0" w:space="0" w:color="auto"/>
        <w:bottom w:val="none" w:sz="0" w:space="0" w:color="auto"/>
        <w:right w:val="none" w:sz="0" w:space="0" w:color="auto"/>
      </w:divBdr>
    </w:div>
    <w:div w:id="10442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3ECF-E4F4-46D4-972F-D488D5EC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10</Pages>
  <Words>2511</Words>
  <Characters>14313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Максим</cp:lastModifiedBy>
  <cp:revision>36</cp:revision>
  <cp:lastPrinted>2019-09-05T10:04:00Z</cp:lastPrinted>
  <dcterms:created xsi:type="dcterms:W3CDTF">2017-09-03T13:18:00Z</dcterms:created>
  <dcterms:modified xsi:type="dcterms:W3CDTF">2020-05-10T17:47:00Z</dcterms:modified>
</cp:coreProperties>
</file>