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48.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3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44.xml" ContentType="application/vnd.openxmlformats-officedocument.wordprocessingml.foot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43.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8BF" w:rsidRDefault="00851C88">
      <w:pPr>
        <w:pStyle w:val="a8"/>
      </w:pPr>
      <w:r>
        <w:rPr>
          <w:noProof/>
        </w:rPr>
        <w:drawing>
          <wp:inline distT="0" distB="0" distL="0" distR="0">
            <wp:extent cx="4837281" cy="6654373"/>
            <wp:effectExtent l="19050" t="0" r="1419" b="0"/>
            <wp:docPr id="1" name="Рисунок 0" descr="О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jpeg"/>
                    <pic:cNvPicPr/>
                  </pic:nvPicPr>
                  <pic:blipFill>
                    <a:blip r:embed="rId7" cstate="print"/>
                    <a:stretch>
                      <a:fillRect/>
                    </a:stretch>
                  </pic:blipFill>
                  <pic:spPr>
                    <a:xfrm>
                      <a:off x="0" y="0"/>
                      <a:ext cx="4837630" cy="6654853"/>
                    </a:xfrm>
                    <a:prstGeom prst="rect">
                      <a:avLst/>
                    </a:prstGeom>
                  </pic:spPr>
                </pic:pic>
              </a:graphicData>
            </a:graphic>
          </wp:inline>
        </w:drawing>
      </w:r>
      <w:r w:rsidR="00CE2B55">
        <w:lastRenderedPageBreak/>
        <w:t>СОДЕРЖАНИЕ</w:t>
      </w:r>
    </w:p>
    <w:p w:rsidR="00E068BF" w:rsidRDefault="00E068BF">
      <w:pPr>
        <w:pStyle w:val="a8"/>
      </w:pPr>
    </w:p>
    <w:p w:rsidR="00E068BF" w:rsidRDefault="00E068BF">
      <w:pPr>
        <w:pStyle w:val="a8"/>
        <w:jc w:val="center"/>
        <w:rPr>
          <w:rFonts w:ascii="Times New Roman" w:hAnsi="Times New Roman"/>
          <w:sz w:val="24"/>
        </w:rPr>
      </w:pPr>
    </w:p>
    <w:p w:rsidR="00851C88" w:rsidRDefault="00E068BF">
      <w:pPr>
        <w:pStyle w:val="1a"/>
        <w:tabs>
          <w:tab w:val="right" w:leader="dot" w:pos="6403"/>
        </w:tabs>
        <w:rPr>
          <w:rFonts w:asciiTheme="minorHAnsi" w:eastAsiaTheme="minorEastAsia" w:hAnsiTheme="minorHAnsi" w:cstheme="minorBidi"/>
          <w:noProof/>
          <w:color w:val="auto"/>
          <w:sz w:val="22"/>
          <w:szCs w:val="22"/>
        </w:rPr>
      </w:pPr>
      <w:r>
        <w:fldChar w:fldCharType="begin"/>
      </w:r>
      <w:r w:rsidR="00CE2B55">
        <w:instrText>TOC \h \z \u \o "1-3"</w:instrText>
      </w:r>
      <w:r>
        <w:fldChar w:fldCharType="separate"/>
      </w:r>
      <w:hyperlink w:anchor="_Toc117501391" w:history="1">
        <w:r w:rsidR="00851C88" w:rsidRPr="00216AED">
          <w:rPr>
            <w:rStyle w:val="af9"/>
            <w:noProof/>
          </w:rPr>
          <w:t>1. ЦЕЛЕВОЙ РАЗДЕЛ ОСНОВНОЙ ОБРАЗОВАТЕЛЬНОЙ ПРОГРАММЫ ОСНОВНОГО ОБЩЕГО ОБРАЗОВАНИЯ</w:t>
        </w:r>
        <w:r w:rsidR="00851C88">
          <w:rPr>
            <w:noProof/>
            <w:webHidden/>
          </w:rPr>
          <w:tab/>
        </w:r>
        <w:r w:rsidR="00851C88">
          <w:rPr>
            <w:noProof/>
            <w:webHidden/>
          </w:rPr>
          <w:fldChar w:fldCharType="begin"/>
        </w:r>
        <w:r w:rsidR="00851C88">
          <w:rPr>
            <w:noProof/>
            <w:webHidden/>
          </w:rPr>
          <w:instrText xml:space="preserve"> PAGEREF _Toc117501391 \h </w:instrText>
        </w:r>
        <w:r w:rsidR="00851C88">
          <w:rPr>
            <w:noProof/>
            <w:webHidden/>
          </w:rPr>
        </w:r>
        <w:r w:rsidR="00851C88">
          <w:rPr>
            <w:noProof/>
            <w:webHidden/>
          </w:rPr>
          <w:fldChar w:fldCharType="separate"/>
        </w:r>
        <w:r w:rsidR="00851C88">
          <w:rPr>
            <w:noProof/>
            <w:webHidden/>
          </w:rPr>
          <w:t>5</w:t>
        </w:r>
        <w:r w:rsidR="00851C88">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2" w:history="1">
        <w:r w:rsidRPr="00216AED">
          <w:rPr>
            <w:rStyle w:val="af9"/>
            <w:noProof/>
          </w:rPr>
          <w:t>1.1. ПОЯСНИТЕЛЬНАЯ ЗАПИСКА</w:t>
        </w:r>
        <w:r>
          <w:rPr>
            <w:noProof/>
            <w:webHidden/>
          </w:rPr>
          <w:tab/>
        </w:r>
        <w:r>
          <w:rPr>
            <w:noProof/>
            <w:webHidden/>
          </w:rPr>
          <w:fldChar w:fldCharType="begin"/>
        </w:r>
        <w:r>
          <w:rPr>
            <w:noProof/>
            <w:webHidden/>
          </w:rPr>
          <w:instrText xml:space="preserve"> PAGEREF _Toc117501392 \h </w:instrText>
        </w:r>
        <w:r>
          <w:rPr>
            <w:noProof/>
            <w:webHidden/>
          </w:rPr>
        </w:r>
        <w:r>
          <w:rPr>
            <w:noProof/>
            <w:webHidden/>
          </w:rPr>
          <w:fldChar w:fldCharType="separate"/>
        </w:r>
        <w:r>
          <w:rPr>
            <w:noProof/>
            <w:webHidden/>
          </w:rPr>
          <w:t>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3" w:history="1">
        <w:r w:rsidRPr="00216AED">
          <w:rPr>
            <w:rStyle w:val="af9"/>
            <w:noProof/>
          </w:rPr>
          <w:t>1.1.1. Цели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_Toc117501393 \h </w:instrText>
        </w:r>
        <w:r>
          <w:rPr>
            <w:noProof/>
            <w:webHidden/>
          </w:rPr>
        </w:r>
        <w:r>
          <w:rPr>
            <w:noProof/>
            <w:webHidden/>
          </w:rPr>
          <w:fldChar w:fldCharType="separate"/>
        </w:r>
        <w:r>
          <w:rPr>
            <w:noProof/>
            <w:webHidden/>
          </w:rPr>
          <w:t>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4" w:history="1">
        <w:r w:rsidRPr="00216AED">
          <w:rPr>
            <w:rStyle w:val="af9"/>
            <w:noProof/>
          </w:rPr>
          <w:t>1.1.2. Принципы формирования и механизмы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_Toc117501394 \h </w:instrText>
        </w:r>
        <w:r>
          <w:rPr>
            <w:noProof/>
            <w:webHidden/>
          </w:rPr>
        </w:r>
        <w:r>
          <w:rPr>
            <w:noProof/>
            <w:webHidden/>
          </w:rPr>
          <w:fldChar w:fldCharType="separate"/>
        </w:r>
        <w:r>
          <w:rPr>
            <w:noProof/>
            <w:webHidden/>
          </w:rPr>
          <w:t>6</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5" w:history="1">
        <w:r w:rsidRPr="00216AED">
          <w:rPr>
            <w:rStyle w:val="af9"/>
            <w:noProof/>
          </w:rPr>
          <w:t>1.1.3. Общая характеристика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_Toc117501395 \h </w:instrText>
        </w:r>
        <w:r>
          <w:rPr>
            <w:noProof/>
            <w:webHidden/>
          </w:rPr>
        </w:r>
        <w:r>
          <w:rPr>
            <w:noProof/>
            <w:webHidden/>
          </w:rPr>
          <w:fldChar w:fldCharType="separate"/>
        </w:r>
        <w:r>
          <w:rPr>
            <w:noProof/>
            <w:webHidden/>
          </w:rPr>
          <w:t>9</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6" w:history="1">
        <w:r w:rsidRPr="00216AED">
          <w:rPr>
            <w:rStyle w:val="af9"/>
            <w:noProof/>
          </w:rPr>
          <w:t>1.2. ПЛАНИРУЕМЫЕ РЕЗУЛЬТАТЫ ОСВОЕНИЯ ОБУЧАЮЩИМИСЯ ОСНОВНОЙ ОБРАЗОВАТЕЛЬНОЙ ПРОГРАММЫ ОСНОВНОГО ОБЩЕГО ОБРАЗОВАНИЯ: ОБЩАЯ ХАРАКТЕРИСТИКА</w:t>
        </w:r>
        <w:r>
          <w:rPr>
            <w:noProof/>
            <w:webHidden/>
          </w:rPr>
          <w:tab/>
        </w:r>
        <w:r>
          <w:rPr>
            <w:noProof/>
            <w:webHidden/>
          </w:rPr>
          <w:fldChar w:fldCharType="begin"/>
        </w:r>
        <w:r>
          <w:rPr>
            <w:noProof/>
            <w:webHidden/>
          </w:rPr>
          <w:instrText xml:space="preserve"> PAGEREF _Toc117501396 \h </w:instrText>
        </w:r>
        <w:r>
          <w:rPr>
            <w:noProof/>
            <w:webHidden/>
          </w:rPr>
        </w:r>
        <w:r>
          <w:rPr>
            <w:noProof/>
            <w:webHidden/>
          </w:rPr>
          <w:fldChar w:fldCharType="separate"/>
        </w:r>
        <w:r>
          <w:rPr>
            <w:noProof/>
            <w:webHidden/>
          </w:rPr>
          <w:t>10</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7" w:history="1">
        <w:r w:rsidRPr="00216AED">
          <w:rPr>
            <w:rStyle w:val="af9"/>
            <w:noProof/>
          </w:rPr>
          <w:t>1.3. СИСТЕМА ОЦЕНКИ ДОСТИЖЕНИЯ ПЛАНИРУЕМЫХ РЕЗУЛЬТАТОВ ОСВОЕНИЯ ОСНОВНОЙ ОБРАЗОВАТЕЛЬНОЙ ПРОГРАММЫ</w:t>
        </w:r>
        <w:r>
          <w:rPr>
            <w:noProof/>
            <w:webHidden/>
          </w:rPr>
          <w:tab/>
        </w:r>
        <w:r>
          <w:rPr>
            <w:noProof/>
            <w:webHidden/>
          </w:rPr>
          <w:fldChar w:fldCharType="begin"/>
        </w:r>
        <w:r>
          <w:rPr>
            <w:noProof/>
            <w:webHidden/>
          </w:rPr>
          <w:instrText xml:space="preserve"> PAGEREF _Toc117501397 \h </w:instrText>
        </w:r>
        <w:r>
          <w:rPr>
            <w:noProof/>
            <w:webHidden/>
          </w:rPr>
        </w:r>
        <w:r>
          <w:rPr>
            <w:noProof/>
            <w:webHidden/>
          </w:rPr>
          <w:fldChar w:fldCharType="separate"/>
        </w:r>
        <w:r>
          <w:rPr>
            <w:noProof/>
            <w:webHidden/>
          </w:rPr>
          <w:t>12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8" w:history="1">
        <w:r w:rsidRPr="00216AED">
          <w:rPr>
            <w:rStyle w:val="af9"/>
            <w:noProof/>
          </w:rPr>
          <w:t>1.3.1. Общие положения</w:t>
        </w:r>
        <w:r>
          <w:rPr>
            <w:noProof/>
            <w:webHidden/>
          </w:rPr>
          <w:tab/>
        </w:r>
        <w:r>
          <w:rPr>
            <w:noProof/>
            <w:webHidden/>
          </w:rPr>
          <w:fldChar w:fldCharType="begin"/>
        </w:r>
        <w:r>
          <w:rPr>
            <w:noProof/>
            <w:webHidden/>
          </w:rPr>
          <w:instrText xml:space="preserve"> PAGEREF _Toc117501398 \h </w:instrText>
        </w:r>
        <w:r>
          <w:rPr>
            <w:noProof/>
            <w:webHidden/>
          </w:rPr>
        </w:r>
        <w:r>
          <w:rPr>
            <w:noProof/>
            <w:webHidden/>
          </w:rPr>
          <w:fldChar w:fldCharType="separate"/>
        </w:r>
        <w:r>
          <w:rPr>
            <w:noProof/>
            <w:webHidden/>
          </w:rPr>
          <w:t>12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399" w:history="1">
        <w:r w:rsidRPr="00216AED">
          <w:rPr>
            <w:rStyle w:val="af9"/>
            <w:noProof/>
          </w:rPr>
          <w:t>1.3.2. Особенности оценки метапредметных и предметных результатов</w:t>
        </w:r>
        <w:r>
          <w:rPr>
            <w:noProof/>
            <w:webHidden/>
          </w:rPr>
          <w:tab/>
        </w:r>
        <w:r>
          <w:rPr>
            <w:noProof/>
            <w:webHidden/>
          </w:rPr>
          <w:fldChar w:fldCharType="begin"/>
        </w:r>
        <w:r>
          <w:rPr>
            <w:noProof/>
            <w:webHidden/>
          </w:rPr>
          <w:instrText xml:space="preserve"> PAGEREF _Toc117501399 \h </w:instrText>
        </w:r>
        <w:r>
          <w:rPr>
            <w:noProof/>
            <w:webHidden/>
          </w:rPr>
        </w:r>
        <w:r>
          <w:rPr>
            <w:noProof/>
            <w:webHidden/>
          </w:rPr>
          <w:fldChar w:fldCharType="separate"/>
        </w:r>
        <w:r>
          <w:rPr>
            <w:noProof/>
            <w:webHidden/>
          </w:rPr>
          <w:t>15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0" w:history="1">
        <w:r w:rsidRPr="00216AED">
          <w:rPr>
            <w:rStyle w:val="af9"/>
            <w:noProof/>
          </w:rPr>
          <w:t>1.3.3. Организация и содержание оценочных процедур</w:t>
        </w:r>
        <w:r>
          <w:rPr>
            <w:noProof/>
            <w:webHidden/>
          </w:rPr>
          <w:tab/>
        </w:r>
        <w:r>
          <w:rPr>
            <w:noProof/>
            <w:webHidden/>
          </w:rPr>
          <w:fldChar w:fldCharType="begin"/>
        </w:r>
        <w:r>
          <w:rPr>
            <w:noProof/>
            <w:webHidden/>
          </w:rPr>
          <w:instrText xml:space="preserve"> PAGEREF _Toc117501400 \h </w:instrText>
        </w:r>
        <w:r>
          <w:rPr>
            <w:noProof/>
            <w:webHidden/>
          </w:rPr>
        </w:r>
        <w:r>
          <w:rPr>
            <w:noProof/>
            <w:webHidden/>
          </w:rPr>
          <w:fldChar w:fldCharType="separate"/>
        </w:r>
        <w:r>
          <w:rPr>
            <w:noProof/>
            <w:webHidden/>
          </w:rPr>
          <w:t>20</w:t>
        </w:r>
        <w:r>
          <w:rPr>
            <w:noProof/>
            <w:webHidden/>
          </w:rPr>
          <w:fldChar w:fldCharType="end"/>
        </w:r>
      </w:hyperlink>
    </w:p>
    <w:p w:rsidR="00851C88" w:rsidRDefault="00851C88">
      <w:pPr>
        <w:pStyle w:val="1a"/>
        <w:tabs>
          <w:tab w:val="right" w:leader="dot" w:pos="6403"/>
        </w:tabs>
        <w:rPr>
          <w:rFonts w:asciiTheme="minorHAnsi" w:eastAsiaTheme="minorEastAsia" w:hAnsiTheme="minorHAnsi" w:cstheme="minorBidi"/>
          <w:noProof/>
          <w:color w:val="auto"/>
          <w:sz w:val="22"/>
          <w:szCs w:val="22"/>
        </w:rPr>
      </w:pPr>
      <w:hyperlink w:anchor="_Toc117501401" w:history="1">
        <w:r w:rsidRPr="00216AED">
          <w:rPr>
            <w:rStyle w:val="af9"/>
            <w:noProof/>
          </w:rPr>
          <w:t>2. СОДЕРЖАТЕЛЬНЫЙ РАЗДЕЛ ПРОГРАММЫ ОСНОВНОГО ОБЩЕГО ОБРАЗОВАНИЯ</w:t>
        </w:r>
        <w:r>
          <w:rPr>
            <w:noProof/>
            <w:webHidden/>
          </w:rPr>
          <w:tab/>
        </w:r>
        <w:r>
          <w:rPr>
            <w:noProof/>
            <w:webHidden/>
          </w:rPr>
          <w:fldChar w:fldCharType="begin"/>
        </w:r>
        <w:r>
          <w:rPr>
            <w:noProof/>
            <w:webHidden/>
          </w:rPr>
          <w:instrText xml:space="preserve"> PAGEREF _Toc117501401 \h </w:instrText>
        </w:r>
        <w:r>
          <w:rPr>
            <w:noProof/>
            <w:webHidden/>
          </w:rPr>
        </w:r>
        <w:r>
          <w:rPr>
            <w:noProof/>
            <w:webHidden/>
          </w:rPr>
          <w:fldChar w:fldCharType="separate"/>
        </w:r>
        <w:r>
          <w:rPr>
            <w:noProof/>
            <w:webHidden/>
          </w:rPr>
          <w:t>24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2" w:history="1">
        <w:r w:rsidRPr="00216AED">
          <w:rPr>
            <w:rStyle w:val="af9"/>
            <w:noProof/>
          </w:rPr>
          <w:t>2.1. РАБОЧИЕ ПРОГРАММЫ УЧЕБНЫХ ПРЕДМЕТОВ, УЧЕБНЫХ КУРСОВ (В ТОМ ЧИСЛЕ ВНЕУРОЧНОЙ ДЕЯТЕЛЬНОСТИ), УЧЕБНЫХ МОДУЛЕЙ</w:t>
        </w:r>
        <w:r>
          <w:rPr>
            <w:noProof/>
            <w:webHidden/>
          </w:rPr>
          <w:tab/>
        </w:r>
        <w:r>
          <w:rPr>
            <w:noProof/>
            <w:webHidden/>
          </w:rPr>
          <w:fldChar w:fldCharType="begin"/>
        </w:r>
        <w:r>
          <w:rPr>
            <w:noProof/>
            <w:webHidden/>
          </w:rPr>
          <w:instrText xml:space="preserve"> PAGEREF _Toc117501402 \h </w:instrText>
        </w:r>
        <w:r>
          <w:rPr>
            <w:noProof/>
            <w:webHidden/>
          </w:rPr>
        </w:r>
        <w:r>
          <w:rPr>
            <w:noProof/>
            <w:webHidden/>
          </w:rPr>
          <w:fldChar w:fldCharType="separate"/>
        </w:r>
        <w:r>
          <w:rPr>
            <w:noProof/>
            <w:webHidden/>
          </w:rPr>
          <w:t>24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3" w:history="1">
        <w:r w:rsidRPr="00216AED">
          <w:rPr>
            <w:rStyle w:val="af9"/>
            <w:noProof/>
          </w:rPr>
          <w:t>2.1.1. РУССКИЙ ЯЗЫК</w:t>
        </w:r>
        <w:r>
          <w:rPr>
            <w:noProof/>
            <w:webHidden/>
          </w:rPr>
          <w:tab/>
        </w:r>
        <w:r>
          <w:rPr>
            <w:noProof/>
            <w:webHidden/>
          </w:rPr>
          <w:fldChar w:fldCharType="begin"/>
        </w:r>
        <w:r>
          <w:rPr>
            <w:noProof/>
            <w:webHidden/>
          </w:rPr>
          <w:instrText xml:space="preserve"> PAGEREF _Toc117501403 \h </w:instrText>
        </w:r>
        <w:r>
          <w:rPr>
            <w:noProof/>
            <w:webHidden/>
          </w:rPr>
        </w:r>
        <w:r>
          <w:rPr>
            <w:noProof/>
            <w:webHidden/>
          </w:rPr>
          <w:fldChar w:fldCharType="separate"/>
        </w:r>
        <w:r>
          <w:rPr>
            <w:noProof/>
            <w:webHidden/>
          </w:rPr>
          <w:t>24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4" w:history="1">
        <w:r w:rsidRPr="00216AED">
          <w:rPr>
            <w:rStyle w:val="af9"/>
            <w:noProof/>
          </w:rPr>
          <w:t>2.1.2. ЛИТЕРАТУРА</w:t>
        </w:r>
        <w:r>
          <w:rPr>
            <w:noProof/>
            <w:webHidden/>
          </w:rPr>
          <w:tab/>
        </w:r>
        <w:r>
          <w:rPr>
            <w:noProof/>
            <w:webHidden/>
          </w:rPr>
          <w:fldChar w:fldCharType="begin"/>
        </w:r>
        <w:r>
          <w:rPr>
            <w:noProof/>
            <w:webHidden/>
          </w:rPr>
          <w:instrText xml:space="preserve"> PAGEREF _Toc117501404 \h </w:instrText>
        </w:r>
        <w:r>
          <w:rPr>
            <w:noProof/>
            <w:webHidden/>
          </w:rPr>
        </w:r>
        <w:r>
          <w:rPr>
            <w:noProof/>
            <w:webHidden/>
          </w:rPr>
          <w:fldChar w:fldCharType="separate"/>
        </w:r>
        <w:r>
          <w:rPr>
            <w:noProof/>
            <w:webHidden/>
          </w:rPr>
          <w:t>75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5" w:history="1">
        <w:r w:rsidRPr="00216AED">
          <w:rPr>
            <w:rStyle w:val="af9"/>
            <w:noProof/>
          </w:rPr>
          <w:t>2.1.3. РОДНОЙ ЯЗЫК (РУССКИЙ)</w:t>
        </w:r>
        <w:r>
          <w:rPr>
            <w:noProof/>
            <w:webHidden/>
          </w:rPr>
          <w:tab/>
        </w:r>
        <w:r>
          <w:rPr>
            <w:noProof/>
            <w:webHidden/>
          </w:rPr>
          <w:fldChar w:fldCharType="begin"/>
        </w:r>
        <w:r>
          <w:rPr>
            <w:noProof/>
            <w:webHidden/>
          </w:rPr>
          <w:instrText xml:space="preserve"> PAGEREF _Toc117501405 \h </w:instrText>
        </w:r>
        <w:r>
          <w:rPr>
            <w:noProof/>
            <w:webHidden/>
          </w:rPr>
        </w:r>
        <w:r>
          <w:rPr>
            <w:noProof/>
            <w:webHidden/>
          </w:rPr>
          <w:fldChar w:fldCharType="separate"/>
        </w:r>
        <w:r>
          <w:rPr>
            <w:noProof/>
            <w:webHidden/>
          </w:rPr>
          <w:t>110</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6" w:history="1">
        <w:r w:rsidRPr="00216AED">
          <w:rPr>
            <w:rStyle w:val="af9"/>
            <w:noProof/>
          </w:rPr>
          <w:t>2.1.4. РОДНАЯ ЛИТЕРАТУРА (РУССКАЯ)</w:t>
        </w:r>
        <w:r>
          <w:rPr>
            <w:noProof/>
            <w:webHidden/>
          </w:rPr>
          <w:tab/>
        </w:r>
        <w:r>
          <w:rPr>
            <w:noProof/>
            <w:webHidden/>
          </w:rPr>
          <w:fldChar w:fldCharType="begin"/>
        </w:r>
        <w:r>
          <w:rPr>
            <w:noProof/>
            <w:webHidden/>
          </w:rPr>
          <w:instrText xml:space="preserve"> PAGEREF _Toc117501406 \h </w:instrText>
        </w:r>
        <w:r>
          <w:rPr>
            <w:noProof/>
            <w:webHidden/>
          </w:rPr>
        </w:r>
        <w:r>
          <w:rPr>
            <w:noProof/>
            <w:webHidden/>
          </w:rPr>
          <w:fldChar w:fldCharType="separate"/>
        </w:r>
        <w:r>
          <w:rPr>
            <w:noProof/>
            <w:webHidden/>
          </w:rPr>
          <w:t>142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7" w:history="1">
        <w:r w:rsidRPr="00216AED">
          <w:rPr>
            <w:rStyle w:val="af9"/>
            <w:noProof/>
          </w:rPr>
          <w:t>2.1.5. АНГЛИЙСКИЙ ЯЗЫК</w:t>
        </w:r>
        <w:r>
          <w:rPr>
            <w:noProof/>
            <w:webHidden/>
          </w:rPr>
          <w:tab/>
        </w:r>
        <w:r>
          <w:rPr>
            <w:noProof/>
            <w:webHidden/>
          </w:rPr>
          <w:fldChar w:fldCharType="begin"/>
        </w:r>
        <w:r>
          <w:rPr>
            <w:noProof/>
            <w:webHidden/>
          </w:rPr>
          <w:instrText xml:space="preserve"> PAGEREF _Toc117501407 \h </w:instrText>
        </w:r>
        <w:r>
          <w:rPr>
            <w:noProof/>
            <w:webHidden/>
          </w:rPr>
        </w:r>
        <w:r>
          <w:rPr>
            <w:noProof/>
            <w:webHidden/>
          </w:rPr>
          <w:fldChar w:fldCharType="separate"/>
        </w:r>
        <w:r>
          <w:rPr>
            <w:noProof/>
            <w:webHidden/>
          </w:rPr>
          <w:t>165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8" w:history="1">
        <w:r w:rsidRPr="00216AED">
          <w:rPr>
            <w:rStyle w:val="af9"/>
            <w:noProof/>
          </w:rPr>
          <w:t>2.1.10. ИСТОРИЯ</w:t>
        </w:r>
        <w:r>
          <w:rPr>
            <w:noProof/>
            <w:webHidden/>
          </w:rPr>
          <w:tab/>
        </w:r>
        <w:r>
          <w:rPr>
            <w:noProof/>
            <w:webHidden/>
          </w:rPr>
          <w:fldChar w:fldCharType="begin"/>
        </w:r>
        <w:r>
          <w:rPr>
            <w:noProof/>
            <w:webHidden/>
          </w:rPr>
          <w:instrText xml:space="preserve"> PAGEREF _Toc117501408 \h </w:instrText>
        </w:r>
        <w:r>
          <w:rPr>
            <w:noProof/>
            <w:webHidden/>
          </w:rPr>
        </w:r>
        <w:r>
          <w:rPr>
            <w:noProof/>
            <w:webHidden/>
          </w:rPr>
          <w:fldChar w:fldCharType="separate"/>
        </w:r>
        <w:r>
          <w:rPr>
            <w:noProof/>
            <w:webHidden/>
          </w:rPr>
          <w:t>223</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09" w:history="1">
        <w:r w:rsidRPr="00216AED">
          <w:rPr>
            <w:rStyle w:val="af9"/>
            <w:noProof/>
          </w:rPr>
          <w:t>2.1.12. ГЕОГРАФИЯ</w:t>
        </w:r>
        <w:r>
          <w:rPr>
            <w:noProof/>
            <w:webHidden/>
          </w:rPr>
          <w:tab/>
        </w:r>
        <w:r>
          <w:rPr>
            <w:noProof/>
            <w:webHidden/>
          </w:rPr>
          <w:fldChar w:fldCharType="begin"/>
        </w:r>
        <w:r>
          <w:rPr>
            <w:noProof/>
            <w:webHidden/>
          </w:rPr>
          <w:instrText xml:space="preserve"> PAGEREF _Toc117501409 \h </w:instrText>
        </w:r>
        <w:r>
          <w:rPr>
            <w:noProof/>
            <w:webHidden/>
          </w:rPr>
        </w:r>
        <w:r>
          <w:rPr>
            <w:noProof/>
            <w:webHidden/>
          </w:rPr>
          <w:fldChar w:fldCharType="separate"/>
        </w:r>
        <w:r>
          <w:rPr>
            <w:noProof/>
            <w:webHidden/>
          </w:rPr>
          <w:t>304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0" w:history="1">
        <w:r w:rsidRPr="00216AED">
          <w:rPr>
            <w:rStyle w:val="af9"/>
            <w:noProof/>
          </w:rPr>
          <w:t>2.1.13. МАТЕМАТИКА</w:t>
        </w:r>
        <w:r>
          <w:rPr>
            <w:noProof/>
            <w:webHidden/>
          </w:rPr>
          <w:tab/>
        </w:r>
        <w:r>
          <w:rPr>
            <w:noProof/>
            <w:webHidden/>
          </w:rPr>
          <w:fldChar w:fldCharType="begin"/>
        </w:r>
        <w:r>
          <w:rPr>
            <w:noProof/>
            <w:webHidden/>
          </w:rPr>
          <w:instrText xml:space="preserve"> PAGEREF _Toc117501410 \h </w:instrText>
        </w:r>
        <w:r>
          <w:rPr>
            <w:noProof/>
            <w:webHidden/>
          </w:rPr>
        </w:r>
        <w:r>
          <w:rPr>
            <w:noProof/>
            <w:webHidden/>
          </w:rPr>
          <w:fldChar w:fldCharType="separate"/>
        </w:r>
        <w:r>
          <w:rPr>
            <w:noProof/>
            <w:webHidden/>
          </w:rPr>
          <w:t>340</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1" w:history="1">
        <w:r w:rsidRPr="00216AED">
          <w:rPr>
            <w:rStyle w:val="af9"/>
            <w:noProof/>
          </w:rPr>
          <w:t>2.1.14. ИНФОРМАТИКА</w:t>
        </w:r>
        <w:r>
          <w:rPr>
            <w:noProof/>
            <w:webHidden/>
          </w:rPr>
          <w:tab/>
        </w:r>
        <w:r>
          <w:rPr>
            <w:noProof/>
            <w:webHidden/>
          </w:rPr>
          <w:fldChar w:fldCharType="begin"/>
        </w:r>
        <w:r>
          <w:rPr>
            <w:noProof/>
            <w:webHidden/>
          </w:rPr>
          <w:instrText xml:space="preserve"> PAGEREF _Toc117501411 \h </w:instrText>
        </w:r>
        <w:r>
          <w:rPr>
            <w:noProof/>
            <w:webHidden/>
          </w:rPr>
        </w:r>
        <w:r>
          <w:rPr>
            <w:noProof/>
            <w:webHidden/>
          </w:rPr>
          <w:fldChar w:fldCharType="separate"/>
        </w:r>
        <w:r>
          <w:rPr>
            <w:noProof/>
            <w:webHidden/>
          </w:rPr>
          <w:t>380</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2" w:history="1">
        <w:r w:rsidRPr="00216AED">
          <w:rPr>
            <w:rStyle w:val="af9"/>
            <w:noProof/>
          </w:rPr>
          <w:t>2.1.15. ФИЗИКА</w:t>
        </w:r>
        <w:r>
          <w:rPr>
            <w:noProof/>
            <w:webHidden/>
          </w:rPr>
          <w:tab/>
        </w:r>
        <w:r>
          <w:rPr>
            <w:noProof/>
            <w:webHidden/>
          </w:rPr>
          <w:fldChar w:fldCharType="begin"/>
        </w:r>
        <w:r>
          <w:rPr>
            <w:noProof/>
            <w:webHidden/>
          </w:rPr>
          <w:instrText xml:space="preserve"> PAGEREF _Toc117501412 \h </w:instrText>
        </w:r>
        <w:r>
          <w:rPr>
            <w:noProof/>
            <w:webHidden/>
          </w:rPr>
        </w:r>
        <w:r>
          <w:rPr>
            <w:noProof/>
            <w:webHidden/>
          </w:rPr>
          <w:fldChar w:fldCharType="separate"/>
        </w:r>
        <w:r>
          <w:rPr>
            <w:noProof/>
            <w:webHidden/>
          </w:rPr>
          <w:t>399</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3" w:history="1">
        <w:r w:rsidRPr="00216AED">
          <w:rPr>
            <w:rStyle w:val="af9"/>
            <w:noProof/>
          </w:rPr>
          <w:t>2.1.16. БИОЛОГИЯ</w:t>
        </w:r>
        <w:r>
          <w:rPr>
            <w:noProof/>
            <w:webHidden/>
          </w:rPr>
          <w:tab/>
        </w:r>
        <w:r>
          <w:rPr>
            <w:noProof/>
            <w:webHidden/>
          </w:rPr>
          <w:fldChar w:fldCharType="begin"/>
        </w:r>
        <w:r>
          <w:rPr>
            <w:noProof/>
            <w:webHidden/>
          </w:rPr>
          <w:instrText xml:space="preserve"> PAGEREF _Toc117501413 \h </w:instrText>
        </w:r>
        <w:r>
          <w:rPr>
            <w:noProof/>
            <w:webHidden/>
          </w:rPr>
        </w:r>
        <w:r>
          <w:rPr>
            <w:noProof/>
            <w:webHidden/>
          </w:rPr>
          <w:fldChar w:fldCharType="separate"/>
        </w:r>
        <w:r>
          <w:rPr>
            <w:noProof/>
            <w:webHidden/>
          </w:rPr>
          <w:t>427</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4" w:history="1">
        <w:r w:rsidRPr="00216AED">
          <w:rPr>
            <w:rStyle w:val="af9"/>
            <w:noProof/>
          </w:rPr>
          <w:t>2.1.17 ХИМИЯ</w:t>
        </w:r>
        <w:r>
          <w:rPr>
            <w:noProof/>
            <w:webHidden/>
          </w:rPr>
          <w:tab/>
        </w:r>
        <w:r>
          <w:rPr>
            <w:noProof/>
            <w:webHidden/>
          </w:rPr>
          <w:fldChar w:fldCharType="begin"/>
        </w:r>
        <w:r>
          <w:rPr>
            <w:noProof/>
            <w:webHidden/>
          </w:rPr>
          <w:instrText xml:space="preserve"> PAGEREF _Toc117501414 \h </w:instrText>
        </w:r>
        <w:r>
          <w:rPr>
            <w:noProof/>
            <w:webHidden/>
          </w:rPr>
        </w:r>
        <w:r>
          <w:rPr>
            <w:noProof/>
            <w:webHidden/>
          </w:rPr>
          <w:fldChar w:fldCharType="separate"/>
        </w:r>
        <w:r>
          <w:rPr>
            <w:noProof/>
            <w:webHidden/>
          </w:rPr>
          <w:t>462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5" w:history="1">
        <w:r w:rsidRPr="00216AED">
          <w:rPr>
            <w:rStyle w:val="af9"/>
            <w:noProof/>
          </w:rPr>
          <w:t>2.1.18. ИЗОБРАЗИТЕЛЬНОЕ ИСКУССТВО</w:t>
        </w:r>
        <w:r>
          <w:rPr>
            <w:noProof/>
            <w:webHidden/>
          </w:rPr>
          <w:tab/>
        </w:r>
        <w:r>
          <w:rPr>
            <w:noProof/>
            <w:webHidden/>
          </w:rPr>
          <w:fldChar w:fldCharType="begin"/>
        </w:r>
        <w:r>
          <w:rPr>
            <w:noProof/>
            <w:webHidden/>
          </w:rPr>
          <w:instrText xml:space="preserve"> PAGEREF _Toc117501415 \h </w:instrText>
        </w:r>
        <w:r>
          <w:rPr>
            <w:noProof/>
            <w:webHidden/>
          </w:rPr>
        </w:r>
        <w:r>
          <w:rPr>
            <w:noProof/>
            <w:webHidden/>
          </w:rPr>
          <w:fldChar w:fldCharType="separate"/>
        </w:r>
        <w:r>
          <w:rPr>
            <w:noProof/>
            <w:webHidden/>
          </w:rPr>
          <w:t>482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6" w:history="1">
        <w:r w:rsidRPr="00216AED">
          <w:rPr>
            <w:rStyle w:val="af9"/>
            <w:noProof/>
          </w:rPr>
          <w:t>2.1.19 МУЗЫКА</w:t>
        </w:r>
        <w:r>
          <w:rPr>
            <w:noProof/>
            <w:webHidden/>
          </w:rPr>
          <w:tab/>
        </w:r>
        <w:r>
          <w:rPr>
            <w:noProof/>
            <w:webHidden/>
          </w:rPr>
          <w:fldChar w:fldCharType="begin"/>
        </w:r>
        <w:r>
          <w:rPr>
            <w:noProof/>
            <w:webHidden/>
          </w:rPr>
          <w:instrText xml:space="preserve"> PAGEREF _Toc117501416 \h </w:instrText>
        </w:r>
        <w:r>
          <w:rPr>
            <w:noProof/>
            <w:webHidden/>
          </w:rPr>
        </w:r>
        <w:r>
          <w:rPr>
            <w:noProof/>
            <w:webHidden/>
          </w:rPr>
          <w:fldChar w:fldCharType="separate"/>
        </w:r>
        <w:r>
          <w:rPr>
            <w:noProof/>
            <w:webHidden/>
          </w:rPr>
          <w:t>520</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7" w:history="1">
        <w:r w:rsidRPr="00216AED">
          <w:rPr>
            <w:rStyle w:val="af9"/>
            <w:noProof/>
          </w:rPr>
          <w:t>2.1.20. ТЕХНОЛОГИЯ</w:t>
        </w:r>
        <w:r>
          <w:rPr>
            <w:noProof/>
            <w:webHidden/>
          </w:rPr>
          <w:tab/>
        </w:r>
        <w:r>
          <w:rPr>
            <w:noProof/>
            <w:webHidden/>
          </w:rPr>
          <w:fldChar w:fldCharType="begin"/>
        </w:r>
        <w:r>
          <w:rPr>
            <w:noProof/>
            <w:webHidden/>
          </w:rPr>
          <w:instrText xml:space="preserve"> PAGEREF _Toc117501417 \h </w:instrText>
        </w:r>
        <w:r>
          <w:rPr>
            <w:noProof/>
            <w:webHidden/>
          </w:rPr>
        </w:r>
        <w:r>
          <w:rPr>
            <w:noProof/>
            <w:webHidden/>
          </w:rPr>
          <w:fldChar w:fldCharType="separate"/>
        </w:r>
        <w:r>
          <w:rPr>
            <w:noProof/>
            <w:webHidden/>
          </w:rPr>
          <w:t>584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8" w:history="1">
        <w:r w:rsidRPr="00216AED">
          <w:rPr>
            <w:rStyle w:val="af9"/>
            <w:noProof/>
          </w:rPr>
          <w:t>2.1.21 ФИЗИЧЕСКАЯ КУЛЬТУРА</w:t>
        </w:r>
        <w:r>
          <w:rPr>
            <w:noProof/>
            <w:webHidden/>
          </w:rPr>
          <w:tab/>
        </w:r>
        <w:r>
          <w:rPr>
            <w:noProof/>
            <w:webHidden/>
          </w:rPr>
          <w:fldChar w:fldCharType="begin"/>
        </w:r>
        <w:r>
          <w:rPr>
            <w:noProof/>
            <w:webHidden/>
          </w:rPr>
          <w:instrText xml:space="preserve"> PAGEREF _Toc117501418 \h </w:instrText>
        </w:r>
        <w:r>
          <w:rPr>
            <w:noProof/>
            <w:webHidden/>
          </w:rPr>
        </w:r>
        <w:r>
          <w:rPr>
            <w:noProof/>
            <w:webHidden/>
          </w:rPr>
          <w:fldChar w:fldCharType="separate"/>
        </w:r>
        <w:r>
          <w:rPr>
            <w:noProof/>
            <w:webHidden/>
          </w:rPr>
          <w:t>612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19" w:history="1">
        <w:r w:rsidRPr="00216AED">
          <w:rPr>
            <w:rStyle w:val="af9"/>
            <w:noProof/>
          </w:rPr>
          <w:t>2.1.22. ОСНОВЫ БЕЗОПАСНОСТИ ЖИЗНЕДЕЯТЕЛЬНОСТИ (8-9 КЛАССЫ)</w:t>
        </w:r>
        <w:r>
          <w:rPr>
            <w:noProof/>
            <w:webHidden/>
          </w:rPr>
          <w:tab/>
        </w:r>
        <w:r>
          <w:rPr>
            <w:noProof/>
            <w:webHidden/>
          </w:rPr>
          <w:fldChar w:fldCharType="begin"/>
        </w:r>
        <w:r>
          <w:rPr>
            <w:noProof/>
            <w:webHidden/>
          </w:rPr>
          <w:instrText xml:space="preserve"> PAGEREF _Toc117501419 \h </w:instrText>
        </w:r>
        <w:r>
          <w:rPr>
            <w:noProof/>
            <w:webHidden/>
          </w:rPr>
        </w:r>
        <w:r>
          <w:rPr>
            <w:noProof/>
            <w:webHidden/>
          </w:rPr>
          <w:fldChar w:fldCharType="separate"/>
        </w:r>
        <w:r>
          <w:rPr>
            <w:noProof/>
            <w:webHidden/>
          </w:rPr>
          <w:t>639</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0" w:history="1">
        <w:r w:rsidRPr="00216AED">
          <w:rPr>
            <w:rStyle w:val="af9"/>
            <w:noProof/>
          </w:rPr>
          <w:t>2.2. ПРОГРАММА ФОРМИРОВАНИЯ УНИВЕРСАЛЬНЫХ УЧЕБНЫХ ДЕЙСТВИЙ У ОБУЧАЮЩИХСЯ</w:t>
        </w:r>
        <w:r>
          <w:rPr>
            <w:noProof/>
            <w:webHidden/>
          </w:rPr>
          <w:tab/>
        </w:r>
        <w:r>
          <w:rPr>
            <w:noProof/>
            <w:webHidden/>
          </w:rPr>
          <w:fldChar w:fldCharType="begin"/>
        </w:r>
        <w:r>
          <w:rPr>
            <w:noProof/>
            <w:webHidden/>
          </w:rPr>
          <w:instrText xml:space="preserve"> PAGEREF _Toc117501420 \h </w:instrText>
        </w:r>
        <w:r>
          <w:rPr>
            <w:noProof/>
            <w:webHidden/>
          </w:rPr>
        </w:r>
        <w:r>
          <w:rPr>
            <w:noProof/>
            <w:webHidden/>
          </w:rPr>
          <w:fldChar w:fldCharType="separate"/>
        </w:r>
        <w:r>
          <w:rPr>
            <w:noProof/>
            <w:webHidden/>
          </w:rPr>
          <w:t>662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1" w:history="1">
        <w:r w:rsidRPr="00216AED">
          <w:rPr>
            <w:rStyle w:val="af9"/>
            <w:noProof/>
          </w:rPr>
          <w:t>2.2.1. Целевой раздел</w:t>
        </w:r>
        <w:r>
          <w:rPr>
            <w:noProof/>
            <w:webHidden/>
          </w:rPr>
          <w:tab/>
        </w:r>
        <w:r>
          <w:rPr>
            <w:noProof/>
            <w:webHidden/>
          </w:rPr>
          <w:fldChar w:fldCharType="begin"/>
        </w:r>
        <w:r>
          <w:rPr>
            <w:noProof/>
            <w:webHidden/>
          </w:rPr>
          <w:instrText xml:space="preserve"> PAGEREF _Toc117501421 \h </w:instrText>
        </w:r>
        <w:r>
          <w:rPr>
            <w:noProof/>
            <w:webHidden/>
          </w:rPr>
        </w:r>
        <w:r>
          <w:rPr>
            <w:noProof/>
            <w:webHidden/>
          </w:rPr>
          <w:fldChar w:fldCharType="separate"/>
        </w:r>
        <w:r>
          <w:rPr>
            <w:noProof/>
            <w:webHidden/>
          </w:rPr>
          <w:t>662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2" w:history="1">
        <w:r w:rsidRPr="00216AED">
          <w:rPr>
            <w:rStyle w:val="af9"/>
            <w:noProof/>
          </w:rPr>
          <w:t>2.2.2. Содержательный раздел</w:t>
        </w:r>
        <w:r>
          <w:rPr>
            <w:noProof/>
            <w:webHidden/>
          </w:rPr>
          <w:tab/>
        </w:r>
        <w:r>
          <w:rPr>
            <w:noProof/>
            <w:webHidden/>
          </w:rPr>
          <w:fldChar w:fldCharType="begin"/>
        </w:r>
        <w:r>
          <w:rPr>
            <w:noProof/>
            <w:webHidden/>
          </w:rPr>
          <w:instrText xml:space="preserve"> PAGEREF _Toc117501422 \h </w:instrText>
        </w:r>
        <w:r>
          <w:rPr>
            <w:noProof/>
            <w:webHidden/>
          </w:rPr>
        </w:r>
        <w:r>
          <w:rPr>
            <w:noProof/>
            <w:webHidden/>
          </w:rPr>
          <w:fldChar w:fldCharType="separate"/>
        </w:r>
        <w:r>
          <w:rPr>
            <w:noProof/>
            <w:webHidden/>
          </w:rPr>
          <w:t>662</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3" w:history="1">
        <w:r w:rsidRPr="00216AED">
          <w:rPr>
            <w:rStyle w:val="af9"/>
            <w:noProof/>
          </w:rPr>
          <w:t>2.2.3. Организационный раздел</w:t>
        </w:r>
        <w:r>
          <w:rPr>
            <w:noProof/>
            <w:webHidden/>
          </w:rPr>
          <w:tab/>
        </w:r>
        <w:r>
          <w:rPr>
            <w:noProof/>
            <w:webHidden/>
          </w:rPr>
          <w:fldChar w:fldCharType="begin"/>
        </w:r>
        <w:r>
          <w:rPr>
            <w:noProof/>
            <w:webHidden/>
          </w:rPr>
          <w:instrText xml:space="preserve"> PAGEREF _Toc117501423 \h </w:instrText>
        </w:r>
        <w:r>
          <w:rPr>
            <w:noProof/>
            <w:webHidden/>
          </w:rPr>
        </w:r>
        <w:r>
          <w:rPr>
            <w:noProof/>
            <w:webHidden/>
          </w:rPr>
          <w:fldChar w:fldCharType="separate"/>
        </w:r>
        <w:r>
          <w:rPr>
            <w:noProof/>
            <w:webHidden/>
          </w:rPr>
          <w:t>674</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4" w:history="1">
        <w:r w:rsidRPr="00216AED">
          <w:rPr>
            <w:rStyle w:val="af9"/>
            <w:noProof/>
          </w:rPr>
          <w:t>2.3. РАБОЧАЯ ПРОГРАММА ВОСПИТАНИЯ МБОУ ООШ №13</w:t>
        </w:r>
        <w:r>
          <w:rPr>
            <w:noProof/>
            <w:webHidden/>
          </w:rPr>
          <w:tab/>
        </w:r>
        <w:r>
          <w:rPr>
            <w:noProof/>
            <w:webHidden/>
          </w:rPr>
          <w:fldChar w:fldCharType="begin"/>
        </w:r>
        <w:r>
          <w:rPr>
            <w:noProof/>
            <w:webHidden/>
          </w:rPr>
          <w:instrText xml:space="preserve"> PAGEREF _Toc117501424 \h </w:instrText>
        </w:r>
        <w:r>
          <w:rPr>
            <w:noProof/>
            <w:webHidden/>
          </w:rPr>
        </w:r>
        <w:r>
          <w:rPr>
            <w:noProof/>
            <w:webHidden/>
          </w:rPr>
          <w:fldChar w:fldCharType="separate"/>
        </w:r>
        <w:r>
          <w:rPr>
            <w:noProof/>
            <w:webHidden/>
          </w:rPr>
          <w:t>675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5" w:history="1">
        <w:r w:rsidRPr="00216AED">
          <w:rPr>
            <w:rStyle w:val="af9"/>
            <w:noProof/>
          </w:rPr>
          <w:t>2.3.1. Пояснительная записка</w:t>
        </w:r>
        <w:r>
          <w:rPr>
            <w:noProof/>
            <w:webHidden/>
          </w:rPr>
          <w:tab/>
        </w:r>
        <w:r>
          <w:rPr>
            <w:noProof/>
            <w:webHidden/>
          </w:rPr>
          <w:fldChar w:fldCharType="begin"/>
        </w:r>
        <w:r>
          <w:rPr>
            <w:noProof/>
            <w:webHidden/>
          </w:rPr>
          <w:instrText xml:space="preserve"> PAGEREF _Toc117501425 \h </w:instrText>
        </w:r>
        <w:r>
          <w:rPr>
            <w:noProof/>
            <w:webHidden/>
          </w:rPr>
        </w:r>
        <w:r>
          <w:rPr>
            <w:noProof/>
            <w:webHidden/>
          </w:rPr>
          <w:fldChar w:fldCharType="separate"/>
        </w:r>
        <w:r>
          <w:rPr>
            <w:noProof/>
            <w:webHidden/>
          </w:rPr>
          <w:t>675</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6" w:history="1">
        <w:r w:rsidRPr="00216AED">
          <w:rPr>
            <w:rStyle w:val="af9"/>
            <w:noProof/>
          </w:rPr>
          <w:t>2.3.2. Особенности организуемого в образовательной организации воспитательного процесса</w:t>
        </w:r>
        <w:r>
          <w:rPr>
            <w:noProof/>
            <w:webHidden/>
          </w:rPr>
          <w:tab/>
        </w:r>
        <w:r>
          <w:rPr>
            <w:noProof/>
            <w:webHidden/>
          </w:rPr>
          <w:fldChar w:fldCharType="begin"/>
        </w:r>
        <w:r>
          <w:rPr>
            <w:noProof/>
            <w:webHidden/>
          </w:rPr>
          <w:instrText xml:space="preserve"> PAGEREF _Toc117501426 \h </w:instrText>
        </w:r>
        <w:r>
          <w:rPr>
            <w:noProof/>
            <w:webHidden/>
          </w:rPr>
        </w:r>
        <w:r>
          <w:rPr>
            <w:noProof/>
            <w:webHidden/>
          </w:rPr>
          <w:fldChar w:fldCharType="separate"/>
        </w:r>
        <w:r>
          <w:rPr>
            <w:noProof/>
            <w:webHidden/>
          </w:rPr>
          <w:t>676</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7" w:history="1">
        <w:r w:rsidRPr="00216AED">
          <w:rPr>
            <w:rStyle w:val="af9"/>
            <w:noProof/>
          </w:rPr>
          <w:t>2.3.3. Цель и задачи воспитания</w:t>
        </w:r>
        <w:r>
          <w:rPr>
            <w:noProof/>
            <w:webHidden/>
          </w:rPr>
          <w:tab/>
        </w:r>
        <w:r>
          <w:rPr>
            <w:noProof/>
            <w:webHidden/>
          </w:rPr>
          <w:fldChar w:fldCharType="begin"/>
        </w:r>
        <w:r>
          <w:rPr>
            <w:noProof/>
            <w:webHidden/>
          </w:rPr>
          <w:instrText xml:space="preserve"> PAGEREF _Toc117501427 \h </w:instrText>
        </w:r>
        <w:r>
          <w:rPr>
            <w:noProof/>
            <w:webHidden/>
          </w:rPr>
        </w:r>
        <w:r>
          <w:rPr>
            <w:noProof/>
            <w:webHidden/>
          </w:rPr>
          <w:fldChar w:fldCharType="separate"/>
        </w:r>
        <w:r>
          <w:rPr>
            <w:noProof/>
            <w:webHidden/>
          </w:rPr>
          <w:t>676</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8" w:history="1">
        <w:r w:rsidRPr="00216AED">
          <w:rPr>
            <w:rStyle w:val="af9"/>
            <w:noProof/>
          </w:rPr>
          <w:t>2.3.4. Виды, формы и содержание деятельности</w:t>
        </w:r>
        <w:r>
          <w:rPr>
            <w:noProof/>
            <w:webHidden/>
          </w:rPr>
          <w:tab/>
        </w:r>
        <w:r>
          <w:rPr>
            <w:noProof/>
            <w:webHidden/>
          </w:rPr>
          <w:fldChar w:fldCharType="begin"/>
        </w:r>
        <w:r>
          <w:rPr>
            <w:noProof/>
            <w:webHidden/>
          </w:rPr>
          <w:instrText xml:space="preserve"> PAGEREF _Toc117501428 \h </w:instrText>
        </w:r>
        <w:r>
          <w:rPr>
            <w:noProof/>
            <w:webHidden/>
          </w:rPr>
        </w:r>
        <w:r>
          <w:rPr>
            <w:noProof/>
            <w:webHidden/>
          </w:rPr>
          <w:fldChar w:fldCharType="separate"/>
        </w:r>
        <w:r>
          <w:rPr>
            <w:noProof/>
            <w:webHidden/>
          </w:rPr>
          <w:t>678</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29" w:history="1">
        <w:r w:rsidRPr="00216AED">
          <w:rPr>
            <w:rStyle w:val="af9"/>
            <w:noProof/>
          </w:rPr>
          <w:t>3.4. ХАРАКТЕРИСТИКА УСЛОВИЙ РЕАЛИЗАЦИИ ПРОГРАММЫ ОСНОВНОГО ОБЩЕГО ОБРАЗОВАНИЯ В СООТВЕТСТВИИ С ТРЕБОВАНИЯМИ ФГОС ООО</w:t>
        </w:r>
        <w:r>
          <w:rPr>
            <w:noProof/>
            <w:webHidden/>
          </w:rPr>
          <w:tab/>
        </w:r>
        <w:r>
          <w:rPr>
            <w:noProof/>
            <w:webHidden/>
          </w:rPr>
          <w:fldChar w:fldCharType="begin"/>
        </w:r>
        <w:r>
          <w:rPr>
            <w:noProof/>
            <w:webHidden/>
          </w:rPr>
          <w:instrText xml:space="preserve"> PAGEREF _Toc117501429 \h </w:instrText>
        </w:r>
        <w:r>
          <w:rPr>
            <w:noProof/>
            <w:webHidden/>
          </w:rPr>
        </w:r>
        <w:r>
          <w:rPr>
            <w:noProof/>
            <w:webHidden/>
          </w:rPr>
          <w:fldChar w:fldCharType="separate"/>
        </w:r>
        <w:r>
          <w:rPr>
            <w:noProof/>
            <w:webHidden/>
          </w:rPr>
          <w:t>706</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30" w:history="1">
        <w:r w:rsidRPr="00216AED">
          <w:rPr>
            <w:rStyle w:val="af9"/>
            <w:noProof/>
          </w:rPr>
          <w:t>3.4.1. Описание кадровых условий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_Toc117501430 \h </w:instrText>
        </w:r>
        <w:r>
          <w:rPr>
            <w:noProof/>
            <w:webHidden/>
          </w:rPr>
        </w:r>
        <w:r>
          <w:rPr>
            <w:noProof/>
            <w:webHidden/>
          </w:rPr>
          <w:fldChar w:fldCharType="separate"/>
        </w:r>
        <w:r>
          <w:rPr>
            <w:noProof/>
            <w:webHidden/>
          </w:rPr>
          <w:t>708</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31" w:history="1">
        <w:r w:rsidRPr="00216AED">
          <w:rPr>
            <w:rStyle w:val="af9"/>
            <w:noProof/>
          </w:rPr>
          <w:t>3.4.2. Описание психолого-педагогических условий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_Toc117501431 \h </w:instrText>
        </w:r>
        <w:r>
          <w:rPr>
            <w:noProof/>
            <w:webHidden/>
          </w:rPr>
        </w:r>
        <w:r>
          <w:rPr>
            <w:noProof/>
            <w:webHidden/>
          </w:rPr>
          <w:fldChar w:fldCharType="separate"/>
        </w:r>
        <w:r>
          <w:rPr>
            <w:noProof/>
            <w:webHidden/>
          </w:rPr>
          <w:t>713</w:t>
        </w:r>
        <w:r>
          <w:rPr>
            <w:noProof/>
            <w:webHidden/>
          </w:rPr>
          <w:fldChar w:fldCharType="end"/>
        </w:r>
      </w:hyperlink>
    </w:p>
    <w:p w:rsidR="00851C88" w:rsidRDefault="00851C88">
      <w:pPr>
        <w:pStyle w:val="21"/>
        <w:tabs>
          <w:tab w:val="right" w:leader="dot" w:pos="6403"/>
        </w:tabs>
        <w:rPr>
          <w:rFonts w:asciiTheme="minorHAnsi" w:eastAsiaTheme="minorEastAsia" w:hAnsiTheme="minorHAnsi" w:cstheme="minorBidi"/>
          <w:noProof/>
          <w:color w:val="auto"/>
          <w:sz w:val="22"/>
          <w:szCs w:val="22"/>
        </w:rPr>
      </w:pPr>
      <w:hyperlink w:anchor="_Toc117501432" w:history="1">
        <w:r w:rsidRPr="00216AED">
          <w:rPr>
            <w:rStyle w:val="af9"/>
            <w:noProof/>
          </w:rPr>
          <w:t>3.4.3. Финансово-экономические условия реализации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_Toc117501432 \h </w:instrText>
        </w:r>
        <w:r>
          <w:rPr>
            <w:noProof/>
            <w:webHidden/>
          </w:rPr>
        </w:r>
        <w:r>
          <w:rPr>
            <w:noProof/>
            <w:webHidden/>
          </w:rPr>
          <w:fldChar w:fldCharType="separate"/>
        </w:r>
        <w:r>
          <w:rPr>
            <w:noProof/>
            <w:webHidden/>
          </w:rPr>
          <w:t>715</w:t>
        </w:r>
        <w:r>
          <w:rPr>
            <w:noProof/>
            <w:webHidden/>
          </w:rPr>
          <w:fldChar w:fldCharType="end"/>
        </w:r>
      </w:hyperlink>
    </w:p>
    <w:p w:rsidR="00E068BF" w:rsidRDefault="00E068BF">
      <w:r>
        <w:fldChar w:fldCharType="end"/>
      </w:r>
    </w:p>
    <w:p w:rsidR="00E068BF" w:rsidRDefault="00CE2B55">
      <w:pPr>
        <w:pStyle w:val="a8"/>
        <w:rPr>
          <w:rFonts w:ascii="Times New Roman" w:hAnsi="Times New Roman"/>
          <w:sz w:val="24"/>
        </w:rPr>
      </w:pPr>
      <w:r>
        <w:rPr>
          <w:rFonts w:ascii="Times New Roman" w:hAnsi="Times New Roman"/>
          <w:sz w:val="24"/>
        </w:rPr>
        <w:br w:type="page"/>
      </w:r>
    </w:p>
    <w:p w:rsidR="00E068BF" w:rsidRDefault="00CE2B55">
      <w:pPr>
        <w:pStyle w:val="17"/>
        <w:rPr>
          <w:color w:val="000000"/>
        </w:rPr>
      </w:pPr>
      <w:bookmarkStart w:id="0" w:name="_Toc117501391"/>
      <w:r>
        <w:rPr>
          <w:color w:val="000000"/>
        </w:rPr>
        <w:lastRenderedPageBreak/>
        <w:t xml:space="preserve">1. </w:t>
      </w:r>
      <w:bookmarkStart w:id="1" w:name="bookmark2"/>
      <w:r>
        <w:rPr>
          <w:color w:val="000000"/>
        </w:rPr>
        <w:t>ЦЕЛЕВОЙ РАЗДЕЛ ОСНОВНОЙ ОБРАЗОВАТЕЛЬНОЙ ПРОГРАММЫ ОСНОВНОГО ОБЩЕГО ОБРАЗОВАНИЯ</w:t>
      </w:r>
      <w:bookmarkEnd w:id="0"/>
      <w:bookmarkEnd w:id="1"/>
    </w:p>
    <w:p w:rsidR="00E068BF" w:rsidRDefault="00CE2B55">
      <w:pPr>
        <w:pStyle w:val="25"/>
        <w:rPr>
          <w:color w:val="000000"/>
        </w:rPr>
      </w:pPr>
      <w:bookmarkStart w:id="2" w:name="bookmark4"/>
      <w:bookmarkStart w:id="3" w:name="_Toc117501392"/>
      <w:r>
        <w:rPr>
          <w:color w:val="000000"/>
        </w:rPr>
        <w:t>1.1. ПОЯСНИТЕЛЬНАЯ ЗАПИСКА</w:t>
      </w:r>
      <w:bookmarkEnd w:id="2"/>
      <w:bookmarkEnd w:id="3"/>
    </w:p>
    <w:p w:rsidR="00E068BF" w:rsidRDefault="00E068BF">
      <w:bookmarkStart w:id="4" w:name="bookmark6"/>
    </w:p>
    <w:p w:rsidR="00E068BF" w:rsidRDefault="00CE2B55">
      <w:pPr>
        <w:pStyle w:val="35"/>
        <w:rPr>
          <w:color w:val="000000"/>
        </w:rPr>
      </w:pPr>
      <w:bookmarkStart w:id="5" w:name="_Toc117501393"/>
      <w:r>
        <w:rPr>
          <w:color w:val="000000"/>
        </w:rPr>
        <w:t>1.1.1. Цели реализации основной образовательной прог</w:t>
      </w:r>
      <w:r>
        <w:rPr>
          <w:color w:val="000000"/>
        </w:rPr>
        <w:t>раммы основного общего образования</w:t>
      </w:r>
      <w:bookmarkEnd w:id="4"/>
      <w:bookmarkEnd w:id="5"/>
    </w:p>
    <w:p w:rsidR="00E068BF" w:rsidRDefault="00CE2B55">
      <w:pPr>
        <w:pStyle w:val="14"/>
        <w:ind w:firstLine="567"/>
        <w:jc w:val="both"/>
        <w:rPr>
          <w:color w:val="000000"/>
        </w:rPr>
      </w:pPr>
      <w:r>
        <w:rPr>
          <w:color w:val="000000"/>
        </w:rPr>
        <w:t xml:space="preserve">Согласно ФЗ «Об образовании в Российской Федерации», </w:t>
      </w:r>
      <w:r>
        <w:rPr>
          <w:i/>
          <w:color w:val="000000"/>
        </w:rPr>
        <w:t>основное общее образование</w:t>
      </w:r>
      <w:r>
        <w:rPr>
          <w:color w:val="000000"/>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w:t>
      </w:r>
      <w:r>
        <w:rPr>
          <w:color w:val="000000"/>
        </w:rPr>
        <w:t>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w:t>
      </w:r>
      <w:r>
        <w:rPr>
          <w:color w:val="000000"/>
        </w:rPr>
        <w:t>пособностей к социальному самоопределению).</w:t>
      </w:r>
    </w:p>
    <w:p w:rsidR="00E068BF" w:rsidRDefault="00CE2B55">
      <w:pPr>
        <w:pStyle w:val="14"/>
        <w:ind w:firstLine="567"/>
        <w:jc w:val="both"/>
        <w:rPr>
          <w:color w:val="000000"/>
        </w:rPr>
      </w:pPr>
      <w:r>
        <w:rPr>
          <w:color w:val="000000"/>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w:t>
      </w:r>
      <w:r>
        <w:rPr>
          <w:color w:val="000000"/>
        </w:rPr>
        <w:t>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w:t>
      </w:r>
      <w:r>
        <w:rPr>
          <w:color w:val="000000"/>
        </w:rPr>
        <w:t>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w:t>
      </w:r>
      <w:r>
        <w:rPr>
          <w:color w:val="000000"/>
        </w:rPr>
        <w:t xml:space="preserve">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w:t>
      </w:r>
      <w:r>
        <w:rPr>
          <w:color w:val="000000"/>
        </w:rPr>
        <w:t>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w:t>
      </w:r>
      <w:r>
        <w:rPr>
          <w:color w:val="000000"/>
        </w:rPr>
        <w:t>ограммы с социальными партнерами; выявление и развитие способностей обучающихся, в том числе детей, проявивших выдающиеся способ</w:t>
      </w:r>
      <w:r>
        <w:rPr>
          <w:rStyle w:val="24"/>
          <w:sz w:val="20"/>
        </w:rPr>
        <w:t xml:space="preserve">ности, детей с ОВЗ и инвалидов, их интересов через систему клубов, секций, студий и кружков, общественно полезную деятельность, </w:t>
      </w:r>
      <w:r>
        <w:rPr>
          <w:rStyle w:val="24"/>
          <w:sz w:val="20"/>
        </w:rPr>
        <w:t xml:space="preserve">в том числе с использованием возможностей образовательных организаций дополнительного образования; организацию интеллектуальных и </w:t>
      </w:r>
      <w:r>
        <w:rPr>
          <w:rStyle w:val="24"/>
          <w:sz w:val="20"/>
        </w:rPr>
        <w:lastRenderedPageBreak/>
        <w:t>творческих соревнований, научно-технического творчества, проектной и учебно-исследовательской деятельности; участие обучающихс</w:t>
      </w:r>
      <w:r>
        <w:rPr>
          <w:rStyle w:val="24"/>
          <w:sz w:val="20"/>
        </w:rPr>
        <w:t>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w:t>
      </w:r>
      <w:r>
        <w:rPr>
          <w:rStyle w:val="24"/>
          <w:sz w:val="20"/>
        </w:rPr>
        <w:t>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w:t>
      </w:r>
      <w:r>
        <w:rPr>
          <w:rStyle w:val="24"/>
          <w:sz w:val="20"/>
        </w:rPr>
        <w:t>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E068BF" w:rsidRDefault="00CE2B55">
      <w:pPr>
        <w:pStyle w:val="23"/>
        <w:spacing w:line="288" w:lineRule="auto"/>
        <w:ind w:left="0" w:firstLine="567"/>
        <w:jc w:val="both"/>
        <w:rPr>
          <w:rFonts w:ascii="Times New Roman" w:hAnsi="Times New Roman"/>
          <w:sz w:val="20"/>
        </w:rPr>
      </w:pPr>
      <w:r>
        <w:rPr>
          <w:rFonts w:ascii="Times New Roman" w:hAnsi="Times New Roman"/>
          <w:sz w:val="20"/>
        </w:rPr>
        <w:t>Обучающиеся, не освоившие прог</w:t>
      </w:r>
      <w:r>
        <w:rPr>
          <w:rFonts w:ascii="Times New Roman" w:hAnsi="Times New Roman"/>
          <w:sz w:val="20"/>
        </w:rPr>
        <w:t>рамму основного общего образования, не допускаются к обучению на следующих уровнях образования.</w:t>
      </w:r>
    </w:p>
    <w:p w:rsidR="00E068BF" w:rsidRDefault="00CE2B55">
      <w:pPr>
        <w:pStyle w:val="23"/>
        <w:spacing w:line="276" w:lineRule="auto"/>
        <w:ind w:left="0" w:firstLine="567"/>
        <w:jc w:val="both"/>
        <w:rPr>
          <w:rFonts w:ascii="Times New Roman" w:hAnsi="Times New Roman"/>
          <w:sz w:val="20"/>
        </w:rPr>
      </w:pPr>
      <w:r>
        <w:rPr>
          <w:rFonts w:ascii="Times New Roman" w:hAnsi="Times New Roman"/>
          <w:i/>
          <w:sz w:val="20"/>
        </w:rPr>
        <w:t>Основная образовательная программа основного общего образования</w:t>
      </w:r>
      <w:r>
        <w:rPr>
          <w:rFonts w:ascii="Times New Roman" w:hAnsi="Times New Roman"/>
          <w:sz w:val="20"/>
        </w:rPr>
        <w:t>, создаваемая образовательной организацией, является основным документом, определяющим содержание</w:t>
      </w:r>
      <w:r>
        <w:rPr>
          <w:rFonts w:ascii="Times New Roman" w:hAnsi="Times New Roman"/>
          <w:sz w:val="20"/>
        </w:rPr>
        <w:t xml:space="preserve">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w:t>
      </w:r>
      <w:r>
        <w:rPr>
          <w:rFonts w:ascii="Times New Roman" w:hAnsi="Times New Roman"/>
          <w:sz w:val="20"/>
        </w:rPr>
        <w:t>цесса.</w:t>
      </w:r>
    </w:p>
    <w:p w:rsidR="00E068BF" w:rsidRDefault="00E068BF">
      <w:bookmarkStart w:id="6" w:name="bookmark8"/>
    </w:p>
    <w:p w:rsidR="00E068BF" w:rsidRDefault="00CE2B55">
      <w:pPr>
        <w:pStyle w:val="35"/>
        <w:rPr>
          <w:color w:val="000000"/>
        </w:rPr>
      </w:pPr>
      <w:bookmarkStart w:id="7" w:name="_Toc117501394"/>
      <w:r>
        <w:rPr>
          <w:color w:val="000000"/>
        </w:rPr>
        <w:t>1.1.2. Принципы формирования и механизмы реализации основной образовательной программы основного общего образования</w:t>
      </w:r>
      <w:bookmarkEnd w:id="6"/>
      <w:bookmarkEnd w:id="7"/>
    </w:p>
    <w:p w:rsidR="00E068BF" w:rsidRDefault="00CE2B55">
      <w:pPr>
        <w:pStyle w:val="23"/>
        <w:spacing w:line="288" w:lineRule="auto"/>
        <w:ind w:left="0" w:firstLine="567"/>
        <w:jc w:val="both"/>
        <w:rPr>
          <w:rFonts w:ascii="Times New Roman" w:hAnsi="Times New Roman"/>
          <w:sz w:val="20"/>
        </w:rPr>
      </w:pPr>
      <w:r>
        <w:rPr>
          <w:rFonts w:ascii="Times New Roman" w:hAnsi="Times New Roman"/>
          <w:sz w:val="20"/>
        </w:rPr>
        <w:t>В основе разработки основной образовательной программы основного общего образования лежат следующие принципы и подходы:</w:t>
      </w:r>
    </w:p>
    <w:p w:rsidR="00E068BF" w:rsidRDefault="00CE2B55">
      <w:pPr>
        <w:pStyle w:val="23"/>
        <w:numPr>
          <w:ilvl w:val="0"/>
          <w:numId w:val="1"/>
        </w:numPr>
        <w:spacing w:line="288" w:lineRule="auto"/>
        <w:jc w:val="both"/>
        <w:rPr>
          <w:rFonts w:ascii="Times New Roman" w:hAnsi="Times New Roman"/>
          <w:sz w:val="20"/>
        </w:rPr>
      </w:pPr>
      <w:r>
        <w:rPr>
          <w:rFonts w:ascii="Times New Roman" w:hAnsi="Times New Roman"/>
          <w:sz w:val="20"/>
        </w:rPr>
        <w:t>системно-дея</w:t>
      </w:r>
      <w:r>
        <w:rPr>
          <w:rFonts w:ascii="Times New Roman" w:hAnsi="Times New Roman"/>
          <w:sz w:val="20"/>
        </w:rPr>
        <w:t>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w:t>
      </w:r>
      <w:r>
        <w:rPr>
          <w:rFonts w:ascii="Times New Roman" w:hAnsi="Times New Roman"/>
          <w:sz w:val="20"/>
        </w:rPr>
        <w:t>аморазвитию и непрерывному образованию;</w:t>
      </w:r>
    </w:p>
    <w:p w:rsidR="00E068BF" w:rsidRDefault="00CE2B55">
      <w:pPr>
        <w:pStyle w:val="23"/>
        <w:numPr>
          <w:ilvl w:val="0"/>
          <w:numId w:val="1"/>
        </w:numPr>
        <w:jc w:val="both"/>
        <w:rPr>
          <w:rFonts w:ascii="Times New Roman" w:hAnsi="Times New Roman"/>
          <w:sz w:val="20"/>
        </w:rPr>
      </w:pPr>
      <w:r>
        <w:rPr>
          <w:rFonts w:ascii="Times New Roman" w:hAnsi="Times New Roman"/>
          <w:sz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068BF" w:rsidRDefault="00CE2B55">
      <w:pPr>
        <w:pStyle w:val="23"/>
        <w:numPr>
          <w:ilvl w:val="0"/>
          <w:numId w:val="1"/>
        </w:numPr>
        <w:jc w:val="both"/>
        <w:rPr>
          <w:rFonts w:ascii="Times New Roman" w:hAnsi="Times New Roman"/>
          <w:sz w:val="20"/>
        </w:rPr>
      </w:pPr>
      <w:r>
        <w:rPr>
          <w:rFonts w:ascii="Times New Roman" w:hAnsi="Times New Roman"/>
          <w:sz w:val="20"/>
        </w:rPr>
        <w:lastRenderedPageBreak/>
        <w:t xml:space="preserve">учет индивидуальных </w:t>
      </w:r>
      <w:r>
        <w:rPr>
          <w:rFonts w:ascii="Times New Roman" w:hAnsi="Times New Roman"/>
          <w:sz w:val="20"/>
        </w:rPr>
        <w:t>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068BF" w:rsidRDefault="00CE2B55">
      <w:pPr>
        <w:pStyle w:val="23"/>
        <w:numPr>
          <w:ilvl w:val="0"/>
          <w:numId w:val="1"/>
        </w:numPr>
        <w:jc w:val="both"/>
        <w:rPr>
          <w:rFonts w:ascii="Times New Roman" w:hAnsi="Times New Roman"/>
          <w:sz w:val="20"/>
        </w:rPr>
      </w:pPr>
      <w:r>
        <w:rPr>
          <w:rFonts w:ascii="Times New Roman" w:hAnsi="Times New Roman"/>
          <w:sz w:val="20"/>
        </w:rPr>
        <w:t>разнообразие индивидуальных образовательных траекторий и индивидуальног</w:t>
      </w:r>
      <w:r>
        <w:rPr>
          <w:rFonts w:ascii="Times New Roman" w:hAnsi="Times New Roman"/>
          <w:sz w:val="20"/>
        </w:rPr>
        <w:t>о развития каждого обучающегося, в том числе одаренных обучающихся и обучающихся с ограниченными возможностями здоровья;</w:t>
      </w:r>
    </w:p>
    <w:p w:rsidR="00E068BF" w:rsidRDefault="00CE2B55">
      <w:pPr>
        <w:pStyle w:val="23"/>
        <w:numPr>
          <w:ilvl w:val="0"/>
          <w:numId w:val="1"/>
        </w:numPr>
        <w:jc w:val="both"/>
        <w:rPr>
          <w:rFonts w:ascii="Times New Roman" w:hAnsi="Times New Roman"/>
          <w:sz w:val="20"/>
        </w:rPr>
      </w:pPr>
      <w:r>
        <w:rPr>
          <w:rFonts w:ascii="Times New Roman" w:hAnsi="Times New Roman"/>
          <w:sz w:val="20"/>
        </w:rPr>
        <w:t>преемственность основных образовательных программ, проявляющуюся во взаимосвязи и согласованности в отборе содержания образования, а та</w:t>
      </w:r>
      <w:r>
        <w:rPr>
          <w:rFonts w:ascii="Times New Roman" w:hAnsi="Times New Roman"/>
          <w:sz w:val="20"/>
        </w:rPr>
        <w:t>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068BF" w:rsidRDefault="00CE2B55">
      <w:pPr>
        <w:pStyle w:val="23"/>
        <w:numPr>
          <w:ilvl w:val="0"/>
          <w:numId w:val="1"/>
        </w:numPr>
        <w:spacing w:line="324" w:lineRule="auto"/>
        <w:jc w:val="both"/>
        <w:rPr>
          <w:rFonts w:ascii="Times New Roman" w:hAnsi="Times New Roman"/>
          <w:sz w:val="20"/>
        </w:rPr>
      </w:pPr>
      <w:r>
        <w:rPr>
          <w:rFonts w:ascii="Times New Roman" w:hAnsi="Times New Roman"/>
          <w:sz w:val="20"/>
        </w:rPr>
        <w:t xml:space="preserve">обеспечение фундаментального характера образования, учета специфики </w:t>
      </w:r>
      <w:r>
        <w:rPr>
          <w:rFonts w:ascii="Times New Roman" w:hAnsi="Times New Roman"/>
          <w:sz w:val="20"/>
        </w:rPr>
        <w:t>изучаемых предметов;</w:t>
      </w:r>
    </w:p>
    <w:p w:rsidR="00E068BF" w:rsidRDefault="00CE2B55">
      <w:pPr>
        <w:pStyle w:val="23"/>
        <w:numPr>
          <w:ilvl w:val="0"/>
          <w:numId w:val="1"/>
        </w:numPr>
        <w:jc w:val="both"/>
        <w:rPr>
          <w:rFonts w:ascii="Times New Roman" w:hAnsi="Times New Roman"/>
          <w:sz w:val="20"/>
        </w:rPr>
      </w:pPr>
      <w:r>
        <w:rPr>
          <w:rFonts w:ascii="Times New Roman" w:hAnsi="Times New Roman"/>
          <w:sz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068BF" w:rsidRDefault="00CE2B55">
      <w:pPr>
        <w:pStyle w:val="23"/>
        <w:numPr>
          <w:ilvl w:val="0"/>
          <w:numId w:val="1"/>
        </w:numPr>
        <w:jc w:val="both"/>
        <w:rPr>
          <w:rFonts w:ascii="Times New Roman" w:hAnsi="Times New Roman"/>
          <w:sz w:val="20"/>
        </w:rPr>
      </w:pPr>
      <w:r>
        <w:rPr>
          <w:rFonts w:ascii="Times New Roman" w:hAnsi="Times New Roman"/>
          <w:sz w:val="20"/>
        </w:rPr>
        <w:t>принцип здоровьесбережения, предусматривающий исключение о</w:t>
      </w:r>
      <w:r>
        <w:rPr>
          <w:rFonts w:ascii="Times New Roman" w:hAnsi="Times New Roman"/>
          <w:sz w:val="20"/>
        </w:rPr>
        <w:t>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w:t>
      </w:r>
      <w:r>
        <w:rPr>
          <w:rFonts w:ascii="Times New Roman" w:hAnsi="Times New Roman"/>
          <w:sz w:val="20"/>
        </w:rPr>
        <w:t>арных правил и нормативов.</w:t>
      </w:r>
    </w:p>
    <w:p w:rsidR="00E068BF" w:rsidRDefault="00CE2B55">
      <w:pPr>
        <w:pStyle w:val="23"/>
        <w:spacing w:line="288" w:lineRule="auto"/>
        <w:ind w:left="0" w:firstLine="567"/>
        <w:jc w:val="both"/>
        <w:rPr>
          <w:rFonts w:ascii="Times New Roman" w:hAnsi="Times New Roman"/>
          <w:sz w:val="20"/>
        </w:rPr>
      </w:pPr>
      <w:r>
        <w:rPr>
          <w:rFonts w:ascii="Times New Roman" w:hAnsi="Times New Roman"/>
          <w:sz w:val="20"/>
        </w:rPr>
        <w:t>Основная образовательная программа формируется с учетом особенностей развития детей 11—15 лет, связанных:</w:t>
      </w:r>
    </w:p>
    <w:p w:rsidR="00E068BF" w:rsidRDefault="00CE2B55">
      <w:pPr>
        <w:pStyle w:val="23"/>
        <w:numPr>
          <w:ilvl w:val="0"/>
          <w:numId w:val="2"/>
        </w:numPr>
        <w:jc w:val="both"/>
        <w:rPr>
          <w:rFonts w:ascii="Times New Roman" w:hAnsi="Times New Roman"/>
          <w:sz w:val="20"/>
        </w:rPr>
      </w:pPr>
      <w:r>
        <w:rPr>
          <w:rFonts w:ascii="Times New Roman" w:hAnsi="Times New Roman"/>
          <w:sz w:val="2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w:t>
      </w:r>
      <w:r>
        <w:rPr>
          <w:rFonts w:ascii="Times New Roman" w:hAnsi="Times New Roman"/>
          <w:sz w:val="20"/>
        </w:rPr>
        <w:t xml:space="preserve">чающегося — направленности на самостоятельный познавательный поиск, </w:t>
      </w:r>
      <w:r>
        <w:rPr>
          <w:rStyle w:val="15"/>
          <w:color w:val="000000"/>
        </w:rPr>
        <w:t xml:space="preserve">постановку учебных целей, освоение и самостоятельное осуществление контрольных и оценочных действий, инициативу </w:t>
      </w:r>
      <w:r>
        <w:rPr>
          <w:rStyle w:val="15"/>
          <w:color w:val="000000"/>
        </w:rPr>
        <w:lastRenderedPageBreak/>
        <w:t>в организации учебного сотрудничества, к развитию способности проектирования</w:t>
      </w:r>
      <w:r>
        <w:rPr>
          <w:rStyle w:val="15"/>
          <w:color w:val="000000"/>
        </w:rPr>
        <w:t xml:space="preserve"> собственной учебной деятельности и построению жизненных планов во временной перспективе;</w:t>
      </w:r>
    </w:p>
    <w:p w:rsidR="00E068BF" w:rsidRDefault="00CE2B55">
      <w:pPr>
        <w:pStyle w:val="14"/>
        <w:numPr>
          <w:ilvl w:val="0"/>
          <w:numId w:val="2"/>
        </w:numPr>
        <w:spacing w:line="288" w:lineRule="auto"/>
        <w:jc w:val="both"/>
        <w:rPr>
          <w:color w:val="000000"/>
        </w:rPr>
      </w:pPr>
      <w:r>
        <w:rPr>
          <w:color w:val="000000"/>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068BF" w:rsidRDefault="00CE2B55">
      <w:pPr>
        <w:pStyle w:val="14"/>
        <w:numPr>
          <w:ilvl w:val="0"/>
          <w:numId w:val="2"/>
        </w:numPr>
        <w:spacing w:line="276" w:lineRule="auto"/>
        <w:jc w:val="both"/>
        <w:rPr>
          <w:color w:val="000000"/>
        </w:rPr>
      </w:pPr>
      <w:r>
        <w:rPr>
          <w:color w:val="000000"/>
        </w:rPr>
        <w:t xml:space="preserve">с </w:t>
      </w:r>
      <w:r>
        <w:rPr>
          <w:color w:val="000000"/>
        </w:rPr>
        <w:t>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068BF" w:rsidRDefault="00CE2B55">
      <w:pPr>
        <w:pStyle w:val="14"/>
        <w:spacing w:line="264" w:lineRule="auto"/>
        <w:ind w:firstLine="567"/>
        <w:jc w:val="both"/>
        <w:rPr>
          <w:color w:val="000000"/>
        </w:rPr>
      </w:pPr>
      <w:r>
        <w:rPr>
          <w:color w:val="000000"/>
        </w:rPr>
        <w:t>Переход обучающегося в основную школу совпадает с первым этапом подросткового раз</w:t>
      </w:r>
      <w:r>
        <w:rPr>
          <w:color w:val="000000"/>
        </w:rPr>
        <w:t>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w:t>
      </w:r>
      <w:r>
        <w:rPr>
          <w:color w:val="000000"/>
        </w:rPr>
        <w:t xml:space="preserve">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068BF" w:rsidRDefault="00CE2B55">
      <w:pPr>
        <w:pStyle w:val="14"/>
        <w:spacing w:line="264" w:lineRule="auto"/>
        <w:ind w:firstLine="567"/>
        <w:jc w:val="both"/>
        <w:rPr>
          <w:color w:val="000000"/>
        </w:rPr>
      </w:pPr>
      <w:r>
        <w:rPr>
          <w:color w:val="000000"/>
        </w:rPr>
        <w:t>Второй этап подросткового развития (14—1</w:t>
      </w:r>
      <w:r>
        <w:rPr>
          <w:color w:val="000000"/>
        </w:rPr>
        <w:t>5 лет, 8—9 классы), характеризуется:</w:t>
      </w:r>
    </w:p>
    <w:p w:rsidR="00E068BF" w:rsidRDefault="00CE2B55">
      <w:pPr>
        <w:pStyle w:val="14"/>
        <w:numPr>
          <w:ilvl w:val="0"/>
          <w:numId w:val="3"/>
        </w:numPr>
        <w:spacing w:line="276" w:lineRule="auto"/>
        <w:jc w:val="both"/>
        <w:rPr>
          <w:color w:val="000000"/>
        </w:rPr>
      </w:pPr>
      <w:r>
        <w:rPr>
          <w:color w:val="00000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w:t>
      </w:r>
      <w:r>
        <w:rPr>
          <w:color w:val="000000"/>
        </w:rPr>
        <w:t>тельных субъективных трудностей и переживаний;</w:t>
      </w:r>
    </w:p>
    <w:p w:rsidR="00E068BF" w:rsidRDefault="00CE2B55">
      <w:pPr>
        <w:pStyle w:val="14"/>
        <w:numPr>
          <w:ilvl w:val="0"/>
          <w:numId w:val="3"/>
        </w:numPr>
        <w:spacing w:line="300" w:lineRule="auto"/>
        <w:jc w:val="both"/>
        <w:rPr>
          <w:color w:val="000000"/>
        </w:rPr>
      </w:pPr>
      <w:r>
        <w:rPr>
          <w:color w:val="000000"/>
        </w:rPr>
        <w:t>стремлением подростка к общению и совместной деятельности со сверстниками;</w:t>
      </w:r>
    </w:p>
    <w:p w:rsidR="00E068BF" w:rsidRDefault="00CE2B55">
      <w:pPr>
        <w:pStyle w:val="14"/>
        <w:numPr>
          <w:ilvl w:val="0"/>
          <w:numId w:val="3"/>
        </w:numPr>
        <w:spacing w:line="288" w:lineRule="auto"/>
        <w:jc w:val="both"/>
        <w:rPr>
          <w:color w:val="000000"/>
        </w:rPr>
      </w:pPr>
      <w:r>
        <w:rPr>
          <w:color w:val="000000"/>
        </w:rPr>
        <w:t>особой чувствительностью к морально-этическому «кодексу товарищества», в котором заданы важнейшие нормы социального поведения взрослог</w:t>
      </w:r>
      <w:r>
        <w:rPr>
          <w:color w:val="000000"/>
        </w:rPr>
        <w:t>о мира;</w:t>
      </w:r>
    </w:p>
    <w:p w:rsidR="00E068BF" w:rsidRDefault="00CE2B55">
      <w:pPr>
        <w:pStyle w:val="14"/>
        <w:numPr>
          <w:ilvl w:val="0"/>
          <w:numId w:val="3"/>
        </w:numPr>
        <w:spacing w:line="276" w:lineRule="auto"/>
        <w:jc w:val="both"/>
        <w:rPr>
          <w:color w:val="000000"/>
        </w:rPr>
      </w:pPr>
      <w:r>
        <w:rPr>
          <w:color w:val="000000"/>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w:t>
      </w:r>
      <w:r>
        <w:rPr>
          <w:color w:val="000000"/>
        </w:rPr>
        <w:t xml:space="preserve"> выработку принципов, моральное развитие личности;</w:t>
      </w:r>
    </w:p>
    <w:p w:rsidR="00E068BF" w:rsidRDefault="00CE2B55">
      <w:pPr>
        <w:pStyle w:val="14"/>
        <w:numPr>
          <w:ilvl w:val="0"/>
          <w:numId w:val="3"/>
        </w:numPr>
        <w:jc w:val="both"/>
        <w:rPr>
          <w:color w:val="000000"/>
        </w:rPr>
      </w:pPr>
      <w:r>
        <w:rPr>
          <w:color w:val="000000"/>
        </w:rPr>
        <w:t xml:space="preserve">сложными поведенческими проявлениями, которые вызваны </w:t>
      </w:r>
      <w:r>
        <w:rPr>
          <w:color w:val="000000"/>
        </w:rPr>
        <w:lastRenderedPageBreak/>
        <w:t xml:space="preserve">противоречием между потребностью подростков в признании их взрослыми со стороны окружающих и собственной неуверенностью в этом и выражаются в разных </w:t>
      </w:r>
      <w:r>
        <w:rPr>
          <w:color w:val="000000"/>
        </w:rPr>
        <w:t>формах непослушания, сопротивления и протеста;</w:t>
      </w:r>
    </w:p>
    <w:p w:rsidR="00E068BF" w:rsidRDefault="00CE2B55">
      <w:pPr>
        <w:pStyle w:val="14"/>
        <w:numPr>
          <w:ilvl w:val="0"/>
          <w:numId w:val="3"/>
        </w:numPr>
        <w:spacing w:after="140"/>
        <w:jc w:val="both"/>
        <w:rPr>
          <w:color w:val="000000"/>
        </w:rPr>
      </w:pPr>
      <w:r>
        <w:rPr>
          <w:color w:val="000000"/>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068BF" w:rsidRDefault="00E068BF">
      <w:bookmarkStart w:id="8" w:name="bookmark10"/>
    </w:p>
    <w:p w:rsidR="00E068BF" w:rsidRDefault="00CE2B55">
      <w:pPr>
        <w:pStyle w:val="35"/>
        <w:rPr>
          <w:color w:val="000000"/>
        </w:rPr>
      </w:pPr>
      <w:bookmarkStart w:id="9" w:name="_Toc117501395"/>
      <w:r>
        <w:rPr>
          <w:color w:val="000000"/>
        </w:rPr>
        <w:t>1.1.3. Общая характеристика основной образовательной программы ос</w:t>
      </w:r>
      <w:r>
        <w:rPr>
          <w:color w:val="000000"/>
        </w:rPr>
        <w:t>новного общего образования</w:t>
      </w:r>
      <w:bookmarkEnd w:id="8"/>
      <w:bookmarkEnd w:id="9"/>
    </w:p>
    <w:p w:rsidR="00E068BF" w:rsidRDefault="00CE2B55">
      <w:pPr>
        <w:pStyle w:val="14"/>
        <w:ind w:firstLine="567"/>
        <w:jc w:val="both"/>
        <w:rPr>
          <w:color w:val="000000"/>
        </w:rPr>
      </w:pPr>
      <w:r>
        <w:rPr>
          <w:color w:val="000000"/>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E068BF" w:rsidRDefault="00CE2B55">
      <w:pPr>
        <w:pStyle w:val="14"/>
        <w:ind w:firstLine="567"/>
        <w:jc w:val="both"/>
        <w:rPr>
          <w:color w:val="000000"/>
        </w:rPr>
      </w:pPr>
      <w:r>
        <w:rPr>
          <w:color w:val="000000"/>
        </w:rPr>
        <w:t>Примерная основная образовательная программа, согласно за</w:t>
      </w:r>
      <w:r>
        <w:rPr>
          <w:color w:val="000000"/>
        </w:rPr>
        <w:t>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w:t>
      </w:r>
      <w:r>
        <w:rPr>
          <w:color w:val="000000"/>
        </w:rPr>
        <w:t>ования определенного уровня, планируемые результаты освоения образовательной программы, примерные условия образовательной деятельности.</w:t>
      </w:r>
    </w:p>
    <w:p w:rsidR="00E068BF" w:rsidRDefault="00CE2B55">
      <w:pPr>
        <w:pStyle w:val="14"/>
        <w:ind w:firstLine="567"/>
        <w:jc w:val="both"/>
        <w:rPr>
          <w:color w:val="000000"/>
        </w:rPr>
      </w:pPr>
      <w:r>
        <w:rPr>
          <w:color w:val="000000"/>
        </w:rPr>
        <w:t>Примерная основная образовательная программа основного общего образования разрабатывается на основе ФГОС с учетом потреб</w:t>
      </w:r>
      <w:r>
        <w:rPr>
          <w:color w:val="000000"/>
        </w:rPr>
        <w:t>ностей социально-экономического развития регионов, этнокультурных особенностей населения.</w:t>
      </w:r>
    </w:p>
    <w:p w:rsidR="00E068BF" w:rsidRDefault="00CE2B55">
      <w:pPr>
        <w:pStyle w:val="14"/>
        <w:ind w:firstLine="567"/>
        <w:jc w:val="both"/>
        <w:rPr>
          <w:color w:val="000000"/>
        </w:rPr>
      </w:pPr>
      <w:r>
        <w:rPr>
          <w:color w:val="000000"/>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w:t>
      </w:r>
      <w:r>
        <w:rPr>
          <w:color w:val="000000"/>
        </w:rPr>
        <w:t>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E068BF" w:rsidRDefault="00CE2B55">
      <w:pPr>
        <w:pStyle w:val="14"/>
        <w:ind w:firstLine="567"/>
        <w:jc w:val="both"/>
        <w:rPr>
          <w:color w:val="000000"/>
        </w:rPr>
      </w:pPr>
      <w:r>
        <w:rPr>
          <w:color w:val="000000"/>
        </w:rPr>
        <w:t>Основная образовательная программа включает следу</w:t>
      </w:r>
      <w:r>
        <w:rPr>
          <w:color w:val="000000"/>
        </w:rPr>
        <w:t>ющие документы:</w:t>
      </w:r>
    </w:p>
    <w:p w:rsidR="00E068BF" w:rsidRDefault="00CE2B55">
      <w:pPr>
        <w:pStyle w:val="14"/>
        <w:ind w:firstLine="567"/>
        <w:jc w:val="both"/>
        <w:rPr>
          <w:color w:val="000000"/>
        </w:rPr>
      </w:pPr>
      <w:r>
        <w:rPr>
          <w:color w:val="000000"/>
        </w:rPr>
        <w:t>— рабочие программы учебных предметов, учебных курсов</w:t>
      </w:r>
    </w:p>
    <w:p w:rsidR="00E068BF" w:rsidRDefault="00CE2B55">
      <w:pPr>
        <w:pStyle w:val="14"/>
        <w:ind w:firstLine="567"/>
        <w:jc w:val="both"/>
        <w:rPr>
          <w:color w:val="000000"/>
        </w:rPr>
      </w:pPr>
      <w:r>
        <w:rPr>
          <w:color w:val="000000"/>
        </w:rPr>
        <w:t>(в том числе внеурочной деятельности), учебных модулей;</w:t>
      </w:r>
    </w:p>
    <w:p w:rsidR="00E068BF" w:rsidRDefault="00CE2B55">
      <w:pPr>
        <w:pStyle w:val="14"/>
        <w:ind w:firstLine="567"/>
        <w:jc w:val="both"/>
        <w:rPr>
          <w:color w:val="000000"/>
        </w:rPr>
      </w:pPr>
      <w:r>
        <w:rPr>
          <w:color w:val="000000"/>
        </w:rPr>
        <w:t>— программу формирования универсальных учебных действий у обучающихся;</w:t>
      </w:r>
    </w:p>
    <w:p w:rsidR="00E068BF" w:rsidRDefault="00CE2B55">
      <w:pPr>
        <w:pStyle w:val="14"/>
        <w:ind w:firstLine="567"/>
        <w:jc w:val="both"/>
        <w:rPr>
          <w:color w:val="000000"/>
        </w:rPr>
      </w:pPr>
      <w:r>
        <w:rPr>
          <w:color w:val="000000"/>
        </w:rPr>
        <w:t>— рабочую программу воспитания;</w:t>
      </w:r>
    </w:p>
    <w:p w:rsidR="00E068BF" w:rsidRDefault="00CE2B55">
      <w:pPr>
        <w:pStyle w:val="14"/>
        <w:spacing w:after="60"/>
        <w:ind w:firstLine="567"/>
        <w:jc w:val="both"/>
        <w:rPr>
          <w:color w:val="000000"/>
        </w:rPr>
      </w:pPr>
      <w:r>
        <w:rPr>
          <w:color w:val="000000"/>
        </w:rPr>
        <w:t>— программу коррекционной р</w:t>
      </w:r>
      <w:r>
        <w:rPr>
          <w:color w:val="000000"/>
        </w:rPr>
        <w:t>аботы;</w:t>
      </w:r>
    </w:p>
    <w:p w:rsidR="00E068BF" w:rsidRDefault="00CE2B55">
      <w:pPr>
        <w:pStyle w:val="14"/>
        <w:ind w:firstLine="567"/>
        <w:jc w:val="both"/>
        <w:rPr>
          <w:color w:val="000000"/>
        </w:rPr>
      </w:pPr>
      <w:r>
        <w:rPr>
          <w:color w:val="000000"/>
        </w:rPr>
        <w:t>— учебный план;</w:t>
      </w:r>
    </w:p>
    <w:p w:rsidR="00E068BF" w:rsidRDefault="00CE2B55">
      <w:pPr>
        <w:pStyle w:val="14"/>
        <w:ind w:firstLine="567"/>
        <w:jc w:val="both"/>
        <w:rPr>
          <w:color w:val="000000"/>
        </w:rPr>
      </w:pPr>
      <w:r>
        <w:rPr>
          <w:color w:val="000000"/>
        </w:rPr>
        <w:t>— план внеурочной деятельности;</w:t>
      </w:r>
    </w:p>
    <w:p w:rsidR="00E068BF" w:rsidRDefault="00CE2B55">
      <w:pPr>
        <w:pStyle w:val="14"/>
        <w:ind w:firstLine="567"/>
        <w:jc w:val="both"/>
        <w:rPr>
          <w:color w:val="000000"/>
        </w:rPr>
      </w:pPr>
      <w:r>
        <w:rPr>
          <w:color w:val="000000"/>
        </w:rPr>
        <w:t>— календарный учебный график;</w:t>
      </w:r>
    </w:p>
    <w:p w:rsidR="00E068BF" w:rsidRDefault="00CE2B55">
      <w:pPr>
        <w:pStyle w:val="14"/>
        <w:ind w:firstLine="567"/>
        <w:jc w:val="both"/>
        <w:rPr>
          <w:color w:val="000000"/>
        </w:rPr>
      </w:pPr>
      <w:r>
        <w:rPr>
          <w:color w:val="000000"/>
        </w:rPr>
        <w:lastRenderedPageBreak/>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w:t>
      </w:r>
      <w:r>
        <w:rPr>
          <w:color w:val="000000"/>
        </w:rPr>
        <w:t>орых Организация принимает участие в учебном году или периоде обучения);</w:t>
      </w:r>
    </w:p>
    <w:p w:rsidR="00E068BF" w:rsidRDefault="00CE2B55">
      <w:pPr>
        <w:pStyle w:val="14"/>
        <w:spacing w:after="200"/>
        <w:ind w:firstLine="567"/>
        <w:jc w:val="both"/>
        <w:rPr>
          <w:color w:val="000000"/>
        </w:rPr>
      </w:pPr>
      <w:r>
        <w:rPr>
          <w:color w:val="000000"/>
        </w:rPr>
        <w:t>—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w:t>
      </w:r>
      <w:r>
        <w:rPr>
          <w:color w:val="000000"/>
        </w:rPr>
        <w:t xml:space="preserve">ит в текст данного документа, но его можно найти на сайте </w:t>
      </w:r>
      <w:hyperlink r:id="rId8" w:history="1">
        <w:r>
          <w:rPr>
            <w:color w:val="000000"/>
          </w:rPr>
          <w:t>https://edsoo.ru/</w:t>
        </w:r>
      </w:hyperlink>
      <w:r>
        <w:rPr>
          <w:color w:val="000000"/>
        </w:rPr>
        <w:t>.</w:t>
      </w:r>
    </w:p>
    <w:p w:rsidR="00E068BF" w:rsidRDefault="00E068BF">
      <w:bookmarkStart w:id="10" w:name="bookmark12"/>
    </w:p>
    <w:p w:rsidR="00E068BF" w:rsidRDefault="00CE2B55">
      <w:pPr>
        <w:pStyle w:val="25"/>
        <w:rPr>
          <w:color w:val="000000"/>
        </w:rPr>
      </w:pPr>
      <w:bookmarkStart w:id="11" w:name="_Toc117501396"/>
      <w:r>
        <w:rPr>
          <w:color w:val="000000"/>
        </w:rPr>
        <w:t>1.2. ПЛАНИРУЕМЫЕ РЕЗУЛЬТАТЫ ОСВОЕНИЯ ОБУЧАЮЩИМИСЯ ОСНОВНОЙ ОБРАЗОВАТЕЛЬНОЙ ПРОГРАММЫ ОСНОВНОГО</w:t>
      </w:r>
      <w:bookmarkEnd w:id="10"/>
      <w:r>
        <w:rPr>
          <w:color w:val="000000"/>
        </w:rPr>
        <w:t xml:space="preserve"> ОБЩЕГО ОБРАЗОВАНИЯ: ОБЩАЯ ХАРАКТЕРИСТИКА</w:t>
      </w:r>
      <w:bookmarkEnd w:id="11"/>
    </w:p>
    <w:p w:rsidR="00E068BF" w:rsidRDefault="00CE2B55">
      <w:pPr>
        <w:pStyle w:val="14"/>
        <w:spacing w:line="264" w:lineRule="auto"/>
        <w:ind w:firstLine="567"/>
        <w:jc w:val="both"/>
        <w:rPr>
          <w:color w:val="000000"/>
        </w:rPr>
      </w:pPr>
      <w:r>
        <w:rPr>
          <w:color w:val="000000"/>
        </w:rPr>
        <w:t xml:space="preserve">ФГОС ООО </w:t>
      </w:r>
      <w:r>
        <w:rPr>
          <w:color w:val="000000"/>
        </w:rPr>
        <w:t>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E068BF" w:rsidRDefault="00CE2B55">
      <w:pPr>
        <w:pStyle w:val="14"/>
        <w:spacing w:line="264" w:lineRule="auto"/>
        <w:ind w:firstLine="567"/>
        <w:jc w:val="both"/>
        <w:rPr>
          <w:color w:val="000000"/>
        </w:rPr>
      </w:pPr>
      <w:r>
        <w:rPr>
          <w:color w:val="000000"/>
        </w:rPr>
        <w:t xml:space="preserve">Требования к </w:t>
      </w:r>
      <w:r>
        <w:rPr>
          <w:b/>
          <w:color w:val="000000"/>
        </w:rPr>
        <w:t xml:space="preserve">личностным результатам </w:t>
      </w:r>
      <w:r>
        <w:rPr>
          <w:color w:val="000000"/>
        </w:rPr>
        <w:t>освоения обучающимися программ основного общего образования включа</w:t>
      </w:r>
      <w:r>
        <w:rPr>
          <w:color w:val="000000"/>
        </w:rPr>
        <w:t>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w:t>
      </w:r>
      <w:r>
        <w:rPr>
          <w:color w:val="000000"/>
        </w:rPr>
        <w:t>ованность внутренней позиции личности как особого ценностного отношения к себе, окружающим людям и жизни в целом.</w:t>
      </w:r>
    </w:p>
    <w:p w:rsidR="00E068BF" w:rsidRDefault="00CE2B55">
      <w:pPr>
        <w:pStyle w:val="14"/>
        <w:spacing w:line="264" w:lineRule="auto"/>
        <w:ind w:firstLine="567"/>
        <w:jc w:val="both"/>
        <w:rPr>
          <w:color w:val="000000"/>
        </w:rPr>
      </w:pPr>
      <w:r>
        <w:rPr>
          <w:color w:val="000000"/>
        </w:rPr>
        <w:t xml:space="preserve">ФГОС ООО определяет содержательные приоритеты в раскрытии </w:t>
      </w:r>
      <w:r>
        <w:rPr>
          <w:i/>
          <w:color w:val="000000"/>
        </w:rPr>
        <w:t>направлений воспитательного процесса</w:t>
      </w:r>
      <w:r>
        <w:rPr>
          <w:color w:val="000000"/>
        </w:rPr>
        <w:t xml:space="preserve">: гражданско-патриотического, </w:t>
      </w:r>
      <w:r>
        <w:rPr>
          <w:color w:val="000000"/>
        </w:rPr>
        <w:t>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w:t>
      </w:r>
      <w:r>
        <w:rPr>
          <w:color w:val="000000"/>
        </w:rPr>
        <w:t>ующих достижение обучающимися личностных результатов: осознание, готовность, ориентация, восприимчивость, установка.</w:t>
      </w:r>
    </w:p>
    <w:p w:rsidR="00E068BF" w:rsidRDefault="00CE2B55">
      <w:pPr>
        <w:pStyle w:val="14"/>
        <w:spacing w:line="264" w:lineRule="auto"/>
        <w:ind w:firstLine="567"/>
        <w:jc w:val="both"/>
        <w:rPr>
          <w:color w:val="000000"/>
        </w:rPr>
      </w:pPr>
      <w:r>
        <w:rPr>
          <w:color w:val="000000"/>
        </w:rPr>
        <w:t>Личностные результаты освоения основной образовательной программы основного общего образования достигаются в единстве учебной и воспитатель</w:t>
      </w:r>
      <w:r>
        <w:rPr>
          <w:color w:val="000000"/>
        </w:rPr>
        <w:t>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w:t>
      </w:r>
      <w:r>
        <w:rPr>
          <w:color w:val="000000"/>
        </w:rPr>
        <w:t>ития, формирования внутренней позиции личности.</w:t>
      </w:r>
    </w:p>
    <w:p w:rsidR="00E068BF" w:rsidRDefault="00CE2B55">
      <w:pPr>
        <w:pStyle w:val="14"/>
        <w:ind w:firstLine="567"/>
        <w:jc w:val="both"/>
        <w:rPr>
          <w:color w:val="000000"/>
        </w:rPr>
      </w:pPr>
      <w:r>
        <w:rPr>
          <w:color w:val="000000"/>
        </w:rPr>
        <w:t xml:space="preserve">Личностные результаты освоения основной образовательной </w:t>
      </w:r>
      <w:r>
        <w:rPr>
          <w:color w:val="000000"/>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w:t>
      </w:r>
      <w:r>
        <w:rPr>
          <w:color w:val="000000"/>
        </w:rPr>
        <w:t>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w:t>
      </w:r>
      <w:r>
        <w:rPr>
          <w:color w:val="000000"/>
        </w:rPr>
        <w:t>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w:t>
      </w:r>
      <w:r>
        <w:rPr>
          <w:color w:val="000000"/>
        </w:rPr>
        <w:t>дной среды.</w:t>
      </w:r>
    </w:p>
    <w:p w:rsidR="00E068BF" w:rsidRDefault="00CE2B55">
      <w:pPr>
        <w:pStyle w:val="14"/>
        <w:ind w:firstLine="567"/>
        <w:jc w:val="both"/>
        <w:rPr>
          <w:color w:val="000000"/>
        </w:rPr>
      </w:pPr>
      <w:r>
        <w:rPr>
          <w:color w:val="000000"/>
        </w:rPr>
        <w:t>Метапредметные результаты включают:</w:t>
      </w:r>
    </w:p>
    <w:p w:rsidR="00E068BF" w:rsidRDefault="00CE2B55">
      <w:pPr>
        <w:pStyle w:val="14"/>
        <w:numPr>
          <w:ilvl w:val="0"/>
          <w:numId w:val="4"/>
        </w:numPr>
        <w:spacing w:line="264" w:lineRule="auto"/>
        <w:jc w:val="both"/>
        <w:rPr>
          <w:color w:val="000000"/>
        </w:rPr>
      </w:pPr>
      <w:r>
        <w:rPr>
          <w:color w:val="000000"/>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color w:val="000000"/>
        </w:rPr>
        <w:t>) и универсальных учебных действий (познавательные, коммуникативные, регулятивные);</w:t>
      </w:r>
    </w:p>
    <w:p w:rsidR="00E068BF" w:rsidRDefault="00CE2B55">
      <w:pPr>
        <w:pStyle w:val="14"/>
        <w:numPr>
          <w:ilvl w:val="0"/>
          <w:numId w:val="4"/>
        </w:numPr>
        <w:spacing w:line="300" w:lineRule="auto"/>
        <w:jc w:val="both"/>
        <w:rPr>
          <w:color w:val="000000"/>
        </w:rPr>
      </w:pPr>
      <w:r>
        <w:rPr>
          <w:color w:val="000000"/>
        </w:rPr>
        <w:t>способность их использовать в учебной, познавательной и социальной практике;</w:t>
      </w:r>
    </w:p>
    <w:p w:rsidR="00E068BF" w:rsidRDefault="00CE2B55">
      <w:pPr>
        <w:pStyle w:val="14"/>
        <w:numPr>
          <w:ilvl w:val="0"/>
          <w:numId w:val="4"/>
        </w:numPr>
        <w:spacing w:line="276" w:lineRule="auto"/>
        <w:jc w:val="both"/>
        <w:rPr>
          <w:color w:val="000000"/>
        </w:rPr>
      </w:pPr>
      <w:r>
        <w:rPr>
          <w:color w:val="000000"/>
        </w:rPr>
        <w:t>готовность к самостоятельному планированию и осуществлению учебной деятельности и организации у</w:t>
      </w:r>
      <w:r>
        <w:rPr>
          <w:color w:val="000000"/>
        </w:rPr>
        <w:t>чебного сотрудничества с педагогическими работниками и сверстниками, к участию в построении индивидуальной образовательной траектории;</w:t>
      </w:r>
    </w:p>
    <w:p w:rsidR="00E068BF" w:rsidRDefault="00CE2B55">
      <w:pPr>
        <w:pStyle w:val="14"/>
        <w:numPr>
          <w:ilvl w:val="0"/>
          <w:numId w:val="4"/>
        </w:numPr>
        <w:spacing w:line="276" w:lineRule="auto"/>
        <w:jc w:val="both"/>
        <w:rPr>
          <w:color w:val="000000"/>
        </w:rPr>
      </w:pPr>
      <w:r>
        <w:rPr>
          <w:color w:val="000000"/>
        </w:rPr>
        <w:t>овладение навыками работы с информацией: восприятие и создание информационных текстов в различных форматах, в том числе ц</w:t>
      </w:r>
      <w:r>
        <w:rPr>
          <w:color w:val="000000"/>
        </w:rPr>
        <w:t>ифровых, с учетом назначения информации и ее целевой аудитории.</w:t>
      </w:r>
    </w:p>
    <w:p w:rsidR="00E068BF" w:rsidRDefault="00CE2B55">
      <w:pPr>
        <w:pStyle w:val="14"/>
        <w:ind w:firstLine="567"/>
        <w:jc w:val="both"/>
        <w:rPr>
          <w:color w:val="000000"/>
        </w:rPr>
      </w:pPr>
      <w:r>
        <w:rPr>
          <w:color w:val="00000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068BF" w:rsidRDefault="00CE2B55">
      <w:pPr>
        <w:pStyle w:val="14"/>
        <w:ind w:firstLine="567"/>
        <w:jc w:val="both"/>
        <w:rPr>
          <w:color w:val="000000"/>
        </w:rPr>
      </w:pPr>
      <w:r>
        <w:rPr>
          <w:color w:val="000000"/>
        </w:rPr>
        <w:t>—универ</w:t>
      </w:r>
      <w:r>
        <w:rPr>
          <w:color w:val="000000"/>
        </w:rPr>
        <w:t>сальными учебными познавательными действиями;</w:t>
      </w:r>
    </w:p>
    <w:p w:rsidR="00E068BF" w:rsidRDefault="00CE2B55">
      <w:pPr>
        <w:pStyle w:val="14"/>
        <w:spacing w:line="264" w:lineRule="auto"/>
        <w:ind w:firstLine="567"/>
        <w:jc w:val="both"/>
        <w:rPr>
          <w:color w:val="000000"/>
        </w:rPr>
      </w:pPr>
      <w:r>
        <w:rPr>
          <w:color w:val="000000"/>
        </w:rPr>
        <w:t>—универсальными учебными коммуникативными действиями;</w:t>
      </w:r>
    </w:p>
    <w:p w:rsidR="00E068BF" w:rsidRDefault="00CE2B55">
      <w:pPr>
        <w:pStyle w:val="14"/>
        <w:spacing w:line="264" w:lineRule="auto"/>
        <w:ind w:firstLine="567"/>
        <w:jc w:val="both"/>
        <w:rPr>
          <w:color w:val="000000"/>
        </w:rPr>
      </w:pPr>
      <w:r>
        <w:rPr>
          <w:color w:val="000000"/>
        </w:rPr>
        <w:t>—универсальными регулятивными действиями.</w:t>
      </w:r>
    </w:p>
    <w:p w:rsidR="00E068BF" w:rsidRDefault="00CE2B55">
      <w:pPr>
        <w:pStyle w:val="14"/>
        <w:spacing w:line="264" w:lineRule="auto"/>
        <w:ind w:firstLine="567"/>
        <w:jc w:val="both"/>
        <w:rPr>
          <w:color w:val="000000"/>
        </w:rPr>
      </w:pPr>
      <w:r>
        <w:rPr>
          <w:color w:val="000000"/>
        </w:rPr>
        <w:t>Овладение универсальными учебными познавательными действиями предполагает умение использовать базовые логические д</w:t>
      </w:r>
      <w:r>
        <w:rPr>
          <w:color w:val="000000"/>
        </w:rPr>
        <w:t>ействия, базовые исследовательские действия, работать с информацией.</w:t>
      </w:r>
    </w:p>
    <w:p w:rsidR="00E068BF" w:rsidRDefault="00CE2B55">
      <w:pPr>
        <w:pStyle w:val="14"/>
        <w:spacing w:line="264" w:lineRule="auto"/>
        <w:ind w:firstLine="567"/>
        <w:jc w:val="both"/>
        <w:rPr>
          <w:color w:val="000000"/>
        </w:rPr>
      </w:pPr>
      <w:r>
        <w:rPr>
          <w:color w:val="000000"/>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068BF" w:rsidRDefault="00CE2B55">
      <w:pPr>
        <w:pStyle w:val="14"/>
        <w:spacing w:line="264" w:lineRule="auto"/>
        <w:ind w:firstLine="567"/>
        <w:jc w:val="both"/>
        <w:rPr>
          <w:color w:val="000000"/>
        </w:rPr>
      </w:pPr>
      <w:r>
        <w:rPr>
          <w:color w:val="000000"/>
        </w:rPr>
        <w:t>Овладение универсальными учебными регу</w:t>
      </w:r>
      <w:r>
        <w:rPr>
          <w:color w:val="000000"/>
        </w:rPr>
        <w:t xml:space="preserve">лятивными действиями включает умения самоорганизации, самоконтроля, развитие </w:t>
      </w:r>
      <w:r>
        <w:rPr>
          <w:color w:val="000000"/>
        </w:rPr>
        <w:lastRenderedPageBreak/>
        <w:t>эмоционального интеллекта</w:t>
      </w:r>
    </w:p>
    <w:p w:rsidR="00E068BF" w:rsidRDefault="00CE2B55">
      <w:pPr>
        <w:pStyle w:val="14"/>
        <w:spacing w:line="264" w:lineRule="auto"/>
        <w:ind w:firstLine="567"/>
        <w:jc w:val="both"/>
        <w:rPr>
          <w:color w:val="000000"/>
        </w:rPr>
      </w:pPr>
      <w:r>
        <w:rPr>
          <w:color w:val="000000"/>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w:t>
      </w:r>
      <w:r>
        <w:rPr>
          <w:color w:val="000000"/>
        </w:rPr>
        <w:t>азования, специфики изучаемых учебных предметов и обеспечения успешного продвижения обучающихся на следующем уровне образования.</w:t>
      </w:r>
    </w:p>
    <w:p w:rsidR="00E068BF" w:rsidRDefault="00CE2B55">
      <w:pPr>
        <w:pStyle w:val="14"/>
        <w:spacing w:line="264" w:lineRule="auto"/>
        <w:ind w:firstLine="567"/>
        <w:jc w:val="both"/>
        <w:rPr>
          <w:color w:val="000000"/>
        </w:rPr>
      </w:pPr>
      <w:r>
        <w:rPr>
          <w:color w:val="000000"/>
        </w:rPr>
        <w:t>Предметные результаты включают: освоение обучающимися в ходе изучения учебного предмета научных знаний, умений и способов дейст</w:t>
      </w:r>
      <w:r>
        <w:rPr>
          <w:color w:val="000000"/>
        </w:rPr>
        <w:t>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w:t>
      </w:r>
      <w:r>
        <w:rPr>
          <w:color w:val="000000"/>
        </w:rPr>
        <w:t>циальных проектов.</w:t>
      </w:r>
    </w:p>
    <w:p w:rsidR="00E068BF" w:rsidRDefault="00CE2B55">
      <w:pPr>
        <w:pStyle w:val="14"/>
        <w:spacing w:line="264" w:lineRule="auto"/>
        <w:ind w:firstLine="567"/>
        <w:jc w:val="both"/>
        <w:rPr>
          <w:color w:val="000000"/>
        </w:rPr>
      </w:pPr>
      <w:r>
        <w:rPr>
          <w:color w:val="000000"/>
        </w:rPr>
        <w:t>Требования к предметным результатам:</w:t>
      </w:r>
    </w:p>
    <w:p w:rsidR="00E068BF" w:rsidRDefault="00CE2B55">
      <w:pPr>
        <w:pStyle w:val="14"/>
        <w:numPr>
          <w:ilvl w:val="0"/>
          <w:numId w:val="5"/>
        </w:numPr>
        <w:spacing w:line="300" w:lineRule="auto"/>
        <w:jc w:val="both"/>
        <w:rPr>
          <w:color w:val="000000"/>
        </w:rPr>
      </w:pPr>
      <w:r>
        <w:rPr>
          <w:color w:val="000000"/>
        </w:rPr>
        <w:t>сформулированы в деятельностной форме с усилением акцента на применение знаний и конкретные умения;</w:t>
      </w:r>
    </w:p>
    <w:p w:rsidR="00E068BF" w:rsidRDefault="00CE2B55">
      <w:pPr>
        <w:pStyle w:val="14"/>
        <w:numPr>
          <w:ilvl w:val="0"/>
          <w:numId w:val="5"/>
        </w:numPr>
        <w:spacing w:line="288" w:lineRule="auto"/>
        <w:jc w:val="both"/>
        <w:rPr>
          <w:color w:val="000000"/>
        </w:rPr>
      </w:pPr>
      <w:r>
        <w:rPr>
          <w:color w:val="000000"/>
        </w:rPr>
        <w:t xml:space="preserve">определяют минимум содержания гарантированного государством основного общего образования, </w:t>
      </w:r>
      <w:r>
        <w:rPr>
          <w:color w:val="000000"/>
        </w:rPr>
        <w:t>построенного в логике изучения каждого учебного предмета;</w:t>
      </w:r>
    </w:p>
    <w:p w:rsidR="00E068BF" w:rsidRDefault="00CE2B55">
      <w:pPr>
        <w:pStyle w:val="14"/>
        <w:numPr>
          <w:ilvl w:val="0"/>
          <w:numId w:val="5"/>
        </w:numPr>
        <w:spacing w:line="264" w:lineRule="auto"/>
        <w:jc w:val="both"/>
        <w:rPr>
          <w:color w:val="000000"/>
        </w:rPr>
      </w:pPr>
      <w:r>
        <w:rPr>
          <w:color w:val="000000"/>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w:t>
      </w:r>
      <w:r>
        <w:rPr>
          <w:color w:val="000000"/>
        </w:rPr>
        <w:t>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w:t>
      </w:r>
      <w:r>
        <w:rPr>
          <w:color w:val="000000"/>
        </w:rPr>
        <w:t>вне;</w:t>
      </w:r>
    </w:p>
    <w:p w:rsidR="00E068BF" w:rsidRDefault="00CE2B55">
      <w:pPr>
        <w:pStyle w:val="14"/>
        <w:numPr>
          <w:ilvl w:val="0"/>
          <w:numId w:val="5"/>
        </w:numPr>
        <w:jc w:val="both"/>
        <w:rPr>
          <w:color w:val="000000"/>
        </w:rPr>
      </w:pPr>
      <w:r>
        <w:rPr>
          <w:color w:val="000000"/>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E068BF" w:rsidRDefault="00CE2B55">
      <w:pPr>
        <w:pStyle w:val="14"/>
        <w:numPr>
          <w:ilvl w:val="0"/>
          <w:numId w:val="5"/>
        </w:numPr>
        <w:spacing w:after="160"/>
        <w:jc w:val="both"/>
        <w:rPr>
          <w:color w:val="000000"/>
        </w:rPr>
      </w:pPr>
      <w:r>
        <w:rPr>
          <w:color w:val="000000"/>
        </w:rPr>
        <w:t>усиливают акценты на изучение явлений и процессов совр</w:t>
      </w:r>
      <w:r>
        <w:rPr>
          <w:color w:val="000000"/>
        </w:rPr>
        <w:t>еменной России и мира в целом, современного состояния науки.</w:t>
      </w:r>
      <w:bookmarkStart w:id="12" w:name="bookmark15"/>
    </w:p>
    <w:p w:rsidR="00E068BF" w:rsidRDefault="00CE2B55">
      <w:pPr>
        <w:pStyle w:val="25"/>
        <w:rPr>
          <w:color w:val="000000"/>
        </w:rPr>
      </w:pPr>
      <w:bookmarkStart w:id="13" w:name="_Toc117501397"/>
      <w:r>
        <w:rPr>
          <w:color w:val="000000"/>
        </w:rPr>
        <w:t>1.3. СИСТЕМА ОЦЕНКИ ДОСТИЖЕНИЯ</w:t>
      </w:r>
      <w:bookmarkEnd w:id="12"/>
      <w:r>
        <w:rPr>
          <w:color w:val="000000"/>
        </w:rPr>
        <w:t xml:space="preserve"> ПЛАНИРУЕМЫХ РЕЗУЛЬТАТОВ ОСВОЕНИЯ ОСНОВНОЙ ОБРАЗОВАТЕЛЬНОЙ ПРОГРАММЫ</w:t>
      </w:r>
      <w:bookmarkEnd w:id="13"/>
      <w:r>
        <w:rPr>
          <w:color w:val="000000"/>
        </w:rPr>
        <w:t xml:space="preserve"> </w:t>
      </w:r>
      <w:bookmarkStart w:id="14" w:name="bookmark19"/>
    </w:p>
    <w:p w:rsidR="00E068BF" w:rsidRDefault="00CE2B55">
      <w:pPr>
        <w:pStyle w:val="35"/>
        <w:rPr>
          <w:color w:val="000000"/>
        </w:rPr>
      </w:pPr>
      <w:bookmarkStart w:id="15" w:name="_Toc117501398"/>
      <w:r>
        <w:rPr>
          <w:color w:val="000000"/>
        </w:rPr>
        <w:t>1.3.1. Общие положения</w:t>
      </w:r>
      <w:bookmarkEnd w:id="14"/>
      <w:bookmarkEnd w:id="15"/>
    </w:p>
    <w:p w:rsidR="00E068BF" w:rsidRDefault="00CE2B55">
      <w:pPr>
        <w:pStyle w:val="14"/>
        <w:ind w:firstLine="567"/>
        <w:jc w:val="both"/>
        <w:rPr>
          <w:color w:val="000000"/>
        </w:rPr>
      </w:pPr>
      <w:r>
        <w:rPr>
          <w:color w:val="000000"/>
        </w:rPr>
        <w:t>В соответствии со статусом ФГОС ООО, «независимо от формы получения осно</w:t>
      </w:r>
      <w:r>
        <w:rPr>
          <w:color w:val="000000"/>
        </w:rPr>
        <w:t xml:space="preserve">вного общего образования и формы обучения» этот </w:t>
      </w:r>
      <w:r>
        <w:rPr>
          <w:color w:val="000000"/>
        </w:rPr>
        <w:lastRenderedPageBreak/>
        <w:t>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w:t>
      </w:r>
      <w:r>
        <w:rPr>
          <w:color w:val="000000"/>
        </w:rPr>
        <w:t xml:space="preserve"> ФГОС задает основные требования к образовательным результатам и средствам оценки их достижения.</w:t>
      </w:r>
    </w:p>
    <w:p w:rsidR="00E068BF" w:rsidRDefault="00CE2B55">
      <w:pPr>
        <w:pStyle w:val="14"/>
        <w:ind w:firstLine="567"/>
        <w:jc w:val="both"/>
        <w:rPr>
          <w:color w:val="000000"/>
        </w:rPr>
      </w:pPr>
      <w:r>
        <w:rPr>
          <w:color w:val="000000"/>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w:t>
      </w:r>
      <w:r>
        <w:rPr>
          <w:color w:val="000000"/>
        </w:rPr>
        <w:t>жит основой при разработке образовательной организацией собственного «Положения об оценке образовательных достижений обучающихся».</w:t>
      </w:r>
    </w:p>
    <w:p w:rsidR="00E068BF" w:rsidRDefault="00CE2B55">
      <w:pPr>
        <w:pStyle w:val="14"/>
        <w:ind w:firstLine="567"/>
        <w:jc w:val="both"/>
        <w:rPr>
          <w:color w:val="000000"/>
        </w:rPr>
      </w:pPr>
      <w:r>
        <w:rPr>
          <w:color w:val="000000"/>
        </w:rPr>
        <w:t>Система оценки призвана способствовать поддержанию единства всей системы образования, обеспечению преемственности в системе н</w:t>
      </w:r>
      <w:r>
        <w:rPr>
          <w:color w:val="000000"/>
        </w:rPr>
        <w:t xml:space="preserve">епрерывного образования. Ее основными </w:t>
      </w:r>
      <w:r>
        <w:rPr>
          <w:b/>
          <w:color w:val="000000"/>
        </w:rPr>
        <w:t xml:space="preserve">функциями </w:t>
      </w:r>
      <w:r>
        <w:rPr>
          <w:color w:val="000000"/>
        </w:rPr>
        <w:t xml:space="preserve">являются </w:t>
      </w:r>
      <w:r>
        <w:rPr>
          <w:b/>
          <w:i/>
          <w:color w:val="000000"/>
        </w:rPr>
        <w:t>ориентация образовательного процесса</w:t>
      </w:r>
      <w:r>
        <w:rPr>
          <w:color w:val="000000"/>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color w:val="000000"/>
        </w:rPr>
        <w:t>обратной связи</w:t>
      </w:r>
      <w:r>
        <w:rPr>
          <w:color w:val="000000"/>
        </w:rPr>
        <w:t>», позволя</w:t>
      </w:r>
      <w:r>
        <w:rPr>
          <w:color w:val="000000"/>
        </w:rPr>
        <w:t xml:space="preserve">ющей осуществлять </w:t>
      </w:r>
      <w:r>
        <w:rPr>
          <w:b/>
          <w:i/>
          <w:color w:val="000000"/>
        </w:rPr>
        <w:t>управление образовательным процессом.</w:t>
      </w:r>
    </w:p>
    <w:p w:rsidR="00E068BF" w:rsidRDefault="00CE2B55">
      <w:pPr>
        <w:pStyle w:val="14"/>
        <w:spacing w:line="264" w:lineRule="auto"/>
        <w:ind w:firstLine="567"/>
        <w:jc w:val="both"/>
        <w:rPr>
          <w:color w:val="000000"/>
        </w:rPr>
      </w:pPr>
      <w:r>
        <w:rPr>
          <w:b/>
          <w:color w:val="000000"/>
        </w:rPr>
        <w:t xml:space="preserve">Основными направлениями и целями оценочной деятельности </w:t>
      </w:r>
      <w:r>
        <w:rPr>
          <w:color w:val="000000"/>
        </w:rPr>
        <w:t>в образовательной организации являются:</w:t>
      </w:r>
    </w:p>
    <w:p w:rsidR="00E068BF" w:rsidRDefault="00CE2B55">
      <w:pPr>
        <w:pStyle w:val="14"/>
        <w:numPr>
          <w:ilvl w:val="0"/>
          <w:numId w:val="6"/>
        </w:numPr>
        <w:jc w:val="both"/>
        <w:rPr>
          <w:color w:val="000000"/>
        </w:rPr>
      </w:pPr>
      <w:r>
        <w:rPr>
          <w:color w:val="000000"/>
        </w:rPr>
        <w:t>оценка образовательных достижений обучающихся на различных этапах обучения как основа их промежуточной и</w:t>
      </w:r>
      <w:r>
        <w:rPr>
          <w:color w:val="000000"/>
        </w:rPr>
        <w:t xml:space="preserve">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068BF" w:rsidRDefault="00CE2B55">
      <w:pPr>
        <w:pStyle w:val="14"/>
        <w:numPr>
          <w:ilvl w:val="0"/>
          <w:numId w:val="6"/>
        </w:numPr>
        <w:spacing w:line="300" w:lineRule="auto"/>
        <w:jc w:val="both"/>
        <w:rPr>
          <w:color w:val="000000"/>
        </w:rPr>
      </w:pPr>
      <w:r>
        <w:rPr>
          <w:color w:val="000000"/>
        </w:rPr>
        <w:t>оценка результатов деятельности педагогических кадров как основа аттестацио</w:t>
      </w:r>
      <w:r>
        <w:rPr>
          <w:color w:val="000000"/>
        </w:rPr>
        <w:t>нных процедур;</w:t>
      </w:r>
    </w:p>
    <w:p w:rsidR="00E068BF" w:rsidRDefault="00CE2B55">
      <w:pPr>
        <w:pStyle w:val="14"/>
        <w:numPr>
          <w:ilvl w:val="0"/>
          <w:numId w:val="6"/>
        </w:numPr>
        <w:spacing w:line="300" w:lineRule="auto"/>
        <w:jc w:val="both"/>
        <w:rPr>
          <w:color w:val="000000"/>
        </w:rPr>
      </w:pPr>
      <w:r>
        <w:rPr>
          <w:color w:val="000000"/>
        </w:rPr>
        <w:t>оценка результатов деятельности образовательной организации как основа аккредитационных процедур.</w:t>
      </w:r>
    </w:p>
    <w:p w:rsidR="00E068BF" w:rsidRDefault="00CE2B55">
      <w:pPr>
        <w:pStyle w:val="14"/>
        <w:ind w:firstLine="567"/>
        <w:jc w:val="both"/>
        <w:rPr>
          <w:color w:val="000000"/>
        </w:rPr>
      </w:pPr>
      <w:r>
        <w:rPr>
          <w:b/>
          <w:color w:val="000000"/>
          <w:sz w:val="19"/>
        </w:rPr>
        <w:t>Основным объектом системы оценки</w:t>
      </w:r>
      <w:r>
        <w:rPr>
          <w:color w:val="000000"/>
        </w:rPr>
        <w:t>, ее содержательной и критериальной базой выступают требования ФГОС, которые конкретизируются в планируемых рез</w:t>
      </w:r>
      <w:r>
        <w:rPr>
          <w:color w:val="000000"/>
        </w:rPr>
        <w:t>ультатах освоения обучающимися основной образовательной программы образовательной организации.</w:t>
      </w:r>
    </w:p>
    <w:p w:rsidR="00E068BF" w:rsidRDefault="00CE2B55">
      <w:pPr>
        <w:pStyle w:val="14"/>
        <w:ind w:firstLine="567"/>
        <w:jc w:val="both"/>
        <w:rPr>
          <w:color w:val="000000"/>
        </w:rPr>
      </w:pPr>
      <w:r>
        <w:rPr>
          <w:color w:val="000000"/>
        </w:rPr>
        <w:t>Система оценки включает процедуры внутренней и внешней оценки.</w:t>
      </w:r>
    </w:p>
    <w:p w:rsidR="00E068BF" w:rsidRDefault="00CE2B55">
      <w:pPr>
        <w:pStyle w:val="14"/>
        <w:spacing w:line="264" w:lineRule="auto"/>
        <w:ind w:firstLine="567"/>
        <w:jc w:val="both"/>
        <w:rPr>
          <w:color w:val="000000"/>
        </w:rPr>
      </w:pPr>
      <w:r>
        <w:rPr>
          <w:b/>
          <w:color w:val="000000"/>
          <w:sz w:val="19"/>
        </w:rPr>
        <w:t xml:space="preserve">Внутренняя оценка </w:t>
      </w:r>
      <w:r>
        <w:rPr>
          <w:color w:val="000000"/>
        </w:rPr>
        <w:t>включает:</w:t>
      </w:r>
    </w:p>
    <w:p w:rsidR="00E068BF" w:rsidRDefault="00CE2B55">
      <w:pPr>
        <w:pStyle w:val="14"/>
        <w:numPr>
          <w:ilvl w:val="0"/>
          <w:numId w:val="6"/>
        </w:numPr>
        <w:jc w:val="both"/>
        <w:rPr>
          <w:color w:val="000000"/>
        </w:rPr>
      </w:pPr>
      <w:r>
        <w:rPr>
          <w:color w:val="000000"/>
        </w:rPr>
        <w:t>стартовую диагностику,</w:t>
      </w:r>
    </w:p>
    <w:p w:rsidR="00E068BF" w:rsidRDefault="00CE2B55">
      <w:pPr>
        <w:pStyle w:val="14"/>
        <w:numPr>
          <w:ilvl w:val="0"/>
          <w:numId w:val="6"/>
        </w:numPr>
        <w:jc w:val="both"/>
        <w:rPr>
          <w:color w:val="000000"/>
        </w:rPr>
      </w:pPr>
      <w:r>
        <w:rPr>
          <w:color w:val="000000"/>
        </w:rPr>
        <w:t>текущую и тематическую оценку,</w:t>
      </w:r>
    </w:p>
    <w:p w:rsidR="00E068BF" w:rsidRDefault="00CE2B55">
      <w:pPr>
        <w:pStyle w:val="14"/>
        <w:numPr>
          <w:ilvl w:val="0"/>
          <w:numId w:val="6"/>
        </w:numPr>
        <w:jc w:val="both"/>
        <w:rPr>
          <w:color w:val="000000"/>
        </w:rPr>
      </w:pPr>
      <w:r>
        <w:rPr>
          <w:color w:val="000000"/>
        </w:rPr>
        <w:t>портфолио,</w:t>
      </w:r>
    </w:p>
    <w:p w:rsidR="00E068BF" w:rsidRDefault="00CE2B55">
      <w:pPr>
        <w:pStyle w:val="14"/>
        <w:numPr>
          <w:ilvl w:val="0"/>
          <w:numId w:val="6"/>
        </w:numPr>
        <w:jc w:val="both"/>
        <w:rPr>
          <w:color w:val="000000"/>
        </w:rPr>
      </w:pPr>
      <w:r>
        <w:rPr>
          <w:color w:val="000000"/>
        </w:rPr>
        <w:t>внутришкольный мониторинг образовательных достижений,</w:t>
      </w:r>
    </w:p>
    <w:p w:rsidR="00E068BF" w:rsidRDefault="00CE2B55">
      <w:pPr>
        <w:pStyle w:val="14"/>
        <w:numPr>
          <w:ilvl w:val="0"/>
          <w:numId w:val="6"/>
        </w:numPr>
        <w:jc w:val="both"/>
        <w:rPr>
          <w:color w:val="000000"/>
        </w:rPr>
      </w:pPr>
      <w:r>
        <w:rPr>
          <w:color w:val="000000"/>
        </w:rPr>
        <w:t>промежуточную и итоговую аттестацию обучающихся.</w:t>
      </w:r>
    </w:p>
    <w:p w:rsidR="00E068BF" w:rsidRDefault="00CE2B55">
      <w:pPr>
        <w:pStyle w:val="14"/>
        <w:ind w:firstLine="567"/>
        <w:jc w:val="both"/>
        <w:rPr>
          <w:color w:val="000000"/>
        </w:rPr>
      </w:pPr>
      <w:r>
        <w:rPr>
          <w:color w:val="000000"/>
        </w:rPr>
        <w:t xml:space="preserve">К </w:t>
      </w:r>
      <w:r>
        <w:rPr>
          <w:b/>
          <w:color w:val="000000"/>
          <w:sz w:val="19"/>
        </w:rPr>
        <w:t xml:space="preserve">внешним процедурам </w:t>
      </w:r>
      <w:r>
        <w:rPr>
          <w:color w:val="000000"/>
        </w:rPr>
        <w:t>относятся:</w:t>
      </w:r>
    </w:p>
    <w:p w:rsidR="00E068BF" w:rsidRDefault="00CE2B55">
      <w:pPr>
        <w:pStyle w:val="14"/>
        <w:numPr>
          <w:ilvl w:val="0"/>
          <w:numId w:val="6"/>
        </w:numPr>
        <w:jc w:val="both"/>
        <w:rPr>
          <w:color w:val="000000"/>
        </w:rPr>
      </w:pPr>
      <w:r>
        <w:rPr>
          <w:color w:val="000000"/>
        </w:rPr>
        <w:t>государственная итоговая аттестация</w:t>
      </w:r>
      <w:r>
        <w:rPr>
          <w:color w:val="000000"/>
          <w:vertAlign w:val="superscript"/>
        </w:rPr>
        <w:t>1</w:t>
      </w:r>
      <w:r>
        <w:rPr>
          <w:color w:val="000000"/>
        </w:rPr>
        <w:t>,</w:t>
      </w:r>
    </w:p>
    <w:p w:rsidR="00E068BF" w:rsidRDefault="00CE2B55">
      <w:pPr>
        <w:pStyle w:val="14"/>
        <w:numPr>
          <w:ilvl w:val="0"/>
          <w:numId w:val="6"/>
        </w:numPr>
        <w:jc w:val="both"/>
        <w:rPr>
          <w:color w:val="000000"/>
        </w:rPr>
      </w:pPr>
      <w:r>
        <w:rPr>
          <w:color w:val="000000"/>
        </w:rPr>
        <w:lastRenderedPageBreak/>
        <w:t>независимая оценка качества образования</w:t>
      </w:r>
      <w:r>
        <w:rPr>
          <w:color w:val="000000"/>
          <w:vertAlign w:val="superscript"/>
        </w:rPr>
        <w:footnoteReference w:id="2"/>
      </w:r>
      <w:r>
        <w:rPr>
          <w:color w:val="000000"/>
          <w:vertAlign w:val="superscript"/>
        </w:rPr>
        <w:t xml:space="preserve"> </w:t>
      </w:r>
      <w:r>
        <w:rPr>
          <w:color w:val="000000"/>
          <w:vertAlign w:val="superscript"/>
        </w:rPr>
        <w:footnoteReference w:id="3"/>
      </w:r>
      <w:r>
        <w:rPr>
          <w:color w:val="000000"/>
        </w:rPr>
        <w:t xml:space="preserve"> и</w:t>
      </w:r>
    </w:p>
    <w:p w:rsidR="00E068BF" w:rsidRDefault="00CE2B55">
      <w:pPr>
        <w:pStyle w:val="14"/>
        <w:numPr>
          <w:ilvl w:val="0"/>
          <w:numId w:val="6"/>
        </w:numPr>
        <w:jc w:val="both"/>
        <w:rPr>
          <w:color w:val="000000"/>
        </w:rPr>
      </w:pPr>
      <w:r>
        <w:rPr>
          <w:color w:val="000000"/>
        </w:rPr>
        <w:t>мониторинговые исследования</w:t>
      </w:r>
      <w:r>
        <w:rPr>
          <w:color w:val="000000"/>
          <w:vertAlign w:val="superscript"/>
        </w:rPr>
        <w:footnoteReference w:id="4"/>
      </w:r>
      <w:r>
        <w:rPr>
          <w:color w:val="000000"/>
          <w:vertAlign w:val="superscript"/>
        </w:rPr>
        <w:t xml:space="preserve"> </w:t>
      </w:r>
      <w:r>
        <w:rPr>
          <w:color w:val="000000"/>
        </w:rPr>
        <w:t>муниципал</w:t>
      </w:r>
      <w:r>
        <w:rPr>
          <w:color w:val="000000"/>
        </w:rPr>
        <w:t>ьного, регионального и федерального уровней.</w:t>
      </w:r>
    </w:p>
    <w:p w:rsidR="00E068BF" w:rsidRDefault="00CE2B55">
      <w:pPr>
        <w:pStyle w:val="14"/>
        <w:ind w:firstLine="567"/>
        <w:jc w:val="both"/>
        <w:rPr>
          <w:color w:val="000000"/>
        </w:rPr>
      </w:pPr>
      <w:r>
        <w:rPr>
          <w:color w:val="000000"/>
        </w:rPr>
        <w:t>Особенности каждой из указанных процедур описаны в п.1.3.3 настоящего документа.</w:t>
      </w:r>
    </w:p>
    <w:p w:rsidR="00E068BF" w:rsidRDefault="00CE2B55">
      <w:pPr>
        <w:pStyle w:val="14"/>
        <w:ind w:firstLine="567"/>
        <w:jc w:val="both"/>
        <w:rPr>
          <w:color w:val="000000"/>
        </w:rPr>
      </w:pPr>
      <w:r>
        <w:rPr>
          <w:color w:val="000000"/>
        </w:rPr>
        <w:t>В соответствии с ФГОС ООО система оценки образовательной организации реализует системно-деятельностный, уровневый и комплексный по</w:t>
      </w:r>
      <w:r>
        <w:rPr>
          <w:color w:val="000000"/>
        </w:rPr>
        <w:t>дходы к оценке образовательных достижений.</w:t>
      </w:r>
    </w:p>
    <w:p w:rsidR="00E068BF" w:rsidRDefault="00CE2B55">
      <w:pPr>
        <w:pStyle w:val="14"/>
        <w:ind w:firstLine="567"/>
        <w:jc w:val="both"/>
        <w:rPr>
          <w:color w:val="000000"/>
        </w:rPr>
      </w:pPr>
      <w:r>
        <w:rPr>
          <w:b/>
          <w:color w:val="000000"/>
          <w:sz w:val="19"/>
        </w:rPr>
        <w:t xml:space="preserve">Системно-деятельностный подход </w:t>
      </w:r>
      <w:r>
        <w:rPr>
          <w:color w:val="000000"/>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w:t>
      </w:r>
      <w:r>
        <w:rPr>
          <w:color w:val="000000"/>
        </w:rPr>
        <w:t>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068BF" w:rsidRDefault="00CE2B55">
      <w:pPr>
        <w:pStyle w:val="14"/>
        <w:ind w:firstLine="567"/>
        <w:jc w:val="both"/>
        <w:rPr>
          <w:color w:val="000000"/>
        </w:rPr>
      </w:pPr>
      <w:r>
        <w:rPr>
          <w:b/>
          <w:color w:val="000000"/>
          <w:sz w:val="19"/>
        </w:rPr>
        <w:t>Уровневый подхо</w:t>
      </w:r>
      <w:r>
        <w:rPr>
          <w:b/>
          <w:color w:val="000000"/>
          <w:sz w:val="19"/>
        </w:rPr>
        <w:t xml:space="preserve">д </w:t>
      </w:r>
      <w:r>
        <w:rPr>
          <w:color w:val="000000"/>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068BF" w:rsidRDefault="00CE2B55">
      <w:pPr>
        <w:pStyle w:val="14"/>
        <w:ind w:firstLine="567"/>
        <w:jc w:val="both"/>
        <w:rPr>
          <w:color w:val="000000"/>
        </w:rPr>
      </w:pPr>
      <w:r>
        <w:rPr>
          <w:color w:val="000000"/>
        </w:rPr>
        <w:t xml:space="preserve">Уровневый подход реализуется за счет фиксации различных уровней </w:t>
      </w:r>
      <w:r>
        <w:rPr>
          <w:color w:val="000000"/>
        </w:rPr>
        <w:t>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w:t>
      </w:r>
      <w:r>
        <w:rPr>
          <w:color w:val="000000"/>
        </w:rPr>
        <w:t xml:space="preserve"> учебного процесса. Овладение базовым уровнем является достаточным для продолжения обучения и усвоения последующего материала.</w:t>
      </w:r>
    </w:p>
    <w:p w:rsidR="00E068BF" w:rsidRDefault="00CE2B55">
      <w:pPr>
        <w:pStyle w:val="14"/>
        <w:ind w:firstLine="567"/>
        <w:jc w:val="both"/>
        <w:rPr>
          <w:color w:val="000000"/>
        </w:rPr>
      </w:pPr>
      <w:r>
        <w:rPr>
          <w:b/>
          <w:color w:val="000000"/>
          <w:sz w:val="19"/>
        </w:rPr>
        <w:t xml:space="preserve">Комплексный подход </w:t>
      </w:r>
      <w:r>
        <w:rPr>
          <w:color w:val="000000"/>
        </w:rPr>
        <w:t>к оценке образовательных достижений реализуется с помощью:</w:t>
      </w:r>
    </w:p>
    <w:p w:rsidR="00E068BF" w:rsidRDefault="00CE2B55">
      <w:pPr>
        <w:pStyle w:val="14"/>
        <w:numPr>
          <w:ilvl w:val="0"/>
          <w:numId w:val="6"/>
        </w:numPr>
        <w:jc w:val="both"/>
        <w:rPr>
          <w:color w:val="000000"/>
        </w:rPr>
      </w:pPr>
      <w:r>
        <w:rPr>
          <w:color w:val="000000"/>
        </w:rPr>
        <w:t>оценки предметных и метапредметных результатов;</w:t>
      </w:r>
    </w:p>
    <w:p w:rsidR="00E068BF" w:rsidRDefault="00CE2B55">
      <w:pPr>
        <w:pStyle w:val="14"/>
        <w:numPr>
          <w:ilvl w:val="0"/>
          <w:numId w:val="6"/>
        </w:numPr>
        <w:jc w:val="both"/>
        <w:rPr>
          <w:color w:val="000000"/>
        </w:rPr>
      </w:pPr>
      <w:r>
        <w:rPr>
          <w:color w:val="000000"/>
        </w:rPr>
        <w:t>исп</w:t>
      </w:r>
      <w:r>
        <w:rPr>
          <w:color w:val="000000"/>
        </w:rPr>
        <w:t>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068BF" w:rsidRDefault="00CE2B55">
      <w:pPr>
        <w:pStyle w:val="14"/>
        <w:numPr>
          <w:ilvl w:val="0"/>
          <w:numId w:val="6"/>
        </w:numPr>
        <w:jc w:val="both"/>
        <w:rPr>
          <w:color w:val="000000"/>
        </w:rPr>
      </w:pPr>
      <w:r>
        <w:rPr>
          <w:color w:val="000000"/>
        </w:rPr>
        <w:t>использования контекстной информации (особенности обучающихся, условия</w:t>
      </w:r>
      <w:r>
        <w:rPr>
          <w:color w:val="000000"/>
        </w:rPr>
        <w:t xml:space="preserve"> в процессе обучения и др.) для интерпретации полученных результатов в целях управления </w:t>
      </w:r>
      <w:r>
        <w:rPr>
          <w:color w:val="000000"/>
        </w:rPr>
        <w:lastRenderedPageBreak/>
        <w:t>качеством образования;</w:t>
      </w:r>
    </w:p>
    <w:p w:rsidR="00E068BF" w:rsidRDefault="00CE2B55">
      <w:pPr>
        <w:pStyle w:val="14"/>
        <w:numPr>
          <w:ilvl w:val="0"/>
          <w:numId w:val="6"/>
        </w:numPr>
        <w:jc w:val="both"/>
        <w:rPr>
          <w:color w:val="000000"/>
        </w:rPr>
      </w:pPr>
      <w:r>
        <w:rPr>
          <w:color w:val="000000"/>
        </w:rPr>
        <w:t>использования разнообразных методов и форм оценки, взаимно дополняющих друг друга (стандартизированных устных и письменных работ, проектов, практ</w:t>
      </w:r>
      <w:r>
        <w:rPr>
          <w:color w:val="000000"/>
        </w:rPr>
        <w:t>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068BF" w:rsidRDefault="00E068BF">
      <w:bookmarkStart w:id="16" w:name="bookmark21"/>
    </w:p>
    <w:p w:rsidR="00E068BF" w:rsidRDefault="00CE2B55">
      <w:pPr>
        <w:pStyle w:val="35"/>
        <w:rPr>
          <w:color w:val="000000"/>
        </w:rPr>
      </w:pPr>
      <w:bookmarkStart w:id="17" w:name="_Toc117501399"/>
      <w:r>
        <w:rPr>
          <w:color w:val="000000"/>
        </w:rPr>
        <w:t>1.3.2. Особенности оценки метапредметных</w:t>
      </w:r>
      <w:bookmarkEnd w:id="16"/>
      <w:r>
        <w:rPr>
          <w:color w:val="000000"/>
        </w:rPr>
        <w:t xml:space="preserve"> и предметных результатов</w:t>
      </w:r>
      <w:bookmarkEnd w:id="17"/>
    </w:p>
    <w:p w:rsidR="00E068BF" w:rsidRDefault="00E068BF">
      <w:bookmarkStart w:id="18" w:name="bookmark24"/>
    </w:p>
    <w:p w:rsidR="00E068BF" w:rsidRDefault="00CE2B55">
      <w:pPr>
        <w:rPr>
          <w:rFonts w:ascii="Arial" w:hAnsi="Arial"/>
          <w:b/>
          <w:sz w:val="20"/>
        </w:rPr>
      </w:pPr>
      <w:r>
        <w:rPr>
          <w:rFonts w:ascii="Arial" w:hAnsi="Arial"/>
          <w:b/>
          <w:sz w:val="20"/>
        </w:rPr>
        <w:t>Особенности оценки метапредметных результатов</w:t>
      </w:r>
      <w:bookmarkEnd w:id="18"/>
    </w:p>
    <w:p w:rsidR="00E068BF" w:rsidRDefault="00CE2B55">
      <w:pPr>
        <w:pStyle w:val="14"/>
        <w:spacing w:line="240" w:lineRule="auto"/>
        <w:ind w:firstLine="567"/>
        <w:jc w:val="both"/>
        <w:rPr>
          <w:color w:val="000000"/>
        </w:rPr>
      </w:pPr>
      <w:r>
        <w:rPr>
          <w:color w:val="000000"/>
        </w:rPr>
        <w:t>Оценка метапредметных результатов представляет собой оценку достижения планируемых результатов освоения основной образовательной программы, к</w:t>
      </w:r>
      <w:r>
        <w:rPr>
          <w:color w:val="000000"/>
        </w:rPr>
        <w:t>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068BF" w:rsidRDefault="00CE2B55">
      <w:pPr>
        <w:pStyle w:val="14"/>
        <w:ind w:firstLine="567"/>
        <w:jc w:val="both"/>
        <w:rPr>
          <w:color w:val="000000"/>
        </w:rPr>
      </w:pPr>
      <w:r>
        <w:rPr>
          <w:color w:val="000000"/>
        </w:rPr>
        <w:t>Формир</w:t>
      </w:r>
      <w:r>
        <w:rPr>
          <w:color w:val="000000"/>
        </w:rPr>
        <w:t>ование метапредметных результатов обеспечивается совокупностью всех учебных предметов и внеурочной деятельности.</w:t>
      </w:r>
    </w:p>
    <w:p w:rsidR="00E068BF" w:rsidRDefault="00CE2B55">
      <w:pPr>
        <w:pStyle w:val="14"/>
        <w:ind w:firstLine="567"/>
        <w:jc w:val="both"/>
        <w:rPr>
          <w:color w:val="000000"/>
        </w:rPr>
      </w:pPr>
      <w:r>
        <w:rPr>
          <w:color w:val="000000"/>
        </w:rPr>
        <w:t>Основным объектом и предметом оценки метапредметных результатов является овладение:</w:t>
      </w:r>
    </w:p>
    <w:p w:rsidR="00E068BF" w:rsidRDefault="00CE2B55">
      <w:pPr>
        <w:pStyle w:val="14"/>
        <w:ind w:firstLine="567"/>
        <w:jc w:val="both"/>
        <w:rPr>
          <w:color w:val="000000"/>
        </w:rPr>
      </w:pPr>
      <w:r>
        <w:rPr>
          <w:color w:val="000000"/>
        </w:rPr>
        <w:t>— универсальными учебными познавательными действиями (замещ</w:t>
      </w:r>
      <w:r>
        <w:rPr>
          <w:color w:val="000000"/>
        </w:rPr>
        <w:t>ение, моделирование, кодирование и декодирование информации, логические операции, включая общие приемы решения задач);</w:t>
      </w:r>
    </w:p>
    <w:p w:rsidR="00E068BF" w:rsidRDefault="00CE2B55">
      <w:pPr>
        <w:pStyle w:val="14"/>
        <w:ind w:firstLine="567"/>
        <w:jc w:val="both"/>
        <w:rPr>
          <w:color w:val="000000"/>
        </w:rPr>
      </w:pPr>
      <w:r>
        <w:rPr>
          <w:color w:val="000000"/>
        </w:rPr>
        <w:t>— универсальными учебными коммуникативными действиями (приобретение умения учитывать позицию собеседника, организовывать и осуществлять с</w:t>
      </w:r>
      <w:r>
        <w:rPr>
          <w:color w:val="000000"/>
        </w:rPr>
        <w:t>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color w:val="000000"/>
        </w:rPr>
        <w:t>, задавать вопросы, необходимые для организации собственной деятельности и сотрудничества с партнером);</w:t>
      </w:r>
    </w:p>
    <w:p w:rsidR="00E068BF" w:rsidRDefault="00CE2B55">
      <w:pPr>
        <w:pStyle w:val="14"/>
        <w:ind w:firstLine="567"/>
        <w:jc w:val="both"/>
        <w:rPr>
          <w:color w:val="000000"/>
        </w:rPr>
      </w:pPr>
      <w:r>
        <w:rPr>
          <w:color w:val="000000"/>
        </w:rPr>
        <w:t xml:space="preserve">— </w:t>
      </w:r>
      <w:r>
        <w:rPr>
          <w:color w:val="000000"/>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w:t>
      </w:r>
      <w:r>
        <w:rPr>
          <w:color w:val="000000"/>
        </w:rPr>
        <w:t>,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068BF" w:rsidRDefault="00CE2B55">
      <w:pPr>
        <w:pStyle w:val="14"/>
        <w:ind w:firstLine="567"/>
        <w:jc w:val="both"/>
        <w:rPr>
          <w:color w:val="000000"/>
        </w:rPr>
      </w:pPr>
      <w:r>
        <w:rPr>
          <w:color w:val="000000"/>
        </w:rPr>
        <w:lastRenderedPageBreak/>
        <w:t>Оценка достижения метапредметных результатов осу</w:t>
      </w:r>
      <w:r>
        <w:rPr>
          <w:color w:val="000000"/>
        </w:rPr>
        <w:t>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w:t>
      </w:r>
      <w:r>
        <w:rPr>
          <w:color w:val="000000"/>
        </w:rPr>
        <w:t>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color w:val="000000"/>
        </w:rPr>
        <w:t>.</w:t>
      </w:r>
    </w:p>
    <w:p w:rsidR="00E068BF" w:rsidRDefault="00CE2B55">
      <w:pPr>
        <w:pStyle w:val="14"/>
        <w:spacing w:line="264" w:lineRule="auto"/>
        <w:ind w:firstLine="567"/>
        <w:jc w:val="both"/>
        <w:rPr>
          <w:color w:val="000000"/>
        </w:rPr>
      </w:pPr>
      <w:r>
        <w:rPr>
          <w:color w:val="000000"/>
        </w:rPr>
        <w:t>Наиболее адекватными формами оценки являются:</w:t>
      </w:r>
    </w:p>
    <w:p w:rsidR="00E068BF" w:rsidRDefault="00CE2B55">
      <w:pPr>
        <w:pStyle w:val="14"/>
        <w:numPr>
          <w:ilvl w:val="0"/>
          <w:numId w:val="6"/>
        </w:numPr>
        <w:jc w:val="both"/>
        <w:rPr>
          <w:color w:val="000000"/>
        </w:rPr>
      </w:pPr>
      <w:r>
        <w:rPr>
          <w:color w:val="000000"/>
        </w:rPr>
        <w:t xml:space="preserve">для проверки читательской грамотности — письменная </w:t>
      </w:r>
      <w:r>
        <w:rPr>
          <w:color w:val="000000"/>
        </w:rPr>
        <w:t>работа на межпредметной основе;</w:t>
      </w:r>
    </w:p>
    <w:p w:rsidR="00E068BF" w:rsidRDefault="00CE2B55">
      <w:pPr>
        <w:pStyle w:val="14"/>
        <w:numPr>
          <w:ilvl w:val="0"/>
          <w:numId w:val="6"/>
        </w:numPr>
        <w:jc w:val="both"/>
        <w:rPr>
          <w:color w:val="000000"/>
        </w:rPr>
      </w:pPr>
      <w:r>
        <w:rPr>
          <w:color w:val="000000"/>
        </w:rPr>
        <w:t>для проверки цифровой грамотности — практическая работа в сочетании с письменной (компьютеризованной) частью;</w:t>
      </w:r>
    </w:p>
    <w:p w:rsidR="00E068BF" w:rsidRDefault="00CE2B55">
      <w:pPr>
        <w:pStyle w:val="14"/>
        <w:numPr>
          <w:ilvl w:val="0"/>
          <w:numId w:val="6"/>
        </w:numPr>
        <w:jc w:val="both"/>
        <w:rPr>
          <w:color w:val="000000"/>
        </w:rPr>
      </w:pPr>
      <w:r>
        <w:rPr>
          <w:color w:val="000000"/>
        </w:rPr>
        <w:t xml:space="preserve">для проверки сформированности регулятивных, коммуникативных и познавательных учебных действий — экспертная оценка </w:t>
      </w:r>
      <w:r>
        <w:rPr>
          <w:color w:val="000000"/>
        </w:rPr>
        <w:t>процесса и результатов выполнения групповых и индивидуальных учебных исследований и проектов.</w:t>
      </w:r>
    </w:p>
    <w:p w:rsidR="00E068BF" w:rsidRDefault="00CE2B55">
      <w:pPr>
        <w:pStyle w:val="14"/>
        <w:tabs>
          <w:tab w:val="left" w:pos="851"/>
          <w:tab w:val="left" w:pos="1134"/>
        </w:tabs>
        <w:spacing w:line="264" w:lineRule="auto"/>
        <w:ind w:firstLine="567"/>
        <w:jc w:val="both"/>
        <w:rPr>
          <w:color w:val="000000"/>
        </w:rPr>
      </w:pPr>
      <w:r>
        <w:rPr>
          <w:color w:val="000000"/>
        </w:rPr>
        <w:t>Каждый из перечисленных видов диагностики проводится с периодичностью не менее чем один раз в два года.</w:t>
      </w:r>
    </w:p>
    <w:p w:rsidR="00E068BF" w:rsidRDefault="00CE2B55">
      <w:pPr>
        <w:pStyle w:val="14"/>
        <w:tabs>
          <w:tab w:val="left" w:pos="851"/>
          <w:tab w:val="left" w:pos="1134"/>
        </w:tabs>
        <w:spacing w:line="264" w:lineRule="auto"/>
        <w:ind w:firstLine="567"/>
        <w:jc w:val="both"/>
        <w:rPr>
          <w:color w:val="000000"/>
        </w:rPr>
      </w:pPr>
      <w:r>
        <w:rPr>
          <w:color w:val="000000"/>
        </w:rPr>
        <w:t>Основной процедурой итоговой оценки достижения мета- предм</w:t>
      </w:r>
      <w:r>
        <w:rPr>
          <w:color w:val="000000"/>
        </w:rPr>
        <w:t>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068BF" w:rsidRDefault="00CE2B55">
      <w:pPr>
        <w:pStyle w:val="14"/>
        <w:tabs>
          <w:tab w:val="left" w:pos="851"/>
          <w:tab w:val="left" w:pos="1134"/>
        </w:tabs>
        <w:spacing w:line="264" w:lineRule="auto"/>
        <w:ind w:firstLine="567"/>
        <w:jc w:val="both"/>
        <w:rPr>
          <w:color w:val="000000"/>
        </w:rPr>
      </w:pPr>
      <w:r>
        <w:rPr>
          <w:b/>
          <w:color w:val="000000"/>
          <w:sz w:val="19"/>
        </w:rPr>
        <w:t xml:space="preserve">Итоговый проект </w:t>
      </w:r>
      <w:r>
        <w:rPr>
          <w:color w:val="000000"/>
        </w:rPr>
        <w:t>представляет собой учебный проект, выполняемый обучающимся в рамках одного из учебных предм</w:t>
      </w:r>
      <w:r>
        <w:rPr>
          <w:color w:val="000000"/>
        </w:rPr>
        <w:t>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w:t>
      </w:r>
      <w:r>
        <w:rPr>
          <w:color w:val="000000"/>
        </w:rPr>
        <w:t>ебно-познавательную, конструкторскую, социальную, художественно-творческую и др.). Выбор темы итогового проекта осуществляется обучающимися.</w:t>
      </w:r>
    </w:p>
    <w:p w:rsidR="00E068BF" w:rsidRDefault="00CE2B55">
      <w:pPr>
        <w:pStyle w:val="14"/>
        <w:tabs>
          <w:tab w:val="left" w:pos="851"/>
          <w:tab w:val="left" w:pos="1134"/>
        </w:tabs>
        <w:spacing w:line="264" w:lineRule="auto"/>
        <w:ind w:firstLine="567"/>
        <w:jc w:val="both"/>
        <w:rPr>
          <w:color w:val="000000"/>
        </w:rPr>
      </w:pPr>
      <w:r>
        <w:rPr>
          <w:color w:val="000000"/>
        </w:rPr>
        <w:t>Результатом (продуктом) проектной деятельности может быть одна из следующих работ:</w:t>
      </w:r>
    </w:p>
    <w:p w:rsidR="00E068BF" w:rsidRDefault="00CE2B55">
      <w:pPr>
        <w:pStyle w:val="14"/>
        <w:numPr>
          <w:ilvl w:val="0"/>
          <w:numId w:val="7"/>
        </w:numPr>
        <w:tabs>
          <w:tab w:val="left" w:pos="534"/>
          <w:tab w:val="left" w:pos="851"/>
          <w:tab w:val="left" w:pos="1134"/>
        </w:tabs>
        <w:spacing w:line="264" w:lineRule="auto"/>
        <w:ind w:firstLine="567"/>
        <w:jc w:val="both"/>
        <w:rPr>
          <w:color w:val="000000"/>
        </w:rPr>
      </w:pPr>
      <w:r>
        <w:rPr>
          <w:color w:val="000000"/>
        </w:rPr>
        <w:t>письменная работа (эссе, реферат</w:t>
      </w:r>
      <w:r>
        <w:rPr>
          <w:color w:val="000000"/>
        </w:rPr>
        <w:t>, аналитические материалы, обзорные материалы, отчеты о проведенных исследованиях, стендовый доклад и др.);</w:t>
      </w:r>
    </w:p>
    <w:p w:rsidR="00E068BF" w:rsidRDefault="00CE2B55">
      <w:pPr>
        <w:pStyle w:val="14"/>
        <w:numPr>
          <w:ilvl w:val="0"/>
          <w:numId w:val="7"/>
        </w:numPr>
        <w:tabs>
          <w:tab w:val="left" w:pos="529"/>
          <w:tab w:val="left" w:pos="851"/>
          <w:tab w:val="left" w:pos="1134"/>
        </w:tabs>
        <w:spacing w:line="264" w:lineRule="auto"/>
        <w:ind w:firstLine="567"/>
        <w:jc w:val="both"/>
        <w:rPr>
          <w:color w:val="000000"/>
        </w:rPr>
      </w:pPr>
      <w:r>
        <w:rPr>
          <w:color w:val="000000"/>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w:t>
      </w:r>
      <w:r>
        <w:rPr>
          <w:color w:val="000000"/>
        </w:rPr>
        <w:t>или стихотворного произведения, инсценировки, художественной декламации, исполнения музыкального произведения, компьютерной анимации и др.;</w:t>
      </w:r>
    </w:p>
    <w:p w:rsidR="00E068BF" w:rsidRDefault="00CE2B55">
      <w:pPr>
        <w:pStyle w:val="14"/>
        <w:numPr>
          <w:ilvl w:val="0"/>
          <w:numId w:val="7"/>
        </w:numPr>
        <w:tabs>
          <w:tab w:val="left" w:pos="538"/>
          <w:tab w:val="left" w:pos="851"/>
          <w:tab w:val="left" w:pos="1134"/>
        </w:tabs>
        <w:spacing w:line="264" w:lineRule="auto"/>
        <w:ind w:firstLine="567"/>
        <w:jc w:val="both"/>
        <w:rPr>
          <w:color w:val="000000"/>
        </w:rPr>
      </w:pPr>
      <w:r>
        <w:rPr>
          <w:color w:val="000000"/>
        </w:rPr>
        <w:t>материальный объект, макет, иное конструкторское изделие;</w:t>
      </w:r>
    </w:p>
    <w:p w:rsidR="00E068BF" w:rsidRDefault="00CE2B55">
      <w:pPr>
        <w:pStyle w:val="14"/>
        <w:numPr>
          <w:ilvl w:val="0"/>
          <w:numId w:val="7"/>
        </w:numPr>
        <w:tabs>
          <w:tab w:val="left" w:pos="519"/>
          <w:tab w:val="left" w:pos="851"/>
          <w:tab w:val="left" w:pos="1134"/>
        </w:tabs>
        <w:spacing w:line="264" w:lineRule="auto"/>
        <w:ind w:firstLine="567"/>
        <w:jc w:val="both"/>
        <w:rPr>
          <w:color w:val="000000"/>
        </w:rPr>
      </w:pPr>
      <w:r>
        <w:rPr>
          <w:color w:val="000000"/>
        </w:rPr>
        <w:lastRenderedPageBreak/>
        <w:t>отчетные материалы по социальному проекту, которые могут в</w:t>
      </w:r>
      <w:r>
        <w:rPr>
          <w:color w:val="000000"/>
        </w:rPr>
        <w:t>ключать как тексты, так и мультимедийные продукты.</w:t>
      </w:r>
    </w:p>
    <w:p w:rsidR="00E068BF" w:rsidRDefault="00CE2B55">
      <w:pPr>
        <w:pStyle w:val="14"/>
        <w:tabs>
          <w:tab w:val="left" w:pos="851"/>
          <w:tab w:val="left" w:pos="1134"/>
        </w:tabs>
        <w:spacing w:line="264" w:lineRule="auto"/>
        <w:ind w:firstLine="567"/>
        <w:jc w:val="both"/>
        <w:rPr>
          <w:color w:val="000000"/>
        </w:rPr>
      </w:pPr>
      <w:r>
        <w:rPr>
          <w:color w:val="00000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w:t>
      </w:r>
      <w:r>
        <w:rPr>
          <w:color w:val="000000"/>
        </w:rPr>
        <w:t>этапе образования и в соответствии с особенностями образовательной организации.</w:t>
      </w:r>
    </w:p>
    <w:p w:rsidR="00E068BF" w:rsidRDefault="00CE2B55">
      <w:pPr>
        <w:pStyle w:val="14"/>
        <w:tabs>
          <w:tab w:val="left" w:pos="851"/>
          <w:tab w:val="left" w:pos="1134"/>
        </w:tabs>
        <w:ind w:firstLine="567"/>
        <w:jc w:val="both"/>
        <w:rPr>
          <w:color w:val="000000"/>
        </w:rPr>
      </w:pPr>
      <w:r>
        <w:rPr>
          <w:color w:val="00000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w:t>
      </w:r>
      <w:r>
        <w:rPr>
          <w:color w:val="000000"/>
        </w:rPr>
        <w:t>з указания ссылок на источник проект к защите не допускается.</w:t>
      </w:r>
    </w:p>
    <w:p w:rsidR="00E068BF" w:rsidRDefault="00CE2B55">
      <w:pPr>
        <w:pStyle w:val="14"/>
        <w:tabs>
          <w:tab w:val="left" w:pos="851"/>
          <w:tab w:val="left" w:pos="1134"/>
        </w:tabs>
        <w:ind w:firstLine="567"/>
        <w:jc w:val="both"/>
        <w:rPr>
          <w:color w:val="000000"/>
        </w:rPr>
      </w:pPr>
      <w:r>
        <w:rPr>
          <w:color w:val="000000"/>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068BF" w:rsidRDefault="00CE2B55">
      <w:pPr>
        <w:pStyle w:val="14"/>
        <w:tabs>
          <w:tab w:val="left" w:pos="851"/>
          <w:tab w:val="left" w:pos="1134"/>
        </w:tabs>
        <w:ind w:firstLine="567"/>
        <w:jc w:val="both"/>
        <w:rPr>
          <w:color w:val="000000"/>
        </w:rPr>
      </w:pPr>
      <w:r>
        <w:rPr>
          <w:color w:val="000000"/>
        </w:rPr>
        <w:t>Результаты выполнения проекта оцениваются по ито</w:t>
      </w:r>
      <w:r>
        <w:rPr>
          <w:color w:val="000000"/>
        </w:rPr>
        <w:t>гам рассмотрения комиссией представленного продукта с краткой пояснительной запиской, презентации обучающегося и отзыва руководителя.</w:t>
      </w:r>
    </w:p>
    <w:p w:rsidR="00E068BF" w:rsidRDefault="00CE2B55">
      <w:pPr>
        <w:pStyle w:val="14"/>
        <w:tabs>
          <w:tab w:val="left" w:pos="851"/>
          <w:tab w:val="left" w:pos="1134"/>
        </w:tabs>
        <w:ind w:firstLine="567"/>
        <w:jc w:val="both"/>
        <w:rPr>
          <w:color w:val="000000"/>
        </w:rPr>
      </w:pPr>
      <w:r>
        <w:rPr>
          <w:b/>
          <w:color w:val="000000"/>
          <w:sz w:val="19"/>
        </w:rPr>
        <w:t>Критерии</w:t>
      </w:r>
      <w:r>
        <w:rPr>
          <w:color w:val="000000"/>
          <w:vertAlign w:val="superscript"/>
        </w:rPr>
        <w:footnoteReference w:id="5"/>
      </w:r>
      <w:r>
        <w:rPr>
          <w:color w:val="000000"/>
        </w:rPr>
        <w:t xml:space="preserve"> </w:t>
      </w:r>
      <w:r>
        <w:rPr>
          <w:b/>
          <w:color w:val="000000"/>
          <w:sz w:val="19"/>
        </w:rPr>
        <w:t xml:space="preserve">оценки проектной работы </w:t>
      </w:r>
      <w:r>
        <w:rPr>
          <w:color w:val="000000"/>
        </w:rPr>
        <w:t>разрабатываются с учетом целей и задач проектной деятельности на данном этапе образовани</w:t>
      </w:r>
      <w:r>
        <w:rPr>
          <w:color w:val="000000"/>
        </w:rPr>
        <w:t>я. Проектную деятельность целесообразно оценивать по следующим критериям:</w:t>
      </w:r>
    </w:p>
    <w:p w:rsidR="00E068BF" w:rsidRDefault="00CE2B55">
      <w:pPr>
        <w:pStyle w:val="14"/>
        <w:numPr>
          <w:ilvl w:val="0"/>
          <w:numId w:val="8"/>
        </w:numPr>
        <w:tabs>
          <w:tab w:val="left" w:pos="529"/>
          <w:tab w:val="left" w:pos="851"/>
          <w:tab w:val="left" w:pos="1134"/>
        </w:tabs>
        <w:ind w:firstLine="567"/>
        <w:jc w:val="both"/>
        <w:rPr>
          <w:color w:val="000000"/>
        </w:rPr>
      </w:pPr>
      <w:r>
        <w:rPr>
          <w:b/>
          <w:color w:val="000000"/>
          <w:sz w:val="19"/>
        </w:rPr>
        <w:t>Способность к самостоятельному приобретению знаний и решению проблем</w:t>
      </w:r>
      <w:r>
        <w:rPr>
          <w:color w:val="000000"/>
        </w:rPr>
        <w:t>, проявляющаяся в умении поставить проблему и выбрать адекватные способы ее решения, включая поиск и обработку инф</w:t>
      </w:r>
      <w:r>
        <w:rPr>
          <w:color w:val="000000"/>
        </w:rPr>
        <w:t>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w:t>
      </w:r>
      <w:r>
        <w:rPr>
          <w:color w:val="000000"/>
        </w:rPr>
        <w:t>ействий.</w:t>
      </w:r>
    </w:p>
    <w:p w:rsidR="00E068BF" w:rsidRDefault="00CE2B55">
      <w:pPr>
        <w:pStyle w:val="14"/>
        <w:numPr>
          <w:ilvl w:val="0"/>
          <w:numId w:val="8"/>
        </w:numPr>
        <w:tabs>
          <w:tab w:val="left" w:pos="529"/>
          <w:tab w:val="left" w:pos="851"/>
          <w:tab w:val="left" w:pos="1134"/>
        </w:tabs>
        <w:ind w:firstLine="567"/>
        <w:jc w:val="both"/>
        <w:rPr>
          <w:color w:val="000000"/>
        </w:rPr>
      </w:pPr>
      <w:r>
        <w:rPr>
          <w:b/>
          <w:color w:val="000000"/>
          <w:sz w:val="19"/>
        </w:rPr>
        <w:t>Сформированность предметных знаний и способов действий</w:t>
      </w:r>
      <w:r>
        <w:rPr>
          <w:color w:val="00000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068BF" w:rsidRDefault="00CE2B55">
      <w:pPr>
        <w:pStyle w:val="14"/>
        <w:numPr>
          <w:ilvl w:val="0"/>
          <w:numId w:val="8"/>
        </w:numPr>
        <w:tabs>
          <w:tab w:val="left" w:pos="529"/>
          <w:tab w:val="left" w:pos="851"/>
          <w:tab w:val="left" w:pos="1134"/>
        </w:tabs>
        <w:ind w:firstLine="567"/>
        <w:jc w:val="both"/>
        <w:rPr>
          <w:color w:val="000000"/>
        </w:rPr>
      </w:pPr>
      <w:r>
        <w:rPr>
          <w:b/>
          <w:color w:val="000000"/>
          <w:sz w:val="19"/>
        </w:rPr>
        <w:t>Сформированность р</w:t>
      </w:r>
      <w:r>
        <w:rPr>
          <w:b/>
          <w:color w:val="000000"/>
          <w:sz w:val="19"/>
        </w:rPr>
        <w:t>егулятивных действий</w:t>
      </w:r>
      <w:r>
        <w:rPr>
          <w:color w:val="00000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068BF" w:rsidRDefault="00CE2B55">
      <w:pPr>
        <w:pStyle w:val="14"/>
        <w:numPr>
          <w:ilvl w:val="0"/>
          <w:numId w:val="8"/>
        </w:numPr>
        <w:tabs>
          <w:tab w:val="left" w:pos="534"/>
          <w:tab w:val="left" w:pos="851"/>
          <w:tab w:val="left" w:pos="1134"/>
        </w:tabs>
        <w:spacing w:after="140" w:line="264" w:lineRule="auto"/>
        <w:ind w:firstLine="567"/>
        <w:jc w:val="both"/>
        <w:rPr>
          <w:color w:val="000000"/>
        </w:rPr>
      </w:pPr>
      <w:r>
        <w:rPr>
          <w:b/>
          <w:color w:val="000000"/>
          <w:sz w:val="19"/>
        </w:rPr>
        <w:lastRenderedPageBreak/>
        <w:t>Сфо</w:t>
      </w:r>
      <w:r>
        <w:rPr>
          <w:b/>
          <w:color w:val="000000"/>
          <w:sz w:val="19"/>
        </w:rPr>
        <w:t>рмированность коммуникативных действий</w:t>
      </w:r>
      <w:r>
        <w:rPr>
          <w:color w:val="000000"/>
        </w:rPr>
        <w:t>, проявляющаяся в умении ясно изложить и оформить выполненную работу, представить её результаты, аргументированно ответить на вопросы.</w:t>
      </w:r>
    </w:p>
    <w:p w:rsidR="00E068BF" w:rsidRDefault="00CE2B55">
      <w:pPr>
        <w:rPr>
          <w:rFonts w:ascii="Arial" w:hAnsi="Arial"/>
          <w:b/>
          <w:sz w:val="20"/>
        </w:rPr>
      </w:pPr>
      <w:bookmarkStart w:id="19" w:name="bookmark26"/>
      <w:r>
        <w:rPr>
          <w:rFonts w:ascii="Arial" w:hAnsi="Arial"/>
          <w:b/>
          <w:sz w:val="20"/>
        </w:rPr>
        <w:t>Особенности оценки предметных результатов</w:t>
      </w:r>
      <w:bookmarkEnd w:id="19"/>
    </w:p>
    <w:p w:rsidR="00E068BF" w:rsidRDefault="00CE2B55">
      <w:pPr>
        <w:pStyle w:val="14"/>
        <w:spacing w:line="264" w:lineRule="auto"/>
        <w:ind w:firstLine="567"/>
        <w:jc w:val="both"/>
        <w:rPr>
          <w:color w:val="000000"/>
        </w:rPr>
      </w:pPr>
      <w:r>
        <w:rPr>
          <w:color w:val="000000"/>
        </w:rPr>
        <w:t>Оценка предметных результатов представляе</w:t>
      </w:r>
      <w:r>
        <w:rPr>
          <w:color w:val="000000"/>
        </w:rPr>
        <w:t>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w:t>
      </w:r>
      <w:r>
        <w:rPr>
          <w:color w:val="000000"/>
        </w:rPr>
        <w:t>овного общего образования».</w:t>
      </w:r>
    </w:p>
    <w:p w:rsidR="00E068BF" w:rsidRDefault="00CE2B55">
      <w:pPr>
        <w:pStyle w:val="14"/>
        <w:spacing w:line="264" w:lineRule="auto"/>
        <w:ind w:firstLine="567"/>
        <w:jc w:val="both"/>
        <w:rPr>
          <w:color w:val="000000"/>
        </w:rPr>
      </w:pPr>
      <w:r>
        <w:rPr>
          <w:color w:val="000000"/>
        </w:rPr>
        <w:t>Формирование предметных результатов обеспечивается каждым учебным предметом.</w:t>
      </w:r>
    </w:p>
    <w:p w:rsidR="00E068BF" w:rsidRDefault="00CE2B55">
      <w:pPr>
        <w:pStyle w:val="14"/>
        <w:spacing w:line="264" w:lineRule="auto"/>
        <w:ind w:firstLine="567"/>
        <w:jc w:val="both"/>
        <w:rPr>
          <w:color w:val="000000"/>
        </w:rPr>
      </w:pPr>
      <w:r>
        <w:rPr>
          <w:color w:val="000000"/>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w:t>
      </w:r>
      <w:r>
        <w:rPr>
          <w:color w:val="000000"/>
        </w:rPr>
        <w:t>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w:t>
      </w:r>
      <w:r>
        <w:rPr>
          <w:color w:val="000000"/>
        </w:rPr>
        <w:t>оделям функциональной (математической, естественно-научной, читательской и др.).</w:t>
      </w:r>
    </w:p>
    <w:p w:rsidR="00E068BF" w:rsidRDefault="00CE2B55">
      <w:pPr>
        <w:pStyle w:val="14"/>
        <w:spacing w:line="264" w:lineRule="auto"/>
        <w:ind w:firstLine="567"/>
        <w:jc w:val="both"/>
        <w:rPr>
          <w:color w:val="000000"/>
        </w:rPr>
      </w:pPr>
      <w:r>
        <w:rPr>
          <w:color w:val="000000"/>
        </w:rPr>
        <w:t xml:space="preserve">Для оценки предметных результатов предлагаются следующие критерии: </w:t>
      </w:r>
      <w:r>
        <w:rPr>
          <w:b/>
          <w:i/>
          <w:color w:val="000000"/>
          <w:sz w:val="19"/>
        </w:rPr>
        <w:t>знание и понимание</w:t>
      </w:r>
      <w:r>
        <w:rPr>
          <w:color w:val="000000"/>
        </w:rPr>
        <w:t xml:space="preserve">, </w:t>
      </w:r>
      <w:r>
        <w:rPr>
          <w:b/>
          <w:i/>
          <w:color w:val="000000"/>
          <w:sz w:val="19"/>
        </w:rPr>
        <w:t>применение</w:t>
      </w:r>
      <w:r>
        <w:rPr>
          <w:color w:val="000000"/>
        </w:rPr>
        <w:t xml:space="preserve">, </w:t>
      </w:r>
      <w:r>
        <w:rPr>
          <w:b/>
          <w:i/>
          <w:color w:val="000000"/>
          <w:sz w:val="19"/>
        </w:rPr>
        <w:t>функциональность</w:t>
      </w:r>
      <w:r>
        <w:rPr>
          <w:color w:val="000000"/>
        </w:rPr>
        <w:t>.</w:t>
      </w:r>
    </w:p>
    <w:p w:rsidR="00E068BF" w:rsidRDefault="00CE2B55">
      <w:pPr>
        <w:pStyle w:val="14"/>
        <w:spacing w:line="264" w:lineRule="auto"/>
        <w:ind w:firstLine="567"/>
        <w:jc w:val="both"/>
        <w:rPr>
          <w:color w:val="000000"/>
        </w:rPr>
      </w:pPr>
      <w:r>
        <w:rPr>
          <w:color w:val="000000"/>
        </w:rPr>
        <w:t>Обобщенный критерий «</w:t>
      </w:r>
      <w:r>
        <w:rPr>
          <w:b/>
          <w:color w:val="000000"/>
          <w:sz w:val="19"/>
        </w:rPr>
        <w:t>Знание и понимание</w:t>
      </w:r>
      <w:r>
        <w:rPr>
          <w:color w:val="000000"/>
        </w:rPr>
        <w:t>» включает знание и</w:t>
      </w:r>
      <w:r>
        <w:rPr>
          <w:color w:val="000000"/>
        </w:rPr>
        <w:t xml:space="preserve">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068BF" w:rsidRDefault="00CE2B55">
      <w:pPr>
        <w:pStyle w:val="14"/>
        <w:spacing w:line="264" w:lineRule="auto"/>
        <w:ind w:firstLine="567"/>
        <w:jc w:val="both"/>
        <w:rPr>
          <w:color w:val="000000"/>
        </w:rPr>
      </w:pPr>
      <w:r>
        <w:rPr>
          <w:color w:val="000000"/>
        </w:rPr>
        <w:t>Обобщенный критерий «</w:t>
      </w:r>
      <w:r>
        <w:rPr>
          <w:b/>
          <w:color w:val="000000"/>
          <w:sz w:val="19"/>
        </w:rPr>
        <w:t>Применение</w:t>
      </w:r>
      <w:r>
        <w:rPr>
          <w:color w:val="000000"/>
        </w:rPr>
        <w:t>» включает:</w:t>
      </w:r>
    </w:p>
    <w:p w:rsidR="00E068BF" w:rsidRDefault="00CE2B55">
      <w:pPr>
        <w:pStyle w:val="14"/>
        <w:spacing w:line="264" w:lineRule="auto"/>
        <w:ind w:firstLine="567"/>
        <w:jc w:val="both"/>
        <w:rPr>
          <w:color w:val="000000"/>
        </w:rPr>
      </w:pPr>
      <w:r>
        <w:rPr>
          <w:color w:val="000000"/>
        </w:rPr>
        <w:t>— использование изучаемого материала п</w:t>
      </w:r>
      <w:r>
        <w:rPr>
          <w:color w:val="000000"/>
        </w:rPr>
        <w:t>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068BF" w:rsidRDefault="00CE2B55">
      <w:pPr>
        <w:pStyle w:val="14"/>
        <w:spacing w:line="264" w:lineRule="auto"/>
        <w:ind w:firstLine="567"/>
        <w:jc w:val="both"/>
        <w:rPr>
          <w:color w:val="000000"/>
        </w:rPr>
      </w:pPr>
      <w:r>
        <w:rPr>
          <w:color w:val="000000"/>
        </w:rPr>
        <w:t xml:space="preserve">— использование </w:t>
      </w:r>
      <w:r>
        <w:rPr>
          <w:i/>
          <w:color w:val="000000"/>
        </w:rPr>
        <w:t xml:space="preserve">специфических для предмета способов </w:t>
      </w:r>
      <w:r>
        <w:rPr>
          <w:i/>
          <w:color w:val="000000"/>
        </w:rPr>
        <w:t>действий и видов деятельности</w:t>
      </w:r>
      <w:r>
        <w:rPr>
          <w:color w:val="000000"/>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068BF" w:rsidRDefault="00CE2B55">
      <w:pPr>
        <w:pStyle w:val="14"/>
        <w:ind w:firstLine="567"/>
        <w:jc w:val="both"/>
        <w:rPr>
          <w:color w:val="000000"/>
        </w:rPr>
      </w:pPr>
      <w:r>
        <w:rPr>
          <w:color w:val="000000"/>
        </w:rPr>
        <w:t xml:space="preserve">Обобщенный </w:t>
      </w:r>
      <w:r>
        <w:rPr>
          <w:color w:val="000000"/>
        </w:rPr>
        <w:t>критерий «</w:t>
      </w:r>
      <w:r>
        <w:rPr>
          <w:b/>
          <w:color w:val="000000"/>
          <w:sz w:val="19"/>
        </w:rPr>
        <w:t>Функциональность</w:t>
      </w:r>
      <w:r>
        <w:rPr>
          <w:color w:val="000000"/>
        </w:rPr>
        <w:t xml:space="preserve">» включает использование </w:t>
      </w:r>
      <w:r>
        <w:rPr>
          <w:i/>
          <w:color w:val="000000"/>
        </w:rPr>
        <w:t>теоретического материала</w:t>
      </w:r>
      <w:r>
        <w:rPr>
          <w:color w:val="000000"/>
        </w:rPr>
        <w:t xml:space="preserve">, </w:t>
      </w:r>
      <w:r>
        <w:rPr>
          <w:i/>
          <w:color w:val="000000"/>
        </w:rPr>
        <w:t>методологического и процедурного знания</w:t>
      </w:r>
      <w:r>
        <w:rPr>
          <w:color w:val="000000"/>
        </w:rPr>
        <w:t xml:space="preserve"> при решении </w:t>
      </w:r>
      <w:r>
        <w:rPr>
          <w:b/>
          <w:i/>
          <w:color w:val="000000"/>
          <w:sz w:val="19"/>
        </w:rPr>
        <w:t>внеучебных проблем</w:t>
      </w:r>
      <w:r>
        <w:rPr>
          <w:color w:val="000000"/>
        </w:rPr>
        <w:t xml:space="preserve">, различающихся </w:t>
      </w:r>
      <w:r>
        <w:rPr>
          <w:color w:val="000000"/>
        </w:rPr>
        <w:lastRenderedPageBreak/>
        <w:t>сложностью предметного содержания, читательских умений, контекста, а также сочетанием когнити</w:t>
      </w:r>
      <w:r>
        <w:rPr>
          <w:color w:val="000000"/>
        </w:rPr>
        <w:t>вных операций.</w:t>
      </w:r>
    </w:p>
    <w:p w:rsidR="00E068BF" w:rsidRDefault="00CE2B55">
      <w:pPr>
        <w:pStyle w:val="14"/>
        <w:ind w:firstLine="567"/>
        <w:jc w:val="both"/>
        <w:rPr>
          <w:color w:val="000000"/>
        </w:rPr>
      </w:pPr>
      <w:r>
        <w:rPr>
          <w:color w:val="000000"/>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w:t>
      </w:r>
      <w:r>
        <w:rPr>
          <w:color w:val="000000"/>
        </w:rPr>
        <w:t>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E068BF" w:rsidRDefault="00CE2B55">
      <w:pPr>
        <w:pStyle w:val="14"/>
        <w:ind w:firstLine="567"/>
        <w:jc w:val="both"/>
        <w:rPr>
          <w:color w:val="000000"/>
        </w:rPr>
      </w:pPr>
      <w:r>
        <w:rPr>
          <w:color w:val="000000"/>
        </w:rPr>
        <w:t>При оценке сформированности предметных результатов по критерию «функциональность» разделяют:</w:t>
      </w:r>
    </w:p>
    <w:p w:rsidR="00E068BF" w:rsidRDefault="00CE2B55">
      <w:pPr>
        <w:pStyle w:val="14"/>
        <w:ind w:firstLine="567"/>
        <w:jc w:val="both"/>
        <w:rPr>
          <w:color w:val="000000"/>
        </w:rPr>
      </w:pPr>
      <w:r>
        <w:rPr>
          <w:color w:val="000000"/>
        </w:rPr>
        <w:t>— оце</w:t>
      </w:r>
      <w:r>
        <w:rPr>
          <w:color w:val="000000"/>
        </w:rPr>
        <w:t>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w:t>
      </w:r>
      <w:r>
        <w:rPr>
          <w:color w:val="000000"/>
        </w:rPr>
        <w:t>ия на способ решения; эта оценка осуществляется учителем в рамках формирующего оценивания по предложенным критериям;</w:t>
      </w:r>
    </w:p>
    <w:p w:rsidR="00E068BF" w:rsidRDefault="00CE2B55">
      <w:pPr>
        <w:pStyle w:val="14"/>
        <w:ind w:firstLine="567"/>
        <w:jc w:val="both"/>
        <w:rPr>
          <w:color w:val="000000"/>
        </w:rPr>
      </w:pPr>
      <w:r>
        <w:rPr>
          <w:color w:val="000000"/>
        </w:rPr>
        <w:t>— оценку сформированности отдельных элементов функциональной грамотности в ходе изучения отдельных предметов, не связанных напрямую с изуча</w:t>
      </w:r>
      <w:r>
        <w:rPr>
          <w:color w:val="000000"/>
        </w:rPr>
        <w:t>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068BF" w:rsidRDefault="00CE2B55">
      <w:pPr>
        <w:pStyle w:val="14"/>
        <w:ind w:firstLine="567"/>
        <w:jc w:val="both"/>
        <w:rPr>
          <w:color w:val="000000"/>
        </w:rPr>
      </w:pPr>
      <w:r>
        <w:rPr>
          <w:color w:val="000000"/>
        </w:rPr>
        <w:t>— оценку сформированности собственно функциональной грамотности, построен</w:t>
      </w:r>
      <w:r>
        <w:rPr>
          <w:color w:val="000000"/>
        </w:rPr>
        <w:t>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w:t>
      </w:r>
      <w:r>
        <w:rPr>
          <w:color w:val="000000"/>
        </w:rPr>
        <w:t>нных на отдельных предметах, при решении различных задач. Эти процедуры целесообразно проводить в рамках внутришкольного мониторинга.</w:t>
      </w:r>
    </w:p>
    <w:p w:rsidR="00E068BF" w:rsidRDefault="00CE2B55">
      <w:pPr>
        <w:pStyle w:val="14"/>
        <w:ind w:firstLine="567"/>
        <w:jc w:val="both"/>
        <w:rPr>
          <w:color w:val="000000"/>
        </w:rPr>
      </w:pPr>
      <w:r>
        <w:rPr>
          <w:color w:val="000000"/>
        </w:rPr>
        <w:t xml:space="preserve">Оценка предметных результатов ведется каждым учителем в ходе процедур текущего, тематического, промежуточного и итогового </w:t>
      </w:r>
      <w:r>
        <w:rPr>
          <w:color w:val="000000"/>
        </w:rPr>
        <w:t>контроля, а также администрацией образовательной организации в ходе внутришкольного мониторинга.</w:t>
      </w:r>
    </w:p>
    <w:p w:rsidR="00E068BF" w:rsidRDefault="00CE2B55">
      <w:pPr>
        <w:pStyle w:val="14"/>
        <w:ind w:firstLine="567"/>
        <w:jc w:val="both"/>
        <w:rPr>
          <w:color w:val="000000"/>
        </w:rPr>
      </w:pPr>
      <w:r>
        <w:rPr>
          <w:color w:val="000000"/>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w:t>
      </w:r>
      <w:r>
        <w:rPr>
          <w:color w:val="000000"/>
        </w:rPr>
        <w:t>анизации и доводится до сведения учащихся и их родителей (законных представителей). Описание должно включить:</w:t>
      </w:r>
    </w:p>
    <w:p w:rsidR="00E068BF" w:rsidRDefault="00CE2B55">
      <w:pPr>
        <w:pStyle w:val="14"/>
        <w:ind w:firstLine="567"/>
        <w:jc w:val="both"/>
        <w:rPr>
          <w:color w:val="000000"/>
        </w:rPr>
      </w:pPr>
      <w:r>
        <w:rPr>
          <w:color w:val="000000"/>
        </w:rPr>
        <w:t xml:space="preserve">— список итоговых планируемых результатов с указанием этапов их формирования и способов оценки (например, текущая/тематическая; </w:t>
      </w:r>
      <w:r>
        <w:rPr>
          <w:color w:val="000000"/>
        </w:rPr>
        <w:lastRenderedPageBreak/>
        <w:t>устно/письменно/пр</w:t>
      </w:r>
      <w:r>
        <w:rPr>
          <w:color w:val="000000"/>
        </w:rPr>
        <w:t>актика);</w:t>
      </w:r>
    </w:p>
    <w:p w:rsidR="00E068BF" w:rsidRDefault="00CE2B55">
      <w:pPr>
        <w:pStyle w:val="14"/>
        <w:ind w:firstLine="567"/>
        <w:jc w:val="both"/>
        <w:rPr>
          <w:color w:val="000000"/>
        </w:rPr>
      </w:pPr>
      <w:r>
        <w:rPr>
          <w:color w:val="000000"/>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068BF" w:rsidRDefault="00CE2B55">
      <w:pPr>
        <w:pStyle w:val="14"/>
        <w:spacing w:after="140"/>
        <w:ind w:firstLine="567"/>
        <w:jc w:val="both"/>
        <w:rPr>
          <w:color w:val="000000"/>
        </w:rPr>
      </w:pPr>
      <w:r>
        <w:rPr>
          <w:color w:val="000000"/>
        </w:rPr>
        <w:t>— график контрольных мероприятий.</w:t>
      </w:r>
      <w:bookmarkStart w:id="20" w:name="bookmark28"/>
    </w:p>
    <w:p w:rsidR="00E068BF" w:rsidRDefault="00CE2B55">
      <w:pPr>
        <w:pStyle w:val="35"/>
        <w:rPr>
          <w:color w:val="000000"/>
        </w:rPr>
      </w:pPr>
      <w:bookmarkStart w:id="21" w:name="_Toc117501400"/>
      <w:r>
        <w:rPr>
          <w:color w:val="000000"/>
        </w:rPr>
        <w:t>1.3.3. Организация и содержание оценочных процедур</w:t>
      </w:r>
      <w:bookmarkEnd w:id="20"/>
      <w:bookmarkEnd w:id="21"/>
    </w:p>
    <w:p w:rsidR="00E068BF" w:rsidRDefault="00CE2B55">
      <w:pPr>
        <w:pStyle w:val="14"/>
        <w:ind w:firstLine="567"/>
        <w:jc w:val="both"/>
        <w:rPr>
          <w:color w:val="000000"/>
        </w:rPr>
      </w:pPr>
      <w:r>
        <w:rPr>
          <w:b/>
          <w:color w:val="000000"/>
        </w:rPr>
        <w:t>Стартов</w:t>
      </w:r>
      <w:r>
        <w:rPr>
          <w:b/>
          <w:color w:val="000000"/>
        </w:rPr>
        <w:t xml:space="preserve">ая диагностика </w:t>
      </w:r>
      <w:r>
        <w:rPr>
          <w:color w:val="000000"/>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w:t>
      </w:r>
      <w:r>
        <w:rPr>
          <w:color w:val="000000"/>
        </w:rPr>
        <w:t>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w:t>
      </w:r>
      <w:r>
        <w:rPr>
          <w:color w:val="000000"/>
        </w:rPr>
        <w:t>кими средствами, логическими операциями</w:t>
      </w:r>
      <w:r>
        <w:rPr>
          <w:b/>
          <w:i/>
          <w:color w:val="000000"/>
        </w:rPr>
        <w:t>.</w:t>
      </w:r>
      <w:r>
        <w:rPr>
          <w:color w:val="000000"/>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w:t>
      </w:r>
      <w:r>
        <w:rPr>
          <w:color w:val="000000"/>
        </w:rPr>
        <w:t>индивидуализации учебного процесса.</w:t>
      </w:r>
    </w:p>
    <w:p w:rsidR="00E068BF" w:rsidRDefault="00CE2B55">
      <w:pPr>
        <w:pStyle w:val="14"/>
        <w:ind w:firstLine="567"/>
        <w:jc w:val="both"/>
        <w:rPr>
          <w:color w:val="000000"/>
        </w:rPr>
      </w:pPr>
      <w:r>
        <w:rPr>
          <w:b/>
          <w:color w:val="000000"/>
        </w:rPr>
        <w:t xml:space="preserve">Текущая оценка </w:t>
      </w:r>
      <w:r>
        <w:rPr>
          <w:color w:val="000000"/>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w:t>
      </w:r>
      <w:r>
        <w:rPr>
          <w:color w:val="000000"/>
        </w:rPr>
        <w:t>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w:t>
      </w:r>
      <w:r>
        <w:rPr>
          <w:color w:val="000000"/>
        </w:rPr>
        <w:t>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w:t>
      </w:r>
      <w:r>
        <w:rPr>
          <w:color w:val="000000"/>
        </w:rPr>
        <w:t>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w:t>
      </w:r>
      <w:r>
        <w:rPr>
          <w:color w:val="000000"/>
        </w:rPr>
        <w:t>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000000"/>
          <w:vertAlign w:val="superscript"/>
        </w:rPr>
        <w:footnoteReference w:id="6"/>
      </w:r>
      <w:r>
        <w:rPr>
          <w:color w:val="000000"/>
        </w:rPr>
        <w:t>.</w:t>
      </w:r>
    </w:p>
    <w:p w:rsidR="00E068BF" w:rsidRDefault="00CE2B55">
      <w:pPr>
        <w:pStyle w:val="14"/>
        <w:ind w:firstLine="567"/>
        <w:jc w:val="both"/>
        <w:rPr>
          <w:color w:val="000000"/>
        </w:rPr>
      </w:pPr>
      <w:r>
        <w:rPr>
          <w:b/>
          <w:color w:val="000000"/>
        </w:rPr>
        <w:lastRenderedPageBreak/>
        <w:t xml:space="preserve">Тематическая оценка </w:t>
      </w:r>
      <w:r>
        <w:rPr>
          <w:color w:val="000000"/>
        </w:rPr>
        <w:t>представляет собой проце</w:t>
      </w:r>
      <w:r>
        <w:rPr>
          <w:color w:val="000000"/>
        </w:rPr>
        <w:t>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w:t>
      </w:r>
      <w:r>
        <w:rPr>
          <w:color w:val="000000"/>
        </w:rPr>
        <w:t>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w:t>
      </w:r>
      <w:r>
        <w:rPr>
          <w:color w:val="000000"/>
        </w:rPr>
        <w:t>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068BF" w:rsidRDefault="00CE2B55">
      <w:pPr>
        <w:pStyle w:val="14"/>
        <w:ind w:firstLine="567"/>
        <w:jc w:val="both"/>
        <w:rPr>
          <w:color w:val="000000"/>
        </w:rPr>
      </w:pPr>
      <w:r>
        <w:rPr>
          <w:b/>
          <w:color w:val="000000"/>
        </w:rPr>
        <w:t xml:space="preserve">Портфолио </w:t>
      </w:r>
      <w:r>
        <w:rPr>
          <w:color w:val="000000"/>
        </w:rPr>
        <w:t>представляет собой процедуру оценки динамики учебной и творческой активнос</w:t>
      </w:r>
      <w:r>
        <w:rPr>
          <w:color w:val="000000"/>
        </w:rPr>
        <w:t>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w:t>
      </w:r>
      <w:r>
        <w:rPr>
          <w:color w:val="000000"/>
        </w:rPr>
        <w:t>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w:t>
      </w:r>
      <w:r>
        <w:rPr>
          <w:color w:val="000000"/>
        </w:rPr>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w:t>
      </w:r>
      <w:r>
        <w:rPr>
          <w:color w:val="000000"/>
        </w:rPr>
        <w:t>омендаций по выбору индивидуальной образовательной траектории на уровне среднего общего образования и могут отражаться в характеристике.</w:t>
      </w:r>
    </w:p>
    <w:p w:rsidR="00E068BF" w:rsidRDefault="00CE2B55">
      <w:pPr>
        <w:pStyle w:val="14"/>
        <w:spacing w:line="264" w:lineRule="auto"/>
        <w:ind w:firstLine="567"/>
        <w:jc w:val="both"/>
        <w:rPr>
          <w:color w:val="000000"/>
        </w:rPr>
      </w:pPr>
      <w:r>
        <w:rPr>
          <w:b/>
          <w:color w:val="000000"/>
        </w:rPr>
        <w:t xml:space="preserve">Внутришкольный мониторинг </w:t>
      </w:r>
      <w:r>
        <w:rPr>
          <w:color w:val="000000"/>
        </w:rPr>
        <w:t>представляет собой процедуры:</w:t>
      </w:r>
    </w:p>
    <w:p w:rsidR="00E068BF" w:rsidRDefault="00CE2B55">
      <w:pPr>
        <w:pStyle w:val="14"/>
        <w:numPr>
          <w:ilvl w:val="0"/>
          <w:numId w:val="6"/>
        </w:numPr>
        <w:jc w:val="both"/>
        <w:rPr>
          <w:color w:val="000000"/>
        </w:rPr>
      </w:pPr>
      <w:r>
        <w:rPr>
          <w:color w:val="000000"/>
        </w:rPr>
        <w:t>оценки уровня достижения предметных и метапредметных результато</w:t>
      </w:r>
      <w:r>
        <w:rPr>
          <w:color w:val="000000"/>
        </w:rPr>
        <w:t>в;</w:t>
      </w:r>
    </w:p>
    <w:p w:rsidR="00E068BF" w:rsidRDefault="00CE2B55">
      <w:pPr>
        <w:pStyle w:val="14"/>
        <w:numPr>
          <w:ilvl w:val="0"/>
          <w:numId w:val="6"/>
        </w:numPr>
        <w:jc w:val="both"/>
        <w:rPr>
          <w:color w:val="000000"/>
        </w:rPr>
      </w:pPr>
      <w:r>
        <w:rPr>
          <w:color w:val="000000"/>
        </w:rPr>
        <w:t>оценки уровня функциональной грамотности;</w:t>
      </w:r>
    </w:p>
    <w:p w:rsidR="00E068BF" w:rsidRDefault="00CE2B55">
      <w:pPr>
        <w:pStyle w:val="14"/>
        <w:numPr>
          <w:ilvl w:val="0"/>
          <w:numId w:val="6"/>
        </w:numPr>
        <w:jc w:val="both"/>
        <w:rPr>
          <w:color w:val="000000"/>
        </w:rPr>
      </w:pPr>
      <w:r>
        <w:rPr>
          <w:color w:val="000000"/>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068BF" w:rsidRDefault="00CE2B55">
      <w:pPr>
        <w:pStyle w:val="14"/>
        <w:ind w:firstLine="567"/>
        <w:jc w:val="both"/>
        <w:rPr>
          <w:color w:val="000000"/>
        </w:rPr>
      </w:pPr>
      <w:r>
        <w:rPr>
          <w:color w:val="000000"/>
        </w:rPr>
        <w:t>С</w:t>
      </w:r>
      <w:r>
        <w:rPr>
          <w:color w:val="000000"/>
        </w:rPr>
        <w:t>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w:t>
      </w:r>
      <w:r>
        <w:rPr>
          <w:color w:val="000000"/>
        </w:rPr>
        <w:t xml:space="preserve">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068BF" w:rsidRDefault="00CE2B55">
      <w:pPr>
        <w:pStyle w:val="14"/>
        <w:ind w:firstLine="567"/>
        <w:jc w:val="both"/>
        <w:rPr>
          <w:color w:val="000000"/>
        </w:rPr>
      </w:pPr>
      <w:r>
        <w:rPr>
          <w:b/>
          <w:color w:val="000000"/>
          <w:sz w:val="19"/>
        </w:rPr>
        <w:lastRenderedPageBreak/>
        <w:t xml:space="preserve">Промежуточная аттестация </w:t>
      </w:r>
      <w:r>
        <w:rPr>
          <w:color w:val="000000"/>
        </w:rPr>
        <w:t>представляет собой процедуру аттестации обучающихся, которая проводится</w:t>
      </w:r>
      <w:r>
        <w:rPr>
          <w:color w:val="000000"/>
        </w:rPr>
        <w:t xml:space="preserve">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w:t>
      </w:r>
      <w:r>
        <w:rPr>
          <w:color w:val="000000"/>
        </w:rPr>
        <w:t>тся в документе об образовании (дневнике).</w:t>
      </w:r>
    </w:p>
    <w:p w:rsidR="00E068BF" w:rsidRDefault="00CE2B55">
      <w:pPr>
        <w:pStyle w:val="14"/>
        <w:ind w:firstLine="567"/>
        <w:jc w:val="both"/>
        <w:rPr>
          <w:color w:val="000000"/>
        </w:rPr>
      </w:pPr>
      <w:r>
        <w:rPr>
          <w:color w:val="000000"/>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w:t>
      </w:r>
      <w:r>
        <w:rPr>
          <w:color w:val="000000"/>
        </w:rPr>
        <w:t>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068BF" w:rsidRDefault="00CE2B55">
      <w:pPr>
        <w:pStyle w:val="14"/>
        <w:ind w:firstLine="567"/>
        <w:jc w:val="both"/>
        <w:rPr>
          <w:b/>
          <w:color w:val="000000"/>
          <w:sz w:val="19"/>
        </w:rPr>
      </w:pPr>
      <w:r>
        <w:rPr>
          <w:b/>
          <w:color w:val="000000"/>
          <w:sz w:val="19"/>
        </w:rPr>
        <w:t>Государственная итоговая аттестация</w:t>
      </w:r>
    </w:p>
    <w:p w:rsidR="00E068BF" w:rsidRDefault="00CE2B55">
      <w:pPr>
        <w:pStyle w:val="14"/>
        <w:ind w:firstLine="567"/>
        <w:jc w:val="both"/>
        <w:rPr>
          <w:color w:val="000000"/>
        </w:rPr>
      </w:pPr>
      <w:r>
        <w:rPr>
          <w:color w:val="000000"/>
        </w:rPr>
        <w:t xml:space="preserve">В соответствии со статьей 59 Федерального </w:t>
      </w:r>
      <w:r>
        <w:rPr>
          <w:color w:val="000000"/>
        </w:rPr>
        <w:t>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w:t>
      </w:r>
      <w:r>
        <w:rPr>
          <w:color w:val="000000"/>
        </w:rPr>
        <w:t xml:space="preserve"> Законом и иными нормативными актами.</w:t>
      </w:r>
    </w:p>
    <w:p w:rsidR="00E068BF" w:rsidRDefault="00CE2B55">
      <w:pPr>
        <w:pStyle w:val="14"/>
        <w:ind w:firstLine="567"/>
        <w:jc w:val="both"/>
        <w:rPr>
          <w:color w:val="000000"/>
        </w:rPr>
      </w:pPr>
      <w:r>
        <w:rPr>
          <w:color w:val="000000"/>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w:t>
      </w:r>
      <w:r>
        <w:rPr>
          <w:color w:val="000000"/>
        </w:rPr>
        <w:t>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w:t>
      </w:r>
      <w:r>
        <w:rPr>
          <w:color w:val="000000"/>
        </w:rPr>
        <w:t>кзаменов с использованием тем, билетов и иных форм по решению образовательной организации (государственный выпускной экзамен — ГВЭ).</w:t>
      </w:r>
    </w:p>
    <w:p w:rsidR="00E068BF" w:rsidRDefault="00CE2B55">
      <w:pPr>
        <w:pStyle w:val="14"/>
        <w:ind w:firstLine="567"/>
        <w:jc w:val="both"/>
        <w:rPr>
          <w:color w:val="000000"/>
        </w:rPr>
      </w:pPr>
      <w:r>
        <w:rPr>
          <w:color w:val="000000"/>
        </w:rPr>
        <w:t>Итоговая оценка (итоговая аттестация) по предмету складывается из результатов внутренней и внешней оценки. К результатам вн</w:t>
      </w:r>
      <w:r>
        <w:rPr>
          <w:color w:val="000000"/>
        </w:rPr>
        <w:t>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color w:val="000000"/>
        </w:rPr>
        <w:t>.</w:t>
      </w:r>
      <w:r>
        <w:rPr>
          <w:color w:val="000000"/>
        </w:rPr>
        <w:t xml:space="preserve"> Такой подход позволяет обеспечить полноту охвата плани</w:t>
      </w:r>
      <w:r>
        <w:rPr>
          <w:color w:val="000000"/>
        </w:rPr>
        <w:t>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w:t>
      </w:r>
      <w:r>
        <w:rPr>
          <w:color w:val="000000"/>
        </w:rPr>
        <w:t>и.</w:t>
      </w:r>
    </w:p>
    <w:p w:rsidR="00E068BF" w:rsidRDefault="00CE2B55">
      <w:pPr>
        <w:pStyle w:val="14"/>
        <w:ind w:firstLine="567"/>
        <w:jc w:val="both"/>
        <w:rPr>
          <w:color w:val="000000"/>
        </w:rPr>
      </w:pPr>
      <w:r>
        <w:rPr>
          <w:color w:val="000000"/>
        </w:rPr>
        <w:t xml:space="preserve">Итоговая оценка по предмету фиксируется в документе об уровне </w:t>
      </w:r>
      <w:r>
        <w:rPr>
          <w:color w:val="000000"/>
        </w:rPr>
        <w:lastRenderedPageBreak/>
        <w:t>образования государственного образца — аттестате об основном общем образовании.</w:t>
      </w:r>
    </w:p>
    <w:p w:rsidR="00E068BF" w:rsidRDefault="00CE2B55">
      <w:pPr>
        <w:pStyle w:val="14"/>
        <w:ind w:firstLine="567"/>
        <w:jc w:val="both"/>
        <w:rPr>
          <w:color w:val="000000"/>
        </w:rPr>
      </w:pPr>
      <w:r>
        <w:rPr>
          <w:color w:val="000000"/>
        </w:rPr>
        <w:t>Итоговая оценка по междисциплинарным программам ставится на основе результатов внутришкольного мониторинга и фи</w:t>
      </w:r>
      <w:r>
        <w:rPr>
          <w:color w:val="000000"/>
        </w:rPr>
        <w:t>ксируется в характеристике учащегося.</w:t>
      </w:r>
    </w:p>
    <w:p w:rsidR="00E068BF" w:rsidRDefault="00CE2B55">
      <w:pPr>
        <w:pStyle w:val="14"/>
        <w:ind w:firstLine="567"/>
        <w:jc w:val="both"/>
        <w:rPr>
          <w:color w:val="000000"/>
        </w:rPr>
      </w:pPr>
      <w:r>
        <w:rPr>
          <w:color w:val="000000"/>
        </w:rPr>
        <w:t>Характеристика готовится на основании:</w:t>
      </w:r>
    </w:p>
    <w:p w:rsidR="00E068BF" w:rsidRDefault="00CE2B55">
      <w:pPr>
        <w:pStyle w:val="14"/>
        <w:numPr>
          <w:ilvl w:val="0"/>
          <w:numId w:val="6"/>
        </w:numPr>
        <w:jc w:val="both"/>
        <w:rPr>
          <w:color w:val="000000"/>
        </w:rPr>
      </w:pPr>
      <w:r>
        <w:rPr>
          <w:color w:val="000000"/>
        </w:rPr>
        <w:t>объективных показателей образовательных достижений обучающегося на уровне основного образования;</w:t>
      </w:r>
    </w:p>
    <w:p w:rsidR="00E068BF" w:rsidRDefault="00CE2B55">
      <w:pPr>
        <w:pStyle w:val="14"/>
        <w:numPr>
          <w:ilvl w:val="0"/>
          <w:numId w:val="6"/>
        </w:numPr>
        <w:jc w:val="both"/>
        <w:rPr>
          <w:color w:val="000000"/>
        </w:rPr>
      </w:pPr>
      <w:r>
        <w:rPr>
          <w:color w:val="000000"/>
        </w:rPr>
        <w:t>портфолио выпускника;</w:t>
      </w:r>
    </w:p>
    <w:p w:rsidR="00E068BF" w:rsidRDefault="00CE2B55">
      <w:pPr>
        <w:pStyle w:val="14"/>
        <w:numPr>
          <w:ilvl w:val="0"/>
          <w:numId w:val="6"/>
        </w:numPr>
        <w:jc w:val="both"/>
        <w:rPr>
          <w:color w:val="000000"/>
        </w:rPr>
      </w:pPr>
      <w:r>
        <w:rPr>
          <w:color w:val="000000"/>
        </w:rPr>
        <w:t>экспертных оценок классного руководителя и учителей, обучавш</w:t>
      </w:r>
      <w:r>
        <w:rPr>
          <w:color w:val="000000"/>
        </w:rPr>
        <w:t>их данного выпускника на уровне основного общего образования;</w:t>
      </w:r>
    </w:p>
    <w:p w:rsidR="00E068BF" w:rsidRDefault="00CE2B55">
      <w:pPr>
        <w:pStyle w:val="14"/>
        <w:numPr>
          <w:ilvl w:val="0"/>
          <w:numId w:val="6"/>
        </w:numPr>
        <w:jc w:val="both"/>
        <w:rPr>
          <w:color w:val="000000"/>
        </w:rPr>
      </w:pPr>
      <w:r>
        <w:rPr>
          <w:color w:val="000000"/>
        </w:rPr>
        <w:t>В характеристике выпускника:</w:t>
      </w:r>
    </w:p>
    <w:p w:rsidR="00E068BF" w:rsidRDefault="00CE2B55">
      <w:pPr>
        <w:pStyle w:val="14"/>
        <w:numPr>
          <w:ilvl w:val="0"/>
          <w:numId w:val="6"/>
        </w:numPr>
        <w:jc w:val="both"/>
        <w:rPr>
          <w:color w:val="000000"/>
        </w:rPr>
      </w:pPr>
      <w:r>
        <w:rPr>
          <w:color w:val="000000"/>
        </w:rPr>
        <w:t>отмечаются образовательные достижения обучающегося по освоению личностных, метапредметных и предметных результатов;</w:t>
      </w:r>
    </w:p>
    <w:p w:rsidR="00E068BF" w:rsidRDefault="00CE2B55">
      <w:pPr>
        <w:pStyle w:val="14"/>
        <w:numPr>
          <w:ilvl w:val="0"/>
          <w:numId w:val="6"/>
        </w:numPr>
        <w:jc w:val="both"/>
        <w:rPr>
          <w:color w:val="000000"/>
        </w:rPr>
      </w:pPr>
      <w:r>
        <w:rPr>
          <w:color w:val="000000"/>
        </w:rPr>
        <w:t>даются педагогические рекомендации по выбору инди</w:t>
      </w:r>
      <w:r>
        <w:rPr>
          <w:color w:val="000000"/>
        </w:rPr>
        <w:t>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068BF" w:rsidRDefault="00CE2B55">
      <w:pPr>
        <w:pStyle w:val="14"/>
        <w:spacing w:line="240" w:lineRule="auto"/>
        <w:ind w:firstLine="567"/>
        <w:jc w:val="both"/>
        <w:rPr>
          <w:color w:val="000000"/>
        </w:rPr>
      </w:pPr>
      <w:r>
        <w:rPr>
          <w:color w:val="000000"/>
        </w:rPr>
        <w:t>Рекомендации педагогического коллектива по выбору индивиду</w:t>
      </w:r>
      <w:r>
        <w:rPr>
          <w:color w:val="000000"/>
        </w:rPr>
        <w:t>альной образовательной траектории доводятся до сведения выпускника и его родителей (законных представителей).</w:t>
      </w:r>
    </w:p>
    <w:p w:rsidR="00E068BF" w:rsidRDefault="00E068BF">
      <w:pPr>
        <w:sectPr w:rsidR="00E068BF">
          <w:footerReference w:type="default" r:id="rId9"/>
          <w:footerReference w:type="first" r:id="rId10"/>
          <w:pgSz w:w="7824" w:h="12019"/>
          <w:pgMar w:top="569" w:right="705" w:bottom="974" w:left="706" w:header="0" w:footer="3" w:gutter="0"/>
          <w:cols w:space="720"/>
          <w:titlePg/>
        </w:sectPr>
      </w:pPr>
    </w:p>
    <w:p w:rsidR="00E068BF" w:rsidRDefault="00CE2B55">
      <w:pPr>
        <w:pStyle w:val="17"/>
        <w:rPr>
          <w:color w:val="000000"/>
        </w:rPr>
      </w:pPr>
      <w:bookmarkStart w:id="22" w:name="bookmark30"/>
      <w:bookmarkStart w:id="23" w:name="_Toc117501401"/>
      <w:r>
        <w:rPr>
          <w:color w:val="000000"/>
        </w:rPr>
        <w:lastRenderedPageBreak/>
        <w:t xml:space="preserve">2. СОДЕРЖАТЕЛЬНЫЙ РАЗДЕЛ ПРОГРАММЫ ОСНОВНОГО </w:t>
      </w:r>
      <w:r>
        <w:rPr>
          <w:color w:val="000000"/>
        </w:rPr>
        <w:t>ОБЩЕГО ОБРАЗОВАНИЯ</w:t>
      </w:r>
      <w:bookmarkEnd w:id="22"/>
      <w:bookmarkEnd w:id="23"/>
    </w:p>
    <w:p w:rsidR="00E068BF" w:rsidRDefault="00CE2B55">
      <w:pPr>
        <w:pStyle w:val="25"/>
        <w:rPr>
          <w:color w:val="000000"/>
        </w:rPr>
      </w:pPr>
      <w:bookmarkStart w:id="24" w:name="bookmark32"/>
      <w:bookmarkStart w:id="25" w:name="_Toc117501402"/>
      <w:r>
        <w:rPr>
          <w:color w:val="000000"/>
        </w:rPr>
        <w:t>2.1. РАБОЧИЕ ПРОГРАММЫ УЧЕБНЫХ ПРЕДМЕТОВ, УЧЕБНЫХ КУРСОВ (В ТОМ ЧИСЛЕ ВНЕУРОЧНОЙ ДЕЯТЕЛЬНОСТИ), УЧЕБНЫХ МОДУЛЕЙ</w:t>
      </w:r>
      <w:bookmarkEnd w:id="24"/>
      <w:bookmarkEnd w:id="25"/>
    </w:p>
    <w:p w:rsidR="00E068BF" w:rsidRDefault="00E068BF">
      <w:bookmarkStart w:id="26" w:name="bookmark34"/>
    </w:p>
    <w:p w:rsidR="00E068BF" w:rsidRDefault="00CE2B55">
      <w:pPr>
        <w:pStyle w:val="35"/>
        <w:rPr>
          <w:color w:val="000000"/>
        </w:rPr>
      </w:pPr>
      <w:bookmarkStart w:id="27" w:name="_Toc117501403"/>
      <w:r>
        <w:rPr>
          <w:color w:val="000000"/>
        </w:rPr>
        <w:t>2.1.1. РУССКИЙ ЯЗЫК</w:t>
      </w:r>
      <w:bookmarkEnd w:id="26"/>
      <w:bookmarkEnd w:id="27"/>
    </w:p>
    <w:p w:rsidR="00E068BF" w:rsidRDefault="00CE2B55">
      <w:pPr>
        <w:pStyle w:val="14"/>
        <w:spacing w:after="380"/>
        <w:ind w:firstLine="567"/>
        <w:jc w:val="both"/>
        <w:rPr>
          <w:color w:val="000000"/>
        </w:rPr>
      </w:pPr>
      <w:r>
        <w:rPr>
          <w:color w:val="000000"/>
        </w:rPr>
        <w:t>Рабочая программа по русскому языку на уровне основного общего образования подготовлена на основе Федера</w:t>
      </w:r>
      <w:r>
        <w:rPr>
          <w:color w:val="000000"/>
        </w:rPr>
        <w:t>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w:t>
      </w:r>
      <w:r>
        <w:rPr>
          <w:color w:val="000000"/>
        </w:rPr>
        <w:t>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МБОУ ООШ №13 с учётом распределённых по классам проверяемых требований к резул</w:t>
      </w:r>
      <w:r>
        <w:rPr>
          <w:color w:val="000000"/>
        </w:rPr>
        <w:t>ьтатам освоения Основной образовательной программы основного общего образования.</w:t>
      </w:r>
    </w:p>
    <w:p w:rsidR="00E068BF" w:rsidRDefault="00CE2B55">
      <w:pPr>
        <w:pStyle w:val="a8"/>
      </w:pPr>
      <w:bookmarkStart w:id="28" w:name="bookmark36"/>
      <w:r>
        <w:t>ПОЯСНИТЕЛЬНАЯ ЗАПИСКА</w:t>
      </w:r>
      <w:bookmarkEnd w:id="28"/>
    </w:p>
    <w:p w:rsidR="00E068BF" w:rsidRDefault="00E068BF">
      <w:pPr>
        <w:pStyle w:val="a8"/>
      </w:pPr>
    </w:p>
    <w:p w:rsidR="00E068BF" w:rsidRDefault="00CE2B55">
      <w:pPr>
        <w:pStyle w:val="14"/>
        <w:tabs>
          <w:tab w:val="left" w:pos="851"/>
        </w:tabs>
        <w:ind w:firstLine="567"/>
        <w:jc w:val="both"/>
        <w:rPr>
          <w:color w:val="000000"/>
        </w:rPr>
      </w:pPr>
      <w:r>
        <w:rPr>
          <w:color w:val="000000"/>
        </w:rPr>
        <w:t>Рабочая программа сориентирована на современные тенденции в школьном образовании и активные методики обучения.</w:t>
      </w:r>
    </w:p>
    <w:p w:rsidR="00E068BF" w:rsidRDefault="00CE2B55">
      <w:pPr>
        <w:pStyle w:val="14"/>
        <w:tabs>
          <w:tab w:val="left" w:pos="851"/>
        </w:tabs>
        <w:ind w:firstLine="567"/>
        <w:jc w:val="both"/>
        <w:rPr>
          <w:color w:val="000000"/>
        </w:rPr>
      </w:pPr>
      <w:r>
        <w:rPr>
          <w:color w:val="000000"/>
        </w:rPr>
        <w:t>Рабочая программа позволяет учителю:</w:t>
      </w:r>
    </w:p>
    <w:p w:rsidR="00E068BF" w:rsidRDefault="00CE2B55">
      <w:pPr>
        <w:pStyle w:val="14"/>
        <w:numPr>
          <w:ilvl w:val="0"/>
          <w:numId w:val="9"/>
        </w:numPr>
        <w:tabs>
          <w:tab w:val="left" w:pos="543"/>
          <w:tab w:val="left" w:pos="851"/>
        </w:tabs>
        <w:ind w:firstLine="567"/>
        <w:jc w:val="both"/>
        <w:rPr>
          <w:color w:val="000000"/>
        </w:rPr>
      </w:pPr>
      <w:r>
        <w:rPr>
          <w:color w:val="000000"/>
        </w:rPr>
        <w:t>реал</w:t>
      </w:r>
      <w:r>
        <w:rPr>
          <w:color w:val="000000"/>
        </w:rPr>
        <w:t>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068BF" w:rsidRDefault="00CE2B55">
      <w:pPr>
        <w:pStyle w:val="14"/>
        <w:numPr>
          <w:ilvl w:val="0"/>
          <w:numId w:val="9"/>
        </w:numPr>
        <w:tabs>
          <w:tab w:val="left" w:pos="543"/>
          <w:tab w:val="left" w:pos="851"/>
        </w:tabs>
        <w:ind w:firstLine="567"/>
        <w:jc w:val="both"/>
        <w:rPr>
          <w:color w:val="000000"/>
        </w:rPr>
      </w:pPr>
      <w:r>
        <w:rPr>
          <w:color w:val="000000"/>
        </w:rPr>
        <w:t xml:space="preserve">определить </w:t>
      </w:r>
      <w:r>
        <w:rPr>
          <w:color w:val="000000"/>
        </w:rPr>
        <w:t>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w:t>
      </w:r>
      <w:r>
        <w:rPr>
          <w:color w:val="000000"/>
        </w:rPr>
        <w:t>на решением федерального учебно-методического объединения по общему образованию, протокол от 2 июня 2020 г. № 2/20);</w:t>
      </w:r>
    </w:p>
    <w:p w:rsidR="00E068BF" w:rsidRDefault="00CE2B55">
      <w:pPr>
        <w:pStyle w:val="14"/>
        <w:numPr>
          <w:ilvl w:val="0"/>
          <w:numId w:val="9"/>
        </w:numPr>
        <w:tabs>
          <w:tab w:val="left" w:pos="543"/>
          <w:tab w:val="left" w:pos="851"/>
        </w:tabs>
        <w:ind w:firstLine="567"/>
        <w:jc w:val="both"/>
        <w:rPr>
          <w:color w:val="000000"/>
        </w:rPr>
      </w:pPr>
      <w:r>
        <w:rPr>
          <w:color w:val="000000"/>
        </w:rPr>
        <w:t>разработать календарно-тематическое планирование с учётом особенностей конкретного класса, используя распределение учебного времени на изуч</w:t>
      </w:r>
      <w:r>
        <w:rPr>
          <w:color w:val="000000"/>
        </w:rPr>
        <w:t>ение определённого раздела/темы, а также основные виды учебной деятельности для освоения учебного материала разделов/тем курса.</w:t>
      </w:r>
    </w:p>
    <w:p w:rsidR="00E068BF" w:rsidRDefault="00CE2B55">
      <w:pPr>
        <w:pStyle w:val="14"/>
        <w:tabs>
          <w:tab w:val="left" w:pos="851"/>
        </w:tabs>
        <w:spacing w:after="220"/>
        <w:ind w:firstLine="567"/>
        <w:jc w:val="both"/>
        <w:rPr>
          <w:color w:val="000000"/>
        </w:rPr>
      </w:pPr>
      <w:r>
        <w:rPr>
          <w:color w:val="000000"/>
        </w:rPr>
        <w:lastRenderedPageBreak/>
        <w:t>Личностные и метапредметные результаты представлены с учётом особенностей преподавания русского языка в основной общеобразовател</w:t>
      </w:r>
      <w:r>
        <w:rPr>
          <w:color w:val="000000"/>
        </w:rPr>
        <w:t>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068BF" w:rsidRDefault="00CE2B55">
      <w:pPr>
        <w:pStyle w:val="a8"/>
      </w:pPr>
      <w:bookmarkStart w:id="29" w:name="bookmark38"/>
      <w:r>
        <w:t xml:space="preserve">ОБЩАЯ ХАРАКТЕРИСТИКА УЧЕБНОГО ПРЕДМЕТА </w:t>
      </w:r>
    </w:p>
    <w:p w:rsidR="00E068BF" w:rsidRDefault="00CE2B55">
      <w:pPr>
        <w:pStyle w:val="a8"/>
      </w:pPr>
      <w:r>
        <w:t>«РУССКИЙ ЯЗЫК»</w:t>
      </w:r>
      <w:bookmarkEnd w:id="29"/>
    </w:p>
    <w:p w:rsidR="00E068BF" w:rsidRDefault="00CE2B55">
      <w:pPr>
        <w:pStyle w:val="14"/>
        <w:ind w:firstLine="567"/>
        <w:jc w:val="both"/>
        <w:rPr>
          <w:color w:val="000000"/>
        </w:rPr>
      </w:pPr>
      <w:r>
        <w:rPr>
          <w:color w:val="000000"/>
        </w:rPr>
        <w:t xml:space="preserve">Русский язык — государственный </w:t>
      </w:r>
      <w:r>
        <w:rPr>
          <w:color w:val="000000"/>
        </w:rPr>
        <w:t xml:space="preserve">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Pr>
          <w:color w:val="000000"/>
        </w:rPr>
        <w:t>социально-экономической, культурной и духовной консолидации.</w:t>
      </w:r>
    </w:p>
    <w:p w:rsidR="00E068BF" w:rsidRDefault="00CE2B55">
      <w:pPr>
        <w:pStyle w:val="14"/>
        <w:ind w:firstLine="567"/>
        <w:jc w:val="both"/>
        <w:rPr>
          <w:color w:val="000000"/>
        </w:rPr>
      </w:pPr>
      <w:r>
        <w:rPr>
          <w:color w:val="000000"/>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w:t>
      </w:r>
      <w:r>
        <w:rPr>
          <w:color w:val="000000"/>
        </w:rPr>
        <w:t>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w:t>
      </w:r>
      <w:r>
        <w:rPr>
          <w:color w:val="000000"/>
        </w:rPr>
        <w:t xml:space="preserve">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068BF" w:rsidRDefault="00CE2B55">
      <w:pPr>
        <w:pStyle w:val="14"/>
        <w:ind w:firstLine="567"/>
        <w:jc w:val="both"/>
        <w:rPr>
          <w:color w:val="000000"/>
        </w:rPr>
      </w:pPr>
      <w:r>
        <w:rPr>
          <w:color w:val="000000"/>
        </w:rPr>
        <w:t xml:space="preserve">Русский язык, выполняя свои базовые функции общения и выражения мысли, обеспечивает </w:t>
      </w:r>
      <w:r>
        <w:rPr>
          <w:color w:val="000000"/>
        </w:rPr>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068BF" w:rsidRDefault="00CE2B55">
      <w:pPr>
        <w:pStyle w:val="14"/>
        <w:spacing w:line="240" w:lineRule="auto"/>
        <w:ind w:firstLine="567"/>
        <w:jc w:val="both"/>
        <w:rPr>
          <w:color w:val="000000"/>
        </w:rPr>
      </w:pPr>
      <w:r>
        <w:rPr>
          <w:color w:val="000000"/>
        </w:rPr>
        <w:t xml:space="preserve">Обучение </w:t>
      </w:r>
      <w:r>
        <w:rPr>
          <w:color w:val="000000"/>
        </w:rPr>
        <w:t>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068BF" w:rsidRDefault="00CE2B55">
      <w:pPr>
        <w:pStyle w:val="14"/>
        <w:spacing w:after="220" w:line="240" w:lineRule="auto"/>
        <w:ind w:firstLine="567"/>
        <w:jc w:val="both"/>
        <w:rPr>
          <w:color w:val="000000"/>
        </w:rPr>
      </w:pPr>
      <w:r>
        <w:rPr>
          <w:color w:val="000000"/>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w:t>
      </w:r>
      <w:r>
        <w:rPr>
          <w:color w:val="000000"/>
        </w:rPr>
        <w:t xml:space="preserve">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w:t>
      </w:r>
      <w:r>
        <w:rPr>
          <w:color w:val="000000"/>
        </w:rPr>
        <w:t xml:space="preserve">метных результатов обучения, в содержании обучения (разделы «Язык и речь», </w:t>
      </w:r>
      <w:r>
        <w:rPr>
          <w:color w:val="000000"/>
        </w:rPr>
        <w:lastRenderedPageBreak/>
        <w:t>«Текст», «Функциональные разновидности языка»).</w:t>
      </w:r>
    </w:p>
    <w:p w:rsidR="00E068BF" w:rsidRDefault="00CE2B55">
      <w:pPr>
        <w:pStyle w:val="a8"/>
      </w:pPr>
      <w:bookmarkStart w:id="30" w:name="bookmark40"/>
      <w:r>
        <w:t>ЦЕЛИ ИЗУЧЕНИЯ УЧЕБНОГО ПРЕДМЕТА «РУССКИЙ ЯЗЫК»</w:t>
      </w:r>
      <w:bookmarkEnd w:id="30"/>
    </w:p>
    <w:p w:rsidR="00E068BF" w:rsidRDefault="00CE2B55">
      <w:pPr>
        <w:pStyle w:val="14"/>
        <w:ind w:firstLine="567"/>
        <w:jc w:val="both"/>
        <w:rPr>
          <w:color w:val="000000"/>
        </w:rPr>
      </w:pPr>
      <w:r>
        <w:rPr>
          <w:color w:val="000000"/>
        </w:rPr>
        <w:t>Целями изучения русского языка по программам основного общего образования являются:</w:t>
      </w:r>
    </w:p>
    <w:p w:rsidR="00E068BF" w:rsidRDefault="00CE2B55">
      <w:pPr>
        <w:pStyle w:val="14"/>
        <w:ind w:firstLine="567"/>
        <w:jc w:val="both"/>
        <w:rPr>
          <w:color w:val="000000"/>
        </w:rPr>
      </w:pPr>
      <w:r>
        <w:rPr>
          <w:color w:val="000000"/>
        </w:rPr>
        <w:t>ос</w:t>
      </w:r>
      <w:r>
        <w:rPr>
          <w:color w:val="000000"/>
        </w:rPr>
        <w:t xml:space="preserve">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w:t>
      </w:r>
      <w:r>
        <w:rPr>
          <w:color w:val="000000"/>
        </w:rPr>
        <w:t>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w:t>
      </w:r>
      <w:r>
        <w:rPr>
          <w:color w:val="000000"/>
        </w:rPr>
        <w:t>ской Федерации;</w:t>
      </w:r>
    </w:p>
    <w:p w:rsidR="00E068BF" w:rsidRDefault="00CE2B55">
      <w:pPr>
        <w:pStyle w:val="14"/>
        <w:ind w:firstLine="567"/>
        <w:jc w:val="both"/>
        <w:rPr>
          <w:color w:val="000000"/>
        </w:rPr>
      </w:pPr>
      <w:r>
        <w:rPr>
          <w:color w:val="000000"/>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068BF" w:rsidRDefault="00CE2B55">
      <w:pPr>
        <w:pStyle w:val="14"/>
        <w:ind w:firstLine="567"/>
        <w:jc w:val="both"/>
        <w:rPr>
          <w:color w:val="000000"/>
        </w:rPr>
      </w:pPr>
      <w:r>
        <w:rPr>
          <w:color w:val="000000"/>
        </w:rPr>
        <w:t>овладение знаниями о русском языке, его устройстве и закономерностях функционирования, о</w:t>
      </w:r>
      <w:r>
        <w:rPr>
          <w:color w:val="000000"/>
        </w:rPr>
        <w:t xml:space="preserve">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w:t>
      </w:r>
      <w:r>
        <w:rPr>
          <w:color w:val="000000"/>
        </w:rPr>
        <w:t>дств; совершенствование орфографической и пунктуационной грамотности; воспитание стремления к речевому самосовершенствованию;</w:t>
      </w:r>
    </w:p>
    <w:p w:rsidR="00E068BF" w:rsidRDefault="00CE2B55">
      <w:pPr>
        <w:pStyle w:val="14"/>
        <w:ind w:firstLine="567"/>
        <w:jc w:val="both"/>
        <w:rPr>
          <w:color w:val="000000"/>
        </w:rPr>
      </w:pPr>
      <w:r>
        <w:rPr>
          <w:color w:val="000000"/>
        </w:rPr>
        <w:t>совершенствование речевой деятельности, коммуникативных умений, обеспечивающих эффективное взаимодействие с окружающими людьми в с</w:t>
      </w:r>
      <w:r>
        <w:rPr>
          <w:color w:val="000000"/>
        </w:rPr>
        <w:t>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068BF" w:rsidRDefault="00CE2B55">
      <w:pPr>
        <w:pStyle w:val="14"/>
        <w:ind w:firstLine="567"/>
        <w:jc w:val="both"/>
        <w:rPr>
          <w:color w:val="000000"/>
        </w:rPr>
      </w:pPr>
      <w:r>
        <w:rPr>
          <w:color w:val="000000"/>
        </w:rPr>
        <w:t>совершенствование мыслительной деятельности, развитие униве</w:t>
      </w:r>
      <w:r>
        <w:rPr>
          <w:color w:val="000000"/>
        </w:rPr>
        <w:t>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E068BF" w:rsidRDefault="00CE2B55">
      <w:pPr>
        <w:pStyle w:val="14"/>
        <w:spacing w:after="220"/>
        <w:ind w:firstLine="567"/>
        <w:jc w:val="both"/>
        <w:rPr>
          <w:color w:val="000000"/>
        </w:rPr>
      </w:pPr>
      <w:r>
        <w:rPr>
          <w:color w:val="000000"/>
        </w:rPr>
        <w:t>развитие функциональной грамотности: умен</w:t>
      </w:r>
      <w:r>
        <w:rPr>
          <w:color w:val="000000"/>
        </w:rPr>
        <w:t>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w:t>
      </w:r>
      <w:r>
        <w:rPr>
          <w:color w:val="000000"/>
        </w:rPr>
        <w:t xml:space="preserve"> переработки текста, овладение способами понимания текста, его назначения, общего смысла, коммуникативного намерения автора; логической структуры, роли </w:t>
      </w:r>
      <w:r>
        <w:rPr>
          <w:color w:val="000000"/>
        </w:rPr>
        <w:lastRenderedPageBreak/>
        <w:t>языковых средств.</w:t>
      </w:r>
    </w:p>
    <w:p w:rsidR="00E068BF" w:rsidRDefault="00CE2B55">
      <w:pPr>
        <w:pStyle w:val="a8"/>
      </w:pPr>
      <w:bookmarkStart w:id="31" w:name="bookmark42"/>
      <w:r>
        <w:t>МЕСТО УЧЕБНОГО ПРЕДМЕТА «РУССКИЙ ЯЗЫК»</w:t>
      </w:r>
      <w:bookmarkEnd w:id="31"/>
    </w:p>
    <w:p w:rsidR="00E068BF" w:rsidRDefault="00CE2B55">
      <w:pPr>
        <w:pStyle w:val="a8"/>
      </w:pPr>
      <w:r>
        <w:t>В УЧЕБНОМ ПЛАНЕ</w:t>
      </w:r>
    </w:p>
    <w:p w:rsidR="00E068BF" w:rsidRDefault="00CE2B55">
      <w:pPr>
        <w:pStyle w:val="14"/>
        <w:ind w:firstLine="567"/>
        <w:jc w:val="both"/>
        <w:rPr>
          <w:color w:val="000000"/>
        </w:rPr>
      </w:pPr>
      <w:r>
        <w:rPr>
          <w:color w:val="000000"/>
        </w:rPr>
        <w:t xml:space="preserve">В соответствии с Федеральным </w:t>
      </w:r>
      <w:r>
        <w:rPr>
          <w:color w:val="000000"/>
        </w:rPr>
        <w:t>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E068BF" w:rsidRDefault="00CE2B55">
      <w:pPr>
        <w:pStyle w:val="14"/>
        <w:ind w:firstLine="567"/>
        <w:jc w:val="both"/>
        <w:rPr>
          <w:color w:val="000000"/>
        </w:rPr>
      </w:pPr>
      <w:r>
        <w:rPr>
          <w:color w:val="000000"/>
        </w:rPr>
        <w:t>Содержание учебного предмета «Русский язык», представленное</w:t>
      </w:r>
      <w:r>
        <w:rPr>
          <w:color w:val="000000"/>
        </w:rPr>
        <w:t xml:space="preserve"> в Примерной рабочей программе, соответствует ФГОС ООО, Примерной основной образовательной программе основного общего образования.</w:t>
      </w:r>
    </w:p>
    <w:p w:rsidR="00E068BF" w:rsidRDefault="00CE2B55">
      <w:pPr>
        <w:pStyle w:val="14"/>
        <w:ind w:firstLine="567"/>
        <w:jc w:val="both"/>
        <w:rPr>
          <w:color w:val="000000"/>
        </w:rPr>
      </w:pPr>
      <w:r>
        <w:rPr>
          <w:color w:val="000000"/>
        </w:rPr>
        <w:t>В пределах одного класса последовательность изучения тем, представленных в содержании каждого класса, может варьироваться.</w:t>
      </w:r>
    </w:p>
    <w:p w:rsidR="00E068BF" w:rsidRDefault="00CE2B55">
      <w:pPr>
        <w:pStyle w:val="14"/>
        <w:ind w:firstLine="567"/>
        <w:jc w:val="both"/>
        <w:rPr>
          <w:color w:val="000000"/>
        </w:rPr>
      </w:pPr>
      <w:r>
        <w:rPr>
          <w:color w:val="000000"/>
        </w:rPr>
        <w:t>Уч</w:t>
      </w:r>
      <w:r>
        <w:rPr>
          <w:color w:val="000000"/>
        </w:rPr>
        <w:t>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w:t>
      </w:r>
      <w:r>
        <w:rPr>
          <w:color w:val="000000"/>
        </w:rPr>
        <w:t xml:space="preserve"> в неделю).</w:t>
      </w:r>
    </w:p>
    <w:p w:rsidR="00E068BF" w:rsidRDefault="00E068BF">
      <w:pPr>
        <w:pStyle w:val="14"/>
        <w:ind w:firstLine="567"/>
        <w:jc w:val="both"/>
        <w:rPr>
          <w:color w:val="000000"/>
        </w:rPr>
      </w:pPr>
      <w:bookmarkStart w:id="32" w:name="bookmark45"/>
    </w:p>
    <w:p w:rsidR="00E068BF" w:rsidRDefault="00E068BF">
      <w:pPr>
        <w:pStyle w:val="14"/>
        <w:ind w:firstLine="567"/>
        <w:jc w:val="both"/>
        <w:rPr>
          <w:color w:val="000000"/>
        </w:rPr>
      </w:pPr>
    </w:p>
    <w:p w:rsidR="00E068BF" w:rsidRDefault="00CE2B55">
      <w:pPr>
        <w:pStyle w:val="a8"/>
      </w:pPr>
      <w:r>
        <w:t>СОДЕРЖАНИЕ УЧЕБНОГО ПРЕДМЕТА «РУССКИЙ ЯЗЫК»</w:t>
      </w:r>
      <w:bookmarkEnd w:id="32"/>
    </w:p>
    <w:p w:rsidR="00E068BF" w:rsidRDefault="00E068BF">
      <w:pPr>
        <w:pStyle w:val="a8"/>
      </w:pPr>
    </w:p>
    <w:p w:rsidR="00E068BF" w:rsidRDefault="00CE2B55">
      <w:pPr>
        <w:pStyle w:val="a8"/>
      </w:pPr>
      <w:bookmarkStart w:id="33" w:name="bookmark47"/>
      <w:r>
        <w:t>5 КЛАСС</w:t>
      </w:r>
      <w:bookmarkEnd w:id="33"/>
    </w:p>
    <w:p w:rsidR="00E068BF" w:rsidRDefault="00E068BF">
      <w:pPr>
        <w:pStyle w:val="a8"/>
      </w:pPr>
      <w:bookmarkStart w:id="34" w:name="bookmark49"/>
    </w:p>
    <w:p w:rsidR="00E068BF" w:rsidRDefault="00CE2B55">
      <w:pPr>
        <w:pStyle w:val="a8"/>
      </w:pPr>
      <w:r>
        <w:t>Общие сведения о языке</w:t>
      </w:r>
      <w:bookmarkEnd w:id="34"/>
    </w:p>
    <w:p w:rsidR="00E068BF" w:rsidRDefault="00CE2B55">
      <w:pPr>
        <w:pStyle w:val="14"/>
        <w:ind w:firstLine="567"/>
        <w:jc w:val="both"/>
        <w:rPr>
          <w:color w:val="000000"/>
        </w:rPr>
      </w:pPr>
      <w:r>
        <w:rPr>
          <w:color w:val="000000"/>
        </w:rPr>
        <w:t>Богатство и выразительность русского языка.</w:t>
      </w:r>
    </w:p>
    <w:p w:rsidR="00E068BF" w:rsidRDefault="00CE2B55">
      <w:pPr>
        <w:pStyle w:val="14"/>
        <w:ind w:firstLine="567"/>
        <w:jc w:val="both"/>
        <w:rPr>
          <w:color w:val="000000"/>
        </w:rPr>
      </w:pPr>
      <w:r>
        <w:rPr>
          <w:color w:val="000000"/>
        </w:rPr>
        <w:t>Лингвистика как наука о языке.</w:t>
      </w:r>
    </w:p>
    <w:p w:rsidR="00E068BF" w:rsidRDefault="00CE2B55">
      <w:pPr>
        <w:pStyle w:val="14"/>
        <w:ind w:firstLine="567"/>
        <w:jc w:val="both"/>
        <w:rPr>
          <w:color w:val="000000"/>
        </w:rPr>
      </w:pPr>
      <w:r>
        <w:rPr>
          <w:color w:val="000000"/>
        </w:rPr>
        <w:t>Основные разделы лингвистики.</w:t>
      </w:r>
    </w:p>
    <w:p w:rsidR="00E068BF" w:rsidRDefault="00E068BF">
      <w:pPr>
        <w:pStyle w:val="a8"/>
      </w:pPr>
      <w:bookmarkStart w:id="35" w:name="bookmark51"/>
    </w:p>
    <w:p w:rsidR="00E068BF" w:rsidRDefault="00CE2B55">
      <w:pPr>
        <w:pStyle w:val="a8"/>
      </w:pPr>
      <w:r>
        <w:t>Язык и речь</w:t>
      </w:r>
      <w:bookmarkEnd w:id="35"/>
    </w:p>
    <w:p w:rsidR="00E068BF" w:rsidRDefault="00CE2B55">
      <w:pPr>
        <w:pStyle w:val="14"/>
        <w:ind w:firstLine="567"/>
        <w:jc w:val="both"/>
        <w:rPr>
          <w:color w:val="000000"/>
        </w:rPr>
      </w:pPr>
      <w:r>
        <w:rPr>
          <w:color w:val="000000"/>
        </w:rPr>
        <w:t xml:space="preserve">Язык и речь. Речь устная и письменная, </w:t>
      </w:r>
      <w:r>
        <w:rPr>
          <w:color w:val="000000"/>
        </w:rPr>
        <w:t>монологическая и диалогическая, полилог.</w:t>
      </w:r>
    </w:p>
    <w:p w:rsidR="00E068BF" w:rsidRDefault="00CE2B55">
      <w:pPr>
        <w:pStyle w:val="14"/>
        <w:ind w:firstLine="567"/>
        <w:jc w:val="both"/>
        <w:rPr>
          <w:color w:val="000000"/>
        </w:rPr>
      </w:pPr>
      <w:r>
        <w:rPr>
          <w:color w:val="000000"/>
        </w:rPr>
        <w:t>Виды речевой деятельности (говорение, слушание, чтение, письмо), их особенности.</w:t>
      </w:r>
    </w:p>
    <w:p w:rsidR="00E068BF" w:rsidRDefault="00CE2B55">
      <w:pPr>
        <w:pStyle w:val="14"/>
        <w:ind w:firstLine="567"/>
        <w:jc w:val="both"/>
        <w:rPr>
          <w:color w:val="000000"/>
        </w:rPr>
      </w:pPr>
      <w:r>
        <w:rPr>
          <w:color w:val="000000"/>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color w:val="000000"/>
        </w:rPr>
        <w:t>литературы.</w:t>
      </w:r>
    </w:p>
    <w:p w:rsidR="00E068BF" w:rsidRDefault="00CE2B55">
      <w:pPr>
        <w:pStyle w:val="14"/>
        <w:ind w:firstLine="567"/>
        <w:jc w:val="both"/>
        <w:rPr>
          <w:color w:val="000000"/>
        </w:rPr>
      </w:pPr>
      <w:r>
        <w:rPr>
          <w:color w:val="000000"/>
        </w:rPr>
        <w:t>Устный пересказ прочитанного или прослушанного текста, в том числе с изменением лица рассказчика.</w:t>
      </w:r>
    </w:p>
    <w:p w:rsidR="00E068BF" w:rsidRDefault="00CE2B55">
      <w:pPr>
        <w:pStyle w:val="14"/>
        <w:ind w:firstLine="567"/>
        <w:jc w:val="both"/>
        <w:rPr>
          <w:color w:val="000000"/>
        </w:rPr>
      </w:pPr>
      <w:r>
        <w:rPr>
          <w:color w:val="000000"/>
        </w:rPr>
        <w:t>Участие в диалоге на лингвистические темы (в рамках изученного) и темы на основе жизненных наблюдений.</w:t>
      </w:r>
    </w:p>
    <w:p w:rsidR="00E068BF" w:rsidRDefault="00CE2B55">
      <w:pPr>
        <w:pStyle w:val="14"/>
        <w:ind w:firstLine="567"/>
        <w:jc w:val="both"/>
        <w:rPr>
          <w:color w:val="000000"/>
        </w:rPr>
      </w:pPr>
      <w:r>
        <w:rPr>
          <w:color w:val="000000"/>
        </w:rPr>
        <w:t>Речевые формулы приветствия, прощания, прос</w:t>
      </w:r>
      <w:r>
        <w:rPr>
          <w:color w:val="000000"/>
        </w:rPr>
        <w:t>ьбы, благодарности.</w:t>
      </w:r>
    </w:p>
    <w:p w:rsidR="00E068BF" w:rsidRDefault="00CE2B55">
      <w:pPr>
        <w:pStyle w:val="14"/>
        <w:ind w:firstLine="567"/>
        <w:jc w:val="both"/>
        <w:rPr>
          <w:color w:val="000000"/>
        </w:rPr>
      </w:pPr>
      <w:r>
        <w:rPr>
          <w:color w:val="000000"/>
        </w:rPr>
        <w:t xml:space="preserve">Сочинения различных видов с опорой на жизненный и читательский опыт, сюжетную картину (в том числе сочинения- </w:t>
      </w:r>
      <w:r>
        <w:rPr>
          <w:color w:val="000000"/>
        </w:rPr>
        <w:lastRenderedPageBreak/>
        <w:t>миниатюры).</w:t>
      </w:r>
    </w:p>
    <w:p w:rsidR="00E068BF" w:rsidRDefault="00CE2B55">
      <w:pPr>
        <w:pStyle w:val="14"/>
        <w:ind w:firstLine="567"/>
        <w:jc w:val="both"/>
        <w:rPr>
          <w:color w:val="000000"/>
        </w:rPr>
      </w:pPr>
      <w:r>
        <w:rPr>
          <w:color w:val="000000"/>
        </w:rPr>
        <w:t>Виды аудирования: выборочное, ознакомительное, детальное.</w:t>
      </w:r>
    </w:p>
    <w:p w:rsidR="00E068BF" w:rsidRDefault="00CE2B55">
      <w:pPr>
        <w:pStyle w:val="14"/>
        <w:ind w:firstLine="567"/>
        <w:jc w:val="both"/>
        <w:rPr>
          <w:color w:val="000000"/>
        </w:rPr>
      </w:pPr>
      <w:r>
        <w:rPr>
          <w:color w:val="000000"/>
        </w:rPr>
        <w:t>Виды чтения: изучающее, ознакомительное, просмотровое, п</w:t>
      </w:r>
      <w:r>
        <w:rPr>
          <w:color w:val="000000"/>
        </w:rPr>
        <w:t>оисковое.</w:t>
      </w:r>
    </w:p>
    <w:p w:rsidR="00E068BF" w:rsidRDefault="00E068BF">
      <w:pPr>
        <w:pStyle w:val="a8"/>
      </w:pPr>
      <w:bookmarkStart w:id="36" w:name="bookmark53"/>
    </w:p>
    <w:p w:rsidR="00E068BF" w:rsidRDefault="00CE2B55">
      <w:pPr>
        <w:pStyle w:val="a8"/>
      </w:pPr>
      <w:r>
        <w:t>Текст</w:t>
      </w:r>
      <w:bookmarkEnd w:id="36"/>
    </w:p>
    <w:p w:rsidR="00E068BF" w:rsidRDefault="00CE2B55">
      <w:pPr>
        <w:pStyle w:val="14"/>
        <w:ind w:firstLine="567"/>
        <w:jc w:val="both"/>
        <w:rPr>
          <w:color w:val="000000"/>
        </w:rPr>
      </w:pPr>
      <w:r>
        <w:rPr>
          <w:color w:val="000000"/>
        </w:rPr>
        <w:t>Текст и его основные признаки. Тема и главная мысль текста. Микротема текста. Ключевые слова.</w:t>
      </w:r>
    </w:p>
    <w:p w:rsidR="00E068BF" w:rsidRDefault="00CE2B55">
      <w:pPr>
        <w:pStyle w:val="14"/>
        <w:ind w:firstLine="567"/>
        <w:jc w:val="both"/>
        <w:rPr>
          <w:color w:val="000000"/>
        </w:rPr>
      </w:pPr>
      <w:r>
        <w:rPr>
          <w:color w:val="000000"/>
        </w:rPr>
        <w:t>Функционально-смысловые типы речи: описание, повествование, рассуждение; их особенности.</w:t>
      </w:r>
    </w:p>
    <w:p w:rsidR="00E068BF" w:rsidRDefault="00CE2B55">
      <w:pPr>
        <w:pStyle w:val="14"/>
        <w:ind w:firstLine="567"/>
        <w:jc w:val="both"/>
        <w:rPr>
          <w:color w:val="000000"/>
        </w:rPr>
      </w:pPr>
      <w:r>
        <w:rPr>
          <w:color w:val="000000"/>
        </w:rPr>
        <w:t>Композиционная структура текста. Абзац как средство член</w:t>
      </w:r>
      <w:r>
        <w:rPr>
          <w:color w:val="000000"/>
        </w:rPr>
        <w:t>ения текста на композиционно-смысловые части.</w:t>
      </w:r>
    </w:p>
    <w:p w:rsidR="00E068BF" w:rsidRDefault="00CE2B55">
      <w:pPr>
        <w:pStyle w:val="14"/>
        <w:ind w:firstLine="567"/>
        <w:jc w:val="both"/>
        <w:rPr>
          <w:color w:val="000000"/>
        </w:rPr>
      </w:pPr>
      <w:r>
        <w:rPr>
          <w:color w:val="000000"/>
        </w:rPr>
        <w:t>Средства связи предложений и частей текста: формы слова, однокоренные слова, синонимы, антонимы, личные местоимения, повтор слова.</w:t>
      </w:r>
    </w:p>
    <w:p w:rsidR="00E068BF" w:rsidRDefault="00CE2B55">
      <w:pPr>
        <w:pStyle w:val="14"/>
        <w:ind w:firstLine="567"/>
        <w:jc w:val="both"/>
        <w:rPr>
          <w:color w:val="000000"/>
        </w:rPr>
      </w:pPr>
      <w:r>
        <w:rPr>
          <w:color w:val="000000"/>
        </w:rPr>
        <w:t>Повествование как тип речи. Рассказ.</w:t>
      </w:r>
    </w:p>
    <w:p w:rsidR="00E068BF" w:rsidRDefault="00CE2B55">
      <w:pPr>
        <w:pStyle w:val="14"/>
        <w:ind w:firstLine="567"/>
        <w:jc w:val="both"/>
        <w:rPr>
          <w:color w:val="000000"/>
        </w:rPr>
      </w:pPr>
      <w:r>
        <w:rPr>
          <w:color w:val="000000"/>
        </w:rPr>
        <w:t>Смысловой анализ текста: его композиционны</w:t>
      </w:r>
      <w:r>
        <w:rPr>
          <w:color w:val="000000"/>
        </w:rPr>
        <w:t>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068BF" w:rsidRDefault="00CE2B55">
      <w:pPr>
        <w:pStyle w:val="14"/>
        <w:ind w:firstLine="567"/>
        <w:jc w:val="both"/>
        <w:rPr>
          <w:color w:val="000000"/>
        </w:rPr>
      </w:pPr>
      <w:r>
        <w:rPr>
          <w:color w:val="000000"/>
        </w:rPr>
        <w:t>Подробное, выборочное и сжатое изложение содержания прочитанного или прослушанного текста. Изложение со</w:t>
      </w:r>
      <w:r>
        <w:rPr>
          <w:color w:val="000000"/>
        </w:rPr>
        <w:t>держания текста с изменением лица рассказчика.</w:t>
      </w:r>
    </w:p>
    <w:p w:rsidR="00E068BF" w:rsidRDefault="00CE2B55">
      <w:pPr>
        <w:pStyle w:val="14"/>
        <w:ind w:firstLine="567"/>
        <w:jc w:val="both"/>
        <w:rPr>
          <w:color w:val="000000"/>
        </w:rPr>
      </w:pPr>
      <w:r>
        <w:rPr>
          <w:color w:val="000000"/>
        </w:rPr>
        <w:t>Информационная переработка текста: простой и сложный план текста.</w:t>
      </w:r>
    </w:p>
    <w:p w:rsidR="00E068BF" w:rsidRDefault="00E068BF">
      <w:pPr>
        <w:pStyle w:val="a8"/>
      </w:pPr>
      <w:bookmarkStart w:id="37" w:name="bookmark55"/>
    </w:p>
    <w:p w:rsidR="00E068BF" w:rsidRDefault="00CE2B55">
      <w:pPr>
        <w:pStyle w:val="a8"/>
      </w:pPr>
      <w:r>
        <w:t>Функциональные разновидности языка</w:t>
      </w:r>
      <w:bookmarkEnd w:id="37"/>
    </w:p>
    <w:p w:rsidR="00E068BF" w:rsidRDefault="00CE2B55">
      <w:pPr>
        <w:pStyle w:val="14"/>
        <w:ind w:firstLine="567"/>
        <w:jc w:val="both"/>
        <w:rPr>
          <w:color w:val="000000"/>
        </w:rPr>
      </w:pPr>
      <w:r>
        <w:rPr>
          <w:color w:val="000000"/>
        </w:rPr>
        <w:t>Общее представление о функциональных разновидностях языка (о разговорной речи, функциональных стилях, языке</w:t>
      </w:r>
      <w:r>
        <w:rPr>
          <w:color w:val="000000"/>
        </w:rPr>
        <w:t xml:space="preserve"> художественной литературы).</w:t>
      </w:r>
    </w:p>
    <w:p w:rsidR="00E068BF" w:rsidRDefault="00E068BF">
      <w:pPr>
        <w:pStyle w:val="a8"/>
      </w:pPr>
      <w:bookmarkStart w:id="38" w:name="bookmark57"/>
    </w:p>
    <w:p w:rsidR="00E068BF" w:rsidRDefault="00CE2B55">
      <w:pPr>
        <w:pStyle w:val="a8"/>
      </w:pPr>
      <w:r>
        <w:t>СИСТЕМА ЯЗЫКА</w:t>
      </w:r>
      <w:bookmarkEnd w:id="38"/>
    </w:p>
    <w:p w:rsidR="00E068BF" w:rsidRDefault="00CE2B55">
      <w:pPr>
        <w:pStyle w:val="14"/>
        <w:spacing w:line="264" w:lineRule="auto"/>
        <w:ind w:firstLine="567"/>
        <w:jc w:val="both"/>
        <w:rPr>
          <w:color w:val="000000"/>
          <w:sz w:val="19"/>
        </w:rPr>
      </w:pPr>
      <w:r>
        <w:rPr>
          <w:b/>
          <w:color w:val="000000"/>
          <w:sz w:val="19"/>
        </w:rPr>
        <w:t>Фонетика. Графика. Орфоэпия</w:t>
      </w:r>
    </w:p>
    <w:p w:rsidR="00E068BF" w:rsidRDefault="00CE2B55">
      <w:pPr>
        <w:pStyle w:val="14"/>
        <w:ind w:firstLine="567"/>
        <w:jc w:val="both"/>
        <w:rPr>
          <w:color w:val="000000"/>
        </w:rPr>
      </w:pPr>
      <w:r>
        <w:rPr>
          <w:color w:val="000000"/>
        </w:rPr>
        <w:t>Фонетика и графика как разделы лингвистики.</w:t>
      </w:r>
    </w:p>
    <w:p w:rsidR="00E068BF" w:rsidRDefault="00CE2B55">
      <w:pPr>
        <w:pStyle w:val="14"/>
        <w:ind w:firstLine="567"/>
        <w:jc w:val="both"/>
        <w:rPr>
          <w:color w:val="000000"/>
        </w:rPr>
      </w:pPr>
      <w:r>
        <w:rPr>
          <w:color w:val="000000"/>
        </w:rPr>
        <w:t>Звук как единица языка. Смыслоразличительная роль звука.</w:t>
      </w:r>
    </w:p>
    <w:p w:rsidR="00E068BF" w:rsidRDefault="00CE2B55">
      <w:pPr>
        <w:pStyle w:val="14"/>
        <w:ind w:firstLine="567"/>
        <w:jc w:val="both"/>
        <w:rPr>
          <w:color w:val="000000"/>
        </w:rPr>
      </w:pPr>
      <w:r>
        <w:rPr>
          <w:color w:val="000000"/>
        </w:rPr>
        <w:t>Система гласных звуков.</w:t>
      </w:r>
    </w:p>
    <w:p w:rsidR="00E068BF" w:rsidRDefault="00CE2B55">
      <w:pPr>
        <w:pStyle w:val="14"/>
        <w:ind w:firstLine="567"/>
        <w:jc w:val="both"/>
        <w:rPr>
          <w:color w:val="000000"/>
        </w:rPr>
      </w:pPr>
      <w:r>
        <w:rPr>
          <w:color w:val="000000"/>
        </w:rPr>
        <w:t>Система согласных звуков.</w:t>
      </w:r>
    </w:p>
    <w:p w:rsidR="00E068BF" w:rsidRDefault="00CE2B55">
      <w:pPr>
        <w:pStyle w:val="14"/>
        <w:ind w:firstLine="567"/>
        <w:jc w:val="both"/>
        <w:rPr>
          <w:color w:val="000000"/>
        </w:rPr>
      </w:pPr>
      <w:r>
        <w:rPr>
          <w:color w:val="000000"/>
        </w:rPr>
        <w:t xml:space="preserve">Изменение звуков в речевом </w:t>
      </w:r>
      <w:r>
        <w:rPr>
          <w:color w:val="000000"/>
        </w:rPr>
        <w:t>потоке. Элементы фонетической транскрипции.</w:t>
      </w:r>
    </w:p>
    <w:p w:rsidR="00E068BF" w:rsidRDefault="00CE2B55">
      <w:pPr>
        <w:pStyle w:val="14"/>
        <w:ind w:firstLine="567"/>
        <w:jc w:val="both"/>
        <w:rPr>
          <w:color w:val="000000"/>
        </w:rPr>
      </w:pPr>
      <w:r>
        <w:rPr>
          <w:color w:val="000000"/>
        </w:rPr>
        <w:t>Слог. Ударение. Свойства русского ударения.</w:t>
      </w:r>
    </w:p>
    <w:p w:rsidR="00E068BF" w:rsidRDefault="00CE2B55">
      <w:pPr>
        <w:pStyle w:val="14"/>
        <w:ind w:firstLine="567"/>
        <w:jc w:val="both"/>
        <w:rPr>
          <w:color w:val="000000"/>
        </w:rPr>
      </w:pPr>
      <w:r>
        <w:rPr>
          <w:color w:val="000000"/>
        </w:rPr>
        <w:t>Соотношение звуков и букв.</w:t>
      </w:r>
    </w:p>
    <w:p w:rsidR="00E068BF" w:rsidRDefault="00CE2B55">
      <w:pPr>
        <w:pStyle w:val="14"/>
        <w:ind w:firstLine="567"/>
        <w:jc w:val="both"/>
        <w:rPr>
          <w:color w:val="000000"/>
        </w:rPr>
      </w:pPr>
      <w:r>
        <w:rPr>
          <w:color w:val="000000"/>
        </w:rPr>
        <w:t>Фонетический анализ слова.</w:t>
      </w:r>
    </w:p>
    <w:p w:rsidR="00E068BF" w:rsidRDefault="00CE2B55">
      <w:pPr>
        <w:pStyle w:val="14"/>
        <w:ind w:firstLine="567"/>
        <w:jc w:val="both"/>
        <w:rPr>
          <w:color w:val="000000"/>
        </w:rPr>
      </w:pPr>
      <w:r>
        <w:rPr>
          <w:color w:val="000000"/>
        </w:rPr>
        <w:t>Способы обозначения [й’], мягкости согласных.</w:t>
      </w:r>
    </w:p>
    <w:p w:rsidR="00E068BF" w:rsidRDefault="00CE2B55">
      <w:pPr>
        <w:pStyle w:val="14"/>
        <w:ind w:firstLine="567"/>
        <w:jc w:val="both"/>
        <w:rPr>
          <w:color w:val="000000"/>
        </w:rPr>
      </w:pPr>
      <w:r>
        <w:rPr>
          <w:color w:val="000000"/>
        </w:rPr>
        <w:t>Основные выразительные средства фонетики.</w:t>
      </w:r>
    </w:p>
    <w:p w:rsidR="00E068BF" w:rsidRDefault="00CE2B55">
      <w:pPr>
        <w:pStyle w:val="14"/>
        <w:ind w:firstLine="567"/>
        <w:jc w:val="both"/>
        <w:rPr>
          <w:color w:val="000000"/>
        </w:rPr>
      </w:pPr>
      <w:r>
        <w:rPr>
          <w:color w:val="000000"/>
        </w:rPr>
        <w:lastRenderedPageBreak/>
        <w:t xml:space="preserve">Прописные и строчные </w:t>
      </w:r>
      <w:r>
        <w:rPr>
          <w:color w:val="000000"/>
        </w:rPr>
        <w:t>буквы.</w:t>
      </w:r>
    </w:p>
    <w:p w:rsidR="00E068BF" w:rsidRDefault="00CE2B55">
      <w:pPr>
        <w:pStyle w:val="14"/>
        <w:ind w:firstLine="567"/>
        <w:jc w:val="both"/>
        <w:rPr>
          <w:color w:val="000000"/>
        </w:rPr>
      </w:pPr>
      <w:r>
        <w:rPr>
          <w:color w:val="000000"/>
        </w:rPr>
        <w:t>Интонация, её функции. Основные элементы интонации.</w:t>
      </w:r>
    </w:p>
    <w:p w:rsidR="00E068BF" w:rsidRDefault="00CE2B55">
      <w:pPr>
        <w:pStyle w:val="14"/>
        <w:spacing w:line="264" w:lineRule="auto"/>
        <w:ind w:firstLine="567"/>
        <w:jc w:val="both"/>
        <w:rPr>
          <w:color w:val="000000"/>
          <w:sz w:val="19"/>
        </w:rPr>
      </w:pPr>
      <w:r>
        <w:rPr>
          <w:b/>
          <w:color w:val="000000"/>
          <w:sz w:val="19"/>
        </w:rPr>
        <w:t>Орфография</w:t>
      </w:r>
    </w:p>
    <w:p w:rsidR="00E068BF" w:rsidRDefault="00CE2B55">
      <w:pPr>
        <w:pStyle w:val="14"/>
        <w:ind w:firstLine="567"/>
        <w:jc w:val="both"/>
        <w:rPr>
          <w:color w:val="000000"/>
        </w:rPr>
      </w:pPr>
      <w:r>
        <w:rPr>
          <w:color w:val="000000"/>
        </w:rPr>
        <w:t>Орфография как раздел лингвистики.</w:t>
      </w:r>
    </w:p>
    <w:p w:rsidR="00E068BF" w:rsidRDefault="00CE2B55">
      <w:pPr>
        <w:pStyle w:val="14"/>
        <w:ind w:firstLine="567"/>
        <w:jc w:val="both"/>
        <w:rPr>
          <w:color w:val="000000"/>
        </w:rPr>
      </w:pPr>
      <w:r>
        <w:rPr>
          <w:color w:val="000000"/>
        </w:rPr>
        <w:t>Понятие «орфограмма». Буквенные и небуквенные орфограммы.</w:t>
      </w:r>
    </w:p>
    <w:p w:rsidR="00E068BF" w:rsidRDefault="00CE2B55">
      <w:pPr>
        <w:pStyle w:val="14"/>
        <w:ind w:firstLine="567"/>
        <w:jc w:val="both"/>
        <w:rPr>
          <w:color w:val="000000"/>
        </w:rPr>
      </w:pPr>
      <w:r>
        <w:rPr>
          <w:color w:val="000000"/>
        </w:rPr>
        <w:t xml:space="preserve">Правописание разделительных </w:t>
      </w:r>
      <w:r>
        <w:rPr>
          <w:b/>
          <w:i/>
          <w:color w:val="000000"/>
          <w:sz w:val="19"/>
        </w:rPr>
        <w:t>ъ</w:t>
      </w:r>
      <w:r>
        <w:rPr>
          <w:color w:val="000000"/>
        </w:rPr>
        <w:t xml:space="preserve"> и </w:t>
      </w:r>
      <w:r>
        <w:rPr>
          <w:b/>
          <w:i/>
          <w:color w:val="000000"/>
          <w:sz w:val="19"/>
        </w:rPr>
        <w:t>ь</w:t>
      </w:r>
      <w:r>
        <w:rPr>
          <w:color w:val="000000"/>
        </w:rPr>
        <w:t>.</w:t>
      </w:r>
    </w:p>
    <w:p w:rsidR="00E068BF" w:rsidRDefault="00CE2B55">
      <w:pPr>
        <w:pStyle w:val="14"/>
        <w:spacing w:line="264" w:lineRule="auto"/>
        <w:ind w:firstLine="567"/>
        <w:jc w:val="both"/>
        <w:rPr>
          <w:color w:val="000000"/>
          <w:sz w:val="19"/>
        </w:rPr>
      </w:pPr>
      <w:r>
        <w:rPr>
          <w:b/>
          <w:color w:val="000000"/>
          <w:sz w:val="19"/>
        </w:rPr>
        <w:t>Лексикология</w:t>
      </w:r>
    </w:p>
    <w:p w:rsidR="00E068BF" w:rsidRDefault="00CE2B55">
      <w:pPr>
        <w:pStyle w:val="14"/>
        <w:ind w:firstLine="567"/>
        <w:jc w:val="both"/>
        <w:rPr>
          <w:color w:val="000000"/>
        </w:rPr>
      </w:pPr>
      <w:r>
        <w:rPr>
          <w:color w:val="000000"/>
        </w:rPr>
        <w:t>Лексикология как раздел лингвистики.</w:t>
      </w:r>
    </w:p>
    <w:p w:rsidR="00E068BF" w:rsidRDefault="00CE2B55">
      <w:pPr>
        <w:pStyle w:val="14"/>
        <w:ind w:firstLine="567"/>
        <w:jc w:val="both"/>
        <w:rPr>
          <w:color w:val="000000"/>
        </w:rPr>
      </w:pPr>
      <w:r>
        <w:rPr>
          <w:color w:val="000000"/>
        </w:rPr>
        <w:t>Основные</w:t>
      </w:r>
      <w:r>
        <w:rPr>
          <w:color w:val="000000"/>
        </w:rPr>
        <w:t xml:space="preserve">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068BF" w:rsidRDefault="00CE2B55">
      <w:pPr>
        <w:pStyle w:val="14"/>
        <w:ind w:firstLine="567"/>
        <w:jc w:val="both"/>
        <w:rPr>
          <w:color w:val="000000"/>
        </w:rPr>
      </w:pPr>
      <w:r>
        <w:rPr>
          <w:color w:val="000000"/>
        </w:rPr>
        <w:t>Слова однозначные и многозначные. Прямое и переносное значени</w:t>
      </w:r>
      <w:r>
        <w:rPr>
          <w:color w:val="000000"/>
        </w:rPr>
        <w:t>я слова. Тематические группы слов. Обозначение родовых и видовых понятий.</w:t>
      </w:r>
    </w:p>
    <w:p w:rsidR="00E068BF" w:rsidRDefault="00CE2B55">
      <w:pPr>
        <w:pStyle w:val="14"/>
        <w:ind w:firstLine="567"/>
        <w:jc w:val="both"/>
        <w:rPr>
          <w:color w:val="000000"/>
        </w:rPr>
      </w:pPr>
      <w:r>
        <w:rPr>
          <w:color w:val="000000"/>
        </w:rPr>
        <w:t>Синонимы. Антонимы. Омонимы. Паронимы.</w:t>
      </w:r>
    </w:p>
    <w:p w:rsidR="00E068BF" w:rsidRDefault="00CE2B55">
      <w:pPr>
        <w:pStyle w:val="14"/>
        <w:ind w:firstLine="567"/>
        <w:jc w:val="both"/>
        <w:rPr>
          <w:color w:val="000000"/>
        </w:rPr>
      </w:pPr>
      <w:r>
        <w:rPr>
          <w:color w:val="000000"/>
        </w:rPr>
        <w:t>Разные виды лексических словарей (толковый словарь, словари синонимов, антонимов, омонимов, паронимов) и их роль в овладении словарным богатств</w:t>
      </w:r>
      <w:r>
        <w:rPr>
          <w:color w:val="000000"/>
        </w:rPr>
        <w:t>ом родного языка.</w:t>
      </w:r>
    </w:p>
    <w:p w:rsidR="00E068BF" w:rsidRDefault="00CE2B55">
      <w:pPr>
        <w:pStyle w:val="14"/>
        <w:ind w:firstLine="567"/>
        <w:jc w:val="both"/>
        <w:rPr>
          <w:color w:val="000000"/>
        </w:rPr>
      </w:pPr>
      <w:r>
        <w:rPr>
          <w:color w:val="000000"/>
        </w:rPr>
        <w:t>Лексический анализ слов (в рамках изученного).</w:t>
      </w:r>
    </w:p>
    <w:p w:rsidR="00E068BF" w:rsidRDefault="00CE2B55">
      <w:pPr>
        <w:pStyle w:val="14"/>
        <w:spacing w:line="264" w:lineRule="auto"/>
        <w:ind w:firstLine="567"/>
        <w:jc w:val="both"/>
        <w:rPr>
          <w:color w:val="000000"/>
          <w:sz w:val="19"/>
        </w:rPr>
      </w:pPr>
      <w:r>
        <w:rPr>
          <w:b/>
          <w:color w:val="000000"/>
          <w:sz w:val="19"/>
        </w:rPr>
        <w:t>Морфемика. Орфография</w:t>
      </w:r>
    </w:p>
    <w:p w:rsidR="00E068BF" w:rsidRDefault="00CE2B55">
      <w:pPr>
        <w:pStyle w:val="14"/>
        <w:ind w:firstLine="567"/>
        <w:jc w:val="both"/>
        <w:rPr>
          <w:color w:val="000000"/>
        </w:rPr>
      </w:pPr>
      <w:r>
        <w:rPr>
          <w:color w:val="000000"/>
        </w:rPr>
        <w:t>Морфемика как раздел лингвистики.</w:t>
      </w:r>
    </w:p>
    <w:p w:rsidR="00E068BF" w:rsidRDefault="00CE2B55">
      <w:pPr>
        <w:pStyle w:val="14"/>
        <w:ind w:firstLine="567"/>
        <w:jc w:val="both"/>
        <w:rPr>
          <w:color w:val="000000"/>
        </w:rPr>
      </w:pPr>
      <w:r>
        <w:rPr>
          <w:color w:val="000000"/>
        </w:rPr>
        <w:t>Морфема как минимальная значимая единица языка. Основа слова. Виды морфем (корень, приставка, суффикс, окончание).</w:t>
      </w:r>
    </w:p>
    <w:p w:rsidR="00E068BF" w:rsidRDefault="00CE2B55">
      <w:pPr>
        <w:pStyle w:val="14"/>
        <w:ind w:firstLine="567"/>
        <w:jc w:val="both"/>
        <w:rPr>
          <w:color w:val="000000"/>
        </w:rPr>
      </w:pPr>
      <w:r>
        <w:rPr>
          <w:color w:val="000000"/>
        </w:rPr>
        <w:t>Чередование звуков в</w:t>
      </w:r>
      <w:r>
        <w:rPr>
          <w:color w:val="000000"/>
        </w:rPr>
        <w:t xml:space="preserve"> морфемах (в том числе чередование гласных с нулём звука).</w:t>
      </w:r>
    </w:p>
    <w:p w:rsidR="00E068BF" w:rsidRDefault="00CE2B55">
      <w:pPr>
        <w:pStyle w:val="14"/>
        <w:ind w:firstLine="567"/>
        <w:jc w:val="both"/>
        <w:rPr>
          <w:color w:val="000000"/>
        </w:rPr>
      </w:pPr>
      <w:r>
        <w:rPr>
          <w:color w:val="000000"/>
        </w:rPr>
        <w:t>Морфемный анализ слов.</w:t>
      </w:r>
    </w:p>
    <w:p w:rsidR="00E068BF" w:rsidRDefault="00CE2B55">
      <w:pPr>
        <w:pStyle w:val="14"/>
        <w:ind w:firstLine="567"/>
        <w:jc w:val="both"/>
        <w:rPr>
          <w:color w:val="000000"/>
        </w:rPr>
      </w:pPr>
      <w:r>
        <w:rPr>
          <w:color w:val="000000"/>
        </w:rPr>
        <w:t>Уместное использование слов с суффиксами оценки в собственной речи.</w:t>
      </w:r>
    </w:p>
    <w:p w:rsidR="00E068BF" w:rsidRDefault="00CE2B55">
      <w:pPr>
        <w:pStyle w:val="14"/>
        <w:ind w:firstLine="567"/>
        <w:jc w:val="both"/>
        <w:rPr>
          <w:color w:val="000000"/>
        </w:rPr>
      </w:pPr>
      <w:r>
        <w:rPr>
          <w:color w:val="000000"/>
        </w:rPr>
        <w:t>Правописание корней с безударными проверяемыми, непроверяемыми гласными (в рамках изученного).</w:t>
      </w:r>
    </w:p>
    <w:p w:rsidR="00E068BF" w:rsidRDefault="00CE2B55">
      <w:pPr>
        <w:pStyle w:val="14"/>
        <w:ind w:firstLine="567"/>
        <w:jc w:val="both"/>
        <w:rPr>
          <w:color w:val="000000"/>
        </w:rPr>
      </w:pPr>
      <w:r>
        <w:rPr>
          <w:color w:val="000000"/>
        </w:rPr>
        <w:t>Правописание корней с проверяемыми, непроверяемыми, непроизносимыми согласными (в рамках изученного).</w:t>
      </w:r>
    </w:p>
    <w:p w:rsidR="00E068BF" w:rsidRDefault="00CE2B55">
      <w:pPr>
        <w:pStyle w:val="14"/>
        <w:ind w:firstLine="567"/>
        <w:jc w:val="both"/>
        <w:rPr>
          <w:color w:val="000000"/>
        </w:rPr>
      </w:pPr>
      <w:r>
        <w:rPr>
          <w:color w:val="000000"/>
        </w:rPr>
        <w:t xml:space="preserve">Правописание </w:t>
      </w:r>
      <w:r>
        <w:rPr>
          <w:b/>
          <w:i/>
          <w:color w:val="000000"/>
          <w:sz w:val="19"/>
        </w:rPr>
        <w:t>ё</w:t>
      </w:r>
      <w:r>
        <w:rPr>
          <w:color w:val="000000"/>
        </w:rPr>
        <w:t xml:space="preserve"> — </w:t>
      </w:r>
      <w:r>
        <w:rPr>
          <w:b/>
          <w:i/>
          <w:color w:val="000000"/>
          <w:sz w:val="19"/>
        </w:rPr>
        <w:t>о</w:t>
      </w:r>
      <w:r>
        <w:rPr>
          <w:color w:val="000000"/>
        </w:rPr>
        <w:t xml:space="preserve"> после шипящих в корне слова.</w:t>
      </w:r>
    </w:p>
    <w:p w:rsidR="00E068BF" w:rsidRDefault="00CE2B55">
      <w:pPr>
        <w:pStyle w:val="14"/>
        <w:ind w:firstLine="567"/>
        <w:jc w:val="both"/>
        <w:rPr>
          <w:color w:val="000000"/>
        </w:rPr>
      </w:pPr>
      <w:r>
        <w:rPr>
          <w:color w:val="000000"/>
        </w:rPr>
        <w:t xml:space="preserve">Правописание неизменяемых на письме приставок и приставок на </w:t>
      </w:r>
      <w:r>
        <w:rPr>
          <w:b/>
          <w:i/>
          <w:color w:val="000000"/>
          <w:sz w:val="19"/>
        </w:rPr>
        <w:t>-з</w:t>
      </w:r>
      <w:r>
        <w:rPr>
          <w:color w:val="000000"/>
        </w:rPr>
        <w:t xml:space="preserve"> (-</w:t>
      </w:r>
      <w:r>
        <w:rPr>
          <w:b/>
          <w:i/>
          <w:color w:val="000000"/>
          <w:sz w:val="19"/>
        </w:rPr>
        <w:t>с</w:t>
      </w:r>
      <w:r>
        <w:rPr>
          <w:color w:val="000000"/>
        </w:rPr>
        <w:t>).</w:t>
      </w:r>
    </w:p>
    <w:p w:rsidR="00E068BF" w:rsidRDefault="00CE2B55">
      <w:pPr>
        <w:pStyle w:val="14"/>
        <w:ind w:firstLine="567"/>
        <w:jc w:val="both"/>
        <w:rPr>
          <w:color w:val="000000"/>
        </w:rPr>
      </w:pPr>
      <w:r>
        <w:rPr>
          <w:color w:val="000000"/>
        </w:rPr>
        <w:t xml:space="preserve">Правописание </w:t>
      </w:r>
      <w:r>
        <w:rPr>
          <w:b/>
          <w:i/>
          <w:color w:val="000000"/>
          <w:sz w:val="19"/>
        </w:rPr>
        <w:t>ы</w:t>
      </w:r>
      <w:r>
        <w:rPr>
          <w:color w:val="000000"/>
        </w:rPr>
        <w:t xml:space="preserve"> — </w:t>
      </w:r>
      <w:r>
        <w:rPr>
          <w:b/>
          <w:i/>
          <w:color w:val="000000"/>
          <w:sz w:val="19"/>
        </w:rPr>
        <w:t>и</w:t>
      </w:r>
      <w:r>
        <w:rPr>
          <w:color w:val="000000"/>
        </w:rPr>
        <w:t xml:space="preserve"> после приставок.</w:t>
      </w:r>
    </w:p>
    <w:p w:rsidR="00E068BF" w:rsidRDefault="00CE2B55">
      <w:pPr>
        <w:pStyle w:val="14"/>
        <w:ind w:firstLine="567"/>
        <w:jc w:val="both"/>
        <w:rPr>
          <w:color w:val="000000"/>
        </w:rPr>
      </w:pPr>
      <w:r>
        <w:rPr>
          <w:color w:val="000000"/>
        </w:rPr>
        <w:t xml:space="preserve">Правописание </w:t>
      </w:r>
      <w:r>
        <w:rPr>
          <w:b/>
          <w:i/>
          <w:color w:val="000000"/>
          <w:sz w:val="19"/>
        </w:rPr>
        <w:t>ы</w:t>
      </w:r>
      <w:r>
        <w:rPr>
          <w:color w:val="000000"/>
        </w:rPr>
        <w:t xml:space="preserve"> — </w:t>
      </w:r>
      <w:r>
        <w:rPr>
          <w:b/>
          <w:i/>
          <w:color w:val="000000"/>
          <w:sz w:val="19"/>
        </w:rPr>
        <w:t>и</w:t>
      </w:r>
      <w:r>
        <w:rPr>
          <w:color w:val="000000"/>
        </w:rPr>
        <w:t xml:space="preserve"> после </w:t>
      </w:r>
      <w:r>
        <w:rPr>
          <w:b/>
          <w:i/>
          <w:color w:val="000000"/>
          <w:sz w:val="19"/>
        </w:rPr>
        <w:t>ц</w:t>
      </w:r>
      <w:r>
        <w:rPr>
          <w:color w:val="000000"/>
        </w:rPr>
        <w:t>.</w:t>
      </w:r>
    </w:p>
    <w:p w:rsidR="00E068BF" w:rsidRDefault="00CE2B55">
      <w:pPr>
        <w:pStyle w:val="14"/>
        <w:spacing w:line="264" w:lineRule="auto"/>
        <w:ind w:firstLine="567"/>
        <w:jc w:val="both"/>
        <w:rPr>
          <w:color w:val="000000"/>
          <w:sz w:val="19"/>
        </w:rPr>
      </w:pPr>
      <w:r>
        <w:rPr>
          <w:b/>
          <w:color w:val="000000"/>
          <w:sz w:val="19"/>
        </w:rPr>
        <w:t>Морфология. Культура речи. Орфография</w:t>
      </w:r>
    </w:p>
    <w:p w:rsidR="00E068BF" w:rsidRDefault="00CE2B55">
      <w:pPr>
        <w:pStyle w:val="14"/>
        <w:ind w:firstLine="567"/>
        <w:jc w:val="both"/>
        <w:rPr>
          <w:color w:val="000000"/>
        </w:rPr>
      </w:pPr>
      <w:r>
        <w:rPr>
          <w:color w:val="000000"/>
        </w:rPr>
        <w:t>Морфология как раздел грамматики. Грамматическое значение слова.</w:t>
      </w:r>
    </w:p>
    <w:p w:rsidR="00E068BF" w:rsidRDefault="00CE2B55">
      <w:pPr>
        <w:pStyle w:val="14"/>
        <w:ind w:firstLine="567"/>
        <w:jc w:val="both"/>
        <w:rPr>
          <w:color w:val="000000"/>
        </w:rPr>
      </w:pPr>
      <w:r>
        <w:rPr>
          <w:color w:val="000000"/>
        </w:rPr>
        <w:t>Части речи как лексико-грамматические разряды слов. Система частей речи в русском языке. Самостоятельные и служебные части ре</w:t>
      </w:r>
      <w:r>
        <w:rPr>
          <w:color w:val="000000"/>
        </w:rPr>
        <w:t>чи.</w:t>
      </w:r>
    </w:p>
    <w:p w:rsidR="00E068BF" w:rsidRDefault="00CE2B55">
      <w:pPr>
        <w:pStyle w:val="14"/>
        <w:spacing w:line="264" w:lineRule="auto"/>
        <w:ind w:firstLine="567"/>
        <w:jc w:val="both"/>
        <w:rPr>
          <w:color w:val="000000"/>
          <w:sz w:val="19"/>
        </w:rPr>
      </w:pPr>
      <w:r>
        <w:rPr>
          <w:b/>
          <w:color w:val="000000"/>
          <w:sz w:val="19"/>
        </w:rPr>
        <w:lastRenderedPageBreak/>
        <w:t>Имя существительное</w:t>
      </w:r>
    </w:p>
    <w:p w:rsidR="00E068BF" w:rsidRDefault="00CE2B55">
      <w:pPr>
        <w:pStyle w:val="14"/>
        <w:ind w:firstLine="567"/>
        <w:jc w:val="both"/>
        <w:rPr>
          <w:color w:val="000000"/>
        </w:rPr>
      </w:pPr>
      <w:r>
        <w:rPr>
          <w:color w:val="00000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068BF" w:rsidRDefault="00CE2B55">
      <w:pPr>
        <w:pStyle w:val="14"/>
        <w:ind w:firstLine="567"/>
        <w:jc w:val="both"/>
        <w:rPr>
          <w:color w:val="000000"/>
        </w:rPr>
      </w:pPr>
      <w:r>
        <w:rPr>
          <w:color w:val="000000"/>
        </w:rPr>
        <w:t xml:space="preserve">Лексико-грамматические разряды имён существительных по </w:t>
      </w:r>
      <w:r>
        <w:rPr>
          <w:color w:val="000000"/>
        </w:rPr>
        <w:t>значению, имена существительные собственные и нарицательные; имена существительные одушевлённые и неодушевлённые.</w:t>
      </w:r>
    </w:p>
    <w:p w:rsidR="00E068BF" w:rsidRDefault="00CE2B55">
      <w:pPr>
        <w:pStyle w:val="14"/>
        <w:ind w:firstLine="567"/>
        <w:jc w:val="both"/>
        <w:rPr>
          <w:color w:val="000000"/>
        </w:rPr>
      </w:pPr>
      <w:r>
        <w:rPr>
          <w:color w:val="000000"/>
        </w:rPr>
        <w:t>Род, число, падеж имени существительного.</w:t>
      </w:r>
    </w:p>
    <w:p w:rsidR="00E068BF" w:rsidRDefault="00CE2B55">
      <w:pPr>
        <w:pStyle w:val="14"/>
        <w:ind w:firstLine="567"/>
        <w:jc w:val="both"/>
        <w:rPr>
          <w:color w:val="000000"/>
        </w:rPr>
      </w:pPr>
      <w:r>
        <w:rPr>
          <w:color w:val="000000"/>
        </w:rPr>
        <w:t>Имена существительные общего рода.</w:t>
      </w:r>
    </w:p>
    <w:p w:rsidR="00E068BF" w:rsidRDefault="00CE2B55">
      <w:pPr>
        <w:pStyle w:val="14"/>
        <w:spacing w:line="240" w:lineRule="auto"/>
        <w:ind w:firstLine="567"/>
        <w:jc w:val="both"/>
        <w:rPr>
          <w:color w:val="000000"/>
        </w:rPr>
      </w:pPr>
      <w:r>
        <w:rPr>
          <w:color w:val="000000"/>
        </w:rPr>
        <w:t>Имена существительные, имеющие форму только единственного или тол</w:t>
      </w:r>
      <w:r>
        <w:rPr>
          <w:color w:val="000000"/>
        </w:rPr>
        <w:t>ько множественного числа.</w:t>
      </w:r>
    </w:p>
    <w:p w:rsidR="00E068BF" w:rsidRDefault="00CE2B55">
      <w:pPr>
        <w:pStyle w:val="14"/>
        <w:spacing w:line="240" w:lineRule="auto"/>
        <w:ind w:firstLine="567"/>
        <w:jc w:val="both"/>
        <w:rPr>
          <w:color w:val="000000"/>
        </w:rPr>
      </w:pPr>
      <w:r>
        <w:rPr>
          <w:color w:val="000000"/>
        </w:rPr>
        <w:t>Типы склонения имён существительных. Разносклоняемые имена существительные. Несклоняемые имена существительные.</w:t>
      </w:r>
    </w:p>
    <w:p w:rsidR="00E068BF" w:rsidRDefault="00CE2B55">
      <w:pPr>
        <w:pStyle w:val="14"/>
        <w:spacing w:line="240" w:lineRule="auto"/>
        <w:ind w:firstLine="567"/>
        <w:jc w:val="both"/>
        <w:rPr>
          <w:color w:val="000000"/>
        </w:rPr>
      </w:pPr>
      <w:r>
        <w:rPr>
          <w:color w:val="000000"/>
        </w:rPr>
        <w:t>Морфологический анализ имён существительных.</w:t>
      </w:r>
    </w:p>
    <w:p w:rsidR="00E068BF" w:rsidRDefault="00CE2B55">
      <w:pPr>
        <w:pStyle w:val="14"/>
        <w:spacing w:line="240" w:lineRule="auto"/>
        <w:ind w:firstLine="567"/>
        <w:jc w:val="both"/>
        <w:rPr>
          <w:color w:val="000000"/>
        </w:rPr>
      </w:pPr>
      <w:r>
        <w:rPr>
          <w:color w:val="000000"/>
        </w:rPr>
        <w:t xml:space="preserve">Нормы произношения, нормы постановки ударения, нормы словоизменения имён </w:t>
      </w:r>
      <w:r>
        <w:rPr>
          <w:color w:val="000000"/>
        </w:rPr>
        <w:t>существительных.</w:t>
      </w:r>
    </w:p>
    <w:p w:rsidR="00E068BF" w:rsidRDefault="00CE2B55">
      <w:pPr>
        <w:pStyle w:val="14"/>
        <w:spacing w:line="240" w:lineRule="auto"/>
        <w:ind w:firstLine="567"/>
        <w:jc w:val="both"/>
        <w:rPr>
          <w:color w:val="000000"/>
        </w:rPr>
      </w:pPr>
      <w:r>
        <w:rPr>
          <w:color w:val="000000"/>
        </w:rPr>
        <w:t>Правописание собственных имён существительных.</w:t>
      </w:r>
    </w:p>
    <w:p w:rsidR="00E068BF" w:rsidRDefault="00CE2B55">
      <w:pPr>
        <w:pStyle w:val="14"/>
        <w:spacing w:line="240" w:lineRule="auto"/>
        <w:ind w:firstLine="567"/>
        <w:jc w:val="both"/>
        <w:rPr>
          <w:color w:val="000000"/>
        </w:rPr>
      </w:pPr>
      <w:r>
        <w:rPr>
          <w:color w:val="000000"/>
        </w:rPr>
        <w:t xml:space="preserve">Правописание </w:t>
      </w:r>
      <w:r>
        <w:rPr>
          <w:b/>
          <w:i/>
          <w:color w:val="000000"/>
          <w:sz w:val="19"/>
        </w:rPr>
        <w:t>ь</w:t>
      </w:r>
      <w:r>
        <w:rPr>
          <w:color w:val="000000"/>
        </w:rPr>
        <w:t xml:space="preserve"> на конце имён существительных после шипящих.</w:t>
      </w:r>
    </w:p>
    <w:p w:rsidR="00E068BF" w:rsidRDefault="00CE2B55">
      <w:pPr>
        <w:pStyle w:val="14"/>
        <w:spacing w:line="240" w:lineRule="auto"/>
        <w:ind w:firstLine="567"/>
        <w:jc w:val="both"/>
        <w:rPr>
          <w:color w:val="000000"/>
        </w:rPr>
      </w:pPr>
      <w:r>
        <w:rPr>
          <w:color w:val="000000"/>
        </w:rPr>
        <w:t>Правописание безударных окончаний имён существительных.</w:t>
      </w:r>
    </w:p>
    <w:p w:rsidR="00E068BF" w:rsidRDefault="00CE2B55">
      <w:pPr>
        <w:pStyle w:val="14"/>
        <w:spacing w:line="240" w:lineRule="auto"/>
        <w:ind w:firstLine="567"/>
        <w:jc w:val="both"/>
        <w:rPr>
          <w:color w:val="000000"/>
        </w:rPr>
      </w:pPr>
      <w:r>
        <w:rPr>
          <w:color w:val="000000"/>
        </w:rPr>
        <w:t xml:space="preserve">Правописание </w:t>
      </w:r>
      <w:r>
        <w:rPr>
          <w:b/>
          <w:i/>
          <w:color w:val="000000"/>
          <w:sz w:val="19"/>
        </w:rPr>
        <w:t>о</w:t>
      </w:r>
      <w:r>
        <w:rPr>
          <w:color w:val="000000"/>
        </w:rPr>
        <w:t xml:space="preserve"> — </w:t>
      </w:r>
      <w:r>
        <w:rPr>
          <w:b/>
          <w:i/>
          <w:color w:val="000000"/>
          <w:sz w:val="19"/>
        </w:rPr>
        <w:t>е</w:t>
      </w:r>
      <w:r>
        <w:rPr>
          <w:color w:val="000000"/>
        </w:rPr>
        <w:t xml:space="preserve"> (</w:t>
      </w:r>
      <w:r>
        <w:rPr>
          <w:b/>
          <w:i/>
          <w:color w:val="000000"/>
          <w:sz w:val="19"/>
        </w:rPr>
        <w:t>ё</w:t>
      </w:r>
      <w:r>
        <w:rPr>
          <w:color w:val="000000"/>
        </w:rPr>
        <w:t xml:space="preserve">) после шипящих и </w:t>
      </w:r>
      <w:r>
        <w:rPr>
          <w:b/>
          <w:i/>
          <w:color w:val="000000"/>
          <w:sz w:val="19"/>
        </w:rPr>
        <w:t>ц</w:t>
      </w:r>
      <w:r>
        <w:rPr>
          <w:color w:val="000000"/>
        </w:rPr>
        <w:t xml:space="preserve"> в суффиксах и окончаниях имён сущес</w:t>
      </w:r>
      <w:r>
        <w:rPr>
          <w:color w:val="000000"/>
        </w:rPr>
        <w:t>твительных.</w:t>
      </w:r>
    </w:p>
    <w:p w:rsidR="00E068BF" w:rsidRDefault="00CE2B55">
      <w:pPr>
        <w:pStyle w:val="14"/>
        <w:spacing w:line="240" w:lineRule="auto"/>
        <w:ind w:firstLine="567"/>
        <w:jc w:val="both"/>
        <w:rPr>
          <w:color w:val="000000"/>
        </w:rPr>
      </w:pPr>
      <w:r>
        <w:rPr>
          <w:color w:val="000000"/>
        </w:rPr>
        <w:t xml:space="preserve">Правописание суффиксов </w:t>
      </w:r>
      <w:r>
        <w:rPr>
          <w:b/>
          <w:color w:val="000000"/>
          <w:sz w:val="19"/>
        </w:rPr>
        <w:t>-</w:t>
      </w:r>
      <w:r>
        <w:rPr>
          <w:b/>
          <w:i/>
          <w:color w:val="000000"/>
          <w:sz w:val="19"/>
        </w:rPr>
        <w:t>чик</w:t>
      </w:r>
      <w:r>
        <w:rPr>
          <w:b/>
          <w:color w:val="000000"/>
          <w:sz w:val="19"/>
        </w:rPr>
        <w:t xml:space="preserve">- </w:t>
      </w:r>
      <w:r>
        <w:rPr>
          <w:color w:val="000000"/>
        </w:rPr>
        <w:t xml:space="preserve">— </w:t>
      </w:r>
      <w:r>
        <w:rPr>
          <w:b/>
          <w:color w:val="000000"/>
          <w:sz w:val="19"/>
        </w:rPr>
        <w:t>-</w:t>
      </w:r>
      <w:r>
        <w:rPr>
          <w:b/>
          <w:i/>
          <w:color w:val="000000"/>
          <w:sz w:val="19"/>
        </w:rPr>
        <w:t>щик</w:t>
      </w:r>
      <w:r>
        <w:rPr>
          <w:b/>
          <w:color w:val="000000"/>
          <w:sz w:val="19"/>
        </w:rPr>
        <w:t>-</w:t>
      </w:r>
      <w:r>
        <w:rPr>
          <w:color w:val="000000"/>
        </w:rPr>
        <w:t>; -</w:t>
      </w:r>
      <w:r>
        <w:rPr>
          <w:b/>
          <w:i/>
          <w:color w:val="000000"/>
          <w:sz w:val="19"/>
        </w:rPr>
        <w:t>ек</w:t>
      </w:r>
      <w:r>
        <w:rPr>
          <w:b/>
          <w:color w:val="000000"/>
          <w:sz w:val="19"/>
        </w:rPr>
        <w:t xml:space="preserve">- </w:t>
      </w:r>
      <w:r>
        <w:rPr>
          <w:color w:val="000000"/>
        </w:rPr>
        <w:t xml:space="preserve">— </w:t>
      </w:r>
      <w:r>
        <w:rPr>
          <w:b/>
          <w:color w:val="000000"/>
          <w:sz w:val="19"/>
        </w:rPr>
        <w:t>-</w:t>
      </w:r>
      <w:r>
        <w:rPr>
          <w:b/>
          <w:i/>
          <w:color w:val="000000"/>
          <w:sz w:val="19"/>
        </w:rPr>
        <w:t>ик</w:t>
      </w:r>
      <w:r>
        <w:rPr>
          <w:b/>
          <w:color w:val="000000"/>
          <w:sz w:val="19"/>
        </w:rPr>
        <w:t xml:space="preserve">- </w:t>
      </w:r>
      <w:r>
        <w:rPr>
          <w:color w:val="000000"/>
        </w:rPr>
        <w:t>(-</w:t>
      </w:r>
      <w:r>
        <w:rPr>
          <w:b/>
          <w:i/>
          <w:color w:val="000000"/>
          <w:sz w:val="19"/>
        </w:rPr>
        <w:t>чик</w:t>
      </w:r>
      <w:r>
        <w:rPr>
          <w:b/>
          <w:color w:val="000000"/>
          <w:sz w:val="19"/>
        </w:rPr>
        <w:t>-</w:t>
      </w:r>
      <w:r>
        <w:rPr>
          <w:color w:val="000000"/>
        </w:rPr>
        <w:t>) имён существительных.</w:t>
      </w:r>
    </w:p>
    <w:p w:rsidR="00E068BF" w:rsidRDefault="00CE2B55">
      <w:pPr>
        <w:pStyle w:val="14"/>
        <w:spacing w:line="240" w:lineRule="auto"/>
        <w:ind w:firstLine="567"/>
        <w:jc w:val="both"/>
        <w:rPr>
          <w:color w:val="000000"/>
        </w:rPr>
      </w:pPr>
      <w:r>
        <w:rPr>
          <w:color w:val="000000"/>
        </w:rPr>
        <w:t xml:space="preserve">Правописание корней с чередованием </w:t>
      </w:r>
      <w:r>
        <w:rPr>
          <w:b/>
          <w:i/>
          <w:color w:val="000000"/>
          <w:sz w:val="19"/>
        </w:rPr>
        <w:t>а</w:t>
      </w:r>
      <w:r>
        <w:rPr>
          <w:color w:val="000000"/>
        </w:rPr>
        <w:t xml:space="preserve"> // </w:t>
      </w:r>
      <w:r>
        <w:rPr>
          <w:b/>
          <w:i/>
          <w:color w:val="000000"/>
          <w:sz w:val="19"/>
        </w:rPr>
        <w:t>о</w:t>
      </w:r>
      <w:r>
        <w:rPr>
          <w:color w:val="000000"/>
        </w:rPr>
        <w:t>: -</w:t>
      </w:r>
      <w:r>
        <w:rPr>
          <w:b/>
          <w:i/>
          <w:color w:val="000000"/>
          <w:sz w:val="19"/>
        </w:rPr>
        <w:t>лаг</w:t>
      </w:r>
      <w:r>
        <w:rPr>
          <w:color w:val="000000"/>
        </w:rPr>
        <w:t>- — -</w:t>
      </w:r>
      <w:r>
        <w:rPr>
          <w:b/>
          <w:i/>
          <w:color w:val="000000"/>
          <w:sz w:val="19"/>
        </w:rPr>
        <w:t>лож</w:t>
      </w:r>
      <w:r>
        <w:rPr>
          <w:color w:val="000000"/>
        </w:rPr>
        <w:t>-;</w:t>
      </w:r>
    </w:p>
    <w:p w:rsidR="00E068BF" w:rsidRDefault="00CE2B55">
      <w:pPr>
        <w:pStyle w:val="14"/>
        <w:spacing w:line="240" w:lineRule="auto"/>
        <w:ind w:firstLine="567"/>
        <w:jc w:val="both"/>
        <w:rPr>
          <w:color w:val="000000"/>
        </w:rPr>
      </w:pPr>
      <w:r>
        <w:rPr>
          <w:color w:val="000000"/>
        </w:rPr>
        <w:t>-</w:t>
      </w:r>
      <w:r>
        <w:rPr>
          <w:b/>
          <w:i/>
          <w:color w:val="000000"/>
          <w:sz w:val="19"/>
        </w:rPr>
        <w:t>раст</w:t>
      </w:r>
      <w:r>
        <w:rPr>
          <w:color w:val="000000"/>
        </w:rPr>
        <w:t>- — -</w:t>
      </w:r>
      <w:r>
        <w:rPr>
          <w:b/>
          <w:i/>
          <w:color w:val="000000"/>
          <w:sz w:val="19"/>
        </w:rPr>
        <w:t>ращ</w:t>
      </w:r>
      <w:r>
        <w:rPr>
          <w:color w:val="000000"/>
        </w:rPr>
        <w:t>- — -</w:t>
      </w:r>
      <w:r>
        <w:rPr>
          <w:b/>
          <w:i/>
          <w:color w:val="000000"/>
          <w:sz w:val="19"/>
        </w:rPr>
        <w:t>рос</w:t>
      </w:r>
      <w:r>
        <w:rPr>
          <w:color w:val="000000"/>
        </w:rPr>
        <w:t>-; -</w:t>
      </w:r>
      <w:r>
        <w:rPr>
          <w:b/>
          <w:i/>
          <w:color w:val="000000"/>
          <w:sz w:val="19"/>
        </w:rPr>
        <w:t>гар</w:t>
      </w:r>
      <w:r>
        <w:rPr>
          <w:color w:val="000000"/>
        </w:rPr>
        <w:t>- — -</w:t>
      </w:r>
      <w:r>
        <w:rPr>
          <w:b/>
          <w:i/>
          <w:color w:val="000000"/>
          <w:sz w:val="19"/>
        </w:rPr>
        <w:t>гор</w:t>
      </w:r>
      <w:r>
        <w:rPr>
          <w:color w:val="000000"/>
        </w:rPr>
        <w:t>-, -</w:t>
      </w:r>
      <w:r>
        <w:rPr>
          <w:b/>
          <w:i/>
          <w:color w:val="000000"/>
          <w:sz w:val="19"/>
        </w:rPr>
        <w:t>зар</w:t>
      </w:r>
      <w:r>
        <w:rPr>
          <w:color w:val="000000"/>
        </w:rPr>
        <w:t>- — -</w:t>
      </w:r>
      <w:r>
        <w:rPr>
          <w:b/>
          <w:i/>
          <w:color w:val="000000"/>
          <w:sz w:val="19"/>
        </w:rPr>
        <w:t>зор</w:t>
      </w:r>
      <w:r>
        <w:rPr>
          <w:color w:val="000000"/>
        </w:rPr>
        <w:t>-;</w:t>
      </w:r>
    </w:p>
    <w:p w:rsidR="00E068BF" w:rsidRDefault="00CE2B55">
      <w:pPr>
        <w:pStyle w:val="14"/>
        <w:spacing w:line="264" w:lineRule="auto"/>
        <w:ind w:firstLine="567"/>
        <w:jc w:val="both"/>
        <w:rPr>
          <w:color w:val="000000"/>
          <w:sz w:val="19"/>
        </w:rPr>
      </w:pPr>
      <w:r>
        <w:rPr>
          <w:b/>
          <w:i/>
          <w:color w:val="000000"/>
          <w:sz w:val="19"/>
        </w:rPr>
        <w:t>-клан-</w:t>
      </w:r>
      <w:r>
        <w:rPr>
          <w:color w:val="000000"/>
        </w:rPr>
        <w:t xml:space="preserve"> — </w:t>
      </w:r>
      <w:r>
        <w:rPr>
          <w:b/>
          <w:i/>
          <w:color w:val="000000"/>
          <w:sz w:val="19"/>
        </w:rPr>
        <w:t>-клон-</w:t>
      </w:r>
      <w:r>
        <w:rPr>
          <w:color w:val="000000"/>
        </w:rPr>
        <w:t xml:space="preserve">, </w:t>
      </w:r>
      <w:r>
        <w:rPr>
          <w:b/>
          <w:i/>
          <w:color w:val="000000"/>
          <w:sz w:val="19"/>
        </w:rPr>
        <w:t>-скак-</w:t>
      </w:r>
      <w:r>
        <w:rPr>
          <w:color w:val="000000"/>
        </w:rPr>
        <w:t xml:space="preserve"> — </w:t>
      </w:r>
      <w:r>
        <w:rPr>
          <w:b/>
          <w:i/>
          <w:color w:val="000000"/>
          <w:sz w:val="19"/>
        </w:rPr>
        <w:t>-скоч-.</w:t>
      </w:r>
    </w:p>
    <w:p w:rsidR="00E068BF" w:rsidRDefault="00CE2B55">
      <w:pPr>
        <w:pStyle w:val="14"/>
        <w:spacing w:line="240" w:lineRule="auto"/>
        <w:ind w:firstLine="567"/>
        <w:jc w:val="both"/>
        <w:rPr>
          <w:color w:val="000000"/>
        </w:rPr>
      </w:pPr>
      <w:r>
        <w:rPr>
          <w:color w:val="000000"/>
        </w:rPr>
        <w:t xml:space="preserve">Слитное и раздельное написание </w:t>
      </w:r>
      <w:r>
        <w:rPr>
          <w:b/>
          <w:i/>
          <w:color w:val="000000"/>
          <w:sz w:val="19"/>
        </w:rPr>
        <w:t>не</w:t>
      </w:r>
      <w:r>
        <w:rPr>
          <w:color w:val="000000"/>
        </w:rPr>
        <w:t xml:space="preserve"> с именами существительными.</w:t>
      </w:r>
    </w:p>
    <w:p w:rsidR="00E068BF" w:rsidRDefault="00CE2B55">
      <w:pPr>
        <w:pStyle w:val="14"/>
        <w:spacing w:line="264" w:lineRule="auto"/>
        <w:ind w:firstLine="567"/>
        <w:jc w:val="both"/>
        <w:rPr>
          <w:color w:val="000000"/>
          <w:sz w:val="19"/>
        </w:rPr>
      </w:pPr>
      <w:r>
        <w:rPr>
          <w:b/>
          <w:color w:val="000000"/>
          <w:sz w:val="19"/>
        </w:rPr>
        <w:t>Имя прилагательное</w:t>
      </w:r>
    </w:p>
    <w:p w:rsidR="00E068BF" w:rsidRDefault="00CE2B55">
      <w:pPr>
        <w:pStyle w:val="14"/>
        <w:spacing w:line="240" w:lineRule="auto"/>
        <w:ind w:firstLine="567"/>
        <w:jc w:val="both"/>
        <w:rPr>
          <w:color w:val="000000"/>
        </w:rPr>
      </w:pPr>
      <w:r>
        <w:rPr>
          <w:color w:val="00000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068BF" w:rsidRDefault="00CE2B55">
      <w:pPr>
        <w:pStyle w:val="14"/>
        <w:spacing w:line="240" w:lineRule="auto"/>
        <w:ind w:firstLine="567"/>
        <w:jc w:val="both"/>
        <w:rPr>
          <w:color w:val="000000"/>
        </w:rPr>
      </w:pPr>
      <w:r>
        <w:rPr>
          <w:color w:val="000000"/>
        </w:rPr>
        <w:t>И</w:t>
      </w:r>
      <w:r>
        <w:rPr>
          <w:color w:val="000000"/>
        </w:rPr>
        <w:t>мена прилагательные полные и краткие, их синтаксические функции.</w:t>
      </w:r>
    </w:p>
    <w:p w:rsidR="00E068BF" w:rsidRDefault="00CE2B55">
      <w:pPr>
        <w:pStyle w:val="14"/>
        <w:spacing w:line="240" w:lineRule="auto"/>
        <w:ind w:firstLine="567"/>
        <w:jc w:val="both"/>
        <w:rPr>
          <w:color w:val="000000"/>
        </w:rPr>
      </w:pPr>
      <w:r>
        <w:rPr>
          <w:color w:val="000000"/>
        </w:rPr>
        <w:t>Склонение имён прилагательных.</w:t>
      </w:r>
    </w:p>
    <w:p w:rsidR="00E068BF" w:rsidRDefault="00CE2B55">
      <w:pPr>
        <w:pStyle w:val="14"/>
        <w:spacing w:line="240" w:lineRule="auto"/>
        <w:ind w:firstLine="567"/>
        <w:jc w:val="both"/>
        <w:rPr>
          <w:color w:val="000000"/>
        </w:rPr>
      </w:pPr>
      <w:r>
        <w:rPr>
          <w:color w:val="000000"/>
        </w:rPr>
        <w:t>Морфологический анализ имён прилагательных.</w:t>
      </w:r>
    </w:p>
    <w:p w:rsidR="00E068BF" w:rsidRDefault="00CE2B55">
      <w:pPr>
        <w:pStyle w:val="14"/>
        <w:spacing w:line="240" w:lineRule="auto"/>
        <w:ind w:firstLine="567"/>
        <w:jc w:val="both"/>
        <w:rPr>
          <w:color w:val="000000"/>
        </w:rPr>
      </w:pPr>
      <w:r>
        <w:rPr>
          <w:color w:val="000000"/>
        </w:rPr>
        <w:t>Нормы словоизменения, произношения имён прилагательных, постановки ударения (в рамках изученного).</w:t>
      </w:r>
    </w:p>
    <w:p w:rsidR="00E068BF" w:rsidRDefault="00CE2B55">
      <w:pPr>
        <w:pStyle w:val="14"/>
        <w:spacing w:line="240" w:lineRule="auto"/>
        <w:ind w:firstLine="567"/>
        <w:jc w:val="both"/>
        <w:rPr>
          <w:color w:val="000000"/>
        </w:rPr>
      </w:pPr>
      <w:r>
        <w:rPr>
          <w:color w:val="000000"/>
        </w:rPr>
        <w:t>Правописание безу</w:t>
      </w:r>
      <w:r>
        <w:rPr>
          <w:color w:val="000000"/>
        </w:rPr>
        <w:t>дарных окончаний имён прилагательных.</w:t>
      </w:r>
    </w:p>
    <w:p w:rsidR="00E068BF" w:rsidRDefault="00CE2B55">
      <w:pPr>
        <w:pStyle w:val="14"/>
        <w:spacing w:line="240" w:lineRule="auto"/>
        <w:ind w:firstLine="567"/>
        <w:jc w:val="both"/>
        <w:rPr>
          <w:color w:val="000000"/>
        </w:rPr>
      </w:pPr>
      <w:r>
        <w:rPr>
          <w:color w:val="000000"/>
        </w:rPr>
        <w:t xml:space="preserve">Правописание </w:t>
      </w:r>
      <w:r>
        <w:rPr>
          <w:b/>
          <w:i/>
          <w:color w:val="000000"/>
          <w:sz w:val="19"/>
        </w:rPr>
        <w:t>о</w:t>
      </w:r>
      <w:r>
        <w:rPr>
          <w:color w:val="000000"/>
        </w:rPr>
        <w:t xml:space="preserve"> — </w:t>
      </w:r>
      <w:r>
        <w:rPr>
          <w:b/>
          <w:i/>
          <w:color w:val="000000"/>
          <w:sz w:val="19"/>
        </w:rPr>
        <w:t>е</w:t>
      </w:r>
      <w:r>
        <w:rPr>
          <w:color w:val="000000"/>
        </w:rPr>
        <w:t xml:space="preserve"> после шипящих и </w:t>
      </w:r>
      <w:r>
        <w:rPr>
          <w:b/>
          <w:i/>
          <w:color w:val="000000"/>
          <w:sz w:val="19"/>
        </w:rPr>
        <w:t>ц</w:t>
      </w:r>
      <w:r>
        <w:rPr>
          <w:color w:val="000000"/>
        </w:rPr>
        <w:t xml:space="preserve"> в суффиксах и окончаниях имён прилагательных.</w:t>
      </w:r>
    </w:p>
    <w:p w:rsidR="00E068BF" w:rsidRDefault="00CE2B55">
      <w:pPr>
        <w:pStyle w:val="14"/>
        <w:spacing w:line="240" w:lineRule="auto"/>
        <w:ind w:firstLine="567"/>
        <w:jc w:val="both"/>
        <w:rPr>
          <w:color w:val="000000"/>
        </w:rPr>
      </w:pPr>
      <w:r>
        <w:rPr>
          <w:color w:val="000000"/>
        </w:rPr>
        <w:t>Правописание кратких форм имён прилагательных с основой на шипящий.</w:t>
      </w:r>
    </w:p>
    <w:p w:rsidR="00E068BF" w:rsidRDefault="00CE2B55">
      <w:pPr>
        <w:pStyle w:val="14"/>
        <w:spacing w:line="240" w:lineRule="auto"/>
        <w:ind w:firstLine="567"/>
        <w:jc w:val="both"/>
        <w:rPr>
          <w:color w:val="000000"/>
        </w:rPr>
      </w:pPr>
      <w:r>
        <w:rPr>
          <w:color w:val="000000"/>
        </w:rPr>
        <w:t xml:space="preserve">Слитное и раздельное написание </w:t>
      </w:r>
      <w:r>
        <w:rPr>
          <w:b/>
          <w:i/>
          <w:color w:val="000000"/>
          <w:sz w:val="19"/>
        </w:rPr>
        <w:t>не</w:t>
      </w:r>
      <w:r>
        <w:rPr>
          <w:color w:val="000000"/>
        </w:rPr>
        <w:t xml:space="preserve"> с именами прилагательными.</w:t>
      </w:r>
    </w:p>
    <w:p w:rsidR="00E068BF" w:rsidRDefault="00CE2B55">
      <w:pPr>
        <w:pStyle w:val="14"/>
        <w:spacing w:line="264" w:lineRule="auto"/>
        <w:ind w:firstLine="567"/>
        <w:jc w:val="both"/>
        <w:rPr>
          <w:color w:val="000000"/>
          <w:sz w:val="19"/>
        </w:rPr>
      </w:pPr>
      <w:r>
        <w:rPr>
          <w:b/>
          <w:color w:val="000000"/>
          <w:sz w:val="19"/>
        </w:rPr>
        <w:t>Глагол</w:t>
      </w:r>
    </w:p>
    <w:p w:rsidR="00E068BF" w:rsidRDefault="00CE2B55">
      <w:pPr>
        <w:pStyle w:val="14"/>
        <w:spacing w:line="240" w:lineRule="auto"/>
        <w:ind w:firstLine="567"/>
        <w:jc w:val="both"/>
        <w:rPr>
          <w:color w:val="000000"/>
        </w:rPr>
      </w:pPr>
      <w:r>
        <w:rPr>
          <w:color w:val="000000"/>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068BF" w:rsidRDefault="00CE2B55">
      <w:pPr>
        <w:pStyle w:val="14"/>
        <w:spacing w:line="240" w:lineRule="auto"/>
        <w:ind w:firstLine="567"/>
        <w:jc w:val="both"/>
        <w:rPr>
          <w:color w:val="000000"/>
        </w:rPr>
      </w:pPr>
      <w:r>
        <w:rPr>
          <w:color w:val="000000"/>
        </w:rPr>
        <w:t>Глаголы совершенного и несовершенного вида, возвратные и невозвратные.</w:t>
      </w:r>
    </w:p>
    <w:p w:rsidR="00E068BF" w:rsidRDefault="00CE2B55">
      <w:pPr>
        <w:pStyle w:val="14"/>
        <w:spacing w:line="240" w:lineRule="auto"/>
        <w:ind w:firstLine="567"/>
        <w:jc w:val="both"/>
        <w:rPr>
          <w:color w:val="000000"/>
        </w:rPr>
      </w:pPr>
      <w:r>
        <w:rPr>
          <w:color w:val="000000"/>
        </w:rPr>
        <w:t>Инфинитив и его гр</w:t>
      </w:r>
      <w:r>
        <w:rPr>
          <w:color w:val="000000"/>
        </w:rPr>
        <w:t>амматические свойства. Основа инфинитива, основа настоящего (будущего простого) времени глагола.</w:t>
      </w:r>
    </w:p>
    <w:p w:rsidR="00E068BF" w:rsidRDefault="00CE2B55">
      <w:pPr>
        <w:pStyle w:val="14"/>
        <w:spacing w:line="240" w:lineRule="auto"/>
        <w:ind w:firstLine="567"/>
        <w:jc w:val="both"/>
        <w:rPr>
          <w:color w:val="000000"/>
        </w:rPr>
      </w:pPr>
      <w:r>
        <w:rPr>
          <w:color w:val="000000"/>
        </w:rPr>
        <w:t>Спряжение глагола.</w:t>
      </w:r>
    </w:p>
    <w:p w:rsidR="00E068BF" w:rsidRDefault="00CE2B55">
      <w:pPr>
        <w:pStyle w:val="14"/>
        <w:spacing w:line="240" w:lineRule="auto"/>
        <w:ind w:firstLine="567"/>
        <w:jc w:val="both"/>
        <w:rPr>
          <w:color w:val="000000"/>
        </w:rPr>
      </w:pPr>
      <w:r>
        <w:rPr>
          <w:color w:val="000000"/>
        </w:rPr>
        <w:t>Нормы словоизменения глаголов, постановки ударения в глагольных формах (в рамках изученного).</w:t>
      </w:r>
    </w:p>
    <w:p w:rsidR="00E068BF" w:rsidRDefault="00CE2B55">
      <w:pPr>
        <w:pStyle w:val="14"/>
        <w:spacing w:line="240" w:lineRule="auto"/>
        <w:ind w:firstLine="567"/>
        <w:jc w:val="both"/>
        <w:rPr>
          <w:color w:val="000000"/>
        </w:rPr>
      </w:pPr>
      <w:r>
        <w:rPr>
          <w:color w:val="000000"/>
        </w:rPr>
        <w:t xml:space="preserve">Правописание корней с чередованием </w:t>
      </w:r>
      <w:r>
        <w:rPr>
          <w:b/>
          <w:i/>
          <w:color w:val="000000"/>
          <w:sz w:val="19"/>
        </w:rPr>
        <w:t>е</w:t>
      </w:r>
      <w:r>
        <w:rPr>
          <w:color w:val="000000"/>
        </w:rPr>
        <w:t xml:space="preserve"> // </w:t>
      </w:r>
      <w:r>
        <w:rPr>
          <w:b/>
          <w:i/>
          <w:color w:val="000000"/>
          <w:sz w:val="19"/>
        </w:rPr>
        <w:t>и</w:t>
      </w:r>
      <w:r>
        <w:rPr>
          <w:b/>
          <w:color w:val="000000"/>
          <w:sz w:val="19"/>
        </w:rPr>
        <w:t xml:space="preserve">: </w:t>
      </w:r>
      <w:r>
        <w:rPr>
          <w:color w:val="000000"/>
        </w:rPr>
        <w:t>-</w:t>
      </w:r>
      <w:r>
        <w:rPr>
          <w:b/>
          <w:i/>
          <w:color w:val="000000"/>
          <w:sz w:val="19"/>
        </w:rPr>
        <w:t>бе</w:t>
      </w:r>
      <w:r>
        <w:rPr>
          <w:b/>
          <w:i/>
          <w:color w:val="000000"/>
          <w:sz w:val="19"/>
        </w:rPr>
        <w:t>р</w:t>
      </w:r>
      <w:r>
        <w:rPr>
          <w:color w:val="000000"/>
        </w:rPr>
        <w:t>- — -</w:t>
      </w:r>
      <w:r>
        <w:rPr>
          <w:b/>
          <w:i/>
          <w:color w:val="000000"/>
          <w:sz w:val="19"/>
        </w:rPr>
        <w:t>бир</w:t>
      </w:r>
      <w:r>
        <w:rPr>
          <w:color w:val="000000"/>
        </w:rPr>
        <w:t>-, -</w:t>
      </w:r>
      <w:r>
        <w:rPr>
          <w:b/>
          <w:i/>
          <w:color w:val="000000"/>
          <w:sz w:val="19"/>
        </w:rPr>
        <w:t>блест</w:t>
      </w:r>
      <w:r>
        <w:rPr>
          <w:color w:val="000000"/>
        </w:rPr>
        <w:t>- — -</w:t>
      </w:r>
      <w:r>
        <w:rPr>
          <w:b/>
          <w:i/>
          <w:color w:val="000000"/>
          <w:sz w:val="19"/>
        </w:rPr>
        <w:t>блист</w:t>
      </w:r>
      <w:r>
        <w:rPr>
          <w:color w:val="000000"/>
        </w:rPr>
        <w:t>-, -</w:t>
      </w:r>
      <w:r>
        <w:rPr>
          <w:b/>
          <w:i/>
          <w:color w:val="000000"/>
          <w:sz w:val="19"/>
        </w:rPr>
        <w:t>дер</w:t>
      </w:r>
      <w:r>
        <w:rPr>
          <w:color w:val="000000"/>
        </w:rPr>
        <w:t>- — -</w:t>
      </w:r>
      <w:r>
        <w:rPr>
          <w:b/>
          <w:i/>
          <w:color w:val="000000"/>
          <w:sz w:val="19"/>
        </w:rPr>
        <w:t>дир</w:t>
      </w:r>
      <w:r>
        <w:rPr>
          <w:color w:val="000000"/>
        </w:rPr>
        <w:t>-, -</w:t>
      </w:r>
      <w:r>
        <w:rPr>
          <w:b/>
          <w:i/>
          <w:color w:val="000000"/>
          <w:sz w:val="19"/>
        </w:rPr>
        <w:t>жег</w:t>
      </w:r>
      <w:r>
        <w:rPr>
          <w:color w:val="000000"/>
        </w:rPr>
        <w:t>- — -</w:t>
      </w:r>
      <w:r>
        <w:rPr>
          <w:b/>
          <w:i/>
          <w:color w:val="000000"/>
          <w:sz w:val="19"/>
        </w:rPr>
        <w:t>жиг</w:t>
      </w:r>
      <w:r>
        <w:rPr>
          <w:color w:val="000000"/>
        </w:rPr>
        <w:t>-, -</w:t>
      </w:r>
      <w:r>
        <w:rPr>
          <w:b/>
          <w:i/>
          <w:color w:val="000000"/>
          <w:sz w:val="19"/>
        </w:rPr>
        <w:t>мер</w:t>
      </w:r>
      <w:r>
        <w:rPr>
          <w:color w:val="000000"/>
        </w:rPr>
        <w:t>- — -</w:t>
      </w:r>
      <w:r>
        <w:rPr>
          <w:b/>
          <w:i/>
          <w:color w:val="000000"/>
          <w:sz w:val="19"/>
        </w:rPr>
        <w:t>мир</w:t>
      </w:r>
      <w:r>
        <w:rPr>
          <w:color w:val="000000"/>
        </w:rPr>
        <w:t>-, -</w:t>
      </w:r>
      <w:r>
        <w:rPr>
          <w:b/>
          <w:i/>
          <w:color w:val="000000"/>
          <w:sz w:val="19"/>
        </w:rPr>
        <w:t>пер</w:t>
      </w:r>
      <w:r>
        <w:rPr>
          <w:color w:val="000000"/>
        </w:rPr>
        <w:t>- — -</w:t>
      </w:r>
      <w:r>
        <w:rPr>
          <w:b/>
          <w:i/>
          <w:color w:val="000000"/>
          <w:sz w:val="19"/>
        </w:rPr>
        <w:t>пир</w:t>
      </w:r>
      <w:r>
        <w:rPr>
          <w:color w:val="000000"/>
        </w:rPr>
        <w:t>-, -</w:t>
      </w:r>
      <w:r>
        <w:rPr>
          <w:b/>
          <w:i/>
          <w:color w:val="000000"/>
          <w:sz w:val="19"/>
        </w:rPr>
        <w:t>стел</w:t>
      </w:r>
      <w:r>
        <w:rPr>
          <w:color w:val="000000"/>
        </w:rPr>
        <w:t>- — -</w:t>
      </w:r>
      <w:r>
        <w:rPr>
          <w:b/>
          <w:i/>
          <w:color w:val="000000"/>
          <w:sz w:val="19"/>
        </w:rPr>
        <w:t>стил</w:t>
      </w:r>
      <w:r>
        <w:rPr>
          <w:color w:val="000000"/>
        </w:rPr>
        <w:t>-, -</w:t>
      </w:r>
      <w:r>
        <w:rPr>
          <w:b/>
          <w:i/>
          <w:color w:val="000000"/>
          <w:sz w:val="19"/>
        </w:rPr>
        <w:t>тер</w:t>
      </w:r>
      <w:r>
        <w:rPr>
          <w:color w:val="000000"/>
        </w:rPr>
        <w:t>- — -</w:t>
      </w:r>
      <w:r>
        <w:rPr>
          <w:b/>
          <w:i/>
          <w:color w:val="000000"/>
          <w:sz w:val="19"/>
        </w:rPr>
        <w:t>тир</w:t>
      </w:r>
      <w:r>
        <w:rPr>
          <w:color w:val="000000"/>
        </w:rPr>
        <w:t>-.</w:t>
      </w:r>
    </w:p>
    <w:p w:rsidR="00E068BF" w:rsidRDefault="00CE2B55">
      <w:pPr>
        <w:pStyle w:val="14"/>
        <w:spacing w:line="240" w:lineRule="auto"/>
        <w:ind w:firstLine="567"/>
        <w:jc w:val="both"/>
        <w:rPr>
          <w:color w:val="000000"/>
        </w:rPr>
      </w:pPr>
      <w:r>
        <w:rPr>
          <w:color w:val="000000"/>
        </w:rPr>
        <w:t xml:space="preserve">Использование </w:t>
      </w:r>
      <w:r>
        <w:rPr>
          <w:b/>
          <w:i/>
          <w:color w:val="000000"/>
          <w:sz w:val="19"/>
        </w:rPr>
        <w:t>ь</w:t>
      </w:r>
      <w:r>
        <w:rPr>
          <w:color w:val="000000"/>
        </w:rPr>
        <w:t xml:space="preserve"> как показателя грамматической формы в инфинитиве, в форме 2-го лица единственного числа после шипящих.</w:t>
      </w:r>
    </w:p>
    <w:p w:rsidR="00E068BF" w:rsidRDefault="00CE2B55">
      <w:pPr>
        <w:pStyle w:val="14"/>
        <w:spacing w:line="240" w:lineRule="auto"/>
        <w:ind w:firstLine="567"/>
        <w:jc w:val="both"/>
        <w:rPr>
          <w:color w:val="000000"/>
        </w:rPr>
      </w:pPr>
      <w:r>
        <w:rPr>
          <w:color w:val="000000"/>
        </w:rPr>
        <w:t xml:space="preserve">Правописание </w:t>
      </w:r>
      <w:r>
        <w:rPr>
          <w:b/>
          <w:i/>
          <w:color w:val="000000"/>
          <w:sz w:val="19"/>
        </w:rPr>
        <w:t>-тся</w:t>
      </w:r>
      <w:r>
        <w:rPr>
          <w:color w:val="000000"/>
        </w:rPr>
        <w:t xml:space="preserve"> и </w:t>
      </w:r>
      <w:r>
        <w:rPr>
          <w:b/>
          <w:i/>
          <w:color w:val="000000"/>
          <w:sz w:val="19"/>
        </w:rPr>
        <w:t>-ться</w:t>
      </w:r>
      <w:r>
        <w:rPr>
          <w:color w:val="000000"/>
        </w:rPr>
        <w:t xml:space="preserve"> в глаголах, суффиксов </w:t>
      </w:r>
      <w:r>
        <w:rPr>
          <w:b/>
          <w:i/>
          <w:color w:val="000000"/>
          <w:sz w:val="19"/>
        </w:rPr>
        <w:t>-ова</w:t>
      </w:r>
      <w:r>
        <w:rPr>
          <w:color w:val="000000"/>
        </w:rPr>
        <w:t>- — -</w:t>
      </w:r>
      <w:r>
        <w:rPr>
          <w:b/>
          <w:i/>
          <w:color w:val="000000"/>
          <w:sz w:val="19"/>
        </w:rPr>
        <w:t>ева</w:t>
      </w:r>
      <w:r>
        <w:rPr>
          <w:color w:val="000000"/>
        </w:rPr>
        <w:t xml:space="preserve">-, </w:t>
      </w:r>
      <w:r>
        <w:rPr>
          <w:b/>
          <w:i/>
          <w:color w:val="000000"/>
          <w:sz w:val="19"/>
        </w:rPr>
        <w:t>-ыва-</w:t>
      </w:r>
      <w:r>
        <w:rPr>
          <w:color w:val="000000"/>
        </w:rPr>
        <w:t xml:space="preserve"> — </w:t>
      </w:r>
      <w:r>
        <w:rPr>
          <w:b/>
          <w:i/>
          <w:color w:val="000000"/>
          <w:sz w:val="19"/>
        </w:rPr>
        <w:t>-ива-</w:t>
      </w:r>
      <w:r>
        <w:rPr>
          <w:i/>
          <w:color w:val="000000"/>
        </w:rPr>
        <w:t>.</w:t>
      </w:r>
    </w:p>
    <w:p w:rsidR="00E068BF" w:rsidRDefault="00CE2B55">
      <w:pPr>
        <w:pStyle w:val="14"/>
        <w:spacing w:line="240" w:lineRule="auto"/>
        <w:ind w:firstLine="567"/>
        <w:jc w:val="both"/>
        <w:rPr>
          <w:color w:val="000000"/>
        </w:rPr>
      </w:pPr>
      <w:r>
        <w:rPr>
          <w:color w:val="000000"/>
        </w:rPr>
        <w:t>Правописание безударных личных окончаний глагола.</w:t>
      </w:r>
    </w:p>
    <w:p w:rsidR="00E068BF" w:rsidRDefault="00CE2B55">
      <w:pPr>
        <w:pStyle w:val="14"/>
        <w:spacing w:line="240" w:lineRule="auto"/>
        <w:ind w:firstLine="567"/>
        <w:jc w:val="both"/>
        <w:rPr>
          <w:color w:val="000000"/>
        </w:rPr>
      </w:pPr>
      <w:r>
        <w:rPr>
          <w:color w:val="000000"/>
        </w:rPr>
        <w:t xml:space="preserve">Правописание гласной перед суффиксом </w:t>
      </w:r>
      <w:r>
        <w:rPr>
          <w:b/>
          <w:i/>
          <w:color w:val="000000"/>
          <w:sz w:val="19"/>
        </w:rPr>
        <w:t>-л-</w:t>
      </w:r>
      <w:r>
        <w:rPr>
          <w:color w:val="000000"/>
        </w:rPr>
        <w:t xml:space="preserve"> в формах прошедшего времени глагола.</w:t>
      </w:r>
    </w:p>
    <w:p w:rsidR="00E068BF" w:rsidRDefault="00CE2B55">
      <w:pPr>
        <w:pStyle w:val="14"/>
        <w:spacing w:line="240" w:lineRule="auto"/>
        <w:ind w:firstLine="567"/>
        <w:jc w:val="both"/>
        <w:rPr>
          <w:color w:val="000000"/>
        </w:rPr>
      </w:pPr>
      <w:r>
        <w:rPr>
          <w:color w:val="000000"/>
        </w:rPr>
        <w:t xml:space="preserve">Слитное и раздельное написание </w:t>
      </w:r>
      <w:r>
        <w:rPr>
          <w:b/>
          <w:i/>
          <w:color w:val="000000"/>
          <w:sz w:val="19"/>
        </w:rPr>
        <w:t>не</w:t>
      </w:r>
      <w:r>
        <w:rPr>
          <w:color w:val="000000"/>
        </w:rPr>
        <w:t xml:space="preserve"> с глаголами.</w:t>
      </w:r>
    </w:p>
    <w:p w:rsidR="00E068BF" w:rsidRDefault="00CE2B55">
      <w:pPr>
        <w:pStyle w:val="14"/>
        <w:spacing w:line="264" w:lineRule="auto"/>
        <w:ind w:firstLine="567"/>
        <w:jc w:val="both"/>
        <w:rPr>
          <w:color w:val="000000"/>
          <w:sz w:val="19"/>
        </w:rPr>
      </w:pPr>
      <w:r>
        <w:rPr>
          <w:b/>
          <w:color w:val="000000"/>
          <w:sz w:val="19"/>
        </w:rPr>
        <w:t xml:space="preserve">Синтаксис. </w:t>
      </w:r>
      <w:r>
        <w:rPr>
          <w:b/>
          <w:color w:val="000000"/>
          <w:sz w:val="19"/>
        </w:rPr>
        <w:t>Культура речи. Пунктуация</w:t>
      </w:r>
    </w:p>
    <w:p w:rsidR="00E068BF" w:rsidRDefault="00CE2B55">
      <w:pPr>
        <w:pStyle w:val="14"/>
        <w:spacing w:line="240" w:lineRule="auto"/>
        <w:ind w:firstLine="567"/>
        <w:jc w:val="both"/>
        <w:rPr>
          <w:color w:val="000000"/>
        </w:rPr>
      </w:pPr>
      <w:r>
        <w:rPr>
          <w:color w:val="000000"/>
        </w:rPr>
        <w:t>Синтаксис как раздел грамматики. Словосочетание и предложение как единицы синтаксиса.</w:t>
      </w:r>
    </w:p>
    <w:p w:rsidR="00E068BF" w:rsidRDefault="00CE2B55">
      <w:pPr>
        <w:pStyle w:val="14"/>
        <w:spacing w:line="240" w:lineRule="auto"/>
        <w:ind w:firstLine="567"/>
        <w:jc w:val="both"/>
        <w:rPr>
          <w:color w:val="000000"/>
        </w:rPr>
      </w:pPr>
      <w:r>
        <w:rPr>
          <w:color w:val="000000"/>
        </w:rPr>
        <w:t>Словосочетание и его признаки. Основные виды словосочетаний по морфологическим свойствам главного слова (именные, глагольные, наречные). Средств</w:t>
      </w:r>
      <w:r>
        <w:rPr>
          <w:color w:val="000000"/>
        </w:rPr>
        <w:t>а связи слов в словосочетании.</w:t>
      </w:r>
    </w:p>
    <w:p w:rsidR="00E068BF" w:rsidRDefault="00CE2B55">
      <w:pPr>
        <w:pStyle w:val="14"/>
        <w:spacing w:line="240" w:lineRule="auto"/>
        <w:ind w:firstLine="567"/>
        <w:jc w:val="both"/>
        <w:rPr>
          <w:color w:val="000000"/>
        </w:rPr>
      </w:pPr>
      <w:r>
        <w:rPr>
          <w:color w:val="000000"/>
        </w:rPr>
        <w:t>Синтаксический анализ словосочетания.</w:t>
      </w:r>
    </w:p>
    <w:p w:rsidR="00E068BF" w:rsidRDefault="00CE2B55">
      <w:pPr>
        <w:pStyle w:val="14"/>
        <w:spacing w:line="240" w:lineRule="auto"/>
        <w:ind w:firstLine="567"/>
        <w:jc w:val="both"/>
        <w:rPr>
          <w:color w:val="000000"/>
        </w:rPr>
      </w:pPr>
      <w:r>
        <w:rPr>
          <w:color w:val="00000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w:t>
      </w:r>
      <w:r>
        <w:rPr>
          <w:color w:val="000000"/>
        </w:rPr>
        <w:t>тельных и невосклицательных предложений.</w:t>
      </w:r>
    </w:p>
    <w:p w:rsidR="00E068BF" w:rsidRDefault="00CE2B55">
      <w:pPr>
        <w:pStyle w:val="14"/>
        <w:spacing w:line="240" w:lineRule="auto"/>
        <w:ind w:firstLine="567"/>
        <w:jc w:val="both"/>
        <w:rPr>
          <w:color w:val="000000"/>
        </w:rPr>
      </w:pPr>
      <w:r>
        <w:rPr>
          <w:color w:val="000000"/>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w:t>
      </w:r>
      <w:r>
        <w:rPr>
          <w:color w:val="000000"/>
        </w:rPr>
        <w:t>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w:t>
      </w:r>
      <w:r>
        <w:rPr>
          <w:color w:val="000000"/>
        </w:rPr>
        <w:t>лом, именем существительным, именем прилагательным.</w:t>
      </w:r>
    </w:p>
    <w:p w:rsidR="00E068BF" w:rsidRDefault="00CE2B55">
      <w:pPr>
        <w:pStyle w:val="14"/>
        <w:spacing w:line="240" w:lineRule="auto"/>
        <w:ind w:firstLine="567"/>
        <w:jc w:val="both"/>
        <w:rPr>
          <w:color w:val="000000"/>
        </w:rPr>
      </w:pPr>
      <w:r>
        <w:rPr>
          <w:color w:val="000000"/>
        </w:rPr>
        <w:t>Тире между подлежащим и сказуемым.</w:t>
      </w:r>
    </w:p>
    <w:p w:rsidR="00E068BF" w:rsidRDefault="00CE2B55">
      <w:pPr>
        <w:pStyle w:val="14"/>
        <w:spacing w:line="240" w:lineRule="auto"/>
        <w:ind w:firstLine="567"/>
        <w:jc w:val="both"/>
        <w:rPr>
          <w:color w:val="000000"/>
        </w:rPr>
      </w:pPr>
      <w:r>
        <w:rPr>
          <w:color w:val="000000"/>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w:t>
      </w:r>
      <w:r>
        <w:rPr>
          <w:color w:val="000000"/>
        </w:rPr>
        <w:t xml:space="preserve">ия. Дополнение (прямое и косвенное) и типичные средства его выражения. </w:t>
      </w:r>
      <w:r>
        <w:rPr>
          <w:color w:val="000000"/>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068BF" w:rsidRDefault="00CE2B55">
      <w:pPr>
        <w:pStyle w:val="14"/>
        <w:spacing w:line="240" w:lineRule="auto"/>
        <w:ind w:firstLine="567"/>
        <w:jc w:val="both"/>
        <w:rPr>
          <w:color w:val="000000"/>
        </w:rPr>
      </w:pPr>
      <w:r>
        <w:rPr>
          <w:color w:val="000000"/>
        </w:rPr>
        <w:t>Простое осложнённое п</w:t>
      </w:r>
      <w:r>
        <w:rPr>
          <w:color w:val="000000"/>
        </w:rPr>
        <w:t xml:space="preserve">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color w:val="000000"/>
          <w:sz w:val="19"/>
        </w:rPr>
        <w:t>и</w:t>
      </w:r>
      <w:r>
        <w:rPr>
          <w:color w:val="000000"/>
        </w:rPr>
        <w:t xml:space="preserve">, союзами </w:t>
      </w:r>
      <w:r>
        <w:rPr>
          <w:b/>
          <w:i/>
          <w:color w:val="000000"/>
          <w:sz w:val="19"/>
        </w:rPr>
        <w:t>а</w:t>
      </w:r>
      <w:r>
        <w:rPr>
          <w:color w:val="000000"/>
        </w:rPr>
        <w:t xml:space="preserve">, </w:t>
      </w:r>
      <w:r>
        <w:rPr>
          <w:b/>
          <w:i/>
          <w:color w:val="000000"/>
          <w:sz w:val="19"/>
        </w:rPr>
        <w:t>но</w:t>
      </w:r>
      <w:r>
        <w:rPr>
          <w:color w:val="000000"/>
        </w:rPr>
        <w:t xml:space="preserve">, </w:t>
      </w:r>
      <w:r>
        <w:rPr>
          <w:b/>
          <w:i/>
          <w:color w:val="000000"/>
          <w:sz w:val="19"/>
        </w:rPr>
        <w:t>однако</w:t>
      </w:r>
      <w:r>
        <w:rPr>
          <w:color w:val="000000"/>
        </w:rPr>
        <w:t xml:space="preserve">, </w:t>
      </w:r>
      <w:r>
        <w:rPr>
          <w:b/>
          <w:i/>
          <w:color w:val="000000"/>
          <w:sz w:val="19"/>
        </w:rPr>
        <w:t>зато</w:t>
      </w:r>
      <w:r>
        <w:rPr>
          <w:color w:val="000000"/>
        </w:rPr>
        <w:t xml:space="preserve">, </w:t>
      </w:r>
      <w:r>
        <w:rPr>
          <w:b/>
          <w:i/>
          <w:color w:val="000000"/>
          <w:sz w:val="19"/>
        </w:rPr>
        <w:t>да</w:t>
      </w:r>
      <w:r>
        <w:rPr>
          <w:color w:val="000000"/>
        </w:rPr>
        <w:t xml:space="preserve"> (в значении </w:t>
      </w:r>
      <w:r>
        <w:rPr>
          <w:b/>
          <w:i/>
          <w:color w:val="000000"/>
          <w:sz w:val="19"/>
        </w:rPr>
        <w:t>и</w:t>
      </w:r>
      <w:r>
        <w:rPr>
          <w:color w:val="000000"/>
        </w:rPr>
        <w:t xml:space="preserve">), </w:t>
      </w:r>
      <w:r>
        <w:rPr>
          <w:b/>
          <w:i/>
          <w:color w:val="000000"/>
          <w:sz w:val="19"/>
        </w:rPr>
        <w:t>да</w:t>
      </w:r>
      <w:r>
        <w:rPr>
          <w:color w:val="000000"/>
        </w:rPr>
        <w:t xml:space="preserve"> (в значении </w:t>
      </w:r>
      <w:r>
        <w:rPr>
          <w:b/>
          <w:i/>
          <w:color w:val="000000"/>
          <w:sz w:val="19"/>
        </w:rPr>
        <w:t>но</w:t>
      </w:r>
      <w:r>
        <w:rPr>
          <w:color w:val="000000"/>
        </w:rPr>
        <w:t>). Пред</w:t>
      </w:r>
      <w:r>
        <w:rPr>
          <w:color w:val="000000"/>
        </w:rPr>
        <w:t>ложения с обобщающим словом при однородных членах.</w:t>
      </w:r>
    </w:p>
    <w:p w:rsidR="00E068BF" w:rsidRDefault="00CE2B55">
      <w:pPr>
        <w:pStyle w:val="14"/>
        <w:spacing w:line="240" w:lineRule="auto"/>
        <w:ind w:firstLine="567"/>
        <w:jc w:val="both"/>
        <w:rPr>
          <w:color w:val="000000"/>
        </w:rPr>
      </w:pPr>
      <w:r>
        <w:rPr>
          <w:color w:val="000000"/>
        </w:rPr>
        <w:t>Предложения с обращением, особенности интонации. Обращение и средства его выражения.</w:t>
      </w:r>
    </w:p>
    <w:p w:rsidR="00E068BF" w:rsidRDefault="00CE2B55">
      <w:pPr>
        <w:pStyle w:val="14"/>
        <w:spacing w:line="240" w:lineRule="auto"/>
        <w:ind w:firstLine="567"/>
        <w:jc w:val="both"/>
        <w:rPr>
          <w:color w:val="000000"/>
        </w:rPr>
      </w:pPr>
      <w:r>
        <w:rPr>
          <w:color w:val="000000"/>
        </w:rPr>
        <w:t>Синтаксический анализ простого и простого осложнённого предложений.</w:t>
      </w:r>
    </w:p>
    <w:p w:rsidR="00E068BF" w:rsidRDefault="00CE2B55">
      <w:pPr>
        <w:pStyle w:val="14"/>
        <w:spacing w:line="240" w:lineRule="auto"/>
        <w:ind w:firstLine="567"/>
        <w:jc w:val="both"/>
        <w:rPr>
          <w:color w:val="000000"/>
        </w:rPr>
      </w:pPr>
      <w:r>
        <w:rPr>
          <w:color w:val="000000"/>
        </w:rPr>
        <w:t>Пунктуационное оформление предложений, осложнённых о</w:t>
      </w:r>
      <w:r>
        <w:rPr>
          <w:color w:val="000000"/>
        </w:rPr>
        <w:t xml:space="preserve">днородными членами, связанными бессоюзной связью, одиночным союзом </w:t>
      </w:r>
      <w:r>
        <w:rPr>
          <w:b/>
          <w:i/>
          <w:color w:val="000000"/>
          <w:sz w:val="19"/>
        </w:rPr>
        <w:t>и</w:t>
      </w:r>
      <w:r>
        <w:rPr>
          <w:color w:val="000000"/>
        </w:rPr>
        <w:t xml:space="preserve">, союзами </w:t>
      </w:r>
      <w:r>
        <w:rPr>
          <w:b/>
          <w:i/>
          <w:color w:val="000000"/>
          <w:sz w:val="19"/>
        </w:rPr>
        <w:t>а</w:t>
      </w:r>
      <w:r>
        <w:rPr>
          <w:color w:val="000000"/>
        </w:rPr>
        <w:t xml:space="preserve">, </w:t>
      </w:r>
      <w:r>
        <w:rPr>
          <w:b/>
          <w:i/>
          <w:color w:val="000000"/>
          <w:sz w:val="19"/>
        </w:rPr>
        <w:t>но</w:t>
      </w:r>
      <w:r>
        <w:rPr>
          <w:color w:val="000000"/>
        </w:rPr>
        <w:t xml:space="preserve">, </w:t>
      </w:r>
      <w:r>
        <w:rPr>
          <w:b/>
          <w:i/>
          <w:color w:val="000000"/>
          <w:sz w:val="19"/>
        </w:rPr>
        <w:t>однако</w:t>
      </w:r>
      <w:r>
        <w:rPr>
          <w:color w:val="000000"/>
        </w:rPr>
        <w:t xml:space="preserve">, </w:t>
      </w:r>
      <w:r>
        <w:rPr>
          <w:b/>
          <w:i/>
          <w:color w:val="000000"/>
          <w:sz w:val="19"/>
        </w:rPr>
        <w:t>зато</w:t>
      </w:r>
      <w:r>
        <w:rPr>
          <w:color w:val="000000"/>
        </w:rPr>
        <w:t xml:space="preserve">, </w:t>
      </w:r>
      <w:r>
        <w:rPr>
          <w:b/>
          <w:i/>
          <w:color w:val="000000"/>
          <w:sz w:val="19"/>
        </w:rPr>
        <w:t>да</w:t>
      </w:r>
      <w:r>
        <w:rPr>
          <w:color w:val="000000"/>
        </w:rPr>
        <w:t xml:space="preserve"> (в значении </w:t>
      </w:r>
      <w:r>
        <w:rPr>
          <w:b/>
          <w:i/>
          <w:color w:val="000000"/>
          <w:sz w:val="19"/>
        </w:rPr>
        <w:t>и</w:t>
      </w:r>
      <w:r>
        <w:rPr>
          <w:color w:val="000000"/>
        </w:rPr>
        <w:t xml:space="preserve">), </w:t>
      </w:r>
      <w:r>
        <w:rPr>
          <w:b/>
          <w:i/>
          <w:color w:val="000000"/>
          <w:sz w:val="19"/>
        </w:rPr>
        <w:t>да</w:t>
      </w:r>
      <w:r>
        <w:rPr>
          <w:color w:val="000000"/>
        </w:rPr>
        <w:t xml:space="preserve"> (в значении </w:t>
      </w:r>
      <w:r>
        <w:rPr>
          <w:b/>
          <w:i/>
          <w:color w:val="000000"/>
          <w:sz w:val="19"/>
        </w:rPr>
        <w:t>но</w:t>
      </w:r>
      <w:r>
        <w:rPr>
          <w:color w:val="000000"/>
        </w:rPr>
        <w:t>).</w:t>
      </w:r>
    </w:p>
    <w:p w:rsidR="00E068BF" w:rsidRDefault="00CE2B55">
      <w:pPr>
        <w:pStyle w:val="14"/>
        <w:spacing w:line="240" w:lineRule="auto"/>
        <w:ind w:firstLine="567"/>
        <w:jc w:val="both"/>
        <w:rPr>
          <w:color w:val="000000"/>
        </w:rPr>
      </w:pPr>
      <w:r>
        <w:rPr>
          <w:color w:val="000000"/>
        </w:rPr>
        <w:t xml:space="preserve">Предложения простые и сложные. Сложные предложения с бессоюзной и союзной связью. Предложения сложносочинённые и </w:t>
      </w:r>
      <w:r>
        <w:rPr>
          <w:color w:val="000000"/>
        </w:rPr>
        <w:t>сложноподчинённые (общее представление, практическое усвоение).</w:t>
      </w:r>
    </w:p>
    <w:p w:rsidR="00E068BF" w:rsidRDefault="00CE2B55">
      <w:pPr>
        <w:pStyle w:val="14"/>
        <w:ind w:firstLine="567"/>
        <w:jc w:val="both"/>
        <w:rPr>
          <w:color w:val="000000"/>
        </w:rPr>
      </w:pPr>
      <w:r>
        <w:rPr>
          <w:color w:val="000000"/>
        </w:rPr>
        <w:t xml:space="preserve">Пунктуационное оформление сложных предложений, состоящих из частей, связанных бессоюзной связью и союзами </w:t>
      </w:r>
      <w:r>
        <w:rPr>
          <w:b/>
          <w:i/>
          <w:color w:val="000000"/>
          <w:sz w:val="19"/>
        </w:rPr>
        <w:t>и</w:t>
      </w:r>
      <w:r>
        <w:rPr>
          <w:color w:val="000000"/>
        </w:rPr>
        <w:t xml:space="preserve">, </w:t>
      </w:r>
      <w:r>
        <w:rPr>
          <w:b/>
          <w:i/>
          <w:color w:val="000000"/>
          <w:sz w:val="19"/>
        </w:rPr>
        <w:t>но</w:t>
      </w:r>
      <w:r>
        <w:rPr>
          <w:color w:val="000000"/>
        </w:rPr>
        <w:t xml:space="preserve">, </w:t>
      </w:r>
      <w:r>
        <w:rPr>
          <w:b/>
          <w:i/>
          <w:color w:val="000000"/>
          <w:sz w:val="19"/>
        </w:rPr>
        <w:t>а</w:t>
      </w:r>
      <w:r>
        <w:rPr>
          <w:color w:val="000000"/>
        </w:rPr>
        <w:t xml:space="preserve">, </w:t>
      </w:r>
      <w:r>
        <w:rPr>
          <w:b/>
          <w:i/>
          <w:color w:val="000000"/>
          <w:sz w:val="19"/>
        </w:rPr>
        <w:t>однако</w:t>
      </w:r>
      <w:r>
        <w:rPr>
          <w:color w:val="000000"/>
        </w:rPr>
        <w:t xml:space="preserve">, </w:t>
      </w:r>
      <w:r>
        <w:rPr>
          <w:b/>
          <w:i/>
          <w:color w:val="000000"/>
          <w:sz w:val="19"/>
        </w:rPr>
        <w:t>зато</w:t>
      </w:r>
      <w:r>
        <w:rPr>
          <w:color w:val="000000"/>
        </w:rPr>
        <w:t xml:space="preserve">, </w:t>
      </w:r>
      <w:r>
        <w:rPr>
          <w:b/>
          <w:i/>
          <w:color w:val="000000"/>
          <w:sz w:val="19"/>
        </w:rPr>
        <w:t>да</w:t>
      </w:r>
      <w:r>
        <w:rPr>
          <w:color w:val="000000"/>
        </w:rPr>
        <w:t>.</w:t>
      </w:r>
    </w:p>
    <w:p w:rsidR="00E068BF" w:rsidRDefault="00CE2B55">
      <w:pPr>
        <w:pStyle w:val="14"/>
        <w:spacing w:line="240" w:lineRule="auto"/>
        <w:ind w:firstLine="567"/>
        <w:jc w:val="both"/>
        <w:rPr>
          <w:color w:val="000000"/>
        </w:rPr>
      </w:pPr>
      <w:r>
        <w:rPr>
          <w:color w:val="000000"/>
        </w:rPr>
        <w:t>Предложения с прямой речью.</w:t>
      </w:r>
    </w:p>
    <w:p w:rsidR="00E068BF" w:rsidRDefault="00CE2B55">
      <w:pPr>
        <w:pStyle w:val="14"/>
        <w:spacing w:line="240" w:lineRule="auto"/>
        <w:ind w:firstLine="567"/>
        <w:jc w:val="both"/>
        <w:rPr>
          <w:color w:val="000000"/>
        </w:rPr>
      </w:pPr>
      <w:r>
        <w:rPr>
          <w:color w:val="000000"/>
        </w:rPr>
        <w:t>Пунктуационное оформление пред</w:t>
      </w:r>
      <w:r>
        <w:rPr>
          <w:color w:val="000000"/>
        </w:rPr>
        <w:t>ложений с прямой речью.</w:t>
      </w:r>
    </w:p>
    <w:p w:rsidR="00E068BF" w:rsidRDefault="00CE2B55">
      <w:pPr>
        <w:pStyle w:val="14"/>
        <w:spacing w:line="240" w:lineRule="auto"/>
        <w:ind w:firstLine="567"/>
        <w:jc w:val="both"/>
        <w:rPr>
          <w:color w:val="000000"/>
        </w:rPr>
      </w:pPr>
      <w:r>
        <w:rPr>
          <w:color w:val="000000"/>
        </w:rPr>
        <w:t>Диалог.</w:t>
      </w:r>
    </w:p>
    <w:p w:rsidR="00E068BF" w:rsidRDefault="00CE2B55">
      <w:pPr>
        <w:pStyle w:val="14"/>
        <w:spacing w:line="240" w:lineRule="auto"/>
        <w:ind w:firstLine="567"/>
        <w:jc w:val="both"/>
        <w:rPr>
          <w:color w:val="000000"/>
        </w:rPr>
      </w:pPr>
      <w:r>
        <w:rPr>
          <w:color w:val="000000"/>
        </w:rPr>
        <w:t>Пунктуационное оформление диалога на письме.</w:t>
      </w:r>
    </w:p>
    <w:p w:rsidR="00E068BF" w:rsidRDefault="00CE2B55">
      <w:pPr>
        <w:pStyle w:val="14"/>
        <w:spacing w:line="240" w:lineRule="auto"/>
        <w:ind w:firstLine="567"/>
        <w:jc w:val="both"/>
        <w:rPr>
          <w:color w:val="000000"/>
        </w:rPr>
      </w:pPr>
      <w:r>
        <w:rPr>
          <w:color w:val="000000"/>
        </w:rPr>
        <w:t>Пунктуация как раздел лингвистики.</w:t>
      </w:r>
    </w:p>
    <w:p w:rsidR="00E068BF" w:rsidRDefault="00E068BF">
      <w:bookmarkStart w:id="39" w:name="bookmark59"/>
    </w:p>
    <w:p w:rsidR="00E068BF" w:rsidRDefault="00CE2B55">
      <w:pPr>
        <w:pStyle w:val="a8"/>
      </w:pPr>
      <w:r>
        <w:t>6 КЛАСС</w:t>
      </w:r>
      <w:bookmarkEnd w:id="39"/>
    </w:p>
    <w:p w:rsidR="00E068BF" w:rsidRDefault="00E068BF">
      <w:pPr>
        <w:pStyle w:val="a8"/>
      </w:pPr>
      <w:bookmarkStart w:id="40" w:name="bookmark61"/>
    </w:p>
    <w:p w:rsidR="00E068BF" w:rsidRDefault="00CE2B55">
      <w:pPr>
        <w:pStyle w:val="a8"/>
      </w:pPr>
      <w:r>
        <w:t>Общие сведения о языке</w:t>
      </w:r>
      <w:bookmarkEnd w:id="40"/>
    </w:p>
    <w:p w:rsidR="00E068BF" w:rsidRDefault="00CE2B55">
      <w:pPr>
        <w:pStyle w:val="14"/>
        <w:spacing w:line="240" w:lineRule="auto"/>
        <w:ind w:firstLine="567"/>
        <w:jc w:val="both"/>
        <w:rPr>
          <w:color w:val="000000"/>
        </w:rPr>
      </w:pPr>
      <w:r>
        <w:rPr>
          <w:color w:val="000000"/>
        </w:rPr>
        <w:t>Русский язык — государственный язык Российской Федерации и язык межнационального общения.</w:t>
      </w:r>
    </w:p>
    <w:p w:rsidR="00E068BF" w:rsidRDefault="00CE2B55">
      <w:pPr>
        <w:pStyle w:val="14"/>
        <w:spacing w:after="140" w:line="240" w:lineRule="auto"/>
        <w:ind w:firstLine="567"/>
        <w:jc w:val="both"/>
        <w:rPr>
          <w:color w:val="000000"/>
        </w:rPr>
      </w:pPr>
      <w:r>
        <w:rPr>
          <w:color w:val="000000"/>
        </w:rPr>
        <w:t xml:space="preserve">Понятие о </w:t>
      </w:r>
      <w:r>
        <w:rPr>
          <w:color w:val="000000"/>
        </w:rPr>
        <w:t>литературном языке.</w:t>
      </w:r>
    </w:p>
    <w:p w:rsidR="00E068BF" w:rsidRDefault="00CE2B55">
      <w:pPr>
        <w:pStyle w:val="a8"/>
      </w:pPr>
      <w:bookmarkStart w:id="41" w:name="bookmark63"/>
      <w:r>
        <w:t>Язык и речь</w:t>
      </w:r>
      <w:bookmarkEnd w:id="41"/>
    </w:p>
    <w:p w:rsidR="00E068BF" w:rsidRDefault="00CE2B55">
      <w:pPr>
        <w:pStyle w:val="14"/>
        <w:spacing w:line="240" w:lineRule="auto"/>
        <w:ind w:firstLine="567"/>
        <w:jc w:val="both"/>
        <w:rPr>
          <w:color w:val="000000"/>
        </w:rPr>
      </w:pPr>
      <w:r>
        <w:rPr>
          <w:color w:val="000000"/>
        </w:rPr>
        <w:t>Монолог-описание, монолог-повествование, монолог-рассуждение; сообщение на лингвистическую тему.</w:t>
      </w:r>
    </w:p>
    <w:p w:rsidR="00E068BF" w:rsidRDefault="00CE2B55">
      <w:pPr>
        <w:pStyle w:val="14"/>
        <w:spacing w:line="240" w:lineRule="auto"/>
        <w:ind w:firstLine="567"/>
        <w:jc w:val="both"/>
        <w:rPr>
          <w:color w:val="000000"/>
        </w:rPr>
      </w:pPr>
      <w:r>
        <w:rPr>
          <w:color w:val="000000"/>
        </w:rPr>
        <w:t>Виды диалога: побуждение к действию, обмен мнениями.</w:t>
      </w:r>
    </w:p>
    <w:p w:rsidR="00E068BF" w:rsidRDefault="00E068BF">
      <w:bookmarkStart w:id="42" w:name="bookmark65"/>
    </w:p>
    <w:p w:rsidR="00E068BF" w:rsidRDefault="00CE2B55">
      <w:pPr>
        <w:pStyle w:val="a8"/>
      </w:pPr>
      <w:r>
        <w:t>Текст</w:t>
      </w:r>
      <w:bookmarkEnd w:id="42"/>
    </w:p>
    <w:p w:rsidR="00E068BF" w:rsidRDefault="00CE2B55">
      <w:pPr>
        <w:pStyle w:val="14"/>
        <w:ind w:firstLine="567"/>
        <w:jc w:val="both"/>
        <w:rPr>
          <w:color w:val="000000"/>
        </w:rPr>
      </w:pPr>
      <w:r>
        <w:rPr>
          <w:color w:val="000000"/>
        </w:rPr>
        <w:t xml:space="preserve">Смысловой анализ текста: его композиционных особенностей, микротем </w:t>
      </w:r>
      <w:r>
        <w:rPr>
          <w:color w:val="000000"/>
        </w:rPr>
        <w:t>и абзацев, способов и средств связи предложений в тексте; использование языковых средств выразительности (в рамках изученного).</w:t>
      </w:r>
    </w:p>
    <w:p w:rsidR="00E068BF" w:rsidRDefault="00CE2B55">
      <w:pPr>
        <w:pStyle w:val="14"/>
        <w:ind w:firstLine="567"/>
        <w:jc w:val="both"/>
        <w:rPr>
          <w:color w:val="000000"/>
        </w:rPr>
      </w:pPr>
      <w:r>
        <w:rPr>
          <w:color w:val="000000"/>
        </w:rPr>
        <w:t xml:space="preserve">Информационная переработка текста. План текста (простой, </w:t>
      </w:r>
      <w:r>
        <w:rPr>
          <w:color w:val="000000"/>
        </w:rPr>
        <w:lastRenderedPageBreak/>
        <w:t>сложный; назывной, вопросный); главная и второстепенная информация текс</w:t>
      </w:r>
      <w:r>
        <w:rPr>
          <w:color w:val="000000"/>
        </w:rPr>
        <w:t>та; пересказ текста.</w:t>
      </w:r>
    </w:p>
    <w:p w:rsidR="00E068BF" w:rsidRDefault="00CE2B55">
      <w:pPr>
        <w:pStyle w:val="14"/>
        <w:ind w:firstLine="567"/>
        <w:jc w:val="both"/>
        <w:rPr>
          <w:color w:val="000000"/>
        </w:rPr>
      </w:pPr>
      <w:r>
        <w:rPr>
          <w:color w:val="000000"/>
        </w:rPr>
        <w:t>Описание как тип речи.</w:t>
      </w:r>
    </w:p>
    <w:p w:rsidR="00E068BF" w:rsidRDefault="00CE2B55">
      <w:pPr>
        <w:pStyle w:val="14"/>
        <w:ind w:firstLine="567"/>
        <w:jc w:val="both"/>
        <w:rPr>
          <w:color w:val="000000"/>
        </w:rPr>
      </w:pPr>
      <w:r>
        <w:rPr>
          <w:color w:val="000000"/>
        </w:rPr>
        <w:t>Описание внешности человека.</w:t>
      </w:r>
    </w:p>
    <w:p w:rsidR="00E068BF" w:rsidRDefault="00CE2B55">
      <w:pPr>
        <w:pStyle w:val="14"/>
        <w:ind w:firstLine="567"/>
        <w:jc w:val="both"/>
        <w:rPr>
          <w:color w:val="000000"/>
        </w:rPr>
      </w:pPr>
      <w:r>
        <w:rPr>
          <w:color w:val="000000"/>
        </w:rPr>
        <w:t>Описание помещения.</w:t>
      </w:r>
    </w:p>
    <w:p w:rsidR="00E068BF" w:rsidRDefault="00CE2B55">
      <w:pPr>
        <w:pStyle w:val="14"/>
        <w:ind w:firstLine="567"/>
        <w:jc w:val="both"/>
        <w:rPr>
          <w:color w:val="000000"/>
        </w:rPr>
      </w:pPr>
      <w:r>
        <w:rPr>
          <w:color w:val="000000"/>
        </w:rPr>
        <w:t>Описание природы.</w:t>
      </w:r>
    </w:p>
    <w:p w:rsidR="00E068BF" w:rsidRDefault="00CE2B55">
      <w:pPr>
        <w:pStyle w:val="14"/>
        <w:ind w:firstLine="567"/>
        <w:jc w:val="both"/>
        <w:rPr>
          <w:color w:val="000000"/>
        </w:rPr>
      </w:pPr>
      <w:r>
        <w:rPr>
          <w:color w:val="000000"/>
        </w:rPr>
        <w:t>Описание местности.</w:t>
      </w:r>
    </w:p>
    <w:p w:rsidR="00E068BF" w:rsidRDefault="00CE2B55">
      <w:pPr>
        <w:pStyle w:val="14"/>
        <w:spacing w:after="140"/>
        <w:ind w:firstLine="567"/>
        <w:jc w:val="both"/>
        <w:rPr>
          <w:color w:val="000000"/>
        </w:rPr>
      </w:pPr>
      <w:r>
        <w:rPr>
          <w:color w:val="000000"/>
        </w:rPr>
        <w:t>Описание действий.</w:t>
      </w:r>
    </w:p>
    <w:p w:rsidR="00E068BF" w:rsidRDefault="00CE2B55">
      <w:pPr>
        <w:pStyle w:val="a8"/>
      </w:pPr>
      <w:bookmarkStart w:id="43" w:name="bookmark67"/>
      <w:r>
        <w:t>Функциональные разновидности языка</w:t>
      </w:r>
      <w:bookmarkEnd w:id="43"/>
    </w:p>
    <w:p w:rsidR="00E068BF" w:rsidRDefault="00CE2B55">
      <w:pPr>
        <w:pStyle w:val="14"/>
        <w:spacing w:line="240" w:lineRule="auto"/>
        <w:ind w:firstLine="567"/>
        <w:jc w:val="both"/>
        <w:rPr>
          <w:color w:val="000000"/>
        </w:rPr>
      </w:pPr>
      <w:r>
        <w:rPr>
          <w:color w:val="000000"/>
        </w:rPr>
        <w:t>Официально-деловой стиль. Заявление. Расписка. Научный стиль. Словарная</w:t>
      </w:r>
      <w:r>
        <w:rPr>
          <w:color w:val="000000"/>
        </w:rPr>
        <w:t xml:space="preserve"> статья. Научное сообщение.</w:t>
      </w:r>
    </w:p>
    <w:p w:rsidR="00E068BF" w:rsidRDefault="00E068BF">
      <w:bookmarkStart w:id="44" w:name="bookmark69"/>
    </w:p>
    <w:p w:rsidR="00E068BF" w:rsidRDefault="00CE2B55">
      <w:pPr>
        <w:pStyle w:val="a8"/>
      </w:pPr>
      <w:r>
        <w:t>СИСТЕМА ЯЗЫКА</w:t>
      </w:r>
      <w:bookmarkEnd w:id="44"/>
      <w:r>
        <w:tab/>
      </w:r>
    </w:p>
    <w:p w:rsidR="00E068BF" w:rsidRDefault="00E068BF">
      <w:bookmarkStart w:id="45" w:name="bookmark71"/>
    </w:p>
    <w:p w:rsidR="00E068BF" w:rsidRDefault="00CE2B55">
      <w:pPr>
        <w:pStyle w:val="a8"/>
      </w:pPr>
      <w:r>
        <w:t>Лексикология. Культура речи</w:t>
      </w:r>
      <w:bookmarkEnd w:id="45"/>
    </w:p>
    <w:p w:rsidR="00E068BF" w:rsidRDefault="00CE2B55">
      <w:pPr>
        <w:pStyle w:val="14"/>
        <w:ind w:firstLine="567"/>
        <w:jc w:val="both"/>
        <w:rPr>
          <w:color w:val="000000"/>
        </w:rPr>
      </w:pPr>
      <w:r>
        <w:rPr>
          <w:color w:val="000000"/>
        </w:rPr>
        <w:t>Лексика русского языка с точки зрения её происхождения: исконно русские и заимствованные слова.</w:t>
      </w:r>
    </w:p>
    <w:p w:rsidR="00E068BF" w:rsidRDefault="00CE2B55">
      <w:pPr>
        <w:pStyle w:val="14"/>
        <w:ind w:firstLine="567"/>
        <w:jc w:val="both"/>
        <w:rPr>
          <w:color w:val="000000"/>
        </w:rPr>
      </w:pPr>
      <w:r>
        <w:rPr>
          <w:color w:val="000000"/>
        </w:rPr>
        <w:t>Лексика русского языка с точки зрения принадлежности к активному и пассивному запасу: н</w:t>
      </w:r>
      <w:r>
        <w:rPr>
          <w:color w:val="000000"/>
        </w:rPr>
        <w:t>еологизмы, устаревшие слова (историзмы и архаизмы).</w:t>
      </w:r>
    </w:p>
    <w:p w:rsidR="00E068BF" w:rsidRDefault="00CE2B55">
      <w:pPr>
        <w:pStyle w:val="14"/>
        <w:ind w:firstLine="567"/>
        <w:jc w:val="both"/>
        <w:rPr>
          <w:color w:val="000000"/>
        </w:rPr>
      </w:pPr>
      <w:r>
        <w:rPr>
          <w:color w:val="00000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068BF" w:rsidRDefault="00CE2B55">
      <w:pPr>
        <w:pStyle w:val="14"/>
        <w:ind w:firstLine="567"/>
        <w:jc w:val="both"/>
        <w:rPr>
          <w:color w:val="000000"/>
        </w:rPr>
      </w:pPr>
      <w:r>
        <w:rPr>
          <w:color w:val="000000"/>
        </w:rPr>
        <w:t xml:space="preserve">Стилистические пласты </w:t>
      </w:r>
      <w:r>
        <w:rPr>
          <w:color w:val="000000"/>
        </w:rPr>
        <w:t>лексики: стилистически нейтральная, высокая и сниженная лексика.</w:t>
      </w:r>
    </w:p>
    <w:p w:rsidR="00E068BF" w:rsidRDefault="00CE2B55">
      <w:pPr>
        <w:pStyle w:val="14"/>
        <w:ind w:firstLine="567"/>
        <w:jc w:val="both"/>
        <w:rPr>
          <w:color w:val="000000"/>
        </w:rPr>
      </w:pPr>
      <w:r>
        <w:rPr>
          <w:color w:val="000000"/>
        </w:rPr>
        <w:t>Лексический анализ слов.</w:t>
      </w:r>
    </w:p>
    <w:p w:rsidR="00E068BF" w:rsidRDefault="00CE2B55">
      <w:pPr>
        <w:pStyle w:val="14"/>
        <w:ind w:firstLine="567"/>
        <w:jc w:val="both"/>
        <w:rPr>
          <w:color w:val="000000"/>
        </w:rPr>
      </w:pPr>
      <w:r>
        <w:rPr>
          <w:color w:val="000000"/>
        </w:rPr>
        <w:t>Фразеологизмы. Их признаки и значение.</w:t>
      </w:r>
    </w:p>
    <w:p w:rsidR="00E068BF" w:rsidRDefault="00CE2B55">
      <w:pPr>
        <w:pStyle w:val="14"/>
        <w:ind w:firstLine="567"/>
        <w:jc w:val="both"/>
        <w:rPr>
          <w:color w:val="000000"/>
        </w:rPr>
      </w:pPr>
      <w:r>
        <w:rPr>
          <w:color w:val="000000"/>
        </w:rPr>
        <w:t>Употребление лексических средств в соответствии с ситуацией общения.</w:t>
      </w:r>
    </w:p>
    <w:p w:rsidR="00E068BF" w:rsidRDefault="00CE2B55">
      <w:pPr>
        <w:pStyle w:val="14"/>
        <w:ind w:firstLine="567"/>
        <w:jc w:val="both"/>
        <w:rPr>
          <w:color w:val="000000"/>
        </w:rPr>
      </w:pPr>
      <w:r>
        <w:rPr>
          <w:color w:val="000000"/>
        </w:rPr>
        <w:t>Оценка своей и чужой речи с точки зрения точного, уместног</w:t>
      </w:r>
      <w:r>
        <w:rPr>
          <w:color w:val="000000"/>
        </w:rPr>
        <w:t>о и выразительного словоупотребления.</w:t>
      </w:r>
    </w:p>
    <w:p w:rsidR="00E068BF" w:rsidRDefault="00CE2B55">
      <w:pPr>
        <w:pStyle w:val="14"/>
        <w:ind w:firstLine="567"/>
        <w:jc w:val="both"/>
        <w:rPr>
          <w:color w:val="000000"/>
        </w:rPr>
      </w:pPr>
      <w:r>
        <w:rPr>
          <w:color w:val="000000"/>
        </w:rPr>
        <w:t>Эпитеты, метафоры, олицетворения.</w:t>
      </w:r>
    </w:p>
    <w:p w:rsidR="00E068BF" w:rsidRDefault="00CE2B55">
      <w:pPr>
        <w:pStyle w:val="14"/>
        <w:spacing w:after="60"/>
        <w:ind w:firstLine="567"/>
        <w:jc w:val="both"/>
        <w:rPr>
          <w:color w:val="000000"/>
        </w:rPr>
      </w:pPr>
      <w:r>
        <w:rPr>
          <w:color w:val="000000"/>
        </w:rPr>
        <w:t>Лексические словари.</w:t>
      </w:r>
    </w:p>
    <w:p w:rsidR="00E068BF" w:rsidRDefault="00E068BF">
      <w:pPr>
        <w:pStyle w:val="a8"/>
      </w:pPr>
      <w:bookmarkStart w:id="46" w:name="bookmark73"/>
    </w:p>
    <w:p w:rsidR="00E068BF" w:rsidRDefault="00CE2B55">
      <w:pPr>
        <w:pStyle w:val="a8"/>
      </w:pPr>
      <w:r>
        <w:t>Словообразование. Культура речи. Орфография</w:t>
      </w:r>
      <w:bookmarkEnd w:id="46"/>
    </w:p>
    <w:p w:rsidR="00E068BF" w:rsidRDefault="00CE2B55">
      <w:pPr>
        <w:pStyle w:val="14"/>
        <w:ind w:firstLine="567"/>
        <w:jc w:val="both"/>
        <w:rPr>
          <w:color w:val="000000"/>
        </w:rPr>
      </w:pPr>
      <w:r>
        <w:rPr>
          <w:color w:val="000000"/>
        </w:rPr>
        <w:t>Формообразующие и словообразующие морфемы.</w:t>
      </w:r>
    </w:p>
    <w:p w:rsidR="00E068BF" w:rsidRDefault="00CE2B55">
      <w:pPr>
        <w:pStyle w:val="14"/>
        <w:ind w:firstLine="567"/>
        <w:jc w:val="both"/>
        <w:rPr>
          <w:color w:val="000000"/>
        </w:rPr>
      </w:pPr>
      <w:r>
        <w:rPr>
          <w:color w:val="000000"/>
        </w:rPr>
        <w:t>Производящая основа.</w:t>
      </w:r>
    </w:p>
    <w:p w:rsidR="00E068BF" w:rsidRDefault="00CE2B55">
      <w:pPr>
        <w:pStyle w:val="14"/>
        <w:ind w:firstLine="567"/>
        <w:jc w:val="both"/>
        <w:rPr>
          <w:color w:val="000000"/>
        </w:rPr>
      </w:pPr>
      <w:r>
        <w:rPr>
          <w:color w:val="00000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068BF" w:rsidRDefault="00CE2B55">
      <w:pPr>
        <w:pStyle w:val="14"/>
        <w:ind w:firstLine="567"/>
        <w:jc w:val="both"/>
        <w:rPr>
          <w:color w:val="000000"/>
        </w:rPr>
      </w:pPr>
      <w:r>
        <w:rPr>
          <w:color w:val="000000"/>
        </w:rPr>
        <w:t>Морфемный и словообразовательный анализ слов.</w:t>
      </w:r>
    </w:p>
    <w:p w:rsidR="00E068BF" w:rsidRDefault="00CE2B55">
      <w:pPr>
        <w:pStyle w:val="14"/>
        <w:ind w:firstLine="567"/>
        <w:jc w:val="both"/>
        <w:rPr>
          <w:color w:val="000000"/>
        </w:rPr>
      </w:pPr>
      <w:r>
        <w:rPr>
          <w:color w:val="000000"/>
        </w:rPr>
        <w:t>Правописание сложных и сложносокращённы</w:t>
      </w:r>
      <w:r>
        <w:rPr>
          <w:color w:val="000000"/>
        </w:rPr>
        <w:t>х слов.</w:t>
      </w:r>
    </w:p>
    <w:p w:rsidR="00E068BF" w:rsidRDefault="00CE2B55">
      <w:pPr>
        <w:pStyle w:val="14"/>
        <w:spacing w:after="300" w:line="264" w:lineRule="auto"/>
        <w:ind w:firstLine="567"/>
        <w:jc w:val="both"/>
        <w:rPr>
          <w:color w:val="000000"/>
        </w:rPr>
      </w:pPr>
      <w:r>
        <w:rPr>
          <w:color w:val="000000"/>
        </w:rPr>
        <w:lastRenderedPageBreak/>
        <w:t>Нормы правописания корня -</w:t>
      </w:r>
      <w:r>
        <w:rPr>
          <w:b/>
          <w:i/>
          <w:color w:val="000000"/>
        </w:rPr>
        <w:t>кас</w:t>
      </w:r>
      <w:r>
        <w:rPr>
          <w:color w:val="000000"/>
        </w:rPr>
        <w:t>- — -</w:t>
      </w:r>
      <w:r>
        <w:rPr>
          <w:b/>
          <w:i/>
          <w:color w:val="000000"/>
        </w:rPr>
        <w:t>кос</w:t>
      </w:r>
      <w:r>
        <w:rPr>
          <w:color w:val="000000"/>
        </w:rPr>
        <w:t xml:space="preserve">- с чередованием </w:t>
      </w:r>
      <w:r>
        <w:rPr>
          <w:b/>
          <w:i/>
          <w:color w:val="000000"/>
        </w:rPr>
        <w:t>а</w:t>
      </w:r>
      <w:r>
        <w:rPr>
          <w:color w:val="000000"/>
        </w:rPr>
        <w:t xml:space="preserve"> // </w:t>
      </w:r>
      <w:r>
        <w:rPr>
          <w:b/>
          <w:i/>
          <w:color w:val="000000"/>
        </w:rPr>
        <w:t>о</w:t>
      </w:r>
      <w:r>
        <w:rPr>
          <w:color w:val="000000"/>
        </w:rPr>
        <w:t xml:space="preserve">, гласных в приставках </w:t>
      </w:r>
      <w:r>
        <w:rPr>
          <w:b/>
          <w:i/>
          <w:color w:val="000000"/>
        </w:rPr>
        <w:t>пре</w:t>
      </w:r>
      <w:r>
        <w:rPr>
          <w:color w:val="000000"/>
        </w:rPr>
        <w:t xml:space="preserve">- и </w:t>
      </w:r>
      <w:r>
        <w:rPr>
          <w:b/>
          <w:i/>
          <w:color w:val="000000"/>
        </w:rPr>
        <w:t>при</w:t>
      </w:r>
      <w:r>
        <w:rPr>
          <w:color w:val="000000"/>
        </w:rPr>
        <w:t>-.</w:t>
      </w:r>
    </w:p>
    <w:p w:rsidR="00E068BF" w:rsidRDefault="00CE2B55">
      <w:pPr>
        <w:pStyle w:val="a8"/>
      </w:pPr>
      <w:bookmarkStart w:id="47" w:name="bookmark75"/>
      <w:r>
        <w:t>Морфология. Культура речи. Орфография</w:t>
      </w:r>
      <w:bookmarkEnd w:id="47"/>
    </w:p>
    <w:p w:rsidR="00E068BF" w:rsidRDefault="00CE2B55">
      <w:pPr>
        <w:pStyle w:val="14"/>
        <w:spacing w:line="264" w:lineRule="auto"/>
        <w:ind w:firstLine="567"/>
        <w:jc w:val="both"/>
        <w:rPr>
          <w:color w:val="000000"/>
          <w:sz w:val="19"/>
        </w:rPr>
      </w:pPr>
      <w:r>
        <w:rPr>
          <w:b/>
          <w:color w:val="000000"/>
          <w:sz w:val="19"/>
        </w:rPr>
        <w:t>Имя существительное</w:t>
      </w:r>
    </w:p>
    <w:p w:rsidR="00E068BF" w:rsidRDefault="00CE2B55">
      <w:pPr>
        <w:pStyle w:val="14"/>
        <w:ind w:firstLine="567"/>
        <w:jc w:val="both"/>
        <w:rPr>
          <w:color w:val="000000"/>
        </w:rPr>
      </w:pPr>
      <w:r>
        <w:rPr>
          <w:color w:val="000000"/>
        </w:rPr>
        <w:t>Особенности словообразования.</w:t>
      </w:r>
    </w:p>
    <w:p w:rsidR="00E068BF" w:rsidRDefault="00CE2B55">
      <w:pPr>
        <w:pStyle w:val="14"/>
        <w:ind w:firstLine="567"/>
        <w:jc w:val="both"/>
        <w:rPr>
          <w:color w:val="000000"/>
        </w:rPr>
      </w:pPr>
      <w:r>
        <w:rPr>
          <w:color w:val="000000"/>
        </w:rPr>
        <w:t>Нормы произношения имён существительных, нормы постановки ударен</w:t>
      </w:r>
      <w:r>
        <w:rPr>
          <w:color w:val="000000"/>
        </w:rPr>
        <w:t>ия (в рамках изученного).</w:t>
      </w:r>
    </w:p>
    <w:p w:rsidR="00E068BF" w:rsidRDefault="00CE2B55">
      <w:pPr>
        <w:pStyle w:val="14"/>
        <w:ind w:firstLine="567"/>
        <w:jc w:val="both"/>
        <w:rPr>
          <w:color w:val="000000"/>
        </w:rPr>
      </w:pPr>
      <w:r>
        <w:rPr>
          <w:color w:val="000000"/>
        </w:rPr>
        <w:t>Нормы словоизменения имён существительных.</w:t>
      </w:r>
    </w:p>
    <w:p w:rsidR="00E068BF" w:rsidRDefault="00CE2B55">
      <w:pPr>
        <w:pStyle w:val="14"/>
        <w:ind w:firstLine="567"/>
        <w:jc w:val="both"/>
        <w:rPr>
          <w:color w:val="000000"/>
        </w:rPr>
      </w:pPr>
      <w:r>
        <w:rPr>
          <w:color w:val="000000"/>
        </w:rPr>
        <w:t xml:space="preserve">Нормы слитного и дефисного написания </w:t>
      </w:r>
      <w:r>
        <w:rPr>
          <w:b/>
          <w:i/>
          <w:color w:val="000000"/>
          <w:sz w:val="19"/>
        </w:rPr>
        <w:t>пол</w:t>
      </w:r>
      <w:r>
        <w:rPr>
          <w:color w:val="000000"/>
        </w:rPr>
        <w:t xml:space="preserve">- и </w:t>
      </w:r>
      <w:r>
        <w:rPr>
          <w:b/>
          <w:i/>
          <w:color w:val="000000"/>
          <w:sz w:val="19"/>
        </w:rPr>
        <w:t>полу</w:t>
      </w:r>
      <w:r>
        <w:rPr>
          <w:color w:val="000000"/>
        </w:rPr>
        <w:t>- со словами.</w:t>
      </w:r>
    </w:p>
    <w:p w:rsidR="00E068BF" w:rsidRDefault="00CE2B55">
      <w:pPr>
        <w:pStyle w:val="14"/>
        <w:spacing w:line="264" w:lineRule="auto"/>
        <w:ind w:firstLine="567"/>
        <w:jc w:val="both"/>
        <w:rPr>
          <w:color w:val="000000"/>
          <w:sz w:val="19"/>
        </w:rPr>
      </w:pPr>
      <w:r>
        <w:rPr>
          <w:b/>
          <w:color w:val="000000"/>
          <w:sz w:val="19"/>
        </w:rPr>
        <w:t>Имя прилагательное</w:t>
      </w:r>
    </w:p>
    <w:p w:rsidR="00E068BF" w:rsidRDefault="00CE2B55">
      <w:pPr>
        <w:pStyle w:val="14"/>
        <w:ind w:firstLine="567"/>
        <w:jc w:val="both"/>
        <w:rPr>
          <w:color w:val="000000"/>
        </w:rPr>
      </w:pPr>
      <w:r>
        <w:rPr>
          <w:color w:val="000000"/>
        </w:rPr>
        <w:t>Качественные, относительные и притяжательные имена прилагательные.</w:t>
      </w:r>
    </w:p>
    <w:p w:rsidR="00E068BF" w:rsidRDefault="00CE2B55">
      <w:pPr>
        <w:pStyle w:val="14"/>
        <w:ind w:firstLine="567"/>
        <w:jc w:val="both"/>
        <w:rPr>
          <w:color w:val="000000"/>
        </w:rPr>
      </w:pPr>
      <w:r>
        <w:rPr>
          <w:color w:val="000000"/>
        </w:rPr>
        <w:t>Степени сравнения качественных имён при</w:t>
      </w:r>
      <w:r>
        <w:rPr>
          <w:color w:val="000000"/>
        </w:rPr>
        <w:t>лагательных.</w:t>
      </w:r>
    </w:p>
    <w:p w:rsidR="00E068BF" w:rsidRDefault="00CE2B55">
      <w:pPr>
        <w:pStyle w:val="14"/>
        <w:ind w:firstLine="567"/>
        <w:jc w:val="both"/>
        <w:rPr>
          <w:color w:val="000000"/>
        </w:rPr>
      </w:pPr>
      <w:r>
        <w:rPr>
          <w:color w:val="000000"/>
        </w:rPr>
        <w:t>Словообразование имён прилагательных.</w:t>
      </w:r>
    </w:p>
    <w:p w:rsidR="00E068BF" w:rsidRDefault="00CE2B55">
      <w:pPr>
        <w:pStyle w:val="14"/>
        <w:ind w:firstLine="567"/>
        <w:jc w:val="both"/>
        <w:rPr>
          <w:color w:val="000000"/>
        </w:rPr>
      </w:pPr>
      <w:r>
        <w:rPr>
          <w:color w:val="000000"/>
        </w:rPr>
        <w:t>Морфологический анализ имён прилагательных.</w:t>
      </w:r>
    </w:p>
    <w:p w:rsidR="00E068BF" w:rsidRDefault="00CE2B55">
      <w:pPr>
        <w:pStyle w:val="14"/>
        <w:ind w:firstLine="567"/>
        <w:jc w:val="both"/>
        <w:rPr>
          <w:color w:val="000000"/>
        </w:rPr>
      </w:pPr>
      <w:r>
        <w:rPr>
          <w:color w:val="000000"/>
        </w:rPr>
        <w:t xml:space="preserve">Правописание </w:t>
      </w:r>
      <w:r>
        <w:rPr>
          <w:b/>
          <w:i/>
          <w:color w:val="000000"/>
          <w:sz w:val="19"/>
        </w:rPr>
        <w:t>н</w:t>
      </w:r>
      <w:r>
        <w:rPr>
          <w:color w:val="000000"/>
        </w:rPr>
        <w:t xml:space="preserve"> и </w:t>
      </w:r>
      <w:r>
        <w:rPr>
          <w:b/>
          <w:i/>
          <w:color w:val="000000"/>
          <w:sz w:val="19"/>
        </w:rPr>
        <w:t>нн</w:t>
      </w:r>
      <w:r>
        <w:rPr>
          <w:color w:val="000000"/>
        </w:rPr>
        <w:t xml:space="preserve"> в именах прилагательных.</w:t>
      </w:r>
    </w:p>
    <w:p w:rsidR="00E068BF" w:rsidRDefault="00CE2B55">
      <w:pPr>
        <w:pStyle w:val="14"/>
        <w:ind w:firstLine="567"/>
        <w:jc w:val="both"/>
        <w:rPr>
          <w:color w:val="000000"/>
        </w:rPr>
      </w:pPr>
      <w:r>
        <w:rPr>
          <w:color w:val="000000"/>
        </w:rPr>
        <w:t>Правописание суффиксов -</w:t>
      </w:r>
      <w:r>
        <w:rPr>
          <w:b/>
          <w:i/>
          <w:color w:val="000000"/>
          <w:sz w:val="19"/>
        </w:rPr>
        <w:t>к</w:t>
      </w:r>
      <w:r>
        <w:rPr>
          <w:color w:val="000000"/>
        </w:rPr>
        <w:t>- и -</w:t>
      </w:r>
      <w:r>
        <w:rPr>
          <w:b/>
          <w:i/>
          <w:color w:val="000000"/>
          <w:sz w:val="19"/>
        </w:rPr>
        <w:t>ск</w:t>
      </w:r>
      <w:r>
        <w:rPr>
          <w:color w:val="000000"/>
        </w:rPr>
        <w:t>- имён прилагательных.</w:t>
      </w:r>
    </w:p>
    <w:p w:rsidR="00E068BF" w:rsidRDefault="00CE2B55">
      <w:pPr>
        <w:pStyle w:val="14"/>
        <w:ind w:firstLine="567"/>
        <w:jc w:val="both"/>
        <w:rPr>
          <w:color w:val="000000"/>
        </w:rPr>
      </w:pPr>
      <w:r>
        <w:rPr>
          <w:color w:val="000000"/>
        </w:rPr>
        <w:t>Правописание сложных имён прилагательных.</w:t>
      </w:r>
    </w:p>
    <w:p w:rsidR="00E068BF" w:rsidRDefault="00CE2B55">
      <w:pPr>
        <w:pStyle w:val="14"/>
        <w:ind w:firstLine="567"/>
        <w:jc w:val="both"/>
        <w:rPr>
          <w:color w:val="000000"/>
        </w:rPr>
      </w:pPr>
      <w:r>
        <w:rPr>
          <w:color w:val="000000"/>
        </w:rPr>
        <w:t xml:space="preserve">Нормы произношения </w:t>
      </w:r>
      <w:r>
        <w:rPr>
          <w:color w:val="000000"/>
        </w:rPr>
        <w:t>имён прилагательных, нормы ударения (в рамках изученного).</w:t>
      </w:r>
    </w:p>
    <w:p w:rsidR="00E068BF" w:rsidRDefault="00CE2B55">
      <w:pPr>
        <w:pStyle w:val="14"/>
        <w:spacing w:line="264" w:lineRule="auto"/>
        <w:ind w:firstLine="567"/>
        <w:jc w:val="both"/>
        <w:rPr>
          <w:color w:val="000000"/>
          <w:sz w:val="19"/>
        </w:rPr>
      </w:pPr>
      <w:r>
        <w:rPr>
          <w:b/>
          <w:color w:val="000000"/>
          <w:sz w:val="19"/>
        </w:rPr>
        <w:t>Имя числительное</w:t>
      </w:r>
    </w:p>
    <w:p w:rsidR="00E068BF" w:rsidRDefault="00CE2B55">
      <w:pPr>
        <w:pStyle w:val="14"/>
        <w:ind w:firstLine="567"/>
        <w:jc w:val="both"/>
        <w:rPr>
          <w:color w:val="000000"/>
        </w:rPr>
      </w:pPr>
      <w:r>
        <w:rPr>
          <w:color w:val="000000"/>
        </w:rPr>
        <w:t>Общее грамматическое значение имени числительного. Синтаксические функции имён числительных.</w:t>
      </w:r>
    </w:p>
    <w:p w:rsidR="00E068BF" w:rsidRDefault="00CE2B55">
      <w:pPr>
        <w:pStyle w:val="14"/>
        <w:ind w:firstLine="567"/>
        <w:jc w:val="both"/>
        <w:rPr>
          <w:color w:val="000000"/>
        </w:rPr>
      </w:pPr>
      <w:r>
        <w:rPr>
          <w:color w:val="000000"/>
        </w:rPr>
        <w:t xml:space="preserve">Разряды имён числительных по значению: количественные (целые, дробные, собирательные), </w:t>
      </w:r>
      <w:r>
        <w:rPr>
          <w:color w:val="000000"/>
        </w:rPr>
        <w:t>порядковые числительные.</w:t>
      </w:r>
    </w:p>
    <w:p w:rsidR="00E068BF" w:rsidRDefault="00CE2B55">
      <w:pPr>
        <w:pStyle w:val="14"/>
        <w:ind w:firstLine="567"/>
        <w:jc w:val="both"/>
        <w:rPr>
          <w:color w:val="000000"/>
        </w:rPr>
      </w:pPr>
      <w:r>
        <w:rPr>
          <w:color w:val="000000"/>
        </w:rPr>
        <w:t>Разряды имён числительных по строению: простые, сложные, составные числительные.</w:t>
      </w:r>
    </w:p>
    <w:p w:rsidR="00E068BF" w:rsidRDefault="00CE2B55">
      <w:pPr>
        <w:pStyle w:val="14"/>
        <w:ind w:firstLine="567"/>
        <w:jc w:val="both"/>
        <w:rPr>
          <w:color w:val="000000"/>
        </w:rPr>
      </w:pPr>
      <w:r>
        <w:rPr>
          <w:color w:val="000000"/>
        </w:rPr>
        <w:t>Словообразование имён числительных.</w:t>
      </w:r>
    </w:p>
    <w:p w:rsidR="00E068BF" w:rsidRDefault="00CE2B55">
      <w:pPr>
        <w:pStyle w:val="14"/>
        <w:ind w:firstLine="567"/>
        <w:jc w:val="both"/>
        <w:rPr>
          <w:color w:val="000000"/>
        </w:rPr>
      </w:pPr>
      <w:r>
        <w:rPr>
          <w:color w:val="000000"/>
        </w:rPr>
        <w:t>Склонение количественных и порядковых имён числительных.</w:t>
      </w:r>
    </w:p>
    <w:p w:rsidR="00E068BF" w:rsidRDefault="00CE2B55">
      <w:pPr>
        <w:pStyle w:val="14"/>
        <w:ind w:firstLine="567"/>
        <w:jc w:val="both"/>
        <w:rPr>
          <w:color w:val="000000"/>
        </w:rPr>
      </w:pPr>
      <w:r>
        <w:rPr>
          <w:color w:val="000000"/>
        </w:rPr>
        <w:t>Правильное образование форм имён числительных.</w:t>
      </w:r>
    </w:p>
    <w:p w:rsidR="00E068BF" w:rsidRDefault="00CE2B55">
      <w:pPr>
        <w:pStyle w:val="14"/>
        <w:ind w:firstLine="567"/>
        <w:jc w:val="both"/>
        <w:rPr>
          <w:color w:val="000000"/>
        </w:rPr>
      </w:pPr>
      <w:r>
        <w:rPr>
          <w:color w:val="000000"/>
        </w:rPr>
        <w:t>Правильное</w:t>
      </w:r>
      <w:r>
        <w:rPr>
          <w:color w:val="000000"/>
        </w:rPr>
        <w:t xml:space="preserve"> употребление собирательных имён числительных.</w:t>
      </w:r>
    </w:p>
    <w:p w:rsidR="00E068BF" w:rsidRDefault="00CE2B55">
      <w:pPr>
        <w:pStyle w:val="14"/>
        <w:ind w:firstLine="567"/>
        <w:jc w:val="both"/>
        <w:rPr>
          <w:color w:val="000000"/>
        </w:rPr>
      </w:pPr>
      <w:r>
        <w:rPr>
          <w:color w:val="000000"/>
        </w:rPr>
        <w:t>Употребление имён числительных в научных текстах, деловой речи.</w:t>
      </w:r>
    </w:p>
    <w:p w:rsidR="00E068BF" w:rsidRDefault="00CE2B55">
      <w:pPr>
        <w:pStyle w:val="14"/>
        <w:ind w:firstLine="567"/>
        <w:jc w:val="both"/>
        <w:rPr>
          <w:color w:val="000000"/>
        </w:rPr>
      </w:pPr>
      <w:r>
        <w:rPr>
          <w:color w:val="000000"/>
        </w:rPr>
        <w:t>Морфологический анализ имён числительных.</w:t>
      </w:r>
    </w:p>
    <w:p w:rsidR="00E068BF" w:rsidRDefault="00CE2B55">
      <w:pPr>
        <w:pStyle w:val="14"/>
        <w:ind w:firstLine="567"/>
        <w:jc w:val="both"/>
        <w:rPr>
          <w:color w:val="000000"/>
        </w:rPr>
      </w:pPr>
      <w:r>
        <w:rPr>
          <w:color w:val="000000"/>
        </w:rPr>
        <w:t xml:space="preserve">Нормы правописания имён числительных: написание </w:t>
      </w:r>
      <w:r>
        <w:rPr>
          <w:b/>
          <w:i/>
          <w:color w:val="000000"/>
          <w:sz w:val="19"/>
        </w:rPr>
        <w:t>ь</w:t>
      </w:r>
      <w:r>
        <w:rPr>
          <w:color w:val="000000"/>
        </w:rPr>
        <w:t xml:space="preserve"> в именах числительных; написание двойных согласных; с</w:t>
      </w:r>
      <w:r>
        <w:rPr>
          <w:color w:val="000000"/>
        </w:rPr>
        <w:t>литное, раздельное, дефисное написание числительных; нормы правописания окончаний числительных.</w:t>
      </w:r>
    </w:p>
    <w:p w:rsidR="00E068BF" w:rsidRDefault="00CE2B55">
      <w:pPr>
        <w:pStyle w:val="14"/>
        <w:spacing w:line="264" w:lineRule="auto"/>
        <w:ind w:firstLine="567"/>
        <w:jc w:val="both"/>
        <w:rPr>
          <w:color w:val="000000"/>
          <w:sz w:val="19"/>
        </w:rPr>
      </w:pPr>
      <w:r>
        <w:rPr>
          <w:b/>
          <w:color w:val="000000"/>
          <w:sz w:val="19"/>
        </w:rPr>
        <w:t>Местоимение</w:t>
      </w:r>
    </w:p>
    <w:p w:rsidR="00E068BF" w:rsidRDefault="00CE2B55">
      <w:pPr>
        <w:pStyle w:val="14"/>
        <w:ind w:firstLine="567"/>
        <w:jc w:val="both"/>
        <w:rPr>
          <w:color w:val="000000"/>
        </w:rPr>
      </w:pPr>
      <w:r>
        <w:rPr>
          <w:color w:val="000000"/>
        </w:rPr>
        <w:t>Общее грамматическое значение местоимения. Синтаксические функции местоимений.</w:t>
      </w:r>
    </w:p>
    <w:p w:rsidR="00E068BF" w:rsidRDefault="00CE2B55">
      <w:pPr>
        <w:pStyle w:val="14"/>
        <w:ind w:firstLine="567"/>
        <w:jc w:val="both"/>
        <w:rPr>
          <w:color w:val="000000"/>
        </w:rPr>
      </w:pPr>
      <w:r>
        <w:rPr>
          <w:color w:val="000000"/>
        </w:rPr>
        <w:t>Разряды местоимений: личные, возвратное, вопросительные, относительны</w:t>
      </w:r>
      <w:r>
        <w:rPr>
          <w:color w:val="000000"/>
        </w:rPr>
        <w:t xml:space="preserve">е, указательные, притяжательные, неопределённые, </w:t>
      </w:r>
      <w:r>
        <w:rPr>
          <w:color w:val="000000"/>
        </w:rPr>
        <w:lastRenderedPageBreak/>
        <w:t>отрицательные, определительные.</w:t>
      </w:r>
    </w:p>
    <w:p w:rsidR="00E068BF" w:rsidRDefault="00CE2B55">
      <w:pPr>
        <w:pStyle w:val="14"/>
        <w:ind w:firstLine="567"/>
        <w:jc w:val="both"/>
        <w:rPr>
          <w:color w:val="000000"/>
        </w:rPr>
      </w:pPr>
      <w:r>
        <w:rPr>
          <w:color w:val="000000"/>
        </w:rPr>
        <w:t>Склонение местоимений.</w:t>
      </w:r>
    </w:p>
    <w:p w:rsidR="00E068BF" w:rsidRDefault="00CE2B55">
      <w:pPr>
        <w:pStyle w:val="14"/>
        <w:ind w:firstLine="567"/>
        <w:jc w:val="both"/>
        <w:rPr>
          <w:color w:val="000000"/>
        </w:rPr>
      </w:pPr>
      <w:r>
        <w:rPr>
          <w:color w:val="000000"/>
        </w:rPr>
        <w:t>Словообразование местоимений.</w:t>
      </w:r>
    </w:p>
    <w:p w:rsidR="00E068BF" w:rsidRDefault="00CE2B55">
      <w:pPr>
        <w:pStyle w:val="14"/>
        <w:ind w:firstLine="567"/>
        <w:jc w:val="both"/>
        <w:rPr>
          <w:color w:val="000000"/>
        </w:rPr>
      </w:pPr>
      <w:r>
        <w:rPr>
          <w:color w:val="000000"/>
        </w:rPr>
        <w:t>Роль местоимений в речи. Употребление местоимений в соответствии с требованиями русского речевого этикета, в том числе мес</w:t>
      </w:r>
      <w:r>
        <w:rPr>
          <w:color w:val="000000"/>
        </w:rPr>
        <w:t>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068BF" w:rsidRDefault="00CE2B55">
      <w:pPr>
        <w:pStyle w:val="14"/>
        <w:ind w:firstLine="567"/>
        <w:jc w:val="both"/>
        <w:rPr>
          <w:color w:val="000000"/>
        </w:rPr>
      </w:pPr>
      <w:r>
        <w:rPr>
          <w:color w:val="000000"/>
        </w:rPr>
        <w:t>Морфологический анализ местоимений.</w:t>
      </w:r>
    </w:p>
    <w:p w:rsidR="00E068BF" w:rsidRDefault="00CE2B55">
      <w:pPr>
        <w:pStyle w:val="14"/>
        <w:ind w:firstLine="567"/>
        <w:jc w:val="both"/>
        <w:rPr>
          <w:color w:val="000000"/>
        </w:rPr>
      </w:pPr>
      <w:r>
        <w:rPr>
          <w:color w:val="000000"/>
        </w:rPr>
        <w:t>Нормы правописания местоиме</w:t>
      </w:r>
      <w:r>
        <w:rPr>
          <w:color w:val="000000"/>
        </w:rPr>
        <w:t xml:space="preserve">ний: правописание местоимений с </w:t>
      </w:r>
      <w:r>
        <w:rPr>
          <w:b/>
          <w:i/>
          <w:color w:val="000000"/>
          <w:sz w:val="19"/>
        </w:rPr>
        <w:t>не</w:t>
      </w:r>
      <w:r>
        <w:rPr>
          <w:color w:val="000000"/>
        </w:rPr>
        <w:t xml:space="preserve"> и </w:t>
      </w:r>
      <w:r>
        <w:rPr>
          <w:b/>
          <w:i/>
          <w:color w:val="000000"/>
          <w:sz w:val="19"/>
        </w:rPr>
        <w:t>ни</w:t>
      </w:r>
      <w:r>
        <w:rPr>
          <w:color w:val="000000"/>
        </w:rPr>
        <w:t>; слитное, раздельное и дефисное написание местоимений.</w:t>
      </w:r>
    </w:p>
    <w:p w:rsidR="00E068BF" w:rsidRDefault="00CE2B55">
      <w:pPr>
        <w:pStyle w:val="14"/>
        <w:spacing w:line="264" w:lineRule="auto"/>
        <w:ind w:firstLine="567"/>
        <w:jc w:val="both"/>
        <w:rPr>
          <w:color w:val="000000"/>
          <w:sz w:val="19"/>
        </w:rPr>
      </w:pPr>
      <w:r>
        <w:rPr>
          <w:b/>
          <w:color w:val="000000"/>
          <w:sz w:val="19"/>
        </w:rPr>
        <w:t>Глагол</w:t>
      </w:r>
    </w:p>
    <w:p w:rsidR="00E068BF" w:rsidRDefault="00CE2B55">
      <w:pPr>
        <w:pStyle w:val="14"/>
        <w:ind w:firstLine="567"/>
        <w:jc w:val="both"/>
        <w:rPr>
          <w:color w:val="000000"/>
        </w:rPr>
      </w:pPr>
      <w:r>
        <w:rPr>
          <w:color w:val="000000"/>
        </w:rPr>
        <w:t>Переходные и непереходные глаголы.</w:t>
      </w:r>
    </w:p>
    <w:p w:rsidR="00E068BF" w:rsidRDefault="00CE2B55">
      <w:pPr>
        <w:pStyle w:val="14"/>
        <w:ind w:firstLine="567"/>
        <w:jc w:val="both"/>
        <w:rPr>
          <w:color w:val="000000"/>
        </w:rPr>
      </w:pPr>
      <w:r>
        <w:rPr>
          <w:color w:val="000000"/>
        </w:rPr>
        <w:t>Разноспрягаемые глаголы.</w:t>
      </w:r>
    </w:p>
    <w:p w:rsidR="00E068BF" w:rsidRDefault="00CE2B55">
      <w:pPr>
        <w:pStyle w:val="14"/>
        <w:ind w:firstLine="567"/>
        <w:jc w:val="both"/>
        <w:rPr>
          <w:color w:val="000000"/>
        </w:rPr>
      </w:pPr>
      <w:r>
        <w:rPr>
          <w:color w:val="000000"/>
        </w:rPr>
        <w:t>Безличные глаголы. Использование личных глаголов в безличном значении.</w:t>
      </w:r>
    </w:p>
    <w:p w:rsidR="00E068BF" w:rsidRDefault="00CE2B55">
      <w:pPr>
        <w:pStyle w:val="14"/>
        <w:ind w:firstLine="567"/>
        <w:jc w:val="both"/>
        <w:rPr>
          <w:color w:val="000000"/>
        </w:rPr>
      </w:pPr>
      <w:r>
        <w:rPr>
          <w:color w:val="000000"/>
        </w:rPr>
        <w:t>Изъявительное, условное</w:t>
      </w:r>
      <w:r>
        <w:rPr>
          <w:color w:val="000000"/>
        </w:rPr>
        <w:t xml:space="preserve"> и повелительное наклонения глагола.</w:t>
      </w:r>
    </w:p>
    <w:p w:rsidR="00E068BF" w:rsidRDefault="00CE2B55">
      <w:pPr>
        <w:pStyle w:val="14"/>
        <w:ind w:firstLine="567"/>
        <w:jc w:val="both"/>
        <w:rPr>
          <w:color w:val="000000"/>
        </w:rPr>
      </w:pPr>
      <w:r>
        <w:rPr>
          <w:color w:val="000000"/>
        </w:rPr>
        <w:t>Нормы ударения в глагольных формах (в рамках изученного).</w:t>
      </w:r>
    </w:p>
    <w:p w:rsidR="00E068BF" w:rsidRDefault="00CE2B55">
      <w:pPr>
        <w:pStyle w:val="14"/>
        <w:ind w:firstLine="567"/>
        <w:jc w:val="both"/>
        <w:rPr>
          <w:color w:val="000000"/>
        </w:rPr>
      </w:pPr>
      <w:r>
        <w:rPr>
          <w:color w:val="000000"/>
        </w:rPr>
        <w:t>Нормы словоизменения глаголов.</w:t>
      </w:r>
    </w:p>
    <w:p w:rsidR="00E068BF" w:rsidRDefault="00CE2B55">
      <w:pPr>
        <w:pStyle w:val="14"/>
        <w:ind w:firstLine="567"/>
        <w:jc w:val="both"/>
        <w:rPr>
          <w:color w:val="000000"/>
        </w:rPr>
      </w:pPr>
      <w:r>
        <w:rPr>
          <w:color w:val="000000"/>
        </w:rPr>
        <w:t>Видо-временная соотнесённость глагольных форм в тексте.</w:t>
      </w:r>
    </w:p>
    <w:p w:rsidR="00E068BF" w:rsidRDefault="00CE2B55">
      <w:pPr>
        <w:pStyle w:val="14"/>
        <w:ind w:firstLine="567"/>
        <w:jc w:val="both"/>
        <w:rPr>
          <w:color w:val="000000"/>
        </w:rPr>
      </w:pPr>
      <w:r>
        <w:rPr>
          <w:color w:val="000000"/>
        </w:rPr>
        <w:t>Морфологический анализ глаголов.</w:t>
      </w:r>
    </w:p>
    <w:p w:rsidR="00E068BF" w:rsidRDefault="00CE2B55">
      <w:pPr>
        <w:pStyle w:val="14"/>
        <w:ind w:firstLine="567"/>
        <w:jc w:val="both"/>
        <w:rPr>
          <w:color w:val="000000"/>
        </w:rPr>
      </w:pPr>
      <w:r>
        <w:rPr>
          <w:color w:val="000000"/>
        </w:rPr>
        <w:t xml:space="preserve">Использование </w:t>
      </w:r>
      <w:r>
        <w:rPr>
          <w:b/>
          <w:i/>
          <w:color w:val="000000"/>
          <w:sz w:val="19"/>
        </w:rPr>
        <w:t>ь</w:t>
      </w:r>
      <w:r>
        <w:rPr>
          <w:color w:val="000000"/>
        </w:rPr>
        <w:t xml:space="preserve"> как показателя грамматиче</w:t>
      </w:r>
      <w:r>
        <w:rPr>
          <w:color w:val="000000"/>
        </w:rPr>
        <w:t>ской формы в повелительном наклонении глагола.</w:t>
      </w:r>
    </w:p>
    <w:p w:rsidR="00E068BF" w:rsidRDefault="00E068BF">
      <w:bookmarkStart w:id="48" w:name="bookmark77"/>
    </w:p>
    <w:p w:rsidR="00E068BF" w:rsidRDefault="00CE2B55">
      <w:pPr>
        <w:pStyle w:val="a8"/>
      </w:pPr>
      <w:r>
        <w:t>7 КЛАСС</w:t>
      </w:r>
      <w:bookmarkEnd w:id="48"/>
    </w:p>
    <w:p w:rsidR="00E068BF" w:rsidRDefault="00E068BF">
      <w:pPr>
        <w:pStyle w:val="a8"/>
      </w:pPr>
      <w:bookmarkStart w:id="49" w:name="bookmark79"/>
    </w:p>
    <w:p w:rsidR="00E068BF" w:rsidRDefault="00CE2B55">
      <w:pPr>
        <w:pStyle w:val="a8"/>
      </w:pPr>
      <w:r>
        <w:t>Общие сведения о языке</w:t>
      </w:r>
      <w:bookmarkEnd w:id="49"/>
    </w:p>
    <w:p w:rsidR="00E068BF" w:rsidRDefault="00CE2B55">
      <w:pPr>
        <w:pStyle w:val="14"/>
        <w:spacing w:after="160" w:line="240" w:lineRule="auto"/>
        <w:ind w:firstLine="567"/>
        <w:jc w:val="both"/>
        <w:rPr>
          <w:color w:val="000000"/>
        </w:rPr>
      </w:pPr>
      <w:r>
        <w:rPr>
          <w:color w:val="000000"/>
        </w:rPr>
        <w:t>Русский язык как развивающееся явление. Взаимосвязь языка, культуры и истории народа.</w:t>
      </w:r>
    </w:p>
    <w:p w:rsidR="00E068BF" w:rsidRDefault="00CE2B55">
      <w:pPr>
        <w:pStyle w:val="a8"/>
      </w:pPr>
      <w:bookmarkStart w:id="50" w:name="bookmark81"/>
      <w:r>
        <w:t>Язык и речь</w:t>
      </w:r>
      <w:bookmarkEnd w:id="50"/>
    </w:p>
    <w:p w:rsidR="00E068BF" w:rsidRDefault="00CE2B55">
      <w:pPr>
        <w:pStyle w:val="14"/>
        <w:ind w:firstLine="567"/>
        <w:jc w:val="both"/>
        <w:rPr>
          <w:color w:val="000000"/>
        </w:rPr>
      </w:pPr>
      <w:r>
        <w:rPr>
          <w:color w:val="000000"/>
        </w:rPr>
        <w:t>Монолог-описание, монолог-рассуждение, монолог-повествование.</w:t>
      </w:r>
    </w:p>
    <w:p w:rsidR="00E068BF" w:rsidRDefault="00CE2B55">
      <w:pPr>
        <w:pStyle w:val="14"/>
        <w:spacing w:after="160"/>
        <w:ind w:firstLine="567"/>
        <w:jc w:val="both"/>
        <w:rPr>
          <w:color w:val="000000"/>
        </w:rPr>
      </w:pPr>
      <w:r>
        <w:rPr>
          <w:color w:val="000000"/>
        </w:rPr>
        <w:t>Виды диалога: по</w:t>
      </w:r>
      <w:r>
        <w:rPr>
          <w:color w:val="000000"/>
        </w:rPr>
        <w:t>буждение к действию, обмен мнениями, запрос информации, сообщение информации.</w:t>
      </w:r>
    </w:p>
    <w:p w:rsidR="00E068BF" w:rsidRDefault="00CE2B55">
      <w:pPr>
        <w:pStyle w:val="a8"/>
      </w:pPr>
      <w:bookmarkStart w:id="51" w:name="bookmark83"/>
      <w:r>
        <w:t>Текст</w:t>
      </w:r>
      <w:bookmarkEnd w:id="51"/>
    </w:p>
    <w:p w:rsidR="00E068BF" w:rsidRDefault="00CE2B55">
      <w:pPr>
        <w:pStyle w:val="14"/>
        <w:ind w:firstLine="567"/>
        <w:jc w:val="both"/>
        <w:rPr>
          <w:color w:val="000000"/>
        </w:rPr>
      </w:pPr>
      <w:r>
        <w:rPr>
          <w:color w:val="000000"/>
        </w:rPr>
        <w:t>Текст как речевое произведение. Основные признаки текста (обобщение).</w:t>
      </w:r>
    </w:p>
    <w:p w:rsidR="00E068BF" w:rsidRDefault="00CE2B55">
      <w:pPr>
        <w:pStyle w:val="14"/>
        <w:ind w:firstLine="567"/>
        <w:jc w:val="both"/>
        <w:rPr>
          <w:color w:val="000000"/>
        </w:rPr>
      </w:pPr>
      <w:r>
        <w:rPr>
          <w:color w:val="000000"/>
        </w:rPr>
        <w:t>Структура текста. Абзац.</w:t>
      </w:r>
    </w:p>
    <w:p w:rsidR="00E068BF" w:rsidRDefault="00CE2B55">
      <w:pPr>
        <w:pStyle w:val="14"/>
        <w:ind w:firstLine="567"/>
        <w:jc w:val="both"/>
        <w:rPr>
          <w:color w:val="000000"/>
        </w:rPr>
      </w:pPr>
      <w:r>
        <w:rPr>
          <w:color w:val="000000"/>
        </w:rPr>
        <w:t>Информационная переработка текста: план текста (простой, сложный; назывной, в</w:t>
      </w:r>
      <w:r>
        <w:rPr>
          <w:color w:val="000000"/>
        </w:rPr>
        <w:t>опросный, тезисный); главная и второстепенная информация текста.</w:t>
      </w:r>
    </w:p>
    <w:p w:rsidR="00E068BF" w:rsidRDefault="00CE2B55">
      <w:pPr>
        <w:pStyle w:val="14"/>
        <w:ind w:firstLine="567"/>
        <w:jc w:val="both"/>
        <w:rPr>
          <w:color w:val="000000"/>
        </w:rPr>
      </w:pPr>
      <w:r>
        <w:rPr>
          <w:color w:val="000000"/>
        </w:rPr>
        <w:t>Способы и средства связи предложений в тексте (обобщение).</w:t>
      </w:r>
    </w:p>
    <w:p w:rsidR="00E068BF" w:rsidRDefault="00CE2B55">
      <w:pPr>
        <w:pStyle w:val="14"/>
        <w:ind w:firstLine="567"/>
        <w:jc w:val="both"/>
        <w:rPr>
          <w:color w:val="000000"/>
        </w:rPr>
      </w:pPr>
      <w:r>
        <w:rPr>
          <w:color w:val="000000"/>
        </w:rPr>
        <w:t xml:space="preserve">Языковые средства выразительности в тексте: фонетические </w:t>
      </w:r>
      <w:r>
        <w:rPr>
          <w:color w:val="000000"/>
        </w:rPr>
        <w:lastRenderedPageBreak/>
        <w:t>(звукопись), словообразовательные, лексические (обобщение).</w:t>
      </w:r>
    </w:p>
    <w:p w:rsidR="00E068BF" w:rsidRDefault="00CE2B55">
      <w:pPr>
        <w:pStyle w:val="14"/>
        <w:ind w:firstLine="567"/>
        <w:jc w:val="both"/>
        <w:rPr>
          <w:color w:val="000000"/>
        </w:rPr>
      </w:pPr>
      <w:r>
        <w:rPr>
          <w:color w:val="000000"/>
        </w:rPr>
        <w:t>Рассуждение как</w:t>
      </w:r>
      <w:r>
        <w:rPr>
          <w:color w:val="000000"/>
        </w:rPr>
        <w:t xml:space="preserve"> функционально-смысловой тип речи.</w:t>
      </w:r>
    </w:p>
    <w:p w:rsidR="00E068BF" w:rsidRDefault="00CE2B55">
      <w:pPr>
        <w:pStyle w:val="14"/>
        <w:ind w:firstLine="567"/>
        <w:jc w:val="both"/>
        <w:rPr>
          <w:color w:val="000000"/>
        </w:rPr>
      </w:pPr>
      <w:r>
        <w:rPr>
          <w:color w:val="000000"/>
        </w:rPr>
        <w:t>Структурные особенности текста-рассуждения.</w:t>
      </w:r>
    </w:p>
    <w:p w:rsidR="00E068BF" w:rsidRDefault="00CE2B55">
      <w:pPr>
        <w:pStyle w:val="14"/>
        <w:ind w:firstLine="567"/>
        <w:jc w:val="both"/>
        <w:rPr>
          <w:color w:val="000000"/>
        </w:rPr>
      </w:pPr>
      <w:r>
        <w:rPr>
          <w:color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w:t>
      </w:r>
      <w:r>
        <w:rPr>
          <w:color w:val="000000"/>
        </w:rPr>
        <w:t>мках изученного).</w:t>
      </w:r>
    </w:p>
    <w:p w:rsidR="00E068BF" w:rsidRDefault="00E068BF">
      <w:pPr>
        <w:pStyle w:val="a8"/>
      </w:pPr>
      <w:bookmarkStart w:id="52" w:name="bookmark85"/>
    </w:p>
    <w:p w:rsidR="00E068BF" w:rsidRDefault="00CE2B55">
      <w:pPr>
        <w:pStyle w:val="a8"/>
      </w:pPr>
      <w:r>
        <w:t>Функциональные разновидности языка</w:t>
      </w:r>
      <w:bookmarkEnd w:id="52"/>
    </w:p>
    <w:p w:rsidR="00E068BF" w:rsidRDefault="00CE2B55">
      <w:pPr>
        <w:pStyle w:val="14"/>
        <w:ind w:firstLine="567"/>
        <w:jc w:val="both"/>
        <w:rPr>
          <w:color w:val="000000"/>
        </w:rPr>
      </w:pPr>
      <w:r>
        <w:rPr>
          <w:color w:val="00000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068BF" w:rsidRDefault="00CE2B55">
      <w:pPr>
        <w:pStyle w:val="14"/>
        <w:ind w:firstLine="567"/>
        <w:jc w:val="both"/>
        <w:rPr>
          <w:color w:val="000000"/>
        </w:rPr>
      </w:pPr>
      <w:r>
        <w:rPr>
          <w:color w:val="000000"/>
        </w:rPr>
        <w:t xml:space="preserve">Публицистический стиль. Сфера </w:t>
      </w:r>
      <w:r>
        <w:rPr>
          <w:color w:val="000000"/>
        </w:rPr>
        <w:t>употребления, функции, языковые особенности.</w:t>
      </w:r>
    </w:p>
    <w:p w:rsidR="00E068BF" w:rsidRDefault="00CE2B55">
      <w:pPr>
        <w:pStyle w:val="14"/>
        <w:ind w:firstLine="567"/>
        <w:jc w:val="both"/>
        <w:rPr>
          <w:color w:val="000000"/>
        </w:rPr>
      </w:pPr>
      <w:r>
        <w:rPr>
          <w:color w:val="000000"/>
        </w:rPr>
        <w:t>Жанры публицистического стиля (репортаж, заметка, интервью).</w:t>
      </w:r>
    </w:p>
    <w:p w:rsidR="00E068BF" w:rsidRDefault="00CE2B55">
      <w:pPr>
        <w:pStyle w:val="14"/>
        <w:ind w:firstLine="567"/>
        <w:jc w:val="both"/>
        <w:rPr>
          <w:color w:val="000000"/>
        </w:rPr>
      </w:pPr>
      <w:r>
        <w:rPr>
          <w:color w:val="000000"/>
        </w:rPr>
        <w:t>Употребление языковых средств выразительности в текстах публицистического стиля.</w:t>
      </w:r>
    </w:p>
    <w:p w:rsidR="00E068BF" w:rsidRDefault="00CE2B55">
      <w:pPr>
        <w:pStyle w:val="14"/>
        <w:ind w:firstLine="567"/>
        <w:jc w:val="both"/>
        <w:rPr>
          <w:color w:val="000000"/>
        </w:rPr>
      </w:pPr>
      <w:r>
        <w:rPr>
          <w:color w:val="000000"/>
        </w:rPr>
        <w:t>Официально-деловой стиль. Сфера употребления, функции, языковые особе</w:t>
      </w:r>
      <w:r>
        <w:rPr>
          <w:color w:val="000000"/>
        </w:rPr>
        <w:t>нности. Инструкция.</w:t>
      </w:r>
    </w:p>
    <w:p w:rsidR="00E068BF" w:rsidRDefault="00E068BF">
      <w:bookmarkStart w:id="53" w:name="bookmark87"/>
    </w:p>
    <w:p w:rsidR="00E068BF" w:rsidRDefault="00CE2B55">
      <w:pPr>
        <w:pStyle w:val="a8"/>
      </w:pPr>
      <w:r>
        <w:t>СИСТЕМА ЯЗЫКА</w:t>
      </w:r>
      <w:bookmarkEnd w:id="53"/>
    </w:p>
    <w:p w:rsidR="00E068BF" w:rsidRDefault="00E068BF">
      <w:pPr>
        <w:pStyle w:val="a8"/>
      </w:pPr>
      <w:bookmarkStart w:id="54" w:name="bookmark89"/>
    </w:p>
    <w:p w:rsidR="00E068BF" w:rsidRDefault="00CE2B55">
      <w:pPr>
        <w:pStyle w:val="a8"/>
      </w:pPr>
      <w:r>
        <w:t>Морфология. Культура речи</w:t>
      </w:r>
      <w:bookmarkEnd w:id="54"/>
    </w:p>
    <w:p w:rsidR="00E068BF" w:rsidRDefault="00CE2B55">
      <w:pPr>
        <w:pStyle w:val="14"/>
        <w:spacing w:line="240" w:lineRule="auto"/>
        <w:ind w:firstLine="567"/>
        <w:jc w:val="both"/>
        <w:rPr>
          <w:color w:val="000000"/>
        </w:rPr>
      </w:pPr>
      <w:r>
        <w:rPr>
          <w:color w:val="000000"/>
        </w:rPr>
        <w:t>Морфология как раздел науки о языке (обобщение).</w:t>
      </w:r>
    </w:p>
    <w:p w:rsidR="00E068BF" w:rsidRDefault="00CE2B55">
      <w:pPr>
        <w:pStyle w:val="14"/>
        <w:spacing w:line="264" w:lineRule="auto"/>
        <w:ind w:firstLine="567"/>
        <w:jc w:val="both"/>
        <w:rPr>
          <w:color w:val="000000"/>
          <w:sz w:val="19"/>
        </w:rPr>
      </w:pPr>
      <w:r>
        <w:rPr>
          <w:b/>
          <w:color w:val="000000"/>
          <w:sz w:val="19"/>
        </w:rPr>
        <w:t>Причастие</w:t>
      </w:r>
    </w:p>
    <w:p w:rsidR="00E068BF" w:rsidRDefault="00CE2B55">
      <w:pPr>
        <w:pStyle w:val="14"/>
        <w:spacing w:line="240" w:lineRule="auto"/>
        <w:ind w:firstLine="567"/>
        <w:jc w:val="both"/>
        <w:rPr>
          <w:color w:val="000000"/>
        </w:rPr>
      </w:pPr>
      <w:r>
        <w:rPr>
          <w:color w:val="000000"/>
        </w:rPr>
        <w:t>Причастия как особая группа слов. Признаки глагола и имени прилагательного в причастии.</w:t>
      </w:r>
    </w:p>
    <w:p w:rsidR="00E068BF" w:rsidRDefault="00CE2B55">
      <w:pPr>
        <w:pStyle w:val="14"/>
        <w:spacing w:line="240" w:lineRule="auto"/>
        <w:ind w:firstLine="567"/>
        <w:jc w:val="both"/>
        <w:rPr>
          <w:color w:val="000000"/>
        </w:rPr>
      </w:pPr>
      <w:r>
        <w:rPr>
          <w:color w:val="000000"/>
        </w:rPr>
        <w:t>Причастия настоящего и прошедшего времени. Дейс</w:t>
      </w:r>
      <w:r>
        <w:rPr>
          <w:color w:val="000000"/>
        </w:rPr>
        <w:t>твительные и страдательные причастия. Полные и краткие формы страдательных причастий. Склонение причастий.</w:t>
      </w:r>
    </w:p>
    <w:p w:rsidR="00E068BF" w:rsidRDefault="00CE2B55">
      <w:pPr>
        <w:pStyle w:val="14"/>
        <w:spacing w:line="240" w:lineRule="auto"/>
        <w:ind w:firstLine="567"/>
        <w:jc w:val="both"/>
        <w:rPr>
          <w:color w:val="000000"/>
        </w:rPr>
      </w:pPr>
      <w:r>
        <w:rPr>
          <w:color w:val="000000"/>
        </w:rPr>
        <w:t>Причастие в составе словосочетаний. Причастный оборот.</w:t>
      </w:r>
    </w:p>
    <w:p w:rsidR="00E068BF" w:rsidRDefault="00CE2B55">
      <w:pPr>
        <w:pStyle w:val="14"/>
        <w:spacing w:line="240" w:lineRule="auto"/>
        <w:ind w:firstLine="567"/>
        <w:jc w:val="both"/>
        <w:rPr>
          <w:color w:val="000000"/>
        </w:rPr>
      </w:pPr>
      <w:r>
        <w:rPr>
          <w:color w:val="000000"/>
        </w:rPr>
        <w:t>Морфологический анализ причастий.</w:t>
      </w:r>
    </w:p>
    <w:p w:rsidR="00E068BF" w:rsidRDefault="00CE2B55">
      <w:pPr>
        <w:pStyle w:val="14"/>
        <w:spacing w:line="240" w:lineRule="auto"/>
        <w:ind w:firstLine="567"/>
        <w:jc w:val="both"/>
        <w:rPr>
          <w:color w:val="000000"/>
        </w:rPr>
      </w:pPr>
      <w:r>
        <w:rPr>
          <w:color w:val="000000"/>
        </w:rPr>
        <w:t>Употребление причастия в речи. Созвучные причастия и имена п</w:t>
      </w:r>
      <w:r>
        <w:rPr>
          <w:color w:val="000000"/>
        </w:rPr>
        <w:t>рилагательные (</w:t>
      </w:r>
      <w:r>
        <w:rPr>
          <w:b/>
          <w:i/>
          <w:color w:val="000000"/>
          <w:sz w:val="19"/>
        </w:rPr>
        <w:t>висящий</w:t>
      </w:r>
      <w:r>
        <w:rPr>
          <w:color w:val="000000"/>
        </w:rPr>
        <w:t xml:space="preserve"> — </w:t>
      </w:r>
      <w:r>
        <w:rPr>
          <w:b/>
          <w:i/>
          <w:color w:val="000000"/>
          <w:sz w:val="19"/>
        </w:rPr>
        <w:t>висячий</w:t>
      </w:r>
      <w:r>
        <w:rPr>
          <w:color w:val="000000"/>
        </w:rPr>
        <w:t xml:space="preserve">, </w:t>
      </w:r>
      <w:r>
        <w:rPr>
          <w:b/>
          <w:i/>
          <w:color w:val="000000"/>
          <w:sz w:val="19"/>
        </w:rPr>
        <w:t>горящий</w:t>
      </w:r>
      <w:r>
        <w:rPr>
          <w:color w:val="000000"/>
        </w:rPr>
        <w:t xml:space="preserve"> — </w:t>
      </w:r>
      <w:r>
        <w:rPr>
          <w:b/>
          <w:i/>
          <w:color w:val="000000"/>
          <w:sz w:val="19"/>
        </w:rPr>
        <w:t>горячий</w:t>
      </w:r>
      <w:r>
        <w:rPr>
          <w:color w:val="000000"/>
        </w:rPr>
        <w:t xml:space="preserve">). Употребление причастий с суффиксом </w:t>
      </w:r>
      <w:r>
        <w:rPr>
          <w:b/>
          <w:color w:val="000000"/>
          <w:sz w:val="19"/>
        </w:rPr>
        <w:t>-</w:t>
      </w:r>
      <w:r>
        <w:rPr>
          <w:b/>
          <w:i/>
          <w:color w:val="000000"/>
          <w:sz w:val="19"/>
        </w:rPr>
        <w:t>ся</w:t>
      </w:r>
      <w:r>
        <w:rPr>
          <w:color w:val="000000"/>
        </w:rPr>
        <w:t xml:space="preserve">. Согласование причастий в словосочетаниях типа </w:t>
      </w:r>
      <w:r>
        <w:rPr>
          <w:i/>
          <w:color w:val="000000"/>
        </w:rPr>
        <w:t>прич</w:t>
      </w:r>
      <w:r>
        <w:rPr>
          <w:color w:val="000000"/>
        </w:rPr>
        <w:t xml:space="preserve">. + </w:t>
      </w:r>
      <w:r>
        <w:rPr>
          <w:i/>
          <w:color w:val="000000"/>
        </w:rPr>
        <w:t>сущ</w:t>
      </w:r>
      <w:r>
        <w:rPr>
          <w:color w:val="000000"/>
        </w:rPr>
        <w:t>.</w:t>
      </w:r>
    </w:p>
    <w:p w:rsidR="00E068BF" w:rsidRDefault="00CE2B55">
      <w:pPr>
        <w:pStyle w:val="14"/>
        <w:spacing w:line="240" w:lineRule="auto"/>
        <w:ind w:firstLine="567"/>
        <w:jc w:val="both"/>
        <w:rPr>
          <w:color w:val="000000"/>
        </w:rPr>
      </w:pPr>
      <w:r>
        <w:rPr>
          <w:color w:val="000000"/>
        </w:rPr>
        <w:t>Ударение в некоторых формах причастий.</w:t>
      </w:r>
    </w:p>
    <w:p w:rsidR="00E068BF" w:rsidRDefault="00CE2B55">
      <w:pPr>
        <w:pStyle w:val="14"/>
        <w:spacing w:line="240" w:lineRule="auto"/>
        <w:ind w:firstLine="567"/>
        <w:jc w:val="both"/>
        <w:rPr>
          <w:color w:val="000000"/>
        </w:rPr>
      </w:pPr>
      <w:r>
        <w:rPr>
          <w:color w:val="000000"/>
        </w:rPr>
        <w:t xml:space="preserve">Правописание падежных окончаний причастий. Правописание гласных </w:t>
      </w:r>
      <w:r>
        <w:rPr>
          <w:color w:val="000000"/>
        </w:rPr>
        <w:t xml:space="preserve">в суффиксах причастий. Правописание </w:t>
      </w:r>
      <w:r>
        <w:rPr>
          <w:b/>
          <w:i/>
          <w:color w:val="000000"/>
          <w:sz w:val="19"/>
        </w:rPr>
        <w:t>н</w:t>
      </w:r>
      <w:r>
        <w:rPr>
          <w:color w:val="000000"/>
        </w:rPr>
        <w:t xml:space="preserve"> и </w:t>
      </w:r>
      <w:r>
        <w:rPr>
          <w:b/>
          <w:i/>
          <w:color w:val="000000"/>
          <w:sz w:val="19"/>
        </w:rPr>
        <w:t>нн</w:t>
      </w:r>
      <w:r>
        <w:rPr>
          <w:color w:val="000000"/>
        </w:rPr>
        <w:t xml:space="preserve"> в суффиксах причастий и отглагольных имён прилагательных. Правописание окончаний причастий. Слитное и раздельное написание </w:t>
      </w:r>
      <w:r>
        <w:rPr>
          <w:b/>
          <w:i/>
          <w:color w:val="000000"/>
          <w:sz w:val="19"/>
        </w:rPr>
        <w:t>не</w:t>
      </w:r>
      <w:r>
        <w:rPr>
          <w:color w:val="000000"/>
        </w:rPr>
        <w:t xml:space="preserve"> с причастиями.</w:t>
      </w:r>
    </w:p>
    <w:p w:rsidR="00E068BF" w:rsidRDefault="00CE2B55">
      <w:pPr>
        <w:pStyle w:val="14"/>
        <w:spacing w:line="240" w:lineRule="auto"/>
        <w:ind w:firstLine="567"/>
        <w:jc w:val="both"/>
        <w:rPr>
          <w:color w:val="000000"/>
        </w:rPr>
      </w:pPr>
      <w:r>
        <w:rPr>
          <w:color w:val="000000"/>
        </w:rPr>
        <w:t>Знаки препинания в предложениях с причастным оборотом.</w:t>
      </w:r>
    </w:p>
    <w:p w:rsidR="00E068BF" w:rsidRDefault="00CE2B55">
      <w:pPr>
        <w:pStyle w:val="14"/>
        <w:spacing w:line="264" w:lineRule="auto"/>
        <w:ind w:firstLine="567"/>
        <w:jc w:val="both"/>
        <w:rPr>
          <w:color w:val="000000"/>
          <w:sz w:val="19"/>
        </w:rPr>
      </w:pPr>
      <w:r>
        <w:rPr>
          <w:b/>
          <w:color w:val="000000"/>
          <w:sz w:val="19"/>
        </w:rPr>
        <w:t>Деепричастие</w:t>
      </w:r>
    </w:p>
    <w:p w:rsidR="00E068BF" w:rsidRDefault="00CE2B55">
      <w:pPr>
        <w:pStyle w:val="14"/>
        <w:spacing w:line="240" w:lineRule="auto"/>
        <w:ind w:firstLine="567"/>
        <w:jc w:val="both"/>
        <w:rPr>
          <w:color w:val="000000"/>
        </w:rPr>
      </w:pPr>
      <w:r>
        <w:rPr>
          <w:color w:val="000000"/>
        </w:rPr>
        <w:t>Дееп</w:t>
      </w:r>
      <w:r>
        <w:rPr>
          <w:color w:val="000000"/>
        </w:rPr>
        <w:t>ричастия как особая группа слов. Признаки глагола и наречия в деепричастии. Синтаксическая функция деепричастия, роль в речи.</w:t>
      </w:r>
    </w:p>
    <w:p w:rsidR="00E068BF" w:rsidRDefault="00CE2B55">
      <w:pPr>
        <w:pStyle w:val="14"/>
        <w:spacing w:line="240" w:lineRule="auto"/>
        <w:ind w:firstLine="567"/>
        <w:jc w:val="both"/>
        <w:rPr>
          <w:color w:val="000000"/>
        </w:rPr>
      </w:pPr>
      <w:r>
        <w:rPr>
          <w:color w:val="000000"/>
        </w:rPr>
        <w:lastRenderedPageBreak/>
        <w:t>Деепричастия совершенного и несовершенного вида.</w:t>
      </w:r>
    </w:p>
    <w:p w:rsidR="00E068BF" w:rsidRDefault="00CE2B55">
      <w:pPr>
        <w:pStyle w:val="14"/>
        <w:spacing w:line="240" w:lineRule="auto"/>
        <w:ind w:firstLine="567"/>
        <w:jc w:val="both"/>
        <w:rPr>
          <w:color w:val="000000"/>
        </w:rPr>
      </w:pPr>
      <w:r>
        <w:rPr>
          <w:color w:val="000000"/>
        </w:rPr>
        <w:t>Деепричастие в составе словосочетаний. Деепричастный оборот.</w:t>
      </w:r>
    </w:p>
    <w:p w:rsidR="00E068BF" w:rsidRDefault="00CE2B55">
      <w:pPr>
        <w:pStyle w:val="14"/>
        <w:spacing w:line="240" w:lineRule="auto"/>
        <w:ind w:firstLine="567"/>
        <w:jc w:val="both"/>
        <w:rPr>
          <w:color w:val="000000"/>
        </w:rPr>
      </w:pPr>
      <w:r>
        <w:rPr>
          <w:color w:val="000000"/>
        </w:rPr>
        <w:t xml:space="preserve">Морфологический </w:t>
      </w:r>
      <w:r>
        <w:rPr>
          <w:color w:val="000000"/>
        </w:rPr>
        <w:t>анализ деепричастий.</w:t>
      </w:r>
    </w:p>
    <w:p w:rsidR="00E068BF" w:rsidRDefault="00CE2B55">
      <w:pPr>
        <w:pStyle w:val="14"/>
        <w:spacing w:line="240" w:lineRule="auto"/>
        <w:ind w:firstLine="567"/>
        <w:jc w:val="both"/>
        <w:rPr>
          <w:color w:val="000000"/>
        </w:rPr>
      </w:pPr>
      <w:r>
        <w:rPr>
          <w:color w:val="000000"/>
        </w:rPr>
        <w:t>Постановка ударения в деепричастиях.</w:t>
      </w:r>
    </w:p>
    <w:p w:rsidR="00E068BF" w:rsidRDefault="00CE2B55">
      <w:pPr>
        <w:pStyle w:val="14"/>
        <w:spacing w:line="240" w:lineRule="auto"/>
        <w:ind w:firstLine="567"/>
        <w:jc w:val="both"/>
        <w:rPr>
          <w:color w:val="000000"/>
        </w:rPr>
      </w:pPr>
      <w:r>
        <w:rPr>
          <w:color w:val="000000"/>
        </w:rPr>
        <w:t xml:space="preserve">Правописание гласных в суффиксах деепричастий. Слитное и раздельное написание </w:t>
      </w:r>
      <w:r>
        <w:rPr>
          <w:b/>
          <w:i/>
          <w:color w:val="000000"/>
          <w:sz w:val="19"/>
        </w:rPr>
        <w:t>не</w:t>
      </w:r>
      <w:r>
        <w:rPr>
          <w:color w:val="000000"/>
        </w:rPr>
        <w:t xml:space="preserve"> с деепричастиями.</w:t>
      </w:r>
    </w:p>
    <w:p w:rsidR="00E068BF" w:rsidRDefault="00CE2B55">
      <w:pPr>
        <w:pStyle w:val="14"/>
        <w:spacing w:line="240" w:lineRule="auto"/>
        <w:ind w:firstLine="567"/>
        <w:jc w:val="both"/>
        <w:rPr>
          <w:color w:val="000000"/>
        </w:rPr>
      </w:pPr>
      <w:r>
        <w:rPr>
          <w:color w:val="000000"/>
        </w:rPr>
        <w:t>Правильное построение предложений с одиночными деепричастиями и деепричастными оборотами.</w:t>
      </w:r>
    </w:p>
    <w:p w:rsidR="00E068BF" w:rsidRDefault="00CE2B55">
      <w:pPr>
        <w:pStyle w:val="14"/>
        <w:spacing w:line="240" w:lineRule="auto"/>
        <w:ind w:firstLine="567"/>
        <w:jc w:val="both"/>
        <w:rPr>
          <w:color w:val="000000"/>
        </w:rPr>
      </w:pPr>
      <w:r>
        <w:rPr>
          <w:color w:val="000000"/>
        </w:rPr>
        <w:t xml:space="preserve">Знаки </w:t>
      </w:r>
      <w:r>
        <w:rPr>
          <w:color w:val="000000"/>
        </w:rPr>
        <w:t>препинания в предложениях с одиночным деепричастием и деепричастным оборотом.</w:t>
      </w:r>
    </w:p>
    <w:p w:rsidR="00E068BF" w:rsidRDefault="00CE2B55">
      <w:pPr>
        <w:pStyle w:val="14"/>
        <w:spacing w:line="264" w:lineRule="auto"/>
        <w:ind w:firstLine="567"/>
        <w:jc w:val="both"/>
        <w:rPr>
          <w:color w:val="000000"/>
          <w:sz w:val="19"/>
        </w:rPr>
      </w:pPr>
      <w:r>
        <w:rPr>
          <w:b/>
          <w:color w:val="000000"/>
          <w:sz w:val="19"/>
        </w:rPr>
        <w:t>Наречие</w:t>
      </w:r>
    </w:p>
    <w:p w:rsidR="00E068BF" w:rsidRDefault="00CE2B55">
      <w:pPr>
        <w:pStyle w:val="14"/>
        <w:spacing w:line="240" w:lineRule="auto"/>
        <w:ind w:firstLine="567"/>
        <w:jc w:val="both"/>
        <w:rPr>
          <w:color w:val="000000"/>
        </w:rPr>
      </w:pPr>
      <w:r>
        <w:rPr>
          <w:color w:val="000000"/>
        </w:rPr>
        <w:t>Общее грамматическое значение наречий.</w:t>
      </w:r>
    </w:p>
    <w:p w:rsidR="00E068BF" w:rsidRDefault="00CE2B55">
      <w:pPr>
        <w:pStyle w:val="14"/>
        <w:spacing w:line="240" w:lineRule="auto"/>
        <w:ind w:firstLine="567"/>
        <w:jc w:val="both"/>
        <w:rPr>
          <w:color w:val="000000"/>
        </w:rPr>
      </w:pPr>
      <w:r>
        <w:rPr>
          <w:color w:val="000000"/>
        </w:rPr>
        <w:t>Разряды наречий по значению. Простая и составная формы сравнительной и превосходной степеней сравнения наречий.</w:t>
      </w:r>
    </w:p>
    <w:p w:rsidR="00E068BF" w:rsidRDefault="00CE2B55">
      <w:pPr>
        <w:pStyle w:val="14"/>
        <w:ind w:firstLine="567"/>
        <w:jc w:val="both"/>
        <w:rPr>
          <w:color w:val="000000"/>
        </w:rPr>
      </w:pPr>
      <w:r>
        <w:rPr>
          <w:color w:val="000000"/>
        </w:rPr>
        <w:t>Словообразование на</w:t>
      </w:r>
      <w:r>
        <w:rPr>
          <w:color w:val="000000"/>
        </w:rPr>
        <w:t>речий.</w:t>
      </w:r>
    </w:p>
    <w:p w:rsidR="00E068BF" w:rsidRDefault="00CE2B55">
      <w:pPr>
        <w:pStyle w:val="14"/>
        <w:ind w:firstLine="567"/>
        <w:jc w:val="both"/>
        <w:rPr>
          <w:color w:val="000000"/>
        </w:rPr>
      </w:pPr>
      <w:r>
        <w:rPr>
          <w:color w:val="000000"/>
        </w:rPr>
        <w:t>Синтаксические свойства наречий.</w:t>
      </w:r>
    </w:p>
    <w:p w:rsidR="00E068BF" w:rsidRDefault="00CE2B55">
      <w:pPr>
        <w:pStyle w:val="14"/>
        <w:ind w:firstLine="567"/>
        <w:jc w:val="both"/>
        <w:rPr>
          <w:color w:val="000000"/>
        </w:rPr>
      </w:pPr>
      <w:r>
        <w:rPr>
          <w:color w:val="000000"/>
        </w:rPr>
        <w:t>Морфологический анализ наречий.</w:t>
      </w:r>
    </w:p>
    <w:p w:rsidR="00E068BF" w:rsidRDefault="00CE2B55">
      <w:pPr>
        <w:pStyle w:val="14"/>
        <w:ind w:firstLine="567"/>
        <w:jc w:val="both"/>
        <w:rPr>
          <w:color w:val="000000"/>
        </w:rPr>
      </w:pPr>
      <w:r>
        <w:rPr>
          <w:color w:val="000000"/>
        </w:rPr>
        <w:t>Нормы постановки ударения в наречиях, нормы произношения наречий. Нормы образования степеней сравнения наречий.</w:t>
      </w:r>
    </w:p>
    <w:p w:rsidR="00E068BF" w:rsidRDefault="00CE2B55">
      <w:pPr>
        <w:pStyle w:val="14"/>
        <w:ind w:firstLine="567"/>
        <w:jc w:val="both"/>
        <w:rPr>
          <w:color w:val="000000"/>
        </w:rPr>
      </w:pPr>
      <w:r>
        <w:rPr>
          <w:color w:val="000000"/>
        </w:rPr>
        <w:t>Роль наречий в тексте.</w:t>
      </w:r>
    </w:p>
    <w:p w:rsidR="00E068BF" w:rsidRDefault="00CE2B55">
      <w:pPr>
        <w:pStyle w:val="14"/>
        <w:ind w:firstLine="567"/>
        <w:jc w:val="both"/>
        <w:rPr>
          <w:color w:val="000000"/>
        </w:rPr>
      </w:pPr>
      <w:r>
        <w:rPr>
          <w:color w:val="000000"/>
        </w:rPr>
        <w:t>Правописание наречий: слитное, раздельное, дефисн</w:t>
      </w:r>
      <w:r>
        <w:rPr>
          <w:color w:val="000000"/>
        </w:rPr>
        <w:t xml:space="preserve">ое написание; слитное и раздельное написание </w:t>
      </w:r>
      <w:r>
        <w:rPr>
          <w:b/>
          <w:i/>
          <w:color w:val="000000"/>
          <w:sz w:val="19"/>
        </w:rPr>
        <w:t>не</w:t>
      </w:r>
      <w:r>
        <w:rPr>
          <w:color w:val="000000"/>
        </w:rPr>
        <w:t xml:space="preserve"> с наречиями; </w:t>
      </w:r>
      <w:r>
        <w:rPr>
          <w:b/>
          <w:i/>
          <w:color w:val="000000"/>
          <w:sz w:val="19"/>
        </w:rPr>
        <w:t>н</w:t>
      </w:r>
      <w:r>
        <w:rPr>
          <w:color w:val="000000"/>
        </w:rPr>
        <w:t xml:space="preserve"> и </w:t>
      </w:r>
      <w:r>
        <w:rPr>
          <w:b/>
          <w:i/>
          <w:color w:val="000000"/>
          <w:sz w:val="19"/>
        </w:rPr>
        <w:t xml:space="preserve">нн </w:t>
      </w:r>
      <w:r>
        <w:rPr>
          <w:color w:val="000000"/>
        </w:rPr>
        <w:t>в наречиях на -</w:t>
      </w:r>
      <w:r>
        <w:rPr>
          <w:b/>
          <w:i/>
          <w:color w:val="000000"/>
          <w:sz w:val="19"/>
        </w:rPr>
        <w:t>о</w:t>
      </w:r>
      <w:r>
        <w:rPr>
          <w:color w:val="000000"/>
        </w:rPr>
        <w:t xml:space="preserve">   (-</w:t>
      </w:r>
      <w:r>
        <w:rPr>
          <w:b/>
          <w:i/>
          <w:color w:val="000000"/>
          <w:sz w:val="19"/>
        </w:rPr>
        <w:t>е</w:t>
      </w:r>
      <w:r>
        <w:rPr>
          <w:color w:val="000000"/>
        </w:rPr>
        <w:t>); правописание суффиксов -</w:t>
      </w:r>
      <w:r>
        <w:rPr>
          <w:b/>
          <w:i/>
          <w:color w:val="000000"/>
          <w:sz w:val="19"/>
        </w:rPr>
        <w:t>а</w:t>
      </w:r>
      <w:r>
        <w:rPr>
          <w:color w:val="000000"/>
        </w:rPr>
        <w:t xml:space="preserve"> и -</w:t>
      </w:r>
      <w:r>
        <w:rPr>
          <w:b/>
          <w:i/>
          <w:color w:val="000000"/>
          <w:sz w:val="19"/>
        </w:rPr>
        <w:t>о</w:t>
      </w:r>
      <w:r>
        <w:rPr>
          <w:color w:val="000000"/>
        </w:rPr>
        <w:t xml:space="preserve"> наречий с приставками </w:t>
      </w:r>
      <w:r>
        <w:rPr>
          <w:b/>
          <w:i/>
          <w:color w:val="000000"/>
          <w:sz w:val="19"/>
        </w:rPr>
        <w:t>из-</w:t>
      </w:r>
      <w:r>
        <w:rPr>
          <w:color w:val="000000"/>
        </w:rPr>
        <w:t xml:space="preserve">, </w:t>
      </w:r>
      <w:r>
        <w:rPr>
          <w:b/>
          <w:i/>
          <w:color w:val="000000"/>
          <w:sz w:val="19"/>
        </w:rPr>
        <w:t>до-</w:t>
      </w:r>
      <w:r>
        <w:rPr>
          <w:color w:val="000000"/>
        </w:rPr>
        <w:t xml:space="preserve">, </w:t>
      </w:r>
      <w:r>
        <w:rPr>
          <w:b/>
          <w:i/>
          <w:color w:val="000000"/>
          <w:sz w:val="19"/>
        </w:rPr>
        <w:t>с-</w:t>
      </w:r>
      <w:r>
        <w:rPr>
          <w:color w:val="000000"/>
        </w:rPr>
        <w:t xml:space="preserve">, </w:t>
      </w:r>
      <w:r>
        <w:rPr>
          <w:b/>
          <w:i/>
          <w:color w:val="000000"/>
          <w:sz w:val="19"/>
        </w:rPr>
        <w:t>в-</w:t>
      </w:r>
      <w:r>
        <w:rPr>
          <w:color w:val="000000"/>
        </w:rPr>
        <w:t xml:space="preserve">, </w:t>
      </w:r>
      <w:r>
        <w:rPr>
          <w:b/>
          <w:i/>
          <w:color w:val="000000"/>
          <w:sz w:val="19"/>
        </w:rPr>
        <w:t>на-</w:t>
      </w:r>
      <w:r>
        <w:rPr>
          <w:color w:val="000000"/>
        </w:rPr>
        <w:t xml:space="preserve">, </w:t>
      </w:r>
      <w:r>
        <w:rPr>
          <w:b/>
          <w:i/>
          <w:color w:val="000000"/>
          <w:sz w:val="19"/>
        </w:rPr>
        <w:t>за-</w:t>
      </w:r>
      <w:r>
        <w:rPr>
          <w:color w:val="000000"/>
        </w:rPr>
        <w:t xml:space="preserve">; употребление </w:t>
      </w:r>
      <w:r>
        <w:rPr>
          <w:b/>
          <w:i/>
          <w:color w:val="000000"/>
          <w:sz w:val="19"/>
        </w:rPr>
        <w:t>ь</w:t>
      </w:r>
      <w:r>
        <w:rPr>
          <w:color w:val="000000"/>
        </w:rPr>
        <w:t xml:space="preserve"> после шипящих на конце наречий; правописание суффиксов наречий -</w:t>
      </w:r>
      <w:r>
        <w:rPr>
          <w:b/>
          <w:i/>
          <w:color w:val="000000"/>
          <w:sz w:val="19"/>
        </w:rPr>
        <w:t>о</w:t>
      </w:r>
      <w:r>
        <w:rPr>
          <w:color w:val="000000"/>
        </w:rPr>
        <w:t xml:space="preserve"> и</w:t>
      </w:r>
      <w:r>
        <w:rPr>
          <w:color w:val="000000"/>
        </w:rPr>
        <w:t xml:space="preserve"> -</w:t>
      </w:r>
      <w:r>
        <w:rPr>
          <w:b/>
          <w:i/>
          <w:color w:val="000000"/>
          <w:sz w:val="19"/>
        </w:rPr>
        <w:t>е</w:t>
      </w:r>
      <w:r>
        <w:rPr>
          <w:color w:val="000000"/>
        </w:rPr>
        <w:t xml:space="preserve"> после шипящих.</w:t>
      </w:r>
    </w:p>
    <w:p w:rsidR="00E068BF" w:rsidRDefault="00CE2B55">
      <w:pPr>
        <w:pStyle w:val="14"/>
        <w:spacing w:line="264" w:lineRule="auto"/>
        <w:ind w:firstLine="567"/>
        <w:jc w:val="both"/>
        <w:rPr>
          <w:color w:val="000000"/>
          <w:sz w:val="19"/>
        </w:rPr>
      </w:pPr>
      <w:r>
        <w:rPr>
          <w:b/>
          <w:color w:val="000000"/>
          <w:sz w:val="19"/>
        </w:rPr>
        <w:t>Слова категории состояния</w:t>
      </w:r>
    </w:p>
    <w:p w:rsidR="00E068BF" w:rsidRDefault="00CE2B55">
      <w:pPr>
        <w:pStyle w:val="14"/>
        <w:ind w:firstLine="567"/>
        <w:jc w:val="both"/>
        <w:rPr>
          <w:color w:val="000000"/>
        </w:rPr>
      </w:pPr>
      <w:r>
        <w:rPr>
          <w:color w:val="000000"/>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068BF" w:rsidRDefault="00CE2B55">
      <w:pPr>
        <w:pStyle w:val="14"/>
        <w:spacing w:line="264" w:lineRule="auto"/>
        <w:ind w:firstLine="567"/>
        <w:jc w:val="both"/>
        <w:rPr>
          <w:color w:val="000000"/>
          <w:sz w:val="19"/>
        </w:rPr>
      </w:pPr>
      <w:r>
        <w:rPr>
          <w:b/>
          <w:color w:val="000000"/>
          <w:sz w:val="19"/>
        </w:rPr>
        <w:t>Служебн</w:t>
      </w:r>
      <w:r>
        <w:rPr>
          <w:b/>
          <w:color w:val="000000"/>
          <w:sz w:val="19"/>
        </w:rPr>
        <w:t>ые части речи</w:t>
      </w:r>
    </w:p>
    <w:p w:rsidR="00E068BF" w:rsidRDefault="00CE2B55">
      <w:pPr>
        <w:pStyle w:val="14"/>
        <w:ind w:firstLine="567"/>
        <w:jc w:val="both"/>
        <w:rPr>
          <w:color w:val="000000"/>
        </w:rPr>
      </w:pPr>
      <w:r>
        <w:rPr>
          <w:color w:val="000000"/>
        </w:rPr>
        <w:t>Общая характеристика служебных частей речи. Отличие самостоятельных частей речи от служебных.</w:t>
      </w:r>
    </w:p>
    <w:p w:rsidR="00E068BF" w:rsidRDefault="00CE2B55">
      <w:pPr>
        <w:pStyle w:val="14"/>
        <w:spacing w:line="264" w:lineRule="auto"/>
        <w:ind w:firstLine="567"/>
        <w:jc w:val="both"/>
        <w:rPr>
          <w:color w:val="000000"/>
          <w:sz w:val="19"/>
        </w:rPr>
      </w:pPr>
      <w:r>
        <w:rPr>
          <w:b/>
          <w:color w:val="000000"/>
          <w:sz w:val="19"/>
        </w:rPr>
        <w:t>Предлог</w:t>
      </w:r>
    </w:p>
    <w:p w:rsidR="00E068BF" w:rsidRDefault="00CE2B55">
      <w:pPr>
        <w:pStyle w:val="14"/>
        <w:ind w:firstLine="567"/>
        <w:jc w:val="both"/>
        <w:rPr>
          <w:color w:val="000000"/>
        </w:rPr>
      </w:pPr>
      <w:r>
        <w:rPr>
          <w:color w:val="000000"/>
        </w:rPr>
        <w:t>Предлог как служебная часть речи. Грамматические функции предлогов.</w:t>
      </w:r>
    </w:p>
    <w:p w:rsidR="00E068BF" w:rsidRDefault="00CE2B55">
      <w:pPr>
        <w:pStyle w:val="14"/>
        <w:ind w:firstLine="567"/>
        <w:jc w:val="both"/>
        <w:rPr>
          <w:color w:val="000000"/>
        </w:rPr>
      </w:pPr>
      <w:r>
        <w:rPr>
          <w:color w:val="000000"/>
        </w:rPr>
        <w:t>Разряды предлогов по происхождению: предлоги производные и непроизводные</w:t>
      </w:r>
      <w:r>
        <w:rPr>
          <w:color w:val="000000"/>
        </w:rPr>
        <w:t>. Разряды предлогов по строению: предлоги простые и составные.</w:t>
      </w:r>
    </w:p>
    <w:p w:rsidR="00E068BF" w:rsidRDefault="00CE2B55">
      <w:pPr>
        <w:pStyle w:val="14"/>
        <w:ind w:firstLine="567"/>
        <w:jc w:val="both"/>
        <w:rPr>
          <w:color w:val="000000"/>
        </w:rPr>
      </w:pPr>
      <w:r>
        <w:rPr>
          <w:color w:val="000000"/>
        </w:rPr>
        <w:t>Морфологический анализ предлогов.</w:t>
      </w:r>
    </w:p>
    <w:p w:rsidR="00E068BF" w:rsidRDefault="00CE2B55">
      <w:pPr>
        <w:pStyle w:val="14"/>
        <w:ind w:firstLine="567"/>
        <w:jc w:val="both"/>
        <w:rPr>
          <w:color w:val="000000"/>
        </w:rPr>
      </w:pPr>
      <w:r>
        <w:rPr>
          <w:color w:val="000000"/>
        </w:rPr>
        <w:t>Употребление предлогов в речи в соответствии с их значением и стилистическими особенностями.</w:t>
      </w:r>
    </w:p>
    <w:p w:rsidR="00E068BF" w:rsidRDefault="00CE2B55">
      <w:pPr>
        <w:pStyle w:val="14"/>
        <w:ind w:firstLine="567"/>
        <w:jc w:val="both"/>
        <w:rPr>
          <w:color w:val="000000"/>
        </w:rPr>
      </w:pPr>
      <w:r>
        <w:rPr>
          <w:color w:val="000000"/>
        </w:rPr>
        <w:t>Нормы употребления имён существительных и местоимений с предлогами</w:t>
      </w:r>
      <w:r>
        <w:rPr>
          <w:color w:val="000000"/>
        </w:rPr>
        <w:t xml:space="preserve">. Правильное использование предлогов </w:t>
      </w:r>
      <w:r>
        <w:rPr>
          <w:b/>
          <w:i/>
          <w:color w:val="000000"/>
          <w:sz w:val="19"/>
        </w:rPr>
        <w:t>из</w:t>
      </w:r>
      <w:r>
        <w:rPr>
          <w:color w:val="000000"/>
        </w:rPr>
        <w:t xml:space="preserve"> — </w:t>
      </w:r>
      <w:r>
        <w:rPr>
          <w:b/>
          <w:i/>
          <w:color w:val="000000"/>
          <w:sz w:val="19"/>
        </w:rPr>
        <w:t>с</w:t>
      </w:r>
      <w:r>
        <w:rPr>
          <w:color w:val="000000"/>
        </w:rPr>
        <w:t xml:space="preserve">, </w:t>
      </w:r>
      <w:r>
        <w:rPr>
          <w:b/>
          <w:i/>
          <w:color w:val="000000"/>
          <w:sz w:val="19"/>
        </w:rPr>
        <w:t>в</w:t>
      </w:r>
      <w:r>
        <w:rPr>
          <w:color w:val="000000"/>
        </w:rPr>
        <w:t xml:space="preserve"> — </w:t>
      </w:r>
      <w:r>
        <w:rPr>
          <w:b/>
          <w:i/>
          <w:color w:val="000000"/>
          <w:sz w:val="19"/>
        </w:rPr>
        <w:t>на</w:t>
      </w:r>
      <w:r>
        <w:rPr>
          <w:color w:val="000000"/>
        </w:rPr>
        <w:t xml:space="preserve">. Правильное образование предложно-падежных форм с предлогами </w:t>
      </w:r>
      <w:r>
        <w:rPr>
          <w:b/>
          <w:i/>
          <w:color w:val="000000"/>
          <w:sz w:val="19"/>
        </w:rPr>
        <w:t>по</w:t>
      </w:r>
      <w:r>
        <w:rPr>
          <w:color w:val="000000"/>
        </w:rPr>
        <w:t xml:space="preserve">, </w:t>
      </w:r>
      <w:r>
        <w:rPr>
          <w:b/>
          <w:i/>
          <w:color w:val="000000"/>
          <w:sz w:val="19"/>
        </w:rPr>
        <w:lastRenderedPageBreak/>
        <w:t>благодаря</w:t>
      </w:r>
      <w:r>
        <w:rPr>
          <w:color w:val="000000"/>
        </w:rPr>
        <w:t xml:space="preserve">, </w:t>
      </w:r>
      <w:r>
        <w:rPr>
          <w:b/>
          <w:i/>
          <w:color w:val="000000"/>
          <w:sz w:val="19"/>
        </w:rPr>
        <w:t>согласно</w:t>
      </w:r>
      <w:r>
        <w:rPr>
          <w:color w:val="000000"/>
        </w:rPr>
        <w:t xml:space="preserve">, </w:t>
      </w:r>
      <w:r>
        <w:rPr>
          <w:b/>
          <w:i/>
          <w:color w:val="000000"/>
          <w:sz w:val="19"/>
        </w:rPr>
        <w:t>вопреки</w:t>
      </w:r>
      <w:r>
        <w:rPr>
          <w:color w:val="000000"/>
        </w:rPr>
        <w:t xml:space="preserve">, </w:t>
      </w:r>
      <w:r>
        <w:rPr>
          <w:b/>
          <w:i/>
          <w:color w:val="000000"/>
          <w:sz w:val="19"/>
        </w:rPr>
        <w:t>наперерез</w:t>
      </w:r>
      <w:r>
        <w:rPr>
          <w:color w:val="000000"/>
        </w:rPr>
        <w:t>.</w:t>
      </w:r>
    </w:p>
    <w:p w:rsidR="00E068BF" w:rsidRDefault="00CE2B55">
      <w:pPr>
        <w:pStyle w:val="14"/>
        <w:ind w:firstLine="567"/>
        <w:jc w:val="both"/>
        <w:rPr>
          <w:color w:val="000000"/>
        </w:rPr>
      </w:pPr>
      <w:r>
        <w:rPr>
          <w:color w:val="000000"/>
        </w:rPr>
        <w:t>Правописание производных предлогов.</w:t>
      </w:r>
    </w:p>
    <w:p w:rsidR="00E068BF" w:rsidRDefault="00CE2B55">
      <w:pPr>
        <w:pStyle w:val="14"/>
        <w:spacing w:line="264" w:lineRule="auto"/>
        <w:ind w:firstLine="567"/>
        <w:jc w:val="both"/>
        <w:rPr>
          <w:color w:val="000000"/>
          <w:sz w:val="19"/>
        </w:rPr>
      </w:pPr>
      <w:r>
        <w:rPr>
          <w:b/>
          <w:color w:val="000000"/>
          <w:sz w:val="19"/>
        </w:rPr>
        <w:t>Союз</w:t>
      </w:r>
    </w:p>
    <w:p w:rsidR="00E068BF" w:rsidRDefault="00CE2B55">
      <w:pPr>
        <w:pStyle w:val="14"/>
        <w:ind w:firstLine="567"/>
        <w:jc w:val="both"/>
        <w:rPr>
          <w:color w:val="000000"/>
        </w:rPr>
      </w:pPr>
      <w:r>
        <w:rPr>
          <w:color w:val="000000"/>
        </w:rPr>
        <w:t xml:space="preserve">Союз как служебная часть речи. Союз как средство связи </w:t>
      </w:r>
      <w:r>
        <w:rPr>
          <w:color w:val="000000"/>
        </w:rPr>
        <w:t>однородных членов предложения и частей сложного предложения.</w:t>
      </w:r>
    </w:p>
    <w:p w:rsidR="00E068BF" w:rsidRDefault="00CE2B55">
      <w:pPr>
        <w:pStyle w:val="14"/>
        <w:ind w:firstLine="567"/>
        <w:jc w:val="both"/>
        <w:rPr>
          <w:color w:val="000000"/>
        </w:rPr>
      </w:pPr>
      <w:r>
        <w:rPr>
          <w:color w:val="00000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068BF" w:rsidRDefault="00CE2B55">
      <w:pPr>
        <w:pStyle w:val="14"/>
        <w:ind w:firstLine="567"/>
        <w:jc w:val="both"/>
        <w:rPr>
          <w:color w:val="000000"/>
        </w:rPr>
      </w:pPr>
      <w:r>
        <w:rPr>
          <w:color w:val="000000"/>
        </w:rPr>
        <w:t>Морфологический анализ союзов.</w:t>
      </w:r>
    </w:p>
    <w:p w:rsidR="00E068BF" w:rsidRDefault="00CE2B55">
      <w:pPr>
        <w:pStyle w:val="14"/>
        <w:ind w:firstLine="567"/>
        <w:jc w:val="both"/>
        <w:rPr>
          <w:color w:val="000000"/>
        </w:rPr>
      </w:pPr>
      <w:r>
        <w:rPr>
          <w:color w:val="000000"/>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068BF" w:rsidRDefault="00CE2B55">
      <w:pPr>
        <w:pStyle w:val="14"/>
        <w:ind w:firstLine="567"/>
        <w:jc w:val="both"/>
        <w:rPr>
          <w:color w:val="000000"/>
        </w:rPr>
      </w:pPr>
      <w:r>
        <w:rPr>
          <w:color w:val="000000"/>
        </w:rPr>
        <w:t>Правописание союзов.</w:t>
      </w:r>
    </w:p>
    <w:p w:rsidR="00E068BF" w:rsidRDefault="00CE2B55">
      <w:pPr>
        <w:pStyle w:val="14"/>
        <w:ind w:firstLine="567"/>
        <w:jc w:val="both"/>
        <w:rPr>
          <w:color w:val="000000"/>
        </w:rPr>
      </w:pPr>
      <w:r>
        <w:rPr>
          <w:color w:val="000000"/>
        </w:rPr>
        <w:t>Знаки препинания в сло</w:t>
      </w:r>
      <w:r>
        <w:rPr>
          <w:color w:val="000000"/>
        </w:rPr>
        <w:t xml:space="preserve">жных союзных предложениях. Знаки препинания в предложениях с союзом </w:t>
      </w:r>
      <w:r>
        <w:rPr>
          <w:b/>
          <w:i/>
          <w:color w:val="000000"/>
          <w:sz w:val="19"/>
        </w:rPr>
        <w:t>и</w:t>
      </w:r>
      <w:r>
        <w:rPr>
          <w:color w:val="000000"/>
        </w:rPr>
        <w:t>, связывающим однородные члены и части сложного предложения.</w:t>
      </w:r>
    </w:p>
    <w:p w:rsidR="00E068BF" w:rsidRDefault="00CE2B55">
      <w:pPr>
        <w:pStyle w:val="14"/>
        <w:spacing w:line="264" w:lineRule="auto"/>
        <w:ind w:firstLine="567"/>
        <w:jc w:val="both"/>
        <w:rPr>
          <w:color w:val="000000"/>
          <w:sz w:val="19"/>
        </w:rPr>
      </w:pPr>
      <w:r>
        <w:rPr>
          <w:b/>
          <w:color w:val="000000"/>
          <w:sz w:val="19"/>
        </w:rPr>
        <w:t>Частица</w:t>
      </w:r>
    </w:p>
    <w:p w:rsidR="00E068BF" w:rsidRDefault="00CE2B55">
      <w:pPr>
        <w:pStyle w:val="14"/>
        <w:ind w:firstLine="567"/>
        <w:jc w:val="both"/>
        <w:rPr>
          <w:color w:val="000000"/>
        </w:rPr>
      </w:pPr>
      <w:r>
        <w:rPr>
          <w:color w:val="000000"/>
        </w:rPr>
        <w:t>Частица как служебная часть речи.</w:t>
      </w:r>
    </w:p>
    <w:p w:rsidR="00E068BF" w:rsidRDefault="00CE2B55">
      <w:pPr>
        <w:pStyle w:val="14"/>
        <w:ind w:firstLine="567"/>
        <w:jc w:val="both"/>
        <w:rPr>
          <w:color w:val="000000"/>
        </w:rPr>
      </w:pPr>
      <w:r>
        <w:rPr>
          <w:color w:val="000000"/>
        </w:rPr>
        <w:t>Разряды частиц по значению и употреблению: формообразующие, отрицательные, модальные</w:t>
      </w:r>
      <w:r>
        <w:rPr>
          <w:color w:val="000000"/>
        </w:rPr>
        <w:t>.</w:t>
      </w:r>
    </w:p>
    <w:p w:rsidR="00E068BF" w:rsidRDefault="00CE2B55">
      <w:pPr>
        <w:pStyle w:val="14"/>
        <w:ind w:firstLine="567"/>
        <w:jc w:val="both"/>
        <w:rPr>
          <w:color w:val="000000"/>
        </w:rPr>
      </w:pPr>
      <w:r>
        <w:rPr>
          <w:color w:val="000000"/>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068BF" w:rsidRDefault="00CE2B55">
      <w:pPr>
        <w:pStyle w:val="14"/>
        <w:ind w:firstLine="567"/>
        <w:jc w:val="both"/>
        <w:rPr>
          <w:color w:val="000000"/>
        </w:rPr>
      </w:pPr>
      <w:r>
        <w:rPr>
          <w:color w:val="000000"/>
        </w:rPr>
        <w:t>Морфол</w:t>
      </w:r>
      <w:r>
        <w:rPr>
          <w:color w:val="000000"/>
        </w:rPr>
        <w:t>огический анализ частиц.</w:t>
      </w:r>
    </w:p>
    <w:p w:rsidR="00E068BF" w:rsidRDefault="00CE2B55">
      <w:pPr>
        <w:pStyle w:val="14"/>
        <w:ind w:firstLine="567"/>
        <w:jc w:val="both"/>
        <w:rPr>
          <w:color w:val="000000"/>
        </w:rPr>
      </w:pPr>
      <w:r>
        <w:rPr>
          <w:color w:val="000000"/>
        </w:rPr>
        <w:t xml:space="preserve">Смысловые различия частиц </w:t>
      </w:r>
      <w:r>
        <w:rPr>
          <w:b/>
          <w:i/>
          <w:color w:val="000000"/>
          <w:sz w:val="19"/>
        </w:rPr>
        <w:t>не</w:t>
      </w:r>
      <w:r>
        <w:rPr>
          <w:color w:val="000000"/>
        </w:rPr>
        <w:t xml:space="preserve"> и </w:t>
      </w:r>
      <w:r>
        <w:rPr>
          <w:b/>
          <w:i/>
          <w:color w:val="000000"/>
          <w:sz w:val="19"/>
        </w:rPr>
        <w:t>ни</w:t>
      </w:r>
      <w:r>
        <w:rPr>
          <w:color w:val="000000"/>
        </w:rPr>
        <w:t xml:space="preserve">. Использование частиц </w:t>
      </w:r>
      <w:r>
        <w:rPr>
          <w:b/>
          <w:i/>
          <w:color w:val="000000"/>
          <w:sz w:val="19"/>
        </w:rPr>
        <w:t>не</w:t>
      </w:r>
      <w:r>
        <w:rPr>
          <w:color w:val="000000"/>
        </w:rPr>
        <w:t xml:space="preserve"> и </w:t>
      </w:r>
      <w:r>
        <w:rPr>
          <w:b/>
          <w:i/>
          <w:color w:val="000000"/>
          <w:sz w:val="19"/>
        </w:rPr>
        <w:t>ни</w:t>
      </w:r>
      <w:r>
        <w:rPr>
          <w:color w:val="000000"/>
        </w:rPr>
        <w:t xml:space="preserve"> в письменной речи. Различение приставки </w:t>
      </w:r>
      <w:r>
        <w:rPr>
          <w:b/>
          <w:i/>
          <w:color w:val="000000"/>
          <w:sz w:val="19"/>
        </w:rPr>
        <w:t>не</w:t>
      </w:r>
      <w:r>
        <w:rPr>
          <w:color w:val="000000"/>
        </w:rPr>
        <w:t xml:space="preserve">- и частицы </w:t>
      </w:r>
      <w:r>
        <w:rPr>
          <w:b/>
          <w:i/>
          <w:color w:val="000000"/>
          <w:sz w:val="19"/>
        </w:rPr>
        <w:t>не</w:t>
      </w:r>
      <w:r>
        <w:rPr>
          <w:color w:val="000000"/>
        </w:rPr>
        <w:t xml:space="preserve">. Слитное и раздельное написание </w:t>
      </w:r>
      <w:r>
        <w:rPr>
          <w:b/>
          <w:i/>
          <w:color w:val="000000"/>
          <w:sz w:val="19"/>
        </w:rPr>
        <w:t>не</w:t>
      </w:r>
      <w:r>
        <w:rPr>
          <w:color w:val="000000"/>
        </w:rPr>
        <w:t xml:space="preserve"> с разными частями речи (обобщение). Правописание частиц </w:t>
      </w:r>
      <w:r>
        <w:rPr>
          <w:b/>
          <w:i/>
          <w:color w:val="000000"/>
          <w:sz w:val="19"/>
        </w:rPr>
        <w:t>бы</w:t>
      </w:r>
      <w:r>
        <w:rPr>
          <w:color w:val="000000"/>
        </w:rPr>
        <w:t xml:space="preserve">, </w:t>
      </w:r>
      <w:r>
        <w:rPr>
          <w:b/>
          <w:i/>
          <w:color w:val="000000"/>
          <w:sz w:val="19"/>
        </w:rPr>
        <w:t>ли</w:t>
      </w:r>
      <w:r>
        <w:rPr>
          <w:color w:val="000000"/>
        </w:rPr>
        <w:t xml:space="preserve">, </w:t>
      </w:r>
      <w:r>
        <w:rPr>
          <w:b/>
          <w:i/>
          <w:color w:val="000000"/>
          <w:sz w:val="19"/>
        </w:rPr>
        <w:t>же</w:t>
      </w:r>
      <w:r>
        <w:rPr>
          <w:color w:val="000000"/>
        </w:rPr>
        <w:t xml:space="preserve"> с другим</w:t>
      </w:r>
      <w:r>
        <w:rPr>
          <w:color w:val="000000"/>
        </w:rPr>
        <w:t>и словами. Дефисное написание частиц -</w:t>
      </w:r>
      <w:r>
        <w:rPr>
          <w:b/>
          <w:i/>
          <w:color w:val="000000"/>
          <w:sz w:val="19"/>
        </w:rPr>
        <w:t>то</w:t>
      </w:r>
      <w:r>
        <w:rPr>
          <w:color w:val="000000"/>
        </w:rPr>
        <w:t>, -</w:t>
      </w:r>
      <w:r>
        <w:rPr>
          <w:b/>
          <w:i/>
          <w:color w:val="000000"/>
          <w:sz w:val="19"/>
        </w:rPr>
        <w:t>таки</w:t>
      </w:r>
      <w:r>
        <w:rPr>
          <w:color w:val="000000"/>
        </w:rPr>
        <w:t>, -</w:t>
      </w:r>
      <w:r>
        <w:rPr>
          <w:b/>
          <w:i/>
          <w:color w:val="000000"/>
          <w:sz w:val="19"/>
        </w:rPr>
        <w:t>ка</w:t>
      </w:r>
      <w:r>
        <w:rPr>
          <w:color w:val="000000"/>
        </w:rPr>
        <w:t>.</w:t>
      </w:r>
    </w:p>
    <w:p w:rsidR="00E068BF" w:rsidRDefault="00CE2B55">
      <w:pPr>
        <w:pStyle w:val="14"/>
        <w:spacing w:line="264" w:lineRule="auto"/>
        <w:ind w:firstLine="567"/>
        <w:jc w:val="both"/>
        <w:rPr>
          <w:color w:val="000000"/>
          <w:sz w:val="19"/>
        </w:rPr>
      </w:pPr>
      <w:r>
        <w:rPr>
          <w:b/>
          <w:color w:val="000000"/>
          <w:sz w:val="19"/>
        </w:rPr>
        <w:t>Междометия и звукоподражательные слова</w:t>
      </w:r>
    </w:p>
    <w:p w:rsidR="00E068BF" w:rsidRDefault="00CE2B55">
      <w:pPr>
        <w:pStyle w:val="14"/>
        <w:ind w:firstLine="567"/>
        <w:jc w:val="both"/>
        <w:rPr>
          <w:color w:val="000000"/>
        </w:rPr>
      </w:pPr>
      <w:r>
        <w:rPr>
          <w:color w:val="000000"/>
        </w:rPr>
        <w:t>Междометия как особая группа слов.</w:t>
      </w:r>
    </w:p>
    <w:p w:rsidR="00E068BF" w:rsidRDefault="00CE2B55">
      <w:pPr>
        <w:pStyle w:val="14"/>
        <w:ind w:firstLine="567"/>
        <w:jc w:val="both"/>
        <w:rPr>
          <w:color w:val="000000"/>
        </w:rPr>
      </w:pPr>
      <w:r>
        <w:rPr>
          <w:color w:val="000000"/>
        </w:rPr>
        <w:t>Разряды междометий по значению (выражающие чувства, побуждающие к действию, этикетные междометия); междометия производные и непр</w:t>
      </w:r>
      <w:r>
        <w:rPr>
          <w:color w:val="000000"/>
        </w:rPr>
        <w:t>оизводные.</w:t>
      </w:r>
    </w:p>
    <w:p w:rsidR="00E068BF" w:rsidRDefault="00CE2B55">
      <w:pPr>
        <w:pStyle w:val="14"/>
        <w:ind w:firstLine="567"/>
        <w:jc w:val="both"/>
        <w:rPr>
          <w:color w:val="000000"/>
        </w:rPr>
      </w:pPr>
      <w:r>
        <w:rPr>
          <w:color w:val="000000"/>
        </w:rPr>
        <w:t>Морфологический анализ междометий.</w:t>
      </w:r>
    </w:p>
    <w:p w:rsidR="00E068BF" w:rsidRDefault="00CE2B55">
      <w:pPr>
        <w:pStyle w:val="14"/>
        <w:ind w:firstLine="567"/>
        <w:jc w:val="both"/>
        <w:rPr>
          <w:color w:val="000000"/>
        </w:rPr>
      </w:pPr>
      <w:r>
        <w:rPr>
          <w:color w:val="000000"/>
        </w:rPr>
        <w:t>Звукоподражательные слова.</w:t>
      </w:r>
    </w:p>
    <w:p w:rsidR="00E068BF" w:rsidRDefault="00CE2B55">
      <w:pPr>
        <w:pStyle w:val="14"/>
        <w:ind w:firstLine="567"/>
        <w:jc w:val="both"/>
        <w:rPr>
          <w:color w:val="000000"/>
        </w:rPr>
      </w:pPr>
      <w:r>
        <w:rPr>
          <w:color w:val="00000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w:t>
      </w:r>
      <w:r>
        <w:rPr>
          <w:color w:val="000000"/>
        </w:rPr>
        <w:t>дражательных слов в предложении.</w:t>
      </w:r>
    </w:p>
    <w:p w:rsidR="00E068BF" w:rsidRDefault="00CE2B55">
      <w:pPr>
        <w:pStyle w:val="14"/>
        <w:ind w:firstLine="567"/>
        <w:jc w:val="both"/>
        <w:rPr>
          <w:color w:val="000000"/>
        </w:rPr>
      </w:pPr>
      <w:r>
        <w:rPr>
          <w:color w:val="000000"/>
        </w:rPr>
        <w:t xml:space="preserve">Омонимия слов разных частей речи. Грамматическая омонимия. </w:t>
      </w:r>
      <w:r>
        <w:rPr>
          <w:color w:val="000000"/>
        </w:rPr>
        <w:lastRenderedPageBreak/>
        <w:t>Использование грамматических омонимов в речи.</w:t>
      </w:r>
    </w:p>
    <w:p w:rsidR="00E068BF" w:rsidRDefault="00E068BF">
      <w:bookmarkStart w:id="55" w:name="bookmark91"/>
    </w:p>
    <w:p w:rsidR="00E068BF" w:rsidRDefault="00CE2B55">
      <w:pPr>
        <w:pStyle w:val="a8"/>
      </w:pPr>
      <w:r>
        <w:t>8 КЛАСС</w:t>
      </w:r>
      <w:bookmarkEnd w:id="55"/>
    </w:p>
    <w:p w:rsidR="00E068BF" w:rsidRDefault="00E068BF">
      <w:pPr>
        <w:pStyle w:val="a8"/>
      </w:pPr>
      <w:bookmarkStart w:id="56" w:name="bookmark93"/>
    </w:p>
    <w:p w:rsidR="00E068BF" w:rsidRDefault="00CE2B55">
      <w:pPr>
        <w:pStyle w:val="a8"/>
      </w:pPr>
      <w:r>
        <w:t>Общие сведения о языке</w:t>
      </w:r>
      <w:bookmarkEnd w:id="56"/>
    </w:p>
    <w:p w:rsidR="00E068BF" w:rsidRDefault="00CE2B55">
      <w:pPr>
        <w:pStyle w:val="14"/>
        <w:ind w:firstLine="567"/>
        <w:jc w:val="both"/>
        <w:rPr>
          <w:color w:val="000000"/>
        </w:rPr>
      </w:pPr>
      <w:r>
        <w:rPr>
          <w:color w:val="000000"/>
        </w:rPr>
        <w:t>Русский язык в кругу других славянских языков.</w:t>
      </w:r>
    </w:p>
    <w:p w:rsidR="00E068BF" w:rsidRDefault="00E068BF">
      <w:bookmarkStart w:id="57" w:name="bookmark95"/>
    </w:p>
    <w:p w:rsidR="00E068BF" w:rsidRDefault="00CE2B55">
      <w:pPr>
        <w:pStyle w:val="a8"/>
      </w:pPr>
      <w:r>
        <w:t>Язык и речь</w:t>
      </w:r>
      <w:bookmarkEnd w:id="57"/>
    </w:p>
    <w:p w:rsidR="00E068BF" w:rsidRDefault="00CE2B55">
      <w:pPr>
        <w:pStyle w:val="14"/>
        <w:spacing w:line="240" w:lineRule="auto"/>
        <w:ind w:firstLine="567"/>
        <w:jc w:val="both"/>
        <w:rPr>
          <w:color w:val="000000"/>
        </w:rPr>
      </w:pPr>
      <w:r>
        <w:rPr>
          <w:color w:val="000000"/>
        </w:rPr>
        <w:t xml:space="preserve">Монолог-описание, </w:t>
      </w:r>
      <w:r>
        <w:rPr>
          <w:color w:val="000000"/>
        </w:rPr>
        <w:t>монолог-рассуждение, монолог-повествование; выступление с научным сообщением.</w:t>
      </w:r>
    </w:p>
    <w:p w:rsidR="00E068BF" w:rsidRDefault="00CE2B55">
      <w:pPr>
        <w:pStyle w:val="14"/>
        <w:spacing w:line="240" w:lineRule="auto"/>
        <w:ind w:firstLine="567"/>
        <w:jc w:val="both"/>
        <w:rPr>
          <w:color w:val="000000"/>
        </w:rPr>
      </w:pPr>
      <w:r>
        <w:rPr>
          <w:color w:val="000000"/>
        </w:rPr>
        <w:t>Диалог.</w:t>
      </w:r>
    </w:p>
    <w:p w:rsidR="00E068BF" w:rsidRDefault="00E068BF">
      <w:bookmarkStart w:id="58" w:name="bookmark97"/>
    </w:p>
    <w:p w:rsidR="00E068BF" w:rsidRDefault="00CE2B55">
      <w:pPr>
        <w:pStyle w:val="a8"/>
      </w:pPr>
      <w:r>
        <w:t>Текст</w:t>
      </w:r>
      <w:bookmarkEnd w:id="58"/>
    </w:p>
    <w:p w:rsidR="00E068BF" w:rsidRDefault="00CE2B55">
      <w:pPr>
        <w:pStyle w:val="14"/>
        <w:ind w:firstLine="567"/>
        <w:jc w:val="both"/>
        <w:rPr>
          <w:color w:val="000000"/>
        </w:rPr>
      </w:pPr>
      <w:r>
        <w:rPr>
          <w:color w:val="000000"/>
        </w:rPr>
        <w:t>Текст и его основные признаки.</w:t>
      </w:r>
    </w:p>
    <w:p w:rsidR="00E068BF" w:rsidRDefault="00CE2B55">
      <w:pPr>
        <w:pStyle w:val="14"/>
        <w:ind w:firstLine="567"/>
        <w:jc w:val="both"/>
        <w:rPr>
          <w:color w:val="000000"/>
        </w:rPr>
      </w:pPr>
      <w:r>
        <w:rPr>
          <w:color w:val="000000"/>
        </w:rPr>
        <w:t>Особенности функционально-смысловых типов речи (повествование, описание, рассуждение).</w:t>
      </w:r>
    </w:p>
    <w:p w:rsidR="00E068BF" w:rsidRDefault="00CE2B55">
      <w:pPr>
        <w:pStyle w:val="14"/>
        <w:ind w:firstLine="567"/>
        <w:jc w:val="both"/>
        <w:rPr>
          <w:color w:val="000000"/>
        </w:rPr>
      </w:pPr>
      <w:r>
        <w:rPr>
          <w:color w:val="000000"/>
        </w:rPr>
        <w:t>Информационная переработка текста: извлечение</w:t>
      </w:r>
      <w:r>
        <w:rPr>
          <w:color w:val="000000"/>
        </w:rPr>
        <w:t xml:space="preserve"> информации из различных источников; использование лингвистических словарей; тезисы, конспект.</w:t>
      </w:r>
    </w:p>
    <w:p w:rsidR="00E068BF" w:rsidRDefault="00E068BF">
      <w:bookmarkStart w:id="59" w:name="bookmark99"/>
    </w:p>
    <w:p w:rsidR="00E068BF" w:rsidRDefault="00CE2B55">
      <w:pPr>
        <w:pStyle w:val="a8"/>
      </w:pPr>
      <w:r>
        <w:t>Функциональные разновидности языка</w:t>
      </w:r>
      <w:bookmarkEnd w:id="59"/>
    </w:p>
    <w:p w:rsidR="00E068BF" w:rsidRDefault="00CE2B55">
      <w:pPr>
        <w:pStyle w:val="14"/>
        <w:ind w:firstLine="567"/>
        <w:jc w:val="both"/>
        <w:rPr>
          <w:color w:val="000000"/>
        </w:rPr>
      </w:pPr>
      <w:r>
        <w:rPr>
          <w:color w:val="000000"/>
        </w:rPr>
        <w:t>Официально-деловой стиль. Сфера употребления, функции, языковые особенности.</w:t>
      </w:r>
    </w:p>
    <w:p w:rsidR="00E068BF" w:rsidRDefault="00CE2B55">
      <w:pPr>
        <w:pStyle w:val="14"/>
        <w:ind w:firstLine="567"/>
        <w:jc w:val="both"/>
        <w:rPr>
          <w:color w:val="000000"/>
        </w:rPr>
      </w:pPr>
      <w:r>
        <w:rPr>
          <w:color w:val="000000"/>
        </w:rPr>
        <w:t>Жанры официально-делового стиля (заявление, объя</w:t>
      </w:r>
      <w:r>
        <w:rPr>
          <w:color w:val="000000"/>
        </w:rPr>
        <w:t>снительная записка, автобиография, характеристика).</w:t>
      </w:r>
    </w:p>
    <w:p w:rsidR="00E068BF" w:rsidRDefault="00CE2B55">
      <w:pPr>
        <w:pStyle w:val="14"/>
        <w:ind w:firstLine="567"/>
        <w:jc w:val="both"/>
        <w:rPr>
          <w:color w:val="000000"/>
        </w:rPr>
      </w:pPr>
      <w:r>
        <w:rPr>
          <w:color w:val="000000"/>
        </w:rPr>
        <w:t>Научный стиль. Сфера употребления, функции, языковые особенности.</w:t>
      </w:r>
    </w:p>
    <w:p w:rsidR="00E068BF" w:rsidRDefault="00CE2B55">
      <w:pPr>
        <w:pStyle w:val="14"/>
        <w:spacing w:after="300"/>
        <w:ind w:firstLine="567"/>
        <w:jc w:val="both"/>
        <w:rPr>
          <w:color w:val="000000"/>
        </w:rPr>
      </w:pPr>
      <w:r>
        <w:rPr>
          <w:color w:val="000000"/>
        </w:rPr>
        <w:t>Жанры научного стиля (реферат, доклад на научную тему). Сочетание различных функциональных разновидностей языка в тексте, средства связи п</w:t>
      </w:r>
      <w:r>
        <w:rPr>
          <w:color w:val="000000"/>
        </w:rPr>
        <w:t>редложений в тексте.</w:t>
      </w:r>
    </w:p>
    <w:p w:rsidR="00E068BF" w:rsidRDefault="00CE2B55">
      <w:pPr>
        <w:pStyle w:val="a8"/>
      </w:pPr>
      <w:bookmarkStart w:id="60" w:name="bookmark101"/>
      <w:r>
        <w:t>СИСТЕМА ЯЗЫКА</w:t>
      </w:r>
      <w:bookmarkEnd w:id="60"/>
    </w:p>
    <w:p w:rsidR="00E068BF" w:rsidRDefault="00E068BF">
      <w:pPr>
        <w:pStyle w:val="a8"/>
      </w:pPr>
      <w:bookmarkStart w:id="61" w:name="bookmark103"/>
    </w:p>
    <w:p w:rsidR="00E068BF" w:rsidRDefault="00CE2B55">
      <w:pPr>
        <w:pStyle w:val="a8"/>
      </w:pPr>
      <w:r>
        <w:t>Синтаксис. Культура речи. Пунктуация</w:t>
      </w:r>
      <w:bookmarkEnd w:id="61"/>
    </w:p>
    <w:p w:rsidR="00E068BF" w:rsidRDefault="00CE2B55">
      <w:pPr>
        <w:pStyle w:val="14"/>
        <w:ind w:firstLine="567"/>
        <w:jc w:val="both"/>
        <w:rPr>
          <w:color w:val="000000"/>
        </w:rPr>
      </w:pPr>
      <w:r>
        <w:rPr>
          <w:color w:val="000000"/>
        </w:rPr>
        <w:t>Синтаксис как раздел лингвистики.</w:t>
      </w:r>
    </w:p>
    <w:p w:rsidR="00E068BF" w:rsidRDefault="00CE2B55">
      <w:pPr>
        <w:pStyle w:val="14"/>
        <w:ind w:firstLine="567"/>
        <w:jc w:val="both"/>
        <w:rPr>
          <w:color w:val="000000"/>
        </w:rPr>
      </w:pPr>
      <w:r>
        <w:rPr>
          <w:color w:val="000000"/>
        </w:rPr>
        <w:t>Словосочетание и предложение как единицы синтаксиса.</w:t>
      </w:r>
    </w:p>
    <w:p w:rsidR="00E068BF" w:rsidRDefault="00CE2B55">
      <w:pPr>
        <w:pStyle w:val="14"/>
        <w:spacing w:after="120"/>
        <w:ind w:firstLine="567"/>
        <w:jc w:val="both"/>
        <w:rPr>
          <w:color w:val="000000"/>
        </w:rPr>
      </w:pPr>
      <w:r>
        <w:rPr>
          <w:color w:val="000000"/>
        </w:rPr>
        <w:t>Пунктуация. Функции знаков препинания.</w:t>
      </w:r>
    </w:p>
    <w:p w:rsidR="00E068BF" w:rsidRDefault="00CE2B55">
      <w:pPr>
        <w:pStyle w:val="a8"/>
      </w:pPr>
      <w:bookmarkStart w:id="62" w:name="bookmark105"/>
      <w:r>
        <w:t>Словосочетание</w:t>
      </w:r>
      <w:bookmarkEnd w:id="62"/>
    </w:p>
    <w:p w:rsidR="00E068BF" w:rsidRDefault="00CE2B55">
      <w:pPr>
        <w:pStyle w:val="14"/>
        <w:ind w:firstLine="567"/>
        <w:jc w:val="both"/>
        <w:rPr>
          <w:color w:val="000000"/>
        </w:rPr>
      </w:pPr>
      <w:r>
        <w:rPr>
          <w:color w:val="000000"/>
        </w:rPr>
        <w:t>Основные признаки словосочетания.</w:t>
      </w:r>
    </w:p>
    <w:p w:rsidR="00E068BF" w:rsidRDefault="00CE2B55">
      <w:pPr>
        <w:pStyle w:val="14"/>
        <w:ind w:firstLine="567"/>
        <w:jc w:val="both"/>
        <w:rPr>
          <w:color w:val="000000"/>
        </w:rPr>
      </w:pPr>
      <w:r>
        <w:rPr>
          <w:color w:val="000000"/>
        </w:rPr>
        <w:t>Виды сло</w:t>
      </w:r>
      <w:r>
        <w:rPr>
          <w:color w:val="000000"/>
        </w:rPr>
        <w:t>восочетаний по морфологическим свойствам главного слова: глагольные, именные, наречные.</w:t>
      </w:r>
    </w:p>
    <w:p w:rsidR="00E068BF" w:rsidRDefault="00CE2B55">
      <w:pPr>
        <w:pStyle w:val="14"/>
        <w:ind w:firstLine="567"/>
        <w:jc w:val="both"/>
        <w:rPr>
          <w:color w:val="000000"/>
        </w:rPr>
      </w:pPr>
      <w:r>
        <w:rPr>
          <w:color w:val="000000"/>
        </w:rPr>
        <w:t xml:space="preserve">Типы подчинительной связи слов в словосочетании: согласование, </w:t>
      </w:r>
      <w:r>
        <w:rPr>
          <w:color w:val="000000"/>
        </w:rPr>
        <w:lastRenderedPageBreak/>
        <w:t>управление, примыкание.</w:t>
      </w:r>
    </w:p>
    <w:p w:rsidR="00E068BF" w:rsidRDefault="00CE2B55">
      <w:pPr>
        <w:pStyle w:val="14"/>
        <w:ind w:firstLine="567"/>
        <w:jc w:val="both"/>
        <w:rPr>
          <w:color w:val="000000"/>
        </w:rPr>
      </w:pPr>
      <w:r>
        <w:rPr>
          <w:color w:val="000000"/>
        </w:rPr>
        <w:t>Синтаксический анализ словосочетаний.</w:t>
      </w:r>
    </w:p>
    <w:p w:rsidR="00E068BF" w:rsidRDefault="00CE2B55">
      <w:pPr>
        <w:pStyle w:val="14"/>
        <w:ind w:firstLine="567"/>
        <w:jc w:val="both"/>
        <w:rPr>
          <w:color w:val="000000"/>
        </w:rPr>
      </w:pPr>
      <w:r>
        <w:rPr>
          <w:color w:val="000000"/>
        </w:rPr>
        <w:t>Грамматическая синонимия словосочетаний.</w:t>
      </w:r>
    </w:p>
    <w:p w:rsidR="00E068BF" w:rsidRDefault="00CE2B55">
      <w:pPr>
        <w:pStyle w:val="14"/>
        <w:ind w:firstLine="567"/>
        <w:jc w:val="both"/>
        <w:rPr>
          <w:color w:val="000000"/>
        </w:rPr>
      </w:pPr>
      <w:r>
        <w:rPr>
          <w:color w:val="000000"/>
        </w:rPr>
        <w:t>Нормы построения словосочетаний.</w:t>
      </w:r>
    </w:p>
    <w:p w:rsidR="00E068BF" w:rsidRDefault="00CE2B55">
      <w:pPr>
        <w:pStyle w:val="a8"/>
      </w:pPr>
      <w:bookmarkStart w:id="63" w:name="bookmark107"/>
      <w:r>
        <w:t>Предложение</w:t>
      </w:r>
      <w:bookmarkEnd w:id="63"/>
    </w:p>
    <w:p w:rsidR="00E068BF" w:rsidRDefault="00CE2B55">
      <w:pPr>
        <w:pStyle w:val="14"/>
        <w:ind w:firstLine="567"/>
        <w:jc w:val="both"/>
        <w:rPr>
          <w:color w:val="000000"/>
        </w:rPr>
      </w:pPr>
      <w:r>
        <w:rPr>
          <w:color w:val="000000"/>
        </w:rPr>
        <w:t>Предложение. Основные признаки предложения: смысловая и интонационная законченность, грамматическая оформлен- ность.</w:t>
      </w:r>
    </w:p>
    <w:p w:rsidR="00E068BF" w:rsidRDefault="00CE2B55">
      <w:pPr>
        <w:pStyle w:val="14"/>
        <w:ind w:firstLine="567"/>
        <w:jc w:val="both"/>
        <w:rPr>
          <w:color w:val="000000"/>
        </w:rPr>
      </w:pPr>
      <w:r>
        <w:rPr>
          <w:color w:val="000000"/>
        </w:rPr>
        <w:t xml:space="preserve">Виды предложений по цели высказывания (повествовательные, вопросительные, побудительные) и по </w:t>
      </w:r>
      <w:r>
        <w:rPr>
          <w:color w:val="000000"/>
        </w:rPr>
        <w:t>эмоциональной окраске (восклицательные, невосклицательные). Их интонационные и смысловые особенности.</w:t>
      </w:r>
    </w:p>
    <w:p w:rsidR="00E068BF" w:rsidRDefault="00CE2B55">
      <w:pPr>
        <w:pStyle w:val="14"/>
        <w:ind w:firstLine="567"/>
        <w:jc w:val="both"/>
        <w:rPr>
          <w:color w:val="000000"/>
        </w:rPr>
      </w:pPr>
      <w:r>
        <w:rPr>
          <w:color w:val="000000"/>
        </w:rPr>
        <w:t>Употребление языковых форм выражения побуждения в побудительных предложениях.</w:t>
      </w:r>
    </w:p>
    <w:p w:rsidR="00E068BF" w:rsidRDefault="00CE2B55">
      <w:pPr>
        <w:pStyle w:val="14"/>
        <w:ind w:firstLine="567"/>
        <w:jc w:val="both"/>
        <w:rPr>
          <w:color w:val="000000"/>
        </w:rPr>
      </w:pPr>
      <w:r>
        <w:rPr>
          <w:color w:val="000000"/>
        </w:rPr>
        <w:t>Средства оформления предложения в устной и письменной речи (интонация, логич</w:t>
      </w:r>
      <w:r>
        <w:rPr>
          <w:color w:val="000000"/>
        </w:rPr>
        <w:t>еское ударение, знаки препинания).</w:t>
      </w:r>
    </w:p>
    <w:p w:rsidR="00E068BF" w:rsidRDefault="00CE2B55">
      <w:pPr>
        <w:pStyle w:val="14"/>
        <w:ind w:firstLine="567"/>
        <w:jc w:val="both"/>
        <w:rPr>
          <w:color w:val="000000"/>
        </w:rPr>
      </w:pPr>
      <w:r>
        <w:rPr>
          <w:color w:val="000000"/>
        </w:rPr>
        <w:t>Виды предложений по количеству грамматических основ (простые, сложные).</w:t>
      </w:r>
    </w:p>
    <w:p w:rsidR="00E068BF" w:rsidRDefault="00CE2B55">
      <w:pPr>
        <w:pStyle w:val="14"/>
        <w:ind w:firstLine="567"/>
        <w:jc w:val="both"/>
        <w:rPr>
          <w:color w:val="000000"/>
        </w:rPr>
      </w:pPr>
      <w:r>
        <w:rPr>
          <w:color w:val="000000"/>
        </w:rPr>
        <w:t>Виды простых предложений по наличию главных членов (двусоставные, односоставные).</w:t>
      </w:r>
    </w:p>
    <w:p w:rsidR="00E068BF" w:rsidRDefault="00CE2B55">
      <w:pPr>
        <w:pStyle w:val="14"/>
        <w:ind w:firstLine="567"/>
        <w:jc w:val="both"/>
        <w:rPr>
          <w:color w:val="000000"/>
        </w:rPr>
      </w:pPr>
      <w:r>
        <w:rPr>
          <w:color w:val="000000"/>
        </w:rPr>
        <w:t>Виды предложений по наличию второстепенных членов (распространённые</w:t>
      </w:r>
      <w:r>
        <w:rPr>
          <w:color w:val="000000"/>
        </w:rPr>
        <w:t>, нераспространённые).</w:t>
      </w:r>
    </w:p>
    <w:p w:rsidR="00E068BF" w:rsidRDefault="00CE2B55">
      <w:pPr>
        <w:pStyle w:val="14"/>
        <w:ind w:firstLine="567"/>
        <w:jc w:val="both"/>
        <w:rPr>
          <w:color w:val="000000"/>
        </w:rPr>
      </w:pPr>
      <w:r>
        <w:rPr>
          <w:color w:val="000000"/>
        </w:rPr>
        <w:t>Предложения полные и неполные.</w:t>
      </w:r>
    </w:p>
    <w:p w:rsidR="00E068BF" w:rsidRDefault="00CE2B55">
      <w:pPr>
        <w:pStyle w:val="14"/>
        <w:ind w:firstLine="567"/>
        <w:jc w:val="both"/>
        <w:rPr>
          <w:color w:val="000000"/>
        </w:rPr>
      </w:pPr>
      <w:r>
        <w:rPr>
          <w:color w:val="000000"/>
        </w:rPr>
        <w:t>Употребление неполных предложений в диалогической речи, соблюдение в устной речи интонации неполного предложения.</w:t>
      </w:r>
    </w:p>
    <w:p w:rsidR="00E068BF" w:rsidRDefault="00CE2B55">
      <w:pPr>
        <w:pStyle w:val="14"/>
        <w:ind w:firstLine="567"/>
        <w:jc w:val="both"/>
        <w:rPr>
          <w:color w:val="000000"/>
        </w:rPr>
      </w:pPr>
      <w:r>
        <w:rPr>
          <w:color w:val="000000"/>
        </w:rPr>
        <w:t xml:space="preserve">Грамматические, интонационные и пунктуационные особенности предложений со словами </w:t>
      </w:r>
      <w:r>
        <w:rPr>
          <w:b/>
          <w:i/>
          <w:color w:val="000000"/>
          <w:sz w:val="19"/>
        </w:rPr>
        <w:t>да</w:t>
      </w:r>
      <w:r>
        <w:rPr>
          <w:color w:val="000000"/>
        </w:rPr>
        <w:t xml:space="preserve">, </w:t>
      </w:r>
      <w:r>
        <w:rPr>
          <w:b/>
          <w:i/>
          <w:color w:val="000000"/>
          <w:sz w:val="19"/>
        </w:rPr>
        <w:t>не</w:t>
      </w:r>
      <w:r>
        <w:rPr>
          <w:b/>
          <w:i/>
          <w:color w:val="000000"/>
          <w:sz w:val="19"/>
        </w:rPr>
        <w:t>т</w:t>
      </w:r>
      <w:r>
        <w:rPr>
          <w:color w:val="000000"/>
        </w:rPr>
        <w:t>.</w:t>
      </w:r>
    </w:p>
    <w:p w:rsidR="00E068BF" w:rsidRDefault="00CE2B55">
      <w:pPr>
        <w:pStyle w:val="14"/>
        <w:ind w:firstLine="567"/>
        <w:jc w:val="both"/>
        <w:rPr>
          <w:color w:val="000000"/>
        </w:rPr>
      </w:pPr>
      <w:r>
        <w:rPr>
          <w:color w:val="000000"/>
        </w:rPr>
        <w:t>Нормы построения простого предложения, использования инверсии.</w:t>
      </w:r>
    </w:p>
    <w:p w:rsidR="00E068BF" w:rsidRDefault="00CE2B55">
      <w:pPr>
        <w:pStyle w:val="14"/>
        <w:spacing w:line="264" w:lineRule="auto"/>
        <w:ind w:firstLine="567"/>
        <w:jc w:val="both"/>
        <w:rPr>
          <w:color w:val="000000"/>
          <w:sz w:val="19"/>
        </w:rPr>
      </w:pPr>
      <w:r>
        <w:rPr>
          <w:b/>
          <w:color w:val="000000"/>
          <w:sz w:val="19"/>
        </w:rPr>
        <w:t>Двусоставное предложение</w:t>
      </w:r>
    </w:p>
    <w:p w:rsidR="00E068BF" w:rsidRDefault="00CE2B55">
      <w:pPr>
        <w:pStyle w:val="14"/>
        <w:spacing w:line="264" w:lineRule="auto"/>
        <w:ind w:firstLine="567"/>
        <w:jc w:val="both"/>
        <w:rPr>
          <w:color w:val="000000"/>
          <w:sz w:val="19"/>
        </w:rPr>
      </w:pPr>
      <w:r>
        <w:rPr>
          <w:b/>
          <w:i/>
          <w:color w:val="000000"/>
          <w:sz w:val="19"/>
        </w:rPr>
        <w:t>Главные члены предложения</w:t>
      </w:r>
    </w:p>
    <w:p w:rsidR="00E068BF" w:rsidRDefault="00CE2B55">
      <w:pPr>
        <w:pStyle w:val="14"/>
        <w:ind w:firstLine="567"/>
        <w:jc w:val="both"/>
        <w:rPr>
          <w:color w:val="000000"/>
        </w:rPr>
      </w:pPr>
      <w:r>
        <w:rPr>
          <w:color w:val="000000"/>
        </w:rPr>
        <w:t>Подлежащее и сказуемое как главные члены предложения.</w:t>
      </w:r>
    </w:p>
    <w:p w:rsidR="00E068BF" w:rsidRDefault="00CE2B55">
      <w:pPr>
        <w:pStyle w:val="14"/>
        <w:ind w:firstLine="567"/>
        <w:jc w:val="both"/>
        <w:rPr>
          <w:color w:val="000000"/>
        </w:rPr>
      </w:pPr>
      <w:r>
        <w:rPr>
          <w:color w:val="000000"/>
        </w:rPr>
        <w:t>Способы выражения подлежащего.</w:t>
      </w:r>
    </w:p>
    <w:p w:rsidR="00E068BF" w:rsidRDefault="00CE2B55">
      <w:pPr>
        <w:pStyle w:val="14"/>
        <w:ind w:firstLine="567"/>
        <w:jc w:val="both"/>
        <w:rPr>
          <w:color w:val="000000"/>
        </w:rPr>
      </w:pPr>
      <w:r>
        <w:rPr>
          <w:color w:val="000000"/>
        </w:rPr>
        <w:t xml:space="preserve">Виды сказуемого (простое глагольное, составное </w:t>
      </w:r>
      <w:r>
        <w:rPr>
          <w:color w:val="000000"/>
        </w:rPr>
        <w:t>глагольное, составное именное) и способы его выражения.</w:t>
      </w:r>
    </w:p>
    <w:p w:rsidR="00E068BF" w:rsidRDefault="00CE2B55">
      <w:pPr>
        <w:pStyle w:val="14"/>
        <w:ind w:firstLine="567"/>
        <w:jc w:val="both"/>
        <w:rPr>
          <w:color w:val="000000"/>
        </w:rPr>
      </w:pPr>
      <w:r>
        <w:rPr>
          <w:color w:val="000000"/>
        </w:rPr>
        <w:t>Тире между подлежащим и сказуемым.</w:t>
      </w:r>
    </w:p>
    <w:p w:rsidR="00E068BF" w:rsidRDefault="00CE2B55">
      <w:pPr>
        <w:pStyle w:val="14"/>
        <w:ind w:firstLine="567"/>
        <w:jc w:val="both"/>
        <w:rPr>
          <w:color w:val="000000"/>
        </w:rPr>
      </w:pPr>
      <w:r>
        <w:rPr>
          <w:color w:val="000000"/>
        </w:rPr>
        <w:t xml:space="preserve">Нормы согласования сказуемого с подлежащим, выраженным словосочетанием, сложносокращёнными словами, словами </w:t>
      </w:r>
      <w:r>
        <w:rPr>
          <w:b/>
          <w:i/>
          <w:color w:val="000000"/>
          <w:sz w:val="19"/>
        </w:rPr>
        <w:t>большинство</w:t>
      </w:r>
      <w:r>
        <w:rPr>
          <w:color w:val="000000"/>
        </w:rPr>
        <w:t xml:space="preserve"> — </w:t>
      </w:r>
      <w:r>
        <w:rPr>
          <w:b/>
          <w:i/>
          <w:color w:val="000000"/>
          <w:sz w:val="19"/>
        </w:rPr>
        <w:t>меньшинство</w:t>
      </w:r>
      <w:r>
        <w:rPr>
          <w:color w:val="000000"/>
        </w:rPr>
        <w:t>, количественными сочетаниями.</w:t>
      </w:r>
    </w:p>
    <w:p w:rsidR="00E068BF" w:rsidRDefault="00CE2B55">
      <w:pPr>
        <w:pStyle w:val="14"/>
        <w:spacing w:line="264" w:lineRule="auto"/>
        <w:ind w:firstLine="567"/>
        <w:jc w:val="both"/>
        <w:rPr>
          <w:color w:val="000000"/>
          <w:sz w:val="19"/>
        </w:rPr>
      </w:pPr>
      <w:r>
        <w:rPr>
          <w:b/>
          <w:i/>
          <w:color w:val="000000"/>
          <w:sz w:val="19"/>
        </w:rPr>
        <w:t>В</w:t>
      </w:r>
      <w:r>
        <w:rPr>
          <w:b/>
          <w:i/>
          <w:color w:val="000000"/>
          <w:sz w:val="19"/>
        </w:rPr>
        <w:t>торостепенные члены предложения</w:t>
      </w:r>
    </w:p>
    <w:p w:rsidR="00E068BF" w:rsidRDefault="00CE2B55">
      <w:pPr>
        <w:pStyle w:val="14"/>
        <w:ind w:firstLine="567"/>
        <w:jc w:val="both"/>
        <w:rPr>
          <w:color w:val="000000"/>
        </w:rPr>
      </w:pPr>
      <w:r>
        <w:rPr>
          <w:color w:val="000000"/>
        </w:rPr>
        <w:t>Второстепенные члены предложения, их виды.</w:t>
      </w:r>
    </w:p>
    <w:p w:rsidR="00E068BF" w:rsidRDefault="00CE2B55">
      <w:pPr>
        <w:pStyle w:val="14"/>
        <w:ind w:firstLine="567"/>
        <w:jc w:val="both"/>
        <w:rPr>
          <w:color w:val="000000"/>
        </w:rPr>
      </w:pPr>
      <w:r>
        <w:rPr>
          <w:color w:val="000000"/>
        </w:rPr>
        <w:t>Определение как второстепенный член предложения. Определения согласованные и несогласованные.</w:t>
      </w:r>
    </w:p>
    <w:p w:rsidR="00E068BF" w:rsidRDefault="00CE2B55">
      <w:pPr>
        <w:pStyle w:val="14"/>
        <w:ind w:firstLine="567"/>
        <w:jc w:val="both"/>
        <w:rPr>
          <w:color w:val="000000"/>
        </w:rPr>
      </w:pPr>
      <w:r>
        <w:rPr>
          <w:color w:val="000000"/>
        </w:rPr>
        <w:t>Приложение как особый вид определения.</w:t>
      </w:r>
    </w:p>
    <w:p w:rsidR="00E068BF" w:rsidRDefault="00CE2B55">
      <w:pPr>
        <w:pStyle w:val="14"/>
        <w:ind w:firstLine="567"/>
        <w:jc w:val="both"/>
        <w:rPr>
          <w:color w:val="000000"/>
        </w:rPr>
      </w:pPr>
      <w:r>
        <w:rPr>
          <w:color w:val="000000"/>
        </w:rPr>
        <w:lastRenderedPageBreak/>
        <w:t>Дополнение как второстепенный член предложения.</w:t>
      </w:r>
    </w:p>
    <w:p w:rsidR="00E068BF" w:rsidRDefault="00CE2B55">
      <w:pPr>
        <w:pStyle w:val="14"/>
        <w:ind w:firstLine="567"/>
        <w:jc w:val="both"/>
        <w:rPr>
          <w:color w:val="000000"/>
        </w:rPr>
      </w:pPr>
      <w:r>
        <w:rPr>
          <w:color w:val="000000"/>
        </w:rPr>
        <w:t>Дополнения прямые и косвенные.</w:t>
      </w:r>
    </w:p>
    <w:p w:rsidR="00E068BF" w:rsidRDefault="00CE2B55">
      <w:pPr>
        <w:pStyle w:val="14"/>
        <w:ind w:firstLine="567"/>
        <w:jc w:val="both"/>
        <w:rPr>
          <w:color w:val="000000"/>
        </w:rPr>
      </w:pPr>
      <w:r>
        <w:rPr>
          <w:color w:val="00000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068BF" w:rsidRDefault="00CE2B55">
      <w:pPr>
        <w:pStyle w:val="14"/>
        <w:spacing w:line="264" w:lineRule="auto"/>
        <w:ind w:firstLine="567"/>
        <w:jc w:val="both"/>
        <w:rPr>
          <w:color w:val="000000"/>
          <w:sz w:val="19"/>
        </w:rPr>
      </w:pPr>
      <w:r>
        <w:rPr>
          <w:b/>
          <w:color w:val="000000"/>
          <w:sz w:val="19"/>
        </w:rPr>
        <w:t>Односоставные предложения</w:t>
      </w:r>
    </w:p>
    <w:p w:rsidR="00E068BF" w:rsidRDefault="00CE2B55">
      <w:pPr>
        <w:pStyle w:val="14"/>
        <w:ind w:firstLine="567"/>
        <w:jc w:val="both"/>
        <w:rPr>
          <w:color w:val="000000"/>
        </w:rPr>
      </w:pPr>
      <w:r>
        <w:rPr>
          <w:color w:val="000000"/>
        </w:rPr>
        <w:t>Односоставные предложения, их грамматические</w:t>
      </w:r>
      <w:r>
        <w:rPr>
          <w:color w:val="000000"/>
        </w:rPr>
        <w:t xml:space="preserve"> признаки.</w:t>
      </w:r>
    </w:p>
    <w:p w:rsidR="00E068BF" w:rsidRDefault="00CE2B55">
      <w:pPr>
        <w:pStyle w:val="14"/>
        <w:ind w:firstLine="567"/>
        <w:jc w:val="both"/>
        <w:rPr>
          <w:color w:val="000000"/>
        </w:rPr>
      </w:pPr>
      <w:r>
        <w:rPr>
          <w:color w:val="000000"/>
        </w:rPr>
        <w:t>Грамматические различия односоставных предложений и двусоставных неполных предложений.</w:t>
      </w:r>
    </w:p>
    <w:p w:rsidR="00E068BF" w:rsidRDefault="00CE2B55">
      <w:pPr>
        <w:pStyle w:val="14"/>
        <w:ind w:firstLine="567"/>
        <w:jc w:val="both"/>
        <w:rPr>
          <w:color w:val="000000"/>
        </w:rPr>
      </w:pPr>
      <w:r>
        <w:rPr>
          <w:color w:val="000000"/>
        </w:rPr>
        <w:t>Виды односоставных предложений: назывные, определённо личные, неопределённо-личные, обобщённо-личные, безличные предложения.</w:t>
      </w:r>
    </w:p>
    <w:p w:rsidR="00E068BF" w:rsidRDefault="00CE2B55">
      <w:pPr>
        <w:pStyle w:val="14"/>
        <w:ind w:firstLine="567"/>
        <w:jc w:val="both"/>
        <w:rPr>
          <w:color w:val="000000"/>
        </w:rPr>
      </w:pPr>
      <w:r>
        <w:rPr>
          <w:color w:val="000000"/>
        </w:rPr>
        <w:t>Синтаксическая синонимия односост</w:t>
      </w:r>
      <w:r>
        <w:rPr>
          <w:color w:val="000000"/>
        </w:rPr>
        <w:t>авных и двусоставных предложений.</w:t>
      </w:r>
    </w:p>
    <w:p w:rsidR="00E068BF" w:rsidRDefault="00CE2B55">
      <w:pPr>
        <w:pStyle w:val="14"/>
        <w:ind w:firstLine="567"/>
        <w:jc w:val="both"/>
        <w:rPr>
          <w:color w:val="000000"/>
        </w:rPr>
      </w:pPr>
      <w:r>
        <w:rPr>
          <w:color w:val="000000"/>
        </w:rPr>
        <w:t>Употребление односоставных предложений в речи.</w:t>
      </w:r>
    </w:p>
    <w:p w:rsidR="00E068BF" w:rsidRDefault="00CE2B55">
      <w:pPr>
        <w:pStyle w:val="14"/>
        <w:spacing w:line="264" w:lineRule="auto"/>
        <w:ind w:firstLine="567"/>
        <w:jc w:val="both"/>
        <w:rPr>
          <w:color w:val="000000"/>
          <w:sz w:val="19"/>
        </w:rPr>
      </w:pPr>
      <w:r>
        <w:rPr>
          <w:b/>
          <w:color w:val="000000"/>
          <w:sz w:val="19"/>
        </w:rPr>
        <w:t>Простое осложнённое предложение</w:t>
      </w:r>
    </w:p>
    <w:p w:rsidR="00E068BF" w:rsidRDefault="00CE2B55">
      <w:pPr>
        <w:pStyle w:val="14"/>
        <w:spacing w:line="264" w:lineRule="auto"/>
        <w:ind w:firstLine="567"/>
        <w:jc w:val="both"/>
        <w:rPr>
          <w:color w:val="000000"/>
          <w:sz w:val="19"/>
        </w:rPr>
      </w:pPr>
      <w:r>
        <w:rPr>
          <w:b/>
          <w:i/>
          <w:color w:val="000000"/>
          <w:sz w:val="19"/>
        </w:rPr>
        <w:t>Предложения с однородными членами</w:t>
      </w:r>
    </w:p>
    <w:p w:rsidR="00E068BF" w:rsidRDefault="00CE2B55">
      <w:pPr>
        <w:pStyle w:val="14"/>
        <w:ind w:firstLine="567"/>
        <w:jc w:val="both"/>
        <w:rPr>
          <w:color w:val="000000"/>
        </w:rPr>
      </w:pPr>
      <w:r>
        <w:rPr>
          <w:color w:val="000000"/>
        </w:rPr>
        <w:t>Однородные члены предложения, их признаки, средства связи.</w:t>
      </w:r>
    </w:p>
    <w:p w:rsidR="00E068BF" w:rsidRDefault="00CE2B55">
      <w:pPr>
        <w:pStyle w:val="14"/>
        <w:ind w:firstLine="567"/>
        <w:jc w:val="both"/>
        <w:rPr>
          <w:color w:val="000000"/>
        </w:rPr>
      </w:pPr>
      <w:r>
        <w:rPr>
          <w:color w:val="000000"/>
        </w:rPr>
        <w:t>Союзная и бессоюзная связь однородных членов предл</w:t>
      </w:r>
      <w:r>
        <w:rPr>
          <w:color w:val="000000"/>
        </w:rPr>
        <w:t>ожения.</w:t>
      </w:r>
    </w:p>
    <w:p w:rsidR="00E068BF" w:rsidRDefault="00CE2B55">
      <w:pPr>
        <w:pStyle w:val="14"/>
        <w:ind w:firstLine="567"/>
        <w:jc w:val="both"/>
        <w:rPr>
          <w:color w:val="000000"/>
        </w:rPr>
      </w:pPr>
      <w:r>
        <w:rPr>
          <w:color w:val="000000"/>
        </w:rPr>
        <w:t>Однородные и неоднородные определения.</w:t>
      </w:r>
    </w:p>
    <w:p w:rsidR="00E068BF" w:rsidRDefault="00CE2B55">
      <w:pPr>
        <w:pStyle w:val="14"/>
        <w:ind w:firstLine="567"/>
        <w:jc w:val="both"/>
        <w:rPr>
          <w:color w:val="000000"/>
        </w:rPr>
      </w:pPr>
      <w:r>
        <w:rPr>
          <w:color w:val="000000"/>
        </w:rPr>
        <w:t>Предложения с обобщающими словами при однородных членах.</w:t>
      </w:r>
    </w:p>
    <w:p w:rsidR="00E068BF" w:rsidRDefault="00CE2B55">
      <w:pPr>
        <w:pStyle w:val="14"/>
        <w:ind w:firstLine="567"/>
        <w:jc w:val="both"/>
        <w:rPr>
          <w:color w:val="000000"/>
          <w:sz w:val="19"/>
        </w:rPr>
      </w:pPr>
      <w:r>
        <w:rPr>
          <w:color w:val="000000"/>
        </w:rPr>
        <w:t xml:space="preserve">Нормы построения предложений с однородными членами, связанными двойными союзами </w:t>
      </w:r>
      <w:r>
        <w:rPr>
          <w:b/>
          <w:i/>
          <w:color w:val="000000"/>
          <w:sz w:val="19"/>
        </w:rPr>
        <w:t>не только... но и</w:t>
      </w:r>
      <w:r>
        <w:rPr>
          <w:i/>
          <w:color w:val="000000"/>
        </w:rPr>
        <w:t xml:space="preserve">, </w:t>
      </w:r>
      <w:r>
        <w:rPr>
          <w:b/>
          <w:i/>
          <w:color w:val="000000"/>
          <w:sz w:val="19"/>
        </w:rPr>
        <w:t>как. так и.</w:t>
      </w:r>
    </w:p>
    <w:p w:rsidR="00E068BF" w:rsidRDefault="00CE2B55">
      <w:pPr>
        <w:pStyle w:val="14"/>
        <w:ind w:firstLine="567"/>
        <w:jc w:val="both"/>
        <w:rPr>
          <w:color w:val="000000"/>
        </w:rPr>
      </w:pPr>
      <w:r>
        <w:rPr>
          <w:color w:val="000000"/>
        </w:rPr>
        <w:t>Нормы постановки знаков препинания в пред</w:t>
      </w:r>
      <w:r>
        <w:rPr>
          <w:color w:val="000000"/>
        </w:rPr>
        <w:t>ложениях с однородными членами, связанными попарно, с помощью повторяющихся союзов (</w:t>
      </w:r>
      <w:r>
        <w:rPr>
          <w:b/>
          <w:i/>
          <w:color w:val="000000"/>
          <w:sz w:val="19"/>
        </w:rPr>
        <w:t>и... и</w:t>
      </w:r>
      <w:r>
        <w:rPr>
          <w:color w:val="000000"/>
        </w:rPr>
        <w:t xml:space="preserve">, </w:t>
      </w:r>
      <w:r>
        <w:rPr>
          <w:b/>
          <w:i/>
          <w:color w:val="000000"/>
          <w:sz w:val="19"/>
        </w:rPr>
        <w:t>или... или</w:t>
      </w:r>
      <w:r>
        <w:rPr>
          <w:color w:val="000000"/>
        </w:rPr>
        <w:t xml:space="preserve">, </w:t>
      </w:r>
      <w:r>
        <w:rPr>
          <w:b/>
          <w:i/>
          <w:color w:val="000000"/>
          <w:sz w:val="19"/>
        </w:rPr>
        <w:t>либо... либо</w:t>
      </w:r>
      <w:r>
        <w:rPr>
          <w:color w:val="000000"/>
        </w:rPr>
        <w:t xml:space="preserve">, </w:t>
      </w:r>
      <w:r>
        <w:rPr>
          <w:b/>
          <w:i/>
          <w:color w:val="000000"/>
          <w:sz w:val="19"/>
        </w:rPr>
        <w:t>ни... ни</w:t>
      </w:r>
      <w:r>
        <w:rPr>
          <w:color w:val="000000"/>
        </w:rPr>
        <w:t xml:space="preserve">, </w:t>
      </w:r>
      <w:r>
        <w:rPr>
          <w:b/>
          <w:i/>
          <w:color w:val="000000"/>
          <w:sz w:val="19"/>
        </w:rPr>
        <w:t>то... то</w:t>
      </w:r>
      <w:r>
        <w:rPr>
          <w:color w:val="000000"/>
        </w:rPr>
        <w:t>).</w:t>
      </w:r>
    </w:p>
    <w:p w:rsidR="00E068BF" w:rsidRDefault="00CE2B55">
      <w:pPr>
        <w:pStyle w:val="14"/>
        <w:ind w:firstLine="567"/>
        <w:jc w:val="both"/>
        <w:rPr>
          <w:color w:val="000000"/>
        </w:rPr>
      </w:pPr>
      <w:r>
        <w:rPr>
          <w:color w:val="000000"/>
        </w:rPr>
        <w:t>Нормы постановки знаков препинания в предложениях с обобщающими словами при однородных членах.</w:t>
      </w:r>
    </w:p>
    <w:p w:rsidR="00E068BF" w:rsidRDefault="00CE2B55">
      <w:pPr>
        <w:pStyle w:val="14"/>
        <w:ind w:firstLine="567"/>
        <w:jc w:val="both"/>
        <w:rPr>
          <w:color w:val="000000"/>
        </w:rPr>
      </w:pPr>
      <w:r>
        <w:rPr>
          <w:color w:val="000000"/>
        </w:rPr>
        <w:t>Нормы постановки знако</w:t>
      </w:r>
      <w:r>
        <w:rPr>
          <w:color w:val="000000"/>
        </w:rPr>
        <w:t xml:space="preserve">в препинания в простом и сложном предложениях с союзом </w:t>
      </w:r>
      <w:r>
        <w:rPr>
          <w:b/>
          <w:i/>
          <w:color w:val="000000"/>
          <w:sz w:val="19"/>
        </w:rPr>
        <w:t>и</w:t>
      </w:r>
      <w:r>
        <w:rPr>
          <w:color w:val="000000"/>
        </w:rPr>
        <w:t>.</w:t>
      </w:r>
    </w:p>
    <w:p w:rsidR="00E068BF" w:rsidRDefault="00CE2B55">
      <w:pPr>
        <w:pStyle w:val="14"/>
        <w:spacing w:line="264" w:lineRule="auto"/>
        <w:ind w:firstLine="567"/>
        <w:jc w:val="both"/>
        <w:rPr>
          <w:color w:val="000000"/>
          <w:sz w:val="19"/>
        </w:rPr>
      </w:pPr>
      <w:r>
        <w:rPr>
          <w:b/>
          <w:i/>
          <w:color w:val="000000"/>
          <w:sz w:val="19"/>
        </w:rPr>
        <w:t>Предложения с обособленными членами</w:t>
      </w:r>
    </w:p>
    <w:p w:rsidR="00E068BF" w:rsidRDefault="00CE2B55">
      <w:pPr>
        <w:pStyle w:val="14"/>
        <w:ind w:firstLine="567"/>
        <w:jc w:val="both"/>
        <w:rPr>
          <w:color w:val="000000"/>
        </w:rPr>
      </w:pPr>
      <w:r>
        <w:rPr>
          <w:color w:val="00000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068BF" w:rsidRDefault="00CE2B55">
      <w:pPr>
        <w:pStyle w:val="14"/>
        <w:ind w:firstLine="567"/>
        <w:jc w:val="both"/>
        <w:rPr>
          <w:color w:val="000000"/>
        </w:rPr>
      </w:pPr>
      <w:r>
        <w:rPr>
          <w:color w:val="000000"/>
        </w:rPr>
        <w:t>Уточн</w:t>
      </w:r>
      <w:r>
        <w:rPr>
          <w:color w:val="000000"/>
        </w:rPr>
        <w:t>яющие члены предложения, пояснительные и присоединительные конструкции.</w:t>
      </w:r>
    </w:p>
    <w:p w:rsidR="00E068BF" w:rsidRDefault="00CE2B55">
      <w:pPr>
        <w:pStyle w:val="14"/>
        <w:ind w:firstLine="567"/>
        <w:jc w:val="both"/>
        <w:rPr>
          <w:color w:val="000000"/>
        </w:rPr>
      </w:pPr>
      <w:r>
        <w:rPr>
          <w:color w:val="00000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Pr>
          <w:color w:val="000000"/>
        </w:rPr>
        <w:t>обстоятельств, уточняющих членов, пояснительных и присоединительных конструкций.</w:t>
      </w:r>
    </w:p>
    <w:p w:rsidR="00E068BF" w:rsidRDefault="00CE2B55">
      <w:pPr>
        <w:pStyle w:val="14"/>
        <w:spacing w:line="264" w:lineRule="auto"/>
        <w:ind w:firstLine="567"/>
        <w:jc w:val="both"/>
        <w:rPr>
          <w:color w:val="000000"/>
          <w:sz w:val="19"/>
        </w:rPr>
      </w:pPr>
      <w:r>
        <w:rPr>
          <w:b/>
          <w:i/>
          <w:color w:val="000000"/>
          <w:sz w:val="19"/>
        </w:rPr>
        <w:t>Предложения с обращениями, вводными и вставными конструкциями</w:t>
      </w:r>
    </w:p>
    <w:p w:rsidR="00E068BF" w:rsidRDefault="00CE2B55">
      <w:pPr>
        <w:pStyle w:val="14"/>
        <w:ind w:firstLine="567"/>
        <w:jc w:val="both"/>
        <w:rPr>
          <w:color w:val="000000"/>
        </w:rPr>
      </w:pPr>
      <w:r>
        <w:rPr>
          <w:color w:val="000000"/>
        </w:rPr>
        <w:lastRenderedPageBreak/>
        <w:t>Обращение. Основные функции обращения. Распространённое и нераспространённое обращение.</w:t>
      </w:r>
    </w:p>
    <w:p w:rsidR="00E068BF" w:rsidRDefault="00CE2B55">
      <w:pPr>
        <w:pStyle w:val="14"/>
        <w:ind w:firstLine="567"/>
        <w:jc w:val="both"/>
        <w:rPr>
          <w:color w:val="000000"/>
        </w:rPr>
      </w:pPr>
      <w:r>
        <w:rPr>
          <w:color w:val="000000"/>
        </w:rPr>
        <w:t>Вводные конструкции.</w:t>
      </w:r>
    </w:p>
    <w:p w:rsidR="00E068BF" w:rsidRDefault="00CE2B55">
      <w:pPr>
        <w:pStyle w:val="14"/>
        <w:ind w:firstLine="567"/>
        <w:jc w:val="both"/>
        <w:rPr>
          <w:color w:val="000000"/>
        </w:rPr>
      </w:pPr>
      <w:r>
        <w:rPr>
          <w:color w:val="000000"/>
        </w:rPr>
        <w:t>Груп</w:t>
      </w:r>
      <w:r>
        <w:rPr>
          <w:color w:val="000000"/>
        </w:rPr>
        <w:t>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068BF" w:rsidRDefault="00CE2B55">
      <w:pPr>
        <w:pStyle w:val="14"/>
        <w:ind w:firstLine="567"/>
        <w:jc w:val="both"/>
        <w:rPr>
          <w:color w:val="000000"/>
        </w:rPr>
      </w:pPr>
      <w:r>
        <w:rPr>
          <w:color w:val="000000"/>
        </w:rPr>
        <w:t>Вставные конструкции.</w:t>
      </w:r>
    </w:p>
    <w:p w:rsidR="00E068BF" w:rsidRDefault="00CE2B55">
      <w:pPr>
        <w:pStyle w:val="14"/>
        <w:ind w:firstLine="567"/>
        <w:jc w:val="both"/>
        <w:rPr>
          <w:color w:val="000000"/>
        </w:rPr>
      </w:pPr>
      <w:r>
        <w:rPr>
          <w:color w:val="000000"/>
        </w:rPr>
        <w:t xml:space="preserve">Омонимия членов предложения и вводных слов, </w:t>
      </w:r>
      <w:r>
        <w:rPr>
          <w:color w:val="000000"/>
        </w:rPr>
        <w:t>словосочетаний и предложений.</w:t>
      </w:r>
    </w:p>
    <w:p w:rsidR="00E068BF" w:rsidRDefault="00CE2B55">
      <w:pPr>
        <w:pStyle w:val="14"/>
        <w:ind w:firstLine="567"/>
        <w:jc w:val="both"/>
        <w:rPr>
          <w:color w:val="000000"/>
        </w:rPr>
      </w:pPr>
      <w:r>
        <w:rPr>
          <w:color w:val="00000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068BF" w:rsidRDefault="00CE2B55">
      <w:pPr>
        <w:pStyle w:val="14"/>
        <w:spacing w:after="400"/>
        <w:ind w:firstLine="567"/>
        <w:jc w:val="both"/>
        <w:rPr>
          <w:color w:val="000000"/>
        </w:rPr>
      </w:pPr>
      <w:r>
        <w:rPr>
          <w:color w:val="000000"/>
        </w:rPr>
        <w:t>Нормы постановки знаков препинания в предложениях с вводными и вста</w:t>
      </w:r>
      <w:r>
        <w:rPr>
          <w:color w:val="000000"/>
        </w:rPr>
        <w:t>вными конструкциями, обращениями и междометиями.</w:t>
      </w:r>
    </w:p>
    <w:p w:rsidR="00E068BF" w:rsidRDefault="00CE2B55">
      <w:pPr>
        <w:pStyle w:val="a8"/>
      </w:pPr>
      <w:bookmarkStart w:id="64" w:name="bookmark109"/>
      <w:r>
        <w:t>9 КЛАСС</w:t>
      </w:r>
      <w:bookmarkEnd w:id="64"/>
    </w:p>
    <w:p w:rsidR="00E068BF" w:rsidRDefault="00E068BF">
      <w:pPr>
        <w:pStyle w:val="a8"/>
      </w:pPr>
      <w:bookmarkStart w:id="65" w:name="bookmark111"/>
    </w:p>
    <w:p w:rsidR="00E068BF" w:rsidRDefault="00CE2B55">
      <w:pPr>
        <w:pStyle w:val="a8"/>
      </w:pPr>
      <w:r>
        <w:t>Общие сведения о языке</w:t>
      </w:r>
      <w:bookmarkEnd w:id="65"/>
    </w:p>
    <w:p w:rsidR="00E068BF" w:rsidRDefault="00CE2B55">
      <w:pPr>
        <w:pStyle w:val="14"/>
        <w:ind w:firstLine="567"/>
        <w:jc w:val="both"/>
        <w:rPr>
          <w:color w:val="000000"/>
        </w:rPr>
      </w:pPr>
      <w:r>
        <w:rPr>
          <w:color w:val="000000"/>
        </w:rPr>
        <w:t>Роль русского языка в Российской Федерации.</w:t>
      </w:r>
    </w:p>
    <w:p w:rsidR="00E068BF" w:rsidRDefault="00CE2B55">
      <w:pPr>
        <w:pStyle w:val="14"/>
        <w:spacing w:after="60"/>
        <w:ind w:firstLine="567"/>
        <w:jc w:val="both"/>
        <w:rPr>
          <w:color w:val="000000"/>
        </w:rPr>
      </w:pPr>
      <w:r>
        <w:rPr>
          <w:color w:val="000000"/>
        </w:rPr>
        <w:t>Русский язык в современном мире.</w:t>
      </w:r>
    </w:p>
    <w:p w:rsidR="00E068BF" w:rsidRDefault="00E068BF">
      <w:pPr>
        <w:pStyle w:val="a8"/>
      </w:pPr>
      <w:bookmarkStart w:id="66" w:name="bookmark113"/>
    </w:p>
    <w:p w:rsidR="00E068BF" w:rsidRDefault="00CE2B55">
      <w:pPr>
        <w:pStyle w:val="a8"/>
      </w:pPr>
      <w:r>
        <w:t>Язык и речь</w:t>
      </w:r>
      <w:bookmarkEnd w:id="66"/>
    </w:p>
    <w:p w:rsidR="00E068BF" w:rsidRDefault="00CE2B55">
      <w:pPr>
        <w:pStyle w:val="14"/>
        <w:ind w:firstLine="567"/>
        <w:jc w:val="both"/>
        <w:rPr>
          <w:color w:val="000000"/>
        </w:rPr>
      </w:pPr>
      <w:r>
        <w:rPr>
          <w:color w:val="000000"/>
        </w:rPr>
        <w:t>Речь устная и письменная, монологическая и диалогическая, полилог (повторение).</w:t>
      </w:r>
    </w:p>
    <w:p w:rsidR="00E068BF" w:rsidRDefault="00CE2B55">
      <w:pPr>
        <w:pStyle w:val="14"/>
        <w:ind w:firstLine="567"/>
        <w:jc w:val="both"/>
        <w:rPr>
          <w:color w:val="000000"/>
        </w:rPr>
      </w:pPr>
      <w:r>
        <w:rPr>
          <w:color w:val="000000"/>
        </w:rPr>
        <w:t xml:space="preserve">Виды </w:t>
      </w:r>
      <w:r>
        <w:rPr>
          <w:color w:val="000000"/>
        </w:rPr>
        <w:t>речевой деятельности: говорение, письмо, аудирование, чтение (повторение).</w:t>
      </w:r>
    </w:p>
    <w:p w:rsidR="00E068BF" w:rsidRDefault="00CE2B55">
      <w:pPr>
        <w:pStyle w:val="14"/>
        <w:ind w:firstLine="567"/>
        <w:jc w:val="both"/>
        <w:rPr>
          <w:color w:val="000000"/>
        </w:rPr>
      </w:pPr>
      <w:r>
        <w:rPr>
          <w:color w:val="000000"/>
        </w:rPr>
        <w:t>Виды аудирования: выборочное, ознакомительное, детальное.</w:t>
      </w:r>
    </w:p>
    <w:p w:rsidR="00E068BF" w:rsidRDefault="00CE2B55">
      <w:pPr>
        <w:pStyle w:val="14"/>
        <w:ind w:firstLine="567"/>
        <w:jc w:val="both"/>
        <w:rPr>
          <w:color w:val="000000"/>
        </w:rPr>
      </w:pPr>
      <w:r>
        <w:rPr>
          <w:color w:val="000000"/>
        </w:rPr>
        <w:t>Виды чтения: изучающее, ознакомительное, просмотровое, поисковое.</w:t>
      </w:r>
    </w:p>
    <w:p w:rsidR="00E068BF" w:rsidRDefault="00CE2B55">
      <w:pPr>
        <w:pStyle w:val="14"/>
        <w:spacing w:after="60"/>
        <w:ind w:firstLine="567"/>
        <w:jc w:val="both"/>
        <w:rPr>
          <w:color w:val="000000"/>
        </w:rPr>
      </w:pPr>
      <w:r>
        <w:rPr>
          <w:color w:val="000000"/>
        </w:rPr>
        <w:t>Создание устных и письменных высказываний разной коммуник</w:t>
      </w:r>
      <w:r>
        <w:rPr>
          <w:color w:val="000000"/>
        </w:rPr>
        <w:t>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068BF" w:rsidRDefault="00CE2B55">
      <w:pPr>
        <w:pStyle w:val="14"/>
        <w:spacing w:line="240" w:lineRule="auto"/>
        <w:ind w:firstLine="567"/>
        <w:jc w:val="both"/>
        <w:rPr>
          <w:color w:val="000000"/>
        </w:rPr>
      </w:pPr>
      <w:r>
        <w:rPr>
          <w:color w:val="000000"/>
        </w:rPr>
        <w:t>Подробное, сжатое, выборочное изложение прочитанного или прослушанног</w:t>
      </w:r>
      <w:r>
        <w:rPr>
          <w:color w:val="000000"/>
        </w:rPr>
        <w:t>о текста.</w:t>
      </w:r>
    </w:p>
    <w:p w:rsidR="00E068BF" w:rsidRDefault="00CE2B55">
      <w:pPr>
        <w:pStyle w:val="14"/>
        <w:spacing w:line="240" w:lineRule="auto"/>
        <w:ind w:firstLine="567"/>
        <w:jc w:val="both"/>
        <w:rPr>
          <w:color w:val="000000"/>
        </w:rPr>
      </w:pPr>
      <w:r>
        <w:rPr>
          <w:color w:val="000000"/>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068BF" w:rsidRDefault="00CE2B55">
      <w:pPr>
        <w:pStyle w:val="14"/>
        <w:spacing w:after="60" w:line="240" w:lineRule="auto"/>
        <w:ind w:firstLine="567"/>
        <w:jc w:val="both"/>
        <w:rPr>
          <w:color w:val="000000"/>
        </w:rPr>
      </w:pPr>
      <w:r>
        <w:rPr>
          <w:color w:val="000000"/>
        </w:rPr>
        <w:t xml:space="preserve">Приёмы работы с учебной книгой, </w:t>
      </w:r>
      <w:r>
        <w:rPr>
          <w:color w:val="000000"/>
        </w:rPr>
        <w:t>лингвистическими словарями, справочной литературой.</w:t>
      </w:r>
    </w:p>
    <w:p w:rsidR="00E068BF" w:rsidRDefault="00E068BF">
      <w:pPr>
        <w:pStyle w:val="a8"/>
      </w:pPr>
      <w:bookmarkStart w:id="67" w:name="bookmark115"/>
    </w:p>
    <w:p w:rsidR="00E068BF" w:rsidRDefault="00CE2B55">
      <w:pPr>
        <w:pStyle w:val="a8"/>
      </w:pPr>
      <w:r>
        <w:lastRenderedPageBreak/>
        <w:t>Текст</w:t>
      </w:r>
      <w:bookmarkEnd w:id="67"/>
    </w:p>
    <w:p w:rsidR="00E068BF" w:rsidRDefault="00CE2B55">
      <w:pPr>
        <w:pStyle w:val="14"/>
        <w:spacing w:line="240" w:lineRule="auto"/>
        <w:ind w:firstLine="567"/>
        <w:jc w:val="both"/>
        <w:rPr>
          <w:color w:val="000000"/>
        </w:rPr>
      </w:pPr>
      <w:r>
        <w:rPr>
          <w:color w:val="00000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068BF" w:rsidRDefault="00CE2B55">
      <w:pPr>
        <w:pStyle w:val="14"/>
        <w:spacing w:line="240" w:lineRule="auto"/>
        <w:ind w:firstLine="567"/>
        <w:jc w:val="both"/>
        <w:rPr>
          <w:color w:val="000000"/>
        </w:rPr>
      </w:pPr>
      <w:r>
        <w:rPr>
          <w:color w:val="000000"/>
        </w:rPr>
        <w:t>Особенности употребления язык</w:t>
      </w:r>
      <w:r>
        <w:rPr>
          <w:color w:val="000000"/>
        </w:rPr>
        <w:t>овых средств выразительности в текстах, принадлежащих к различным функционально - смысловым типам речи.</w:t>
      </w:r>
    </w:p>
    <w:p w:rsidR="00E068BF" w:rsidRDefault="00CE2B55">
      <w:pPr>
        <w:pStyle w:val="14"/>
        <w:spacing w:after="60" w:line="240" w:lineRule="auto"/>
        <w:ind w:firstLine="567"/>
        <w:jc w:val="both"/>
        <w:rPr>
          <w:color w:val="000000"/>
        </w:rPr>
      </w:pPr>
      <w:r>
        <w:rPr>
          <w:color w:val="000000"/>
        </w:rPr>
        <w:t>Информационная переработка текста.</w:t>
      </w:r>
    </w:p>
    <w:p w:rsidR="00E068BF" w:rsidRDefault="00E068BF">
      <w:pPr>
        <w:pStyle w:val="a8"/>
      </w:pPr>
      <w:bookmarkStart w:id="68" w:name="bookmark117"/>
    </w:p>
    <w:p w:rsidR="00E068BF" w:rsidRDefault="00CE2B55">
      <w:pPr>
        <w:pStyle w:val="a8"/>
      </w:pPr>
      <w:r>
        <w:t>Функциональные разновидности языка</w:t>
      </w:r>
      <w:bookmarkEnd w:id="68"/>
    </w:p>
    <w:p w:rsidR="00E068BF" w:rsidRDefault="00CE2B55">
      <w:pPr>
        <w:pStyle w:val="14"/>
        <w:spacing w:line="240" w:lineRule="auto"/>
        <w:ind w:firstLine="567"/>
        <w:jc w:val="both"/>
        <w:rPr>
          <w:color w:val="000000"/>
        </w:rPr>
      </w:pPr>
      <w:r>
        <w:rPr>
          <w:color w:val="000000"/>
        </w:rPr>
        <w:t>Функциональные разновидности современного русского языка: разговорная</w:t>
      </w:r>
      <w:r>
        <w:rPr>
          <w:color w:val="000000"/>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E068BF" w:rsidRDefault="00CE2B55">
      <w:pPr>
        <w:pStyle w:val="14"/>
        <w:spacing w:line="240" w:lineRule="auto"/>
        <w:ind w:firstLine="567"/>
        <w:jc w:val="both"/>
        <w:rPr>
          <w:color w:val="000000"/>
        </w:rPr>
      </w:pPr>
      <w:r>
        <w:rPr>
          <w:color w:val="000000"/>
        </w:rPr>
        <w:t>Научный стиль. Сфера употребления, функции, типичные ситуации речевого общения, задачи речи, языковые средс</w:t>
      </w:r>
      <w:r>
        <w:rPr>
          <w:color w:val="000000"/>
        </w:rPr>
        <w:t>тва, характерные для научного стиля. Тезисы, конспект, реферат, рецензия.</w:t>
      </w:r>
    </w:p>
    <w:p w:rsidR="00E068BF" w:rsidRDefault="00CE2B55">
      <w:pPr>
        <w:pStyle w:val="14"/>
        <w:spacing w:line="240" w:lineRule="auto"/>
        <w:ind w:firstLine="567"/>
        <w:jc w:val="both"/>
        <w:rPr>
          <w:color w:val="000000"/>
        </w:rPr>
      </w:pPr>
      <w:r>
        <w:rPr>
          <w:color w:val="00000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w:t>
      </w:r>
      <w:r>
        <w:rPr>
          <w:color w:val="000000"/>
        </w:rPr>
        <w:t>льно-выразительных средств, а также языковых средств других функциональных разновидностей языка.</w:t>
      </w:r>
    </w:p>
    <w:p w:rsidR="00E068BF" w:rsidRDefault="00CE2B55">
      <w:pPr>
        <w:pStyle w:val="14"/>
        <w:spacing w:after="100" w:line="240" w:lineRule="auto"/>
        <w:ind w:firstLine="567"/>
        <w:jc w:val="both"/>
        <w:rPr>
          <w:color w:val="000000"/>
        </w:rPr>
      </w:pPr>
      <w:r>
        <w:rPr>
          <w:color w:val="000000"/>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068BF" w:rsidRDefault="00E068BF">
      <w:pPr>
        <w:pStyle w:val="a8"/>
      </w:pPr>
      <w:bookmarkStart w:id="69" w:name="bookmark119"/>
    </w:p>
    <w:p w:rsidR="00E068BF" w:rsidRDefault="00CE2B55">
      <w:pPr>
        <w:pStyle w:val="a8"/>
      </w:pPr>
      <w:r>
        <w:t>Синтакси</w:t>
      </w:r>
      <w:r>
        <w:t>с. Культура речи. Пунктуация</w:t>
      </w:r>
      <w:bookmarkEnd w:id="69"/>
    </w:p>
    <w:p w:rsidR="00E068BF" w:rsidRDefault="00CE2B55">
      <w:pPr>
        <w:pStyle w:val="14"/>
        <w:spacing w:line="264" w:lineRule="auto"/>
        <w:ind w:firstLine="567"/>
        <w:jc w:val="both"/>
        <w:rPr>
          <w:color w:val="000000"/>
          <w:sz w:val="19"/>
        </w:rPr>
      </w:pPr>
      <w:r>
        <w:rPr>
          <w:b/>
          <w:color w:val="000000"/>
          <w:sz w:val="19"/>
        </w:rPr>
        <w:t>Сложное предложение</w:t>
      </w:r>
    </w:p>
    <w:p w:rsidR="00E068BF" w:rsidRDefault="00CE2B55">
      <w:pPr>
        <w:pStyle w:val="14"/>
        <w:spacing w:line="240" w:lineRule="auto"/>
        <w:ind w:firstLine="567"/>
        <w:jc w:val="both"/>
        <w:rPr>
          <w:color w:val="000000"/>
        </w:rPr>
      </w:pPr>
      <w:r>
        <w:rPr>
          <w:color w:val="000000"/>
        </w:rPr>
        <w:t>Понятие о сложном предложении (повторение).</w:t>
      </w:r>
    </w:p>
    <w:p w:rsidR="00E068BF" w:rsidRDefault="00CE2B55">
      <w:pPr>
        <w:pStyle w:val="14"/>
        <w:spacing w:line="240" w:lineRule="auto"/>
        <w:ind w:firstLine="567"/>
        <w:jc w:val="both"/>
        <w:rPr>
          <w:color w:val="000000"/>
        </w:rPr>
      </w:pPr>
      <w:r>
        <w:rPr>
          <w:color w:val="000000"/>
        </w:rPr>
        <w:t>Классификация сложных предложений.</w:t>
      </w:r>
    </w:p>
    <w:p w:rsidR="00E068BF" w:rsidRDefault="00CE2B55">
      <w:pPr>
        <w:pStyle w:val="14"/>
        <w:spacing w:line="240" w:lineRule="auto"/>
        <w:ind w:firstLine="567"/>
        <w:jc w:val="both"/>
        <w:rPr>
          <w:color w:val="000000"/>
        </w:rPr>
      </w:pPr>
      <w:r>
        <w:rPr>
          <w:color w:val="000000"/>
        </w:rPr>
        <w:t>Смысловое, структурное и интонационное единство частей сложного предложения.</w:t>
      </w:r>
    </w:p>
    <w:p w:rsidR="00E068BF" w:rsidRDefault="00CE2B55">
      <w:pPr>
        <w:pStyle w:val="14"/>
        <w:spacing w:line="264" w:lineRule="auto"/>
        <w:ind w:firstLine="567"/>
        <w:jc w:val="both"/>
        <w:rPr>
          <w:color w:val="000000"/>
          <w:sz w:val="19"/>
        </w:rPr>
      </w:pPr>
      <w:r>
        <w:rPr>
          <w:b/>
          <w:color w:val="000000"/>
          <w:sz w:val="19"/>
        </w:rPr>
        <w:t>Сложносочинённое предложение</w:t>
      </w:r>
    </w:p>
    <w:p w:rsidR="00E068BF" w:rsidRDefault="00CE2B55">
      <w:pPr>
        <w:pStyle w:val="14"/>
        <w:spacing w:line="240" w:lineRule="auto"/>
        <w:ind w:firstLine="567"/>
        <w:jc w:val="both"/>
        <w:rPr>
          <w:color w:val="000000"/>
        </w:rPr>
      </w:pPr>
      <w:r>
        <w:rPr>
          <w:color w:val="000000"/>
        </w:rPr>
        <w:t>Понятие о сложносочинё</w:t>
      </w:r>
      <w:r>
        <w:rPr>
          <w:color w:val="000000"/>
        </w:rPr>
        <w:t>нном предложении, его строении.</w:t>
      </w:r>
    </w:p>
    <w:p w:rsidR="00E068BF" w:rsidRDefault="00CE2B55">
      <w:pPr>
        <w:pStyle w:val="14"/>
        <w:ind w:firstLine="567"/>
        <w:jc w:val="both"/>
        <w:rPr>
          <w:color w:val="000000"/>
        </w:rPr>
      </w:pPr>
      <w:r>
        <w:rPr>
          <w:color w:val="000000"/>
        </w:rPr>
        <w:t>Виды сложносочинённых предложений. Средства связи частей сложносочинённого предложения.</w:t>
      </w:r>
    </w:p>
    <w:p w:rsidR="00E068BF" w:rsidRDefault="00CE2B55">
      <w:pPr>
        <w:pStyle w:val="14"/>
        <w:ind w:firstLine="567"/>
        <w:jc w:val="both"/>
        <w:rPr>
          <w:color w:val="000000"/>
        </w:rPr>
      </w:pPr>
      <w:r>
        <w:rPr>
          <w:color w:val="000000"/>
        </w:rPr>
        <w:t>Интонационные особенности сложносочинённых предложений с разными смысловыми отношениями между частями.</w:t>
      </w:r>
    </w:p>
    <w:p w:rsidR="00E068BF" w:rsidRDefault="00CE2B55">
      <w:pPr>
        <w:pStyle w:val="14"/>
        <w:ind w:firstLine="567"/>
        <w:jc w:val="both"/>
        <w:rPr>
          <w:color w:val="000000"/>
        </w:rPr>
      </w:pPr>
      <w:r>
        <w:rPr>
          <w:color w:val="000000"/>
        </w:rPr>
        <w:t>Употребление сложносочинённых пре</w:t>
      </w:r>
      <w:r>
        <w:rPr>
          <w:color w:val="000000"/>
        </w:rPr>
        <w:t>дложений в речи. Грамматическая синонимия сложносочинённых предложений и простых предложений с однородными членами.</w:t>
      </w:r>
    </w:p>
    <w:p w:rsidR="00E068BF" w:rsidRDefault="00CE2B55">
      <w:pPr>
        <w:pStyle w:val="14"/>
        <w:ind w:firstLine="567"/>
        <w:jc w:val="both"/>
        <w:rPr>
          <w:color w:val="000000"/>
        </w:rPr>
      </w:pPr>
      <w:r>
        <w:rPr>
          <w:color w:val="000000"/>
        </w:rPr>
        <w:t>Нормы построения сложносочинённого предложения; нормы постановки знаков препинания в сложных предложениях (обобщение).</w:t>
      </w:r>
    </w:p>
    <w:p w:rsidR="00E068BF" w:rsidRDefault="00CE2B55">
      <w:pPr>
        <w:pStyle w:val="14"/>
        <w:ind w:firstLine="567"/>
        <w:jc w:val="both"/>
        <w:rPr>
          <w:color w:val="000000"/>
        </w:rPr>
      </w:pPr>
      <w:r>
        <w:rPr>
          <w:color w:val="000000"/>
        </w:rPr>
        <w:t xml:space="preserve">Синтаксический и </w:t>
      </w:r>
      <w:r>
        <w:rPr>
          <w:color w:val="000000"/>
        </w:rPr>
        <w:t xml:space="preserve">пунктуационный анализ сложносочинённых </w:t>
      </w:r>
      <w:r>
        <w:rPr>
          <w:color w:val="000000"/>
        </w:rPr>
        <w:lastRenderedPageBreak/>
        <w:t>предложений.</w:t>
      </w:r>
    </w:p>
    <w:p w:rsidR="00E068BF" w:rsidRDefault="00CE2B55">
      <w:pPr>
        <w:pStyle w:val="14"/>
        <w:spacing w:line="264" w:lineRule="auto"/>
        <w:ind w:firstLine="567"/>
        <w:jc w:val="both"/>
        <w:rPr>
          <w:color w:val="000000"/>
          <w:sz w:val="19"/>
        </w:rPr>
      </w:pPr>
      <w:r>
        <w:rPr>
          <w:b/>
          <w:color w:val="000000"/>
          <w:sz w:val="19"/>
        </w:rPr>
        <w:t>Сложноподчинённое предложение</w:t>
      </w:r>
    </w:p>
    <w:p w:rsidR="00E068BF" w:rsidRDefault="00CE2B55">
      <w:pPr>
        <w:pStyle w:val="14"/>
        <w:ind w:firstLine="567"/>
        <w:jc w:val="both"/>
        <w:rPr>
          <w:color w:val="000000"/>
        </w:rPr>
      </w:pPr>
      <w:r>
        <w:rPr>
          <w:color w:val="000000"/>
        </w:rPr>
        <w:t>Понятие о сложноподчинённом предложении. Главная и придаточная части предложения.</w:t>
      </w:r>
    </w:p>
    <w:p w:rsidR="00E068BF" w:rsidRDefault="00CE2B55">
      <w:pPr>
        <w:pStyle w:val="14"/>
        <w:ind w:firstLine="567"/>
        <w:jc w:val="both"/>
        <w:rPr>
          <w:color w:val="000000"/>
        </w:rPr>
      </w:pPr>
      <w:r>
        <w:rPr>
          <w:color w:val="000000"/>
        </w:rPr>
        <w:t>Союзы и союзные слова. Различия подчинительных союзов и союзных слов.</w:t>
      </w:r>
    </w:p>
    <w:p w:rsidR="00E068BF" w:rsidRDefault="00CE2B55">
      <w:pPr>
        <w:pStyle w:val="14"/>
        <w:ind w:firstLine="567"/>
        <w:jc w:val="both"/>
        <w:rPr>
          <w:color w:val="000000"/>
        </w:rPr>
      </w:pPr>
      <w:r>
        <w:rPr>
          <w:color w:val="000000"/>
        </w:rPr>
        <w:t>Виды сложноподчинённых</w:t>
      </w:r>
      <w:r>
        <w:rPr>
          <w:color w:val="000000"/>
        </w:rPr>
        <w:t xml:space="preserve"> предложений по характеру смысловых отношений между главной и придаточной частями, структуре, синтаксическим средствам связи.</w:t>
      </w:r>
    </w:p>
    <w:p w:rsidR="00E068BF" w:rsidRDefault="00CE2B55">
      <w:pPr>
        <w:pStyle w:val="14"/>
        <w:ind w:firstLine="567"/>
        <w:jc w:val="both"/>
        <w:rPr>
          <w:color w:val="000000"/>
        </w:rPr>
      </w:pPr>
      <w:r>
        <w:rPr>
          <w:color w:val="000000"/>
        </w:rPr>
        <w:t>Грамматическая синонимия сложноподчинённых предложений и простых предложений с обособленными членами.</w:t>
      </w:r>
    </w:p>
    <w:p w:rsidR="00E068BF" w:rsidRDefault="00CE2B55">
      <w:pPr>
        <w:pStyle w:val="14"/>
        <w:ind w:firstLine="567"/>
        <w:jc w:val="both"/>
        <w:rPr>
          <w:color w:val="000000"/>
        </w:rPr>
      </w:pPr>
      <w:r>
        <w:rPr>
          <w:color w:val="000000"/>
        </w:rPr>
        <w:t>Сложноподчинённые предложени</w:t>
      </w:r>
      <w:r>
        <w:rPr>
          <w:color w:val="000000"/>
        </w:rPr>
        <w:t xml:space="preserve">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w:t>
      </w:r>
      <w:r>
        <w:rPr>
          <w:color w:val="000000"/>
        </w:rPr>
        <w:t>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068BF" w:rsidRDefault="00CE2B55">
      <w:pPr>
        <w:pStyle w:val="14"/>
        <w:ind w:firstLine="567"/>
        <w:jc w:val="both"/>
        <w:rPr>
          <w:color w:val="000000"/>
        </w:rPr>
      </w:pPr>
      <w:r>
        <w:rPr>
          <w:color w:val="000000"/>
        </w:rPr>
        <w:t>Нормы построения сложноподчинённого предложения; место при</w:t>
      </w:r>
      <w:r>
        <w:rPr>
          <w:color w:val="000000"/>
        </w:rPr>
        <w:t xml:space="preserve">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color w:val="000000"/>
          <w:sz w:val="19"/>
        </w:rPr>
        <w:t>чтобы</w:t>
      </w:r>
      <w:r>
        <w:rPr>
          <w:color w:val="000000"/>
        </w:rPr>
        <w:t xml:space="preserve">, союзными словами </w:t>
      </w:r>
      <w:r>
        <w:rPr>
          <w:b/>
          <w:i/>
          <w:color w:val="000000"/>
          <w:sz w:val="19"/>
        </w:rPr>
        <w:t>какой</w:t>
      </w:r>
      <w:r>
        <w:rPr>
          <w:color w:val="000000"/>
        </w:rPr>
        <w:t xml:space="preserve">, </w:t>
      </w:r>
      <w:r>
        <w:rPr>
          <w:b/>
          <w:i/>
          <w:color w:val="000000"/>
          <w:sz w:val="19"/>
        </w:rPr>
        <w:t>который</w:t>
      </w:r>
      <w:r>
        <w:rPr>
          <w:color w:val="000000"/>
        </w:rPr>
        <w:t xml:space="preserve">. Типичные грамматические ошибки при построении </w:t>
      </w:r>
      <w:r>
        <w:rPr>
          <w:color w:val="000000"/>
        </w:rPr>
        <w:t>сложноподчинённых предложений.</w:t>
      </w:r>
    </w:p>
    <w:p w:rsidR="00E068BF" w:rsidRDefault="00CE2B55">
      <w:pPr>
        <w:pStyle w:val="14"/>
        <w:ind w:firstLine="567"/>
        <w:jc w:val="both"/>
        <w:rPr>
          <w:color w:val="000000"/>
        </w:rPr>
      </w:pPr>
      <w:r>
        <w:rPr>
          <w:color w:val="000000"/>
        </w:rPr>
        <w:t>Сложноподчинённые предложения с несколькими придаточными. Однородное, неоднородное и последовательное подчинение придаточных частей.</w:t>
      </w:r>
    </w:p>
    <w:p w:rsidR="00E068BF" w:rsidRDefault="00CE2B55">
      <w:pPr>
        <w:pStyle w:val="14"/>
        <w:ind w:firstLine="567"/>
        <w:jc w:val="both"/>
        <w:rPr>
          <w:color w:val="000000"/>
        </w:rPr>
      </w:pPr>
      <w:r>
        <w:rPr>
          <w:color w:val="000000"/>
        </w:rPr>
        <w:t>Нормы постановки знаков препинания в сложноподчинённых предложениях.</w:t>
      </w:r>
    </w:p>
    <w:p w:rsidR="00E068BF" w:rsidRDefault="00CE2B55">
      <w:pPr>
        <w:pStyle w:val="14"/>
        <w:ind w:firstLine="567"/>
        <w:jc w:val="both"/>
        <w:rPr>
          <w:color w:val="000000"/>
        </w:rPr>
      </w:pPr>
      <w:r>
        <w:rPr>
          <w:color w:val="000000"/>
        </w:rPr>
        <w:t>Синтаксический и пункту</w:t>
      </w:r>
      <w:r>
        <w:rPr>
          <w:color w:val="000000"/>
        </w:rPr>
        <w:t>ационный анализ сложноподчинённых предложений.</w:t>
      </w:r>
    </w:p>
    <w:p w:rsidR="00E068BF" w:rsidRDefault="00CE2B55">
      <w:pPr>
        <w:pStyle w:val="14"/>
        <w:spacing w:line="264" w:lineRule="auto"/>
        <w:ind w:firstLine="567"/>
        <w:jc w:val="both"/>
        <w:rPr>
          <w:color w:val="000000"/>
          <w:sz w:val="19"/>
        </w:rPr>
      </w:pPr>
      <w:r>
        <w:rPr>
          <w:b/>
          <w:color w:val="000000"/>
          <w:sz w:val="19"/>
        </w:rPr>
        <w:t>Бессоюзное сложное предложение</w:t>
      </w:r>
    </w:p>
    <w:p w:rsidR="00E068BF" w:rsidRDefault="00CE2B55">
      <w:pPr>
        <w:pStyle w:val="14"/>
        <w:ind w:firstLine="567"/>
        <w:jc w:val="both"/>
        <w:rPr>
          <w:color w:val="000000"/>
        </w:rPr>
      </w:pPr>
      <w:r>
        <w:rPr>
          <w:color w:val="000000"/>
        </w:rPr>
        <w:t>Понятие о бессоюзном сложном предложении.</w:t>
      </w:r>
    </w:p>
    <w:p w:rsidR="00E068BF" w:rsidRDefault="00CE2B55">
      <w:pPr>
        <w:pStyle w:val="14"/>
        <w:ind w:firstLine="567"/>
        <w:jc w:val="both"/>
        <w:rPr>
          <w:color w:val="000000"/>
        </w:rPr>
      </w:pPr>
      <w:r>
        <w:rPr>
          <w:color w:val="000000"/>
        </w:rPr>
        <w:t>Смысловые отношения между частями бессоюзного сложного предложения. Виды бессоюзных сложных предложений. Употребление бессоюзных сложных</w:t>
      </w:r>
      <w:r>
        <w:rPr>
          <w:color w:val="000000"/>
        </w:rPr>
        <w:t xml:space="preserve"> предложений в речи. Грамматическая синонимия бессоюзных сложных предложений и союзных сложных предложений.</w:t>
      </w:r>
    </w:p>
    <w:p w:rsidR="00E068BF" w:rsidRDefault="00CE2B55">
      <w:pPr>
        <w:pStyle w:val="14"/>
        <w:ind w:firstLine="567"/>
        <w:jc w:val="both"/>
        <w:rPr>
          <w:color w:val="000000"/>
        </w:rPr>
      </w:pPr>
      <w:r>
        <w:rPr>
          <w:color w:val="000000"/>
        </w:rPr>
        <w:t>Бессоюзные сложные предложения со значением перечисления. Запятая и точка с запятой в бессоюзном сложном предложении.</w:t>
      </w:r>
    </w:p>
    <w:p w:rsidR="00E068BF" w:rsidRDefault="00CE2B55">
      <w:pPr>
        <w:pStyle w:val="14"/>
        <w:ind w:firstLine="567"/>
        <w:jc w:val="both"/>
        <w:rPr>
          <w:color w:val="000000"/>
        </w:rPr>
      </w:pPr>
      <w:r>
        <w:rPr>
          <w:color w:val="000000"/>
        </w:rPr>
        <w:t>Бессоюзные сложные предложения</w:t>
      </w:r>
      <w:r>
        <w:rPr>
          <w:color w:val="000000"/>
        </w:rPr>
        <w:t xml:space="preserve"> со значением причины, пояснения, дополнения. Двоеточие в бессоюзном сложном предложении.</w:t>
      </w:r>
    </w:p>
    <w:p w:rsidR="00E068BF" w:rsidRDefault="00CE2B55">
      <w:pPr>
        <w:pStyle w:val="14"/>
        <w:ind w:firstLine="567"/>
        <w:jc w:val="both"/>
        <w:rPr>
          <w:color w:val="000000"/>
        </w:rPr>
      </w:pPr>
      <w:r>
        <w:rPr>
          <w:color w:val="000000"/>
        </w:rPr>
        <w:t xml:space="preserve">Бессоюзные сложные предложения со значением </w:t>
      </w:r>
      <w:r>
        <w:rPr>
          <w:color w:val="000000"/>
        </w:rPr>
        <w:lastRenderedPageBreak/>
        <w:t>противопоставления, времени, условия и следствия, сравнения. Тире в бессоюзном сложном предложении.</w:t>
      </w:r>
    </w:p>
    <w:p w:rsidR="00E068BF" w:rsidRDefault="00CE2B55">
      <w:pPr>
        <w:pStyle w:val="14"/>
        <w:ind w:firstLine="567"/>
        <w:jc w:val="both"/>
        <w:rPr>
          <w:color w:val="000000"/>
        </w:rPr>
      </w:pPr>
      <w:r>
        <w:rPr>
          <w:color w:val="000000"/>
        </w:rPr>
        <w:t>Синтаксический и пункт</w:t>
      </w:r>
      <w:r>
        <w:rPr>
          <w:color w:val="000000"/>
        </w:rPr>
        <w:t>уационный анализ бессоюзных сложных предложений.</w:t>
      </w:r>
    </w:p>
    <w:p w:rsidR="00E068BF" w:rsidRDefault="00CE2B55">
      <w:pPr>
        <w:pStyle w:val="14"/>
        <w:spacing w:line="264" w:lineRule="auto"/>
        <w:ind w:firstLine="567"/>
        <w:jc w:val="both"/>
        <w:rPr>
          <w:color w:val="000000"/>
          <w:sz w:val="19"/>
        </w:rPr>
      </w:pPr>
      <w:r>
        <w:rPr>
          <w:b/>
          <w:color w:val="000000"/>
          <w:sz w:val="19"/>
        </w:rPr>
        <w:t>Сложные предложения с разными видами союзной и бессоюзной связи</w:t>
      </w:r>
    </w:p>
    <w:p w:rsidR="00E068BF" w:rsidRDefault="00CE2B55">
      <w:pPr>
        <w:pStyle w:val="14"/>
        <w:ind w:firstLine="567"/>
        <w:jc w:val="both"/>
        <w:rPr>
          <w:color w:val="000000"/>
        </w:rPr>
      </w:pPr>
      <w:r>
        <w:rPr>
          <w:color w:val="000000"/>
        </w:rPr>
        <w:t>Типы сложных предложений с разными видами связи.</w:t>
      </w:r>
    </w:p>
    <w:p w:rsidR="00E068BF" w:rsidRDefault="00CE2B55">
      <w:pPr>
        <w:pStyle w:val="14"/>
        <w:ind w:firstLine="567"/>
        <w:jc w:val="both"/>
        <w:rPr>
          <w:color w:val="000000"/>
        </w:rPr>
      </w:pPr>
      <w:r>
        <w:rPr>
          <w:color w:val="000000"/>
        </w:rPr>
        <w:t>Синтаксический и пунктуационный анализ сложных предложений с разными видами союзной и бессоюзн</w:t>
      </w:r>
      <w:r>
        <w:rPr>
          <w:color w:val="000000"/>
        </w:rPr>
        <w:t>ой связи.</w:t>
      </w:r>
    </w:p>
    <w:p w:rsidR="00E068BF" w:rsidRDefault="00CE2B55">
      <w:pPr>
        <w:pStyle w:val="14"/>
        <w:spacing w:line="264" w:lineRule="auto"/>
        <w:ind w:firstLine="567"/>
        <w:jc w:val="both"/>
        <w:rPr>
          <w:color w:val="000000"/>
          <w:sz w:val="19"/>
        </w:rPr>
      </w:pPr>
      <w:r>
        <w:rPr>
          <w:b/>
          <w:color w:val="000000"/>
          <w:sz w:val="19"/>
        </w:rPr>
        <w:t>Прямая и косвенная речь</w:t>
      </w:r>
    </w:p>
    <w:p w:rsidR="00E068BF" w:rsidRDefault="00CE2B55">
      <w:pPr>
        <w:pStyle w:val="14"/>
        <w:ind w:firstLine="567"/>
        <w:jc w:val="both"/>
        <w:rPr>
          <w:color w:val="000000"/>
        </w:rPr>
      </w:pPr>
      <w:r>
        <w:rPr>
          <w:color w:val="000000"/>
        </w:rPr>
        <w:t>Прямая и косвенная речь. Синонимия предложений с прямой и косвенной речью.</w:t>
      </w:r>
    </w:p>
    <w:p w:rsidR="00E068BF" w:rsidRDefault="00CE2B55">
      <w:pPr>
        <w:pStyle w:val="14"/>
        <w:ind w:firstLine="567"/>
        <w:jc w:val="both"/>
        <w:rPr>
          <w:color w:val="000000"/>
        </w:rPr>
      </w:pPr>
      <w:r>
        <w:rPr>
          <w:color w:val="000000"/>
        </w:rPr>
        <w:t>Цитирование. Способы включения цитат в высказывание.</w:t>
      </w:r>
    </w:p>
    <w:p w:rsidR="00E068BF" w:rsidRDefault="00CE2B55">
      <w:pPr>
        <w:pStyle w:val="14"/>
        <w:ind w:firstLine="567"/>
        <w:jc w:val="both"/>
        <w:rPr>
          <w:color w:val="000000"/>
        </w:rPr>
      </w:pPr>
      <w:r>
        <w:rPr>
          <w:color w:val="000000"/>
        </w:rPr>
        <w:t xml:space="preserve">Нормы построения предложений с прямой и косвенной речью; нормы постановки знаков препинания в </w:t>
      </w:r>
      <w:r>
        <w:rPr>
          <w:color w:val="000000"/>
        </w:rPr>
        <w:t>предложениях с косвенной речью, с прямой речью, при цитировании.</w:t>
      </w:r>
    </w:p>
    <w:p w:rsidR="00E068BF" w:rsidRDefault="00CE2B55">
      <w:pPr>
        <w:pStyle w:val="14"/>
        <w:ind w:firstLine="567"/>
        <w:jc w:val="both"/>
        <w:rPr>
          <w:color w:val="000000"/>
        </w:rPr>
      </w:pPr>
      <w:r>
        <w:rPr>
          <w:color w:val="000000"/>
        </w:rPr>
        <w:t>Применение знаний по синтаксису и пунктуации в практике правописания.</w:t>
      </w:r>
    </w:p>
    <w:p w:rsidR="00E068BF" w:rsidRDefault="00E068BF">
      <w:bookmarkStart w:id="70" w:name="bookmark121"/>
    </w:p>
    <w:p w:rsidR="00E068BF" w:rsidRDefault="00E068BF"/>
    <w:p w:rsidR="00E068BF" w:rsidRDefault="00CE2B55">
      <w:pPr>
        <w:pStyle w:val="a8"/>
      </w:pPr>
      <w:r>
        <w:t>ПЛАНИРУЕМЫЕ РЕЗУЛЬТАТЫ ОСВОЕНИЯ</w:t>
      </w:r>
      <w:bookmarkEnd w:id="70"/>
    </w:p>
    <w:p w:rsidR="00E068BF" w:rsidRDefault="00CE2B55">
      <w:pPr>
        <w:pStyle w:val="a8"/>
      </w:pPr>
      <w:r>
        <w:t>УЧЕБНОГО ПРЕДМЕТА «РУССКИЙ ЯЗЫК»</w:t>
      </w:r>
    </w:p>
    <w:p w:rsidR="00E068BF" w:rsidRDefault="00CE2B55">
      <w:pPr>
        <w:pStyle w:val="a8"/>
      </w:pPr>
      <w:r>
        <w:t>НА УРОВНЕ ОСНОВНОГО ОБЩЕГО ОБРАЗОВАНИЯ</w:t>
      </w:r>
    </w:p>
    <w:p w:rsidR="00E068BF" w:rsidRDefault="00E068BF">
      <w:pPr>
        <w:pStyle w:val="a8"/>
      </w:pPr>
    </w:p>
    <w:p w:rsidR="00E068BF" w:rsidRDefault="00E068BF">
      <w:pPr>
        <w:pStyle w:val="a8"/>
      </w:pPr>
      <w:bookmarkStart w:id="71" w:name="bookmark125"/>
    </w:p>
    <w:p w:rsidR="00E068BF" w:rsidRDefault="00CE2B55">
      <w:pPr>
        <w:pStyle w:val="a8"/>
      </w:pPr>
      <w:r>
        <w:t xml:space="preserve">ЛИЧНОСТНЫЕ </w:t>
      </w:r>
      <w:r>
        <w:t>РЕЗУЛЬТАТЫ</w:t>
      </w:r>
      <w:bookmarkEnd w:id="71"/>
    </w:p>
    <w:p w:rsidR="00E068BF" w:rsidRDefault="00CE2B55">
      <w:pPr>
        <w:pStyle w:val="14"/>
        <w:spacing w:line="240" w:lineRule="auto"/>
        <w:ind w:firstLine="567"/>
        <w:jc w:val="both"/>
        <w:rPr>
          <w:color w:val="000000"/>
        </w:rPr>
      </w:pPr>
      <w:r>
        <w:rPr>
          <w:color w:val="000000"/>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w:t>
      </w:r>
      <w:r>
        <w:rPr>
          <w:color w:val="000000"/>
        </w:rPr>
        <w:t>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8BF" w:rsidRDefault="00CE2B55">
      <w:pPr>
        <w:pStyle w:val="14"/>
        <w:spacing w:line="240" w:lineRule="auto"/>
        <w:ind w:firstLine="567"/>
        <w:jc w:val="both"/>
        <w:rPr>
          <w:color w:val="000000"/>
        </w:rPr>
      </w:pPr>
      <w:r>
        <w:rPr>
          <w:color w:val="000000"/>
        </w:rPr>
        <w:t>Личностные результаты освоения Примерной рабочей программы по русскому язык</w:t>
      </w:r>
      <w:r>
        <w:rPr>
          <w:color w:val="000000"/>
        </w:rPr>
        <w:t>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w:t>
      </w:r>
      <w:r>
        <w:rPr>
          <w:color w:val="000000"/>
        </w:rPr>
        <w:t>ом числе в части:</w:t>
      </w:r>
    </w:p>
    <w:p w:rsidR="00E068BF" w:rsidRDefault="00CE2B55">
      <w:pPr>
        <w:pStyle w:val="14"/>
        <w:spacing w:line="264" w:lineRule="auto"/>
        <w:ind w:firstLine="567"/>
        <w:jc w:val="both"/>
        <w:rPr>
          <w:color w:val="000000"/>
          <w:sz w:val="19"/>
        </w:rPr>
      </w:pPr>
      <w:r>
        <w:rPr>
          <w:b/>
          <w:i/>
          <w:color w:val="000000"/>
          <w:sz w:val="19"/>
        </w:rPr>
        <w:t>Гражданского воспитания:</w:t>
      </w:r>
    </w:p>
    <w:p w:rsidR="00E068BF" w:rsidRDefault="00CE2B55">
      <w:pPr>
        <w:pStyle w:val="14"/>
        <w:spacing w:line="240" w:lineRule="auto"/>
        <w:ind w:firstLine="567"/>
        <w:jc w:val="both"/>
        <w:rPr>
          <w:color w:val="000000"/>
        </w:rPr>
      </w:pPr>
      <w:r>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w:t>
      </w:r>
      <w:r>
        <w:rPr>
          <w:color w:val="000000"/>
        </w:rPr>
        <w:t xml:space="preserve">ного края, страны, в том числе в сопоставлении с </w:t>
      </w:r>
      <w:r>
        <w:rPr>
          <w:color w:val="000000"/>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w:t>
      </w:r>
      <w:r>
        <w:rPr>
          <w:color w:val="000000"/>
        </w:rPr>
        <w:t>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w:t>
      </w:r>
      <w:r>
        <w:rPr>
          <w:color w:val="000000"/>
        </w:rPr>
        <w:t>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068BF" w:rsidRDefault="00CE2B55">
      <w:pPr>
        <w:pStyle w:val="14"/>
        <w:spacing w:line="264" w:lineRule="auto"/>
        <w:ind w:firstLine="567"/>
        <w:jc w:val="both"/>
        <w:rPr>
          <w:color w:val="000000"/>
          <w:sz w:val="19"/>
        </w:rPr>
      </w:pPr>
      <w:r>
        <w:rPr>
          <w:b/>
          <w:i/>
          <w:color w:val="000000"/>
          <w:sz w:val="19"/>
        </w:rPr>
        <w:t>Патриот</w:t>
      </w:r>
      <w:r>
        <w:rPr>
          <w:b/>
          <w:i/>
          <w:color w:val="000000"/>
          <w:sz w:val="19"/>
        </w:rPr>
        <w:t>ического воспитания:</w:t>
      </w:r>
    </w:p>
    <w:p w:rsidR="00E068BF" w:rsidRDefault="00CE2B55">
      <w:pPr>
        <w:pStyle w:val="14"/>
        <w:spacing w:line="240" w:lineRule="auto"/>
        <w:ind w:firstLine="567"/>
        <w:jc w:val="both"/>
        <w:rPr>
          <w:color w:val="000000"/>
        </w:rPr>
      </w:pPr>
      <w:r>
        <w:rPr>
          <w:color w:val="000000"/>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w:t>
      </w:r>
      <w:r>
        <w:rPr>
          <w:color w:val="000000"/>
        </w:rPr>
        <w:t>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w:t>
      </w:r>
      <w:r>
        <w:rPr>
          <w:color w:val="000000"/>
        </w:rPr>
        <w:t>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w:t>
      </w:r>
      <w:r>
        <w:rPr>
          <w:color w:val="000000"/>
        </w:rPr>
        <w:t>ой стране.</w:t>
      </w:r>
    </w:p>
    <w:p w:rsidR="00E068BF" w:rsidRDefault="00CE2B55">
      <w:pPr>
        <w:pStyle w:val="14"/>
        <w:spacing w:line="264" w:lineRule="auto"/>
        <w:ind w:firstLine="567"/>
        <w:jc w:val="both"/>
        <w:rPr>
          <w:color w:val="000000"/>
          <w:sz w:val="19"/>
        </w:rPr>
      </w:pPr>
      <w:r>
        <w:rPr>
          <w:b/>
          <w:i/>
          <w:color w:val="000000"/>
          <w:sz w:val="19"/>
        </w:rPr>
        <w:t>Духовно-нравственного воспитания:</w:t>
      </w:r>
    </w:p>
    <w:p w:rsidR="00E068BF" w:rsidRDefault="00CE2B55">
      <w:pPr>
        <w:pStyle w:val="14"/>
        <w:spacing w:line="240" w:lineRule="auto"/>
        <w:ind w:firstLine="567"/>
        <w:jc w:val="both"/>
        <w:rPr>
          <w:color w:val="000000"/>
        </w:rPr>
      </w:pPr>
      <w:r>
        <w:rPr>
          <w:color w:val="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w:t>
      </w:r>
      <w:r>
        <w:rPr>
          <w:color w:val="000000"/>
        </w:rPr>
        <w:t xml:space="preserve">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68BF" w:rsidRDefault="00CE2B55">
      <w:pPr>
        <w:pStyle w:val="14"/>
        <w:spacing w:line="264" w:lineRule="auto"/>
        <w:ind w:firstLine="567"/>
        <w:jc w:val="both"/>
        <w:rPr>
          <w:color w:val="000000"/>
          <w:sz w:val="19"/>
        </w:rPr>
      </w:pPr>
      <w:r>
        <w:rPr>
          <w:b/>
          <w:i/>
          <w:color w:val="000000"/>
          <w:sz w:val="19"/>
        </w:rPr>
        <w:t>Эстетического воспитания:</w:t>
      </w:r>
    </w:p>
    <w:p w:rsidR="00E068BF" w:rsidRDefault="00CE2B55">
      <w:pPr>
        <w:pStyle w:val="14"/>
        <w:spacing w:line="240" w:lineRule="auto"/>
        <w:ind w:firstLine="567"/>
        <w:jc w:val="both"/>
        <w:rPr>
          <w:color w:val="000000"/>
        </w:rPr>
      </w:pPr>
      <w:r>
        <w:rPr>
          <w:color w:val="000000"/>
        </w:rPr>
        <w:t>восприимчивость к разным видам искусства, традициям и творчеству своего и других нар</w:t>
      </w:r>
      <w:r>
        <w:rPr>
          <w:color w:val="000000"/>
        </w:rPr>
        <w:t>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w:t>
      </w:r>
      <w:r>
        <w:rPr>
          <w:color w:val="000000"/>
        </w:rPr>
        <w:t>ового искусства, роли этнических культурных традиций и народного творчества; стремление к самовыражению в разных видах искусства.</w:t>
      </w:r>
    </w:p>
    <w:p w:rsidR="00E068BF" w:rsidRDefault="00CE2B55">
      <w:pPr>
        <w:pStyle w:val="14"/>
        <w:spacing w:line="264" w:lineRule="auto"/>
        <w:ind w:firstLine="567"/>
        <w:jc w:val="both"/>
        <w:rPr>
          <w:color w:val="000000"/>
          <w:sz w:val="19"/>
        </w:rPr>
      </w:pPr>
      <w:r>
        <w:rPr>
          <w:b/>
          <w:i/>
          <w:color w:val="000000"/>
          <w:sz w:val="19"/>
        </w:rPr>
        <w:t>Физического воспитания, формирования культуры здоровья и эмоционального благополучия:</w:t>
      </w:r>
    </w:p>
    <w:p w:rsidR="00E068BF" w:rsidRDefault="00CE2B55">
      <w:pPr>
        <w:pStyle w:val="14"/>
        <w:spacing w:line="240" w:lineRule="auto"/>
        <w:ind w:firstLine="567"/>
        <w:jc w:val="both"/>
        <w:rPr>
          <w:color w:val="000000"/>
        </w:rPr>
      </w:pPr>
      <w:r>
        <w:rPr>
          <w:color w:val="000000"/>
        </w:rPr>
        <w:t>осознание ценности жизни с опорой на соб</w:t>
      </w:r>
      <w:r>
        <w:rPr>
          <w:color w:val="000000"/>
        </w:rPr>
        <w:t xml:space="preserve">ственный жизненный и читательский опыт; ответственное отношение к своему здоровью и </w:t>
      </w:r>
      <w:r>
        <w:rPr>
          <w:color w:val="000000"/>
        </w:rPr>
        <w:lastRenderedPageBreak/>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w:t>
      </w:r>
      <w:r>
        <w:rPr>
          <w:color w:val="000000"/>
        </w:rPr>
        <w:t>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w:t>
      </w:r>
      <w:r>
        <w:rPr>
          <w:color w:val="000000"/>
        </w:rPr>
        <w:t>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068BF" w:rsidRDefault="00CE2B55">
      <w:pPr>
        <w:pStyle w:val="14"/>
        <w:spacing w:line="240" w:lineRule="auto"/>
        <w:ind w:firstLine="567"/>
        <w:jc w:val="both"/>
        <w:rPr>
          <w:color w:val="000000"/>
        </w:rPr>
      </w:pPr>
      <w:r>
        <w:rPr>
          <w:color w:val="000000"/>
        </w:rPr>
        <w:t>умение принимать себя и других, не осуждая;</w:t>
      </w:r>
    </w:p>
    <w:p w:rsidR="00E068BF" w:rsidRDefault="00CE2B55">
      <w:pPr>
        <w:pStyle w:val="14"/>
        <w:spacing w:line="240" w:lineRule="auto"/>
        <w:ind w:firstLine="567"/>
        <w:jc w:val="both"/>
        <w:rPr>
          <w:color w:val="000000"/>
        </w:rPr>
      </w:pPr>
      <w:r>
        <w:rPr>
          <w:color w:val="000000"/>
        </w:rPr>
        <w:t>умение осозна</w:t>
      </w:r>
      <w:r>
        <w:rPr>
          <w:color w:val="000000"/>
        </w:rPr>
        <w:t>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w:t>
      </w:r>
      <w:r>
        <w:rPr>
          <w:color w:val="000000"/>
        </w:rPr>
        <w:t>в рефлексии, признание своего права на ошибку и такого же права другого человека.</w:t>
      </w:r>
    </w:p>
    <w:p w:rsidR="00E068BF" w:rsidRDefault="00CE2B55">
      <w:pPr>
        <w:pStyle w:val="14"/>
        <w:spacing w:line="264" w:lineRule="auto"/>
        <w:ind w:firstLine="567"/>
        <w:jc w:val="both"/>
        <w:rPr>
          <w:color w:val="000000"/>
          <w:sz w:val="19"/>
        </w:rPr>
      </w:pPr>
      <w:r>
        <w:rPr>
          <w:b/>
          <w:i/>
          <w:color w:val="000000"/>
          <w:sz w:val="19"/>
        </w:rPr>
        <w:t>Трудового воспитания:</w:t>
      </w:r>
    </w:p>
    <w:p w:rsidR="00E068BF" w:rsidRDefault="00CE2B55">
      <w:pPr>
        <w:pStyle w:val="14"/>
        <w:spacing w:line="240" w:lineRule="auto"/>
        <w:ind w:firstLine="567"/>
        <w:jc w:val="both"/>
        <w:rPr>
          <w:color w:val="000000"/>
        </w:rPr>
      </w:pPr>
      <w:r>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w:t>
      </w:r>
      <w:r>
        <w:rPr>
          <w:color w:val="000000"/>
        </w:rPr>
        <w:t>ь инициировать, планировать и самостоятельно выполнять такого рода деятельность;</w:t>
      </w:r>
    </w:p>
    <w:p w:rsidR="00E068BF" w:rsidRDefault="00CE2B55">
      <w:pPr>
        <w:pStyle w:val="14"/>
        <w:spacing w:line="240" w:lineRule="auto"/>
        <w:ind w:firstLine="567"/>
        <w:jc w:val="both"/>
        <w:rPr>
          <w:color w:val="000000"/>
        </w:rPr>
      </w:pPr>
      <w:r>
        <w:rPr>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w:t>
      </w:r>
      <w:r>
        <w:rPr>
          <w:color w:val="000000"/>
        </w:rPr>
        <w:t xml:space="preserve">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w:t>
      </w:r>
      <w:r>
        <w:rPr>
          <w:color w:val="000000"/>
        </w:rPr>
        <w:t>будущее.</w:t>
      </w:r>
    </w:p>
    <w:p w:rsidR="00E068BF" w:rsidRDefault="00CE2B55">
      <w:pPr>
        <w:pStyle w:val="14"/>
        <w:spacing w:line="264" w:lineRule="auto"/>
        <w:ind w:firstLine="567"/>
        <w:jc w:val="both"/>
        <w:rPr>
          <w:color w:val="000000"/>
          <w:sz w:val="19"/>
        </w:rPr>
      </w:pPr>
      <w:r>
        <w:rPr>
          <w:b/>
          <w:i/>
          <w:color w:val="000000"/>
          <w:sz w:val="19"/>
        </w:rPr>
        <w:t>Экологического воспитания:</w:t>
      </w:r>
    </w:p>
    <w:p w:rsidR="00E068BF" w:rsidRDefault="00CE2B55">
      <w:pPr>
        <w:pStyle w:val="14"/>
        <w:spacing w:line="240" w:lineRule="auto"/>
        <w:ind w:firstLine="567"/>
        <w:jc w:val="both"/>
        <w:rPr>
          <w:color w:val="000000"/>
        </w:rPr>
      </w:pPr>
      <w:r>
        <w:rPr>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w:t>
      </w:r>
      <w:r>
        <w:rPr>
          <w:color w:val="000000"/>
        </w:rPr>
        <w:t xml:space="preserve"> выражать свою точку зрения на экологические проблемы;</w:t>
      </w:r>
    </w:p>
    <w:p w:rsidR="00E068BF" w:rsidRDefault="00CE2B55">
      <w:pPr>
        <w:pStyle w:val="14"/>
        <w:spacing w:line="240" w:lineRule="auto"/>
        <w:ind w:firstLine="567"/>
        <w:jc w:val="both"/>
        <w:rPr>
          <w:color w:val="000000"/>
        </w:rPr>
      </w:pPr>
      <w:r>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w:t>
      </w:r>
      <w:r>
        <w:rPr>
          <w:color w:val="000000"/>
        </w:rPr>
        <w:t>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w:t>
      </w:r>
      <w:r>
        <w:rPr>
          <w:color w:val="000000"/>
        </w:rPr>
        <w:t>иальной сред; готовность к участию в практической деятельности экологической направленности.</w:t>
      </w:r>
    </w:p>
    <w:p w:rsidR="00E068BF" w:rsidRDefault="00CE2B55">
      <w:pPr>
        <w:pStyle w:val="14"/>
        <w:spacing w:line="264" w:lineRule="auto"/>
        <w:ind w:firstLine="567"/>
        <w:jc w:val="both"/>
        <w:rPr>
          <w:color w:val="000000"/>
          <w:sz w:val="19"/>
        </w:rPr>
      </w:pPr>
      <w:r>
        <w:rPr>
          <w:b/>
          <w:i/>
          <w:color w:val="000000"/>
          <w:sz w:val="19"/>
        </w:rPr>
        <w:t>Ценности научного познания:</w:t>
      </w:r>
    </w:p>
    <w:p w:rsidR="00E068BF" w:rsidRDefault="00CE2B55">
      <w:pPr>
        <w:pStyle w:val="14"/>
        <w:spacing w:line="240" w:lineRule="auto"/>
        <w:ind w:firstLine="567"/>
        <w:jc w:val="both"/>
        <w:rPr>
          <w:color w:val="000000"/>
        </w:rPr>
      </w:pPr>
      <w:r>
        <w:rPr>
          <w:color w:val="000000"/>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w:t>
      </w:r>
      <w:r>
        <w:rPr>
          <w:color w:val="000000"/>
        </w:rPr>
        <w:t>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w:t>
      </w:r>
      <w:r>
        <w:rPr>
          <w:color w:val="000000"/>
        </w:rPr>
        <w:t>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8BF" w:rsidRDefault="00CE2B55">
      <w:pPr>
        <w:pStyle w:val="14"/>
        <w:spacing w:line="264" w:lineRule="auto"/>
        <w:ind w:firstLine="567"/>
        <w:jc w:val="both"/>
        <w:rPr>
          <w:color w:val="000000"/>
          <w:sz w:val="19"/>
        </w:rPr>
      </w:pPr>
      <w:r>
        <w:rPr>
          <w:b/>
          <w:i/>
          <w:color w:val="000000"/>
          <w:sz w:val="19"/>
        </w:rPr>
        <w:t>Адаптации обучающегося к изменяющимся условиям социальной и природной</w:t>
      </w:r>
      <w:r>
        <w:rPr>
          <w:b/>
          <w:i/>
          <w:color w:val="000000"/>
          <w:sz w:val="19"/>
        </w:rPr>
        <w:t xml:space="preserve"> среды:</w:t>
      </w:r>
    </w:p>
    <w:p w:rsidR="00E068BF" w:rsidRDefault="00CE2B55">
      <w:pPr>
        <w:pStyle w:val="14"/>
        <w:spacing w:line="240" w:lineRule="auto"/>
        <w:ind w:firstLine="567"/>
        <w:jc w:val="both"/>
        <w:rPr>
          <w:color w:val="000000"/>
        </w:rPr>
      </w:pPr>
      <w:r>
        <w:rPr>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w:t>
      </w:r>
      <w:r>
        <w:rPr>
          <w:color w:val="000000"/>
        </w:rPr>
        <w:t>льного взаимодействия с людьми из другой культурной среды;</w:t>
      </w:r>
    </w:p>
    <w:p w:rsidR="00E068BF" w:rsidRDefault="00CE2B55">
      <w:pPr>
        <w:pStyle w:val="14"/>
        <w:spacing w:line="240" w:lineRule="auto"/>
        <w:ind w:firstLine="567"/>
        <w:jc w:val="both"/>
        <w:rPr>
          <w:color w:val="000000"/>
        </w:rPr>
      </w:pPr>
      <w:r>
        <w:rPr>
          <w:color w:val="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w:t>
      </w:r>
      <w:r>
        <w:rPr>
          <w:color w:val="000000"/>
        </w:rPr>
        <w:t>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w:t>
      </w:r>
      <w:r>
        <w:rPr>
          <w:color w:val="000000"/>
        </w:rPr>
        <w:t>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w:t>
      </w:r>
      <w:r>
        <w:rPr>
          <w:color w:val="000000"/>
        </w:rPr>
        <w:t>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068BF" w:rsidRDefault="00CE2B55">
      <w:pPr>
        <w:pStyle w:val="14"/>
        <w:spacing w:line="240" w:lineRule="auto"/>
        <w:ind w:firstLine="567"/>
        <w:jc w:val="both"/>
        <w:rPr>
          <w:color w:val="000000"/>
        </w:rPr>
      </w:pPr>
      <w:r>
        <w:rPr>
          <w:color w:val="000000"/>
        </w:rPr>
        <w:t>способность осознавать стрессовую ситуацию, оценивать прои</w:t>
      </w:r>
      <w:r>
        <w:rPr>
          <w:color w:val="000000"/>
        </w:rPr>
        <w:t>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w:t>
      </w:r>
      <w:r>
        <w:rPr>
          <w:color w:val="000000"/>
        </w:rPr>
        <w:t>ски и последствия, формировать опыт, уметь находить позитивное в сложившейся ситуации; быть готовым действовать в отсутствие гарантий успеха.</w:t>
      </w:r>
    </w:p>
    <w:p w:rsidR="00E068BF" w:rsidRDefault="00E068BF">
      <w:pPr>
        <w:pStyle w:val="a8"/>
      </w:pPr>
    </w:p>
    <w:p w:rsidR="00E068BF" w:rsidRDefault="00CE2B55">
      <w:pPr>
        <w:pStyle w:val="a8"/>
      </w:pPr>
      <w:r>
        <w:t xml:space="preserve">МЕТАПРЕДМЕТНЫЕ РЕЗУЛЬТАТЫ </w:t>
      </w:r>
    </w:p>
    <w:p w:rsidR="00E068BF" w:rsidRDefault="00E068BF">
      <w:pPr>
        <w:pStyle w:val="a8"/>
      </w:pPr>
      <w:bookmarkStart w:id="72" w:name="bookmark127"/>
    </w:p>
    <w:p w:rsidR="00E068BF" w:rsidRDefault="00CE2B55">
      <w:pPr>
        <w:pStyle w:val="a8"/>
      </w:pPr>
      <w:r>
        <w:t>1. Овладение универсальными учебными познавательными</w:t>
      </w:r>
      <w:bookmarkEnd w:id="72"/>
      <w:r>
        <w:t xml:space="preserve"> действиями</w:t>
      </w:r>
    </w:p>
    <w:p w:rsidR="00E068BF" w:rsidRDefault="00CE2B55">
      <w:pPr>
        <w:pStyle w:val="14"/>
        <w:ind w:firstLine="567"/>
        <w:jc w:val="both"/>
        <w:rPr>
          <w:color w:val="000000"/>
        </w:rPr>
      </w:pPr>
      <w:r>
        <w:rPr>
          <w:b/>
          <w:i/>
          <w:color w:val="000000"/>
        </w:rPr>
        <w:t>Базовые логические де</w:t>
      </w:r>
      <w:r>
        <w:rPr>
          <w:b/>
          <w:i/>
          <w:color w:val="000000"/>
        </w:rPr>
        <w:t>йствия:</w:t>
      </w:r>
    </w:p>
    <w:p w:rsidR="00E068BF" w:rsidRDefault="00CE2B55">
      <w:pPr>
        <w:pStyle w:val="14"/>
        <w:spacing w:line="240" w:lineRule="auto"/>
        <w:ind w:firstLine="567"/>
        <w:jc w:val="both"/>
        <w:rPr>
          <w:color w:val="000000"/>
        </w:rPr>
      </w:pPr>
      <w:r>
        <w:rPr>
          <w:color w:val="000000"/>
        </w:rPr>
        <w:lastRenderedPageBreak/>
        <w:t>выявлять и характеризовать существенные признаки языковых единиц, языковых явлений и процессов;</w:t>
      </w:r>
    </w:p>
    <w:p w:rsidR="00E068BF" w:rsidRDefault="00CE2B55">
      <w:pPr>
        <w:pStyle w:val="14"/>
        <w:spacing w:line="240" w:lineRule="auto"/>
        <w:ind w:firstLine="567"/>
        <w:jc w:val="both"/>
        <w:rPr>
          <w:color w:val="000000"/>
        </w:rPr>
      </w:pPr>
      <w:r>
        <w:rPr>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w:t>
      </w:r>
      <w:r>
        <w:rPr>
          <w:color w:val="000000"/>
        </w:rPr>
        <w:t>ировать языковые единицы по существенному признаку;</w:t>
      </w:r>
    </w:p>
    <w:p w:rsidR="00E068BF" w:rsidRDefault="00CE2B55">
      <w:pPr>
        <w:pStyle w:val="14"/>
        <w:spacing w:line="240" w:lineRule="auto"/>
        <w:ind w:firstLine="567"/>
        <w:jc w:val="both"/>
        <w:rPr>
          <w:color w:val="000000"/>
        </w:rPr>
      </w:pPr>
      <w:r>
        <w:rPr>
          <w:color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068BF" w:rsidRDefault="00CE2B55">
      <w:pPr>
        <w:pStyle w:val="14"/>
        <w:spacing w:line="240" w:lineRule="auto"/>
        <w:ind w:firstLine="567"/>
        <w:jc w:val="both"/>
        <w:rPr>
          <w:color w:val="000000"/>
        </w:rPr>
      </w:pPr>
      <w:r>
        <w:rPr>
          <w:color w:val="000000"/>
        </w:rPr>
        <w:t>выявлять дефицит информации текста, необходимой для</w:t>
      </w:r>
      <w:r>
        <w:rPr>
          <w:color w:val="000000"/>
        </w:rPr>
        <w:t xml:space="preserve"> решения поставленной учебной задачи;</w:t>
      </w:r>
    </w:p>
    <w:p w:rsidR="00E068BF" w:rsidRDefault="00CE2B55">
      <w:pPr>
        <w:pStyle w:val="14"/>
        <w:spacing w:line="240" w:lineRule="auto"/>
        <w:ind w:firstLine="567"/>
        <w:jc w:val="both"/>
        <w:rPr>
          <w:color w:val="000000"/>
        </w:rPr>
      </w:pPr>
      <w:r>
        <w:rPr>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68BF" w:rsidRDefault="00CE2B55">
      <w:pPr>
        <w:pStyle w:val="14"/>
        <w:spacing w:line="240" w:lineRule="auto"/>
        <w:ind w:firstLine="567"/>
        <w:jc w:val="both"/>
        <w:rPr>
          <w:color w:val="000000"/>
        </w:rPr>
      </w:pPr>
      <w:r>
        <w:rPr>
          <w:color w:val="000000"/>
        </w:rPr>
        <w:t>самостояте</w:t>
      </w:r>
      <w:r>
        <w:rPr>
          <w:color w:val="000000"/>
        </w:rPr>
        <w:t>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068BF" w:rsidRDefault="00CE2B55">
      <w:pPr>
        <w:pStyle w:val="14"/>
        <w:ind w:firstLine="567"/>
        <w:jc w:val="both"/>
        <w:rPr>
          <w:color w:val="000000"/>
        </w:rPr>
      </w:pPr>
      <w:r>
        <w:rPr>
          <w:b/>
          <w:i/>
          <w:color w:val="000000"/>
        </w:rPr>
        <w:t>Базовые исследовательские действия:</w:t>
      </w:r>
    </w:p>
    <w:p w:rsidR="00E068BF" w:rsidRDefault="00CE2B55">
      <w:pPr>
        <w:pStyle w:val="14"/>
        <w:spacing w:line="240" w:lineRule="auto"/>
        <w:ind w:firstLine="567"/>
        <w:jc w:val="both"/>
        <w:rPr>
          <w:color w:val="000000"/>
        </w:rPr>
      </w:pPr>
      <w:r>
        <w:rPr>
          <w:color w:val="000000"/>
        </w:rPr>
        <w:t>использоват</w:t>
      </w:r>
      <w:r>
        <w:rPr>
          <w:color w:val="000000"/>
        </w:rPr>
        <w:t>ь вопросы как исследовательский инструмент познания в языковом образовании;</w:t>
      </w:r>
    </w:p>
    <w:p w:rsidR="00E068BF" w:rsidRDefault="00CE2B55">
      <w:pPr>
        <w:pStyle w:val="14"/>
        <w:spacing w:line="240" w:lineRule="auto"/>
        <w:ind w:firstLine="567"/>
        <w:jc w:val="both"/>
        <w:rPr>
          <w:color w:val="000000"/>
        </w:rPr>
      </w:pPr>
      <w:r>
        <w:rPr>
          <w:color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068BF" w:rsidRDefault="00CE2B55">
      <w:pPr>
        <w:pStyle w:val="14"/>
        <w:spacing w:line="240" w:lineRule="auto"/>
        <w:ind w:firstLine="567"/>
        <w:jc w:val="both"/>
        <w:rPr>
          <w:color w:val="000000"/>
        </w:rPr>
      </w:pPr>
      <w:r>
        <w:rPr>
          <w:color w:val="000000"/>
        </w:rPr>
        <w:t>формировать гипотезу об истинно</w:t>
      </w:r>
      <w:r>
        <w:rPr>
          <w:color w:val="000000"/>
        </w:rPr>
        <w:t>сти собственных суждений и суждений других, аргументировать свою позицию, мнение;</w:t>
      </w:r>
    </w:p>
    <w:p w:rsidR="00E068BF" w:rsidRDefault="00CE2B55">
      <w:pPr>
        <w:pStyle w:val="14"/>
        <w:spacing w:line="240" w:lineRule="auto"/>
        <w:ind w:firstLine="567"/>
        <w:jc w:val="both"/>
        <w:rPr>
          <w:color w:val="000000"/>
        </w:rPr>
      </w:pPr>
      <w:r>
        <w:rPr>
          <w:color w:val="000000"/>
        </w:rPr>
        <w:t>составлять алгоритм действий и использовать его для решения учебных задач;</w:t>
      </w:r>
    </w:p>
    <w:p w:rsidR="00E068BF" w:rsidRDefault="00CE2B55">
      <w:pPr>
        <w:pStyle w:val="14"/>
        <w:spacing w:line="240" w:lineRule="auto"/>
        <w:ind w:firstLine="567"/>
        <w:jc w:val="both"/>
        <w:rPr>
          <w:color w:val="000000"/>
        </w:rPr>
      </w:pPr>
      <w:r>
        <w:rPr>
          <w:color w:val="000000"/>
        </w:rPr>
        <w:t>проводить по самостоятельно составленному плану небольшое исследование по установлению особенностей</w:t>
      </w:r>
      <w:r>
        <w:rPr>
          <w:color w:val="000000"/>
        </w:rPr>
        <w:t xml:space="preserve"> языковых единиц, процессов, причинно-следственных связей и зависимостей объектов между собой;</w:t>
      </w:r>
    </w:p>
    <w:p w:rsidR="00E068BF" w:rsidRDefault="00CE2B55">
      <w:pPr>
        <w:pStyle w:val="14"/>
        <w:spacing w:line="240" w:lineRule="auto"/>
        <w:ind w:firstLine="567"/>
        <w:jc w:val="both"/>
        <w:rPr>
          <w:color w:val="000000"/>
        </w:rPr>
      </w:pPr>
      <w:r>
        <w:rPr>
          <w:color w:val="000000"/>
        </w:rPr>
        <w:t>оценивать на применимость и достоверность информацию, полученную в ходе лингвистического исследования (эксперимента);</w:t>
      </w:r>
    </w:p>
    <w:p w:rsidR="00E068BF" w:rsidRDefault="00CE2B55">
      <w:pPr>
        <w:pStyle w:val="14"/>
        <w:spacing w:after="140" w:line="240" w:lineRule="auto"/>
        <w:ind w:firstLine="567"/>
        <w:jc w:val="both"/>
        <w:rPr>
          <w:color w:val="000000"/>
        </w:rPr>
      </w:pPr>
      <w:r>
        <w:rPr>
          <w:color w:val="000000"/>
        </w:rPr>
        <w:t>самостоятельно формулировать обобщения и вы</w:t>
      </w:r>
      <w:r>
        <w:rPr>
          <w:color w:val="000000"/>
        </w:rPr>
        <w:t>воды по результатам проведённого наблюдения, исследования; владеть инструментами оценки достоверности полученных выводов и обобщений;</w:t>
      </w:r>
    </w:p>
    <w:p w:rsidR="00E068BF" w:rsidRDefault="00CE2B55">
      <w:pPr>
        <w:pStyle w:val="14"/>
        <w:spacing w:line="240" w:lineRule="auto"/>
        <w:ind w:firstLine="567"/>
        <w:jc w:val="both"/>
        <w:rPr>
          <w:color w:val="000000"/>
        </w:rPr>
      </w:pPr>
      <w:r>
        <w:rPr>
          <w:color w:val="000000"/>
        </w:rPr>
        <w:t xml:space="preserve">прогнозировать возможное дальнейшее развитие процессов, событий и их последствия в аналогичных или сходных ситуациях, а </w:t>
      </w:r>
      <w:r>
        <w:rPr>
          <w:color w:val="000000"/>
        </w:rPr>
        <w:t>также выдвигать предположения об их развитии в новых условиях и контекстах.</w:t>
      </w:r>
    </w:p>
    <w:p w:rsidR="00E068BF" w:rsidRDefault="00CE2B55">
      <w:pPr>
        <w:pStyle w:val="14"/>
        <w:ind w:firstLine="567"/>
        <w:jc w:val="both"/>
        <w:rPr>
          <w:color w:val="000000"/>
        </w:rPr>
      </w:pPr>
      <w:r>
        <w:rPr>
          <w:b/>
          <w:i/>
          <w:color w:val="000000"/>
        </w:rPr>
        <w:t>Работа с информацией:</w:t>
      </w:r>
    </w:p>
    <w:p w:rsidR="00E068BF" w:rsidRDefault="00CE2B55">
      <w:pPr>
        <w:pStyle w:val="14"/>
        <w:spacing w:line="240" w:lineRule="auto"/>
        <w:ind w:firstLine="567"/>
        <w:jc w:val="both"/>
        <w:rPr>
          <w:color w:val="000000"/>
        </w:rPr>
      </w:pPr>
      <w:r>
        <w:rPr>
          <w:color w:val="000000"/>
        </w:rPr>
        <w:t xml:space="preserve">применять различные методы, инструменты и запросы при поиске и отборе информации с учётом предложенной учебной задачи и заданных </w:t>
      </w:r>
      <w:r>
        <w:rPr>
          <w:color w:val="000000"/>
        </w:rPr>
        <w:lastRenderedPageBreak/>
        <w:t>критериев;</w:t>
      </w:r>
    </w:p>
    <w:p w:rsidR="00E068BF" w:rsidRDefault="00CE2B55">
      <w:pPr>
        <w:pStyle w:val="14"/>
        <w:spacing w:line="240" w:lineRule="auto"/>
        <w:ind w:firstLine="567"/>
        <w:jc w:val="both"/>
        <w:rPr>
          <w:color w:val="000000"/>
        </w:rPr>
      </w:pPr>
      <w:r>
        <w:rPr>
          <w:color w:val="000000"/>
        </w:rPr>
        <w:t>выбирать, анализир</w:t>
      </w:r>
      <w:r>
        <w:rPr>
          <w:color w:val="000000"/>
        </w:rPr>
        <w:t>овать, интерпретировать, обобщать и систематизировать информацию, представленную в текстах, таблицах, схемах;</w:t>
      </w:r>
    </w:p>
    <w:p w:rsidR="00E068BF" w:rsidRDefault="00CE2B55">
      <w:pPr>
        <w:pStyle w:val="14"/>
        <w:spacing w:line="240" w:lineRule="auto"/>
        <w:ind w:firstLine="567"/>
        <w:jc w:val="both"/>
        <w:rPr>
          <w:color w:val="000000"/>
        </w:rPr>
      </w:pPr>
      <w:r>
        <w:rPr>
          <w:color w:val="0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w:t>
      </w:r>
      <w:r>
        <w:rPr>
          <w:color w:val="000000"/>
        </w:rPr>
        <w:t>оения необходимой информации с целью решения учебных задач;</w:t>
      </w:r>
    </w:p>
    <w:p w:rsidR="00E068BF" w:rsidRDefault="00CE2B55">
      <w:pPr>
        <w:pStyle w:val="14"/>
        <w:spacing w:line="240" w:lineRule="auto"/>
        <w:ind w:firstLine="567"/>
        <w:jc w:val="both"/>
        <w:rPr>
          <w:color w:val="000000"/>
        </w:rPr>
      </w:pPr>
      <w:r>
        <w:rPr>
          <w:color w:val="0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068BF" w:rsidRDefault="00CE2B55">
      <w:pPr>
        <w:pStyle w:val="14"/>
        <w:spacing w:line="240" w:lineRule="auto"/>
        <w:ind w:firstLine="567"/>
        <w:jc w:val="both"/>
        <w:rPr>
          <w:color w:val="000000"/>
        </w:rPr>
      </w:pPr>
      <w:r>
        <w:rPr>
          <w:color w:val="000000"/>
        </w:rPr>
        <w:t xml:space="preserve">находить сходные аргументы (подтверждающие или </w:t>
      </w:r>
      <w:r>
        <w:rPr>
          <w:color w:val="000000"/>
        </w:rPr>
        <w:t>опровергающие одну и ту же идею, версию) в различных информационных источниках;</w:t>
      </w:r>
    </w:p>
    <w:p w:rsidR="00E068BF" w:rsidRDefault="00CE2B55">
      <w:pPr>
        <w:pStyle w:val="14"/>
        <w:spacing w:line="240" w:lineRule="auto"/>
        <w:ind w:firstLine="567"/>
        <w:jc w:val="both"/>
        <w:rPr>
          <w:color w:val="000000"/>
        </w:rPr>
      </w:pPr>
      <w:r>
        <w:rPr>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w:t>
      </w:r>
      <w:r>
        <w:rPr>
          <w:color w:val="000000"/>
        </w:rPr>
        <w:t>рафикой и их комбинациями в зависимости от коммуникативной установки;</w:t>
      </w:r>
    </w:p>
    <w:p w:rsidR="00E068BF" w:rsidRDefault="00CE2B55">
      <w:pPr>
        <w:pStyle w:val="14"/>
        <w:spacing w:line="240" w:lineRule="auto"/>
        <w:ind w:firstLine="567"/>
        <w:jc w:val="both"/>
        <w:rPr>
          <w:color w:val="000000"/>
        </w:rPr>
      </w:pPr>
      <w:r>
        <w:rPr>
          <w:color w:val="000000"/>
        </w:rPr>
        <w:t>оценивать надёжность информации по критериям, предложенным учителем или сформулированным самостоятельно;</w:t>
      </w:r>
    </w:p>
    <w:p w:rsidR="00E068BF" w:rsidRDefault="00CE2B55">
      <w:pPr>
        <w:pStyle w:val="14"/>
        <w:spacing w:line="240" w:lineRule="auto"/>
        <w:ind w:firstLine="567"/>
        <w:jc w:val="both"/>
        <w:rPr>
          <w:color w:val="000000"/>
        </w:rPr>
      </w:pPr>
      <w:r>
        <w:rPr>
          <w:color w:val="000000"/>
        </w:rPr>
        <w:t>эффективно запоминать и систематизировать информацию.</w:t>
      </w:r>
    </w:p>
    <w:p w:rsidR="00E068BF" w:rsidRDefault="00E068BF">
      <w:pPr>
        <w:pStyle w:val="14"/>
        <w:spacing w:line="240" w:lineRule="auto"/>
        <w:ind w:firstLine="567"/>
        <w:jc w:val="both"/>
        <w:rPr>
          <w:color w:val="000000"/>
        </w:rPr>
      </w:pPr>
    </w:p>
    <w:p w:rsidR="00E068BF" w:rsidRDefault="00CE2B55">
      <w:pPr>
        <w:pStyle w:val="a8"/>
      </w:pPr>
      <w:bookmarkStart w:id="73" w:name="bookmark130"/>
      <w:r>
        <w:t>2. Овладение универсальным</w:t>
      </w:r>
      <w:r>
        <w:t>и учебными коммуникативными</w:t>
      </w:r>
      <w:bookmarkEnd w:id="73"/>
    </w:p>
    <w:p w:rsidR="00E068BF" w:rsidRDefault="00CE2B55">
      <w:pPr>
        <w:pStyle w:val="a8"/>
      </w:pPr>
      <w:r>
        <w:t>действиями</w:t>
      </w:r>
    </w:p>
    <w:p w:rsidR="00E068BF" w:rsidRDefault="00CE2B55">
      <w:pPr>
        <w:pStyle w:val="14"/>
        <w:ind w:firstLine="567"/>
        <w:jc w:val="both"/>
        <w:rPr>
          <w:color w:val="000000"/>
          <w:sz w:val="19"/>
        </w:rPr>
      </w:pPr>
      <w:r>
        <w:rPr>
          <w:b/>
          <w:i/>
          <w:color w:val="000000"/>
          <w:sz w:val="19"/>
        </w:rPr>
        <w:t>Общение:</w:t>
      </w:r>
    </w:p>
    <w:p w:rsidR="00E068BF" w:rsidRDefault="00CE2B55">
      <w:pPr>
        <w:pStyle w:val="14"/>
        <w:spacing w:line="240" w:lineRule="auto"/>
        <w:ind w:firstLine="567"/>
        <w:jc w:val="both"/>
        <w:rPr>
          <w:color w:val="000000"/>
        </w:rPr>
      </w:pPr>
      <w:r>
        <w:rPr>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w:t>
      </w:r>
      <w:r>
        <w:rPr>
          <w:color w:val="000000"/>
        </w:rPr>
        <w:t>ах;</w:t>
      </w:r>
    </w:p>
    <w:p w:rsidR="00E068BF" w:rsidRDefault="00CE2B55">
      <w:pPr>
        <w:pStyle w:val="14"/>
        <w:spacing w:line="240" w:lineRule="auto"/>
        <w:ind w:firstLine="567"/>
        <w:jc w:val="both"/>
        <w:rPr>
          <w:color w:val="000000"/>
        </w:rPr>
      </w:pPr>
      <w:r>
        <w:rPr>
          <w:color w:val="000000"/>
        </w:rPr>
        <w:t>распознавать невербальные средства общения, понимать значение социальных знаков;</w:t>
      </w:r>
    </w:p>
    <w:p w:rsidR="00E068BF" w:rsidRDefault="00CE2B55">
      <w:pPr>
        <w:pStyle w:val="14"/>
        <w:spacing w:line="240" w:lineRule="auto"/>
        <w:ind w:firstLine="567"/>
        <w:jc w:val="both"/>
        <w:rPr>
          <w:color w:val="000000"/>
        </w:rPr>
      </w:pPr>
      <w:r>
        <w:rPr>
          <w:color w:val="000000"/>
        </w:rPr>
        <w:t>знать и распознавать предпосылки конфликтных ситуаций и смягчать конфликты, вести переговоры;</w:t>
      </w:r>
    </w:p>
    <w:p w:rsidR="00E068BF" w:rsidRDefault="00CE2B55">
      <w:pPr>
        <w:pStyle w:val="14"/>
        <w:spacing w:after="60" w:line="240" w:lineRule="auto"/>
        <w:ind w:firstLine="567"/>
        <w:jc w:val="both"/>
        <w:rPr>
          <w:color w:val="000000"/>
        </w:rPr>
      </w:pPr>
      <w:r>
        <w:rPr>
          <w:color w:val="000000"/>
        </w:rPr>
        <w:t>понимать намерения других, проявлять уважительное отношение к собеседнику и в</w:t>
      </w:r>
      <w:r>
        <w:rPr>
          <w:color w:val="000000"/>
        </w:rPr>
        <w:t xml:space="preserve"> корректной форме формулировать свои возражения;</w:t>
      </w:r>
    </w:p>
    <w:p w:rsidR="00E068BF" w:rsidRDefault="00CE2B55">
      <w:pPr>
        <w:pStyle w:val="14"/>
        <w:spacing w:line="240" w:lineRule="auto"/>
        <w:ind w:firstLine="567"/>
        <w:jc w:val="both"/>
        <w:rPr>
          <w:color w:val="000000"/>
        </w:rPr>
      </w:pPr>
      <w:r>
        <w:rPr>
          <w:color w:val="00000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68BF" w:rsidRDefault="00CE2B55">
      <w:pPr>
        <w:pStyle w:val="14"/>
        <w:spacing w:line="240" w:lineRule="auto"/>
        <w:ind w:firstLine="567"/>
        <w:jc w:val="both"/>
        <w:rPr>
          <w:color w:val="000000"/>
        </w:rPr>
      </w:pPr>
      <w:r>
        <w:rPr>
          <w:color w:val="000000"/>
        </w:rPr>
        <w:t>сопоставлять свои суждения с суждениями други</w:t>
      </w:r>
      <w:r>
        <w:rPr>
          <w:color w:val="000000"/>
        </w:rPr>
        <w:t>х участников диалога, обнаруживать различие и сходство позиций;</w:t>
      </w:r>
    </w:p>
    <w:p w:rsidR="00E068BF" w:rsidRDefault="00CE2B55">
      <w:pPr>
        <w:pStyle w:val="14"/>
        <w:spacing w:line="240" w:lineRule="auto"/>
        <w:ind w:firstLine="567"/>
        <w:jc w:val="both"/>
        <w:rPr>
          <w:color w:val="000000"/>
        </w:rPr>
      </w:pPr>
      <w:r>
        <w:rPr>
          <w:color w:val="000000"/>
        </w:rPr>
        <w:t>публично представлять результаты проведённого языкового анализа, выполненного лингвистического эксперимента, исследования, проекта;</w:t>
      </w:r>
    </w:p>
    <w:p w:rsidR="00E068BF" w:rsidRDefault="00CE2B55">
      <w:pPr>
        <w:pStyle w:val="14"/>
        <w:spacing w:line="240" w:lineRule="auto"/>
        <w:ind w:firstLine="567"/>
        <w:jc w:val="both"/>
        <w:rPr>
          <w:color w:val="000000"/>
        </w:rPr>
      </w:pPr>
      <w:r>
        <w:rPr>
          <w:color w:val="000000"/>
        </w:rPr>
        <w:t>самостоятельно выбирать формат выступления с учётом цели пре</w:t>
      </w:r>
      <w:r>
        <w:rPr>
          <w:color w:val="000000"/>
        </w:rPr>
        <w:t xml:space="preserve">зентации и особенностей аудитории и в соответствии с ним составлять </w:t>
      </w:r>
      <w:r>
        <w:rPr>
          <w:color w:val="000000"/>
        </w:rPr>
        <w:lastRenderedPageBreak/>
        <w:t>устные и письменные тексты с использованием иллюстративного материала.</w:t>
      </w:r>
    </w:p>
    <w:p w:rsidR="00E068BF" w:rsidRDefault="00CE2B55">
      <w:pPr>
        <w:pStyle w:val="14"/>
        <w:spacing w:line="240" w:lineRule="auto"/>
        <w:ind w:firstLine="567"/>
        <w:jc w:val="both"/>
        <w:rPr>
          <w:color w:val="000000"/>
          <w:sz w:val="19"/>
        </w:rPr>
      </w:pPr>
      <w:r>
        <w:rPr>
          <w:b/>
          <w:i/>
          <w:color w:val="000000"/>
          <w:sz w:val="19"/>
        </w:rPr>
        <w:t>Совместная деятельность:</w:t>
      </w:r>
    </w:p>
    <w:p w:rsidR="00E068BF" w:rsidRDefault="00CE2B55">
      <w:pPr>
        <w:pStyle w:val="14"/>
        <w:spacing w:line="240" w:lineRule="auto"/>
        <w:ind w:firstLine="567"/>
        <w:jc w:val="both"/>
        <w:rPr>
          <w:color w:val="000000"/>
        </w:rPr>
      </w:pPr>
      <w:r>
        <w:rPr>
          <w:color w:val="000000"/>
        </w:rPr>
        <w:t>понимать и использовать преимущества командной и индивидуальной работы при решении конкретно</w:t>
      </w:r>
      <w:r>
        <w:rPr>
          <w:color w:val="000000"/>
        </w:rPr>
        <w:t>й проблемы, обосновывать необходимость применения групповых форм взаимодействия при решении поставленной задачи;</w:t>
      </w:r>
    </w:p>
    <w:p w:rsidR="00E068BF" w:rsidRDefault="00CE2B55">
      <w:pPr>
        <w:pStyle w:val="14"/>
        <w:spacing w:line="240" w:lineRule="auto"/>
        <w:ind w:firstLine="567"/>
        <w:jc w:val="both"/>
        <w:rPr>
          <w:color w:val="000000"/>
        </w:rPr>
      </w:pPr>
      <w:r>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Pr>
          <w:color w:val="000000"/>
        </w:rPr>
        <w:t>езультат совместной работы; уметь обобщать мнения нескольких людей, проявлять готовность руководить, выполнять поручения, подчиняться;</w:t>
      </w:r>
    </w:p>
    <w:p w:rsidR="00E068BF" w:rsidRDefault="00CE2B55">
      <w:pPr>
        <w:pStyle w:val="14"/>
        <w:spacing w:line="240" w:lineRule="auto"/>
        <w:ind w:firstLine="567"/>
        <w:jc w:val="both"/>
        <w:rPr>
          <w:color w:val="000000"/>
        </w:rPr>
      </w:pPr>
      <w:r>
        <w:rPr>
          <w:color w:val="000000"/>
        </w:rPr>
        <w:t xml:space="preserve">планировать организацию совместной работы, определять свою роль (с учётом предпочтений и возможностей всех участников </w:t>
      </w:r>
      <w:r>
        <w:rPr>
          <w:color w:val="000000"/>
        </w:rPr>
        <w:t>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068BF" w:rsidRDefault="00CE2B55">
      <w:pPr>
        <w:pStyle w:val="14"/>
        <w:spacing w:line="240" w:lineRule="auto"/>
        <w:ind w:firstLine="567"/>
        <w:jc w:val="both"/>
        <w:rPr>
          <w:color w:val="000000"/>
        </w:rPr>
      </w:pPr>
      <w:r>
        <w:rPr>
          <w:color w:val="000000"/>
        </w:rPr>
        <w:t>выполнять свою часть работы, достигать качественный результат по своему направлению и координировать св</w:t>
      </w:r>
      <w:r>
        <w:rPr>
          <w:color w:val="000000"/>
        </w:rPr>
        <w:t>ои действия с действиями других членов команды;</w:t>
      </w:r>
    </w:p>
    <w:p w:rsidR="00E068BF" w:rsidRDefault="00CE2B55">
      <w:pPr>
        <w:pStyle w:val="14"/>
        <w:spacing w:after="60" w:line="240" w:lineRule="auto"/>
        <w:ind w:firstLine="567"/>
        <w:jc w:val="both"/>
        <w:rPr>
          <w:color w:val="000000"/>
        </w:rPr>
      </w:pPr>
      <w:r>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w:t>
      </w:r>
      <w:r>
        <w:rPr>
          <w:color w:val="000000"/>
        </w:rPr>
        <w:t>езультатов, разделять сферу ответственности и проявлять готовность к представлению отчёта перед группой.</w:t>
      </w:r>
    </w:p>
    <w:p w:rsidR="00E068BF" w:rsidRDefault="00E068BF">
      <w:pPr>
        <w:pStyle w:val="a8"/>
      </w:pPr>
      <w:bookmarkStart w:id="74" w:name="bookmark133"/>
    </w:p>
    <w:p w:rsidR="00E068BF" w:rsidRDefault="00CE2B55">
      <w:pPr>
        <w:pStyle w:val="a8"/>
      </w:pPr>
      <w:r>
        <w:t>3. Овладение универсальными учебными регулятивными</w:t>
      </w:r>
      <w:bookmarkEnd w:id="74"/>
      <w:r>
        <w:t xml:space="preserve"> действиями</w:t>
      </w:r>
    </w:p>
    <w:p w:rsidR="00E068BF" w:rsidRDefault="00CE2B55">
      <w:pPr>
        <w:pStyle w:val="14"/>
        <w:ind w:firstLine="567"/>
        <w:jc w:val="both"/>
        <w:rPr>
          <w:color w:val="000000"/>
          <w:sz w:val="19"/>
        </w:rPr>
      </w:pPr>
      <w:r>
        <w:rPr>
          <w:b/>
          <w:i/>
          <w:color w:val="000000"/>
          <w:sz w:val="19"/>
        </w:rPr>
        <w:t>Самоорганизация:</w:t>
      </w:r>
    </w:p>
    <w:p w:rsidR="00E068BF" w:rsidRDefault="00CE2B55">
      <w:pPr>
        <w:pStyle w:val="14"/>
        <w:spacing w:line="240" w:lineRule="auto"/>
        <w:ind w:firstLine="567"/>
        <w:jc w:val="both"/>
        <w:rPr>
          <w:color w:val="000000"/>
        </w:rPr>
      </w:pPr>
      <w:r>
        <w:rPr>
          <w:color w:val="000000"/>
        </w:rPr>
        <w:t>выявлять проблемы для решения в учебных и жизненных ситуациях;</w:t>
      </w:r>
    </w:p>
    <w:p w:rsidR="00E068BF" w:rsidRDefault="00CE2B55">
      <w:pPr>
        <w:pStyle w:val="14"/>
        <w:spacing w:line="240" w:lineRule="auto"/>
        <w:ind w:firstLine="567"/>
        <w:jc w:val="both"/>
        <w:rPr>
          <w:color w:val="000000"/>
        </w:rPr>
      </w:pPr>
      <w:r>
        <w:rPr>
          <w:color w:val="000000"/>
        </w:rPr>
        <w:t>ориентир</w:t>
      </w:r>
      <w:r>
        <w:rPr>
          <w:color w:val="000000"/>
        </w:rPr>
        <w:t>оваться в различных подходах к принятию решений (индивидуальное, принятие решения в группе, принятие решения группой);</w:t>
      </w:r>
    </w:p>
    <w:p w:rsidR="00E068BF" w:rsidRDefault="00CE2B55">
      <w:pPr>
        <w:pStyle w:val="14"/>
        <w:spacing w:line="240" w:lineRule="auto"/>
        <w:ind w:firstLine="567"/>
        <w:jc w:val="both"/>
        <w:rPr>
          <w:color w:val="000000"/>
        </w:rPr>
      </w:pPr>
      <w:r>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w:t>
      </w:r>
      <w:r>
        <w:rPr>
          <w:color w:val="000000"/>
        </w:rPr>
        <w:t>обственных возможностей, аргументировать предлагаемые варианты решений;</w:t>
      </w:r>
    </w:p>
    <w:p w:rsidR="00E068BF" w:rsidRDefault="00CE2B55">
      <w:pPr>
        <w:pStyle w:val="14"/>
        <w:spacing w:line="240" w:lineRule="auto"/>
        <w:ind w:firstLine="567"/>
        <w:jc w:val="both"/>
        <w:rPr>
          <w:color w:val="000000"/>
        </w:rPr>
      </w:pPr>
      <w:r>
        <w:rPr>
          <w:color w:val="000000"/>
        </w:rPr>
        <w:t>самостоятельно составлять план действий, вносить необходимые коррективы в ходе его реализации;</w:t>
      </w:r>
    </w:p>
    <w:p w:rsidR="00E068BF" w:rsidRDefault="00CE2B55">
      <w:pPr>
        <w:pStyle w:val="14"/>
        <w:spacing w:line="240" w:lineRule="auto"/>
        <w:ind w:firstLine="567"/>
        <w:jc w:val="both"/>
        <w:rPr>
          <w:color w:val="000000"/>
        </w:rPr>
      </w:pPr>
      <w:r>
        <w:rPr>
          <w:color w:val="000000"/>
        </w:rPr>
        <w:t>делать выбор и брать ответственность за решение.</w:t>
      </w:r>
    </w:p>
    <w:p w:rsidR="00E068BF" w:rsidRDefault="00CE2B55">
      <w:pPr>
        <w:pStyle w:val="14"/>
        <w:spacing w:line="264" w:lineRule="auto"/>
        <w:ind w:firstLine="567"/>
        <w:jc w:val="both"/>
        <w:rPr>
          <w:color w:val="000000"/>
          <w:sz w:val="19"/>
        </w:rPr>
      </w:pPr>
      <w:r>
        <w:rPr>
          <w:b/>
          <w:i/>
          <w:color w:val="000000"/>
          <w:sz w:val="19"/>
        </w:rPr>
        <w:t>Самоконтроль:</w:t>
      </w:r>
    </w:p>
    <w:p w:rsidR="00E068BF" w:rsidRDefault="00CE2B55">
      <w:pPr>
        <w:pStyle w:val="14"/>
        <w:spacing w:line="240" w:lineRule="auto"/>
        <w:ind w:firstLine="567"/>
        <w:jc w:val="both"/>
        <w:rPr>
          <w:color w:val="000000"/>
        </w:rPr>
      </w:pPr>
      <w:r>
        <w:rPr>
          <w:color w:val="000000"/>
        </w:rPr>
        <w:t xml:space="preserve">владеть разными способами </w:t>
      </w:r>
      <w:r>
        <w:rPr>
          <w:color w:val="000000"/>
        </w:rPr>
        <w:t>самоконтроля (в том числе речевого), самомотивации и рефлексии;</w:t>
      </w:r>
    </w:p>
    <w:p w:rsidR="00E068BF" w:rsidRDefault="00CE2B55">
      <w:pPr>
        <w:pStyle w:val="14"/>
        <w:spacing w:line="240" w:lineRule="auto"/>
        <w:ind w:firstLine="567"/>
        <w:jc w:val="both"/>
        <w:rPr>
          <w:color w:val="000000"/>
        </w:rPr>
      </w:pPr>
      <w:r>
        <w:rPr>
          <w:color w:val="000000"/>
        </w:rPr>
        <w:t xml:space="preserve">давать адекватную оценку учебной ситуации и предлагать план её </w:t>
      </w:r>
      <w:r>
        <w:rPr>
          <w:color w:val="000000"/>
        </w:rPr>
        <w:lastRenderedPageBreak/>
        <w:t>изменения;</w:t>
      </w:r>
    </w:p>
    <w:p w:rsidR="00E068BF" w:rsidRDefault="00CE2B55">
      <w:pPr>
        <w:pStyle w:val="14"/>
        <w:spacing w:line="240" w:lineRule="auto"/>
        <w:ind w:firstLine="567"/>
        <w:jc w:val="both"/>
        <w:rPr>
          <w:color w:val="000000"/>
        </w:rPr>
      </w:pPr>
      <w:r>
        <w:rPr>
          <w:color w:val="000000"/>
        </w:rPr>
        <w:t>предвидеть трудности, которые могут возникнуть при решении учебной задачи, и адаптировать решение к меняющимся обстоят</w:t>
      </w:r>
      <w:r>
        <w:rPr>
          <w:color w:val="000000"/>
        </w:rPr>
        <w:t>ельствам;</w:t>
      </w:r>
    </w:p>
    <w:p w:rsidR="00E068BF" w:rsidRDefault="00CE2B55">
      <w:pPr>
        <w:pStyle w:val="14"/>
        <w:spacing w:line="240" w:lineRule="auto"/>
        <w:ind w:firstLine="567"/>
        <w:jc w:val="both"/>
        <w:rPr>
          <w:color w:val="000000"/>
        </w:rPr>
      </w:pPr>
      <w:r>
        <w:rPr>
          <w:color w:val="00000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w:t>
      </w:r>
      <w:r>
        <w:rPr>
          <w:color w:val="000000"/>
        </w:rPr>
        <w:t xml:space="preserve"> оценивать соответствие результата цели и условиям общения.</w:t>
      </w:r>
    </w:p>
    <w:p w:rsidR="00E068BF" w:rsidRDefault="00CE2B55">
      <w:pPr>
        <w:pStyle w:val="14"/>
        <w:spacing w:line="264" w:lineRule="auto"/>
        <w:ind w:firstLine="567"/>
        <w:jc w:val="both"/>
        <w:rPr>
          <w:color w:val="000000"/>
          <w:sz w:val="19"/>
        </w:rPr>
      </w:pPr>
      <w:r>
        <w:rPr>
          <w:b/>
          <w:i/>
          <w:color w:val="000000"/>
          <w:sz w:val="19"/>
        </w:rPr>
        <w:t>Эмоциональный интеллект:</w:t>
      </w:r>
    </w:p>
    <w:p w:rsidR="00E068BF" w:rsidRDefault="00CE2B55">
      <w:pPr>
        <w:pStyle w:val="14"/>
        <w:spacing w:line="240" w:lineRule="auto"/>
        <w:ind w:firstLine="567"/>
        <w:jc w:val="both"/>
        <w:rPr>
          <w:color w:val="000000"/>
        </w:rPr>
      </w:pPr>
      <w:r>
        <w:rPr>
          <w:color w:val="000000"/>
        </w:rPr>
        <w:t>развивать способность управлять собственными эмоциями и эмоциями других;</w:t>
      </w:r>
    </w:p>
    <w:p w:rsidR="00E068BF" w:rsidRDefault="00CE2B55">
      <w:pPr>
        <w:pStyle w:val="14"/>
        <w:spacing w:line="240" w:lineRule="auto"/>
        <w:ind w:firstLine="567"/>
        <w:jc w:val="both"/>
        <w:rPr>
          <w:color w:val="000000"/>
        </w:rPr>
      </w:pPr>
      <w:r>
        <w:rPr>
          <w:color w:val="000000"/>
        </w:rPr>
        <w:t xml:space="preserve">выявлять и анализировать причины эмоций; понимать мотивы и намерения другого человека, анализируя </w:t>
      </w:r>
      <w:r>
        <w:rPr>
          <w:color w:val="000000"/>
        </w:rPr>
        <w:t>речевую ситуацию; регулировать способ выражения собственных эмоций.</w:t>
      </w:r>
    </w:p>
    <w:p w:rsidR="00E068BF" w:rsidRDefault="00CE2B55">
      <w:pPr>
        <w:pStyle w:val="14"/>
        <w:spacing w:line="264" w:lineRule="auto"/>
        <w:ind w:firstLine="567"/>
        <w:jc w:val="both"/>
        <w:rPr>
          <w:color w:val="000000"/>
          <w:sz w:val="19"/>
        </w:rPr>
      </w:pPr>
      <w:r>
        <w:rPr>
          <w:b/>
          <w:i/>
          <w:color w:val="000000"/>
          <w:sz w:val="19"/>
        </w:rPr>
        <w:t>Принятие себя и других:</w:t>
      </w:r>
    </w:p>
    <w:p w:rsidR="00E068BF" w:rsidRDefault="00CE2B55">
      <w:pPr>
        <w:pStyle w:val="14"/>
        <w:spacing w:line="240" w:lineRule="auto"/>
        <w:ind w:firstLine="567"/>
        <w:jc w:val="both"/>
        <w:rPr>
          <w:color w:val="000000"/>
        </w:rPr>
      </w:pPr>
      <w:r>
        <w:rPr>
          <w:color w:val="000000"/>
        </w:rPr>
        <w:t>осознанно относиться к другому человеку и его мнению;</w:t>
      </w:r>
    </w:p>
    <w:p w:rsidR="00E068BF" w:rsidRDefault="00CE2B55">
      <w:pPr>
        <w:pStyle w:val="14"/>
        <w:spacing w:line="240" w:lineRule="auto"/>
        <w:ind w:firstLine="567"/>
        <w:jc w:val="both"/>
        <w:rPr>
          <w:color w:val="000000"/>
        </w:rPr>
      </w:pPr>
      <w:r>
        <w:rPr>
          <w:color w:val="000000"/>
        </w:rPr>
        <w:t>признавать своё и чужое право на ошибку;</w:t>
      </w:r>
    </w:p>
    <w:p w:rsidR="00E068BF" w:rsidRDefault="00CE2B55">
      <w:pPr>
        <w:pStyle w:val="14"/>
        <w:spacing w:line="240" w:lineRule="auto"/>
        <w:ind w:firstLine="567"/>
        <w:jc w:val="both"/>
        <w:rPr>
          <w:color w:val="000000"/>
        </w:rPr>
      </w:pPr>
      <w:r>
        <w:rPr>
          <w:color w:val="000000"/>
        </w:rPr>
        <w:t>принимать себя и других, не осуждая;</w:t>
      </w:r>
    </w:p>
    <w:p w:rsidR="00E068BF" w:rsidRDefault="00CE2B55">
      <w:pPr>
        <w:pStyle w:val="14"/>
        <w:spacing w:line="240" w:lineRule="auto"/>
        <w:ind w:firstLine="567"/>
        <w:jc w:val="both"/>
        <w:rPr>
          <w:color w:val="000000"/>
        </w:rPr>
      </w:pPr>
      <w:r>
        <w:rPr>
          <w:color w:val="000000"/>
        </w:rPr>
        <w:t>проявлять открытость;</w:t>
      </w:r>
    </w:p>
    <w:p w:rsidR="00E068BF" w:rsidRDefault="00CE2B55">
      <w:pPr>
        <w:pStyle w:val="14"/>
        <w:spacing w:line="240" w:lineRule="auto"/>
        <w:ind w:firstLine="567"/>
        <w:jc w:val="both"/>
        <w:rPr>
          <w:color w:val="000000"/>
        </w:rPr>
      </w:pPr>
      <w:r>
        <w:rPr>
          <w:color w:val="000000"/>
        </w:rPr>
        <w:t>осознавать</w:t>
      </w:r>
      <w:r>
        <w:rPr>
          <w:color w:val="000000"/>
        </w:rPr>
        <w:t xml:space="preserve"> невозможность контролировать всё вокруг.</w:t>
      </w:r>
    </w:p>
    <w:p w:rsidR="00E068BF" w:rsidRDefault="00E068BF">
      <w:pPr>
        <w:pStyle w:val="51"/>
        <w:spacing w:after="120"/>
        <w:jc w:val="both"/>
        <w:rPr>
          <w:color w:val="000000"/>
        </w:rPr>
      </w:pPr>
    </w:p>
    <w:p w:rsidR="00E068BF" w:rsidRDefault="00CE2B55">
      <w:pPr>
        <w:pStyle w:val="a8"/>
      </w:pPr>
      <w:r>
        <w:t>ПРЕДМЕТНЫЕ РЕЗУЛЬТАТЫ</w:t>
      </w:r>
    </w:p>
    <w:p w:rsidR="00E068BF" w:rsidRDefault="00E068BF">
      <w:pPr>
        <w:pStyle w:val="a8"/>
      </w:pPr>
      <w:bookmarkStart w:id="75" w:name="bookmark136"/>
    </w:p>
    <w:p w:rsidR="00E068BF" w:rsidRDefault="00CE2B55">
      <w:pPr>
        <w:pStyle w:val="a8"/>
      </w:pPr>
      <w:r>
        <w:t>5 КЛАСС</w:t>
      </w:r>
      <w:bookmarkEnd w:id="75"/>
    </w:p>
    <w:p w:rsidR="00E068BF" w:rsidRDefault="00E068BF">
      <w:pPr>
        <w:pStyle w:val="a8"/>
      </w:pPr>
      <w:bookmarkStart w:id="76" w:name="bookmark138"/>
    </w:p>
    <w:p w:rsidR="00E068BF" w:rsidRDefault="00CE2B55">
      <w:pPr>
        <w:pStyle w:val="a8"/>
      </w:pPr>
      <w:r>
        <w:t>Общие сведения о языке</w:t>
      </w:r>
      <w:bookmarkEnd w:id="76"/>
    </w:p>
    <w:p w:rsidR="00E068BF" w:rsidRDefault="00CE2B55">
      <w:pPr>
        <w:pStyle w:val="14"/>
        <w:spacing w:line="240" w:lineRule="auto"/>
        <w:ind w:firstLine="567"/>
        <w:jc w:val="both"/>
        <w:rPr>
          <w:color w:val="000000"/>
        </w:rPr>
      </w:pPr>
      <w:r>
        <w:rPr>
          <w:color w:val="000000"/>
        </w:rPr>
        <w:t>Осознавать богатство и выразительность русского языка, приводить примеры, свидетельствующие об этом.</w:t>
      </w:r>
    </w:p>
    <w:p w:rsidR="00E068BF" w:rsidRDefault="00CE2B55">
      <w:pPr>
        <w:pStyle w:val="14"/>
        <w:spacing w:line="240" w:lineRule="auto"/>
        <w:ind w:firstLine="567"/>
        <w:jc w:val="both"/>
        <w:rPr>
          <w:color w:val="000000"/>
        </w:rPr>
      </w:pPr>
      <w:r>
        <w:rPr>
          <w:color w:val="000000"/>
        </w:rPr>
        <w:t xml:space="preserve">Знать основные разделы лингвистики, основные единицы </w:t>
      </w:r>
      <w:r>
        <w:rPr>
          <w:color w:val="000000"/>
        </w:rPr>
        <w:t>языка и речи (звук, морфема, слово, словосочетание, предложение).</w:t>
      </w:r>
    </w:p>
    <w:p w:rsidR="00E068BF" w:rsidRDefault="00E068BF">
      <w:pPr>
        <w:pStyle w:val="a8"/>
      </w:pPr>
      <w:bookmarkStart w:id="77" w:name="bookmark140"/>
    </w:p>
    <w:p w:rsidR="00E068BF" w:rsidRDefault="00CE2B55">
      <w:pPr>
        <w:pStyle w:val="a8"/>
      </w:pPr>
      <w:r>
        <w:t>Язык и речь</w:t>
      </w:r>
      <w:bookmarkEnd w:id="77"/>
    </w:p>
    <w:p w:rsidR="00E068BF" w:rsidRDefault="00CE2B55">
      <w:pPr>
        <w:pStyle w:val="14"/>
        <w:spacing w:line="240" w:lineRule="auto"/>
        <w:ind w:firstLine="567"/>
        <w:jc w:val="both"/>
        <w:rPr>
          <w:color w:val="000000"/>
        </w:rPr>
      </w:pPr>
      <w:r>
        <w:rPr>
          <w:color w:val="00000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w:t>
      </w:r>
      <w:r>
        <w:rPr>
          <w:color w:val="000000"/>
        </w:rPr>
        <w:t>ач и в повседневной жизни.</w:t>
      </w:r>
    </w:p>
    <w:p w:rsidR="00E068BF" w:rsidRDefault="00CE2B55">
      <w:pPr>
        <w:pStyle w:val="14"/>
        <w:spacing w:line="240" w:lineRule="auto"/>
        <w:ind w:firstLine="567"/>
        <w:jc w:val="both"/>
        <w:rPr>
          <w:color w:val="000000"/>
        </w:rPr>
      </w:pPr>
      <w:r>
        <w:rPr>
          <w:color w:val="00000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068BF" w:rsidRDefault="00CE2B55">
      <w:pPr>
        <w:pStyle w:val="14"/>
        <w:spacing w:line="240" w:lineRule="auto"/>
        <w:ind w:firstLine="567"/>
        <w:jc w:val="both"/>
        <w:rPr>
          <w:color w:val="000000"/>
        </w:rPr>
      </w:pPr>
      <w:r>
        <w:rPr>
          <w:color w:val="000000"/>
        </w:rPr>
        <w:t>Участвовать в диалоге на лингвистические темы (в ра</w:t>
      </w:r>
      <w:r>
        <w:rPr>
          <w:color w:val="000000"/>
        </w:rPr>
        <w:t>мках изученного) и в диалоге/полилоге на основе жизненных наблюдений объёмом не менее 3 реплик.</w:t>
      </w:r>
    </w:p>
    <w:p w:rsidR="00E068BF" w:rsidRDefault="00CE2B55">
      <w:pPr>
        <w:pStyle w:val="14"/>
        <w:spacing w:line="240" w:lineRule="auto"/>
        <w:ind w:firstLine="567"/>
        <w:jc w:val="both"/>
        <w:rPr>
          <w:color w:val="000000"/>
        </w:rPr>
      </w:pPr>
      <w:r>
        <w:rPr>
          <w:color w:val="000000"/>
        </w:rPr>
        <w:t xml:space="preserve">Владеть различными видами аудирования: выборочным, ознакомительным, детальным — научно-учебных и художественных </w:t>
      </w:r>
      <w:r>
        <w:rPr>
          <w:color w:val="000000"/>
        </w:rPr>
        <w:lastRenderedPageBreak/>
        <w:t xml:space="preserve">текстов различных функционально-смысловых типов </w:t>
      </w:r>
      <w:r>
        <w:rPr>
          <w:color w:val="000000"/>
        </w:rPr>
        <w:t>речи.</w:t>
      </w:r>
    </w:p>
    <w:p w:rsidR="00E068BF" w:rsidRDefault="00CE2B55">
      <w:pPr>
        <w:pStyle w:val="14"/>
        <w:spacing w:line="240" w:lineRule="auto"/>
        <w:ind w:firstLine="567"/>
        <w:jc w:val="both"/>
        <w:rPr>
          <w:color w:val="000000"/>
        </w:rPr>
      </w:pPr>
      <w:r>
        <w:rPr>
          <w:color w:val="000000"/>
        </w:rPr>
        <w:t>Владеть различными видами чтения: просмотровым, ознакомительным, изучающим, поисковым.</w:t>
      </w:r>
    </w:p>
    <w:p w:rsidR="00E068BF" w:rsidRDefault="00CE2B55">
      <w:pPr>
        <w:pStyle w:val="14"/>
        <w:spacing w:line="240" w:lineRule="auto"/>
        <w:ind w:firstLine="567"/>
        <w:jc w:val="both"/>
        <w:rPr>
          <w:color w:val="000000"/>
        </w:rPr>
      </w:pPr>
      <w:r>
        <w:rPr>
          <w:color w:val="000000"/>
        </w:rPr>
        <w:t>Устно пересказывать прочитанный или прослушанный текст объёмом не менее 100 слов.</w:t>
      </w:r>
    </w:p>
    <w:p w:rsidR="00E068BF" w:rsidRDefault="00CE2B55">
      <w:pPr>
        <w:pStyle w:val="14"/>
        <w:spacing w:line="240" w:lineRule="auto"/>
        <w:ind w:firstLine="567"/>
        <w:jc w:val="both"/>
        <w:rPr>
          <w:color w:val="000000"/>
        </w:rPr>
      </w:pPr>
      <w:r>
        <w:rPr>
          <w:color w:val="000000"/>
        </w:rPr>
        <w:t>Понимать содержание прослушанных и прочитанных научно учебных и художественных те</w:t>
      </w:r>
      <w:r>
        <w:rPr>
          <w:color w:val="000000"/>
        </w:rPr>
        <w:t>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w:t>
      </w:r>
      <w:r>
        <w:rPr>
          <w:color w:val="000000"/>
        </w:rPr>
        <w:t>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068BF" w:rsidRDefault="00CE2B55">
      <w:pPr>
        <w:pStyle w:val="14"/>
        <w:spacing w:line="240" w:lineRule="auto"/>
        <w:ind w:firstLine="567"/>
        <w:jc w:val="both"/>
        <w:rPr>
          <w:color w:val="000000"/>
        </w:rPr>
      </w:pPr>
      <w:r>
        <w:rPr>
          <w:color w:val="000000"/>
        </w:rPr>
        <w:t>Осуществлять выбор языковых средств для создания высказывания в соответствии с целью, темой и коммуникатив</w:t>
      </w:r>
      <w:r>
        <w:rPr>
          <w:color w:val="000000"/>
        </w:rPr>
        <w:t>ным замыслом.</w:t>
      </w:r>
    </w:p>
    <w:p w:rsidR="00E068BF" w:rsidRDefault="00CE2B55">
      <w:pPr>
        <w:pStyle w:val="14"/>
        <w:spacing w:line="240" w:lineRule="auto"/>
        <w:ind w:firstLine="567"/>
        <w:jc w:val="both"/>
        <w:rPr>
          <w:color w:val="000000"/>
        </w:rPr>
      </w:pPr>
      <w:r>
        <w:rPr>
          <w:color w:val="00000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w:t>
      </w:r>
      <w:r>
        <w:rPr>
          <w:color w:val="000000"/>
        </w:rPr>
        <w:t>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w:t>
      </w:r>
      <w:r>
        <w:rPr>
          <w:color w:val="000000"/>
        </w:rPr>
        <w:t>а письме правила речевого этикета.</w:t>
      </w:r>
    </w:p>
    <w:p w:rsidR="00E068BF" w:rsidRDefault="00E068BF">
      <w:pPr>
        <w:pStyle w:val="a8"/>
      </w:pPr>
      <w:bookmarkStart w:id="78" w:name="bookmark142"/>
    </w:p>
    <w:p w:rsidR="00E068BF" w:rsidRDefault="00CE2B55">
      <w:pPr>
        <w:pStyle w:val="a8"/>
      </w:pPr>
      <w:r>
        <w:t>Текст</w:t>
      </w:r>
      <w:bookmarkEnd w:id="78"/>
    </w:p>
    <w:p w:rsidR="00E068BF" w:rsidRDefault="00CE2B55">
      <w:pPr>
        <w:pStyle w:val="14"/>
        <w:spacing w:line="240" w:lineRule="auto"/>
        <w:ind w:firstLine="567"/>
        <w:jc w:val="both"/>
        <w:rPr>
          <w:color w:val="000000"/>
        </w:rPr>
      </w:pPr>
      <w:r>
        <w:rPr>
          <w:color w:val="000000"/>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w:t>
      </w:r>
      <w:r>
        <w:rPr>
          <w:color w:val="000000"/>
        </w:rPr>
        <w:t>естоимения, повтор слова); применять эти знания при создании собственного текста (устного и письменного).</w:t>
      </w:r>
    </w:p>
    <w:p w:rsidR="00E068BF" w:rsidRDefault="00CE2B55">
      <w:pPr>
        <w:pStyle w:val="14"/>
        <w:spacing w:line="240" w:lineRule="auto"/>
        <w:ind w:firstLine="567"/>
        <w:jc w:val="both"/>
        <w:rPr>
          <w:color w:val="000000"/>
        </w:rPr>
      </w:pPr>
      <w:r>
        <w:rPr>
          <w:color w:val="000000"/>
        </w:rPr>
        <w:t>Проводить смысловой анализ текста, его композиционных особенностей, определять количество микротем и абзацев.</w:t>
      </w:r>
    </w:p>
    <w:p w:rsidR="00E068BF" w:rsidRDefault="00CE2B55">
      <w:pPr>
        <w:pStyle w:val="14"/>
        <w:spacing w:line="240" w:lineRule="auto"/>
        <w:ind w:firstLine="567"/>
        <w:jc w:val="both"/>
        <w:rPr>
          <w:color w:val="000000"/>
        </w:rPr>
      </w:pPr>
      <w:r>
        <w:rPr>
          <w:color w:val="000000"/>
        </w:rPr>
        <w:t>Характеризовать текст с точки зрения его</w:t>
      </w:r>
      <w:r>
        <w:rPr>
          <w:color w:val="000000"/>
        </w:rPr>
        <w:t xml:space="preserve">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068BF" w:rsidRDefault="00CE2B55">
      <w:pPr>
        <w:pStyle w:val="14"/>
        <w:spacing w:line="240" w:lineRule="auto"/>
        <w:ind w:firstLine="567"/>
        <w:jc w:val="both"/>
        <w:rPr>
          <w:color w:val="000000"/>
        </w:rPr>
      </w:pPr>
      <w:r>
        <w:rPr>
          <w:color w:val="000000"/>
        </w:rPr>
        <w:t>Использовать знание основных признаков текста</w:t>
      </w:r>
      <w:r>
        <w:rPr>
          <w:color w:val="000000"/>
        </w:rPr>
        <w:t>, особенностей функционально-смысловых типов речи, функциональных разновидностей языка в практике создания текста (в рамках изученного).</w:t>
      </w:r>
    </w:p>
    <w:p w:rsidR="00E068BF" w:rsidRDefault="00CE2B55">
      <w:pPr>
        <w:pStyle w:val="14"/>
        <w:spacing w:line="240" w:lineRule="auto"/>
        <w:ind w:firstLine="567"/>
        <w:jc w:val="both"/>
        <w:rPr>
          <w:color w:val="000000"/>
        </w:rPr>
      </w:pPr>
      <w:r>
        <w:rPr>
          <w:color w:val="000000"/>
        </w:rPr>
        <w:t>Применять знание основных признаков текста (повествование) в практике его создания.</w:t>
      </w:r>
    </w:p>
    <w:p w:rsidR="00E068BF" w:rsidRDefault="00CE2B55">
      <w:pPr>
        <w:pStyle w:val="14"/>
        <w:spacing w:line="240" w:lineRule="auto"/>
        <w:ind w:firstLine="567"/>
        <w:jc w:val="both"/>
        <w:rPr>
          <w:color w:val="000000"/>
        </w:rPr>
      </w:pPr>
      <w:r>
        <w:rPr>
          <w:color w:val="00000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w:t>
      </w:r>
      <w:r>
        <w:rPr>
          <w:color w:val="000000"/>
        </w:rPr>
        <w:lastRenderedPageBreak/>
        <w:t>сочинения объёмом не менее 70 слов).</w:t>
      </w:r>
    </w:p>
    <w:p w:rsidR="00E068BF" w:rsidRDefault="00CE2B55">
      <w:pPr>
        <w:pStyle w:val="14"/>
        <w:spacing w:line="240" w:lineRule="auto"/>
        <w:ind w:firstLine="567"/>
        <w:jc w:val="both"/>
        <w:rPr>
          <w:color w:val="000000"/>
        </w:rPr>
      </w:pPr>
      <w:r>
        <w:rPr>
          <w:color w:val="000000"/>
        </w:rPr>
        <w:t>Восстанавливать деформированный текс</w:t>
      </w:r>
      <w:r>
        <w:rPr>
          <w:color w:val="000000"/>
        </w:rPr>
        <w:t>т; осуществлять корректировку восстановленного текста с опорой на образец.</w:t>
      </w:r>
    </w:p>
    <w:p w:rsidR="00E068BF" w:rsidRDefault="00CE2B55">
      <w:pPr>
        <w:pStyle w:val="14"/>
        <w:spacing w:line="240" w:lineRule="auto"/>
        <w:ind w:firstLine="567"/>
        <w:jc w:val="both"/>
        <w:rPr>
          <w:color w:val="000000"/>
        </w:rPr>
      </w:pPr>
      <w:r>
        <w:rPr>
          <w:color w:val="000000"/>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w:t>
      </w:r>
      <w:r>
        <w:rPr>
          <w:color w:val="000000"/>
        </w:rPr>
        <w:t>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Pr>
          <w:color w:val="000000"/>
        </w:rPr>
        <w:t xml:space="preserve"> и использовать её в учебной деятельности.</w:t>
      </w:r>
    </w:p>
    <w:p w:rsidR="00E068BF" w:rsidRDefault="00CE2B55">
      <w:pPr>
        <w:pStyle w:val="14"/>
        <w:spacing w:line="240" w:lineRule="auto"/>
        <w:ind w:firstLine="567"/>
        <w:jc w:val="both"/>
        <w:rPr>
          <w:color w:val="000000"/>
        </w:rPr>
      </w:pPr>
      <w:r>
        <w:rPr>
          <w:color w:val="000000"/>
        </w:rPr>
        <w:t>Представлять сообщение на заданную тему в виде презентации.</w:t>
      </w:r>
    </w:p>
    <w:p w:rsidR="00E068BF" w:rsidRDefault="00CE2B55">
      <w:pPr>
        <w:pStyle w:val="14"/>
        <w:spacing w:after="80" w:line="240" w:lineRule="auto"/>
        <w:ind w:firstLine="567"/>
        <w:jc w:val="both"/>
        <w:rPr>
          <w:color w:val="000000"/>
        </w:rPr>
      </w:pPr>
      <w:r>
        <w:rPr>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w:t>
      </w:r>
      <w:r>
        <w:rPr>
          <w:color w:val="000000"/>
        </w:rPr>
        <w:t>еский анализ текста — целостность, связность, информативность).</w:t>
      </w:r>
    </w:p>
    <w:p w:rsidR="00E068BF" w:rsidRDefault="00E068BF">
      <w:pPr>
        <w:pStyle w:val="a8"/>
      </w:pPr>
      <w:bookmarkStart w:id="79" w:name="bookmark144"/>
    </w:p>
    <w:p w:rsidR="00E068BF" w:rsidRDefault="00CE2B55">
      <w:pPr>
        <w:pStyle w:val="a8"/>
      </w:pPr>
      <w:r>
        <w:t>Функциональные разновидности языка</w:t>
      </w:r>
      <w:bookmarkEnd w:id="79"/>
    </w:p>
    <w:p w:rsidR="00E068BF" w:rsidRDefault="00CE2B55">
      <w:pPr>
        <w:pStyle w:val="14"/>
        <w:spacing w:line="240" w:lineRule="auto"/>
        <w:ind w:firstLine="567"/>
        <w:jc w:val="both"/>
        <w:rPr>
          <w:color w:val="000000"/>
        </w:rPr>
      </w:pPr>
      <w:r>
        <w:rPr>
          <w:color w:val="000000"/>
        </w:rPr>
        <w:t>Иметь общее представление об особенностях разговорной речи, функциональных стилей, языка художественной литературы.</w:t>
      </w:r>
    </w:p>
    <w:p w:rsidR="00E068BF" w:rsidRDefault="00E068BF">
      <w:pPr>
        <w:pStyle w:val="a8"/>
      </w:pPr>
      <w:bookmarkStart w:id="80" w:name="bookmark146"/>
    </w:p>
    <w:p w:rsidR="00E068BF" w:rsidRDefault="00CE2B55">
      <w:pPr>
        <w:pStyle w:val="a8"/>
      </w:pPr>
      <w:r>
        <w:t>СИСТЕМА ЯЗЫКА</w:t>
      </w:r>
      <w:bookmarkEnd w:id="80"/>
    </w:p>
    <w:p w:rsidR="00E068BF" w:rsidRDefault="00CE2B55">
      <w:pPr>
        <w:pStyle w:val="14"/>
        <w:spacing w:line="264" w:lineRule="auto"/>
        <w:ind w:firstLine="567"/>
        <w:jc w:val="both"/>
        <w:rPr>
          <w:color w:val="000000"/>
          <w:sz w:val="19"/>
        </w:rPr>
      </w:pPr>
      <w:r>
        <w:rPr>
          <w:b/>
          <w:color w:val="000000"/>
          <w:sz w:val="19"/>
        </w:rPr>
        <w:t>Фонетика. Графика. Орфоэп</w:t>
      </w:r>
      <w:r>
        <w:rPr>
          <w:b/>
          <w:color w:val="000000"/>
          <w:sz w:val="19"/>
        </w:rPr>
        <w:t>ия</w:t>
      </w:r>
    </w:p>
    <w:p w:rsidR="00E068BF" w:rsidRDefault="00CE2B55">
      <w:pPr>
        <w:pStyle w:val="14"/>
        <w:spacing w:line="240" w:lineRule="auto"/>
        <w:ind w:firstLine="567"/>
        <w:jc w:val="both"/>
        <w:rPr>
          <w:color w:val="000000"/>
        </w:rPr>
      </w:pPr>
      <w:r>
        <w:rPr>
          <w:color w:val="000000"/>
        </w:rPr>
        <w:t>Характеризовать звуки; понимать различие между звуком и буквой, характеризовать систему звуков.</w:t>
      </w:r>
    </w:p>
    <w:p w:rsidR="00E068BF" w:rsidRDefault="00CE2B55">
      <w:pPr>
        <w:pStyle w:val="14"/>
        <w:spacing w:line="240" w:lineRule="auto"/>
        <w:ind w:firstLine="567"/>
        <w:jc w:val="both"/>
        <w:rPr>
          <w:color w:val="000000"/>
        </w:rPr>
      </w:pPr>
      <w:r>
        <w:rPr>
          <w:color w:val="000000"/>
        </w:rPr>
        <w:t>Проводить фонетический анализ слов.</w:t>
      </w:r>
    </w:p>
    <w:p w:rsidR="00E068BF" w:rsidRDefault="00CE2B55">
      <w:pPr>
        <w:pStyle w:val="14"/>
        <w:spacing w:line="240" w:lineRule="auto"/>
        <w:ind w:firstLine="567"/>
        <w:jc w:val="both"/>
        <w:rPr>
          <w:color w:val="000000"/>
        </w:rPr>
      </w:pPr>
      <w:r>
        <w:rPr>
          <w:color w:val="000000"/>
        </w:rPr>
        <w:t>Использовать знания по фонетике, графике и орфоэпии в практике произношения и правописания слов.</w:t>
      </w:r>
    </w:p>
    <w:p w:rsidR="00E068BF" w:rsidRDefault="00CE2B55">
      <w:pPr>
        <w:pStyle w:val="14"/>
        <w:spacing w:line="264" w:lineRule="auto"/>
        <w:ind w:firstLine="567"/>
        <w:jc w:val="both"/>
        <w:rPr>
          <w:color w:val="000000"/>
          <w:sz w:val="19"/>
        </w:rPr>
      </w:pPr>
      <w:r>
        <w:rPr>
          <w:b/>
          <w:color w:val="000000"/>
          <w:sz w:val="19"/>
        </w:rPr>
        <w:t>Орфография</w:t>
      </w:r>
    </w:p>
    <w:p w:rsidR="00E068BF" w:rsidRDefault="00CE2B55">
      <w:pPr>
        <w:pStyle w:val="14"/>
        <w:spacing w:line="240" w:lineRule="auto"/>
        <w:ind w:firstLine="567"/>
        <w:jc w:val="both"/>
        <w:rPr>
          <w:color w:val="000000"/>
        </w:rPr>
      </w:pPr>
      <w:r>
        <w:rPr>
          <w:color w:val="000000"/>
        </w:rPr>
        <w:t>Оперировать п</w:t>
      </w:r>
      <w:r>
        <w:rPr>
          <w:color w:val="000000"/>
        </w:rPr>
        <w:t>онятием «орфограмма» и различать буквенные и небуквенные орфограммы при проведении орфографического анализа слова.</w:t>
      </w:r>
    </w:p>
    <w:p w:rsidR="00E068BF" w:rsidRDefault="00CE2B55">
      <w:pPr>
        <w:pStyle w:val="14"/>
        <w:spacing w:line="240" w:lineRule="auto"/>
        <w:ind w:firstLine="567"/>
        <w:jc w:val="both"/>
        <w:rPr>
          <w:color w:val="000000"/>
        </w:rPr>
      </w:pPr>
      <w:r>
        <w:rPr>
          <w:color w:val="000000"/>
        </w:rPr>
        <w:t>Распознавать изученные орфограммы.</w:t>
      </w:r>
    </w:p>
    <w:p w:rsidR="00E068BF" w:rsidRDefault="00CE2B55">
      <w:pPr>
        <w:pStyle w:val="14"/>
        <w:spacing w:line="240" w:lineRule="auto"/>
        <w:ind w:firstLine="567"/>
        <w:jc w:val="both"/>
        <w:rPr>
          <w:color w:val="000000"/>
        </w:rPr>
      </w:pPr>
      <w:r>
        <w:rPr>
          <w:color w:val="000000"/>
        </w:rPr>
        <w:t>Применять знания по орфографии в практике правописания (в том числе применять знание о правописании раздел</w:t>
      </w:r>
      <w:r>
        <w:rPr>
          <w:color w:val="000000"/>
        </w:rPr>
        <w:t xml:space="preserve">ительных </w:t>
      </w:r>
      <w:r>
        <w:rPr>
          <w:b/>
          <w:i/>
          <w:color w:val="000000"/>
          <w:sz w:val="19"/>
        </w:rPr>
        <w:t>ъ</w:t>
      </w:r>
      <w:r>
        <w:rPr>
          <w:color w:val="000000"/>
        </w:rPr>
        <w:t xml:space="preserve"> и </w:t>
      </w:r>
      <w:r>
        <w:rPr>
          <w:b/>
          <w:i/>
          <w:color w:val="000000"/>
          <w:sz w:val="19"/>
        </w:rPr>
        <w:t>ь</w:t>
      </w:r>
      <w:r>
        <w:rPr>
          <w:color w:val="000000"/>
        </w:rPr>
        <w:t>).</w:t>
      </w:r>
    </w:p>
    <w:p w:rsidR="00E068BF" w:rsidRDefault="00CE2B55">
      <w:pPr>
        <w:pStyle w:val="14"/>
        <w:spacing w:line="264" w:lineRule="auto"/>
        <w:ind w:firstLine="567"/>
        <w:jc w:val="both"/>
        <w:rPr>
          <w:color w:val="000000"/>
          <w:sz w:val="19"/>
        </w:rPr>
      </w:pPr>
      <w:r>
        <w:rPr>
          <w:b/>
          <w:color w:val="000000"/>
          <w:sz w:val="19"/>
        </w:rPr>
        <w:t>Лексикология</w:t>
      </w:r>
    </w:p>
    <w:p w:rsidR="00E068BF" w:rsidRDefault="00CE2B55">
      <w:pPr>
        <w:pStyle w:val="14"/>
        <w:spacing w:line="240" w:lineRule="auto"/>
        <w:ind w:firstLine="567"/>
        <w:jc w:val="both"/>
        <w:rPr>
          <w:color w:val="000000"/>
        </w:rPr>
      </w:pPr>
      <w:r>
        <w:rPr>
          <w:color w:val="00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068BF" w:rsidRDefault="00CE2B55">
      <w:pPr>
        <w:pStyle w:val="14"/>
        <w:spacing w:line="240" w:lineRule="auto"/>
        <w:ind w:firstLine="567"/>
        <w:jc w:val="both"/>
        <w:rPr>
          <w:color w:val="000000"/>
        </w:rPr>
      </w:pPr>
      <w:r>
        <w:rPr>
          <w:color w:val="000000"/>
        </w:rPr>
        <w:t xml:space="preserve">Распознавать однозначные и многозначные </w:t>
      </w:r>
      <w:r>
        <w:rPr>
          <w:color w:val="000000"/>
        </w:rPr>
        <w:t>слова, различать прямое и переносное значения слова.</w:t>
      </w:r>
    </w:p>
    <w:p w:rsidR="00E068BF" w:rsidRDefault="00CE2B55">
      <w:pPr>
        <w:pStyle w:val="14"/>
        <w:spacing w:line="240" w:lineRule="auto"/>
        <w:ind w:firstLine="567"/>
        <w:jc w:val="both"/>
        <w:rPr>
          <w:color w:val="000000"/>
        </w:rPr>
      </w:pPr>
      <w:r>
        <w:rPr>
          <w:color w:val="000000"/>
        </w:rPr>
        <w:t>Распознавать синонимы, антонимы, омонимы; различать многозначные слова и омонимы; уметь правильно употреблять слова-паронимы.</w:t>
      </w:r>
    </w:p>
    <w:p w:rsidR="00E068BF" w:rsidRDefault="00CE2B55">
      <w:pPr>
        <w:pStyle w:val="14"/>
        <w:spacing w:line="240" w:lineRule="auto"/>
        <w:ind w:firstLine="567"/>
        <w:jc w:val="both"/>
        <w:rPr>
          <w:color w:val="000000"/>
        </w:rPr>
      </w:pPr>
      <w:r>
        <w:rPr>
          <w:color w:val="000000"/>
        </w:rPr>
        <w:t xml:space="preserve">Характеризовать тематические группы слов, родовые и видовые </w:t>
      </w:r>
      <w:r>
        <w:rPr>
          <w:color w:val="000000"/>
        </w:rPr>
        <w:lastRenderedPageBreak/>
        <w:t>понятия.</w:t>
      </w:r>
    </w:p>
    <w:p w:rsidR="00E068BF" w:rsidRDefault="00CE2B55">
      <w:pPr>
        <w:pStyle w:val="14"/>
        <w:spacing w:line="240" w:lineRule="auto"/>
        <w:ind w:firstLine="567"/>
        <w:jc w:val="both"/>
        <w:rPr>
          <w:color w:val="000000"/>
        </w:rPr>
      </w:pPr>
      <w:r>
        <w:rPr>
          <w:color w:val="000000"/>
        </w:rPr>
        <w:t>Проводит</w:t>
      </w:r>
      <w:r>
        <w:rPr>
          <w:color w:val="000000"/>
        </w:rPr>
        <w:t>ь лексический анализ слов (в рамках изученного).</w:t>
      </w:r>
    </w:p>
    <w:p w:rsidR="00E068BF" w:rsidRDefault="00CE2B55">
      <w:pPr>
        <w:pStyle w:val="14"/>
        <w:spacing w:line="240" w:lineRule="auto"/>
        <w:ind w:firstLine="567"/>
        <w:jc w:val="both"/>
        <w:rPr>
          <w:color w:val="000000"/>
        </w:rPr>
      </w:pPr>
      <w:r>
        <w:rPr>
          <w:color w:val="000000"/>
        </w:rPr>
        <w:t>Уметь пользоваться лексическими словарями (толковым словарём, словарями синонимов, антонимов, омонимов, паронимов).</w:t>
      </w:r>
    </w:p>
    <w:p w:rsidR="00E068BF" w:rsidRDefault="00CE2B55">
      <w:pPr>
        <w:pStyle w:val="14"/>
        <w:spacing w:line="264" w:lineRule="auto"/>
        <w:ind w:firstLine="567"/>
        <w:jc w:val="both"/>
        <w:rPr>
          <w:color w:val="000000"/>
          <w:sz w:val="19"/>
        </w:rPr>
      </w:pPr>
      <w:r>
        <w:rPr>
          <w:b/>
          <w:color w:val="000000"/>
          <w:sz w:val="19"/>
        </w:rPr>
        <w:t>Морфемика. Орфография</w:t>
      </w:r>
    </w:p>
    <w:p w:rsidR="00E068BF" w:rsidRDefault="00CE2B55">
      <w:pPr>
        <w:pStyle w:val="14"/>
        <w:spacing w:line="240" w:lineRule="auto"/>
        <w:ind w:firstLine="567"/>
        <w:jc w:val="both"/>
        <w:rPr>
          <w:color w:val="000000"/>
        </w:rPr>
      </w:pPr>
      <w:r>
        <w:rPr>
          <w:color w:val="000000"/>
        </w:rPr>
        <w:t>Характеризовать морфему как минимальную значимую единицу языка.</w:t>
      </w:r>
    </w:p>
    <w:p w:rsidR="00E068BF" w:rsidRDefault="00CE2B55">
      <w:pPr>
        <w:pStyle w:val="14"/>
        <w:spacing w:line="240" w:lineRule="auto"/>
        <w:ind w:firstLine="567"/>
        <w:jc w:val="both"/>
        <w:rPr>
          <w:color w:val="000000"/>
        </w:rPr>
      </w:pPr>
      <w:r>
        <w:rPr>
          <w:color w:val="000000"/>
        </w:rPr>
        <w:t>Распознавать морфемы в слове (корень, приставку, суффикс, окончание), выделять основу слова.</w:t>
      </w:r>
    </w:p>
    <w:p w:rsidR="00E068BF" w:rsidRDefault="00CE2B55">
      <w:pPr>
        <w:pStyle w:val="14"/>
        <w:spacing w:line="240" w:lineRule="auto"/>
        <w:ind w:firstLine="567"/>
        <w:jc w:val="both"/>
        <w:rPr>
          <w:color w:val="000000"/>
        </w:rPr>
      </w:pPr>
      <w:r>
        <w:rPr>
          <w:color w:val="000000"/>
        </w:rPr>
        <w:t>Находить чередование звуков в морфемах (в том числе чередование гласных с нулём звука).</w:t>
      </w:r>
    </w:p>
    <w:p w:rsidR="00E068BF" w:rsidRDefault="00CE2B55">
      <w:pPr>
        <w:pStyle w:val="14"/>
        <w:spacing w:line="240" w:lineRule="auto"/>
        <w:ind w:firstLine="567"/>
        <w:jc w:val="both"/>
        <w:rPr>
          <w:color w:val="000000"/>
        </w:rPr>
      </w:pPr>
      <w:r>
        <w:rPr>
          <w:color w:val="000000"/>
        </w:rPr>
        <w:t>Проводить морфемный анализ слов.</w:t>
      </w:r>
    </w:p>
    <w:p w:rsidR="00E068BF" w:rsidRDefault="00CE2B55">
      <w:pPr>
        <w:pStyle w:val="14"/>
        <w:spacing w:line="240" w:lineRule="auto"/>
        <w:ind w:firstLine="567"/>
        <w:jc w:val="both"/>
        <w:rPr>
          <w:color w:val="000000"/>
        </w:rPr>
      </w:pPr>
      <w:r>
        <w:rPr>
          <w:color w:val="000000"/>
        </w:rPr>
        <w:t>Применять знания по морфемике при выполнен</w:t>
      </w:r>
      <w:r>
        <w:rPr>
          <w:color w:val="000000"/>
        </w:rPr>
        <w:t>ии языкового анализа различных видов и в практике правописания неизменяемых приставок и приставок на -</w:t>
      </w:r>
      <w:r>
        <w:rPr>
          <w:b/>
          <w:i/>
          <w:color w:val="000000"/>
          <w:sz w:val="19"/>
        </w:rPr>
        <w:t>з</w:t>
      </w:r>
      <w:r>
        <w:rPr>
          <w:color w:val="000000"/>
        </w:rPr>
        <w:t xml:space="preserve"> (-</w:t>
      </w:r>
      <w:r>
        <w:rPr>
          <w:b/>
          <w:i/>
          <w:color w:val="000000"/>
          <w:sz w:val="19"/>
        </w:rPr>
        <w:t>с</w:t>
      </w:r>
      <w:r>
        <w:rPr>
          <w:color w:val="000000"/>
        </w:rPr>
        <w:t xml:space="preserve">); </w:t>
      </w:r>
      <w:r>
        <w:rPr>
          <w:b/>
          <w:i/>
          <w:color w:val="000000"/>
          <w:sz w:val="19"/>
        </w:rPr>
        <w:t>ы</w:t>
      </w:r>
      <w:r>
        <w:rPr>
          <w:color w:val="000000"/>
        </w:rPr>
        <w:t xml:space="preserve"> — </w:t>
      </w:r>
      <w:r>
        <w:rPr>
          <w:b/>
          <w:i/>
          <w:color w:val="000000"/>
          <w:sz w:val="19"/>
        </w:rPr>
        <w:t>и</w:t>
      </w:r>
      <w:r>
        <w:rPr>
          <w:color w:val="000000"/>
        </w:rPr>
        <w:t xml:space="preserve"> после приставок; корней с безударными проверяемыми, непроверяемыми, чередующимися гласными (в рамках изученного); корней с проверяемыми, неп</w:t>
      </w:r>
      <w:r>
        <w:rPr>
          <w:color w:val="000000"/>
        </w:rPr>
        <w:t xml:space="preserve">роверяемыми, непроизносимыми согласными (в рамках изученного); </w:t>
      </w:r>
      <w:r>
        <w:rPr>
          <w:b/>
          <w:i/>
          <w:color w:val="000000"/>
          <w:sz w:val="19"/>
        </w:rPr>
        <w:t>ё</w:t>
      </w:r>
      <w:r>
        <w:rPr>
          <w:color w:val="000000"/>
        </w:rPr>
        <w:t xml:space="preserve"> — </w:t>
      </w:r>
      <w:r>
        <w:rPr>
          <w:b/>
          <w:i/>
          <w:color w:val="000000"/>
          <w:sz w:val="19"/>
        </w:rPr>
        <w:t>о</w:t>
      </w:r>
      <w:r>
        <w:rPr>
          <w:color w:val="000000"/>
        </w:rPr>
        <w:t xml:space="preserve"> после шипящих в корне слова; </w:t>
      </w:r>
      <w:r>
        <w:rPr>
          <w:b/>
          <w:i/>
          <w:color w:val="000000"/>
          <w:sz w:val="19"/>
        </w:rPr>
        <w:t>ы</w:t>
      </w:r>
      <w:r>
        <w:rPr>
          <w:color w:val="000000"/>
        </w:rPr>
        <w:t xml:space="preserve"> — </w:t>
      </w:r>
      <w:r>
        <w:rPr>
          <w:b/>
          <w:i/>
          <w:color w:val="000000"/>
          <w:sz w:val="19"/>
        </w:rPr>
        <w:t>и</w:t>
      </w:r>
      <w:r>
        <w:rPr>
          <w:color w:val="000000"/>
        </w:rPr>
        <w:t xml:space="preserve"> после </w:t>
      </w:r>
      <w:r>
        <w:rPr>
          <w:b/>
          <w:i/>
          <w:color w:val="000000"/>
          <w:sz w:val="19"/>
        </w:rPr>
        <w:t>ц</w:t>
      </w:r>
      <w:r>
        <w:rPr>
          <w:color w:val="000000"/>
        </w:rPr>
        <w:t>.</w:t>
      </w:r>
    </w:p>
    <w:p w:rsidR="00E068BF" w:rsidRDefault="00CE2B55">
      <w:pPr>
        <w:pStyle w:val="14"/>
        <w:spacing w:line="240" w:lineRule="auto"/>
        <w:ind w:firstLine="567"/>
        <w:jc w:val="both"/>
        <w:rPr>
          <w:color w:val="000000"/>
        </w:rPr>
      </w:pPr>
      <w:r>
        <w:rPr>
          <w:color w:val="000000"/>
        </w:rPr>
        <w:t>Уместно использовать слова с суффиксами оценки в собственной речи.</w:t>
      </w:r>
    </w:p>
    <w:p w:rsidR="00E068BF" w:rsidRDefault="00E068BF">
      <w:pPr>
        <w:pStyle w:val="a8"/>
      </w:pPr>
      <w:bookmarkStart w:id="81" w:name="bookmark148"/>
    </w:p>
    <w:p w:rsidR="00E068BF" w:rsidRDefault="00CE2B55">
      <w:pPr>
        <w:pStyle w:val="a8"/>
      </w:pPr>
      <w:r>
        <w:t>Морфология. Культура речи. Орфография</w:t>
      </w:r>
      <w:bookmarkEnd w:id="81"/>
    </w:p>
    <w:p w:rsidR="00E068BF" w:rsidRDefault="00CE2B55">
      <w:pPr>
        <w:pStyle w:val="14"/>
        <w:spacing w:line="240" w:lineRule="auto"/>
        <w:ind w:firstLine="567"/>
        <w:jc w:val="both"/>
        <w:rPr>
          <w:color w:val="000000"/>
        </w:rPr>
      </w:pPr>
      <w:r>
        <w:rPr>
          <w:color w:val="000000"/>
        </w:rPr>
        <w:t>Применять знания о частях речи как ле</w:t>
      </w:r>
      <w:r>
        <w:rPr>
          <w:color w:val="000000"/>
        </w:rPr>
        <w:t>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068BF" w:rsidRDefault="00CE2B55">
      <w:pPr>
        <w:pStyle w:val="14"/>
        <w:spacing w:line="240" w:lineRule="auto"/>
        <w:ind w:firstLine="567"/>
        <w:jc w:val="both"/>
        <w:rPr>
          <w:color w:val="000000"/>
        </w:rPr>
      </w:pPr>
      <w:r>
        <w:rPr>
          <w:color w:val="000000"/>
        </w:rPr>
        <w:t>Распознавать имена существительные, имена прилагательные, глаголы.</w:t>
      </w:r>
    </w:p>
    <w:p w:rsidR="00E068BF" w:rsidRDefault="00CE2B55">
      <w:pPr>
        <w:pStyle w:val="14"/>
        <w:spacing w:line="240" w:lineRule="auto"/>
        <w:ind w:firstLine="567"/>
        <w:jc w:val="both"/>
        <w:rPr>
          <w:color w:val="000000"/>
        </w:rPr>
      </w:pPr>
      <w:r>
        <w:rPr>
          <w:color w:val="000000"/>
        </w:rPr>
        <w:t>Проводить морфологический анал</w:t>
      </w:r>
      <w:r>
        <w:rPr>
          <w:color w:val="000000"/>
        </w:rPr>
        <w:t>из имён существительных, частичный морфологический анализ имён прилагательных, глаголов.</w:t>
      </w:r>
    </w:p>
    <w:p w:rsidR="00E068BF" w:rsidRDefault="00CE2B55">
      <w:pPr>
        <w:pStyle w:val="14"/>
        <w:spacing w:line="240" w:lineRule="auto"/>
        <w:ind w:firstLine="567"/>
        <w:jc w:val="both"/>
        <w:rPr>
          <w:color w:val="000000"/>
        </w:rPr>
      </w:pPr>
      <w:r>
        <w:rPr>
          <w:color w:val="000000"/>
        </w:rPr>
        <w:t>Применять знания по морфологии при выполнении языкового анализа различных видов и в речевой практике.</w:t>
      </w:r>
    </w:p>
    <w:p w:rsidR="00E068BF" w:rsidRDefault="00CE2B55">
      <w:pPr>
        <w:pStyle w:val="14"/>
        <w:spacing w:line="264" w:lineRule="auto"/>
        <w:ind w:firstLine="567"/>
        <w:jc w:val="both"/>
        <w:rPr>
          <w:color w:val="000000"/>
          <w:sz w:val="19"/>
        </w:rPr>
      </w:pPr>
      <w:r>
        <w:rPr>
          <w:b/>
          <w:color w:val="000000"/>
          <w:sz w:val="19"/>
        </w:rPr>
        <w:t>Имя существительное</w:t>
      </w:r>
    </w:p>
    <w:p w:rsidR="00E068BF" w:rsidRDefault="00CE2B55">
      <w:pPr>
        <w:pStyle w:val="14"/>
        <w:spacing w:line="240" w:lineRule="auto"/>
        <w:ind w:firstLine="567"/>
        <w:jc w:val="both"/>
        <w:rPr>
          <w:color w:val="000000"/>
        </w:rPr>
      </w:pPr>
      <w:r>
        <w:rPr>
          <w:color w:val="000000"/>
        </w:rPr>
        <w:t>Определять общее грамматическое значение, мор</w:t>
      </w:r>
      <w:r>
        <w:rPr>
          <w:color w:val="000000"/>
        </w:rPr>
        <w:t>фологические признаки и синтаксические функции имени существительного; объяснять его роль в речи.</w:t>
      </w:r>
    </w:p>
    <w:p w:rsidR="00E068BF" w:rsidRDefault="00CE2B55">
      <w:pPr>
        <w:pStyle w:val="14"/>
        <w:spacing w:line="240" w:lineRule="auto"/>
        <w:ind w:firstLine="567"/>
        <w:jc w:val="both"/>
        <w:rPr>
          <w:color w:val="000000"/>
        </w:rPr>
      </w:pPr>
      <w:r>
        <w:rPr>
          <w:color w:val="000000"/>
        </w:rPr>
        <w:t>Определять лексико-грамматические разряды имён существительных.</w:t>
      </w:r>
    </w:p>
    <w:p w:rsidR="00E068BF" w:rsidRDefault="00CE2B55">
      <w:pPr>
        <w:pStyle w:val="14"/>
        <w:spacing w:line="240" w:lineRule="auto"/>
        <w:ind w:firstLine="567"/>
        <w:jc w:val="both"/>
        <w:rPr>
          <w:color w:val="000000"/>
        </w:rPr>
      </w:pPr>
      <w:r>
        <w:rPr>
          <w:color w:val="000000"/>
        </w:rPr>
        <w:t>Различать типы склонения имён существительных, выявлять разносклоняемые и несклоняемые имена с</w:t>
      </w:r>
      <w:r>
        <w:rPr>
          <w:color w:val="000000"/>
        </w:rPr>
        <w:t>уществительные.</w:t>
      </w:r>
    </w:p>
    <w:p w:rsidR="00E068BF" w:rsidRDefault="00CE2B55">
      <w:pPr>
        <w:pStyle w:val="14"/>
        <w:spacing w:line="240" w:lineRule="auto"/>
        <w:ind w:firstLine="567"/>
        <w:jc w:val="both"/>
        <w:rPr>
          <w:color w:val="000000"/>
        </w:rPr>
      </w:pPr>
      <w:r>
        <w:rPr>
          <w:color w:val="000000"/>
        </w:rPr>
        <w:t>Проводить морфологический анализ имён существительных.</w:t>
      </w:r>
    </w:p>
    <w:p w:rsidR="00E068BF" w:rsidRDefault="00CE2B55">
      <w:pPr>
        <w:pStyle w:val="14"/>
        <w:spacing w:line="240" w:lineRule="auto"/>
        <w:ind w:firstLine="567"/>
        <w:jc w:val="both"/>
        <w:rPr>
          <w:color w:val="000000"/>
        </w:rPr>
      </w:pPr>
      <w:r>
        <w:rPr>
          <w:color w:val="00000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068BF" w:rsidRDefault="00CE2B55">
      <w:pPr>
        <w:pStyle w:val="14"/>
        <w:ind w:firstLine="567"/>
        <w:jc w:val="both"/>
        <w:rPr>
          <w:color w:val="000000"/>
        </w:rPr>
      </w:pPr>
      <w:r>
        <w:rPr>
          <w:color w:val="000000"/>
        </w:rPr>
        <w:t>Соблюдать нормы право</w:t>
      </w:r>
      <w:r>
        <w:rPr>
          <w:color w:val="000000"/>
        </w:rPr>
        <w:t xml:space="preserve">писания имён существительных: </w:t>
      </w:r>
      <w:r>
        <w:rPr>
          <w:color w:val="000000"/>
        </w:rPr>
        <w:lastRenderedPageBreak/>
        <w:t xml:space="preserve">безударных окончаний; </w:t>
      </w:r>
      <w:r>
        <w:rPr>
          <w:b/>
          <w:i/>
          <w:color w:val="000000"/>
          <w:sz w:val="19"/>
        </w:rPr>
        <w:t>о</w:t>
      </w:r>
      <w:r>
        <w:rPr>
          <w:color w:val="000000"/>
        </w:rPr>
        <w:t xml:space="preserve"> — </w:t>
      </w:r>
      <w:r>
        <w:rPr>
          <w:b/>
          <w:i/>
          <w:color w:val="000000"/>
          <w:sz w:val="19"/>
        </w:rPr>
        <w:t>е</w:t>
      </w:r>
      <w:r>
        <w:rPr>
          <w:color w:val="000000"/>
        </w:rPr>
        <w:t xml:space="preserve"> (</w:t>
      </w:r>
      <w:r>
        <w:rPr>
          <w:b/>
          <w:i/>
          <w:color w:val="000000"/>
          <w:sz w:val="19"/>
        </w:rPr>
        <w:t>ё</w:t>
      </w:r>
      <w:r>
        <w:rPr>
          <w:color w:val="000000"/>
        </w:rPr>
        <w:t xml:space="preserve">) после шипящих и </w:t>
      </w:r>
      <w:r>
        <w:rPr>
          <w:b/>
          <w:i/>
          <w:color w:val="000000"/>
          <w:sz w:val="19"/>
        </w:rPr>
        <w:t>ц</w:t>
      </w:r>
      <w:r>
        <w:rPr>
          <w:color w:val="000000"/>
        </w:rPr>
        <w:t xml:space="preserve"> в суффиксах и окончаниях; суффиксов </w:t>
      </w:r>
      <w:r>
        <w:rPr>
          <w:b/>
          <w:color w:val="000000"/>
          <w:sz w:val="19"/>
        </w:rPr>
        <w:t>-</w:t>
      </w:r>
      <w:r>
        <w:rPr>
          <w:b/>
          <w:i/>
          <w:color w:val="000000"/>
          <w:sz w:val="19"/>
        </w:rPr>
        <w:t>чик</w:t>
      </w:r>
      <w:r>
        <w:rPr>
          <w:b/>
          <w:color w:val="000000"/>
          <w:sz w:val="19"/>
        </w:rPr>
        <w:t xml:space="preserve">- </w:t>
      </w:r>
      <w:r>
        <w:rPr>
          <w:color w:val="000000"/>
        </w:rPr>
        <w:t xml:space="preserve">— </w:t>
      </w:r>
      <w:r>
        <w:rPr>
          <w:b/>
          <w:color w:val="000000"/>
          <w:sz w:val="19"/>
        </w:rPr>
        <w:t>-</w:t>
      </w:r>
      <w:r>
        <w:rPr>
          <w:b/>
          <w:i/>
          <w:color w:val="000000"/>
          <w:sz w:val="19"/>
        </w:rPr>
        <w:t>щик</w:t>
      </w:r>
      <w:r>
        <w:rPr>
          <w:b/>
          <w:color w:val="000000"/>
          <w:sz w:val="19"/>
        </w:rPr>
        <w:t>-</w:t>
      </w:r>
      <w:r>
        <w:rPr>
          <w:color w:val="000000"/>
        </w:rPr>
        <w:t xml:space="preserve">, </w:t>
      </w:r>
      <w:r>
        <w:rPr>
          <w:b/>
          <w:color w:val="000000"/>
          <w:sz w:val="19"/>
        </w:rPr>
        <w:t>-</w:t>
      </w:r>
      <w:r>
        <w:rPr>
          <w:b/>
          <w:i/>
          <w:color w:val="000000"/>
          <w:sz w:val="19"/>
        </w:rPr>
        <w:t>ек</w:t>
      </w:r>
      <w:r>
        <w:rPr>
          <w:b/>
          <w:color w:val="000000"/>
          <w:sz w:val="19"/>
        </w:rPr>
        <w:t xml:space="preserve">- </w:t>
      </w:r>
      <w:r>
        <w:rPr>
          <w:color w:val="000000"/>
        </w:rPr>
        <w:t xml:space="preserve">— </w:t>
      </w:r>
      <w:r>
        <w:rPr>
          <w:b/>
          <w:color w:val="000000"/>
          <w:sz w:val="19"/>
        </w:rPr>
        <w:t>-</w:t>
      </w:r>
      <w:r>
        <w:rPr>
          <w:b/>
          <w:i/>
          <w:color w:val="000000"/>
          <w:sz w:val="19"/>
        </w:rPr>
        <w:t>ик</w:t>
      </w:r>
      <w:r>
        <w:rPr>
          <w:b/>
          <w:color w:val="000000"/>
          <w:sz w:val="19"/>
        </w:rPr>
        <w:t>- (-</w:t>
      </w:r>
      <w:r>
        <w:rPr>
          <w:b/>
          <w:i/>
          <w:color w:val="000000"/>
          <w:sz w:val="19"/>
        </w:rPr>
        <w:t>чик</w:t>
      </w:r>
      <w:r>
        <w:rPr>
          <w:b/>
          <w:color w:val="000000"/>
          <w:sz w:val="19"/>
        </w:rPr>
        <w:t xml:space="preserve">-); </w:t>
      </w:r>
      <w:r>
        <w:rPr>
          <w:color w:val="000000"/>
        </w:rPr>
        <w:t xml:space="preserve">корней с чередованием </w:t>
      </w:r>
      <w:r>
        <w:rPr>
          <w:b/>
          <w:i/>
          <w:color w:val="000000"/>
          <w:sz w:val="19"/>
        </w:rPr>
        <w:t>а</w:t>
      </w:r>
      <w:r>
        <w:rPr>
          <w:color w:val="000000"/>
        </w:rPr>
        <w:t xml:space="preserve"> // </w:t>
      </w:r>
      <w:r>
        <w:rPr>
          <w:b/>
          <w:i/>
          <w:color w:val="000000"/>
          <w:sz w:val="19"/>
        </w:rPr>
        <w:t>о</w:t>
      </w:r>
      <w:r>
        <w:rPr>
          <w:color w:val="000000"/>
        </w:rPr>
        <w:t xml:space="preserve">: </w:t>
      </w:r>
      <w:r>
        <w:rPr>
          <w:b/>
          <w:color w:val="000000"/>
          <w:sz w:val="19"/>
        </w:rPr>
        <w:t>-</w:t>
      </w:r>
      <w:r>
        <w:rPr>
          <w:b/>
          <w:i/>
          <w:color w:val="000000"/>
          <w:sz w:val="19"/>
        </w:rPr>
        <w:t>лаг</w:t>
      </w:r>
      <w:r>
        <w:rPr>
          <w:b/>
          <w:color w:val="000000"/>
          <w:sz w:val="19"/>
        </w:rPr>
        <w:t xml:space="preserve">- </w:t>
      </w:r>
      <w:r>
        <w:rPr>
          <w:color w:val="000000"/>
        </w:rPr>
        <w:t xml:space="preserve">— </w:t>
      </w:r>
      <w:r>
        <w:rPr>
          <w:b/>
          <w:color w:val="000000"/>
          <w:sz w:val="19"/>
        </w:rPr>
        <w:t>-</w:t>
      </w:r>
      <w:r>
        <w:rPr>
          <w:b/>
          <w:i/>
          <w:color w:val="000000"/>
          <w:sz w:val="19"/>
        </w:rPr>
        <w:t>лож</w:t>
      </w:r>
      <w:r>
        <w:rPr>
          <w:b/>
          <w:color w:val="000000"/>
          <w:sz w:val="19"/>
        </w:rPr>
        <w:t>-</w:t>
      </w:r>
      <w:r>
        <w:rPr>
          <w:color w:val="000000"/>
        </w:rPr>
        <w:t xml:space="preserve">; </w:t>
      </w:r>
      <w:r>
        <w:rPr>
          <w:b/>
          <w:color w:val="000000"/>
          <w:sz w:val="19"/>
        </w:rPr>
        <w:t>-</w:t>
      </w:r>
      <w:r>
        <w:rPr>
          <w:b/>
          <w:i/>
          <w:color w:val="000000"/>
          <w:sz w:val="19"/>
        </w:rPr>
        <w:t>раст</w:t>
      </w:r>
      <w:r>
        <w:rPr>
          <w:b/>
          <w:color w:val="000000"/>
          <w:sz w:val="19"/>
        </w:rPr>
        <w:t xml:space="preserve">- </w:t>
      </w:r>
      <w:r>
        <w:rPr>
          <w:color w:val="000000"/>
        </w:rPr>
        <w:t xml:space="preserve">— </w:t>
      </w:r>
      <w:r>
        <w:rPr>
          <w:b/>
          <w:color w:val="000000"/>
          <w:sz w:val="19"/>
        </w:rPr>
        <w:t>-</w:t>
      </w:r>
      <w:r>
        <w:rPr>
          <w:b/>
          <w:i/>
          <w:color w:val="000000"/>
          <w:sz w:val="19"/>
        </w:rPr>
        <w:t>ращ</w:t>
      </w:r>
      <w:r>
        <w:rPr>
          <w:b/>
          <w:color w:val="000000"/>
          <w:sz w:val="19"/>
        </w:rPr>
        <w:t xml:space="preserve">- </w:t>
      </w:r>
      <w:r>
        <w:rPr>
          <w:color w:val="000000"/>
        </w:rPr>
        <w:t xml:space="preserve">— </w:t>
      </w:r>
      <w:r>
        <w:rPr>
          <w:b/>
          <w:color w:val="000000"/>
          <w:sz w:val="19"/>
        </w:rPr>
        <w:t>-</w:t>
      </w:r>
      <w:r>
        <w:rPr>
          <w:b/>
          <w:i/>
          <w:color w:val="000000"/>
          <w:sz w:val="19"/>
        </w:rPr>
        <w:t>рос</w:t>
      </w:r>
      <w:r>
        <w:rPr>
          <w:b/>
          <w:color w:val="000000"/>
          <w:sz w:val="19"/>
        </w:rPr>
        <w:t>-</w:t>
      </w:r>
      <w:r>
        <w:rPr>
          <w:color w:val="000000"/>
        </w:rPr>
        <w:t xml:space="preserve">; </w:t>
      </w:r>
      <w:r>
        <w:rPr>
          <w:b/>
          <w:color w:val="000000"/>
          <w:sz w:val="19"/>
        </w:rPr>
        <w:t>-</w:t>
      </w:r>
      <w:r>
        <w:rPr>
          <w:b/>
          <w:i/>
          <w:color w:val="000000"/>
          <w:sz w:val="19"/>
        </w:rPr>
        <w:t>гар</w:t>
      </w:r>
      <w:r>
        <w:rPr>
          <w:b/>
          <w:color w:val="000000"/>
          <w:sz w:val="19"/>
        </w:rPr>
        <w:t xml:space="preserve">- </w:t>
      </w:r>
      <w:r>
        <w:rPr>
          <w:color w:val="000000"/>
        </w:rPr>
        <w:t xml:space="preserve">— </w:t>
      </w:r>
      <w:r>
        <w:rPr>
          <w:b/>
          <w:color w:val="000000"/>
          <w:sz w:val="19"/>
        </w:rPr>
        <w:t>-</w:t>
      </w:r>
      <w:r>
        <w:rPr>
          <w:b/>
          <w:i/>
          <w:color w:val="000000"/>
          <w:sz w:val="19"/>
        </w:rPr>
        <w:t>гор</w:t>
      </w:r>
      <w:r>
        <w:rPr>
          <w:b/>
          <w:color w:val="000000"/>
          <w:sz w:val="19"/>
        </w:rPr>
        <w:t>-</w:t>
      </w:r>
      <w:r>
        <w:rPr>
          <w:color w:val="000000"/>
        </w:rPr>
        <w:t xml:space="preserve">, </w:t>
      </w:r>
      <w:r>
        <w:rPr>
          <w:b/>
          <w:color w:val="000000"/>
          <w:sz w:val="19"/>
        </w:rPr>
        <w:t>-</w:t>
      </w:r>
      <w:r>
        <w:rPr>
          <w:b/>
          <w:i/>
          <w:color w:val="000000"/>
          <w:sz w:val="19"/>
        </w:rPr>
        <w:t>зар</w:t>
      </w:r>
      <w:r>
        <w:rPr>
          <w:b/>
          <w:color w:val="000000"/>
          <w:sz w:val="19"/>
        </w:rPr>
        <w:t xml:space="preserve">- </w:t>
      </w:r>
      <w:r>
        <w:rPr>
          <w:color w:val="000000"/>
        </w:rPr>
        <w:t xml:space="preserve">— </w:t>
      </w:r>
      <w:r>
        <w:rPr>
          <w:b/>
          <w:color w:val="000000"/>
          <w:sz w:val="19"/>
        </w:rPr>
        <w:t>-</w:t>
      </w:r>
      <w:r>
        <w:rPr>
          <w:b/>
          <w:i/>
          <w:color w:val="000000"/>
          <w:sz w:val="19"/>
        </w:rPr>
        <w:t>зор</w:t>
      </w:r>
      <w:r>
        <w:rPr>
          <w:b/>
          <w:color w:val="000000"/>
          <w:sz w:val="19"/>
        </w:rPr>
        <w:t>-</w:t>
      </w:r>
      <w:r>
        <w:rPr>
          <w:color w:val="000000"/>
        </w:rPr>
        <w:t xml:space="preserve">; </w:t>
      </w:r>
      <w:r>
        <w:rPr>
          <w:b/>
          <w:i/>
          <w:color w:val="000000"/>
          <w:sz w:val="19"/>
        </w:rPr>
        <w:t>-клан-</w:t>
      </w:r>
      <w:r>
        <w:rPr>
          <w:color w:val="000000"/>
        </w:rPr>
        <w:t xml:space="preserve"> — </w:t>
      </w:r>
      <w:r>
        <w:rPr>
          <w:b/>
          <w:i/>
          <w:color w:val="000000"/>
          <w:sz w:val="19"/>
        </w:rPr>
        <w:t>-клон-</w:t>
      </w:r>
      <w:r>
        <w:rPr>
          <w:color w:val="000000"/>
        </w:rPr>
        <w:t xml:space="preserve">, </w:t>
      </w:r>
      <w:r>
        <w:rPr>
          <w:b/>
          <w:i/>
          <w:color w:val="000000"/>
          <w:sz w:val="19"/>
        </w:rPr>
        <w:t>-скак-</w:t>
      </w:r>
      <w:r>
        <w:rPr>
          <w:color w:val="000000"/>
        </w:rPr>
        <w:t xml:space="preserve"> — </w:t>
      </w:r>
      <w:r>
        <w:rPr>
          <w:b/>
          <w:i/>
          <w:color w:val="000000"/>
          <w:sz w:val="19"/>
        </w:rPr>
        <w:t>-скоч-</w:t>
      </w:r>
      <w:r>
        <w:rPr>
          <w:color w:val="000000"/>
        </w:rPr>
        <w:t xml:space="preserve">; употребления/неупотребления </w:t>
      </w:r>
      <w:r>
        <w:rPr>
          <w:b/>
          <w:i/>
          <w:color w:val="000000"/>
          <w:sz w:val="19"/>
        </w:rPr>
        <w:t>ь</w:t>
      </w:r>
      <w:r>
        <w:rPr>
          <w:color w:val="000000"/>
        </w:rPr>
        <w:t xml:space="preserve"> на конце имён существительных после шипящих; слитное и раздельное написание </w:t>
      </w:r>
      <w:r>
        <w:rPr>
          <w:b/>
          <w:i/>
          <w:color w:val="000000"/>
          <w:sz w:val="19"/>
        </w:rPr>
        <w:t>не</w:t>
      </w:r>
      <w:r>
        <w:rPr>
          <w:color w:val="000000"/>
        </w:rPr>
        <w:t xml:space="preserve"> с именами существительными; правописание собственных имён существительных.</w:t>
      </w:r>
    </w:p>
    <w:p w:rsidR="00E068BF" w:rsidRDefault="00CE2B55">
      <w:pPr>
        <w:pStyle w:val="14"/>
        <w:spacing w:line="264" w:lineRule="auto"/>
        <w:ind w:firstLine="567"/>
        <w:jc w:val="both"/>
        <w:rPr>
          <w:color w:val="000000"/>
          <w:sz w:val="19"/>
        </w:rPr>
      </w:pPr>
      <w:r>
        <w:rPr>
          <w:b/>
          <w:color w:val="000000"/>
          <w:sz w:val="19"/>
        </w:rPr>
        <w:t>Имя прилагательное</w:t>
      </w:r>
    </w:p>
    <w:p w:rsidR="00E068BF" w:rsidRDefault="00CE2B55">
      <w:pPr>
        <w:pStyle w:val="14"/>
        <w:spacing w:line="240" w:lineRule="auto"/>
        <w:ind w:firstLine="567"/>
        <w:jc w:val="both"/>
        <w:rPr>
          <w:color w:val="000000"/>
        </w:rPr>
      </w:pPr>
      <w:r>
        <w:rPr>
          <w:color w:val="000000"/>
        </w:rPr>
        <w:t>Определять общее гр</w:t>
      </w:r>
      <w:r>
        <w:rPr>
          <w:color w:val="000000"/>
        </w:rPr>
        <w:t>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068BF" w:rsidRDefault="00CE2B55">
      <w:pPr>
        <w:pStyle w:val="14"/>
        <w:spacing w:line="240" w:lineRule="auto"/>
        <w:ind w:firstLine="567"/>
        <w:jc w:val="both"/>
        <w:rPr>
          <w:color w:val="000000"/>
        </w:rPr>
      </w:pPr>
      <w:r>
        <w:rPr>
          <w:color w:val="000000"/>
        </w:rPr>
        <w:t>Проводить частичный морфологический анализ имён прилагательных (в рамках изучен</w:t>
      </w:r>
      <w:r>
        <w:rPr>
          <w:color w:val="000000"/>
        </w:rPr>
        <w:t>ного).</w:t>
      </w:r>
    </w:p>
    <w:p w:rsidR="00E068BF" w:rsidRDefault="00CE2B55">
      <w:pPr>
        <w:pStyle w:val="14"/>
        <w:spacing w:line="240" w:lineRule="auto"/>
        <w:ind w:firstLine="567"/>
        <w:jc w:val="both"/>
        <w:rPr>
          <w:color w:val="000000"/>
        </w:rPr>
      </w:pPr>
      <w:r>
        <w:rPr>
          <w:color w:val="000000"/>
        </w:rPr>
        <w:t>Соблюдать нормы словоизменения, произношения имён прилагательных, постановки в них ударения (в рамках изученного).</w:t>
      </w:r>
    </w:p>
    <w:p w:rsidR="00E068BF" w:rsidRDefault="00CE2B55">
      <w:pPr>
        <w:pStyle w:val="14"/>
        <w:spacing w:line="240" w:lineRule="auto"/>
        <w:ind w:firstLine="567"/>
        <w:jc w:val="both"/>
        <w:rPr>
          <w:color w:val="000000"/>
        </w:rPr>
      </w:pPr>
      <w:r>
        <w:rPr>
          <w:color w:val="000000"/>
        </w:rPr>
        <w:t xml:space="preserve">Соблюдать нормы правописания имён прилагательных: безударных окончаний; </w:t>
      </w:r>
      <w:r>
        <w:rPr>
          <w:b/>
          <w:i/>
          <w:color w:val="000000"/>
          <w:sz w:val="19"/>
        </w:rPr>
        <w:t>о</w:t>
      </w:r>
      <w:r>
        <w:rPr>
          <w:color w:val="000000"/>
        </w:rPr>
        <w:t xml:space="preserve"> — </w:t>
      </w:r>
      <w:r>
        <w:rPr>
          <w:b/>
          <w:i/>
          <w:color w:val="000000"/>
          <w:sz w:val="19"/>
        </w:rPr>
        <w:t>е</w:t>
      </w:r>
      <w:r>
        <w:rPr>
          <w:color w:val="000000"/>
        </w:rPr>
        <w:t xml:space="preserve"> после шипящих и </w:t>
      </w:r>
      <w:r>
        <w:rPr>
          <w:b/>
          <w:i/>
          <w:color w:val="000000"/>
          <w:sz w:val="19"/>
        </w:rPr>
        <w:t>ц</w:t>
      </w:r>
      <w:r>
        <w:rPr>
          <w:color w:val="000000"/>
        </w:rPr>
        <w:t xml:space="preserve"> в суффиксах и окончаниях; кратких форм</w:t>
      </w:r>
      <w:r>
        <w:rPr>
          <w:color w:val="000000"/>
        </w:rPr>
        <w:t xml:space="preserve"> имён прилагательных с основой на шипящие; нормы слитного и раздельного написания </w:t>
      </w:r>
      <w:r>
        <w:rPr>
          <w:b/>
          <w:i/>
          <w:color w:val="000000"/>
          <w:sz w:val="19"/>
        </w:rPr>
        <w:t>не</w:t>
      </w:r>
      <w:r>
        <w:rPr>
          <w:color w:val="000000"/>
        </w:rPr>
        <w:t xml:space="preserve"> с именами прилагательными.</w:t>
      </w:r>
    </w:p>
    <w:p w:rsidR="00E068BF" w:rsidRDefault="00CE2B55">
      <w:pPr>
        <w:pStyle w:val="14"/>
        <w:spacing w:line="264" w:lineRule="auto"/>
        <w:ind w:firstLine="567"/>
        <w:jc w:val="both"/>
        <w:rPr>
          <w:color w:val="000000"/>
          <w:sz w:val="19"/>
        </w:rPr>
      </w:pPr>
      <w:r>
        <w:rPr>
          <w:b/>
          <w:color w:val="000000"/>
          <w:sz w:val="19"/>
        </w:rPr>
        <w:t>Глагол</w:t>
      </w:r>
    </w:p>
    <w:p w:rsidR="00E068BF" w:rsidRDefault="00CE2B55">
      <w:pPr>
        <w:pStyle w:val="14"/>
        <w:spacing w:line="240" w:lineRule="auto"/>
        <w:ind w:firstLine="567"/>
        <w:jc w:val="both"/>
        <w:rPr>
          <w:color w:val="000000"/>
        </w:rPr>
      </w:pPr>
      <w:r>
        <w:rPr>
          <w:color w:val="00000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w:t>
      </w:r>
      <w:r>
        <w:rPr>
          <w:color w:val="000000"/>
        </w:rPr>
        <w:t>и предложении, а также в речи.</w:t>
      </w:r>
    </w:p>
    <w:p w:rsidR="00E068BF" w:rsidRDefault="00CE2B55">
      <w:pPr>
        <w:pStyle w:val="14"/>
        <w:spacing w:line="240" w:lineRule="auto"/>
        <w:ind w:firstLine="567"/>
        <w:jc w:val="both"/>
        <w:rPr>
          <w:color w:val="000000"/>
        </w:rPr>
      </w:pPr>
      <w:r>
        <w:rPr>
          <w:color w:val="000000"/>
        </w:rPr>
        <w:t>Различать глаголы совершенного и несовершенного вида, возвратные и невозвратные.</w:t>
      </w:r>
    </w:p>
    <w:p w:rsidR="00E068BF" w:rsidRDefault="00CE2B55">
      <w:pPr>
        <w:pStyle w:val="14"/>
        <w:spacing w:line="240" w:lineRule="auto"/>
        <w:ind w:firstLine="567"/>
        <w:jc w:val="both"/>
        <w:rPr>
          <w:color w:val="000000"/>
        </w:rPr>
      </w:pPr>
      <w:r>
        <w:rPr>
          <w:color w:val="000000"/>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w:t>
      </w:r>
      <w:r>
        <w:rPr>
          <w:color w:val="000000"/>
        </w:rPr>
        <w:t>времени глагола.</w:t>
      </w:r>
    </w:p>
    <w:p w:rsidR="00E068BF" w:rsidRDefault="00CE2B55">
      <w:pPr>
        <w:pStyle w:val="14"/>
        <w:spacing w:line="240" w:lineRule="auto"/>
        <w:ind w:firstLine="567"/>
        <w:jc w:val="both"/>
        <w:rPr>
          <w:color w:val="000000"/>
        </w:rPr>
      </w:pPr>
      <w:r>
        <w:rPr>
          <w:color w:val="000000"/>
        </w:rPr>
        <w:t>Определять спряжение глагола, уметь спрягать глаголы.</w:t>
      </w:r>
    </w:p>
    <w:p w:rsidR="00E068BF" w:rsidRDefault="00CE2B55">
      <w:pPr>
        <w:pStyle w:val="14"/>
        <w:spacing w:line="240" w:lineRule="auto"/>
        <w:ind w:firstLine="567"/>
        <w:jc w:val="both"/>
        <w:rPr>
          <w:color w:val="000000"/>
        </w:rPr>
      </w:pPr>
      <w:r>
        <w:rPr>
          <w:color w:val="000000"/>
        </w:rPr>
        <w:t>Проводить частичный морфологический анализ глаголов (в рамках изученного).</w:t>
      </w:r>
    </w:p>
    <w:p w:rsidR="00E068BF" w:rsidRDefault="00CE2B55">
      <w:pPr>
        <w:pStyle w:val="14"/>
        <w:spacing w:line="240" w:lineRule="auto"/>
        <w:ind w:firstLine="567"/>
        <w:jc w:val="both"/>
        <w:rPr>
          <w:color w:val="000000"/>
        </w:rPr>
      </w:pPr>
      <w:r>
        <w:rPr>
          <w:color w:val="000000"/>
        </w:rPr>
        <w:t>Соблюдать нормы словоизменения глаголов, постановки ударения в глагольных формах (в рамках изученного).</w:t>
      </w:r>
    </w:p>
    <w:p w:rsidR="00E068BF" w:rsidRDefault="00CE2B55">
      <w:pPr>
        <w:pStyle w:val="14"/>
        <w:spacing w:line="240" w:lineRule="auto"/>
        <w:ind w:firstLine="567"/>
        <w:jc w:val="both"/>
        <w:rPr>
          <w:color w:val="000000"/>
        </w:rPr>
      </w:pPr>
      <w:r>
        <w:rPr>
          <w:color w:val="000000"/>
        </w:rPr>
        <w:t>Соблюд</w:t>
      </w:r>
      <w:r>
        <w:rPr>
          <w:color w:val="000000"/>
        </w:rPr>
        <w:t xml:space="preserve">ать нормы правописания глаголов: корней с чередованием </w:t>
      </w:r>
      <w:r>
        <w:rPr>
          <w:b/>
          <w:i/>
          <w:color w:val="000000"/>
          <w:sz w:val="19"/>
        </w:rPr>
        <w:t>е</w:t>
      </w:r>
      <w:r>
        <w:rPr>
          <w:color w:val="000000"/>
        </w:rPr>
        <w:t xml:space="preserve"> // </w:t>
      </w:r>
      <w:r>
        <w:rPr>
          <w:b/>
          <w:i/>
          <w:color w:val="000000"/>
          <w:sz w:val="19"/>
        </w:rPr>
        <w:t>и</w:t>
      </w:r>
      <w:r>
        <w:rPr>
          <w:color w:val="000000"/>
        </w:rPr>
        <w:t xml:space="preserve">; использования </w:t>
      </w:r>
      <w:r>
        <w:rPr>
          <w:b/>
          <w:i/>
          <w:color w:val="000000"/>
          <w:sz w:val="19"/>
        </w:rPr>
        <w:t>ь</w:t>
      </w:r>
      <w:r>
        <w:rPr>
          <w:color w:val="000000"/>
        </w:rPr>
        <w:t xml:space="preserve"> после шипящих как показателя грамматической формы в инфинитиве, в форме 2-го лица единственного числа; </w:t>
      </w:r>
      <w:r>
        <w:rPr>
          <w:b/>
          <w:i/>
          <w:color w:val="000000"/>
          <w:sz w:val="19"/>
        </w:rPr>
        <w:t>-тся</w:t>
      </w:r>
      <w:r>
        <w:rPr>
          <w:color w:val="000000"/>
        </w:rPr>
        <w:t xml:space="preserve"> и </w:t>
      </w:r>
      <w:r>
        <w:rPr>
          <w:b/>
          <w:i/>
          <w:color w:val="000000"/>
          <w:sz w:val="19"/>
        </w:rPr>
        <w:t>-ться</w:t>
      </w:r>
      <w:r>
        <w:rPr>
          <w:color w:val="000000"/>
        </w:rPr>
        <w:t xml:space="preserve"> в глаголах; суффиксов </w:t>
      </w:r>
      <w:r>
        <w:rPr>
          <w:b/>
          <w:i/>
          <w:color w:val="000000"/>
          <w:sz w:val="19"/>
        </w:rPr>
        <w:t>-ова</w:t>
      </w:r>
      <w:r>
        <w:rPr>
          <w:color w:val="000000"/>
        </w:rPr>
        <w:t>- — -</w:t>
      </w:r>
      <w:r>
        <w:rPr>
          <w:b/>
          <w:i/>
          <w:color w:val="000000"/>
          <w:sz w:val="19"/>
        </w:rPr>
        <w:t>ева</w:t>
      </w:r>
      <w:r>
        <w:rPr>
          <w:color w:val="000000"/>
        </w:rPr>
        <w:t xml:space="preserve">-, </w:t>
      </w:r>
      <w:r>
        <w:rPr>
          <w:b/>
          <w:i/>
          <w:color w:val="000000"/>
          <w:sz w:val="19"/>
        </w:rPr>
        <w:t>-ыва-</w:t>
      </w:r>
      <w:r>
        <w:rPr>
          <w:color w:val="000000"/>
        </w:rPr>
        <w:t xml:space="preserve"> — </w:t>
      </w:r>
      <w:r>
        <w:rPr>
          <w:b/>
          <w:i/>
          <w:color w:val="000000"/>
          <w:sz w:val="19"/>
        </w:rPr>
        <w:t>-ива-</w:t>
      </w:r>
      <w:r>
        <w:rPr>
          <w:color w:val="000000"/>
        </w:rPr>
        <w:t>; личных ок</w:t>
      </w:r>
      <w:r>
        <w:rPr>
          <w:color w:val="000000"/>
        </w:rPr>
        <w:t xml:space="preserve">ончаний глагола, гласной перед суффиксом </w:t>
      </w:r>
      <w:r>
        <w:rPr>
          <w:b/>
          <w:i/>
          <w:color w:val="000000"/>
          <w:sz w:val="19"/>
        </w:rPr>
        <w:t>-л-</w:t>
      </w:r>
      <w:r>
        <w:rPr>
          <w:color w:val="000000"/>
        </w:rPr>
        <w:t xml:space="preserve"> в формах прошедшего времени глагола; слитного и раздельного написания </w:t>
      </w:r>
      <w:r>
        <w:rPr>
          <w:b/>
          <w:i/>
          <w:color w:val="000000"/>
          <w:sz w:val="19"/>
        </w:rPr>
        <w:t>не</w:t>
      </w:r>
      <w:r>
        <w:rPr>
          <w:color w:val="000000"/>
        </w:rPr>
        <w:t xml:space="preserve"> с глаголами.</w:t>
      </w:r>
    </w:p>
    <w:p w:rsidR="00E068BF" w:rsidRDefault="00E068BF">
      <w:bookmarkStart w:id="82" w:name="bookmark150"/>
    </w:p>
    <w:p w:rsidR="00E068BF" w:rsidRDefault="00CE2B55">
      <w:pPr>
        <w:pStyle w:val="a8"/>
      </w:pPr>
      <w:r>
        <w:t>Синтаксис. Культура речи. Пунктуация</w:t>
      </w:r>
      <w:bookmarkEnd w:id="82"/>
    </w:p>
    <w:p w:rsidR="00E068BF" w:rsidRDefault="00CE2B55">
      <w:pPr>
        <w:pStyle w:val="14"/>
        <w:spacing w:line="240" w:lineRule="auto"/>
        <w:ind w:firstLine="567"/>
        <w:jc w:val="both"/>
        <w:rPr>
          <w:color w:val="000000"/>
        </w:rPr>
      </w:pPr>
      <w:r>
        <w:rPr>
          <w:color w:val="000000"/>
        </w:rPr>
        <w:t>Распознавать единицы синтаксиса (словосочетание и предложение); проводить синтаксически</w:t>
      </w:r>
      <w:r>
        <w:rPr>
          <w:color w:val="000000"/>
        </w:rPr>
        <w:t xml:space="preserve">й анализ словосочетаний и простых </w:t>
      </w:r>
      <w:r>
        <w:rPr>
          <w:color w:val="000000"/>
        </w:rPr>
        <w:lastRenderedPageBreak/>
        <w:t>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w:t>
      </w:r>
      <w:r>
        <w:rPr>
          <w:color w:val="000000"/>
        </w:rPr>
        <w:t>е.</w:t>
      </w:r>
    </w:p>
    <w:p w:rsidR="00E068BF" w:rsidRDefault="00CE2B55">
      <w:pPr>
        <w:pStyle w:val="14"/>
        <w:spacing w:line="240" w:lineRule="auto"/>
        <w:ind w:firstLine="567"/>
        <w:jc w:val="both"/>
        <w:rPr>
          <w:color w:val="000000"/>
        </w:rPr>
      </w:pPr>
      <w:r>
        <w:rPr>
          <w:color w:val="00000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w:t>
      </w:r>
      <w:r>
        <w:rPr>
          <w:color w:val="000000"/>
        </w:rPr>
        <w:t>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w:t>
      </w:r>
      <w:r>
        <w:rPr>
          <w:color w:val="000000"/>
        </w:rPr>
        <w:t>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w:t>
      </w:r>
      <w:r>
        <w:rPr>
          <w:color w:val="000000"/>
        </w:rPr>
        <w:t>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w:t>
      </w:r>
      <w:r>
        <w:rPr>
          <w:color w:val="000000"/>
        </w:rPr>
        <w:t>уществительным, именем прилагательным), морфологические средства выражения второстепенных членов предложения (в рамках изученного).</w:t>
      </w:r>
    </w:p>
    <w:p w:rsidR="00E068BF" w:rsidRDefault="00CE2B55">
      <w:pPr>
        <w:pStyle w:val="14"/>
        <w:spacing w:line="240" w:lineRule="auto"/>
        <w:ind w:firstLine="567"/>
        <w:jc w:val="both"/>
        <w:rPr>
          <w:color w:val="000000"/>
        </w:rPr>
      </w:pPr>
      <w:r>
        <w:rPr>
          <w:color w:val="000000"/>
        </w:rPr>
        <w:t>Соблюдать на письме пунктуационные нормы при постановке тире между подлежащим и сказуемым, выборе знаков препинания в предло</w:t>
      </w:r>
      <w:r>
        <w:rPr>
          <w:color w:val="000000"/>
        </w:rPr>
        <w:t xml:space="preserve">жениях с однородными членами, связанными бессоюзной связью, одиночным союзом </w:t>
      </w:r>
      <w:r>
        <w:rPr>
          <w:b/>
          <w:i/>
          <w:color w:val="000000"/>
          <w:sz w:val="19"/>
        </w:rPr>
        <w:t>и</w:t>
      </w:r>
      <w:r>
        <w:rPr>
          <w:color w:val="000000"/>
        </w:rPr>
        <w:t xml:space="preserve">, союзами </w:t>
      </w:r>
      <w:r>
        <w:rPr>
          <w:b/>
          <w:i/>
          <w:color w:val="000000"/>
          <w:sz w:val="19"/>
        </w:rPr>
        <w:t>а</w:t>
      </w:r>
      <w:r>
        <w:rPr>
          <w:color w:val="000000"/>
        </w:rPr>
        <w:t xml:space="preserve">, </w:t>
      </w:r>
      <w:r>
        <w:rPr>
          <w:b/>
          <w:i/>
          <w:color w:val="000000"/>
          <w:sz w:val="19"/>
        </w:rPr>
        <w:t>но</w:t>
      </w:r>
      <w:r>
        <w:rPr>
          <w:color w:val="000000"/>
        </w:rPr>
        <w:t xml:space="preserve">, </w:t>
      </w:r>
      <w:r>
        <w:rPr>
          <w:b/>
          <w:i/>
          <w:color w:val="000000"/>
          <w:sz w:val="19"/>
        </w:rPr>
        <w:t>однако</w:t>
      </w:r>
      <w:r>
        <w:rPr>
          <w:color w:val="000000"/>
        </w:rPr>
        <w:t xml:space="preserve">, </w:t>
      </w:r>
      <w:r>
        <w:rPr>
          <w:b/>
          <w:i/>
          <w:color w:val="000000"/>
          <w:sz w:val="19"/>
        </w:rPr>
        <w:t>зато</w:t>
      </w:r>
      <w:r>
        <w:rPr>
          <w:color w:val="000000"/>
        </w:rPr>
        <w:t xml:space="preserve">, </w:t>
      </w:r>
      <w:r>
        <w:rPr>
          <w:b/>
          <w:i/>
          <w:color w:val="000000"/>
          <w:sz w:val="19"/>
        </w:rPr>
        <w:t>да</w:t>
      </w:r>
      <w:r>
        <w:rPr>
          <w:color w:val="000000"/>
        </w:rPr>
        <w:t xml:space="preserve"> (в значении </w:t>
      </w:r>
      <w:r>
        <w:rPr>
          <w:b/>
          <w:i/>
          <w:color w:val="000000"/>
          <w:sz w:val="19"/>
        </w:rPr>
        <w:t>и</w:t>
      </w:r>
      <w:r>
        <w:rPr>
          <w:color w:val="000000"/>
        </w:rPr>
        <w:t xml:space="preserve">), </w:t>
      </w:r>
      <w:r>
        <w:rPr>
          <w:b/>
          <w:i/>
          <w:color w:val="000000"/>
          <w:sz w:val="19"/>
        </w:rPr>
        <w:t>да</w:t>
      </w:r>
      <w:r>
        <w:rPr>
          <w:color w:val="000000"/>
        </w:rPr>
        <w:t xml:space="preserve"> (в значении </w:t>
      </w:r>
      <w:r>
        <w:rPr>
          <w:b/>
          <w:i/>
          <w:color w:val="000000"/>
          <w:sz w:val="19"/>
        </w:rPr>
        <w:t>но</w:t>
      </w:r>
      <w:r>
        <w:rPr>
          <w:color w:val="000000"/>
        </w:rPr>
        <w:t>); с обобщающим словом при однородных членах; с обращением; в предложениях с прямой речью; в сложных предложени</w:t>
      </w:r>
      <w:r>
        <w:rPr>
          <w:color w:val="000000"/>
        </w:rPr>
        <w:t xml:space="preserve">ях, состоящих из частей, связанных бессоюзной связью и союзами </w:t>
      </w:r>
      <w:r>
        <w:rPr>
          <w:b/>
          <w:i/>
          <w:color w:val="000000"/>
          <w:sz w:val="19"/>
        </w:rPr>
        <w:t>и</w:t>
      </w:r>
      <w:r>
        <w:rPr>
          <w:color w:val="000000"/>
        </w:rPr>
        <w:t xml:space="preserve">, </w:t>
      </w:r>
      <w:r>
        <w:rPr>
          <w:b/>
          <w:i/>
          <w:color w:val="000000"/>
          <w:sz w:val="19"/>
        </w:rPr>
        <w:t>но</w:t>
      </w:r>
      <w:r>
        <w:rPr>
          <w:color w:val="000000"/>
        </w:rPr>
        <w:t xml:space="preserve">, </w:t>
      </w:r>
      <w:r>
        <w:rPr>
          <w:b/>
          <w:i/>
          <w:color w:val="000000"/>
          <w:sz w:val="19"/>
        </w:rPr>
        <w:t>а</w:t>
      </w:r>
      <w:r>
        <w:rPr>
          <w:color w:val="000000"/>
        </w:rPr>
        <w:t xml:space="preserve">, </w:t>
      </w:r>
      <w:r>
        <w:rPr>
          <w:b/>
          <w:i/>
          <w:color w:val="000000"/>
          <w:sz w:val="19"/>
        </w:rPr>
        <w:t>однако</w:t>
      </w:r>
      <w:r>
        <w:rPr>
          <w:color w:val="000000"/>
        </w:rPr>
        <w:t xml:space="preserve">, </w:t>
      </w:r>
      <w:r>
        <w:rPr>
          <w:b/>
          <w:i/>
          <w:color w:val="000000"/>
          <w:sz w:val="19"/>
        </w:rPr>
        <w:t>зато</w:t>
      </w:r>
      <w:r>
        <w:rPr>
          <w:color w:val="000000"/>
        </w:rPr>
        <w:t xml:space="preserve">, </w:t>
      </w:r>
      <w:r>
        <w:rPr>
          <w:b/>
          <w:i/>
          <w:color w:val="000000"/>
          <w:sz w:val="19"/>
        </w:rPr>
        <w:t>да</w:t>
      </w:r>
      <w:r>
        <w:rPr>
          <w:color w:val="000000"/>
        </w:rPr>
        <w:t>; оформлять на письме диалог.</w:t>
      </w:r>
    </w:p>
    <w:p w:rsidR="00E068BF" w:rsidRDefault="00E068BF">
      <w:bookmarkStart w:id="83" w:name="bookmark152"/>
    </w:p>
    <w:p w:rsidR="00E068BF" w:rsidRDefault="00CE2B55">
      <w:pPr>
        <w:pStyle w:val="a8"/>
      </w:pPr>
      <w:r>
        <w:t>6 КЛАСС</w:t>
      </w:r>
      <w:bookmarkEnd w:id="83"/>
    </w:p>
    <w:p w:rsidR="00E068BF" w:rsidRDefault="00E068BF">
      <w:pPr>
        <w:pStyle w:val="a8"/>
      </w:pPr>
      <w:bookmarkStart w:id="84" w:name="bookmark154"/>
    </w:p>
    <w:p w:rsidR="00E068BF" w:rsidRDefault="00CE2B55">
      <w:pPr>
        <w:pStyle w:val="a8"/>
      </w:pPr>
      <w:r>
        <w:t>Общие сведения о языке</w:t>
      </w:r>
      <w:bookmarkEnd w:id="84"/>
    </w:p>
    <w:p w:rsidR="00E068BF" w:rsidRDefault="00CE2B55">
      <w:pPr>
        <w:pStyle w:val="14"/>
        <w:spacing w:line="240" w:lineRule="auto"/>
        <w:ind w:firstLine="567"/>
        <w:jc w:val="both"/>
        <w:rPr>
          <w:color w:val="000000"/>
        </w:rPr>
      </w:pPr>
      <w:r>
        <w:rPr>
          <w:color w:val="000000"/>
        </w:rPr>
        <w:t>Характеризовать функции русского языка как государственного языка Российской Федерации и языка межнацион</w:t>
      </w:r>
      <w:r>
        <w:rPr>
          <w:color w:val="000000"/>
        </w:rPr>
        <w:t>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068BF" w:rsidRDefault="00CE2B55">
      <w:pPr>
        <w:pStyle w:val="14"/>
        <w:spacing w:line="240" w:lineRule="auto"/>
        <w:ind w:firstLine="567"/>
        <w:jc w:val="both"/>
        <w:rPr>
          <w:color w:val="000000"/>
        </w:rPr>
      </w:pPr>
      <w:r>
        <w:rPr>
          <w:color w:val="000000"/>
        </w:rPr>
        <w:t>Иметь представление о русском литературном языке.</w:t>
      </w:r>
    </w:p>
    <w:p w:rsidR="00E068BF" w:rsidRDefault="00E068BF">
      <w:pPr>
        <w:pStyle w:val="a8"/>
      </w:pPr>
      <w:bookmarkStart w:id="85" w:name="bookmark156"/>
    </w:p>
    <w:p w:rsidR="00E068BF" w:rsidRDefault="00CE2B55">
      <w:pPr>
        <w:pStyle w:val="a8"/>
      </w:pPr>
      <w:r>
        <w:t>Язык и речь</w:t>
      </w:r>
      <w:bookmarkEnd w:id="85"/>
    </w:p>
    <w:p w:rsidR="00E068BF" w:rsidRDefault="00CE2B55">
      <w:pPr>
        <w:pStyle w:val="14"/>
        <w:spacing w:line="240" w:lineRule="auto"/>
        <w:ind w:firstLine="567"/>
        <w:jc w:val="both"/>
        <w:rPr>
          <w:color w:val="000000"/>
        </w:rPr>
      </w:pPr>
      <w:r>
        <w:rPr>
          <w:color w:val="000000"/>
        </w:rPr>
        <w:t>Создавать устные моно</w:t>
      </w:r>
      <w:r>
        <w:rPr>
          <w:color w:val="000000"/>
        </w:rPr>
        <w:t>логические высказывания объёмом не менее 6 предложений на основе жизненных наблюдений, чтения научно-</w:t>
      </w:r>
      <w:r>
        <w:rPr>
          <w:color w:val="000000"/>
        </w:rPr>
        <w:lastRenderedPageBreak/>
        <w:t>учебной, художественной и научно-популярной литературы (монолог-описание, монолог-повествование, монолог-рассуждение); выступать с сообщением на лингвистич</w:t>
      </w:r>
      <w:r>
        <w:rPr>
          <w:color w:val="000000"/>
        </w:rPr>
        <w:t>ескую тему.</w:t>
      </w:r>
    </w:p>
    <w:p w:rsidR="00E068BF" w:rsidRDefault="00CE2B55">
      <w:pPr>
        <w:pStyle w:val="14"/>
        <w:spacing w:line="240" w:lineRule="auto"/>
        <w:ind w:firstLine="567"/>
        <w:jc w:val="both"/>
        <w:rPr>
          <w:color w:val="000000"/>
        </w:rPr>
      </w:pPr>
      <w:r>
        <w:rPr>
          <w:color w:val="000000"/>
        </w:rPr>
        <w:t>Участвовать в диалоге (побуждение к действию, обмен мнениями) объёмом не менее 4 реплик.</w:t>
      </w:r>
    </w:p>
    <w:p w:rsidR="00E068BF" w:rsidRDefault="00CE2B55">
      <w:pPr>
        <w:pStyle w:val="14"/>
        <w:spacing w:line="240" w:lineRule="auto"/>
        <w:ind w:firstLine="567"/>
        <w:jc w:val="both"/>
        <w:rPr>
          <w:color w:val="000000"/>
        </w:rPr>
      </w:pPr>
      <w:r>
        <w:rPr>
          <w:color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w:t>
      </w:r>
      <w:r>
        <w:rPr>
          <w:color w:val="000000"/>
        </w:rPr>
        <w:t>ипов речи.</w:t>
      </w:r>
    </w:p>
    <w:p w:rsidR="00E068BF" w:rsidRDefault="00CE2B55">
      <w:pPr>
        <w:pStyle w:val="14"/>
        <w:spacing w:line="240" w:lineRule="auto"/>
        <w:ind w:firstLine="567"/>
        <w:jc w:val="both"/>
        <w:rPr>
          <w:color w:val="000000"/>
        </w:rPr>
      </w:pPr>
      <w:r>
        <w:rPr>
          <w:color w:val="000000"/>
        </w:rPr>
        <w:t>Владеть различными видами чтения: просмотровым, ознакомительным, изучающим, поисковым.</w:t>
      </w:r>
    </w:p>
    <w:p w:rsidR="00E068BF" w:rsidRDefault="00CE2B55">
      <w:pPr>
        <w:pStyle w:val="14"/>
        <w:spacing w:line="240" w:lineRule="auto"/>
        <w:ind w:firstLine="567"/>
        <w:jc w:val="both"/>
        <w:rPr>
          <w:color w:val="000000"/>
        </w:rPr>
      </w:pPr>
      <w:r>
        <w:rPr>
          <w:color w:val="000000"/>
        </w:rPr>
        <w:t>Устно пересказывать прочитанный или прослушанный текст объёмом не менее 110 слов.</w:t>
      </w:r>
    </w:p>
    <w:p w:rsidR="00E068BF" w:rsidRDefault="00CE2B55">
      <w:pPr>
        <w:pStyle w:val="14"/>
        <w:spacing w:line="240" w:lineRule="auto"/>
        <w:ind w:firstLine="567"/>
        <w:jc w:val="both"/>
        <w:rPr>
          <w:color w:val="000000"/>
        </w:rPr>
      </w:pPr>
      <w:r>
        <w:rPr>
          <w:color w:val="000000"/>
        </w:rPr>
        <w:t xml:space="preserve">Понимать содержание прослушанных и прочитанных научно-учебных и </w:t>
      </w:r>
      <w:r>
        <w:rPr>
          <w:color w:val="000000"/>
        </w:rPr>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w:t>
      </w:r>
      <w:r>
        <w:rPr>
          <w:color w:val="000000"/>
        </w:rPr>
        <w:t>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068BF" w:rsidRDefault="00CE2B55">
      <w:pPr>
        <w:pStyle w:val="14"/>
        <w:spacing w:line="240" w:lineRule="auto"/>
        <w:ind w:firstLine="567"/>
        <w:jc w:val="both"/>
        <w:rPr>
          <w:color w:val="000000"/>
        </w:rPr>
      </w:pPr>
      <w:r>
        <w:rPr>
          <w:color w:val="000000"/>
        </w:rPr>
        <w:t>Осуществлять в</w:t>
      </w:r>
      <w:r>
        <w:rPr>
          <w:color w:val="000000"/>
        </w:rPr>
        <w:t>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068BF" w:rsidRDefault="00CE2B55">
      <w:pPr>
        <w:pStyle w:val="14"/>
        <w:spacing w:after="60" w:line="240" w:lineRule="auto"/>
        <w:ind w:firstLine="567"/>
        <w:jc w:val="both"/>
        <w:rPr>
          <w:color w:val="000000"/>
        </w:rPr>
      </w:pPr>
      <w:r>
        <w:rPr>
          <w:color w:val="000000"/>
        </w:rPr>
        <w:t>Соблюдат</w:t>
      </w:r>
      <w:r>
        <w:rPr>
          <w:color w:val="000000"/>
        </w:rPr>
        <w:t>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w:t>
      </w:r>
      <w:r>
        <w:rPr>
          <w:color w:val="000000"/>
        </w:rPr>
        <w:t>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068BF" w:rsidRDefault="00E068BF">
      <w:pPr>
        <w:pStyle w:val="a8"/>
      </w:pPr>
      <w:bookmarkStart w:id="86" w:name="bookmark158"/>
    </w:p>
    <w:p w:rsidR="00E068BF" w:rsidRDefault="00CE2B55">
      <w:pPr>
        <w:pStyle w:val="a8"/>
      </w:pPr>
      <w:r>
        <w:t>Текст</w:t>
      </w:r>
      <w:bookmarkEnd w:id="86"/>
    </w:p>
    <w:p w:rsidR="00E068BF" w:rsidRDefault="00CE2B55">
      <w:pPr>
        <w:pStyle w:val="14"/>
        <w:spacing w:line="240" w:lineRule="auto"/>
        <w:ind w:firstLine="567"/>
        <w:jc w:val="both"/>
        <w:rPr>
          <w:color w:val="000000"/>
        </w:rPr>
      </w:pPr>
      <w:r>
        <w:rPr>
          <w:color w:val="000000"/>
        </w:rPr>
        <w:t>Анализировать текс</w:t>
      </w:r>
      <w:r>
        <w:rPr>
          <w:color w:val="000000"/>
        </w:rPr>
        <w:t>т с точки зрения его соответствия основным признакам; с точки зрения его принадлежности к функционально-смысловому типу речи.</w:t>
      </w:r>
    </w:p>
    <w:p w:rsidR="00E068BF" w:rsidRDefault="00CE2B55">
      <w:pPr>
        <w:pStyle w:val="14"/>
        <w:spacing w:line="240" w:lineRule="auto"/>
        <w:ind w:firstLine="567"/>
        <w:jc w:val="both"/>
        <w:rPr>
          <w:color w:val="000000"/>
        </w:rPr>
      </w:pPr>
      <w:r>
        <w:rPr>
          <w:color w:val="000000"/>
        </w:rPr>
        <w:t xml:space="preserve">Характеризовать тексты различных функционально-смысловых типов речи; характеризовать особенности описания как типа речи (описание </w:t>
      </w:r>
      <w:r>
        <w:rPr>
          <w:color w:val="000000"/>
        </w:rPr>
        <w:t>внешности человека, помещения, природы, местности, действий).</w:t>
      </w:r>
    </w:p>
    <w:p w:rsidR="00E068BF" w:rsidRDefault="00CE2B55">
      <w:pPr>
        <w:pStyle w:val="14"/>
        <w:spacing w:line="240" w:lineRule="auto"/>
        <w:ind w:firstLine="567"/>
        <w:jc w:val="both"/>
        <w:rPr>
          <w:color w:val="000000"/>
        </w:rPr>
      </w:pPr>
      <w:r>
        <w:rPr>
          <w:color w:val="000000"/>
        </w:rPr>
        <w:t xml:space="preserve">Выявлять средства связи предложений в тексте, в том числе притяжательные и указательные местоимения, видовременную </w:t>
      </w:r>
      <w:r>
        <w:rPr>
          <w:color w:val="000000"/>
        </w:rPr>
        <w:lastRenderedPageBreak/>
        <w:t>соотнесённость глагольных форм.</w:t>
      </w:r>
    </w:p>
    <w:p w:rsidR="00E068BF" w:rsidRDefault="00CE2B55">
      <w:pPr>
        <w:pStyle w:val="14"/>
        <w:spacing w:line="240" w:lineRule="auto"/>
        <w:ind w:firstLine="567"/>
        <w:jc w:val="both"/>
        <w:rPr>
          <w:color w:val="000000"/>
        </w:rPr>
      </w:pPr>
      <w:r>
        <w:rPr>
          <w:color w:val="000000"/>
        </w:rPr>
        <w:t>Применять знания о функционально-смысловых типа</w:t>
      </w:r>
      <w:r>
        <w:rPr>
          <w:color w:val="000000"/>
        </w:rPr>
        <w:t>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068BF" w:rsidRDefault="00CE2B55">
      <w:pPr>
        <w:pStyle w:val="14"/>
        <w:spacing w:line="240" w:lineRule="auto"/>
        <w:ind w:firstLine="567"/>
        <w:jc w:val="both"/>
        <w:rPr>
          <w:color w:val="000000"/>
        </w:rPr>
      </w:pPr>
      <w:r>
        <w:rPr>
          <w:color w:val="000000"/>
        </w:rPr>
        <w:t xml:space="preserve">Проводить смысловой анализ текста, его композиционных особенностей, определять количество микротем и </w:t>
      </w:r>
      <w:r>
        <w:rPr>
          <w:color w:val="000000"/>
        </w:rPr>
        <w:t>абзацев.</w:t>
      </w:r>
    </w:p>
    <w:p w:rsidR="00E068BF" w:rsidRDefault="00CE2B55">
      <w:pPr>
        <w:pStyle w:val="14"/>
        <w:spacing w:line="240" w:lineRule="auto"/>
        <w:ind w:firstLine="567"/>
        <w:jc w:val="both"/>
        <w:rPr>
          <w:color w:val="000000"/>
        </w:rPr>
      </w:pPr>
      <w:r>
        <w:rPr>
          <w:color w:val="00000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Pr>
          <w:color w:val="000000"/>
        </w:rPr>
        <w:t>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068BF" w:rsidRDefault="00CE2B55">
      <w:pPr>
        <w:pStyle w:val="14"/>
        <w:spacing w:line="240" w:lineRule="auto"/>
        <w:ind w:firstLine="567"/>
        <w:jc w:val="both"/>
        <w:rPr>
          <w:color w:val="000000"/>
        </w:rPr>
      </w:pPr>
      <w:r>
        <w:rPr>
          <w:color w:val="000000"/>
        </w:rPr>
        <w:t>Владеть умениями информационной переработки текста: составлять план прочитанного текста (простой, сложный;</w:t>
      </w:r>
      <w:r>
        <w:rPr>
          <w:color w:val="000000"/>
        </w:rPr>
        <w:t xml:space="preserve">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w:t>
      </w:r>
      <w:r>
        <w:rPr>
          <w:color w:val="000000"/>
        </w:rPr>
        <w:t>ических словарей и справочной литературы, и использовать её в учебной деятельности.</w:t>
      </w:r>
    </w:p>
    <w:p w:rsidR="00E068BF" w:rsidRDefault="00CE2B55">
      <w:pPr>
        <w:pStyle w:val="14"/>
        <w:spacing w:line="240" w:lineRule="auto"/>
        <w:ind w:firstLine="567"/>
        <w:jc w:val="both"/>
        <w:rPr>
          <w:color w:val="000000"/>
        </w:rPr>
      </w:pPr>
      <w:r>
        <w:rPr>
          <w:color w:val="000000"/>
        </w:rPr>
        <w:t>Представлять сообщение на заданную тему в виде презентации.</w:t>
      </w:r>
    </w:p>
    <w:p w:rsidR="00E068BF" w:rsidRDefault="00CE2B55">
      <w:pPr>
        <w:pStyle w:val="14"/>
        <w:spacing w:line="240" w:lineRule="auto"/>
        <w:ind w:firstLine="567"/>
        <w:jc w:val="both"/>
        <w:rPr>
          <w:color w:val="000000"/>
        </w:rPr>
      </w:pPr>
      <w:r>
        <w:rPr>
          <w:color w:val="000000"/>
        </w:rPr>
        <w:t>Представлять содержание прослушанного или прочитанного научно-учебного текста в виде таблицы, схемы; представлят</w:t>
      </w:r>
      <w:r>
        <w:rPr>
          <w:color w:val="000000"/>
        </w:rPr>
        <w:t>ь содержание таблицы, схемы в виде текста.</w:t>
      </w:r>
    </w:p>
    <w:p w:rsidR="00E068BF" w:rsidRDefault="00CE2B55">
      <w:pPr>
        <w:pStyle w:val="14"/>
        <w:spacing w:after="60" w:line="240" w:lineRule="auto"/>
        <w:ind w:firstLine="567"/>
        <w:jc w:val="both"/>
        <w:rPr>
          <w:color w:val="000000"/>
        </w:rPr>
      </w:pPr>
      <w:r>
        <w:rPr>
          <w:color w:val="000000"/>
        </w:rPr>
        <w:t>Редактировать собственные тексты с опорой на знание норм современного русского литературного языка.</w:t>
      </w:r>
      <w:bookmarkStart w:id="87" w:name="bookmark160"/>
    </w:p>
    <w:p w:rsidR="00E068BF" w:rsidRDefault="00CE2B55">
      <w:pPr>
        <w:pStyle w:val="a8"/>
      </w:pPr>
      <w:r>
        <w:t>Функциональные разновидности языка</w:t>
      </w:r>
      <w:bookmarkEnd w:id="87"/>
    </w:p>
    <w:p w:rsidR="00E068BF" w:rsidRDefault="00CE2B55">
      <w:pPr>
        <w:pStyle w:val="14"/>
        <w:spacing w:line="240" w:lineRule="auto"/>
        <w:ind w:firstLine="567"/>
        <w:jc w:val="both"/>
        <w:rPr>
          <w:color w:val="000000"/>
        </w:rPr>
      </w:pPr>
      <w:r>
        <w:rPr>
          <w:color w:val="000000"/>
        </w:rPr>
        <w:t>Характеризовать особенности официально-делового стиля речи, научного стиля реч</w:t>
      </w:r>
      <w:r>
        <w:rPr>
          <w:color w:val="000000"/>
        </w:rPr>
        <w:t>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068BF" w:rsidRDefault="00CE2B55">
      <w:pPr>
        <w:pStyle w:val="14"/>
        <w:spacing w:after="60" w:line="240" w:lineRule="auto"/>
        <w:ind w:firstLine="567"/>
        <w:jc w:val="both"/>
        <w:rPr>
          <w:color w:val="000000"/>
        </w:rPr>
      </w:pPr>
      <w:r>
        <w:rPr>
          <w:color w:val="000000"/>
        </w:rPr>
        <w:t>Применять знания об официально-дело</w:t>
      </w:r>
      <w:r>
        <w:rPr>
          <w:color w:val="000000"/>
        </w:rPr>
        <w:t>вом и научном стиле при выполнении языкового анализа различных видов и в речевой практике.</w:t>
      </w:r>
    </w:p>
    <w:p w:rsidR="00E068BF" w:rsidRDefault="00E068BF">
      <w:pPr>
        <w:pStyle w:val="a8"/>
      </w:pPr>
      <w:bookmarkStart w:id="88" w:name="bookmark162"/>
    </w:p>
    <w:p w:rsidR="00E068BF" w:rsidRDefault="00CE2B55">
      <w:pPr>
        <w:pStyle w:val="a8"/>
      </w:pPr>
      <w:r>
        <w:t>СИСТЕМА ЯЗЫКА</w:t>
      </w:r>
      <w:bookmarkStart w:id="89" w:name="bookmark164"/>
      <w:bookmarkEnd w:id="88"/>
    </w:p>
    <w:p w:rsidR="00E068BF" w:rsidRDefault="00CE2B55">
      <w:pPr>
        <w:pStyle w:val="a8"/>
      </w:pPr>
      <w:r>
        <w:t>Лексикология. Культура речи</w:t>
      </w:r>
      <w:bookmarkEnd w:id="89"/>
    </w:p>
    <w:p w:rsidR="00E068BF" w:rsidRDefault="00CE2B55">
      <w:pPr>
        <w:pStyle w:val="14"/>
        <w:spacing w:line="240" w:lineRule="auto"/>
        <w:ind w:firstLine="567"/>
        <w:jc w:val="both"/>
        <w:rPr>
          <w:color w:val="000000"/>
        </w:rPr>
      </w:pPr>
      <w:r>
        <w:rPr>
          <w:color w:val="000000"/>
        </w:rPr>
        <w:t>Различать слова с точки зрения их происхождения: исконно русские и заимствованные слова; различать слова с точки зрения их</w:t>
      </w:r>
      <w:r>
        <w:rPr>
          <w:color w:val="000000"/>
        </w:rPr>
        <w:t xml:space="preserve">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w:t>
      </w:r>
      <w:r>
        <w:rPr>
          <w:color w:val="000000"/>
        </w:rPr>
        <w:t xml:space="preserve">нализмы, жаргонизмы); определять стилистическую окраску </w:t>
      </w:r>
      <w:r>
        <w:rPr>
          <w:color w:val="000000"/>
        </w:rPr>
        <w:lastRenderedPageBreak/>
        <w:t>слова.</w:t>
      </w:r>
    </w:p>
    <w:p w:rsidR="00E068BF" w:rsidRDefault="00CE2B55">
      <w:pPr>
        <w:pStyle w:val="14"/>
        <w:spacing w:line="240" w:lineRule="auto"/>
        <w:ind w:firstLine="567"/>
        <w:jc w:val="both"/>
        <w:rPr>
          <w:color w:val="000000"/>
        </w:rPr>
      </w:pPr>
      <w:r>
        <w:rPr>
          <w:color w:val="00000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068BF" w:rsidRDefault="00CE2B55">
      <w:pPr>
        <w:pStyle w:val="14"/>
        <w:spacing w:line="240" w:lineRule="auto"/>
        <w:ind w:firstLine="567"/>
        <w:jc w:val="both"/>
        <w:rPr>
          <w:color w:val="000000"/>
        </w:rPr>
      </w:pPr>
      <w:r>
        <w:rPr>
          <w:color w:val="000000"/>
        </w:rPr>
        <w:t>Ра</w:t>
      </w:r>
      <w:r>
        <w:rPr>
          <w:color w:val="000000"/>
        </w:rPr>
        <w:t>спознавать в тексте фразеологизмы, уметь определять их значения; характеризовать ситуацию употребления фразеологизма.</w:t>
      </w:r>
    </w:p>
    <w:p w:rsidR="00E068BF" w:rsidRDefault="00CE2B55">
      <w:pPr>
        <w:pStyle w:val="14"/>
        <w:spacing w:after="140" w:line="240" w:lineRule="auto"/>
        <w:ind w:firstLine="567"/>
        <w:jc w:val="both"/>
        <w:rPr>
          <w:color w:val="000000"/>
        </w:rPr>
      </w:pPr>
      <w:r>
        <w:rPr>
          <w:color w:val="000000"/>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color w:val="000000"/>
        </w:rPr>
        <w:t>оценивать свою и чужую речь с точки зрения точного, уместного и выразительного словоупотребления; использовать толковые словари.</w:t>
      </w:r>
    </w:p>
    <w:p w:rsidR="00E068BF" w:rsidRDefault="00CE2B55">
      <w:pPr>
        <w:pStyle w:val="a8"/>
      </w:pPr>
      <w:bookmarkStart w:id="90" w:name="bookmark166"/>
      <w:r>
        <w:t>Словообразование. Культура речи. Орфография</w:t>
      </w:r>
      <w:bookmarkEnd w:id="90"/>
    </w:p>
    <w:p w:rsidR="00E068BF" w:rsidRDefault="00CE2B55">
      <w:pPr>
        <w:pStyle w:val="14"/>
        <w:spacing w:line="240" w:lineRule="auto"/>
        <w:ind w:firstLine="567"/>
        <w:jc w:val="both"/>
        <w:rPr>
          <w:color w:val="000000"/>
        </w:rPr>
      </w:pPr>
      <w:r>
        <w:rPr>
          <w:color w:val="000000"/>
        </w:rPr>
        <w:t>Распознавать формообразующие и словообразующие морфемы в слове; выделять производящ</w:t>
      </w:r>
      <w:r>
        <w:rPr>
          <w:color w:val="000000"/>
        </w:rPr>
        <w:t>ую основу.</w:t>
      </w:r>
    </w:p>
    <w:p w:rsidR="00E068BF" w:rsidRDefault="00CE2B55">
      <w:pPr>
        <w:pStyle w:val="14"/>
        <w:spacing w:line="240" w:lineRule="auto"/>
        <w:ind w:firstLine="567"/>
        <w:jc w:val="both"/>
        <w:rPr>
          <w:color w:val="000000"/>
        </w:rPr>
      </w:pPr>
      <w:r>
        <w:rPr>
          <w:color w:val="00000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Pr>
          <w:color w:val="000000"/>
        </w:rPr>
        <w:t>словообразованию при выполнении языкового анализа различных видов.</w:t>
      </w:r>
    </w:p>
    <w:p w:rsidR="00E068BF" w:rsidRDefault="00CE2B55">
      <w:pPr>
        <w:pStyle w:val="14"/>
        <w:spacing w:line="240" w:lineRule="auto"/>
        <w:ind w:firstLine="567"/>
        <w:jc w:val="both"/>
        <w:rPr>
          <w:color w:val="000000"/>
        </w:rPr>
      </w:pPr>
      <w:r>
        <w:rPr>
          <w:color w:val="000000"/>
        </w:rPr>
        <w:t>Соблюдать нормы словообразования имён прилагательных.</w:t>
      </w:r>
    </w:p>
    <w:p w:rsidR="00E068BF" w:rsidRDefault="00CE2B55">
      <w:pPr>
        <w:pStyle w:val="14"/>
        <w:spacing w:line="240" w:lineRule="auto"/>
        <w:ind w:firstLine="567"/>
        <w:jc w:val="both"/>
        <w:rPr>
          <w:color w:val="000000"/>
        </w:rPr>
      </w:pPr>
      <w:r>
        <w:rPr>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E068BF" w:rsidRDefault="00CE2B55">
      <w:pPr>
        <w:pStyle w:val="14"/>
        <w:spacing w:after="140" w:line="240" w:lineRule="auto"/>
        <w:ind w:firstLine="567"/>
        <w:jc w:val="both"/>
        <w:rPr>
          <w:color w:val="000000"/>
        </w:rPr>
      </w:pPr>
      <w:r>
        <w:rPr>
          <w:color w:val="000000"/>
        </w:rPr>
        <w:t>Соблю</w:t>
      </w:r>
      <w:r>
        <w:rPr>
          <w:color w:val="000000"/>
        </w:rPr>
        <w:t xml:space="preserve">дать нормы правописания сложных и сложносокращённых слов; нормы правописания корня </w:t>
      </w:r>
      <w:r>
        <w:rPr>
          <w:b/>
          <w:i/>
          <w:color w:val="000000"/>
          <w:sz w:val="19"/>
        </w:rPr>
        <w:t>-кас-</w:t>
      </w:r>
      <w:r>
        <w:rPr>
          <w:color w:val="000000"/>
        </w:rPr>
        <w:t xml:space="preserve"> — </w:t>
      </w:r>
      <w:r>
        <w:rPr>
          <w:b/>
          <w:i/>
          <w:color w:val="000000"/>
          <w:sz w:val="19"/>
        </w:rPr>
        <w:t>-кос-</w:t>
      </w:r>
      <w:r>
        <w:rPr>
          <w:color w:val="000000"/>
        </w:rPr>
        <w:t xml:space="preserve"> с чередованием </w:t>
      </w:r>
      <w:r>
        <w:rPr>
          <w:b/>
          <w:i/>
          <w:color w:val="000000"/>
          <w:sz w:val="19"/>
        </w:rPr>
        <w:t>а</w:t>
      </w:r>
      <w:r>
        <w:rPr>
          <w:color w:val="000000"/>
        </w:rPr>
        <w:t xml:space="preserve"> // </w:t>
      </w:r>
      <w:r>
        <w:rPr>
          <w:b/>
          <w:i/>
          <w:color w:val="000000"/>
          <w:sz w:val="19"/>
        </w:rPr>
        <w:t>о</w:t>
      </w:r>
      <w:r>
        <w:rPr>
          <w:color w:val="000000"/>
        </w:rPr>
        <w:t xml:space="preserve">, гласных в приставках </w:t>
      </w:r>
      <w:r>
        <w:rPr>
          <w:b/>
          <w:i/>
          <w:color w:val="000000"/>
          <w:sz w:val="19"/>
        </w:rPr>
        <w:t>пре-</w:t>
      </w:r>
      <w:r>
        <w:rPr>
          <w:color w:val="000000"/>
        </w:rPr>
        <w:t xml:space="preserve"> и </w:t>
      </w:r>
      <w:r>
        <w:rPr>
          <w:b/>
          <w:i/>
          <w:color w:val="000000"/>
          <w:sz w:val="19"/>
        </w:rPr>
        <w:t>при-</w:t>
      </w:r>
      <w:r>
        <w:rPr>
          <w:color w:val="000000"/>
        </w:rPr>
        <w:t>.</w:t>
      </w:r>
    </w:p>
    <w:p w:rsidR="00E068BF" w:rsidRDefault="00CE2B55">
      <w:pPr>
        <w:pStyle w:val="a8"/>
      </w:pPr>
      <w:bookmarkStart w:id="91" w:name="bookmark168"/>
      <w:r>
        <w:t>Морфология. Культура речи. Орфография</w:t>
      </w:r>
      <w:bookmarkEnd w:id="91"/>
    </w:p>
    <w:p w:rsidR="00E068BF" w:rsidRDefault="00CE2B55">
      <w:pPr>
        <w:pStyle w:val="14"/>
        <w:spacing w:line="240" w:lineRule="auto"/>
        <w:ind w:firstLine="567"/>
        <w:jc w:val="both"/>
        <w:rPr>
          <w:color w:val="000000"/>
        </w:rPr>
      </w:pPr>
      <w:r>
        <w:rPr>
          <w:color w:val="000000"/>
        </w:rPr>
        <w:t>Характеризовать особенности словообразования имён существительны</w:t>
      </w:r>
      <w:r>
        <w:rPr>
          <w:color w:val="000000"/>
        </w:rPr>
        <w:t>х.</w:t>
      </w:r>
    </w:p>
    <w:p w:rsidR="00E068BF" w:rsidRDefault="00CE2B55">
      <w:pPr>
        <w:pStyle w:val="14"/>
        <w:ind w:firstLine="567"/>
        <w:jc w:val="both"/>
        <w:rPr>
          <w:color w:val="000000"/>
        </w:rPr>
      </w:pPr>
      <w:r>
        <w:rPr>
          <w:color w:val="000000"/>
        </w:rPr>
        <w:t xml:space="preserve">Соблюдать нормы слитного и дефисного написания </w:t>
      </w:r>
      <w:r>
        <w:rPr>
          <w:b/>
          <w:i/>
          <w:color w:val="000000"/>
          <w:sz w:val="19"/>
        </w:rPr>
        <w:t>пол-</w:t>
      </w:r>
      <w:r>
        <w:rPr>
          <w:color w:val="000000"/>
        </w:rPr>
        <w:t xml:space="preserve"> и </w:t>
      </w:r>
      <w:r>
        <w:rPr>
          <w:b/>
          <w:i/>
          <w:color w:val="000000"/>
          <w:sz w:val="19"/>
        </w:rPr>
        <w:t>полу-</w:t>
      </w:r>
      <w:r>
        <w:rPr>
          <w:color w:val="000000"/>
        </w:rPr>
        <w:t xml:space="preserve"> со словами.</w:t>
      </w:r>
    </w:p>
    <w:p w:rsidR="00E068BF" w:rsidRDefault="00CE2B55">
      <w:pPr>
        <w:pStyle w:val="14"/>
        <w:spacing w:line="240" w:lineRule="auto"/>
        <w:ind w:firstLine="567"/>
        <w:jc w:val="both"/>
        <w:rPr>
          <w:color w:val="000000"/>
        </w:rPr>
      </w:pPr>
      <w:r>
        <w:rPr>
          <w:color w:val="000000"/>
        </w:rPr>
        <w:t>Соблюдать нормы произношения, постановки ударения (в рамках изученного), словоизменения имён существительных.</w:t>
      </w:r>
    </w:p>
    <w:p w:rsidR="00E068BF" w:rsidRDefault="00CE2B55">
      <w:pPr>
        <w:pStyle w:val="14"/>
        <w:spacing w:line="240" w:lineRule="auto"/>
        <w:ind w:firstLine="567"/>
        <w:jc w:val="both"/>
        <w:rPr>
          <w:color w:val="000000"/>
        </w:rPr>
      </w:pPr>
      <w:r>
        <w:rPr>
          <w:color w:val="000000"/>
        </w:rPr>
        <w:t>Различать качественные, относительные и притяжательные имена прилагател</w:t>
      </w:r>
      <w:r>
        <w:rPr>
          <w:color w:val="000000"/>
        </w:rPr>
        <w:t>ьные, степени сравнения качественных имён прилагательных.</w:t>
      </w:r>
    </w:p>
    <w:p w:rsidR="00E068BF" w:rsidRDefault="00CE2B55">
      <w:pPr>
        <w:pStyle w:val="14"/>
        <w:spacing w:line="240" w:lineRule="auto"/>
        <w:ind w:firstLine="567"/>
        <w:jc w:val="both"/>
        <w:rPr>
          <w:color w:val="000000"/>
        </w:rPr>
      </w:pPr>
      <w:r>
        <w:rPr>
          <w:color w:val="00000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color w:val="000000"/>
          <w:sz w:val="19"/>
        </w:rPr>
        <w:t>н</w:t>
      </w:r>
      <w:r>
        <w:rPr>
          <w:color w:val="000000"/>
        </w:rPr>
        <w:t xml:space="preserve"> и </w:t>
      </w:r>
      <w:r>
        <w:rPr>
          <w:b/>
          <w:i/>
          <w:color w:val="000000"/>
          <w:sz w:val="19"/>
        </w:rPr>
        <w:t xml:space="preserve">нн </w:t>
      </w:r>
      <w:r>
        <w:rPr>
          <w:color w:val="000000"/>
        </w:rPr>
        <w:t xml:space="preserve">в именах прилагательных, суффиксов </w:t>
      </w:r>
      <w:r>
        <w:rPr>
          <w:b/>
          <w:i/>
          <w:color w:val="000000"/>
          <w:sz w:val="19"/>
        </w:rPr>
        <w:t>-к-</w:t>
      </w:r>
      <w:r>
        <w:rPr>
          <w:color w:val="000000"/>
        </w:rPr>
        <w:t xml:space="preserve"> и </w:t>
      </w:r>
      <w:r>
        <w:rPr>
          <w:b/>
          <w:i/>
          <w:color w:val="000000"/>
          <w:sz w:val="19"/>
        </w:rPr>
        <w:t>-ск-</w:t>
      </w:r>
      <w:r>
        <w:rPr>
          <w:color w:val="000000"/>
        </w:rPr>
        <w:t xml:space="preserve"> имён прилагательных, сложных имён прилагательных.</w:t>
      </w:r>
    </w:p>
    <w:p w:rsidR="00E068BF" w:rsidRDefault="00CE2B55">
      <w:pPr>
        <w:pStyle w:val="14"/>
        <w:spacing w:line="240" w:lineRule="auto"/>
        <w:ind w:firstLine="567"/>
        <w:jc w:val="both"/>
        <w:rPr>
          <w:color w:val="000000"/>
        </w:rPr>
      </w:pPr>
      <w:r>
        <w:rPr>
          <w:color w:val="00000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068BF" w:rsidRDefault="00CE2B55">
      <w:pPr>
        <w:pStyle w:val="14"/>
        <w:spacing w:line="240" w:lineRule="auto"/>
        <w:ind w:firstLine="567"/>
        <w:jc w:val="both"/>
        <w:rPr>
          <w:color w:val="000000"/>
        </w:rPr>
      </w:pPr>
      <w:r>
        <w:rPr>
          <w:color w:val="000000"/>
        </w:rPr>
        <w:t>Уметь скл</w:t>
      </w:r>
      <w:r>
        <w:rPr>
          <w:color w:val="000000"/>
        </w:rPr>
        <w:t xml:space="preserve">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w:t>
      </w:r>
      <w:r>
        <w:rPr>
          <w:color w:val="000000"/>
        </w:rPr>
        <w:lastRenderedPageBreak/>
        <w:t>употребления в научных текстах, деловой речи.</w:t>
      </w:r>
    </w:p>
    <w:p w:rsidR="00E068BF" w:rsidRDefault="00CE2B55">
      <w:pPr>
        <w:pStyle w:val="14"/>
        <w:spacing w:line="240" w:lineRule="auto"/>
        <w:ind w:firstLine="567"/>
        <w:jc w:val="both"/>
        <w:rPr>
          <w:color w:val="000000"/>
        </w:rPr>
      </w:pPr>
      <w:r>
        <w:rPr>
          <w:color w:val="000000"/>
        </w:rPr>
        <w:t>Правильно употреблять собирательные</w:t>
      </w:r>
      <w:r>
        <w:rPr>
          <w:color w:val="000000"/>
        </w:rPr>
        <w:t xml:space="preserve"> имена числительные; соблюдать нормы правописания имён числительных, в том числе написание </w:t>
      </w:r>
      <w:r>
        <w:rPr>
          <w:b/>
          <w:i/>
          <w:color w:val="000000"/>
          <w:sz w:val="19"/>
        </w:rPr>
        <w:t>ь</w:t>
      </w:r>
      <w:r>
        <w:rPr>
          <w:color w:val="000000"/>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068BF" w:rsidRDefault="00CE2B55">
      <w:pPr>
        <w:pStyle w:val="14"/>
        <w:spacing w:line="240" w:lineRule="auto"/>
        <w:ind w:firstLine="567"/>
        <w:jc w:val="both"/>
        <w:rPr>
          <w:color w:val="000000"/>
        </w:rPr>
      </w:pPr>
      <w:r>
        <w:rPr>
          <w:color w:val="000000"/>
        </w:rPr>
        <w:t>Распознавать м</w:t>
      </w:r>
      <w:r>
        <w:rPr>
          <w:color w:val="000000"/>
        </w:rPr>
        <w:t>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068BF" w:rsidRDefault="00CE2B55">
      <w:pPr>
        <w:pStyle w:val="14"/>
        <w:spacing w:line="240" w:lineRule="auto"/>
        <w:ind w:firstLine="567"/>
        <w:jc w:val="both"/>
        <w:rPr>
          <w:color w:val="000000"/>
        </w:rPr>
      </w:pPr>
      <w:r>
        <w:rPr>
          <w:color w:val="000000"/>
        </w:rPr>
        <w:t>Правильно употреблять местоимения в соответств</w:t>
      </w:r>
      <w:r>
        <w:rPr>
          <w:color w:val="000000"/>
        </w:rPr>
        <w:t xml:space="preserve">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color w:val="000000"/>
          <w:sz w:val="19"/>
        </w:rPr>
        <w:t>не</w:t>
      </w:r>
      <w:r>
        <w:rPr>
          <w:color w:val="000000"/>
        </w:rPr>
        <w:t xml:space="preserve"> и </w:t>
      </w:r>
      <w:r>
        <w:rPr>
          <w:b/>
          <w:i/>
          <w:color w:val="000000"/>
          <w:sz w:val="19"/>
        </w:rPr>
        <w:t>ни</w:t>
      </w:r>
      <w:r>
        <w:rPr>
          <w:color w:val="000000"/>
        </w:rPr>
        <w:t xml:space="preserve">, слитного, раздельного и дефисного </w:t>
      </w:r>
      <w:r>
        <w:rPr>
          <w:color w:val="000000"/>
        </w:rPr>
        <w:t>написания местоимений.</w:t>
      </w:r>
    </w:p>
    <w:p w:rsidR="00E068BF" w:rsidRDefault="00CE2B55">
      <w:pPr>
        <w:pStyle w:val="14"/>
        <w:spacing w:line="240" w:lineRule="auto"/>
        <w:ind w:firstLine="567"/>
        <w:jc w:val="both"/>
        <w:rPr>
          <w:color w:val="000000"/>
        </w:rPr>
      </w:pPr>
      <w:r>
        <w:rPr>
          <w:color w:val="00000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w:t>
      </w:r>
      <w:r>
        <w:rPr>
          <w:color w:val="000000"/>
        </w:rPr>
        <w:t xml:space="preserve"> глаголы в безличном значении.</w:t>
      </w:r>
    </w:p>
    <w:p w:rsidR="00E068BF" w:rsidRDefault="00CE2B55">
      <w:pPr>
        <w:pStyle w:val="14"/>
        <w:spacing w:line="240" w:lineRule="auto"/>
        <w:ind w:firstLine="567"/>
        <w:jc w:val="both"/>
        <w:rPr>
          <w:color w:val="000000"/>
        </w:rPr>
      </w:pPr>
      <w:r>
        <w:rPr>
          <w:color w:val="000000"/>
        </w:rPr>
        <w:t xml:space="preserve">Соблюдать нормы правописания </w:t>
      </w:r>
      <w:r>
        <w:rPr>
          <w:b/>
          <w:i/>
          <w:color w:val="000000"/>
          <w:sz w:val="19"/>
        </w:rPr>
        <w:t>ь</w:t>
      </w:r>
      <w:r>
        <w:rPr>
          <w:color w:val="000000"/>
        </w:rPr>
        <w:t xml:space="preserve"> в формах глагола повелительного наклонения.</w:t>
      </w:r>
    </w:p>
    <w:p w:rsidR="00E068BF" w:rsidRDefault="00CE2B55">
      <w:pPr>
        <w:pStyle w:val="14"/>
        <w:spacing w:line="240" w:lineRule="auto"/>
        <w:ind w:firstLine="567"/>
        <w:jc w:val="both"/>
        <w:rPr>
          <w:color w:val="000000"/>
        </w:rPr>
      </w:pPr>
      <w:r>
        <w:rPr>
          <w:color w:val="00000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w:t>
      </w:r>
      <w:r>
        <w:rPr>
          <w:color w:val="000000"/>
        </w:rPr>
        <w:t>о анализа различных видов и в речевой практике.</w:t>
      </w:r>
    </w:p>
    <w:p w:rsidR="00E068BF" w:rsidRDefault="00CE2B55">
      <w:pPr>
        <w:pStyle w:val="14"/>
        <w:spacing w:line="240" w:lineRule="auto"/>
        <w:ind w:firstLine="567"/>
        <w:jc w:val="both"/>
        <w:rPr>
          <w:color w:val="000000"/>
        </w:rPr>
      </w:pPr>
      <w:r>
        <w:rPr>
          <w:color w:val="000000"/>
        </w:rPr>
        <w:t>Проводить фонетический анализ слов; использовать знания по фонетике и графике в практике произношения и правописания слов.</w:t>
      </w:r>
    </w:p>
    <w:p w:rsidR="00E068BF" w:rsidRDefault="00CE2B55">
      <w:pPr>
        <w:pStyle w:val="14"/>
        <w:spacing w:line="240" w:lineRule="auto"/>
        <w:ind w:firstLine="567"/>
        <w:jc w:val="both"/>
        <w:rPr>
          <w:color w:val="000000"/>
        </w:rPr>
      </w:pPr>
      <w:r>
        <w:rPr>
          <w:color w:val="000000"/>
        </w:rPr>
        <w:t>Распознавать изученные орфограммы; проводить орфографический анализ слов; применять з</w:t>
      </w:r>
      <w:r>
        <w:rPr>
          <w:color w:val="000000"/>
        </w:rPr>
        <w:t>нания по орфографии в практике правописания.</w:t>
      </w:r>
    </w:p>
    <w:p w:rsidR="00E068BF" w:rsidRDefault="00CE2B55">
      <w:pPr>
        <w:pStyle w:val="14"/>
        <w:spacing w:after="460" w:line="240" w:lineRule="auto"/>
        <w:ind w:firstLine="567"/>
        <w:jc w:val="both"/>
        <w:rPr>
          <w:color w:val="000000"/>
        </w:rPr>
      </w:pPr>
      <w:r>
        <w:rPr>
          <w:color w:val="00000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w:t>
      </w:r>
      <w:r>
        <w:rPr>
          <w:color w:val="000000"/>
        </w:rPr>
        <w:t>видов и в речевой практике.</w:t>
      </w:r>
    </w:p>
    <w:p w:rsidR="00E068BF" w:rsidRDefault="00CE2B55">
      <w:pPr>
        <w:pStyle w:val="a8"/>
      </w:pPr>
      <w:bookmarkStart w:id="92" w:name="bookmark170"/>
      <w:r>
        <w:t>7 КЛАСС</w:t>
      </w:r>
      <w:bookmarkEnd w:id="92"/>
    </w:p>
    <w:p w:rsidR="00E068BF" w:rsidRDefault="00CE2B55">
      <w:pPr>
        <w:pStyle w:val="a8"/>
      </w:pPr>
      <w:bookmarkStart w:id="93" w:name="bookmark172"/>
      <w:r>
        <w:t>Общие сведения о языке</w:t>
      </w:r>
      <w:bookmarkEnd w:id="93"/>
    </w:p>
    <w:p w:rsidR="00E068BF" w:rsidRDefault="00CE2B55">
      <w:pPr>
        <w:pStyle w:val="14"/>
        <w:spacing w:line="240" w:lineRule="auto"/>
        <w:ind w:firstLine="567"/>
        <w:jc w:val="both"/>
        <w:rPr>
          <w:color w:val="000000"/>
        </w:rPr>
      </w:pPr>
      <w:r>
        <w:rPr>
          <w:color w:val="000000"/>
        </w:rPr>
        <w:t>Иметь представление о языке как развивающемся явлении.</w:t>
      </w:r>
    </w:p>
    <w:p w:rsidR="00E068BF" w:rsidRDefault="00CE2B55">
      <w:pPr>
        <w:pStyle w:val="14"/>
        <w:spacing w:line="240" w:lineRule="auto"/>
        <w:ind w:firstLine="567"/>
        <w:jc w:val="both"/>
        <w:rPr>
          <w:color w:val="000000"/>
        </w:rPr>
      </w:pPr>
      <w:r>
        <w:rPr>
          <w:color w:val="000000"/>
        </w:rPr>
        <w:t>Осознавать взаимосвязь языка, культуры и истории народа (приводить примеры).</w:t>
      </w:r>
    </w:p>
    <w:p w:rsidR="00E068BF" w:rsidRDefault="00E068BF">
      <w:pPr>
        <w:pStyle w:val="a8"/>
      </w:pPr>
      <w:bookmarkStart w:id="94" w:name="bookmark174"/>
    </w:p>
    <w:p w:rsidR="00E068BF" w:rsidRDefault="00CE2B55">
      <w:pPr>
        <w:pStyle w:val="a8"/>
      </w:pPr>
      <w:r>
        <w:t>Язык и речь</w:t>
      </w:r>
      <w:bookmarkEnd w:id="94"/>
    </w:p>
    <w:p w:rsidR="00E068BF" w:rsidRDefault="00CE2B55">
      <w:pPr>
        <w:pStyle w:val="14"/>
        <w:spacing w:line="240" w:lineRule="auto"/>
        <w:ind w:firstLine="567"/>
        <w:jc w:val="both"/>
        <w:rPr>
          <w:color w:val="000000"/>
        </w:rPr>
      </w:pPr>
      <w:r>
        <w:rPr>
          <w:color w:val="000000"/>
        </w:rPr>
        <w:t>Создавать устные монологические высказывания объёмом</w:t>
      </w:r>
      <w:r>
        <w:rPr>
          <w:color w:val="000000"/>
        </w:rPr>
        <w:t xml:space="preserve"> не менее </w:t>
      </w:r>
      <w:r>
        <w:rPr>
          <w:color w:val="000000"/>
        </w:rPr>
        <w:lastRenderedPageBreak/>
        <w:t>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068BF" w:rsidRDefault="00CE2B55">
      <w:pPr>
        <w:pStyle w:val="14"/>
        <w:spacing w:line="240" w:lineRule="auto"/>
        <w:ind w:firstLine="567"/>
        <w:jc w:val="both"/>
        <w:rPr>
          <w:color w:val="000000"/>
        </w:rPr>
      </w:pPr>
      <w:r>
        <w:rPr>
          <w:color w:val="000000"/>
        </w:rPr>
        <w:t xml:space="preserve">Участвовать в диалоге на </w:t>
      </w:r>
      <w:r>
        <w:rPr>
          <w:color w:val="000000"/>
        </w:rPr>
        <w:t>лингвистические темы (в рамках изученного) и темы на основе жизненных наблюдений объёмом не менее 5 реплик.</w:t>
      </w:r>
    </w:p>
    <w:p w:rsidR="00E068BF" w:rsidRDefault="00CE2B55">
      <w:pPr>
        <w:pStyle w:val="14"/>
        <w:spacing w:line="240" w:lineRule="auto"/>
        <w:ind w:firstLine="567"/>
        <w:jc w:val="both"/>
        <w:rPr>
          <w:color w:val="000000"/>
        </w:rPr>
      </w:pPr>
      <w:r>
        <w:rPr>
          <w:color w:val="000000"/>
        </w:rPr>
        <w:t>Владеть различными видами диалога: диалог — запрос информации, диалог — сообщение информации.</w:t>
      </w:r>
    </w:p>
    <w:p w:rsidR="00E068BF" w:rsidRDefault="00CE2B55">
      <w:pPr>
        <w:pStyle w:val="14"/>
        <w:spacing w:line="240" w:lineRule="auto"/>
        <w:ind w:firstLine="567"/>
        <w:jc w:val="both"/>
        <w:rPr>
          <w:color w:val="000000"/>
        </w:rPr>
      </w:pPr>
      <w:r>
        <w:rPr>
          <w:color w:val="000000"/>
        </w:rPr>
        <w:t>Владеть различными видами аудирования (выборочное, озн</w:t>
      </w:r>
      <w:r>
        <w:rPr>
          <w:color w:val="000000"/>
        </w:rPr>
        <w:t>акомительное, детальное) публицистических текстов различных функционально-смысловых типов речи.</w:t>
      </w:r>
    </w:p>
    <w:p w:rsidR="00E068BF" w:rsidRDefault="00CE2B55">
      <w:pPr>
        <w:pStyle w:val="14"/>
        <w:spacing w:line="240" w:lineRule="auto"/>
        <w:ind w:firstLine="567"/>
        <w:jc w:val="both"/>
        <w:rPr>
          <w:color w:val="000000"/>
        </w:rPr>
      </w:pPr>
      <w:r>
        <w:rPr>
          <w:color w:val="000000"/>
        </w:rPr>
        <w:t>Владеть различными видами чтения: просмотровым, ознакомительным, изучающим, поисковым.</w:t>
      </w:r>
    </w:p>
    <w:p w:rsidR="00E068BF" w:rsidRDefault="00CE2B55">
      <w:pPr>
        <w:pStyle w:val="14"/>
        <w:spacing w:line="240" w:lineRule="auto"/>
        <w:ind w:firstLine="567"/>
        <w:jc w:val="both"/>
        <w:rPr>
          <w:color w:val="000000"/>
        </w:rPr>
      </w:pPr>
      <w:r>
        <w:rPr>
          <w:color w:val="000000"/>
        </w:rPr>
        <w:t>Устно пересказывать прослушанный или прочитанный текст объёмом не менее 1</w:t>
      </w:r>
      <w:r>
        <w:rPr>
          <w:color w:val="000000"/>
        </w:rPr>
        <w:t>20 слов.</w:t>
      </w:r>
    </w:p>
    <w:p w:rsidR="00E068BF" w:rsidRDefault="00CE2B55">
      <w:pPr>
        <w:pStyle w:val="14"/>
        <w:spacing w:line="240" w:lineRule="auto"/>
        <w:ind w:firstLine="567"/>
        <w:jc w:val="both"/>
        <w:rPr>
          <w:color w:val="000000"/>
        </w:rPr>
      </w:pPr>
      <w:r>
        <w:rPr>
          <w:color w:val="00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w:t>
      </w:r>
      <w:r>
        <w:rPr>
          <w:color w:val="000000"/>
        </w:rPr>
        <w:t>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w:t>
      </w:r>
      <w:r>
        <w:rPr>
          <w:color w:val="000000"/>
        </w:rPr>
        <w:t>ля сжатого и выборочного изложения — не менее 200 слов).</w:t>
      </w:r>
    </w:p>
    <w:p w:rsidR="00E068BF" w:rsidRDefault="00CE2B55">
      <w:pPr>
        <w:pStyle w:val="14"/>
        <w:spacing w:line="240" w:lineRule="auto"/>
        <w:ind w:firstLine="567"/>
        <w:jc w:val="both"/>
        <w:rPr>
          <w:color w:val="000000"/>
        </w:rPr>
      </w:pPr>
      <w:r>
        <w:rPr>
          <w:color w:val="000000"/>
        </w:rPr>
        <w:t>Осуществлять адекватный выбор языковых средств для создания высказывания в соответствии с целью, темой и коммуникативным замыслом.</w:t>
      </w:r>
    </w:p>
    <w:p w:rsidR="00E068BF" w:rsidRDefault="00CE2B55">
      <w:pPr>
        <w:pStyle w:val="14"/>
        <w:spacing w:line="240" w:lineRule="auto"/>
        <w:ind w:firstLine="567"/>
        <w:jc w:val="both"/>
        <w:rPr>
          <w:color w:val="000000"/>
        </w:rPr>
      </w:pPr>
      <w:r>
        <w:rPr>
          <w:color w:val="000000"/>
        </w:rPr>
        <w:t>Соблюдать в устной речи и на письме нормы современного русского лите</w:t>
      </w:r>
      <w:r>
        <w:rPr>
          <w:color w:val="000000"/>
        </w:rPr>
        <w:t>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w:t>
      </w:r>
      <w:r>
        <w:rPr>
          <w:color w:val="000000"/>
        </w:rPr>
        <w:t>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068BF" w:rsidRDefault="00E068BF">
      <w:pPr>
        <w:pStyle w:val="14"/>
        <w:spacing w:line="240" w:lineRule="auto"/>
        <w:ind w:firstLine="567"/>
        <w:jc w:val="both"/>
        <w:rPr>
          <w:color w:val="000000"/>
        </w:rPr>
      </w:pPr>
    </w:p>
    <w:p w:rsidR="00E068BF" w:rsidRDefault="00CE2B55">
      <w:pPr>
        <w:pStyle w:val="a8"/>
      </w:pPr>
      <w:bookmarkStart w:id="95" w:name="bookmark176"/>
      <w:r>
        <w:t>Текст</w:t>
      </w:r>
      <w:bookmarkEnd w:id="95"/>
    </w:p>
    <w:p w:rsidR="00E068BF" w:rsidRDefault="00CE2B55">
      <w:pPr>
        <w:pStyle w:val="14"/>
        <w:spacing w:line="240" w:lineRule="auto"/>
        <w:ind w:firstLine="567"/>
        <w:jc w:val="both"/>
        <w:rPr>
          <w:color w:val="000000"/>
        </w:rPr>
      </w:pPr>
      <w:r>
        <w:rPr>
          <w:color w:val="000000"/>
        </w:rPr>
        <w:t>Анализировать текст с точки зрения его соответствия основным признакам; выявлять его структур</w:t>
      </w:r>
      <w:r>
        <w:rPr>
          <w:color w:val="000000"/>
        </w:rPr>
        <w:t>у, особенности абзацного членения, языковые средства выразительности в тексте: фонетические (звукопись), словообразовательные, лексические.</w:t>
      </w:r>
    </w:p>
    <w:p w:rsidR="00E068BF" w:rsidRDefault="00CE2B55">
      <w:pPr>
        <w:pStyle w:val="14"/>
        <w:spacing w:line="240" w:lineRule="auto"/>
        <w:ind w:firstLine="567"/>
        <w:jc w:val="both"/>
        <w:rPr>
          <w:color w:val="000000"/>
        </w:rPr>
      </w:pPr>
      <w:r>
        <w:rPr>
          <w:color w:val="000000"/>
        </w:rPr>
        <w:t>Проводить смысловой анализ текста, его композиционных особенностей, определять количество микротем и абзацев.</w:t>
      </w:r>
    </w:p>
    <w:p w:rsidR="00E068BF" w:rsidRDefault="00CE2B55">
      <w:pPr>
        <w:pStyle w:val="14"/>
        <w:spacing w:line="240" w:lineRule="auto"/>
        <w:ind w:firstLine="567"/>
        <w:jc w:val="both"/>
        <w:rPr>
          <w:color w:val="000000"/>
        </w:rPr>
      </w:pPr>
      <w:r>
        <w:rPr>
          <w:color w:val="000000"/>
        </w:rPr>
        <w:t>Выявля</w:t>
      </w:r>
      <w:r>
        <w:rPr>
          <w:color w:val="000000"/>
        </w:rPr>
        <w:t xml:space="preserve">ть лексические и грамматические средства связи </w:t>
      </w:r>
      <w:r>
        <w:rPr>
          <w:color w:val="000000"/>
        </w:rPr>
        <w:lastRenderedPageBreak/>
        <w:t>предложений и частей текста.</w:t>
      </w:r>
    </w:p>
    <w:p w:rsidR="00E068BF" w:rsidRDefault="00CE2B55">
      <w:pPr>
        <w:pStyle w:val="14"/>
        <w:spacing w:line="240" w:lineRule="auto"/>
        <w:ind w:firstLine="567"/>
        <w:jc w:val="both"/>
        <w:rPr>
          <w:color w:val="000000"/>
        </w:rPr>
      </w:pPr>
      <w:r>
        <w:rPr>
          <w:color w:val="00000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w:t>
      </w:r>
      <w:r>
        <w:rPr>
          <w:color w:val="000000"/>
        </w:rPr>
        <w:t>е предложений; классные сочинения объёмом не менее 150 слов с учётом стиля и жанра сочинения, характера темы).</w:t>
      </w:r>
    </w:p>
    <w:p w:rsidR="00E068BF" w:rsidRDefault="00CE2B55">
      <w:pPr>
        <w:pStyle w:val="14"/>
        <w:spacing w:line="240" w:lineRule="auto"/>
        <w:ind w:firstLine="567"/>
        <w:jc w:val="both"/>
        <w:rPr>
          <w:color w:val="000000"/>
        </w:rPr>
      </w:pPr>
      <w:r>
        <w:rPr>
          <w:color w:val="000000"/>
        </w:rPr>
        <w:t>Владеть умениями информационной переработки текста: составлять план прочитанного текста (простой, сложный; назывной, вопросный, тезисный) с целью</w:t>
      </w:r>
      <w:r>
        <w:rPr>
          <w:color w:val="000000"/>
        </w:rPr>
        <w:t xml:space="preserve">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w:t>
      </w:r>
      <w:r>
        <w:rPr>
          <w:color w:val="000000"/>
        </w:rPr>
        <w:t xml:space="preserve">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068BF" w:rsidRDefault="00CE2B55">
      <w:pPr>
        <w:pStyle w:val="14"/>
        <w:spacing w:line="240" w:lineRule="auto"/>
        <w:ind w:firstLine="567"/>
        <w:jc w:val="both"/>
        <w:rPr>
          <w:color w:val="000000"/>
        </w:rPr>
      </w:pPr>
      <w:r>
        <w:rPr>
          <w:color w:val="000000"/>
        </w:rPr>
        <w:t>Представлять сообщение на заданную тему в виде презентации.</w:t>
      </w:r>
    </w:p>
    <w:p w:rsidR="00E068BF" w:rsidRDefault="00CE2B55">
      <w:pPr>
        <w:pStyle w:val="14"/>
        <w:spacing w:line="240" w:lineRule="auto"/>
        <w:ind w:firstLine="567"/>
        <w:jc w:val="both"/>
        <w:rPr>
          <w:color w:val="000000"/>
        </w:rPr>
      </w:pPr>
      <w:r>
        <w:rPr>
          <w:color w:val="000000"/>
        </w:rPr>
        <w:t>Представлять содержание научно-учебного текста в вид</w:t>
      </w:r>
      <w:r>
        <w:rPr>
          <w:color w:val="000000"/>
        </w:rPr>
        <w:t>е таблицы, схемы; представлять содержание таблицы, схемы в виде текста.</w:t>
      </w:r>
    </w:p>
    <w:p w:rsidR="00E068BF" w:rsidRDefault="00CE2B55">
      <w:pPr>
        <w:pStyle w:val="14"/>
        <w:spacing w:after="80" w:line="240" w:lineRule="auto"/>
        <w:ind w:firstLine="567"/>
        <w:jc w:val="both"/>
        <w:rPr>
          <w:color w:val="000000"/>
        </w:rPr>
      </w:pPr>
      <w:r>
        <w:rPr>
          <w:color w:val="00000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w:t>
      </w:r>
      <w:r>
        <w:rPr>
          <w:color w:val="000000"/>
        </w:rPr>
        <w:t>современного русского литературного языка.</w:t>
      </w:r>
    </w:p>
    <w:p w:rsidR="00E068BF" w:rsidRDefault="00E068BF">
      <w:pPr>
        <w:pStyle w:val="a8"/>
      </w:pPr>
      <w:bookmarkStart w:id="96" w:name="bookmark178"/>
    </w:p>
    <w:p w:rsidR="00E068BF" w:rsidRDefault="00CE2B55">
      <w:pPr>
        <w:pStyle w:val="a8"/>
      </w:pPr>
      <w:r>
        <w:t>Функциональные разновидности языка</w:t>
      </w:r>
      <w:bookmarkEnd w:id="96"/>
    </w:p>
    <w:p w:rsidR="00E068BF" w:rsidRDefault="00CE2B55">
      <w:pPr>
        <w:pStyle w:val="14"/>
        <w:spacing w:line="240" w:lineRule="auto"/>
        <w:ind w:firstLine="567"/>
        <w:jc w:val="both"/>
        <w:rPr>
          <w:color w:val="000000"/>
        </w:rPr>
      </w:pPr>
      <w:r>
        <w:rPr>
          <w:color w:val="00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068BF" w:rsidRDefault="00CE2B55">
      <w:pPr>
        <w:pStyle w:val="14"/>
        <w:spacing w:line="240" w:lineRule="auto"/>
        <w:ind w:firstLine="567"/>
        <w:jc w:val="both"/>
        <w:rPr>
          <w:color w:val="000000"/>
        </w:rPr>
      </w:pPr>
      <w:r>
        <w:rPr>
          <w:color w:val="000000"/>
        </w:rPr>
        <w:t>Хара</w:t>
      </w:r>
      <w:r>
        <w:rPr>
          <w:color w:val="000000"/>
        </w:rPr>
        <w:t>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w:t>
      </w:r>
      <w:r>
        <w:rPr>
          <w:color w:val="000000"/>
        </w:rPr>
        <w:t>ртаж, заметка).</w:t>
      </w:r>
    </w:p>
    <w:p w:rsidR="00E068BF" w:rsidRDefault="00CE2B55">
      <w:pPr>
        <w:pStyle w:val="14"/>
        <w:spacing w:line="240" w:lineRule="auto"/>
        <w:ind w:firstLine="567"/>
        <w:jc w:val="both"/>
        <w:rPr>
          <w:color w:val="000000"/>
        </w:rPr>
      </w:pPr>
      <w:r>
        <w:rPr>
          <w:color w:val="000000"/>
        </w:rPr>
        <w:t>Создавать тексты публицистического стиля в жанре репортажа, заметки, интервью; оформлять деловые бумаги (инструкция).</w:t>
      </w:r>
    </w:p>
    <w:p w:rsidR="00E068BF" w:rsidRDefault="00CE2B55">
      <w:pPr>
        <w:pStyle w:val="14"/>
        <w:spacing w:line="240" w:lineRule="auto"/>
        <w:ind w:firstLine="567"/>
        <w:jc w:val="both"/>
        <w:rPr>
          <w:color w:val="000000"/>
        </w:rPr>
      </w:pPr>
      <w:r>
        <w:rPr>
          <w:color w:val="000000"/>
        </w:rPr>
        <w:t>Владеть нормами построения текстов публицистического стиля.</w:t>
      </w:r>
    </w:p>
    <w:p w:rsidR="00E068BF" w:rsidRDefault="00CE2B55">
      <w:pPr>
        <w:pStyle w:val="14"/>
        <w:spacing w:line="240" w:lineRule="auto"/>
        <w:ind w:firstLine="567"/>
        <w:jc w:val="both"/>
        <w:rPr>
          <w:color w:val="000000"/>
        </w:rPr>
      </w:pPr>
      <w:r>
        <w:rPr>
          <w:color w:val="000000"/>
        </w:rPr>
        <w:t xml:space="preserve">Характеризовать особенности официально-делового стиля (в том </w:t>
      </w:r>
      <w:r>
        <w:rPr>
          <w:color w:val="000000"/>
        </w:rPr>
        <w:t>числе сферу употребления, функции, языковые особенности), особенности жанра инструкции.</w:t>
      </w:r>
    </w:p>
    <w:p w:rsidR="00E068BF" w:rsidRDefault="00CE2B55">
      <w:pPr>
        <w:pStyle w:val="14"/>
        <w:spacing w:line="240" w:lineRule="auto"/>
        <w:ind w:firstLine="567"/>
        <w:jc w:val="both"/>
        <w:rPr>
          <w:color w:val="000000"/>
        </w:rPr>
      </w:pPr>
      <w:r>
        <w:rPr>
          <w:color w:val="000000"/>
        </w:rPr>
        <w:t>Применять знания о функциональных разновидностях языка при выполнении языкового анализа различных видов и в речевой практике.</w:t>
      </w:r>
    </w:p>
    <w:p w:rsidR="00E068BF" w:rsidRDefault="00E068BF">
      <w:bookmarkStart w:id="97" w:name="bookmark180"/>
    </w:p>
    <w:p w:rsidR="00E068BF" w:rsidRDefault="00CE2B55">
      <w:pPr>
        <w:pStyle w:val="a8"/>
      </w:pPr>
      <w:r>
        <w:t>СИСТЕМА ЯЗЫКА</w:t>
      </w:r>
      <w:bookmarkEnd w:id="97"/>
    </w:p>
    <w:p w:rsidR="00E068BF" w:rsidRDefault="00CE2B55">
      <w:pPr>
        <w:pStyle w:val="14"/>
        <w:spacing w:line="240" w:lineRule="auto"/>
        <w:ind w:firstLine="567"/>
        <w:jc w:val="both"/>
        <w:rPr>
          <w:color w:val="000000"/>
        </w:rPr>
      </w:pPr>
      <w:r>
        <w:rPr>
          <w:color w:val="000000"/>
        </w:rPr>
        <w:t>Распознавать изученные орфо</w:t>
      </w:r>
      <w:r>
        <w:rPr>
          <w:color w:val="000000"/>
        </w:rPr>
        <w:t>граммы; проводить орфографический анализ слов; применять знания по орфографии в практике правописания.</w:t>
      </w:r>
    </w:p>
    <w:p w:rsidR="00E068BF" w:rsidRDefault="00CE2B55">
      <w:pPr>
        <w:pStyle w:val="14"/>
        <w:spacing w:line="240" w:lineRule="auto"/>
        <w:ind w:firstLine="567"/>
        <w:jc w:val="both"/>
        <w:rPr>
          <w:color w:val="000000"/>
        </w:rPr>
      </w:pPr>
      <w:r>
        <w:rPr>
          <w:color w:val="000000"/>
        </w:rPr>
        <w:t xml:space="preserve">Использовать знания по морфемике и словообразованию при </w:t>
      </w:r>
      <w:r>
        <w:rPr>
          <w:color w:val="000000"/>
        </w:rPr>
        <w:lastRenderedPageBreak/>
        <w:t>выполнении языкового анализа различных видов и в практике правописания.</w:t>
      </w:r>
    </w:p>
    <w:p w:rsidR="00E068BF" w:rsidRDefault="00CE2B55">
      <w:pPr>
        <w:pStyle w:val="14"/>
        <w:spacing w:line="240" w:lineRule="auto"/>
        <w:ind w:firstLine="567"/>
        <w:jc w:val="both"/>
        <w:rPr>
          <w:color w:val="000000"/>
        </w:rPr>
      </w:pPr>
      <w:r>
        <w:rPr>
          <w:color w:val="000000"/>
        </w:rPr>
        <w:t>Объяснять значения фразео</w:t>
      </w:r>
      <w:r>
        <w:rPr>
          <w:color w:val="000000"/>
        </w:rPr>
        <w:t>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068BF" w:rsidRDefault="00CE2B55">
      <w:pPr>
        <w:pStyle w:val="14"/>
        <w:spacing w:line="240" w:lineRule="auto"/>
        <w:ind w:firstLine="567"/>
        <w:jc w:val="both"/>
        <w:rPr>
          <w:color w:val="000000"/>
        </w:rPr>
      </w:pPr>
      <w:r>
        <w:rPr>
          <w:color w:val="000000"/>
        </w:rPr>
        <w:t xml:space="preserve">Распознавать метафору, олицетворение, эпитет, гиперболу, литоту; понимать их коммуникативное назначение </w:t>
      </w:r>
      <w:r>
        <w:rPr>
          <w:color w:val="000000"/>
        </w:rPr>
        <w:t>в художественном тексте и использовать в речи как средство выразительности.</w:t>
      </w:r>
    </w:p>
    <w:p w:rsidR="00E068BF" w:rsidRDefault="00CE2B55">
      <w:pPr>
        <w:pStyle w:val="14"/>
        <w:spacing w:line="240" w:lineRule="auto"/>
        <w:ind w:firstLine="567"/>
        <w:jc w:val="both"/>
        <w:rPr>
          <w:color w:val="000000"/>
        </w:rPr>
      </w:pPr>
      <w:r>
        <w:rPr>
          <w:color w:val="00000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w:t>
      </w:r>
      <w:r>
        <w:rPr>
          <w:color w:val="000000"/>
        </w:rPr>
        <w:t>ния по лексике и фразеологии при выполнении языкового анализа различных видов и в речевой практике.</w:t>
      </w:r>
    </w:p>
    <w:p w:rsidR="00E068BF" w:rsidRDefault="00CE2B55">
      <w:pPr>
        <w:pStyle w:val="14"/>
        <w:spacing w:line="240" w:lineRule="auto"/>
        <w:ind w:firstLine="567"/>
        <w:jc w:val="both"/>
        <w:rPr>
          <w:color w:val="000000"/>
        </w:rPr>
      </w:pPr>
      <w:r>
        <w:rPr>
          <w:color w:val="00000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068BF" w:rsidRDefault="00CE2B55">
      <w:pPr>
        <w:pStyle w:val="14"/>
        <w:spacing w:line="240" w:lineRule="auto"/>
        <w:ind w:firstLine="567"/>
        <w:jc w:val="both"/>
        <w:rPr>
          <w:color w:val="000000"/>
        </w:rPr>
      </w:pPr>
      <w:r>
        <w:rPr>
          <w:color w:val="000000"/>
        </w:rPr>
        <w:t>Использов</w:t>
      </w:r>
      <w:r>
        <w:rPr>
          <w:color w:val="000000"/>
        </w:rPr>
        <w:t>ать грамматические словари и справочники в речевой практике.</w:t>
      </w:r>
    </w:p>
    <w:p w:rsidR="00E068BF" w:rsidRDefault="00E068BF">
      <w:pPr>
        <w:pStyle w:val="a8"/>
      </w:pPr>
      <w:bookmarkStart w:id="98" w:name="bookmark182"/>
    </w:p>
    <w:p w:rsidR="00E068BF" w:rsidRDefault="00CE2B55">
      <w:pPr>
        <w:pStyle w:val="a8"/>
      </w:pPr>
      <w:r>
        <w:t>Морфология. Культура речи</w:t>
      </w:r>
      <w:bookmarkEnd w:id="98"/>
    </w:p>
    <w:p w:rsidR="00E068BF" w:rsidRDefault="00CE2B55">
      <w:pPr>
        <w:pStyle w:val="14"/>
        <w:spacing w:line="240" w:lineRule="auto"/>
        <w:ind w:firstLine="567"/>
        <w:jc w:val="both"/>
        <w:rPr>
          <w:color w:val="000000"/>
        </w:rPr>
      </w:pPr>
      <w:r>
        <w:rPr>
          <w:color w:val="00000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r>
        <w:rPr>
          <w:color w:val="000000"/>
        </w:rPr>
        <w:t xml:space="preserve"> определять общее грамматическое значение, морфологические признаки, синтаксические функции.</w:t>
      </w:r>
    </w:p>
    <w:p w:rsidR="00E068BF" w:rsidRDefault="00CE2B55">
      <w:pPr>
        <w:pStyle w:val="14"/>
        <w:spacing w:line="264" w:lineRule="auto"/>
        <w:ind w:firstLine="567"/>
        <w:jc w:val="both"/>
        <w:rPr>
          <w:color w:val="000000"/>
          <w:sz w:val="19"/>
        </w:rPr>
      </w:pPr>
      <w:r>
        <w:rPr>
          <w:b/>
          <w:color w:val="000000"/>
          <w:sz w:val="19"/>
        </w:rPr>
        <w:t>Причастие</w:t>
      </w:r>
    </w:p>
    <w:p w:rsidR="00E068BF" w:rsidRDefault="00CE2B55">
      <w:pPr>
        <w:pStyle w:val="14"/>
        <w:spacing w:line="240" w:lineRule="auto"/>
        <w:ind w:firstLine="567"/>
        <w:jc w:val="both"/>
        <w:rPr>
          <w:color w:val="000000"/>
        </w:rPr>
      </w:pPr>
      <w:r>
        <w:rPr>
          <w:color w:val="000000"/>
        </w:rPr>
        <w:t>Характеризовать причастия как особую группу слов. Определять признаки глагола и имени прилагательного в причастии.</w:t>
      </w:r>
    </w:p>
    <w:p w:rsidR="00E068BF" w:rsidRDefault="00CE2B55">
      <w:pPr>
        <w:pStyle w:val="14"/>
        <w:spacing w:line="240" w:lineRule="auto"/>
        <w:ind w:firstLine="567"/>
        <w:jc w:val="both"/>
        <w:rPr>
          <w:color w:val="000000"/>
        </w:rPr>
      </w:pPr>
      <w:r>
        <w:rPr>
          <w:color w:val="000000"/>
        </w:rPr>
        <w:t>Распознавать причастия настоящего и пр</w:t>
      </w:r>
      <w:r>
        <w:rPr>
          <w:color w:val="000000"/>
        </w:rPr>
        <w:t>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068BF" w:rsidRDefault="00CE2B55">
      <w:pPr>
        <w:pStyle w:val="14"/>
        <w:spacing w:line="240" w:lineRule="auto"/>
        <w:ind w:firstLine="567"/>
        <w:jc w:val="both"/>
        <w:rPr>
          <w:color w:val="000000"/>
        </w:rPr>
      </w:pPr>
      <w:r>
        <w:rPr>
          <w:color w:val="000000"/>
        </w:rPr>
        <w:t>Проводить морфологический анализ причастий, применять это умение в речевой практике.</w:t>
      </w:r>
    </w:p>
    <w:p w:rsidR="00E068BF" w:rsidRDefault="00CE2B55">
      <w:pPr>
        <w:pStyle w:val="14"/>
        <w:spacing w:line="240" w:lineRule="auto"/>
        <w:ind w:firstLine="567"/>
        <w:jc w:val="both"/>
        <w:rPr>
          <w:color w:val="000000"/>
        </w:rPr>
      </w:pPr>
      <w:r>
        <w:rPr>
          <w:color w:val="000000"/>
        </w:rPr>
        <w:t xml:space="preserve">Составлять </w:t>
      </w:r>
      <w:r>
        <w:rPr>
          <w:color w:val="000000"/>
        </w:rPr>
        <w:t>словосочетания с причастием в роли зависимого слова. Конструировать причастные обороты. Определять роль причастия в предложении.</w:t>
      </w:r>
    </w:p>
    <w:p w:rsidR="00E068BF" w:rsidRDefault="00CE2B55">
      <w:pPr>
        <w:pStyle w:val="14"/>
        <w:spacing w:line="240" w:lineRule="auto"/>
        <w:ind w:firstLine="567"/>
        <w:jc w:val="both"/>
        <w:rPr>
          <w:color w:val="000000"/>
        </w:rPr>
      </w:pPr>
      <w:r>
        <w:rPr>
          <w:color w:val="000000"/>
        </w:rPr>
        <w:t>Уместно использовать причастия в речи. Различать созвучные причастия и имена прилагательные (</w:t>
      </w:r>
      <w:r>
        <w:rPr>
          <w:b/>
          <w:i/>
          <w:color w:val="000000"/>
          <w:sz w:val="19"/>
        </w:rPr>
        <w:t xml:space="preserve">висящий </w:t>
      </w:r>
      <w:r>
        <w:rPr>
          <w:i/>
          <w:color w:val="000000"/>
        </w:rPr>
        <w:t xml:space="preserve">— </w:t>
      </w:r>
      <w:r>
        <w:rPr>
          <w:b/>
          <w:i/>
          <w:color w:val="000000"/>
          <w:sz w:val="19"/>
        </w:rPr>
        <w:t>висячий</w:t>
      </w:r>
      <w:r>
        <w:rPr>
          <w:i/>
          <w:color w:val="000000"/>
        </w:rPr>
        <w:t xml:space="preserve">, </w:t>
      </w:r>
      <w:r>
        <w:rPr>
          <w:b/>
          <w:i/>
          <w:color w:val="000000"/>
          <w:sz w:val="19"/>
        </w:rPr>
        <w:t xml:space="preserve">горящий </w:t>
      </w:r>
      <w:r>
        <w:rPr>
          <w:i/>
          <w:color w:val="000000"/>
        </w:rPr>
        <w:t xml:space="preserve">— </w:t>
      </w:r>
      <w:r>
        <w:rPr>
          <w:b/>
          <w:i/>
          <w:color w:val="000000"/>
          <w:sz w:val="19"/>
        </w:rPr>
        <w:t>горяч</w:t>
      </w:r>
      <w:r>
        <w:rPr>
          <w:b/>
          <w:i/>
          <w:color w:val="000000"/>
          <w:sz w:val="19"/>
        </w:rPr>
        <w:t>ий</w:t>
      </w:r>
      <w:r>
        <w:rPr>
          <w:color w:val="000000"/>
        </w:rPr>
        <w:t xml:space="preserve">). Правильно употреблять причастия с суффиксом </w:t>
      </w:r>
      <w:r>
        <w:rPr>
          <w:b/>
          <w:i/>
          <w:color w:val="000000"/>
          <w:sz w:val="19"/>
        </w:rPr>
        <w:t>-ся</w:t>
      </w:r>
      <w:r>
        <w:rPr>
          <w:color w:val="000000"/>
        </w:rPr>
        <w:t xml:space="preserve">. Правильно устанавливать согласование в словосочетаниях типа </w:t>
      </w:r>
      <w:r>
        <w:rPr>
          <w:i/>
          <w:color w:val="000000"/>
        </w:rPr>
        <w:t>прич. + сущ</w:t>
      </w:r>
      <w:r>
        <w:rPr>
          <w:color w:val="000000"/>
        </w:rPr>
        <w:t>.</w:t>
      </w:r>
    </w:p>
    <w:p w:rsidR="00E068BF" w:rsidRDefault="00CE2B55">
      <w:pPr>
        <w:pStyle w:val="14"/>
        <w:spacing w:line="240" w:lineRule="auto"/>
        <w:ind w:firstLine="567"/>
        <w:jc w:val="both"/>
        <w:rPr>
          <w:color w:val="000000"/>
        </w:rPr>
      </w:pPr>
      <w:r>
        <w:rPr>
          <w:color w:val="000000"/>
        </w:rPr>
        <w:t>Правильно ставить ударение в некоторых формах причастий.</w:t>
      </w:r>
    </w:p>
    <w:p w:rsidR="00E068BF" w:rsidRDefault="00CE2B55">
      <w:pPr>
        <w:pStyle w:val="14"/>
        <w:spacing w:line="240" w:lineRule="auto"/>
        <w:ind w:firstLine="567"/>
        <w:jc w:val="both"/>
        <w:rPr>
          <w:color w:val="000000"/>
        </w:rPr>
      </w:pPr>
      <w:r>
        <w:rPr>
          <w:color w:val="000000"/>
        </w:rPr>
        <w:t>Применять правила правописания падежных окончаний и суффиксов причастий;</w:t>
      </w:r>
      <w:r>
        <w:rPr>
          <w:color w:val="000000"/>
        </w:rPr>
        <w:t xml:space="preserve"> </w:t>
      </w:r>
      <w:r>
        <w:rPr>
          <w:b/>
          <w:i/>
          <w:color w:val="000000"/>
          <w:sz w:val="19"/>
        </w:rPr>
        <w:t>н</w:t>
      </w:r>
      <w:r>
        <w:rPr>
          <w:color w:val="000000"/>
        </w:rPr>
        <w:t xml:space="preserve"> и </w:t>
      </w:r>
      <w:r>
        <w:rPr>
          <w:b/>
          <w:i/>
          <w:color w:val="000000"/>
          <w:sz w:val="19"/>
        </w:rPr>
        <w:t>нн</w:t>
      </w:r>
      <w:r>
        <w:rPr>
          <w:color w:val="000000"/>
        </w:rPr>
        <w:t xml:space="preserve"> в причастиях и отглагольных именах прилагательных; написания гласной перед суффиксом </w:t>
      </w:r>
      <w:r>
        <w:rPr>
          <w:b/>
          <w:i/>
          <w:color w:val="000000"/>
          <w:sz w:val="19"/>
        </w:rPr>
        <w:t>-вш-</w:t>
      </w:r>
      <w:r>
        <w:rPr>
          <w:color w:val="000000"/>
        </w:rPr>
        <w:t xml:space="preserve"> действительных причастий прошедшего времени, перед суффиксом </w:t>
      </w:r>
      <w:r>
        <w:rPr>
          <w:b/>
          <w:i/>
          <w:color w:val="000000"/>
          <w:sz w:val="19"/>
        </w:rPr>
        <w:t>-нн-</w:t>
      </w:r>
      <w:r>
        <w:rPr>
          <w:color w:val="000000"/>
        </w:rPr>
        <w:t xml:space="preserve"> страдательных причастий прошедшего времени; написания </w:t>
      </w:r>
      <w:r>
        <w:rPr>
          <w:b/>
          <w:i/>
          <w:color w:val="000000"/>
          <w:sz w:val="19"/>
        </w:rPr>
        <w:t>не</w:t>
      </w:r>
      <w:r>
        <w:rPr>
          <w:color w:val="000000"/>
        </w:rPr>
        <w:t xml:space="preserve"> с </w:t>
      </w:r>
      <w:r>
        <w:rPr>
          <w:color w:val="000000"/>
        </w:rPr>
        <w:lastRenderedPageBreak/>
        <w:t>причастиями.</w:t>
      </w:r>
    </w:p>
    <w:p w:rsidR="00E068BF" w:rsidRDefault="00CE2B55">
      <w:pPr>
        <w:pStyle w:val="14"/>
        <w:spacing w:line="240" w:lineRule="auto"/>
        <w:ind w:firstLine="567"/>
        <w:jc w:val="both"/>
        <w:rPr>
          <w:color w:val="000000"/>
        </w:rPr>
      </w:pPr>
      <w:r>
        <w:rPr>
          <w:color w:val="000000"/>
        </w:rPr>
        <w:t>Правильно расставлят</w:t>
      </w:r>
      <w:r>
        <w:rPr>
          <w:color w:val="000000"/>
        </w:rPr>
        <w:t>ь знаки препинания в предложениях с причастным оборотом.</w:t>
      </w:r>
    </w:p>
    <w:p w:rsidR="00E068BF" w:rsidRDefault="00CE2B55">
      <w:pPr>
        <w:pStyle w:val="14"/>
        <w:spacing w:line="264" w:lineRule="auto"/>
        <w:ind w:firstLine="567"/>
        <w:jc w:val="both"/>
        <w:rPr>
          <w:color w:val="000000"/>
          <w:sz w:val="19"/>
        </w:rPr>
      </w:pPr>
      <w:r>
        <w:rPr>
          <w:b/>
          <w:color w:val="000000"/>
          <w:sz w:val="19"/>
        </w:rPr>
        <w:t>Деепричастие</w:t>
      </w:r>
    </w:p>
    <w:p w:rsidR="00E068BF" w:rsidRDefault="00CE2B55">
      <w:pPr>
        <w:pStyle w:val="14"/>
        <w:spacing w:line="240" w:lineRule="auto"/>
        <w:ind w:firstLine="567"/>
        <w:jc w:val="both"/>
        <w:rPr>
          <w:color w:val="000000"/>
        </w:rPr>
      </w:pPr>
      <w:r>
        <w:rPr>
          <w:color w:val="000000"/>
        </w:rPr>
        <w:t>Характеризовать деепричастия как особую группу слов. Определять признаки глагола и наречия в деепричастии.</w:t>
      </w:r>
    </w:p>
    <w:p w:rsidR="00E068BF" w:rsidRDefault="00CE2B55">
      <w:pPr>
        <w:pStyle w:val="14"/>
        <w:spacing w:line="240" w:lineRule="auto"/>
        <w:ind w:firstLine="567"/>
        <w:jc w:val="both"/>
        <w:rPr>
          <w:color w:val="000000"/>
        </w:rPr>
      </w:pPr>
      <w:r>
        <w:rPr>
          <w:color w:val="000000"/>
        </w:rPr>
        <w:t>Распознавать деепричастия совершенного и несовершенного вида.</w:t>
      </w:r>
    </w:p>
    <w:p w:rsidR="00E068BF" w:rsidRDefault="00CE2B55">
      <w:pPr>
        <w:pStyle w:val="14"/>
        <w:spacing w:line="240" w:lineRule="auto"/>
        <w:ind w:firstLine="567"/>
        <w:jc w:val="both"/>
        <w:rPr>
          <w:color w:val="000000"/>
        </w:rPr>
      </w:pPr>
      <w:r>
        <w:rPr>
          <w:color w:val="000000"/>
        </w:rPr>
        <w:t>Проводить морфоло</w:t>
      </w:r>
      <w:r>
        <w:rPr>
          <w:color w:val="000000"/>
        </w:rPr>
        <w:t>гический анализ деепричастий, применять это умение в речевой практике.</w:t>
      </w:r>
    </w:p>
    <w:p w:rsidR="00E068BF" w:rsidRDefault="00CE2B55">
      <w:pPr>
        <w:pStyle w:val="14"/>
        <w:spacing w:line="240" w:lineRule="auto"/>
        <w:ind w:firstLine="567"/>
        <w:jc w:val="both"/>
        <w:rPr>
          <w:color w:val="000000"/>
        </w:rPr>
      </w:pPr>
      <w:r>
        <w:rPr>
          <w:color w:val="000000"/>
        </w:rPr>
        <w:t>Конструировать деепричастный оборот. Определять роль деепричастия в предложении.</w:t>
      </w:r>
    </w:p>
    <w:p w:rsidR="00E068BF" w:rsidRDefault="00CE2B55">
      <w:pPr>
        <w:pStyle w:val="14"/>
        <w:spacing w:line="240" w:lineRule="auto"/>
        <w:ind w:firstLine="567"/>
        <w:jc w:val="both"/>
        <w:rPr>
          <w:color w:val="000000"/>
        </w:rPr>
      </w:pPr>
      <w:r>
        <w:rPr>
          <w:color w:val="000000"/>
        </w:rPr>
        <w:t>Уместно использовать деепричастия в речи.</w:t>
      </w:r>
    </w:p>
    <w:p w:rsidR="00E068BF" w:rsidRDefault="00CE2B55">
      <w:pPr>
        <w:pStyle w:val="14"/>
        <w:spacing w:line="240" w:lineRule="auto"/>
        <w:ind w:firstLine="567"/>
        <w:jc w:val="both"/>
        <w:rPr>
          <w:color w:val="000000"/>
        </w:rPr>
      </w:pPr>
      <w:r>
        <w:rPr>
          <w:color w:val="000000"/>
        </w:rPr>
        <w:t>Правильно ставить ударение в деепричастиях.</w:t>
      </w:r>
    </w:p>
    <w:p w:rsidR="00E068BF" w:rsidRDefault="00CE2B55">
      <w:pPr>
        <w:pStyle w:val="14"/>
        <w:spacing w:line="240" w:lineRule="auto"/>
        <w:ind w:firstLine="567"/>
        <w:jc w:val="both"/>
        <w:rPr>
          <w:color w:val="000000"/>
        </w:rPr>
      </w:pPr>
      <w:r>
        <w:rPr>
          <w:color w:val="000000"/>
        </w:rPr>
        <w:t xml:space="preserve">Применять правила написания гласных в суффиксах деепричастий; правила слитного и раздельного написания </w:t>
      </w:r>
      <w:r>
        <w:rPr>
          <w:b/>
          <w:i/>
          <w:color w:val="000000"/>
          <w:sz w:val="19"/>
        </w:rPr>
        <w:t>не</w:t>
      </w:r>
      <w:r>
        <w:rPr>
          <w:color w:val="000000"/>
        </w:rPr>
        <w:t xml:space="preserve"> с деепричастиями.</w:t>
      </w:r>
    </w:p>
    <w:p w:rsidR="00E068BF" w:rsidRDefault="00CE2B55">
      <w:pPr>
        <w:pStyle w:val="14"/>
        <w:spacing w:line="240" w:lineRule="auto"/>
        <w:ind w:firstLine="567"/>
        <w:jc w:val="both"/>
        <w:rPr>
          <w:color w:val="000000"/>
        </w:rPr>
      </w:pPr>
      <w:r>
        <w:rPr>
          <w:color w:val="000000"/>
        </w:rPr>
        <w:t>Правильно строить предложения с одиночными деепричастиями и деепричастными оборотами.</w:t>
      </w:r>
    </w:p>
    <w:p w:rsidR="00E068BF" w:rsidRDefault="00CE2B55">
      <w:pPr>
        <w:pStyle w:val="14"/>
        <w:spacing w:line="240" w:lineRule="auto"/>
        <w:ind w:firstLine="567"/>
        <w:jc w:val="both"/>
        <w:rPr>
          <w:color w:val="000000"/>
        </w:rPr>
      </w:pPr>
      <w:r>
        <w:rPr>
          <w:color w:val="000000"/>
        </w:rPr>
        <w:t>Правильно расставлять знаки препинания в предл</w:t>
      </w:r>
      <w:r>
        <w:rPr>
          <w:color w:val="000000"/>
        </w:rPr>
        <w:t>ожениях с одиночным деепричастием и деепричастным оборотом.</w:t>
      </w:r>
    </w:p>
    <w:p w:rsidR="00E068BF" w:rsidRDefault="00CE2B55">
      <w:pPr>
        <w:pStyle w:val="14"/>
        <w:spacing w:line="264" w:lineRule="auto"/>
        <w:ind w:firstLine="567"/>
        <w:jc w:val="both"/>
        <w:rPr>
          <w:color w:val="000000"/>
          <w:sz w:val="19"/>
        </w:rPr>
      </w:pPr>
      <w:r>
        <w:rPr>
          <w:b/>
          <w:color w:val="000000"/>
          <w:sz w:val="19"/>
        </w:rPr>
        <w:t>Наречие</w:t>
      </w:r>
    </w:p>
    <w:p w:rsidR="00E068BF" w:rsidRDefault="00CE2B55">
      <w:pPr>
        <w:pStyle w:val="14"/>
        <w:spacing w:line="240" w:lineRule="auto"/>
        <w:ind w:firstLine="567"/>
        <w:jc w:val="both"/>
        <w:rPr>
          <w:color w:val="000000"/>
        </w:rPr>
      </w:pPr>
      <w:r>
        <w:rPr>
          <w:color w:val="00000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w:t>
      </w:r>
      <w:r>
        <w:rPr>
          <w:color w:val="000000"/>
        </w:rPr>
        <w:t>х свойств, роли в речи.</w:t>
      </w:r>
    </w:p>
    <w:p w:rsidR="00E068BF" w:rsidRDefault="00CE2B55">
      <w:pPr>
        <w:pStyle w:val="14"/>
        <w:spacing w:line="240" w:lineRule="auto"/>
        <w:ind w:firstLine="567"/>
        <w:jc w:val="both"/>
        <w:rPr>
          <w:color w:val="000000"/>
        </w:rPr>
      </w:pPr>
      <w:r>
        <w:rPr>
          <w:color w:val="000000"/>
        </w:rPr>
        <w:t>Проводить морфологический анализ наречий, применять это умение в речевой практике.</w:t>
      </w:r>
    </w:p>
    <w:p w:rsidR="00E068BF" w:rsidRDefault="00CE2B55">
      <w:pPr>
        <w:pStyle w:val="14"/>
        <w:spacing w:line="240" w:lineRule="auto"/>
        <w:ind w:firstLine="567"/>
        <w:jc w:val="both"/>
        <w:rPr>
          <w:color w:val="000000"/>
        </w:rPr>
      </w:pPr>
      <w:r>
        <w:rPr>
          <w:color w:val="000000"/>
        </w:rPr>
        <w:t>Соблюдать нормы образования степеней сравнения наречий, произношения наречий, постановки в них ударения.</w:t>
      </w:r>
    </w:p>
    <w:p w:rsidR="00E068BF" w:rsidRDefault="00CE2B55">
      <w:pPr>
        <w:pStyle w:val="14"/>
        <w:spacing w:line="240" w:lineRule="auto"/>
        <w:ind w:firstLine="567"/>
        <w:jc w:val="both"/>
        <w:rPr>
          <w:color w:val="000000"/>
        </w:rPr>
      </w:pPr>
      <w:r>
        <w:rPr>
          <w:color w:val="000000"/>
        </w:rPr>
        <w:t>Применять правила слитного, раздельного и де</w:t>
      </w:r>
      <w:r>
        <w:rPr>
          <w:color w:val="000000"/>
        </w:rPr>
        <w:t xml:space="preserve">фисного написания наречий; написания </w:t>
      </w:r>
      <w:r>
        <w:rPr>
          <w:b/>
          <w:i/>
          <w:color w:val="000000"/>
          <w:sz w:val="19"/>
        </w:rPr>
        <w:t>н</w:t>
      </w:r>
      <w:r>
        <w:rPr>
          <w:color w:val="000000"/>
        </w:rPr>
        <w:t xml:space="preserve"> и </w:t>
      </w:r>
      <w:r>
        <w:rPr>
          <w:b/>
          <w:i/>
          <w:color w:val="000000"/>
          <w:sz w:val="19"/>
        </w:rPr>
        <w:t>нн</w:t>
      </w:r>
      <w:r>
        <w:rPr>
          <w:color w:val="000000"/>
        </w:rPr>
        <w:t xml:space="preserve"> в наречиях на </w:t>
      </w:r>
      <w:r>
        <w:rPr>
          <w:b/>
          <w:i/>
          <w:color w:val="000000"/>
          <w:sz w:val="19"/>
        </w:rPr>
        <w:t>-о</w:t>
      </w:r>
      <w:r>
        <w:rPr>
          <w:color w:val="000000"/>
        </w:rPr>
        <w:t xml:space="preserve"> и </w:t>
      </w:r>
      <w:r>
        <w:rPr>
          <w:b/>
          <w:i/>
          <w:color w:val="000000"/>
          <w:sz w:val="19"/>
        </w:rPr>
        <w:t>-е</w:t>
      </w:r>
      <w:r>
        <w:rPr>
          <w:color w:val="000000"/>
        </w:rPr>
        <w:t xml:space="preserve">; написания суффиксов </w:t>
      </w:r>
      <w:r>
        <w:rPr>
          <w:b/>
          <w:color w:val="000000"/>
          <w:sz w:val="19"/>
        </w:rPr>
        <w:t>-</w:t>
      </w:r>
      <w:r>
        <w:rPr>
          <w:b/>
          <w:i/>
          <w:color w:val="000000"/>
          <w:sz w:val="19"/>
        </w:rPr>
        <w:t>а</w:t>
      </w:r>
      <w:r>
        <w:rPr>
          <w:color w:val="000000"/>
        </w:rPr>
        <w:t xml:space="preserve"> и </w:t>
      </w:r>
      <w:r>
        <w:rPr>
          <w:b/>
          <w:i/>
          <w:color w:val="000000"/>
          <w:sz w:val="19"/>
        </w:rPr>
        <w:t>-о</w:t>
      </w:r>
      <w:r>
        <w:rPr>
          <w:color w:val="000000"/>
        </w:rPr>
        <w:t xml:space="preserve"> наречий с приставками </w:t>
      </w:r>
      <w:r>
        <w:rPr>
          <w:b/>
          <w:i/>
          <w:color w:val="000000"/>
          <w:sz w:val="19"/>
        </w:rPr>
        <w:t>из-</w:t>
      </w:r>
      <w:r>
        <w:rPr>
          <w:i/>
          <w:color w:val="000000"/>
        </w:rPr>
        <w:t xml:space="preserve">, </w:t>
      </w:r>
      <w:r>
        <w:rPr>
          <w:b/>
          <w:i/>
          <w:color w:val="000000"/>
          <w:sz w:val="19"/>
        </w:rPr>
        <w:t>до-</w:t>
      </w:r>
      <w:r>
        <w:rPr>
          <w:i/>
          <w:color w:val="000000"/>
        </w:rPr>
        <w:t xml:space="preserve">, </w:t>
      </w:r>
      <w:r>
        <w:rPr>
          <w:b/>
          <w:i/>
          <w:color w:val="000000"/>
          <w:sz w:val="19"/>
        </w:rPr>
        <w:t>с-</w:t>
      </w:r>
      <w:r>
        <w:rPr>
          <w:i/>
          <w:color w:val="000000"/>
        </w:rPr>
        <w:t xml:space="preserve">, </w:t>
      </w:r>
      <w:r>
        <w:rPr>
          <w:b/>
          <w:i/>
          <w:color w:val="000000"/>
          <w:sz w:val="19"/>
        </w:rPr>
        <w:t>в-</w:t>
      </w:r>
      <w:r>
        <w:rPr>
          <w:i/>
          <w:color w:val="000000"/>
        </w:rPr>
        <w:t xml:space="preserve">, </w:t>
      </w:r>
      <w:r>
        <w:rPr>
          <w:b/>
          <w:i/>
          <w:color w:val="000000"/>
          <w:sz w:val="19"/>
        </w:rPr>
        <w:t>на-</w:t>
      </w:r>
      <w:r>
        <w:rPr>
          <w:i/>
          <w:color w:val="000000"/>
        </w:rPr>
        <w:t xml:space="preserve">, </w:t>
      </w:r>
      <w:r>
        <w:rPr>
          <w:b/>
          <w:i/>
          <w:color w:val="000000"/>
          <w:sz w:val="19"/>
        </w:rPr>
        <w:t>за-</w:t>
      </w:r>
      <w:r>
        <w:rPr>
          <w:color w:val="000000"/>
        </w:rPr>
        <w:t xml:space="preserve">; употребления </w:t>
      </w:r>
      <w:r>
        <w:rPr>
          <w:b/>
          <w:i/>
          <w:color w:val="000000"/>
          <w:sz w:val="19"/>
        </w:rPr>
        <w:t>ь</w:t>
      </w:r>
      <w:r>
        <w:rPr>
          <w:color w:val="000000"/>
        </w:rPr>
        <w:t xml:space="preserve"> на конце наречий после шипящих; написания суффиксов наречий -</w:t>
      </w:r>
      <w:r>
        <w:rPr>
          <w:b/>
          <w:i/>
          <w:color w:val="000000"/>
          <w:sz w:val="19"/>
        </w:rPr>
        <w:t>о</w:t>
      </w:r>
      <w:r>
        <w:rPr>
          <w:color w:val="000000"/>
        </w:rPr>
        <w:t xml:space="preserve"> и </w:t>
      </w:r>
      <w:r>
        <w:rPr>
          <w:i/>
          <w:color w:val="000000"/>
        </w:rPr>
        <w:t>-</w:t>
      </w:r>
      <w:r>
        <w:rPr>
          <w:b/>
          <w:i/>
          <w:color w:val="000000"/>
          <w:sz w:val="19"/>
        </w:rPr>
        <w:t>е</w:t>
      </w:r>
      <w:r>
        <w:rPr>
          <w:color w:val="000000"/>
        </w:rPr>
        <w:t xml:space="preserve"> после шипящих; написания </w:t>
      </w:r>
      <w:r>
        <w:rPr>
          <w:b/>
          <w:i/>
          <w:color w:val="000000"/>
          <w:sz w:val="19"/>
        </w:rPr>
        <w:t>е</w:t>
      </w:r>
      <w:r>
        <w:rPr>
          <w:color w:val="000000"/>
        </w:rPr>
        <w:t xml:space="preserve"> и</w:t>
      </w:r>
      <w:r>
        <w:rPr>
          <w:color w:val="000000"/>
        </w:rPr>
        <w:t xml:space="preserve"> </w:t>
      </w:r>
      <w:r>
        <w:rPr>
          <w:b/>
          <w:i/>
          <w:color w:val="000000"/>
          <w:sz w:val="19"/>
        </w:rPr>
        <w:t>и</w:t>
      </w:r>
      <w:r>
        <w:rPr>
          <w:color w:val="000000"/>
        </w:rPr>
        <w:t xml:space="preserve"> в приставках </w:t>
      </w:r>
      <w:r>
        <w:rPr>
          <w:b/>
          <w:i/>
          <w:color w:val="000000"/>
          <w:sz w:val="19"/>
        </w:rPr>
        <w:t>не-</w:t>
      </w:r>
      <w:r>
        <w:rPr>
          <w:color w:val="000000"/>
        </w:rPr>
        <w:t xml:space="preserve"> и </w:t>
      </w:r>
      <w:r>
        <w:rPr>
          <w:b/>
          <w:i/>
          <w:color w:val="000000"/>
          <w:sz w:val="19"/>
        </w:rPr>
        <w:t>ни-</w:t>
      </w:r>
      <w:r>
        <w:rPr>
          <w:color w:val="000000"/>
        </w:rPr>
        <w:t xml:space="preserve"> наречий; слитного и раздельного написания </w:t>
      </w:r>
      <w:r>
        <w:rPr>
          <w:b/>
          <w:i/>
          <w:color w:val="000000"/>
          <w:sz w:val="19"/>
        </w:rPr>
        <w:t>не</w:t>
      </w:r>
      <w:r>
        <w:rPr>
          <w:color w:val="000000"/>
        </w:rPr>
        <w:t xml:space="preserve"> с наречиями.</w:t>
      </w:r>
    </w:p>
    <w:p w:rsidR="00E068BF" w:rsidRDefault="00CE2B55">
      <w:pPr>
        <w:pStyle w:val="14"/>
        <w:spacing w:line="264" w:lineRule="auto"/>
        <w:ind w:firstLine="567"/>
        <w:jc w:val="both"/>
        <w:rPr>
          <w:color w:val="000000"/>
          <w:sz w:val="19"/>
        </w:rPr>
      </w:pPr>
      <w:r>
        <w:rPr>
          <w:b/>
          <w:color w:val="000000"/>
          <w:sz w:val="19"/>
        </w:rPr>
        <w:t>Слова категории состояния</w:t>
      </w:r>
    </w:p>
    <w:p w:rsidR="00E068BF" w:rsidRDefault="00CE2B55">
      <w:pPr>
        <w:pStyle w:val="14"/>
        <w:spacing w:line="240" w:lineRule="auto"/>
        <w:ind w:firstLine="567"/>
        <w:jc w:val="both"/>
        <w:rPr>
          <w:color w:val="000000"/>
        </w:rPr>
      </w:pPr>
      <w:r>
        <w:rPr>
          <w:color w:val="00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w:t>
      </w:r>
      <w:r>
        <w:rPr>
          <w:color w:val="000000"/>
        </w:rPr>
        <w:t>чи.</w:t>
      </w:r>
    </w:p>
    <w:p w:rsidR="00E068BF" w:rsidRDefault="00CE2B55">
      <w:pPr>
        <w:pStyle w:val="14"/>
        <w:spacing w:line="264" w:lineRule="auto"/>
        <w:ind w:firstLine="567"/>
        <w:jc w:val="both"/>
        <w:rPr>
          <w:color w:val="000000"/>
          <w:sz w:val="19"/>
        </w:rPr>
      </w:pPr>
      <w:r>
        <w:rPr>
          <w:b/>
          <w:color w:val="000000"/>
          <w:sz w:val="19"/>
        </w:rPr>
        <w:t>Служебные части речи</w:t>
      </w:r>
    </w:p>
    <w:p w:rsidR="00E068BF" w:rsidRDefault="00CE2B55">
      <w:pPr>
        <w:pStyle w:val="14"/>
        <w:spacing w:line="240" w:lineRule="auto"/>
        <w:ind w:firstLine="567"/>
        <w:jc w:val="both"/>
        <w:rPr>
          <w:color w:val="000000"/>
        </w:rPr>
      </w:pPr>
      <w:r>
        <w:rPr>
          <w:color w:val="000000"/>
        </w:rPr>
        <w:t>Давать общую характеристику служебных частей речи; объяснять их отличия от самостоятельных частей речи.</w:t>
      </w:r>
    </w:p>
    <w:p w:rsidR="00E068BF" w:rsidRDefault="00CE2B55">
      <w:pPr>
        <w:pStyle w:val="14"/>
        <w:spacing w:line="264" w:lineRule="auto"/>
        <w:ind w:firstLine="567"/>
        <w:jc w:val="both"/>
        <w:rPr>
          <w:color w:val="000000"/>
          <w:sz w:val="19"/>
        </w:rPr>
      </w:pPr>
      <w:r>
        <w:rPr>
          <w:b/>
          <w:color w:val="000000"/>
          <w:sz w:val="19"/>
        </w:rPr>
        <w:t>Предлог</w:t>
      </w:r>
    </w:p>
    <w:p w:rsidR="00E068BF" w:rsidRDefault="00CE2B55">
      <w:pPr>
        <w:pStyle w:val="14"/>
        <w:spacing w:line="240" w:lineRule="auto"/>
        <w:ind w:firstLine="567"/>
        <w:jc w:val="both"/>
        <w:rPr>
          <w:color w:val="000000"/>
        </w:rPr>
      </w:pPr>
      <w:r>
        <w:rPr>
          <w:color w:val="000000"/>
        </w:rPr>
        <w:t xml:space="preserve">Характеризовать предлог как служебную часть речи; различать производные и непроизводные предлоги, простые и составные </w:t>
      </w:r>
      <w:r>
        <w:rPr>
          <w:color w:val="000000"/>
        </w:rPr>
        <w:t>предлоги.</w:t>
      </w:r>
    </w:p>
    <w:p w:rsidR="00E068BF" w:rsidRDefault="00CE2B55">
      <w:pPr>
        <w:pStyle w:val="14"/>
        <w:spacing w:line="240" w:lineRule="auto"/>
        <w:ind w:firstLine="567"/>
        <w:jc w:val="both"/>
        <w:rPr>
          <w:color w:val="000000"/>
        </w:rPr>
      </w:pPr>
      <w:r>
        <w:rPr>
          <w:color w:val="000000"/>
        </w:rPr>
        <w:t xml:space="preserve">Употреблять предлоги в речи в соответствии с их значением и </w:t>
      </w:r>
      <w:r>
        <w:rPr>
          <w:color w:val="000000"/>
        </w:rPr>
        <w:lastRenderedPageBreak/>
        <w:t>стилистическими особенностями; соблюдать нормы правописания производных предлогов.</w:t>
      </w:r>
    </w:p>
    <w:p w:rsidR="00E068BF" w:rsidRDefault="00CE2B55">
      <w:pPr>
        <w:pStyle w:val="14"/>
        <w:spacing w:line="240" w:lineRule="auto"/>
        <w:ind w:firstLine="567"/>
        <w:jc w:val="both"/>
        <w:rPr>
          <w:color w:val="000000"/>
        </w:rPr>
      </w:pPr>
      <w:r>
        <w:rPr>
          <w:color w:val="000000"/>
        </w:rPr>
        <w:t xml:space="preserve">Соблюдать нормы употребления имён существительных и местоимений с предлогами, предлогов </w:t>
      </w:r>
      <w:r>
        <w:rPr>
          <w:b/>
          <w:i/>
          <w:color w:val="000000"/>
          <w:sz w:val="19"/>
        </w:rPr>
        <w:t xml:space="preserve">из </w:t>
      </w:r>
      <w:r>
        <w:rPr>
          <w:i/>
          <w:color w:val="000000"/>
        </w:rPr>
        <w:t xml:space="preserve">— </w:t>
      </w:r>
      <w:r>
        <w:rPr>
          <w:b/>
          <w:i/>
          <w:color w:val="000000"/>
          <w:sz w:val="19"/>
        </w:rPr>
        <w:t>с</w:t>
      </w:r>
      <w:r>
        <w:rPr>
          <w:color w:val="000000"/>
        </w:rPr>
        <w:t xml:space="preserve">, </w:t>
      </w:r>
      <w:r>
        <w:rPr>
          <w:b/>
          <w:i/>
          <w:color w:val="000000"/>
          <w:sz w:val="19"/>
        </w:rPr>
        <w:t xml:space="preserve">в </w:t>
      </w:r>
      <w:r>
        <w:rPr>
          <w:i/>
          <w:color w:val="000000"/>
        </w:rPr>
        <w:t xml:space="preserve">— </w:t>
      </w:r>
      <w:r>
        <w:rPr>
          <w:b/>
          <w:i/>
          <w:color w:val="000000"/>
          <w:sz w:val="19"/>
        </w:rPr>
        <w:t>на</w:t>
      </w:r>
      <w:r>
        <w:rPr>
          <w:color w:val="000000"/>
        </w:rPr>
        <w:t xml:space="preserve"> в составе словосочетаний; правила правописания производных предлогов.</w:t>
      </w:r>
    </w:p>
    <w:p w:rsidR="00E068BF" w:rsidRDefault="00CE2B55">
      <w:pPr>
        <w:pStyle w:val="14"/>
        <w:spacing w:line="240" w:lineRule="auto"/>
        <w:ind w:firstLine="567"/>
        <w:jc w:val="both"/>
        <w:rPr>
          <w:color w:val="000000"/>
        </w:rPr>
      </w:pPr>
      <w:r>
        <w:rPr>
          <w:color w:val="000000"/>
        </w:rPr>
        <w:t>Проводить морфологический анализ предлогов, применять это умение при выполнении языкового анализа различных видов и в речевой практике.</w:t>
      </w:r>
    </w:p>
    <w:p w:rsidR="00E068BF" w:rsidRDefault="00CE2B55">
      <w:pPr>
        <w:pStyle w:val="14"/>
        <w:spacing w:line="264" w:lineRule="auto"/>
        <w:ind w:firstLine="567"/>
        <w:jc w:val="both"/>
        <w:rPr>
          <w:color w:val="000000"/>
          <w:sz w:val="19"/>
        </w:rPr>
      </w:pPr>
      <w:r>
        <w:rPr>
          <w:b/>
          <w:color w:val="000000"/>
          <w:sz w:val="19"/>
        </w:rPr>
        <w:t>Союз</w:t>
      </w:r>
    </w:p>
    <w:p w:rsidR="00E068BF" w:rsidRDefault="00CE2B55">
      <w:pPr>
        <w:pStyle w:val="14"/>
        <w:spacing w:line="240" w:lineRule="auto"/>
        <w:ind w:firstLine="567"/>
        <w:jc w:val="both"/>
        <w:rPr>
          <w:color w:val="000000"/>
        </w:rPr>
      </w:pPr>
      <w:r>
        <w:rPr>
          <w:color w:val="000000"/>
        </w:rPr>
        <w:t>Характеризовать союз как служебную часть реч</w:t>
      </w:r>
      <w:r>
        <w:rPr>
          <w:color w:val="000000"/>
        </w:rPr>
        <w:t>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068BF" w:rsidRDefault="00CE2B55">
      <w:pPr>
        <w:pStyle w:val="14"/>
        <w:spacing w:line="240" w:lineRule="auto"/>
        <w:ind w:firstLine="567"/>
        <w:jc w:val="both"/>
        <w:rPr>
          <w:color w:val="000000"/>
        </w:rPr>
      </w:pPr>
      <w:r>
        <w:rPr>
          <w:color w:val="000000"/>
        </w:rPr>
        <w:t>Употреблять союзы в речи в соответствии с их значением и стилистическими особен</w:t>
      </w:r>
      <w:r>
        <w:rPr>
          <w:color w:val="000000"/>
        </w:rPr>
        <w:t xml:space="preserve">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color w:val="000000"/>
          <w:sz w:val="19"/>
        </w:rPr>
        <w:t>и</w:t>
      </w:r>
      <w:r>
        <w:rPr>
          <w:i/>
          <w:color w:val="000000"/>
        </w:rPr>
        <w:t>.</w:t>
      </w:r>
    </w:p>
    <w:p w:rsidR="00E068BF" w:rsidRDefault="00CE2B55">
      <w:pPr>
        <w:pStyle w:val="14"/>
        <w:spacing w:line="240" w:lineRule="auto"/>
        <w:ind w:firstLine="567"/>
        <w:jc w:val="both"/>
        <w:rPr>
          <w:color w:val="000000"/>
        </w:rPr>
      </w:pPr>
      <w:r>
        <w:rPr>
          <w:color w:val="000000"/>
        </w:rPr>
        <w:t>Проводить морфологический анализ союзов, применять это умение в речевой практике.</w:t>
      </w:r>
    </w:p>
    <w:p w:rsidR="00E068BF" w:rsidRDefault="00CE2B55">
      <w:pPr>
        <w:pStyle w:val="14"/>
        <w:spacing w:line="264" w:lineRule="auto"/>
        <w:ind w:firstLine="567"/>
        <w:jc w:val="both"/>
        <w:rPr>
          <w:color w:val="000000"/>
          <w:sz w:val="19"/>
        </w:rPr>
      </w:pPr>
      <w:r>
        <w:rPr>
          <w:b/>
          <w:color w:val="000000"/>
          <w:sz w:val="19"/>
        </w:rPr>
        <w:t>Частица</w:t>
      </w:r>
    </w:p>
    <w:p w:rsidR="00E068BF" w:rsidRDefault="00CE2B55">
      <w:pPr>
        <w:pStyle w:val="14"/>
        <w:spacing w:line="240" w:lineRule="auto"/>
        <w:ind w:firstLine="567"/>
        <w:jc w:val="both"/>
        <w:rPr>
          <w:color w:val="000000"/>
        </w:rPr>
      </w:pPr>
      <w:r>
        <w:rPr>
          <w:color w:val="000000"/>
        </w:rPr>
        <w:t>Хар</w:t>
      </w:r>
      <w:r>
        <w:rPr>
          <w:color w:val="000000"/>
        </w:rPr>
        <w:t>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w:t>
      </w:r>
      <w:r>
        <w:rPr>
          <w:color w:val="000000"/>
        </w:rPr>
        <w:t>тицами.</w:t>
      </w:r>
    </w:p>
    <w:p w:rsidR="00E068BF" w:rsidRDefault="00CE2B55">
      <w:pPr>
        <w:pStyle w:val="14"/>
        <w:spacing w:line="240" w:lineRule="auto"/>
        <w:ind w:firstLine="567"/>
        <w:jc w:val="both"/>
        <w:rPr>
          <w:color w:val="000000"/>
        </w:rPr>
      </w:pPr>
      <w:r>
        <w:rPr>
          <w:color w:val="000000"/>
        </w:rPr>
        <w:t>Употреблять частицы в речи в соответствии с их значением и стилистической окраской; соблюдать нормы правописания частиц.</w:t>
      </w:r>
    </w:p>
    <w:p w:rsidR="00E068BF" w:rsidRDefault="00CE2B55">
      <w:pPr>
        <w:pStyle w:val="14"/>
        <w:spacing w:line="240" w:lineRule="auto"/>
        <w:ind w:firstLine="567"/>
        <w:jc w:val="both"/>
        <w:rPr>
          <w:color w:val="000000"/>
        </w:rPr>
      </w:pPr>
      <w:r>
        <w:rPr>
          <w:color w:val="000000"/>
        </w:rPr>
        <w:t>Проводить морфологический анализ частиц, применять это умение в речевой практике.</w:t>
      </w:r>
    </w:p>
    <w:p w:rsidR="00E068BF" w:rsidRDefault="00CE2B55">
      <w:pPr>
        <w:pStyle w:val="14"/>
        <w:spacing w:line="264" w:lineRule="auto"/>
        <w:ind w:firstLine="567"/>
        <w:jc w:val="both"/>
        <w:rPr>
          <w:color w:val="000000"/>
          <w:sz w:val="19"/>
        </w:rPr>
      </w:pPr>
      <w:r>
        <w:rPr>
          <w:b/>
          <w:color w:val="000000"/>
          <w:sz w:val="19"/>
        </w:rPr>
        <w:t>Междометия и звукоподражательные слова</w:t>
      </w:r>
    </w:p>
    <w:p w:rsidR="00E068BF" w:rsidRDefault="00CE2B55">
      <w:pPr>
        <w:pStyle w:val="14"/>
        <w:spacing w:line="240" w:lineRule="auto"/>
        <w:ind w:firstLine="567"/>
        <w:jc w:val="both"/>
        <w:rPr>
          <w:color w:val="000000"/>
        </w:rPr>
      </w:pPr>
      <w:r>
        <w:rPr>
          <w:color w:val="000000"/>
        </w:rPr>
        <w:t>Характ</w:t>
      </w:r>
      <w:r>
        <w:rPr>
          <w:color w:val="000000"/>
        </w:rPr>
        <w:t>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068BF" w:rsidRDefault="00CE2B55">
      <w:pPr>
        <w:pStyle w:val="14"/>
        <w:spacing w:line="240" w:lineRule="auto"/>
        <w:ind w:firstLine="567"/>
        <w:jc w:val="both"/>
        <w:rPr>
          <w:color w:val="000000"/>
        </w:rPr>
      </w:pPr>
      <w:r>
        <w:rPr>
          <w:color w:val="000000"/>
        </w:rPr>
        <w:t>Проводить морфол</w:t>
      </w:r>
      <w:r>
        <w:rPr>
          <w:color w:val="000000"/>
        </w:rPr>
        <w:t>огический анализ междометий; применять это умение в речевой практике.</w:t>
      </w:r>
    </w:p>
    <w:p w:rsidR="00E068BF" w:rsidRDefault="00CE2B55">
      <w:pPr>
        <w:pStyle w:val="14"/>
        <w:spacing w:line="240" w:lineRule="auto"/>
        <w:ind w:firstLine="567"/>
        <w:jc w:val="both"/>
        <w:rPr>
          <w:color w:val="000000"/>
        </w:rPr>
      </w:pPr>
      <w:r>
        <w:rPr>
          <w:color w:val="000000"/>
        </w:rPr>
        <w:t>Соблюдать пунктуационные нормы оформления предложений с междометиями.</w:t>
      </w:r>
    </w:p>
    <w:p w:rsidR="00E068BF" w:rsidRDefault="00CE2B55">
      <w:pPr>
        <w:pStyle w:val="14"/>
        <w:spacing w:after="160" w:line="240" w:lineRule="auto"/>
        <w:ind w:firstLine="567"/>
        <w:jc w:val="both"/>
        <w:rPr>
          <w:color w:val="000000"/>
        </w:rPr>
      </w:pPr>
      <w:r>
        <w:rPr>
          <w:color w:val="000000"/>
        </w:rPr>
        <w:t>Различать грамматические омонимы.</w:t>
      </w:r>
    </w:p>
    <w:p w:rsidR="00E068BF" w:rsidRDefault="00E068BF">
      <w:pPr>
        <w:pStyle w:val="a8"/>
      </w:pPr>
      <w:bookmarkStart w:id="99" w:name="bookmark184"/>
    </w:p>
    <w:p w:rsidR="00E068BF" w:rsidRDefault="00CE2B55">
      <w:pPr>
        <w:pStyle w:val="a8"/>
      </w:pPr>
      <w:r>
        <w:t>8 КЛАСС</w:t>
      </w:r>
      <w:bookmarkEnd w:id="99"/>
    </w:p>
    <w:p w:rsidR="00E068BF" w:rsidRDefault="00E068BF">
      <w:pPr>
        <w:pStyle w:val="a8"/>
      </w:pPr>
      <w:bookmarkStart w:id="100" w:name="bookmark186"/>
    </w:p>
    <w:p w:rsidR="00E068BF" w:rsidRDefault="00CE2B55">
      <w:pPr>
        <w:pStyle w:val="a8"/>
      </w:pPr>
      <w:r>
        <w:t>Общие сведения о языке</w:t>
      </w:r>
      <w:bookmarkEnd w:id="100"/>
    </w:p>
    <w:p w:rsidR="00E068BF" w:rsidRDefault="00CE2B55">
      <w:pPr>
        <w:pStyle w:val="14"/>
        <w:spacing w:line="240" w:lineRule="auto"/>
        <w:ind w:firstLine="567"/>
        <w:jc w:val="both"/>
        <w:rPr>
          <w:color w:val="000000"/>
        </w:rPr>
      </w:pPr>
      <w:r>
        <w:rPr>
          <w:color w:val="000000"/>
        </w:rPr>
        <w:t xml:space="preserve">Иметь представление о русском языке как одном из </w:t>
      </w:r>
      <w:r>
        <w:rPr>
          <w:color w:val="000000"/>
        </w:rPr>
        <w:t xml:space="preserve">славянских </w:t>
      </w:r>
      <w:r>
        <w:rPr>
          <w:color w:val="000000"/>
        </w:rPr>
        <w:lastRenderedPageBreak/>
        <w:t>языков.</w:t>
      </w:r>
    </w:p>
    <w:p w:rsidR="00E068BF" w:rsidRDefault="00E068BF">
      <w:pPr>
        <w:pStyle w:val="a8"/>
      </w:pPr>
      <w:bookmarkStart w:id="101" w:name="bookmark188"/>
    </w:p>
    <w:p w:rsidR="00E068BF" w:rsidRDefault="00CE2B55">
      <w:pPr>
        <w:pStyle w:val="a8"/>
      </w:pPr>
      <w:r>
        <w:t>Язык и речь</w:t>
      </w:r>
      <w:bookmarkEnd w:id="101"/>
    </w:p>
    <w:p w:rsidR="00E068BF" w:rsidRDefault="00CE2B55">
      <w:pPr>
        <w:pStyle w:val="14"/>
        <w:spacing w:line="240" w:lineRule="auto"/>
        <w:ind w:firstLine="567"/>
        <w:jc w:val="both"/>
        <w:rPr>
          <w:color w:val="000000"/>
        </w:rPr>
      </w:pPr>
      <w:r>
        <w:rPr>
          <w:color w:val="00000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Pr>
          <w:color w:val="000000"/>
        </w:rPr>
        <w:t xml:space="preserve"> описание, монолог-рассуждение, монолог-повествование); выступать с научным сообщением.</w:t>
      </w:r>
    </w:p>
    <w:p w:rsidR="00E068BF" w:rsidRDefault="00CE2B55">
      <w:pPr>
        <w:pStyle w:val="14"/>
        <w:spacing w:line="240" w:lineRule="auto"/>
        <w:ind w:firstLine="567"/>
        <w:jc w:val="both"/>
        <w:rPr>
          <w:color w:val="000000"/>
        </w:rPr>
      </w:pPr>
      <w:r>
        <w:rPr>
          <w:color w:val="000000"/>
        </w:rPr>
        <w:t>Участвовать в диалоге на лингвистические темы (в рамках изученного) и темы на основе жизненных наблюдений (объём не менее 6 реплик).</w:t>
      </w:r>
    </w:p>
    <w:p w:rsidR="00E068BF" w:rsidRDefault="00CE2B55">
      <w:pPr>
        <w:pStyle w:val="14"/>
        <w:spacing w:line="240" w:lineRule="auto"/>
        <w:ind w:firstLine="567"/>
        <w:jc w:val="both"/>
        <w:rPr>
          <w:color w:val="000000"/>
        </w:rPr>
      </w:pPr>
      <w:r>
        <w:rPr>
          <w:color w:val="000000"/>
        </w:rPr>
        <w:t xml:space="preserve">Владеть различными видами </w:t>
      </w:r>
      <w:r>
        <w:rPr>
          <w:color w:val="000000"/>
        </w:rPr>
        <w:t>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068BF" w:rsidRDefault="00CE2B55">
      <w:pPr>
        <w:pStyle w:val="14"/>
        <w:spacing w:line="240" w:lineRule="auto"/>
        <w:ind w:firstLine="567"/>
        <w:jc w:val="both"/>
        <w:rPr>
          <w:color w:val="000000"/>
        </w:rPr>
      </w:pPr>
      <w:r>
        <w:rPr>
          <w:color w:val="000000"/>
        </w:rPr>
        <w:t>Владеть различными видами чтения: просмотровым, ознакомительным, изучающим, поисковым.</w:t>
      </w:r>
    </w:p>
    <w:p w:rsidR="00E068BF" w:rsidRDefault="00CE2B55">
      <w:pPr>
        <w:pStyle w:val="14"/>
        <w:spacing w:line="240" w:lineRule="auto"/>
        <w:ind w:firstLine="567"/>
        <w:jc w:val="both"/>
        <w:rPr>
          <w:color w:val="000000"/>
        </w:rPr>
      </w:pPr>
      <w:r>
        <w:rPr>
          <w:color w:val="000000"/>
        </w:rPr>
        <w:t>Устно переск</w:t>
      </w:r>
      <w:r>
        <w:rPr>
          <w:color w:val="000000"/>
        </w:rPr>
        <w:t>азывать прочитанный или прослушанный текст объёмом не менее 140 слов.</w:t>
      </w:r>
    </w:p>
    <w:p w:rsidR="00E068BF" w:rsidRDefault="00CE2B55">
      <w:pPr>
        <w:pStyle w:val="14"/>
        <w:spacing w:line="240" w:lineRule="auto"/>
        <w:ind w:firstLine="567"/>
        <w:jc w:val="both"/>
        <w:rPr>
          <w:color w:val="000000"/>
        </w:rPr>
      </w:pPr>
      <w:r>
        <w:rPr>
          <w:color w:val="000000"/>
        </w:rPr>
        <w:t xml:space="preserve">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w:t>
      </w:r>
      <w:r>
        <w:rPr>
          <w:color w:val="000000"/>
        </w:rPr>
        <w:t>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w:t>
      </w:r>
      <w:r>
        <w:rPr>
          <w:color w:val="000000"/>
        </w:rPr>
        <w:t>тавлять не менее 230 слов; для сжатого и выборочного изложения — не менее 260 слов).</w:t>
      </w:r>
    </w:p>
    <w:p w:rsidR="00E068BF" w:rsidRDefault="00CE2B55">
      <w:pPr>
        <w:pStyle w:val="14"/>
        <w:spacing w:line="240" w:lineRule="auto"/>
        <w:ind w:firstLine="567"/>
        <w:jc w:val="both"/>
        <w:rPr>
          <w:color w:val="000000"/>
        </w:rPr>
      </w:pPr>
      <w:r>
        <w:rPr>
          <w:color w:val="000000"/>
        </w:rPr>
        <w:t>Осуществлять выбор языковых средств для создания высказывания в соответствии с целью, темой и коммуникативным замыслом.</w:t>
      </w:r>
    </w:p>
    <w:p w:rsidR="00E068BF" w:rsidRDefault="00CE2B55">
      <w:pPr>
        <w:pStyle w:val="14"/>
        <w:spacing w:line="240" w:lineRule="auto"/>
        <w:ind w:firstLine="567"/>
        <w:jc w:val="both"/>
        <w:rPr>
          <w:color w:val="000000"/>
        </w:rPr>
      </w:pPr>
      <w:r>
        <w:rPr>
          <w:color w:val="000000"/>
        </w:rPr>
        <w:t>Соблюдать в устной речи и на письме нормы современн</w:t>
      </w:r>
      <w:r>
        <w:rPr>
          <w:color w:val="000000"/>
        </w:rPr>
        <w:t>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w:t>
      </w:r>
      <w:r>
        <w:rPr>
          <w:color w:val="000000"/>
        </w:rPr>
        <w:t>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w:t>
      </w:r>
      <w:r>
        <w:rPr>
          <w:color w:val="000000"/>
        </w:rPr>
        <w:t>кета; соблюдать в устной речи и на письме правила русского речевого этикета.</w:t>
      </w:r>
    </w:p>
    <w:p w:rsidR="00E068BF" w:rsidRDefault="00E068BF">
      <w:pPr>
        <w:pStyle w:val="a8"/>
      </w:pPr>
      <w:bookmarkStart w:id="102" w:name="bookmark190"/>
    </w:p>
    <w:p w:rsidR="00E068BF" w:rsidRDefault="00CE2B55">
      <w:pPr>
        <w:pStyle w:val="a8"/>
      </w:pPr>
      <w:r>
        <w:t>Текст</w:t>
      </w:r>
      <w:bookmarkEnd w:id="102"/>
    </w:p>
    <w:p w:rsidR="00E068BF" w:rsidRDefault="00CE2B55">
      <w:pPr>
        <w:pStyle w:val="14"/>
        <w:spacing w:line="240" w:lineRule="auto"/>
        <w:ind w:firstLine="567"/>
        <w:jc w:val="both"/>
        <w:rPr>
          <w:color w:val="000000"/>
        </w:rPr>
      </w:pPr>
      <w:r>
        <w:rPr>
          <w:color w:val="00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w:t>
      </w:r>
      <w:r>
        <w:rPr>
          <w:color w:val="000000"/>
        </w:rPr>
        <w:t xml:space="preserve">ти; указывать </w:t>
      </w:r>
      <w:r>
        <w:rPr>
          <w:color w:val="000000"/>
        </w:rPr>
        <w:lastRenderedPageBreak/>
        <w:t>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w:t>
      </w:r>
      <w:r>
        <w:rPr>
          <w:color w:val="000000"/>
        </w:rPr>
        <w:t>ие, морфологические).</w:t>
      </w:r>
    </w:p>
    <w:p w:rsidR="00E068BF" w:rsidRDefault="00CE2B55">
      <w:pPr>
        <w:pStyle w:val="14"/>
        <w:spacing w:line="240" w:lineRule="auto"/>
        <w:ind w:firstLine="567"/>
        <w:jc w:val="both"/>
        <w:rPr>
          <w:color w:val="000000"/>
        </w:rPr>
      </w:pPr>
      <w:r>
        <w:rPr>
          <w:color w:val="00000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068BF" w:rsidRDefault="00CE2B55">
      <w:pPr>
        <w:pStyle w:val="14"/>
        <w:spacing w:line="240" w:lineRule="auto"/>
        <w:ind w:firstLine="567"/>
        <w:jc w:val="both"/>
        <w:rPr>
          <w:color w:val="000000"/>
        </w:rPr>
      </w:pPr>
      <w:r>
        <w:rPr>
          <w:color w:val="000000"/>
        </w:rPr>
        <w:t>Созда</w:t>
      </w:r>
      <w:r>
        <w:rPr>
          <w:color w:val="000000"/>
        </w:rPr>
        <w:t>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w:t>
      </w:r>
      <w:r>
        <w:rPr>
          <w:color w:val="000000"/>
        </w:rPr>
        <w:t>том стиля и жанра сочинения, характера темы).</w:t>
      </w:r>
    </w:p>
    <w:p w:rsidR="00E068BF" w:rsidRDefault="00CE2B55">
      <w:pPr>
        <w:pStyle w:val="14"/>
        <w:spacing w:line="240" w:lineRule="auto"/>
        <w:ind w:firstLine="567"/>
        <w:jc w:val="both"/>
        <w:rPr>
          <w:color w:val="000000"/>
        </w:rPr>
      </w:pPr>
      <w:r>
        <w:rPr>
          <w:color w:val="00000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w:t>
      </w:r>
      <w:r>
        <w:rPr>
          <w:color w:val="000000"/>
        </w:rPr>
        <w:t xml:space="preserve"> учебной деятельности.</w:t>
      </w:r>
    </w:p>
    <w:p w:rsidR="00E068BF" w:rsidRDefault="00CE2B55">
      <w:pPr>
        <w:pStyle w:val="14"/>
        <w:spacing w:line="240" w:lineRule="auto"/>
        <w:ind w:firstLine="567"/>
        <w:jc w:val="both"/>
        <w:rPr>
          <w:color w:val="000000"/>
        </w:rPr>
      </w:pPr>
      <w:r>
        <w:rPr>
          <w:color w:val="000000"/>
        </w:rPr>
        <w:t>Представлять сообщение на заданную тему в виде презентации.</w:t>
      </w:r>
    </w:p>
    <w:p w:rsidR="00E068BF" w:rsidRDefault="00CE2B55">
      <w:pPr>
        <w:pStyle w:val="14"/>
        <w:spacing w:line="240" w:lineRule="auto"/>
        <w:ind w:firstLine="567"/>
        <w:jc w:val="both"/>
        <w:rPr>
          <w:color w:val="000000"/>
        </w:rPr>
      </w:pPr>
      <w:r>
        <w:rPr>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068BF" w:rsidRDefault="00CE2B55">
      <w:pPr>
        <w:pStyle w:val="14"/>
        <w:spacing w:line="276" w:lineRule="auto"/>
        <w:ind w:firstLine="567"/>
        <w:jc w:val="both"/>
        <w:rPr>
          <w:color w:val="000000"/>
        </w:rPr>
      </w:pPr>
      <w:r>
        <w:rPr>
          <w:color w:val="000000"/>
        </w:rPr>
        <w:t>Редактировать текс</w:t>
      </w:r>
      <w:r>
        <w:rPr>
          <w:color w:val="000000"/>
        </w:rPr>
        <w:t xml:space="preserve">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E068BF" w:rsidRDefault="00E068BF">
      <w:pPr>
        <w:pStyle w:val="a8"/>
      </w:pPr>
    </w:p>
    <w:p w:rsidR="00E068BF" w:rsidRDefault="00CE2B55">
      <w:pPr>
        <w:pStyle w:val="a8"/>
      </w:pPr>
      <w:r>
        <w:t>Функциональные разновидности языка</w:t>
      </w:r>
    </w:p>
    <w:p w:rsidR="00E068BF" w:rsidRDefault="00CE2B55">
      <w:pPr>
        <w:pStyle w:val="14"/>
        <w:spacing w:line="240" w:lineRule="auto"/>
        <w:ind w:firstLine="567"/>
        <w:jc w:val="both"/>
        <w:rPr>
          <w:color w:val="000000"/>
        </w:rPr>
      </w:pPr>
      <w:r>
        <w:rPr>
          <w:color w:val="000000"/>
        </w:rPr>
        <w:t xml:space="preserve">Характеризовать особенности официально-делового стиля (заявление, </w:t>
      </w:r>
      <w:r>
        <w:rPr>
          <w:color w:val="000000"/>
        </w:rPr>
        <w:t>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068BF" w:rsidRDefault="00CE2B55">
      <w:pPr>
        <w:pStyle w:val="14"/>
        <w:spacing w:line="240" w:lineRule="auto"/>
        <w:ind w:firstLine="567"/>
        <w:jc w:val="both"/>
        <w:rPr>
          <w:color w:val="000000"/>
        </w:rPr>
      </w:pPr>
      <w:r>
        <w:rPr>
          <w:color w:val="000000"/>
        </w:rPr>
        <w:t>Созда</w:t>
      </w:r>
      <w:r>
        <w:rPr>
          <w:color w:val="000000"/>
        </w:rPr>
        <w:t>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068BF" w:rsidRDefault="00CE2B55">
      <w:pPr>
        <w:pStyle w:val="14"/>
        <w:spacing w:line="240" w:lineRule="auto"/>
        <w:ind w:firstLine="567"/>
        <w:jc w:val="both"/>
        <w:rPr>
          <w:color w:val="000000"/>
        </w:rPr>
      </w:pPr>
      <w:r>
        <w:rPr>
          <w:color w:val="000000"/>
        </w:rPr>
        <w:t xml:space="preserve">Осуществлять выбор языковых средств для создания высказывания в соответствии с целью, темой и </w:t>
      </w:r>
      <w:r>
        <w:rPr>
          <w:color w:val="000000"/>
        </w:rPr>
        <w:t>коммуникативным замыслом.</w:t>
      </w:r>
    </w:p>
    <w:p w:rsidR="00E068BF" w:rsidRDefault="00E068BF">
      <w:pPr>
        <w:pStyle w:val="14"/>
        <w:spacing w:line="240" w:lineRule="auto"/>
        <w:ind w:firstLine="567"/>
        <w:jc w:val="both"/>
        <w:rPr>
          <w:color w:val="000000"/>
        </w:rPr>
      </w:pPr>
    </w:p>
    <w:p w:rsidR="00E068BF" w:rsidRDefault="00CE2B55">
      <w:pPr>
        <w:pStyle w:val="a8"/>
      </w:pPr>
      <w:bookmarkStart w:id="103" w:name="bookmark192"/>
      <w:r>
        <w:t>СИСТЕМА ЯЗЫКА</w:t>
      </w:r>
      <w:bookmarkEnd w:id="103"/>
    </w:p>
    <w:p w:rsidR="00E068BF" w:rsidRDefault="00E068BF">
      <w:pPr>
        <w:pStyle w:val="a8"/>
      </w:pPr>
      <w:bookmarkStart w:id="104" w:name="bookmark194"/>
    </w:p>
    <w:p w:rsidR="00E068BF" w:rsidRDefault="00CE2B55">
      <w:pPr>
        <w:pStyle w:val="a8"/>
      </w:pPr>
      <w:r>
        <w:t>Синтаксис. Культура речи. Пунктуация</w:t>
      </w:r>
      <w:bookmarkEnd w:id="104"/>
    </w:p>
    <w:p w:rsidR="00E068BF" w:rsidRDefault="00CE2B55">
      <w:pPr>
        <w:pStyle w:val="14"/>
        <w:spacing w:line="240" w:lineRule="auto"/>
        <w:ind w:firstLine="567"/>
        <w:jc w:val="both"/>
        <w:rPr>
          <w:color w:val="000000"/>
        </w:rPr>
      </w:pPr>
      <w:r>
        <w:rPr>
          <w:color w:val="000000"/>
        </w:rPr>
        <w:t>Иметь представление о синтаксисе как разделе лингвистики.</w:t>
      </w:r>
    </w:p>
    <w:p w:rsidR="00E068BF" w:rsidRDefault="00CE2B55">
      <w:pPr>
        <w:pStyle w:val="14"/>
        <w:spacing w:line="240" w:lineRule="auto"/>
        <w:ind w:firstLine="567"/>
        <w:jc w:val="both"/>
        <w:rPr>
          <w:color w:val="000000"/>
        </w:rPr>
      </w:pPr>
      <w:r>
        <w:rPr>
          <w:color w:val="000000"/>
        </w:rPr>
        <w:t>Распознавать словосочетание и предложение как единицы синтаксиса.</w:t>
      </w:r>
    </w:p>
    <w:p w:rsidR="00E068BF" w:rsidRDefault="00CE2B55">
      <w:pPr>
        <w:pStyle w:val="14"/>
        <w:spacing w:after="60" w:line="240" w:lineRule="auto"/>
        <w:ind w:firstLine="567"/>
        <w:jc w:val="both"/>
        <w:rPr>
          <w:color w:val="000000"/>
        </w:rPr>
      </w:pPr>
      <w:r>
        <w:rPr>
          <w:color w:val="000000"/>
        </w:rPr>
        <w:t>Различать функции знаков препинания.</w:t>
      </w:r>
    </w:p>
    <w:p w:rsidR="00E068BF" w:rsidRDefault="00E068BF">
      <w:pPr>
        <w:pStyle w:val="a8"/>
      </w:pPr>
      <w:bookmarkStart w:id="105" w:name="bookmark196"/>
    </w:p>
    <w:p w:rsidR="00E068BF" w:rsidRDefault="00CE2B55">
      <w:pPr>
        <w:pStyle w:val="a8"/>
      </w:pPr>
      <w:r>
        <w:t>Словосочетание</w:t>
      </w:r>
      <w:bookmarkEnd w:id="105"/>
    </w:p>
    <w:p w:rsidR="00E068BF" w:rsidRDefault="00CE2B55">
      <w:pPr>
        <w:pStyle w:val="14"/>
        <w:spacing w:line="240" w:lineRule="auto"/>
        <w:ind w:firstLine="567"/>
        <w:jc w:val="both"/>
        <w:rPr>
          <w:color w:val="000000"/>
        </w:rPr>
      </w:pPr>
      <w:r>
        <w:rPr>
          <w:color w:val="00000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068BF" w:rsidRDefault="00CE2B55">
      <w:pPr>
        <w:pStyle w:val="14"/>
        <w:spacing w:after="60" w:line="240" w:lineRule="auto"/>
        <w:ind w:firstLine="567"/>
        <w:jc w:val="both"/>
        <w:rPr>
          <w:color w:val="000000"/>
        </w:rPr>
      </w:pPr>
      <w:r>
        <w:rPr>
          <w:color w:val="000000"/>
        </w:rPr>
        <w:t>Прим</w:t>
      </w:r>
      <w:r>
        <w:rPr>
          <w:color w:val="000000"/>
        </w:rPr>
        <w:t>енять нормы построения словосочетаний.</w:t>
      </w:r>
    </w:p>
    <w:p w:rsidR="00E068BF" w:rsidRDefault="00E068BF">
      <w:pPr>
        <w:pStyle w:val="a8"/>
      </w:pPr>
      <w:bookmarkStart w:id="106" w:name="bookmark198"/>
    </w:p>
    <w:p w:rsidR="00E068BF" w:rsidRDefault="00CE2B55">
      <w:pPr>
        <w:pStyle w:val="a8"/>
      </w:pPr>
      <w:r>
        <w:t>Предложение</w:t>
      </w:r>
      <w:bookmarkEnd w:id="106"/>
    </w:p>
    <w:p w:rsidR="00E068BF" w:rsidRDefault="00CE2B55">
      <w:pPr>
        <w:pStyle w:val="14"/>
        <w:spacing w:line="240" w:lineRule="auto"/>
        <w:ind w:firstLine="567"/>
        <w:jc w:val="both"/>
        <w:rPr>
          <w:color w:val="000000"/>
        </w:rPr>
      </w:pPr>
      <w:r>
        <w:rPr>
          <w:color w:val="00000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068BF" w:rsidRDefault="00CE2B55">
      <w:pPr>
        <w:pStyle w:val="14"/>
        <w:spacing w:line="240" w:lineRule="auto"/>
        <w:ind w:firstLine="567"/>
        <w:jc w:val="both"/>
        <w:rPr>
          <w:color w:val="000000"/>
        </w:rPr>
      </w:pPr>
      <w:r>
        <w:rPr>
          <w:color w:val="000000"/>
        </w:rPr>
        <w:t>Распознавать предложения по цели высказывания, эмоциональной</w:t>
      </w:r>
      <w:r>
        <w:rPr>
          <w:color w:val="000000"/>
        </w:rPr>
        <w:t xml:space="preserve">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068BF" w:rsidRDefault="00CE2B55">
      <w:pPr>
        <w:pStyle w:val="14"/>
        <w:spacing w:line="240" w:lineRule="auto"/>
        <w:ind w:firstLine="567"/>
        <w:jc w:val="both"/>
        <w:rPr>
          <w:color w:val="000000"/>
        </w:rPr>
      </w:pPr>
      <w:r>
        <w:rPr>
          <w:color w:val="000000"/>
        </w:rPr>
        <w:t>Распознавать п</w:t>
      </w:r>
      <w:r>
        <w:rPr>
          <w:color w:val="000000"/>
        </w:rPr>
        <w:t xml:space="preserve">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Pr>
          <w:color w:val="000000"/>
        </w:rPr>
        <w:t xml:space="preserve">в том числе выраженным словосочетанием, сложносокращёнными словами, словами </w:t>
      </w:r>
      <w:r>
        <w:rPr>
          <w:b/>
          <w:i/>
          <w:color w:val="000000"/>
          <w:sz w:val="19"/>
        </w:rPr>
        <w:t>большинство</w:t>
      </w:r>
      <w:r>
        <w:rPr>
          <w:color w:val="000000"/>
        </w:rPr>
        <w:t xml:space="preserve"> — </w:t>
      </w:r>
      <w:r>
        <w:rPr>
          <w:b/>
          <w:i/>
          <w:color w:val="000000"/>
          <w:sz w:val="19"/>
        </w:rPr>
        <w:t>меньшинство</w:t>
      </w:r>
      <w:r>
        <w:rPr>
          <w:color w:val="000000"/>
        </w:rPr>
        <w:t>, количественными сочетаниями. Применять нормы постановки тире между подлежащим и сказуемым.</w:t>
      </w:r>
    </w:p>
    <w:p w:rsidR="00E068BF" w:rsidRDefault="00CE2B55">
      <w:pPr>
        <w:pStyle w:val="14"/>
        <w:spacing w:line="240" w:lineRule="auto"/>
        <w:ind w:firstLine="567"/>
        <w:jc w:val="both"/>
        <w:rPr>
          <w:color w:val="000000"/>
        </w:rPr>
      </w:pPr>
      <w:r>
        <w:rPr>
          <w:color w:val="000000"/>
        </w:rPr>
        <w:t>Распознавать предложения по наличию главных и второстепенных ч</w:t>
      </w:r>
      <w:r>
        <w:rPr>
          <w:color w:val="000000"/>
        </w:rPr>
        <w:t>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068BF" w:rsidRDefault="00CE2B55">
      <w:pPr>
        <w:pStyle w:val="14"/>
        <w:spacing w:line="240" w:lineRule="auto"/>
        <w:ind w:firstLine="567"/>
        <w:jc w:val="both"/>
        <w:rPr>
          <w:color w:val="000000"/>
        </w:rPr>
      </w:pPr>
      <w:r>
        <w:rPr>
          <w:color w:val="000000"/>
        </w:rPr>
        <w:t xml:space="preserve">Различать виды второстепенных членов предложения (согласованные и несогласованные </w:t>
      </w:r>
      <w:r>
        <w:rPr>
          <w:color w:val="000000"/>
        </w:rPr>
        <w:t>определения, приложение как особый вид определения; прямые и косвенные дополнения, виды обстоятельств).</w:t>
      </w:r>
    </w:p>
    <w:p w:rsidR="00E068BF" w:rsidRDefault="00CE2B55">
      <w:pPr>
        <w:pStyle w:val="14"/>
        <w:spacing w:line="240" w:lineRule="auto"/>
        <w:ind w:firstLine="567"/>
        <w:jc w:val="both"/>
        <w:rPr>
          <w:color w:val="000000"/>
        </w:rPr>
      </w:pPr>
      <w:r>
        <w:rPr>
          <w:color w:val="000000"/>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w:t>
      </w:r>
      <w:r>
        <w:rPr>
          <w:color w:val="000000"/>
        </w:rPr>
        <w:t>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w:t>
      </w:r>
      <w:r>
        <w:rPr>
          <w:color w:val="000000"/>
        </w:rPr>
        <w:t xml:space="preserve">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color w:val="000000"/>
          <w:sz w:val="19"/>
        </w:rPr>
        <w:t>да</w:t>
      </w:r>
      <w:r>
        <w:rPr>
          <w:i/>
          <w:color w:val="000000"/>
        </w:rPr>
        <w:t xml:space="preserve">, </w:t>
      </w:r>
      <w:r>
        <w:rPr>
          <w:b/>
          <w:i/>
          <w:color w:val="000000"/>
          <w:sz w:val="19"/>
        </w:rPr>
        <w:t>нет</w:t>
      </w:r>
      <w:r>
        <w:rPr>
          <w:color w:val="000000"/>
        </w:rPr>
        <w:t>.</w:t>
      </w:r>
    </w:p>
    <w:p w:rsidR="00E068BF" w:rsidRDefault="00CE2B55">
      <w:pPr>
        <w:pStyle w:val="14"/>
        <w:spacing w:line="240" w:lineRule="auto"/>
        <w:ind w:firstLine="567"/>
        <w:jc w:val="both"/>
        <w:rPr>
          <w:color w:val="000000"/>
        </w:rPr>
      </w:pPr>
      <w:r>
        <w:rPr>
          <w:color w:val="000000"/>
        </w:rPr>
        <w:t>Характе</w:t>
      </w:r>
      <w:r>
        <w:rPr>
          <w:color w:val="000000"/>
        </w:rPr>
        <w:t xml:space="preserve">ризовать признаки однородных членов предложения, средства их связи (союзная и бессоюзная связь); различать однородные и </w:t>
      </w:r>
      <w:r>
        <w:rPr>
          <w:color w:val="000000"/>
        </w:rP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w:t>
      </w:r>
      <w:r>
        <w:rPr>
          <w:color w:val="000000"/>
        </w:rPr>
        <w:t xml:space="preserve"> членов разных типов.</w:t>
      </w:r>
    </w:p>
    <w:p w:rsidR="00E068BF" w:rsidRDefault="00CE2B55">
      <w:pPr>
        <w:pStyle w:val="14"/>
        <w:ind w:firstLine="567"/>
        <w:jc w:val="both"/>
        <w:rPr>
          <w:color w:val="000000"/>
        </w:rPr>
      </w:pPr>
      <w:r>
        <w:rPr>
          <w:color w:val="000000"/>
        </w:rPr>
        <w:t xml:space="preserve">Применять нормы построения предложений с однородными членами, связанными двойными союзами </w:t>
      </w:r>
      <w:r>
        <w:rPr>
          <w:b/>
          <w:i/>
          <w:color w:val="000000"/>
          <w:sz w:val="19"/>
        </w:rPr>
        <w:t>не только... но и</w:t>
      </w:r>
      <w:r>
        <w:rPr>
          <w:i/>
          <w:color w:val="000000"/>
        </w:rPr>
        <w:t xml:space="preserve">, </w:t>
      </w:r>
      <w:r>
        <w:rPr>
          <w:b/>
          <w:i/>
          <w:color w:val="000000"/>
          <w:sz w:val="19"/>
        </w:rPr>
        <w:t>как. так и</w:t>
      </w:r>
      <w:r>
        <w:rPr>
          <w:color w:val="000000"/>
        </w:rPr>
        <w:t>.</w:t>
      </w:r>
    </w:p>
    <w:p w:rsidR="00E068BF" w:rsidRDefault="00CE2B55">
      <w:pPr>
        <w:pStyle w:val="14"/>
        <w:spacing w:line="240" w:lineRule="auto"/>
        <w:ind w:firstLine="567"/>
        <w:jc w:val="both"/>
        <w:rPr>
          <w:color w:val="000000"/>
        </w:rPr>
      </w:pPr>
      <w:r>
        <w:rPr>
          <w:color w:val="000000"/>
        </w:rPr>
        <w:t xml:space="preserve">Применять нормы постановки знаков препинания в предложениях с однородными членами, связанными попарно, с помощью </w:t>
      </w:r>
      <w:r>
        <w:rPr>
          <w:color w:val="000000"/>
        </w:rPr>
        <w:t>повторяющихся союзов (</w:t>
      </w:r>
      <w:r>
        <w:rPr>
          <w:b/>
          <w:i/>
          <w:color w:val="000000"/>
          <w:sz w:val="19"/>
        </w:rPr>
        <w:t>и... и, или... или, либо... либо, ни... ни, то... то</w:t>
      </w:r>
      <w:r>
        <w:rPr>
          <w:color w:val="000000"/>
        </w:rPr>
        <w:t>); нормы постановки знаков препинания в предложениях с обобщающим словом при однородных членах.</w:t>
      </w:r>
    </w:p>
    <w:p w:rsidR="00E068BF" w:rsidRDefault="00CE2B55">
      <w:pPr>
        <w:pStyle w:val="14"/>
        <w:spacing w:line="240" w:lineRule="auto"/>
        <w:ind w:firstLine="567"/>
        <w:jc w:val="both"/>
        <w:rPr>
          <w:color w:val="000000"/>
        </w:rPr>
      </w:pPr>
      <w:r>
        <w:rPr>
          <w:color w:val="000000"/>
        </w:rPr>
        <w:t>Распознавать простые неосложнённые предложения, в том числе предложения с неоднородным</w:t>
      </w:r>
      <w:r>
        <w:rPr>
          <w:color w:val="000000"/>
        </w:rPr>
        <w:t>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068BF" w:rsidRDefault="00CE2B55">
      <w:pPr>
        <w:pStyle w:val="14"/>
        <w:spacing w:line="240" w:lineRule="auto"/>
        <w:ind w:firstLine="567"/>
        <w:jc w:val="both"/>
        <w:rPr>
          <w:color w:val="000000"/>
        </w:rPr>
      </w:pPr>
      <w:r>
        <w:rPr>
          <w:color w:val="000000"/>
        </w:rPr>
        <w:t>Ра</w:t>
      </w:r>
      <w:r>
        <w:rPr>
          <w:color w:val="000000"/>
        </w:rPr>
        <w:t>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w:t>
      </w:r>
      <w:r>
        <w:rPr>
          <w:color w:val="000000"/>
        </w:rPr>
        <w:t>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w:t>
      </w:r>
      <w:r>
        <w:rPr>
          <w:color w:val="000000"/>
        </w:rPr>
        <w:t>остановки знаков препинания в предложениях с вводными и вставными конструкциями, обращениями и междометиями.</w:t>
      </w:r>
    </w:p>
    <w:p w:rsidR="00E068BF" w:rsidRDefault="00CE2B55">
      <w:pPr>
        <w:pStyle w:val="14"/>
        <w:spacing w:line="240" w:lineRule="auto"/>
        <w:ind w:firstLine="567"/>
        <w:jc w:val="both"/>
        <w:rPr>
          <w:color w:val="000000"/>
        </w:rPr>
      </w:pPr>
      <w:r>
        <w:rPr>
          <w:color w:val="00000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w:t>
      </w:r>
      <w:r>
        <w:rPr>
          <w:color w:val="000000"/>
        </w:rPr>
        <w:t>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068BF" w:rsidRDefault="00CE2B55">
      <w:pPr>
        <w:pStyle w:val="14"/>
        <w:spacing w:line="240" w:lineRule="auto"/>
        <w:ind w:firstLine="567"/>
        <w:jc w:val="both"/>
        <w:rPr>
          <w:color w:val="000000"/>
        </w:rPr>
      </w:pPr>
      <w:r>
        <w:rPr>
          <w:color w:val="000000"/>
        </w:rPr>
        <w:t>Применять нормы построения предложений с вводными с</w:t>
      </w:r>
      <w:r>
        <w:rPr>
          <w:color w:val="000000"/>
        </w:rPr>
        <w:t>ловами и предложениями, вставными конструкциями, обращениями (распространёнными и нераспространёнными), междометиями.</w:t>
      </w:r>
    </w:p>
    <w:p w:rsidR="00E068BF" w:rsidRDefault="00CE2B55">
      <w:pPr>
        <w:pStyle w:val="14"/>
        <w:spacing w:line="240" w:lineRule="auto"/>
        <w:ind w:firstLine="567"/>
        <w:jc w:val="both"/>
        <w:rPr>
          <w:color w:val="000000"/>
        </w:rPr>
      </w:pPr>
      <w:r>
        <w:rPr>
          <w:color w:val="000000"/>
        </w:rPr>
        <w:t>Распознавать сложные предложения, конструкции с чужой речью (в рамках изученного).</w:t>
      </w:r>
    </w:p>
    <w:p w:rsidR="00E068BF" w:rsidRDefault="00CE2B55">
      <w:pPr>
        <w:pStyle w:val="14"/>
        <w:spacing w:after="160" w:line="240" w:lineRule="auto"/>
        <w:ind w:firstLine="567"/>
        <w:jc w:val="both"/>
        <w:rPr>
          <w:color w:val="000000"/>
        </w:rPr>
      </w:pPr>
      <w:r>
        <w:rPr>
          <w:color w:val="000000"/>
        </w:rPr>
        <w:t>Проводить синтаксический анализ словосочетаний, синтакс</w:t>
      </w:r>
      <w:r>
        <w:rPr>
          <w:color w:val="000000"/>
        </w:rPr>
        <w:t>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8BF" w:rsidRDefault="00E068BF">
      <w:pPr>
        <w:pStyle w:val="a8"/>
      </w:pPr>
      <w:bookmarkStart w:id="107" w:name="bookmark200"/>
    </w:p>
    <w:p w:rsidR="00E068BF" w:rsidRDefault="00CE2B55">
      <w:pPr>
        <w:pStyle w:val="a8"/>
      </w:pPr>
      <w:r>
        <w:t>9 КЛАСС</w:t>
      </w:r>
      <w:bookmarkEnd w:id="107"/>
    </w:p>
    <w:p w:rsidR="00E068BF" w:rsidRDefault="00E068BF">
      <w:pPr>
        <w:pStyle w:val="a8"/>
      </w:pPr>
      <w:bookmarkStart w:id="108" w:name="bookmark202"/>
    </w:p>
    <w:p w:rsidR="00E068BF" w:rsidRDefault="00CE2B55">
      <w:pPr>
        <w:pStyle w:val="a8"/>
      </w:pPr>
      <w:r>
        <w:lastRenderedPageBreak/>
        <w:t>Общие сведения о языке</w:t>
      </w:r>
      <w:bookmarkEnd w:id="108"/>
    </w:p>
    <w:p w:rsidR="00E068BF" w:rsidRDefault="00CE2B55">
      <w:pPr>
        <w:pStyle w:val="14"/>
        <w:spacing w:line="240" w:lineRule="auto"/>
        <w:ind w:firstLine="567"/>
        <w:jc w:val="both"/>
        <w:rPr>
          <w:color w:val="000000"/>
        </w:rPr>
      </w:pPr>
      <w:r>
        <w:rPr>
          <w:color w:val="000000"/>
        </w:rPr>
        <w:t xml:space="preserve">Осознавать роль русского языка в жизни человека, государства, </w:t>
      </w:r>
      <w:r>
        <w:rPr>
          <w:color w:val="000000"/>
        </w:rPr>
        <w:t>общества; понимать внутренние и внешние функции русского языка и уметь рассказать о них.</w:t>
      </w:r>
    </w:p>
    <w:p w:rsidR="00E068BF" w:rsidRDefault="00E068BF">
      <w:pPr>
        <w:pStyle w:val="a8"/>
      </w:pPr>
      <w:bookmarkStart w:id="109" w:name="bookmark204"/>
    </w:p>
    <w:p w:rsidR="00E068BF" w:rsidRDefault="00CE2B55">
      <w:pPr>
        <w:pStyle w:val="a8"/>
      </w:pPr>
      <w:r>
        <w:t>Язык и речь</w:t>
      </w:r>
      <w:bookmarkEnd w:id="109"/>
    </w:p>
    <w:p w:rsidR="00E068BF" w:rsidRDefault="00CE2B55">
      <w:pPr>
        <w:pStyle w:val="14"/>
        <w:spacing w:line="240" w:lineRule="auto"/>
        <w:ind w:firstLine="567"/>
        <w:jc w:val="both"/>
        <w:rPr>
          <w:color w:val="000000"/>
        </w:rPr>
      </w:pPr>
      <w:r>
        <w:rPr>
          <w:color w:val="00000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w:t>
      </w:r>
      <w:r>
        <w:rPr>
          <w:color w:val="000000"/>
        </w:rPr>
        <w:t>учно-популярной литературы: монолог-сообщение, монолог-описание, монолог- рассуждение, монолог-повествование; выступать с научным сообщением.</w:t>
      </w:r>
    </w:p>
    <w:p w:rsidR="00E068BF" w:rsidRDefault="00CE2B55">
      <w:pPr>
        <w:pStyle w:val="14"/>
        <w:spacing w:line="240" w:lineRule="auto"/>
        <w:ind w:firstLine="567"/>
        <w:jc w:val="both"/>
        <w:rPr>
          <w:color w:val="000000"/>
        </w:rPr>
      </w:pPr>
      <w:r>
        <w:rPr>
          <w:color w:val="000000"/>
        </w:rPr>
        <w:t>Участвовать в диалогическом и полилогическом общении (побуждение к действию, обмен мнениями, запрос информации, со</w:t>
      </w:r>
      <w:r>
        <w:rPr>
          <w:color w:val="000000"/>
        </w:rPr>
        <w:t>общение информации) на бытовые, научно-учебные (в том числе лингвистические) темы (объём не менее 6 реплик).</w:t>
      </w:r>
    </w:p>
    <w:p w:rsidR="00E068BF" w:rsidRDefault="00CE2B55">
      <w:pPr>
        <w:pStyle w:val="14"/>
        <w:spacing w:line="240" w:lineRule="auto"/>
        <w:ind w:firstLine="567"/>
        <w:jc w:val="both"/>
        <w:rPr>
          <w:color w:val="000000"/>
        </w:rPr>
      </w:pPr>
      <w:r>
        <w:rPr>
          <w:color w:val="00000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rPr>
          <w:color w:val="000000"/>
        </w:rPr>
        <w:t>функционально-смысловых типов речи.</w:t>
      </w:r>
    </w:p>
    <w:p w:rsidR="00E068BF" w:rsidRDefault="00CE2B55">
      <w:pPr>
        <w:pStyle w:val="14"/>
        <w:spacing w:line="240" w:lineRule="auto"/>
        <w:ind w:firstLine="567"/>
        <w:jc w:val="both"/>
        <w:rPr>
          <w:color w:val="000000"/>
        </w:rPr>
      </w:pPr>
      <w:r>
        <w:rPr>
          <w:color w:val="000000"/>
        </w:rPr>
        <w:t>Владеть различными видами чтения: просмотровым, ознакомительным, изучающим, поисковым.</w:t>
      </w:r>
    </w:p>
    <w:p w:rsidR="00E068BF" w:rsidRDefault="00CE2B55">
      <w:pPr>
        <w:pStyle w:val="14"/>
        <w:spacing w:line="240" w:lineRule="auto"/>
        <w:ind w:firstLine="567"/>
        <w:jc w:val="both"/>
        <w:rPr>
          <w:color w:val="000000"/>
        </w:rPr>
      </w:pPr>
      <w:r>
        <w:rPr>
          <w:color w:val="000000"/>
        </w:rPr>
        <w:t>Устно пересказывать прочитанный или прослушанный текст объёмом не менее 150 слов.</w:t>
      </w:r>
    </w:p>
    <w:p w:rsidR="00E068BF" w:rsidRDefault="00CE2B55">
      <w:pPr>
        <w:pStyle w:val="14"/>
        <w:spacing w:line="240" w:lineRule="auto"/>
        <w:ind w:firstLine="567"/>
        <w:jc w:val="both"/>
        <w:rPr>
          <w:color w:val="000000"/>
        </w:rPr>
      </w:pPr>
      <w:r>
        <w:rPr>
          <w:color w:val="000000"/>
        </w:rPr>
        <w:t>Осуществлять выбор языковых средств для создания вы</w:t>
      </w:r>
      <w:r>
        <w:rPr>
          <w:color w:val="000000"/>
        </w:rPr>
        <w:t>сказывания в соответствии с целью, темой и коммуникативным замыслом.</w:t>
      </w:r>
    </w:p>
    <w:p w:rsidR="00E068BF" w:rsidRDefault="00CE2B55">
      <w:pPr>
        <w:pStyle w:val="14"/>
        <w:spacing w:after="200" w:line="240" w:lineRule="auto"/>
        <w:ind w:firstLine="567"/>
        <w:jc w:val="both"/>
        <w:rPr>
          <w:color w:val="000000"/>
        </w:rPr>
      </w:pPr>
      <w:r>
        <w:rPr>
          <w:color w:val="00000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w:t>
      </w:r>
      <w:r>
        <w:rPr>
          <w:color w:val="000000"/>
        </w:rPr>
        <w:t>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068BF" w:rsidRDefault="00CE2B55">
      <w:pPr>
        <w:pStyle w:val="a8"/>
      </w:pPr>
      <w:bookmarkStart w:id="110" w:name="bookmark206"/>
      <w:r>
        <w:t>Текст</w:t>
      </w:r>
      <w:bookmarkEnd w:id="110"/>
    </w:p>
    <w:p w:rsidR="00E068BF" w:rsidRDefault="00CE2B55">
      <w:pPr>
        <w:pStyle w:val="14"/>
        <w:spacing w:line="240" w:lineRule="auto"/>
        <w:ind w:firstLine="567"/>
        <w:jc w:val="both"/>
        <w:rPr>
          <w:color w:val="000000"/>
        </w:rPr>
      </w:pPr>
      <w:r>
        <w:rPr>
          <w:color w:val="00000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068BF" w:rsidRDefault="00CE2B55">
      <w:pPr>
        <w:pStyle w:val="14"/>
        <w:spacing w:line="240" w:lineRule="auto"/>
        <w:ind w:firstLine="567"/>
        <w:jc w:val="both"/>
        <w:rPr>
          <w:color w:val="000000"/>
        </w:rPr>
      </w:pPr>
      <w:r>
        <w:rPr>
          <w:color w:val="000000"/>
        </w:rPr>
        <w:t>Устанавливать принадлежность текста к функциональносмысловому типу речи.</w:t>
      </w:r>
    </w:p>
    <w:p w:rsidR="00E068BF" w:rsidRDefault="00CE2B55">
      <w:pPr>
        <w:pStyle w:val="14"/>
        <w:spacing w:line="240" w:lineRule="auto"/>
        <w:ind w:firstLine="567"/>
        <w:jc w:val="both"/>
        <w:rPr>
          <w:color w:val="000000"/>
        </w:rPr>
      </w:pPr>
      <w:r>
        <w:rPr>
          <w:color w:val="000000"/>
        </w:rPr>
        <w:t>Находить в тексте типовые фрагменты — опис</w:t>
      </w:r>
      <w:r>
        <w:rPr>
          <w:color w:val="000000"/>
        </w:rPr>
        <w:t>ание, повествование, рассуждение-доказательство, оценочные высказывания.</w:t>
      </w:r>
    </w:p>
    <w:p w:rsidR="00E068BF" w:rsidRDefault="00CE2B55">
      <w:pPr>
        <w:pStyle w:val="14"/>
        <w:spacing w:line="240" w:lineRule="auto"/>
        <w:ind w:firstLine="567"/>
        <w:jc w:val="both"/>
        <w:rPr>
          <w:color w:val="000000"/>
        </w:rPr>
      </w:pPr>
      <w:r>
        <w:rPr>
          <w:color w:val="000000"/>
        </w:rPr>
        <w:t>Прогнозировать содержание текста по заголовку, ключевым словам, зачину или концовке.</w:t>
      </w:r>
    </w:p>
    <w:p w:rsidR="00E068BF" w:rsidRDefault="00CE2B55">
      <w:pPr>
        <w:pStyle w:val="14"/>
        <w:spacing w:line="240" w:lineRule="auto"/>
        <w:ind w:firstLine="567"/>
        <w:jc w:val="both"/>
        <w:rPr>
          <w:color w:val="000000"/>
        </w:rPr>
      </w:pPr>
      <w:r>
        <w:rPr>
          <w:color w:val="000000"/>
        </w:rPr>
        <w:t>Выявлять отличительные признаки текстов разных жанров.</w:t>
      </w:r>
    </w:p>
    <w:p w:rsidR="00E068BF" w:rsidRDefault="00CE2B55">
      <w:pPr>
        <w:pStyle w:val="14"/>
        <w:spacing w:line="240" w:lineRule="auto"/>
        <w:ind w:firstLine="567"/>
        <w:jc w:val="both"/>
        <w:rPr>
          <w:color w:val="000000"/>
        </w:rPr>
      </w:pPr>
      <w:r>
        <w:rPr>
          <w:color w:val="000000"/>
        </w:rPr>
        <w:t>Создавать высказывание на основе текста: вы</w:t>
      </w:r>
      <w:r>
        <w:rPr>
          <w:color w:val="000000"/>
        </w:rPr>
        <w:t xml:space="preserve">ражать своё </w:t>
      </w:r>
      <w:r>
        <w:rPr>
          <w:color w:val="000000"/>
        </w:rPr>
        <w:lastRenderedPageBreak/>
        <w:t>отношение к прочитанному или прослушанному в устной и письменной форме.</w:t>
      </w:r>
    </w:p>
    <w:p w:rsidR="00E068BF" w:rsidRDefault="00CE2B55">
      <w:pPr>
        <w:pStyle w:val="14"/>
        <w:spacing w:line="240" w:lineRule="auto"/>
        <w:ind w:firstLine="567"/>
        <w:jc w:val="both"/>
        <w:rPr>
          <w:color w:val="000000"/>
        </w:rPr>
      </w:pPr>
      <w:r>
        <w:rPr>
          <w:color w:val="00000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Pr>
          <w:color w:val="000000"/>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068BF" w:rsidRDefault="00CE2B55">
      <w:pPr>
        <w:pStyle w:val="14"/>
        <w:spacing w:line="240" w:lineRule="auto"/>
        <w:ind w:firstLine="567"/>
        <w:jc w:val="both"/>
        <w:rPr>
          <w:color w:val="000000"/>
        </w:rPr>
      </w:pPr>
      <w:r>
        <w:rPr>
          <w:color w:val="000000"/>
        </w:rPr>
        <w:t>Владеть умениями информационной переработки текста: выделять г</w:t>
      </w:r>
      <w:r>
        <w:rPr>
          <w:color w:val="000000"/>
        </w:rPr>
        <w:t>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068BF" w:rsidRDefault="00CE2B55">
      <w:pPr>
        <w:pStyle w:val="14"/>
        <w:spacing w:line="240" w:lineRule="auto"/>
        <w:ind w:firstLine="567"/>
        <w:jc w:val="both"/>
        <w:rPr>
          <w:color w:val="000000"/>
        </w:rPr>
      </w:pPr>
      <w:r>
        <w:rPr>
          <w:color w:val="000000"/>
        </w:rPr>
        <w:t>Представлять сообщение на заданную тему в виде презентации</w:t>
      </w:r>
      <w:r>
        <w:rPr>
          <w:color w:val="000000"/>
        </w:rPr>
        <w:t>.</w:t>
      </w:r>
    </w:p>
    <w:p w:rsidR="00E068BF" w:rsidRDefault="00CE2B55">
      <w:pPr>
        <w:pStyle w:val="14"/>
        <w:spacing w:line="240" w:lineRule="auto"/>
        <w:ind w:firstLine="567"/>
        <w:jc w:val="both"/>
        <w:rPr>
          <w:color w:val="000000"/>
        </w:rPr>
      </w:pPr>
      <w:r>
        <w:rPr>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068BF" w:rsidRDefault="00CE2B55">
      <w:pPr>
        <w:pStyle w:val="14"/>
        <w:spacing w:line="240" w:lineRule="auto"/>
        <w:ind w:firstLine="567"/>
        <w:jc w:val="both"/>
        <w:rPr>
          <w:color w:val="000000"/>
        </w:rPr>
      </w:pPr>
      <w:r>
        <w:rPr>
          <w:color w:val="000000"/>
        </w:rPr>
        <w:t>Подробно и сжато передавать в устной и письменной форме содержание прослушанных и прочитанных текст</w:t>
      </w:r>
      <w:r>
        <w:rPr>
          <w:color w:val="000000"/>
        </w:rPr>
        <w:t>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068BF" w:rsidRDefault="00CE2B55">
      <w:pPr>
        <w:pStyle w:val="14"/>
        <w:spacing w:line="240" w:lineRule="auto"/>
        <w:ind w:firstLine="567"/>
        <w:jc w:val="both"/>
        <w:rPr>
          <w:color w:val="000000"/>
        </w:rPr>
      </w:pPr>
      <w:r>
        <w:rPr>
          <w:color w:val="000000"/>
        </w:rPr>
        <w:t xml:space="preserve">Редактировать собственные/созданные другими обучающимися тексты </w:t>
      </w:r>
      <w:r>
        <w:rPr>
          <w:color w:val="000000"/>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111" w:name="bookmark208"/>
    </w:p>
    <w:p w:rsidR="00E068BF" w:rsidRDefault="00CE2B55">
      <w:pPr>
        <w:pStyle w:val="a8"/>
      </w:pPr>
      <w:r>
        <w:t>Функциональные разновидности языка</w:t>
      </w:r>
      <w:bookmarkEnd w:id="111"/>
    </w:p>
    <w:p w:rsidR="00E068BF" w:rsidRDefault="00CE2B55">
      <w:pPr>
        <w:pStyle w:val="14"/>
        <w:spacing w:line="240" w:lineRule="auto"/>
        <w:ind w:firstLine="567"/>
        <w:jc w:val="both"/>
        <w:rPr>
          <w:color w:val="000000"/>
        </w:rPr>
      </w:pPr>
      <w:r>
        <w:rPr>
          <w:color w:val="000000"/>
        </w:rPr>
        <w:t>Характеризовать сферу употребления, функции, типичные ситуации речев</w:t>
      </w:r>
      <w:r>
        <w:rPr>
          <w:color w:val="000000"/>
        </w:rPr>
        <w:t>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068BF" w:rsidRDefault="00CE2B55">
      <w:pPr>
        <w:pStyle w:val="14"/>
        <w:spacing w:line="240" w:lineRule="auto"/>
        <w:ind w:firstLine="567"/>
        <w:jc w:val="both"/>
        <w:rPr>
          <w:color w:val="000000"/>
        </w:rPr>
      </w:pPr>
      <w:r>
        <w:rPr>
          <w:color w:val="000000"/>
        </w:rPr>
        <w:t>Характеризоват</w:t>
      </w:r>
      <w:r>
        <w:rPr>
          <w:color w:val="000000"/>
        </w:rPr>
        <w:t>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w:t>
      </w:r>
      <w:r>
        <w:rPr>
          <w:color w:val="000000"/>
        </w:rPr>
        <w:t>ым разновидностям языка.</w:t>
      </w:r>
    </w:p>
    <w:p w:rsidR="00E068BF" w:rsidRDefault="00CE2B55">
      <w:pPr>
        <w:pStyle w:val="14"/>
        <w:spacing w:line="240" w:lineRule="auto"/>
        <w:ind w:firstLine="567"/>
        <w:jc w:val="both"/>
        <w:rPr>
          <w:color w:val="000000"/>
        </w:rPr>
      </w:pPr>
      <w:r>
        <w:rPr>
          <w:color w:val="00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068BF" w:rsidRDefault="00CE2B55">
      <w:pPr>
        <w:pStyle w:val="14"/>
        <w:spacing w:line="240" w:lineRule="auto"/>
        <w:ind w:firstLine="567"/>
        <w:jc w:val="both"/>
        <w:rPr>
          <w:color w:val="000000"/>
        </w:rPr>
      </w:pPr>
      <w:r>
        <w:rPr>
          <w:color w:val="000000"/>
        </w:rPr>
        <w:t>Со</w:t>
      </w:r>
      <w:r>
        <w:rPr>
          <w:color w:val="000000"/>
        </w:rPr>
        <w:t>ставлять тезисы, конспект, писать рецензию, реферат.</w:t>
      </w:r>
    </w:p>
    <w:p w:rsidR="00E068BF" w:rsidRDefault="00CE2B55">
      <w:pPr>
        <w:pStyle w:val="14"/>
        <w:spacing w:line="240" w:lineRule="auto"/>
        <w:ind w:firstLine="567"/>
        <w:jc w:val="both"/>
        <w:rPr>
          <w:color w:val="000000"/>
        </w:rPr>
      </w:pPr>
      <w:r>
        <w:rPr>
          <w:color w:val="00000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w:t>
      </w:r>
      <w:r>
        <w:rPr>
          <w:color w:val="000000"/>
        </w:rPr>
        <w:t>редактировать текст.</w:t>
      </w:r>
    </w:p>
    <w:p w:rsidR="00E068BF" w:rsidRDefault="00CE2B55">
      <w:pPr>
        <w:pStyle w:val="14"/>
        <w:spacing w:line="240" w:lineRule="auto"/>
        <w:ind w:firstLine="567"/>
        <w:jc w:val="both"/>
        <w:rPr>
          <w:color w:val="000000"/>
        </w:rPr>
      </w:pPr>
      <w:r>
        <w:rPr>
          <w:color w:val="000000"/>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8BF" w:rsidRDefault="00E068BF">
      <w:pPr>
        <w:pStyle w:val="a8"/>
      </w:pPr>
      <w:bookmarkStart w:id="112" w:name="bookmark210"/>
    </w:p>
    <w:p w:rsidR="00E068BF" w:rsidRDefault="00CE2B55">
      <w:pPr>
        <w:pStyle w:val="a8"/>
      </w:pPr>
      <w:r>
        <w:t>СИСТЕМА ЯЗЫКА</w:t>
      </w:r>
      <w:bookmarkEnd w:id="112"/>
    </w:p>
    <w:p w:rsidR="00E068BF" w:rsidRDefault="00E068BF">
      <w:pPr>
        <w:pStyle w:val="a8"/>
      </w:pPr>
      <w:bookmarkStart w:id="113" w:name="bookmark212"/>
    </w:p>
    <w:p w:rsidR="00E068BF" w:rsidRDefault="00CE2B55">
      <w:pPr>
        <w:pStyle w:val="a8"/>
      </w:pPr>
      <w:r>
        <w:t>Синтаксис. Культура реч</w:t>
      </w:r>
      <w:r>
        <w:t>и. Пунктуация</w:t>
      </w:r>
      <w:bookmarkEnd w:id="113"/>
    </w:p>
    <w:p w:rsidR="00E068BF" w:rsidRDefault="00CE2B55">
      <w:pPr>
        <w:pStyle w:val="14"/>
        <w:spacing w:line="264" w:lineRule="auto"/>
        <w:ind w:firstLine="567"/>
        <w:jc w:val="both"/>
        <w:rPr>
          <w:color w:val="000000"/>
          <w:sz w:val="19"/>
        </w:rPr>
      </w:pPr>
      <w:r>
        <w:rPr>
          <w:b/>
          <w:color w:val="000000"/>
          <w:sz w:val="19"/>
        </w:rPr>
        <w:t>Сложносочинённое предложение</w:t>
      </w:r>
    </w:p>
    <w:p w:rsidR="00E068BF" w:rsidRDefault="00CE2B55">
      <w:pPr>
        <w:pStyle w:val="14"/>
        <w:spacing w:line="240" w:lineRule="auto"/>
        <w:ind w:firstLine="567"/>
        <w:jc w:val="both"/>
        <w:rPr>
          <w:color w:val="000000"/>
        </w:rPr>
      </w:pPr>
      <w:r>
        <w:rPr>
          <w:color w:val="000000"/>
        </w:rPr>
        <w:t>Выявлять основные средства синтаксической связи между частями сложного предложения.</w:t>
      </w:r>
    </w:p>
    <w:p w:rsidR="00E068BF" w:rsidRDefault="00CE2B55">
      <w:pPr>
        <w:pStyle w:val="14"/>
        <w:spacing w:line="240" w:lineRule="auto"/>
        <w:ind w:firstLine="567"/>
        <w:jc w:val="both"/>
        <w:rPr>
          <w:color w:val="000000"/>
        </w:rPr>
      </w:pPr>
      <w:r>
        <w:rPr>
          <w:color w:val="000000"/>
        </w:rPr>
        <w:t>Распознавать сложные предложения с разными видами связи, бессоюзные и союзные предложения (сложносочинённые и сложноподчинённые).</w:t>
      </w:r>
    </w:p>
    <w:p w:rsidR="00E068BF" w:rsidRDefault="00CE2B55">
      <w:pPr>
        <w:pStyle w:val="14"/>
        <w:spacing w:line="240" w:lineRule="auto"/>
        <w:ind w:firstLine="567"/>
        <w:jc w:val="both"/>
        <w:rPr>
          <w:color w:val="000000"/>
        </w:rPr>
      </w:pPr>
      <w:r>
        <w:rPr>
          <w:color w:val="00000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068BF" w:rsidRDefault="00CE2B55">
      <w:pPr>
        <w:pStyle w:val="14"/>
        <w:spacing w:line="240" w:lineRule="auto"/>
        <w:ind w:firstLine="567"/>
        <w:jc w:val="both"/>
        <w:rPr>
          <w:color w:val="000000"/>
        </w:rPr>
      </w:pPr>
      <w:r>
        <w:rPr>
          <w:color w:val="000000"/>
        </w:rPr>
        <w:t>Выявлять смысловые отношения между частями сложносочинённого предложения, интонационные особенности сложносочинённых п</w:t>
      </w:r>
      <w:r>
        <w:rPr>
          <w:color w:val="000000"/>
        </w:rPr>
        <w:t>редложений с разными типами смысловых отношений между частями.</w:t>
      </w:r>
    </w:p>
    <w:p w:rsidR="00E068BF" w:rsidRDefault="00CE2B55">
      <w:pPr>
        <w:pStyle w:val="14"/>
        <w:spacing w:line="240" w:lineRule="auto"/>
        <w:ind w:firstLine="567"/>
        <w:jc w:val="both"/>
        <w:rPr>
          <w:color w:val="000000"/>
        </w:rPr>
      </w:pPr>
      <w:r>
        <w:rPr>
          <w:color w:val="000000"/>
        </w:rPr>
        <w:t>Понимать особенности употребления сложносочинённых предложений в речи.</w:t>
      </w:r>
    </w:p>
    <w:p w:rsidR="00E068BF" w:rsidRDefault="00CE2B55">
      <w:pPr>
        <w:pStyle w:val="14"/>
        <w:spacing w:line="240" w:lineRule="auto"/>
        <w:ind w:firstLine="567"/>
        <w:jc w:val="both"/>
        <w:rPr>
          <w:color w:val="000000"/>
        </w:rPr>
      </w:pPr>
      <w:r>
        <w:rPr>
          <w:color w:val="000000"/>
        </w:rPr>
        <w:t>Понимать основные нормы построения сложносочинённого предложения.</w:t>
      </w:r>
    </w:p>
    <w:p w:rsidR="00E068BF" w:rsidRDefault="00CE2B55">
      <w:pPr>
        <w:pStyle w:val="14"/>
        <w:spacing w:line="240" w:lineRule="auto"/>
        <w:ind w:firstLine="567"/>
        <w:jc w:val="both"/>
        <w:rPr>
          <w:color w:val="000000"/>
        </w:rPr>
      </w:pPr>
      <w:r>
        <w:rPr>
          <w:color w:val="000000"/>
        </w:rPr>
        <w:t>Понимать явления грамматической синонимии сложносочинённ</w:t>
      </w:r>
      <w:r>
        <w:rPr>
          <w:color w:val="000000"/>
        </w:rPr>
        <w:t>ых предложений и простых предложений с однородными членами; использовать соответствующие конструкции в речи.</w:t>
      </w:r>
    </w:p>
    <w:p w:rsidR="00E068BF" w:rsidRDefault="00CE2B55">
      <w:pPr>
        <w:pStyle w:val="14"/>
        <w:spacing w:line="240" w:lineRule="auto"/>
        <w:ind w:firstLine="567"/>
        <w:jc w:val="both"/>
        <w:rPr>
          <w:color w:val="000000"/>
        </w:rPr>
      </w:pPr>
      <w:r>
        <w:rPr>
          <w:color w:val="000000"/>
        </w:rPr>
        <w:t>Проводить синтаксический и пунктуационный анализ сложносочинённых предложений.</w:t>
      </w:r>
    </w:p>
    <w:p w:rsidR="00E068BF" w:rsidRDefault="00CE2B55">
      <w:pPr>
        <w:pStyle w:val="14"/>
        <w:spacing w:line="240" w:lineRule="auto"/>
        <w:ind w:firstLine="567"/>
        <w:jc w:val="both"/>
        <w:rPr>
          <w:color w:val="000000"/>
        </w:rPr>
      </w:pPr>
      <w:r>
        <w:rPr>
          <w:color w:val="000000"/>
        </w:rPr>
        <w:t>Применять нормы постановки знаков препинания в сложносочинённых пред</w:t>
      </w:r>
      <w:r>
        <w:rPr>
          <w:color w:val="000000"/>
        </w:rPr>
        <w:t>ложениях.</w:t>
      </w:r>
    </w:p>
    <w:p w:rsidR="00E068BF" w:rsidRDefault="00CE2B55">
      <w:pPr>
        <w:pStyle w:val="14"/>
        <w:spacing w:line="264" w:lineRule="auto"/>
        <w:ind w:firstLine="567"/>
        <w:jc w:val="both"/>
        <w:rPr>
          <w:color w:val="000000"/>
          <w:sz w:val="19"/>
        </w:rPr>
      </w:pPr>
      <w:r>
        <w:rPr>
          <w:b/>
          <w:color w:val="000000"/>
          <w:sz w:val="19"/>
        </w:rPr>
        <w:t>Сложноподчинённое предложение</w:t>
      </w:r>
    </w:p>
    <w:p w:rsidR="00E068BF" w:rsidRDefault="00CE2B55">
      <w:pPr>
        <w:pStyle w:val="14"/>
        <w:spacing w:line="240" w:lineRule="auto"/>
        <w:ind w:firstLine="567"/>
        <w:jc w:val="both"/>
        <w:rPr>
          <w:color w:val="000000"/>
        </w:rPr>
      </w:pPr>
      <w:r>
        <w:rPr>
          <w:color w:val="00000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068BF" w:rsidRDefault="00CE2B55">
      <w:pPr>
        <w:pStyle w:val="14"/>
        <w:spacing w:line="240" w:lineRule="auto"/>
        <w:ind w:firstLine="567"/>
        <w:jc w:val="both"/>
        <w:rPr>
          <w:color w:val="000000"/>
        </w:rPr>
      </w:pPr>
      <w:r>
        <w:rPr>
          <w:color w:val="000000"/>
        </w:rPr>
        <w:t>Различать подчинительные союзы и союзные слова.</w:t>
      </w:r>
    </w:p>
    <w:p w:rsidR="00E068BF" w:rsidRDefault="00CE2B55">
      <w:pPr>
        <w:pStyle w:val="14"/>
        <w:spacing w:line="240" w:lineRule="auto"/>
        <w:ind w:firstLine="567"/>
        <w:jc w:val="both"/>
        <w:rPr>
          <w:color w:val="000000"/>
        </w:rPr>
      </w:pPr>
      <w:r>
        <w:rPr>
          <w:color w:val="000000"/>
        </w:rPr>
        <w:t>Различать виды сложн</w:t>
      </w:r>
      <w:r>
        <w:rPr>
          <w:color w:val="000000"/>
        </w:rPr>
        <w:t>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068BF" w:rsidRDefault="00CE2B55">
      <w:pPr>
        <w:pStyle w:val="14"/>
        <w:spacing w:line="240" w:lineRule="auto"/>
        <w:ind w:firstLine="567"/>
        <w:jc w:val="both"/>
        <w:rPr>
          <w:color w:val="000000"/>
        </w:rPr>
      </w:pPr>
      <w:r>
        <w:rPr>
          <w:color w:val="000000"/>
        </w:rPr>
        <w:t>Выявлять сложноподчинённые предложения с несколькими придаточными, сложноподчинённые</w:t>
      </w:r>
      <w:r>
        <w:rPr>
          <w:color w:val="000000"/>
        </w:rPr>
        <w:t xml:space="preserve">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068BF" w:rsidRDefault="00CE2B55">
      <w:pPr>
        <w:pStyle w:val="14"/>
        <w:spacing w:line="240" w:lineRule="auto"/>
        <w:ind w:firstLine="567"/>
        <w:jc w:val="both"/>
        <w:rPr>
          <w:color w:val="000000"/>
        </w:rPr>
      </w:pPr>
      <w:r>
        <w:rPr>
          <w:color w:val="000000"/>
        </w:rPr>
        <w:lastRenderedPageBreak/>
        <w:t>Выявлять однородное, неоднородное и последовательное подчинение</w:t>
      </w:r>
      <w:r>
        <w:rPr>
          <w:color w:val="000000"/>
        </w:rPr>
        <w:t xml:space="preserve"> придаточных частей.</w:t>
      </w:r>
    </w:p>
    <w:p w:rsidR="00E068BF" w:rsidRDefault="00CE2B55">
      <w:pPr>
        <w:pStyle w:val="14"/>
        <w:spacing w:line="240" w:lineRule="auto"/>
        <w:ind w:firstLine="567"/>
        <w:jc w:val="both"/>
        <w:rPr>
          <w:color w:val="000000"/>
        </w:rPr>
      </w:pPr>
      <w:r>
        <w:rPr>
          <w:color w:val="00000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068BF" w:rsidRDefault="00CE2B55">
      <w:pPr>
        <w:pStyle w:val="14"/>
        <w:spacing w:line="240" w:lineRule="auto"/>
        <w:ind w:firstLine="567"/>
        <w:jc w:val="both"/>
        <w:rPr>
          <w:color w:val="000000"/>
        </w:rPr>
      </w:pPr>
      <w:r>
        <w:rPr>
          <w:color w:val="000000"/>
        </w:rPr>
        <w:t xml:space="preserve">Понимать основные нормы построения сложноподчинённого предложения, </w:t>
      </w:r>
      <w:r>
        <w:rPr>
          <w:color w:val="000000"/>
        </w:rPr>
        <w:t>особенности употребления сложноподчинённых предложений в речи.</w:t>
      </w:r>
    </w:p>
    <w:p w:rsidR="00E068BF" w:rsidRDefault="00CE2B55">
      <w:pPr>
        <w:pStyle w:val="14"/>
        <w:spacing w:line="240" w:lineRule="auto"/>
        <w:ind w:firstLine="567"/>
        <w:jc w:val="both"/>
        <w:rPr>
          <w:color w:val="000000"/>
        </w:rPr>
      </w:pPr>
      <w:r>
        <w:rPr>
          <w:color w:val="000000"/>
        </w:rPr>
        <w:t>Проводить синтаксический и пунктуационный анализ сложноподчинённых предложений.</w:t>
      </w:r>
    </w:p>
    <w:p w:rsidR="00E068BF" w:rsidRDefault="00CE2B55">
      <w:pPr>
        <w:pStyle w:val="14"/>
        <w:spacing w:line="240" w:lineRule="auto"/>
        <w:ind w:firstLine="567"/>
        <w:jc w:val="both"/>
        <w:rPr>
          <w:color w:val="000000"/>
        </w:rPr>
      </w:pPr>
      <w:r>
        <w:rPr>
          <w:color w:val="000000"/>
        </w:rPr>
        <w:t>Применять нормы построения сложноподчинённых предложений и постановки знаков препинания в них.</w:t>
      </w:r>
    </w:p>
    <w:p w:rsidR="00E068BF" w:rsidRDefault="00CE2B55">
      <w:pPr>
        <w:pStyle w:val="14"/>
        <w:spacing w:line="264" w:lineRule="auto"/>
        <w:ind w:firstLine="567"/>
        <w:jc w:val="both"/>
        <w:rPr>
          <w:color w:val="000000"/>
          <w:sz w:val="19"/>
        </w:rPr>
      </w:pPr>
      <w:r>
        <w:rPr>
          <w:b/>
          <w:color w:val="000000"/>
          <w:sz w:val="19"/>
        </w:rPr>
        <w:t>Бессоюзное сложное</w:t>
      </w:r>
      <w:r>
        <w:rPr>
          <w:b/>
          <w:color w:val="000000"/>
          <w:sz w:val="19"/>
        </w:rPr>
        <w:t xml:space="preserve"> предложение</w:t>
      </w:r>
    </w:p>
    <w:p w:rsidR="00E068BF" w:rsidRDefault="00CE2B55">
      <w:pPr>
        <w:pStyle w:val="14"/>
        <w:spacing w:line="240" w:lineRule="auto"/>
        <w:ind w:firstLine="567"/>
        <w:jc w:val="both"/>
        <w:rPr>
          <w:color w:val="000000"/>
        </w:rPr>
      </w:pPr>
      <w:r>
        <w:rPr>
          <w:color w:val="00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068BF" w:rsidRDefault="00CE2B55">
      <w:pPr>
        <w:pStyle w:val="14"/>
        <w:spacing w:line="240" w:lineRule="auto"/>
        <w:ind w:firstLine="567"/>
        <w:jc w:val="both"/>
        <w:rPr>
          <w:color w:val="000000"/>
        </w:rPr>
      </w:pPr>
      <w:r>
        <w:rPr>
          <w:color w:val="000000"/>
        </w:rPr>
        <w:t xml:space="preserve">Понимать основные грамматические нормы построения бессоюзного сложного предложения, особенности </w:t>
      </w:r>
      <w:r>
        <w:rPr>
          <w:color w:val="000000"/>
        </w:rPr>
        <w:t>употребления бессоюзных сложных предложений в речи.</w:t>
      </w:r>
    </w:p>
    <w:p w:rsidR="00E068BF" w:rsidRDefault="00CE2B55">
      <w:pPr>
        <w:pStyle w:val="14"/>
        <w:spacing w:line="240" w:lineRule="auto"/>
        <w:ind w:firstLine="567"/>
        <w:jc w:val="both"/>
        <w:rPr>
          <w:color w:val="000000"/>
        </w:rPr>
      </w:pPr>
      <w:r>
        <w:rPr>
          <w:color w:val="000000"/>
        </w:rPr>
        <w:t>Проводить синтаксический и пунктуационный анализ бессоюзных сложных предложений.</w:t>
      </w:r>
    </w:p>
    <w:p w:rsidR="00E068BF" w:rsidRDefault="00CE2B55">
      <w:pPr>
        <w:pStyle w:val="14"/>
        <w:spacing w:line="240" w:lineRule="auto"/>
        <w:ind w:firstLine="567"/>
        <w:jc w:val="both"/>
        <w:rPr>
          <w:color w:val="000000"/>
        </w:rPr>
      </w:pPr>
      <w:r>
        <w:rPr>
          <w:color w:val="000000"/>
        </w:rPr>
        <w:t>Выявлять грамматическую синонимию бессоюзных сложных предложений и союзных сложных предложений, использовать соответствующи</w:t>
      </w:r>
      <w:r>
        <w:rPr>
          <w:color w:val="000000"/>
        </w:rPr>
        <w:t>е конструкции в речи; применять нормы постановки знаков препинания в бессоюзных сложных предложениях.</w:t>
      </w:r>
    </w:p>
    <w:p w:rsidR="00E068BF" w:rsidRDefault="00CE2B55">
      <w:pPr>
        <w:pStyle w:val="14"/>
        <w:spacing w:line="264" w:lineRule="auto"/>
        <w:ind w:firstLine="567"/>
        <w:jc w:val="both"/>
        <w:rPr>
          <w:color w:val="000000"/>
          <w:sz w:val="19"/>
        </w:rPr>
      </w:pPr>
      <w:r>
        <w:rPr>
          <w:b/>
          <w:color w:val="000000"/>
          <w:sz w:val="19"/>
        </w:rPr>
        <w:t>Сложные предложения с разными видами союзной и бессоюзной связи</w:t>
      </w:r>
    </w:p>
    <w:p w:rsidR="00E068BF" w:rsidRDefault="00CE2B55">
      <w:pPr>
        <w:pStyle w:val="14"/>
        <w:spacing w:line="240" w:lineRule="auto"/>
        <w:ind w:firstLine="567"/>
        <w:jc w:val="both"/>
        <w:rPr>
          <w:color w:val="000000"/>
        </w:rPr>
      </w:pPr>
      <w:r>
        <w:rPr>
          <w:color w:val="000000"/>
        </w:rPr>
        <w:t>Распознавать типы сложных предложений с разными видами связи.</w:t>
      </w:r>
    </w:p>
    <w:p w:rsidR="00E068BF" w:rsidRDefault="00CE2B55">
      <w:pPr>
        <w:pStyle w:val="14"/>
        <w:spacing w:line="240" w:lineRule="auto"/>
        <w:ind w:firstLine="567"/>
        <w:jc w:val="both"/>
        <w:rPr>
          <w:color w:val="000000"/>
        </w:rPr>
      </w:pPr>
      <w:r>
        <w:rPr>
          <w:color w:val="000000"/>
        </w:rPr>
        <w:t>Понимать основные нормы пост</w:t>
      </w:r>
      <w:r>
        <w:rPr>
          <w:color w:val="000000"/>
        </w:rPr>
        <w:t>роения сложных предложений с разными видами связи.</w:t>
      </w:r>
    </w:p>
    <w:p w:rsidR="00E068BF" w:rsidRDefault="00CE2B55">
      <w:pPr>
        <w:pStyle w:val="14"/>
        <w:spacing w:line="240" w:lineRule="auto"/>
        <w:ind w:firstLine="567"/>
        <w:jc w:val="both"/>
        <w:rPr>
          <w:color w:val="000000"/>
        </w:rPr>
      </w:pPr>
      <w:r>
        <w:rPr>
          <w:color w:val="000000"/>
        </w:rPr>
        <w:t>Употреблять сложные предложения с разными видами связи в речи.</w:t>
      </w:r>
    </w:p>
    <w:p w:rsidR="00E068BF" w:rsidRDefault="00CE2B55">
      <w:pPr>
        <w:pStyle w:val="14"/>
        <w:spacing w:line="240" w:lineRule="auto"/>
        <w:ind w:firstLine="567"/>
        <w:jc w:val="both"/>
        <w:rPr>
          <w:color w:val="000000"/>
        </w:rPr>
      </w:pPr>
      <w:r>
        <w:rPr>
          <w:color w:val="000000"/>
        </w:rPr>
        <w:t>Проводить синтаксический и пунктуационный анализ сложных предложений с разными видами связи.</w:t>
      </w:r>
    </w:p>
    <w:p w:rsidR="00E068BF" w:rsidRDefault="00CE2B55">
      <w:pPr>
        <w:pStyle w:val="14"/>
        <w:spacing w:line="240" w:lineRule="auto"/>
        <w:ind w:firstLine="567"/>
        <w:jc w:val="both"/>
        <w:rPr>
          <w:color w:val="000000"/>
        </w:rPr>
      </w:pPr>
      <w:r>
        <w:rPr>
          <w:color w:val="000000"/>
        </w:rPr>
        <w:t xml:space="preserve">Применять правила постановки знаков препинания в </w:t>
      </w:r>
      <w:r>
        <w:rPr>
          <w:color w:val="000000"/>
        </w:rPr>
        <w:t>сложных предложениях с разными видами связи.</w:t>
      </w:r>
    </w:p>
    <w:p w:rsidR="00E068BF" w:rsidRDefault="00CE2B55">
      <w:pPr>
        <w:pStyle w:val="14"/>
        <w:spacing w:line="264" w:lineRule="auto"/>
        <w:ind w:firstLine="567"/>
        <w:jc w:val="both"/>
        <w:rPr>
          <w:color w:val="000000"/>
          <w:sz w:val="19"/>
        </w:rPr>
      </w:pPr>
      <w:r>
        <w:rPr>
          <w:b/>
          <w:color w:val="000000"/>
          <w:sz w:val="19"/>
        </w:rPr>
        <w:t>Прямая и косвенная речь</w:t>
      </w:r>
    </w:p>
    <w:p w:rsidR="00E068BF" w:rsidRDefault="00CE2B55">
      <w:pPr>
        <w:pStyle w:val="14"/>
        <w:spacing w:line="240" w:lineRule="auto"/>
        <w:ind w:firstLine="567"/>
        <w:jc w:val="both"/>
        <w:rPr>
          <w:color w:val="000000"/>
        </w:rPr>
      </w:pPr>
      <w:r>
        <w:rPr>
          <w:color w:val="000000"/>
        </w:rPr>
        <w:t>Распознавать прямую и косвенную речь; выявлять синонимию предложений с прямой и косвенной речью.</w:t>
      </w:r>
    </w:p>
    <w:p w:rsidR="00E068BF" w:rsidRDefault="00CE2B55">
      <w:pPr>
        <w:pStyle w:val="14"/>
        <w:spacing w:line="240" w:lineRule="auto"/>
        <w:ind w:firstLine="567"/>
        <w:jc w:val="both"/>
        <w:rPr>
          <w:color w:val="000000"/>
        </w:rPr>
      </w:pPr>
      <w:r>
        <w:rPr>
          <w:color w:val="000000"/>
        </w:rPr>
        <w:t>Уметь цитировать и применять разные способы включения цитат в высказывание.</w:t>
      </w:r>
    </w:p>
    <w:p w:rsidR="00E068BF" w:rsidRDefault="00CE2B55">
      <w:pPr>
        <w:pStyle w:val="14"/>
        <w:spacing w:line="240" w:lineRule="auto"/>
        <w:ind w:firstLine="567"/>
        <w:jc w:val="both"/>
        <w:rPr>
          <w:color w:val="000000"/>
        </w:rPr>
      </w:pPr>
      <w:r>
        <w:rPr>
          <w:color w:val="000000"/>
        </w:rPr>
        <w:t>Применять прав</w:t>
      </w:r>
      <w:r>
        <w:rPr>
          <w:color w:val="000000"/>
        </w:rPr>
        <w:t>ила построения предложений с прямой и косвенной речью, при цитировании.</w:t>
      </w:r>
    </w:p>
    <w:p w:rsidR="00E068BF" w:rsidRDefault="00E068BF">
      <w:pPr>
        <w:sectPr w:rsidR="00E068BF">
          <w:footerReference w:type="default" r:id="rId11"/>
          <w:pgSz w:w="7824" w:h="12019"/>
          <w:pgMar w:top="547" w:right="686" w:bottom="986" w:left="686" w:header="0" w:footer="3" w:gutter="0"/>
          <w:cols w:space="720"/>
        </w:sectPr>
      </w:pPr>
    </w:p>
    <w:p w:rsidR="00E068BF" w:rsidRDefault="00CE2B55">
      <w:pPr>
        <w:pStyle w:val="35"/>
        <w:rPr>
          <w:color w:val="000000"/>
        </w:rPr>
      </w:pPr>
      <w:bookmarkStart w:id="114" w:name="bookmark214"/>
      <w:bookmarkStart w:id="115" w:name="_Toc117501404"/>
      <w:r>
        <w:rPr>
          <w:color w:val="000000"/>
        </w:rPr>
        <w:lastRenderedPageBreak/>
        <w:t>2.1.2. ЛИТЕРАТУРА</w:t>
      </w:r>
      <w:bookmarkEnd w:id="114"/>
      <w:bookmarkEnd w:id="115"/>
    </w:p>
    <w:p w:rsidR="00E068BF" w:rsidRDefault="00E068BF"/>
    <w:p w:rsidR="00E068BF" w:rsidRDefault="00CE2B55">
      <w:pPr>
        <w:pStyle w:val="14"/>
        <w:spacing w:after="400" w:line="240" w:lineRule="auto"/>
        <w:ind w:firstLine="567"/>
        <w:jc w:val="both"/>
        <w:rPr>
          <w:color w:val="000000"/>
        </w:rPr>
      </w:pPr>
      <w:r>
        <w:rPr>
          <w:color w:val="000000"/>
        </w:rPr>
        <w:t>Р</w:t>
      </w:r>
      <w:r>
        <w:rPr>
          <w:color w:val="000000"/>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w:t>
      </w:r>
      <w:r>
        <w:rPr>
          <w:color w:val="000000"/>
        </w:rPr>
        <w:t>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МБОУ ООШ №13, с учётом Ко</w:t>
      </w:r>
      <w:r>
        <w:rPr>
          <w:color w:val="000000"/>
        </w:rPr>
        <w:t>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E068BF" w:rsidRDefault="00CE2B55">
      <w:pPr>
        <w:pStyle w:val="a8"/>
      </w:pPr>
      <w:bookmarkStart w:id="116" w:name="bookmark216"/>
      <w:r>
        <w:t>ПОЯСНИТЕЛЬНАЯ ЗАПИСКА</w:t>
      </w:r>
      <w:bookmarkEnd w:id="116"/>
    </w:p>
    <w:p w:rsidR="00E068BF" w:rsidRDefault="00E068BF">
      <w:pPr>
        <w:pStyle w:val="14"/>
        <w:jc w:val="both"/>
        <w:rPr>
          <w:color w:val="000000"/>
        </w:rPr>
      </w:pPr>
    </w:p>
    <w:p w:rsidR="00E068BF" w:rsidRDefault="00CE2B55">
      <w:pPr>
        <w:pStyle w:val="14"/>
        <w:ind w:firstLine="567"/>
        <w:jc w:val="both"/>
        <w:rPr>
          <w:color w:val="000000"/>
        </w:rPr>
      </w:pPr>
      <w:r>
        <w:rPr>
          <w:color w:val="000000"/>
        </w:rPr>
        <w:t>Рабочая программа сориентирована на современные тенденции в школьном</w:t>
      </w:r>
      <w:r>
        <w:rPr>
          <w:color w:val="000000"/>
        </w:rPr>
        <w:t xml:space="preserve"> образовании и активные методики обучения.</w:t>
      </w:r>
    </w:p>
    <w:p w:rsidR="00E068BF" w:rsidRDefault="00CE2B55">
      <w:pPr>
        <w:pStyle w:val="14"/>
        <w:ind w:firstLine="567"/>
        <w:jc w:val="both"/>
        <w:rPr>
          <w:color w:val="000000"/>
        </w:rPr>
      </w:pPr>
      <w:r>
        <w:rPr>
          <w:color w:val="000000"/>
        </w:rPr>
        <w:t>Рабочая программа позволяет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w:t>
      </w:r>
      <w:r>
        <w:rPr>
          <w:color w:val="000000"/>
        </w:rPr>
        <w:t>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w:t>
      </w:r>
      <w:r>
        <w:rPr>
          <w:color w:val="000000"/>
        </w:rPr>
        <w:t>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w:t>
      </w:r>
      <w:r>
        <w:rPr>
          <w:color w:val="000000"/>
        </w:rPr>
        <w:t>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w:t>
      </w:r>
      <w:r>
        <w:rPr>
          <w:color w:val="000000"/>
        </w:rPr>
        <w:t>бщему образованию, протокол от 2 июня 2020 г. № 2/20).</w:t>
      </w:r>
    </w:p>
    <w:p w:rsidR="00E068BF" w:rsidRDefault="00CE2B55">
      <w:pPr>
        <w:pStyle w:val="14"/>
        <w:ind w:firstLine="567"/>
        <w:jc w:val="both"/>
        <w:rPr>
          <w:color w:val="000000"/>
        </w:rPr>
      </w:pPr>
      <w:r>
        <w:rPr>
          <w:color w:val="000000"/>
        </w:rPr>
        <w:t>Рабочая программа позволяет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w:t>
      </w:r>
      <w:r>
        <w:rPr>
          <w:color w:val="000000"/>
        </w:rPr>
        <w:t>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w:t>
      </w:r>
      <w:r>
        <w:rPr>
          <w:color w:val="000000"/>
        </w:rPr>
        <w:t xml:space="preserve">ости для </w:t>
      </w:r>
      <w:r>
        <w:rPr>
          <w:color w:val="000000"/>
        </w:rPr>
        <w:lastRenderedPageBreak/>
        <w:t>освоения учебного материала разделов/тем курса.</w:t>
      </w:r>
    </w:p>
    <w:p w:rsidR="00E068BF" w:rsidRDefault="00CE2B55">
      <w:pPr>
        <w:pStyle w:val="14"/>
        <w:jc w:val="both"/>
        <w:rPr>
          <w:color w:val="000000"/>
        </w:rPr>
      </w:pPr>
      <w:r>
        <w:rPr>
          <w:color w:val="000000"/>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w:t>
      </w:r>
      <w:r>
        <w:rPr>
          <w:color w:val="000000"/>
        </w:rPr>
        <w:t>ены по годам обучения с учётом методических традиций построения школьного курса литературы.</w:t>
      </w:r>
    </w:p>
    <w:p w:rsidR="00E068BF" w:rsidRDefault="00E068BF">
      <w:pPr>
        <w:pStyle w:val="a8"/>
      </w:pPr>
      <w:bookmarkStart w:id="117" w:name="bookmark218"/>
    </w:p>
    <w:p w:rsidR="00E068BF" w:rsidRDefault="00CE2B55">
      <w:pPr>
        <w:pStyle w:val="a8"/>
      </w:pPr>
      <w:r>
        <w:t>ОБЩАЯ ХАРАКТЕРИСТИКА УЧЕБНОГО ПРЕДМЕТА «ЛИТЕРАТУРА»</w:t>
      </w:r>
      <w:bookmarkEnd w:id="117"/>
    </w:p>
    <w:p w:rsidR="00E068BF" w:rsidRDefault="00CE2B55">
      <w:pPr>
        <w:pStyle w:val="14"/>
        <w:spacing w:line="240" w:lineRule="auto"/>
        <w:ind w:firstLine="567"/>
        <w:jc w:val="both"/>
        <w:rPr>
          <w:color w:val="000000"/>
        </w:rPr>
      </w:pPr>
      <w:r>
        <w:rPr>
          <w:color w:val="000000"/>
        </w:rPr>
        <w:t>Учебный предмет «Литература» в наибольшей степени способствует формированию духовного облика и нравственных ори</w:t>
      </w:r>
      <w:r>
        <w:rPr>
          <w:color w:val="000000"/>
        </w:rPr>
        <w:t>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w:t>
      </w:r>
      <w:r>
        <w:rPr>
          <w:color w:val="000000"/>
        </w:rPr>
        <w:t>,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w:t>
      </w:r>
      <w:r>
        <w:rPr>
          <w:color w:val="000000"/>
        </w:rPr>
        <w:t>т их к нравственно-эстетическим ценностям, как национальным, так и общечеловеческим.</w:t>
      </w:r>
    </w:p>
    <w:p w:rsidR="00E068BF" w:rsidRDefault="00CE2B55">
      <w:pPr>
        <w:pStyle w:val="14"/>
        <w:spacing w:line="240" w:lineRule="auto"/>
        <w:ind w:firstLine="567"/>
        <w:jc w:val="both"/>
        <w:rPr>
          <w:color w:val="000000"/>
        </w:rPr>
      </w:pPr>
      <w:r>
        <w:rPr>
          <w:color w:val="00000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w:t>
      </w:r>
      <w:r>
        <w:rPr>
          <w:color w:val="000000"/>
        </w:rPr>
        <w:t>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w:t>
      </w:r>
      <w:r>
        <w:rPr>
          <w:color w:val="000000"/>
        </w:rPr>
        <w:t>итателя, которая зависит от возрастных особенностей школьников, их психического и литературного развития, жизненного и читательского опыта.</w:t>
      </w:r>
    </w:p>
    <w:p w:rsidR="00E068BF" w:rsidRDefault="00CE2B55">
      <w:pPr>
        <w:pStyle w:val="14"/>
        <w:spacing w:line="240" w:lineRule="auto"/>
        <w:ind w:firstLine="567"/>
        <w:jc w:val="both"/>
        <w:rPr>
          <w:color w:val="000000"/>
        </w:rPr>
      </w:pPr>
      <w:r>
        <w:rPr>
          <w:color w:val="000000"/>
        </w:rPr>
        <w:t>Полноценное литературное образование в основной школе невозможно без учёта преемственности с курсом литературного чт</w:t>
      </w:r>
      <w:r>
        <w:rPr>
          <w:color w:val="000000"/>
        </w:rPr>
        <w:t>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w:t>
      </w:r>
      <w:r>
        <w:rPr>
          <w:color w:val="000000"/>
        </w:rPr>
        <w:t>ения в творческих работах различных жанров.</w:t>
      </w:r>
    </w:p>
    <w:p w:rsidR="00E068BF" w:rsidRDefault="00CE2B55">
      <w:pPr>
        <w:pStyle w:val="14"/>
        <w:ind w:firstLine="567"/>
        <w:jc w:val="both"/>
        <w:rPr>
          <w:color w:val="000000"/>
        </w:rPr>
      </w:pPr>
      <w:r>
        <w:rPr>
          <w:color w:val="000000"/>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068BF" w:rsidRDefault="00CE2B55">
      <w:pPr>
        <w:pStyle w:val="14"/>
        <w:ind w:firstLine="567"/>
        <w:jc w:val="both"/>
        <w:rPr>
          <w:color w:val="000000"/>
        </w:rPr>
      </w:pPr>
      <w:r>
        <w:rPr>
          <w:color w:val="000000"/>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E068BF" w:rsidRDefault="00E068BF">
      <w:pPr>
        <w:pStyle w:val="a8"/>
      </w:pPr>
      <w:bookmarkStart w:id="118" w:name="bookmark220"/>
    </w:p>
    <w:p w:rsidR="00E068BF" w:rsidRDefault="00CE2B55">
      <w:pPr>
        <w:pStyle w:val="a8"/>
      </w:pPr>
      <w:r>
        <w:t>ЦЕЛИ ИЗУЧЕНИЯ ПРЕДМЕТА «ЛИТЕРАТУРА»</w:t>
      </w:r>
      <w:bookmarkEnd w:id="118"/>
    </w:p>
    <w:p w:rsidR="00E068BF" w:rsidRDefault="00CE2B55">
      <w:pPr>
        <w:pStyle w:val="14"/>
        <w:spacing w:line="240" w:lineRule="auto"/>
        <w:ind w:firstLine="567"/>
        <w:jc w:val="both"/>
        <w:rPr>
          <w:color w:val="000000"/>
        </w:rPr>
      </w:pPr>
      <w:r>
        <w:rPr>
          <w:color w:val="000000"/>
        </w:rPr>
        <w:t xml:space="preserve">Цели изучения предмета «Литература» в основной школе </w:t>
      </w:r>
      <w:r>
        <w:rPr>
          <w:color w:val="000000"/>
        </w:rPr>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w:t>
      </w:r>
      <w:r>
        <w:rPr>
          <w:color w:val="000000"/>
        </w:rPr>
        <w:t xml:space="preserve">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w:t>
      </w:r>
      <w:r>
        <w:rPr>
          <w:color w:val="000000"/>
        </w:rPr>
        <w:t>5 к 9 классу.</w:t>
      </w:r>
    </w:p>
    <w:p w:rsidR="00E068BF" w:rsidRDefault="00CE2B55">
      <w:pPr>
        <w:pStyle w:val="14"/>
        <w:spacing w:line="240" w:lineRule="auto"/>
        <w:ind w:firstLine="567"/>
        <w:jc w:val="both"/>
        <w:rPr>
          <w:color w:val="000000"/>
        </w:rPr>
      </w:pPr>
      <w:r>
        <w:rPr>
          <w:color w:val="000000"/>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w:t>
      </w:r>
      <w:r>
        <w:rPr>
          <w:color w:val="000000"/>
        </w:rPr>
        <w:t>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w:t>
      </w:r>
      <w:r>
        <w:rPr>
          <w:color w:val="000000"/>
        </w:rPr>
        <w:t>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w:t>
      </w:r>
      <w:r>
        <w:rPr>
          <w:color w:val="000000"/>
        </w:rPr>
        <w:t>циональных и общечеловеческих культурных традиций и ценностей; формированию гуманистического мировоззрения.</w:t>
      </w:r>
    </w:p>
    <w:p w:rsidR="00E068BF" w:rsidRDefault="00CE2B55">
      <w:pPr>
        <w:pStyle w:val="14"/>
        <w:spacing w:line="264" w:lineRule="auto"/>
        <w:ind w:firstLine="567"/>
        <w:jc w:val="both"/>
        <w:rPr>
          <w:color w:val="000000"/>
        </w:rPr>
      </w:pPr>
      <w:r>
        <w:rPr>
          <w:color w:val="000000"/>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w:t>
      </w:r>
      <w:r>
        <w:rPr>
          <w:color w:val="000000"/>
        </w:rPr>
        <w:t>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w:t>
      </w:r>
      <w:r>
        <w:rPr>
          <w:color w:val="000000"/>
        </w:rPr>
        <w:t xml:space="preserve">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068BF" w:rsidRDefault="00CE2B55">
      <w:pPr>
        <w:pStyle w:val="14"/>
        <w:spacing w:line="264" w:lineRule="auto"/>
        <w:ind w:firstLine="567"/>
        <w:jc w:val="both"/>
        <w:rPr>
          <w:color w:val="000000"/>
        </w:rPr>
      </w:pPr>
      <w:r>
        <w:rPr>
          <w:color w:val="00000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w:t>
      </w:r>
      <w:r>
        <w:rPr>
          <w:color w:val="000000"/>
        </w:rPr>
        <w:t xml:space="preserve">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w:t>
      </w:r>
      <w:r>
        <w:rPr>
          <w:color w:val="000000"/>
        </w:rPr>
        <w:lastRenderedPageBreak/>
        <w:t>с произведе</w:t>
      </w:r>
      <w:r>
        <w:rPr>
          <w:color w:val="000000"/>
        </w:rPr>
        <w:t>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w:t>
      </w:r>
      <w:r>
        <w:rPr>
          <w:color w:val="000000"/>
        </w:rPr>
        <w:t>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w:t>
      </w:r>
      <w:r>
        <w:rPr>
          <w:color w:val="000000"/>
        </w:rPr>
        <w:t>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w:t>
      </w:r>
      <w:r>
        <w:rPr>
          <w:color w:val="000000"/>
        </w:rPr>
        <w:t>льзованием различных источников, владеть навыками их критической оценки.</w:t>
      </w:r>
    </w:p>
    <w:p w:rsidR="00E068BF" w:rsidRDefault="00CE2B55">
      <w:pPr>
        <w:pStyle w:val="14"/>
        <w:spacing w:line="264" w:lineRule="auto"/>
        <w:ind w:firstLine="567"/>
        <w:jc w:val="both"/>
        <w:rPr>
          <w:color w:val="000000"/>
        </w:rPr>
      </w:pPr>
      <w:r>
        <w:rPr>
          <w:color w:val="000000"/>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w:t>
      </w:r>
      <w:r>
        <w:rPr>
          <w:color w:val="000000"/>
        </w:rPr>
        <w:t xml:space="preserve">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w:t>
      </w:r>
      <w:r>
        <w:rPr>
          <w:color w:val="000000"/>
        </w:rPr>
        <w:t>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068BF" w:rsidRDefault="00E068BF">
      <w:pPr>
        <w:pStyle w:val="a8"/>
      </w:pPr>
      <w:bookmarkStart w:id="119" w:name="bookmark222"/>
    </w:p>
    <w:p w:rsidR="00E068BF" w:rsidRDefault="00CE2B55">
      <w:pPr>
        <w:pStyle w:val="a8"/>
      </w:pPr>
      <w:r>
        <w:t>МЕСТО УЧЕБНОГО ПРЕДМЕТА «ЛИТЕРАТУРА»</w:t>
      </w:r>
      <w:bookmarkEnd w:id="119"/>
    </w:p>
    <w:p w:rsidR="00E068BF" w:rsidRDefault="00CE2B55">
      <w:pPr>
        <w:pStyle w:val="a8"/>
      </w:pPr>
      <w:r>
        <w:t>В УЧЕБНОМ ПЛАНЕ</w:t>
      </w:r>
    </w:p>
    <w:p w:rsidR="00E068BF" w:rsidRDefault="00CE2B55">
      <w:pPr>
        <w:pStyle w:val="14"/>
        <w:spacing w:line="240" w:lineRule="auto"/>
        <w:ind w:firstLine="567"/>
        <w:jc w:val="both"/>
        <w:rPr>
          <w:color w:val="000000"/>
        </w:rPr>
      </w:pPr>
      <w:r>
        <w:rPr>
          <w:color w:val="000000"/>
        </w:rPr>
        <w:t>Предмет «Литература» входит в предметную область</w:t>
      </w:r>
      <w:r>
        <w:rPr>
          <w:color w:val="000000"/>
        </w:rPr>
        <w:t xml:space="preserve">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E068BF" w:rsidRDefault="00CE2B55">
      <w:pPr>
        <w:pStyle w:val="14"/>
        <w:spacing w:after="60" w:line="240" w:lineRule="auto"/>
        <w:ind w:firstLine="567"/>
        <w:jc w:val="both"/>
        <w:rPr>
          <w:color w:val="000000"/>
        </w:rPr>
      </w:pPr>
      <w:r>
        <w:rPr>
          <w:color w:val="000000"/>
        </w:rPr>
        <w:t>В 5, 6, 9 классах на изучение предмета отводится 3 часа в неделю, в 7 и 8 классах — 2 часа в неделю. Суммарн</w:t>
      </w:r>
      <w:r>
        <w:rPr>
          <w:color w:val="000000"/>
        </w:rPr>
        <w:t>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E068BF" w:rsidRDefault="00E068BF">
      <w:pPr>
        <w:sectPr w:rsidR="00E068BF">
          <w:footerReference w:type="default" r:id="rId12"/>
          <w:pgSz w:w="7824" w:h="12019"/>
          <w:pgMar w:top="637" w:right="712" w:bottom="964" w:left="713" w:header="0" w:footer="3" w:gutter="0"/>
          <w:cols w:space="720"/>
        </w:sectPr>
      </w:pPr>
    </w:p>
    <w:p w:rsidR="00E068BF" w:rsidRDefault="00CE2B55">
      <w:pPr>
        <w:pStyle w:val="a8"/>
      </w:pPr>
      <w:bookmarkStart w:id="120" w:name="bookmark225"/>
      <w:r>
        <w:lastRenderedPageBreak/>
        <w:t>СОДЕРЖАНИЕ УЧЕБНОГО ПРЕДМЕТА «ЛИТЕРАТУРА» ПО ГОДАМ ИЗУЧЕНИЯ</w:t>
      </w:r>
      <w:bookmarkEnd w:id="120"/>
    </w:p>
    <w:p w:rsidR="00E068BF" w:rsidRDefault="00E068BF">
      <w:pPr>
        <w:pStyle w:val="a8"/>
      </w:pPr>
    </w:p>
    <w:p w:rsidR="00E068BF" w:rsidRDefault="00E068BF">
      <w:pPr>
        <w:pStyle w:val="a8"/>
      </w:pPr>
    </w:p>
    <w:p w:rsidR="00E068BF" w:rsidRDefault="00CE2B55">
      <w:pPr>
        <w:pStyle w:val="a8"/>
      </w:pPr>
      <w:bookmarkStart w:id="121" w:name="bookmark227"/>
      <w:r>
        <w:t>5 КЛАСС</w:t>
      </w:r>
      <w:bookmarkEnd w:id="121"/>
    </w:p>
    <w:p w:rsidR="00E068BF" w:rsidRDefault="00E068BF">
      <w:pPr>
        <w:pStyle w:val="a8"/>
      </w:pPr>
    </w:p>
    <w:p w:rsidR="00E068BF" w:rsidRDefault="00CE2B55">
      <w:pPr>
        <w:pStyle w:val="a8"/>
      </w:pPr>
      <w:bookmarkStart w:id="122" w:name="bookmark229"/>
      <w:r>
        <w:t>Мифология</w:t>
      </w:r>
      <w:bookmarkEnd w:id="122"/>
    </w:p>
    <w:p w:rsidR="00E068BF" w:rsidRDefault="00CE2B55">
      <w:pPr>
        <w:pStyle w:val="14"/>
        <w:spacing w:line="240" w:lineRule="auto"/>
        <w:ind w:firstLine="284"/>
        <w:jc w:val="both"/>
        <w:rPr>
          <w:color w:val="000000"/>
        </w:rPr>
      </w:pPr>
      <w:r>
        <w:rPr>
          <w:color w:val="000000"/>
        </w:rPr>
        <w:t>Мифы народов России и мира.</w:t>
      </w:r>
    </w:p>
    <w:p w:rsidR="00E068BF" w:rsidRDefault="00E068BF">
      <w:pPr>
        <w:pStyle w:val="a8"/>
      </w:pPr>
      <w:bookmarkStart w:id="123" w:name="bookmark231"/>
    </w:p>
    <w:p w:rsidR="00E068BF" w:rsidRDefault="00CE2B55">
      <w:pPr>
        <w:pStyle w:val="a8"/>
      </w:pPr>
      <w:r>
        <w:t>Фольклор</w:t>
      </w:r>
      <w:bookmarkEnd w:id="123"/>
    </w:p>
    <w:p w:rsidR="00E068BF" w:rsidRDefault="00CE2B55">
      <w:pPr>
        <w:pStyle w:val="14"/>
        <w:spacing w:line="240" w:lineRule="auto"/>
        <w:ind w:firstLine="284"/>
        <w:jc w:val="both"/>
        <w:rPr>
          <w:color w:val="000000"/>
        </w:rPr>
      </w:pPr>
      <w:r>
        <w:rPr>
          <w:color w:val="000000"/>
        </w:rPr>
        <w:t>Малые жанры: пословицы, поговорки, загадки. Сказки народов России и народов мира (не менее трёх).</w:t>
      </w:r>
    </w:p>
    <w:p w:rsidR="00E068BF" w:rsidRDefault="00E068BF">
      <w:pPr>
        <w:pStyle w:val="a8"/>
      </w:pPr>
      <w:bookmarkStart w:id="124" w:name="bookmark233"/>
    </w:p>
    <w:p w:rsidR="00E068BF" w:rsidRDefault="00CE2B55">
      <w:pPr>
        <w:pStyle w:val="a8"/>
      </w:pPr>
      <w:r>
        <w:t>Литература первой половины XIX века</w:t>
      </w:r>
      <w:bookmarkEnd w:id="124"/>
    </w:p>
    <w:p w:rsidR="00E068BF" w:rsidRDefault="00CE2B55">
      <w:pPr>
        <w:pStyle w:val="14"/>
        <w:ind w:firstLine="284"/>
        <w:jc w:val="both"/>
        <w:rPr>
          <w:color w:val="000000"/>
        </w:rPr>
      </w:pPr>
      <w:r>
        <w:rPr>
          <w:b/>
          <w:color w:val="000000"/>
          <w:sz w:val="19"/>
        </w:rPr>
        <w:t xml:space="preserve">И. А. Крылов. </w:t>
      </w:r>
      <w:r>
        <w:rPr>
          <w:color w:val="000000"/>
        </w:rPr>
        <w:t>Басни (три по выбору). Например, «Волк на псарне», «Листы и</w:t>
      </w:r>
      <w:r>
        <w:rPr>
          <w:color w:val="000000"/>
        </w:rPr>
        <w:t xml:space="preserve"> Корни», «Свинья под Дубом», «Квартет», «Осёл и Соловей», «Ворона и Лисица».</w:t>
      </w:r>
    </w:p>
    <w:p w:rsidR="00E068BF" w:rsidRDefault="00CE2B55">
      <w:pPr>
        <w:pStyle w:val="14"/>
        <w:ind w:firstLine="284"/>
        <w:jc w:val="both"/>
        <w:rPr>
          <w:color w:val="000000"/>
        </w:rPr>
      </w:pPr>
      <w:r>
        <w:rPr>
          <w:b/>
          <w:color w:val="000000"/>
          <w:sz w:val="19"/>
        </w:rPr>
        <w:t>А. С. Пушкин</w:t>
      </w:r>
      <w:r>
        <w:rPr>
          <w:color w:val="000000"/>
        </w:rPr>
        <w:t>. Стихотворения (не менее трёх). «Зимнее утро», «Зимний вечер», «Няне» и др. «Сказка о мёртвой царевне и о семи богатырях».</w:t>
      </w:r>
    </w:p>
    <w:p w:rsidR="00E068BF" w:rsidRDefault="00CE2B55">
      <w:pPr>
        <w:pStyle w:val="14"/>
        <w:spacing w:line="264" w:lineRule="auto"/>
        <w:ind w:firstLine="284"/>
        <w:jc w:val="both"/>
        <w:rPr>
          <w:color w:val="000000"/>
        </w:rPr>
      </w:pPr>
      <w:r>
        <w:rPr>
          <w:b/>
          <w:color w:val="000000"/>
          <w:sz w:val="19"/>
        </w:rPr>
        <w:t>М. Ю. Лермонтов</w:t>
      </w:r>
      <w:r>
        <w:rPr>
          <w:i/>
          <w:color w:val="000000"/>
        </w:rPr>
        <w:t>.</w:t>
      </w:r>
      <w:r>
        <w:rPr>
          <w:color w:val="000000"/>
        </w:rPr>
        <w:t xml:space="preserve"> Стихотворение «Бородино».</w:t>
      </w:r>
    </w:p>
    <w:p w:rsidR="00E068BF" w:rsidRDefault="00CE2B55">
      <w:pPr>
        <w:pStyle w:val="14"/>
        <w:ind w:firstLine="284"/>
        <w:jc w:val="both"/>
        <w:rPr>
          <w:color w:val="000000"/>
        </w:rPr>
      </w:pPr>
      <w:r>
        <w:rPr>
          <w:b/>
          <w:color w:val="000000"/>
          <w:sz w:val="19"/>
        </w:rPr>
        <w:t xml:space="preserve">Н. В. Гоголь. </w:t>
      </w:r>
      <w:r>
        <w:rPr>
          <w:color w:val="000000"/>
        </w:rPr>
        <w:t>Повесть «Ночь перед Рождеством» из сборника «Вечера на хуторе близ Диканьки».</w:t>
      </w:r>
    </w:p>
    <w:p w:rsidR="00E068BF" w:rsidRDefault="00E068BF">
      <w:pPr>
        <w:pStyle w:val="a8"/>
      </w:pPr>
      <w:bookmarkStart w:id="125" w:name="bookmark235"/>
    </w:p>
    <w:p w:rsidR="00E068BF" w:rsidRDefault="00CE2B55">
      <w:pPr>
        <w:pStyle w:val="a8"/>
      </w:pPr>
      <w:r>
        <w:t>Литература второй половины XIX века</w:t>
      </w:r>
      <w:bookmarkEnd w:id="125"/>
    </w:p>
    <w:p w:rsidR="00E068BF" w:rsidRDefault="00CE2B55">
      <w:pPr>
        <w:pStyle w:val="14"/>
        <w:spacing w:line="264" w:lineRule="auto"/>
        <w:ind w:firstLine="284"/>
        <w:jc w:val="both"/>
        <w:rPr>
          <w:color w:val="000000"/>
        </w:rPr>
      </w:pPr>
      <w:r>
        <w:rPr>
          <w:b/>
          <w:color w:val="000000"/>
          <w:sz w:val="19"/>
        </w:rPr>
        <w:t xml:space="preserve">И. С. Тургенев. </w:t>
      </w:r>
      <w:r>
        <w:rPr>
          <w:color w:val="000000"/>
        </w:rPr>
        <w:t>Рассказ «Муму».</w:t>
      </w:r>
    </w:p>
    <w:p w:rsidR="00E068BF" w:rsidRDefault="00CE2B55">
      <w:pPr>
        <w:pStyle w:val="14"/>
        <w:ind w:firstLine="284"/>
        <w:jc w:val="both"/>
        <w:rPr>
          <w:color w:val="000000"/>
        </w:rPr>
      </w:pPr>
      <w:r>
        <w:rPr>
          <w:b/>
          <w:color w:val="000000"/>
          <w:sz w:val="19"/>
        </w:rPr>
        <w:t xml:space="preserve">Н. А. Некрасов. </w:t>
      </w:r>
      <w:r>
        <w:rPr>
          <w:color w:val="000000"/>
        </w:rPr>
        <w:t>Стихотворения (не менее двух). «Крестьянские дети». «Школьник». Поэма «Мороз, К</w:t>
      </w:r>
      <w:r>
        <w:rPr>
          <w:color w:val="000000"/>
        </w:rPr>
        <w:t>расный нос» (фрагмент).</w:t>
      </w:r>
    </w:p>
    <w:p w:rsidR="00E068BF" w:rsidRDefault="00CE2B55">
      <w:pPr>
        <w:pStyle w:val="14"/>
        <w:spacing w:line="264" w:lineRule="auto"/>
        <w:ind w:firstLine="284"/>
        <w:jc w:val="both"/>
        <w:rPr>
          <w:color w:val="000000"/>
        </w:rPr>
      </w:pPr>
      <w:r>
        <w:rPr>
          <w:b/>
          <w:color w:val="000000"/>
          <w:sz w:val="19"/>
        </w:rPr>
        <w:t xml:space="preserve">Л. Н. Толстой. </w:t>
      </w:r>
      <w:r>
        <w:rPr>
          <w:color w:val="000000"/>
        </w:rPr>
        <w:t>Рассказ «Кавказский пленник».</w:t>
      </w:r>
    </w:p>
    <w:p w:rsidR="00E068BF" w:rsidRDefault="00E068BF">
      <w:pPr>
        <w:pStyle w:val="a8"/>
      </w:pPr>
      <w:bookmarkStart w:id="126" w:name="bookmark237"/>
    </w:p>
    <w:p w:rsidR="00E068BF" w:rsidRDefault="00CE2B55">
      <w:pPr>
        <w:pStyle w:val="a8"/>
      </w:pPr>
      <w:r>
        <w:t>Литература XIX—ХХ веков</w:t>
      </w:r>
      <w:bookmarkEnd w:id="126"/>
    </w:p>
    <w:p w:rsidR="00E068BF" w:rsidRDefault="00CE2B55">
      <w:pPr>
        <w:pStyle w:val="14"/>
        <w:ind w:firstLine="284"/>
        <w:jc w:val="both"/>
        <w:rPr>
          <w:color w:val="000000"/>
        </w:rPr>
      </w:pPr>
      <w:r>
        <w:rPr>
          <w:b/>
          <w:color w:val="000000"/>
          <w:sz w:val="19"/>
        </w:rPr>
        <w:t xml:space="preserve">Стихотворения отечественных поэтов XIX—ХХ веков о родной природе и о связи человека с Родиной </w:t>
      </w:r>
      <w:r>
        <w:rPr>
          <w:color w:val="000000"/>
        </w:rPr>
        <w:t>(не менее пяти стихотворений трёх поэтов). Например, стихотворения А</w:t>
      </w:r>
      <w:r>
        <w:rPr>
          <w:color w:val="000000"/>
        </w:rPr>
        <w:t>. К. Толстого, Ф. И. Тютчева, А. А. Фета, И. А. Бунина, А. А. Блока, С. А. Есенина, Н. М. Рубцова, Ю. П. Кузнецова.</w:t>
      </w:r>
    </w:p>
    <w:p w:rsidR="00E068BF" w:rsidRDefault="00CE2B55">
      <w:pPr>
        <w:pStyle w:val="14"/>
        <w:spacing w:line="264" w:lineRule="auto"/>
        <w:ind w:firstLine="284"/>
        <w:jc w:val="both"/>
        <w:rPr>
          <w:color w:val="000000"/>
          <w:sz w:val="19"/>
        </w:rPr>
      </w:pPr>
      <w:r>
        <w:rPr>
          <w:b/>
          <w:color w:val="000000"/>
          <w:sz w:val="19"/>
        </w:rPr>
        <w:t>Юмористические рассказы отечественных писателей XIX— XX веков</w:t>
      </w:r>
    </w:p>
    <w:p w:rsidR="00E068BF" w:rsidRDefault="00CE2B55">
      <w:pPr>
        <w:pStyle w:val="14"/>
        <w:spacing w:line="264" w:lineRule="auto"/>
        <w:ind w:firstLine="284"/>
        <w:jc w:val="both"/>
        <w:rPr>
          <w:color w:val="000000"/>
        </w:rPr>
      </w:pPr>
      <w:r>
        <w:rPr>
          <w:b/>
          <w:color w:val="000000"/>
          <w:sz w:val="19"/>
        </w:rPr>
        <w:t xml:space="preserve">А. П. Чехов </w:t>
      </w:r>
      <w:r>
        <w:rPr>
          <w:color w:val="000000"/>
        </w:rPr>
        <w:t>(два рассказа по выбору). Например, «Лошадиная фамилия», «Мальчики</w:t>
      </w:r>
      <w:r>
        <w:rPr>
          <w:color w:val="000000"/>
        </w:rPr>
        <w:t>», «Хирургия» и др.</w:t>
      </w:r>
    </w:p>
    <w:p w:rsidR="00E068BF" w:rsidRDefault="00CE2B55">
      <w:pPr>
        <w:pStyle w:val="14"/>
        <w:spacing w:line="240" w:lineRule="auto"/>
        <w:ind w:firstLine="284"/>
        <w:jc w:val="both"/>
        <w:rPr>
          <w:color w:val="000000"/>
        </w:rPr>
      </w:pPr>
      <w:r>
        <w:rPr>
          <w:b/>
          <w:color w:val="000000"/>
          <w:sz w:val="19"/>
        </w:rPr>
        <w:t xml:space="preserve">М. М. Зощенко </w:t>
      </w:r>
      <w:r>
        <w:rPr>
          <w:color w:val="000000"/>
        </w:rPr>
        <w:t>(два рассказа по выбору). Например, «Галоша», «Лёля и Минька», «Ёлка», «Золотые слова», «Встреча» и др.</w:t>
      </w:r>
    </w:p>
    <w:p w:rsidR="00E068BF" w:rsidRDefault="00CE2B55">
      <w:pPr>
        <w:pStyle w:val="14"/>
        <w:ind w:firstLine="284"/>
        <w:jc w:val="both"/>
        <w:rPr>
          <w:color w:val="000000"/>
        </w:rPr>
      </w:pPr>
      <w:r>
        <w:rPr>
          <w:b/>
          <w:color w:val="000000"/>
          <w:sz w:val="19"/>
        </w:rPr>
        <w:t xml:space="preserve">Произведения отечественной литературы о природе и животных </w:t>
      </w:r>
      <w:r>
        <w:rPr>
          <w:color w:val="000000"/>
        </w:rPr>
        <w:t>(не менее двух). Например, А. И. Куприна, М. М. Пришвина, К</w:t>
      </w:r>
      <w:r>
        <w:rPr>
          <w:color w:val="000000"/>
        </w:rPr>
        <w:t>. Г. Паустовского.</w:t>
      </w:r>
    </w:p>
    <w:p w:rsidR="00E068BF" w:rsidRDefault="00CE2B55">
      <w:pPr>
        <w:pStyle w:val="14"/>
        <w:ind w:firstLine="284"/>
        <w:jc w:val="both"/>
        <w:rPr>
          <w:color w:val="000000"/>
        </w:rPr>
      </w:pPr>
      <w:r>
        <w:rPr>
          <w:b/>
          <w:color w:val="000000"/>
          <w:sz w:val="19"/>
        </w:rPr>
        <w:lastRenderedPageBreak/>
        <w:t xml:space="preserve">А. П. Платонов. </w:t>
      </w:r>
      <w:r>
        <w:rPr>
          <w:color w:val="000000"/>
        </w:rPr>
        <w:t>Рассказы (один по выбору). Например, «Корова», «Никита» и др.</w:t>
      </w:r>
    </w:p>
    <w:p w:rsidR="00E068BF" w:rsidRDefault="00CE2B55">
      <w:pPr>
        <w:pStyle w:val="14"/>
        <w:tabs>
          <w:tab w:val="left" w:pos="734"/>
        </w:tabs>
        <w:spacing w:line="264" w:lineRule="auto"/>
        <w:ind w:firstLine="284"/>
        <w:jc w:val="both"/>
        <w:rPr>
          <w:color w:val="000000"/>
        </w:rPr>
      </w:pPr>
      <w:r>
        <w:rPr>
          <w:b/>
          <w:color w:val="000000"/>
          <w:sz w:val="19"/>
        </w:rPr>
        <w:t xml:space="preserve">А. П. Астафьев. </w:t>
      </w:r>
      <w:r>
        <w:rPr>
          <w:color w:val="000000"/>
        </w:rPr>
        <w:t>Рассказ «Васюткино озеро».</w:t>
      </w:r>
    </w:p>
    <w:p w:rsidR="00E068BF" w:rsidRDefault="00E068BF">
      <w:pPr>
        <w:pStyle w:val="a8"/>
      </w:pPr>
      <w:bookmarkStart w:id="127" w:name="bookmark239"/>
    </w:p>
    <w:p w:rsidR="00E068BF" w:rsidRDefault="00CE2B55">
      <w:pPr>
        <w:pStyle w:val="a8"/>
      </w:pPr>
      <w:r>
        <w:t>Литература XX—XXI веков</w:t>
      </w:r>
      <w:bookmarkEnd w:id="127"/>
    </w:p>
    <w:p w:rsidR="00E068BF" w:rsidRDefault="00CE2B55">
      <w:pPr>
        <w:pStyle w:val="14"/>
        <w:ind w:firstLine="284"/>
        <w:jc w:val="both"/>
        <w:rPr>
          <w:color w:val="000000"/>
        </w:rPr>
      </w:pPr>
      <w:r>
        <w:rPr>
          <w:b/>
          <w:color w:val="000000"/>
          <w:sz w:val="19"/>
        </w:rPr>
        <w:t xml:space="preserve">Произведения отечественной прозы на тему «Человек на войне» </w:t>
      </w:r>
      <w:r>
        <w:rPr>
          <w:color w:val="000000"/>
        </w:rPr>
        <w:t>(не менее двух). Например, Л. А</w:t>
      </w:r>
      <w:r>
        <w:rPr>
          <w:color w:val="000000"/>
        </w:rPr>
        <w:t>. Кассиль. «Дорогие мои мальчишки»; Ю. Я. Яковлев. «Девочки с Васильевского острова»; В. П. Катаев. «Сын полка» и др.</w:t>
      </w:r>
    </w:p>
    <w:p w:rsidR="00E068BF" w:rsidRDefault="00CE2B55">
      <w:pPr>
        <w:pStyle w:val="14"/>
        <w:spacing w:line="264" w:lineRule="auto"/>
        <w:ind w:firstLine="284"/>
        <w:jc w:val="both"/>
        <w:rPr>
          <w:color w:val="000000"/>
        </w:rPr>
      </w:pPr>
      <w:r>
        <w:rPr>
          <w:b/>
          <w:color w:val="000000"/>
          <w:sz w:val="19"/>
        </w:rPr>
        <w:t xml:space="preserve">Произведения отечественных писателей XIX—XXI веков на тему детства </w:t>
      </w:r>
      <w:r>
        <w:rPr>
          <w:color w:val="000000"/>
        </w:rPr>
        <w:t>(не менее двух).</w:t>
      </w:r>
    </w:p>
    <w:p w:rsidR="00E068BF" w:rsidRDefault="00CE2B55">
      <w:pPr>
        <w:pStyle w:val="14"/>
        <w:spacing w:line="240" w:lineRule="auto"/>
        <w:ind w:firstLine="284"/>
        <w:jc w:val="both"/>
        <w:rPr>
          <w:color w:val="000000"/>
        </w:rPr>
      </w:pPr>
      <w:r>
        <w:rPr>
          <w:color w:val="000000"/>
        </w:rPr>
        <w:t>Например, произведения В. Г. Короленко, В. П. Катаева,</w:t>
      </w:r>
      <w:r>
        <w:rPr>
          <w:color w:val="000000"/>
        </w:rPr>
        <w:t xml:space="preserve"> В. П. Крапивина, Ю. П. Казакова, А. Г. Алексина, В. П. Астафьева, В. К. Железникова, Ю. Я. Яковлева, Ю. И. Коваля, А. А. Гиваргизова, М. С. Аромштам, Н. Ю. Абгарян.</w:t>
      </w:r>
    </w:p>
    <w:p w:rsidR="00E068BF" w:rsidRDefault="00CE2B55">
      <w:pPr>
        <w:pStyle w:val="14"/>
        <w:ind w:firstLine="284"/>
        <w:jc w:val="both"/>
        <w:rPr>
          <w:color w:val="000000"/>
        </w:rPr>
      </w:pPr>
      <w:r>
        <w:rPr>
          <w:b/>
          <w:color w:val="000000"/>
          <w:sz w:val="19"/>
        </w:rPr>
        <w:t xml:space="preserve">Произведения приключенческого жанра отечественных писателей </w:t>
      </w:r>
      <w:r>
        <w:rPr>
          <w:color w:val="000000"/>
        </w:rPr>
        <w:t>(одно по выбору). Например, К.</w:t>
      </w:r>
      <w:r>
        <w:rPr>
          <w:color w:val="000000"/>
        </w:rPr>
        <w:t xml:space="preserve"> Булычёв. «Девочка, с которой ничего не случится», «Миллион приключений» и др. (главы по выбору).</w:t>
      </w:r>
    </w:p>
    <w:p w:rsidR="00E068BF" w:rsidRDefault="00E068BF">
      <w:pPr>
        <w:pStyle w:val="a8"/>
      </w:pPr>
      <w:bookmarkStart w:id="128" w:name="bookmark241"/>
    </w:p>
    <w:p w:rsidR="00E068BF" w:rsidRDefault="00CE2B55">
      <w:pPr>
        <w:pStyle w:val="a8"/>
      </w:pPr>
      <w:r>
        <w:t>Литература народов Российской Федерации</w:t>
      </w:r>
      <w:bookmarkEnd w:id="128"/>
    </w:p>
    <w:p w:rsidR="00E068BF" w:rsidRDefault="00CE2B55">
      <w:pPr>
        <w:pStyle w:val="14"/>
        <w:spacing w:line="240" w:lineRule="auto"/>
        <w:ind w:firstLine="284"/>
        <w:jc w:val="both"/>
        <w:rPr>
          <w:color w:val="000000"/>
        </w:rPr>
      </w:pPr>
      <w:r>
        <w:rPr>
          <w:b/>
          <w:color w:val="000000"/>
          <w:sz w:val="19"/>
        </w:rPr>
        <w:t xml:space="preserve">Стихотворения </w:t>
      </w:r>
      <w:r>
        <w:rPr>
          <w:color w:val="000000"/>
        </w:rPr>
        <w:t xml:space="preserve">(одно по выбору). Например, Р. Г. Гамзатов. «Песня соловья»; М. Карим. </w:t>
      </w:r>
      <w:r>
        <w:rPr>
          <w:i/>
          <w:color w:val="000000"/>
        </w:rPr>
        <w:t>«</w:t>
      </w:r>
      <w:r>
        <w:rPr>
          <w:color w:val="000000"/>
        </w:rPr>
        <w:t>Эту песню мать мне пела».</w:t>
      </w:r>
    </w:p>
    <w:p w:rsidR="00E068BF" w:rsidRDefault="00E068BF">
      <w:pPr>
        <w:pStyle w:val="a8"/>
      </w:pPr>
      <w:bookmarkStart w:id="129" w:name="bookmark243"/>
    </w:p>
    <w:p w:rsidR="00E068BF" w:rsidRDefault="00CE2B55">
      <w:pPr>
        <w:pStyle w:val="a8"/>
      </w:pPr>
      <w:r>
        <w:t>Зару</w:t>
      </w:r>
      <w:r>
        <w:t>бежная литература</w:t>
      </w:r>
      <w:bookmarkEnd w:id="129"/>
    </w:p>
    <w:p w:rsidR="00E068BF" w:rsidRDefault="00CE2B55">
      <w:pPr>
        <w:pStyle w:val="14"/>
        <w:ind w:firstLine="284"/>
        <w:jc w:val="both"/>
        <w:rPr>
          <w:color w:val="000000"/>
        </w:rPr>
      </w:pPr>
      <w:r>
        <w:rPr>
          <w:b/>
          <w:color w:val="000000"/>
          <w:sz w:val="19"/>
        </w:rPr>
        <w:t xml:space="preserve">Х. К. Андерсен. </w:t>
      </w:r>
      <w:r>
        <w:rPr>
          <w:color w:val="000000"/>
        </w:rPr>
        <w:t>Сказки (одна по выбору). Например, «Снежная королева», «Соловей» и др.</w:t>
      </w:r>
    </w:p>
    <w:p w:rsidR="00E068BF" w:rsidRDefault="00CE2B55">
      <w:pPr>
        <w:pStyle w:val="14"/>
        <w:ind w:firstLine="284"/>
        <w:jc w:val="both"/>
        <w:rPr>
          <w:color w:val="000000"/>
        </w:rPr>
      </w:pPr>
      <w:r>
        <w:rPr>
          <w:b/>
          <w:color w:val="000000"/>
          <w:sz w:val="19"/>
        </w:rPr>
        <w:t xml:space="preserve">Зарубежная сказочная проза </w:t>
      </w:r>
      <w:r>
        <w:rPr>
          <w:color w:val="000000"/>
        </w:rPr>
        <w:t xml:space="preserve">(одно произведение по выбору). Например, Л. Кэрролл. «Алиса в Стране Чудес» (главы по выбору), Дж. Р. Р. Толкин. «Хоббит, </w:t>
      </w:r>
      <w:r>
        <w:rPr>
          <w:color w:val="000000"/>
        </w:rPr>
        <w:t>или Туда и обратно» (главы по выбору).</w:t>
      </w:r>
    </w:p>
    <w:p w:rsidR="00E068BF" w:rsidRDefault="00CE2B55">
      <w:pPr>
        <w:pStyle w:val="14"/>
        <w:spacing w:line="264" w:lineRule="auto"/>
        <w:ind w:firstLine="284"/>
        <w:jc w:val="both"/>
        <w:rPr>
          <w:color w:val="000000"/>
        </w:rPr>
      </w:pPr>
      <w:r>
        <w:rPr>
          <w:b/>
          <w:color w:val="000000"/>
          <w:sz w:val="19"/>
        </w:rPr>
        <w:t xml:space="preserve">Зарубежная проза о детях и подростках </w:t>
      </w:r>
      <w:r>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w:t>
      </w:r>
      <w:r>
        <w:rPr>
          <w:color w:val="000000"/>
        </w:rPr>
        <w:t>ущих ног», «Зелёное утро» и др.</w:t>
      </w:r>
    </w:p>
    <w:p w:rsidR="00E068BF" w:rsidRDefault="00CE2B55">
      <w:pPr>
        <w:pStyle w:val="14"/>
        <w:ind w:firstLine="284"/>
        <w:jc w:val="both"/>
        <w:rPr>
          <w:color w:val="000000"/>
        </w:rPr>
      </w:pPr>
      <w:r>
        <w:rPr>
          <w:b/>
          <w:color w:val="000000"/>
          <w:sz w:val="19"/>
        </w:rPr>
        <w:t xml:space="preserve">Зарубежная приключенческая проза </w:t>
      </w:r>
      <w:r>
        <w:rPr>
          <w:color w:val="000000"/>
        </w:rPr>
        <w:t>(два произведения по выбору).</w:t>
      </w:r>
    </w:p>
    <w:p w:rsidR="00E068BF" w:rsidRDefault="00CE2B55">
      <w:pPr>
        <w:pStyle w:val="14"/>
        <w:spacing w:line="240" w:lineRule="auto"/>
        <w:ind w:firstLine="284"/>
        <w:jc w:val="both"/>
        <w:rPr>
          <w:color w:val="000000"/>
        </w:rPr>
      </w:pPr>
      <w:r>
        <w:rPr>
          <w:color w:val="000000"/>
        </w:rPr>
        <w:t>Например, Р. Л. Стивенсон. «Остров сокровищ», «Чёрная стрела» и др.</w:t>
      </w:r>
    </w:p>
    <w:p w:rsidR="00E068BF" w:rsidRDefault="00CE2B55">
      <w:pPr>
        <w:pStyle w:val="14"/>
        <w:ind w:firstLine="284"/>
        <w:jc w:val="both"/>
        <w:rPr>
          <w:color w:val="000000"/>
        </w:rPr>
      </w:pPr>
      <w:r>
        <w:rPr>
          <w:b/>
          <w:color w:val="000000"/>
          <w:sz w:val="19"/>
        </w:rPr>
        <w:t xml:space="preserve">Зарубежная проза о животных </w:t>
      </w:r>
      <w:r>
        <w:rPr>
          <w:color w:val="000000"/>
        </w:rPr>
        <w:t>(одно-два произведения по выбору).</w:t>
      </w:r>
    </w:p>
    <w:p w:rsidR="00E068BF" w:rsidRDefault="00CE2B55">
      <w:pPr>
        <w:pStyle w:val="14"/>
        <w:spacing w:line="264" w:lineRule="auto"/>
        <w:ind w:firstLine="284"/>
        <w:jc w:val="both"/>
        <w:rPr>
          <w:color w:val="000000"/>
        </w:rPr>
      </w:pPr>
      <w:r>
        <w:rPr>
          <w:color w:val="000000"/>
        </w:rPr>
        <w:t>Э. Сетон-Томпсон. «Королевская</w:t>
      </w:r>
      <w:r>
        <w:rPr>
          <w:color w:val="000000"/>
        </w:rPr>
        <w:t xml:space="preserve"> аналостанка»; Дж. Даррелл. «Говорящий свёрток»; Дж. Лондон. «Белый клык»; Дж. Р. Киплинг. «Маугли», «Рикки-Тикки-Тави» и др.</w:t>
      </w:r>
    </w:p>
    <w:p w:rsidR="00E068BF" w:rsidRDefault="00E068BF">
      <w:pPr>
        <w:pStyle w:val="a8"/>
      </w:pPr>
      <w:bookmarkStart w:id="130" w:name="bookmark245"/>
    </w:p>
    <w:p w:rsidR="00E068BF" w:rsidRDefault="00E068BF">
      <w:pPr>
        <w:pStyle w:val="a8"/>
      </w:pPr>
    </w:p>
    <w:p w:rsidR="00E068BF" w:rsidRDefault="00E068BF">
      <w:pPr>
        <w:pStyle w:val="a8"/>
      </w:pPr>
    </w:p>
    <w:p w:rsidR="00E068BF" w:rsidRDefault="00CE2B55">
      <w:pPr>
        <w:pStyle w:val="a8"/>
      </w:pPr>
      <w:r>
        <w:t>6 КЛАСС</w:t>
      </w:r>
      <w:bookmarkEnd w:id="130"/>
    </w:p>
    <w:p w:rsidR="00E068BF" w:rsidRDefault="00E068BF">
      <w:pPr>
        <w:pStyle w:val="a8"/>
      </w:pPr>
      <w:bookmarkStart w:id="131" w:name="bookmark247"/>
    </w:p>
    <w:p w:rsidR="00E068BF" w:rsidRDefault="00CE2B55">
      <w:pPr>
        <w:pStyle w:val="a8"/>
      </w:pPr>
      <w:r>
        <w:t>Античная литература</w:t>
      </w:r>
      <w:bookmarkEnd w:id="131"/>
    </w:p>
    <w:p w:rsidR="00E068BF" w:rsidRDefault="00CE2B55">
      <w:pPr>
        <w:pStyle w:val="14"/>
        <w:spacing w:line="264" w:lineRule="auto"/>
        <w:jc w:val="both"/>
        <w:rPr>
          <w:color w:val="000000"/>
        </w:rPr>
      </w:pPr>
      <w:r>
        <w:rPr>
          <w:b/>
          <w:color w:val="000000"/>
          <w:sz w:val="19"/>
        </w:rPr>
        <w:t xml:space="preserve">Гомер. </w:t>
      </w:r>
      <w:r>
        <w:rPr>
          <w:color w:val="000000"/>
        </w:rPr>
        <w:t>Поэмы. «Илиада», «Одиссея» (фрагменты).</w:t>
      </w:r>
    </w:p>
    <w:p w:rsidR="00E068BF" w:rsidRDefault="00E068BF">
      <w:pPr>
        <w:pStyle w:val="a8"/>
      </w:pPr>
      <w:bookmarkStart w:id="132" w:name="bookmark249"/>
    </w:p>
    <w:p w:rsidR="00E068BF" w:rsidRDefault="00CE2B55">
      <w:pPr>
        <w:pStyle w:val="a8"/>
      </w:pPr>
      <w:r>
        <w:t>Фольклор</w:t>
      </w:r>
      <w:bookmarkEnd w:id="132"/>
    </w:p>
    <w:p w:rsidR="00E068BF" w:rsidRDefault="00CE2B55">
      <w:pPr>
        <w:pStyle w:val="14"/>
        <w:spacing w:line="240" w:lineRule="auto"/>
        <w:jc w:val="both"/>
        <w:rPr>
          <w:color w:val="000000"/>
        </w:rPr>
      </w:pPr>
      <w:r>
        <w:rPr>
          <w:color w:val="000000"/>
        </w:rPr>
        <w:t>Русские былины (не менее двух). Например,</w:t>
      </w:r>
      <w:r>
        <w:rPr>
          <w:color w:val="000000"/>
        </w:rPr>
        <w:t xml:space="preserve"> «Илья Муромец и Соловей-разбойник», «Садко».</w:t>
      </w:r>
    </w:p>
    <w:p w:rsidR="00E068BF" w:rsidRDefault="00CE2B55">
      <w:pPr>
        <w:pStyle w:val="14"/>
        <w:spacing w:line="240" w:lineRule="auto"/>
        <w:jc w:val="both"/>
        <w:rPr>
          <w:color w:val="000000"/>
        </w:rPr>
      </w:pPr>
      <w:r>
        <w:rPr>
          <w:color w:val="00000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E068BF" w:rsidRDefault="00E068BF">
      <w:pPr>
        <w:pStyle w:val="a8"/>
      </w:pPr>
      <w:bookmarkStart w:id="133" w:name="bookmark251"/>
    </w:p>
    <w:p w:rsidR="00E068BF" w:rsidRDefault="00CE2B55">
      <w:pPr>
        <w:pStyle w:val="a8"/>
      </w:pPr>
      <w:r>
        <w:t>Древнерусская литерат</w:t>
      </w:r>
      <w:r>
        <w:t>ура</w:t>
      </w:r>
      <w:bookmarkEnd w:id="133"/>
    </w:p>
    <w:p w:rsidR="00E068BF" w:rsidRDefault="00CE2B55">
      <w:pPr>
        <w:pStyle w:val="14"/>
        <w:jc w:val="both"/>
        <w:rPr>
          <w:color w:val="000000"/>
        </w:rPr>
      </w:pPr>
      <w:r>
        <w:rPr>
          <w:b/>
          <w:color w:val="000000"/>
          <w:sz w:val="19"/>
        </w:rPr>
        <w:t xml:space="preserve">«Повесть временных лет» </w:t>
      </w:r>
      <w:r>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068BF" w:rsidRDefault="00E068BF">
      <w:pPr>
        <w:pStyle w:val="a8"/>
      </w:pPr>
      <w:bookmarkStart w:id="134" w:name="bookmark253"/>
    </w:p>
    <w:p w:rsidR="00E068BF" w:rsidRDefault="00CE2B55">
      <w:pPr>
        <w:pStyle w:val="a8"/>
      </w:pPr>
      <w:r>
        <w:t>Литература первой половины XIX века</w:t>
      </w:r>
      <w:bookmarkEnd w:id="134"/>
    </w:p>
    <w:p w:rsidR="00E068BF" w:rsidRDefault="00CE2B55">
      <w:pPr>
        <w:pStyle w:val="14"/>
        <w:numPr>
          <w:ilvl w:val="0"/>
          <w:numId w:val="10"/>
        </w:numPr>
        <w:tabs>
          <w:tab w:val="left" w:pos="622"/>
        </w:tabs>
        <w:jc w:val="both"/>
        <w:rPr>
          <w:color w:val="000000"/>
        </w:rPr>
      </w:pPr>
      <w:r>
        <w:rPr>
          <w:b/>
          <w:color w:val="000000"/>
          <w:sz w:val="19"/>
        </w:rPr>
        <w:t>С. Пушкин</w:t>
      </w:r>
      <w:r>
        <w:rPr>
          <w:color w:val="000000"/>
        </w:rPr>
        <w:t>. Стихотворения (не менее трёх)</w:t>
      </w:r>
      <w:r>
        <w:rPr>
          <w:color w:val="000000"/>
        </w:rPr>
        <w:t>. «Песнь о вещем Олеге», «Зимняя дорога», «Узник», «Туча» и др. Роман «Дубровский».</w:t>
      </w:r>
    </w:p>
    <w:p w:rsidR="00E068BF" w:rsidRDefault="00CE2B55">
      <w:pPr>
        <w:pStyle w:val="14"/>
        <w:jc w:val="both"/>
        <w:rPr>
          <w:color w:val="000000"/>
        </w:rPr>
      </w:pPr>
      <w:r>
        <w:rPr>
          <w:b/>
          <w:color w:val="000000"/>
          <w:sz w:val="19"/>
        </w:rPr>
        <w:t>М. Ю. Лермонтов</w:t>
      </w:r>
      <w:r>
        <w:rPr>
          <w:i/>
          <w:color w:val="000000"/>
        </w:rPr>
        <w:t>.</w:t>
      </w:r>
      <w:r>
        <w:rPr>
          <w:color w:val="000000"/>
        </w:rPr>
        <w:t xml:space="preserve"> Стихотворения (не менее трёх). «Три пальмы», «Листок», «Утёс» и др.</w:t>
      </w:r>
    </w:p>
    <w:p w:rsidR="00E068BF" w:rsidRDefault="00CE2B55">
      <w:pPr>
        <w:pStyle w:val="14"/>
        <w:jc w:val="both"/>
        <w:rPr>
          <w:color w:val="000000"/>
        </w:rPr>
      </w:pPr>
      <w:r>
        <w:rPr>
          <w:b/>
          <w:color w:val="000000"/>
          <w:sz w:val="19"/>
        </w:rPr>
        <w:t xml:space="preserve">А. В. Кольцов. </w:t>
      </w:r>
      <w:r>
        <w:rPr>
          <w:color w:val="000000"/>
        </w:rPr>
        <w:t>Стихотворения (не менее двух). Например, «Косарь», «Соловей» и др.</w:t>
      </w:r>
    </w:p>
    <w:p w:rsidR="00E068BF" w:rsidRDefault="00E068BF">
      <w:pPr>
        <w:pStyle w:val="a8"/>
      </w:pPr>
      <w:bookmarkStart w:id="135" w:name="bookmark255"/>
    </w:p>
    <w:p w:rsidR="00E068BF" w:rsidRDefault="00CE2B55">
      <w:pPr>
        <w:pStyle w:val="a8"/>
      </w:pPr>
      <w:r>
        <w:t>Лите</w:t>
      </w:r>
      <w:r>
        <w:t>ратура второй половины XIX века</w:t>
      </w:r>
      <w:bookmarkEnd w:id="135"/>
    </w:p>
    <w:p w:rsidR="00E068BF" w:rsidRDefault="00CE2B55">
      <w:pPr>
        <w:pStyle w:val="14"/>
        <w:spacing w:line="240" w:lineRule="auto"/>
        <w:jc w:val="both"/>
        <w:rPr>
          <w:color w:val="000000"/>
        </w:rPr>
      </w:pPr>
      <w:r>
        <w:rPr>
          <w:b/>
          <w:color w:val="000000"/>
          <w:sz w:val="19"/>
        </w:rPr>
        <w:t xml:space="preserve">Ф. И. Тютчев. </w:t>
      </w:r>
      <w:r>
        <w:rPr>
          <w:color w:val="000000"/>
        </w:rPr>
        <w:t>Стихотворения (не менее двух). «Есть в осени первоначальной...», «С поляны коршун поднялся...».</w:t>
      </w:r>
    </w:p>
    <w:p w:rsidR="00E068BF" w:rsidRDefault="00CE2B55">
      <w:pPr>
        <w:pStyle w:val="14"/>
        <w:spacing w:line="240" w:lineRule="auto"/>
        <w:jc w:val="both"/>
        <w:rPr>
          <w:color w:val="000000"/>
        </w:rPr>
      </w:pPr>
      <w:r>
        <w:rPr>
          <w:b/>
          <w:color w:val="000000"/>
          <w:sz w:val="19"/>
        </w:rPr>
        <w:t xml:space="preserve">А. А. Фет. </w:t>
      </w:r>
      <w:r>
        <w:rPr>
          <w:color w:val="000000"/>
        </w:rPr>
        <w:t>Стихотворения (не менее двух). «Учись у них — у дуба, у берёзы.», «Я пришёл к тебе с приветом.».</w:t>
      </w:r>
    </w:p>
    <w:p w:rsidR="00E068BF" w:rsidRDefault="00CE2B55">
      <w:pPr>
        <w:pStyle w:val="14"/>
        <w:jc w:val="both"/>
        <w:rPr>
          <w:color w:val="000000"/>
        </w:rPr>
      </w:pPr>
      <w:r>
        <w:rPr>
          <w:b/>
          <w:color w:val="000000"/>
          <w:sz w:val="19"/>
        </w:rPr>
        <w:t xml:space="preserve">И. С. </w:t>
      </w:r>
      <w:r>
        <w:rPr>
          <w:b/>
          <w:color w:val="000000"/>
          <w:sz w:val="19"/>
        </w:rPr>
        <w:t xml:space="preserve">Тургенев. </w:t>
      </w:r>
      <w:r>
        <w:rPr>
          <w:color w:val="000000"/>
        </w:rPr>
        <w:t>Рассказ «Бежин луг».</w:t>
      </w:r>
    </w:p>
    <w:p w:rsidR="00E068BF" w:rsidRDefault="00CE2B55">
      <w:pPr>
        <w:pStyle w:val="14"/>
        <w:spacing w:line="276" w:lineRule="auto"/>
        <w:jc w:val="both"/>
        <w:rPr>
          <w:color w:val="000000"/>
        </w:rPr>
      </w:pPr>
      <w:r>
        <w:rPr>
          <w:b/>
          <w:color w:val="000000"/>
          <w:sz w:val="19"/>
        </w:rPr>
        <w:t xml:space="preserve">Н. С. Лесков. </w:t>
      </w:r>
      <w:r>
        <w:rPr>
          <w:color w:val="000000"/>
        </w:rPr>
        <w:t>Сказ «Левша».</w:t>
      </w:r>
    </w:p>
    <w:p w:rsidR="00E068BF" w:rsidRDefault="00CE2B55">
      <w:pPr>
        <w:pStyle w:val="14"/>
        <w:jc w:val="both"/>
        <w:rPr>
          <w:color w:val="000000"/>
        </w:rPr>
      </w:pPr>
      <w:r>
        <w:rPr>
          <w:b/>
          <w:color w:val="000000"/>
          <w:sz w:val="19"/>
        </w:rPr>
        <w:t xml:space="preserve">Л. Н. Толстой. </w:t>
      </w:r>
      <w:r>
        <w:rPr>
          <w:color w:val="000000"/>
        </w:rPr>
        <w:t>Повесть «Детство» (главы).</w:t>
      </w:r>
    </w:p>
    <w:p w:rsidR="00E068BF" w:rsidRDefault="00CE2B55">
      <w:pPr>
        <w:pStyle w:val="14"/>
        <w:spacing w:line="240" w:lineRule="auto"/>
        <w:jc w:val="both"/>
        <w:rPr>
          <w:color w:val="000000"/>
        </w:rPr>
      </w:pPr>
      <w:r>
        <w:rPr>
          <w:b/>
          <w:color w:val="000000"/>
          <w:sz w:val="19"/>
        </w:rPr>
        <w:t xml:space="preserve">А. П. Чехов. </w:t>
      </w:r>
      <w:r>
        <w:rPr>
          <w:color w:val="000000"/>
        </w:rPr>
        <w:t>Рассказы (три по выбору). Например, «Толстый и тонкий», «Хамелеон», «Смерть чиновника» и др.</w:t>
      </w:r>
    </w:p>
    <w:p w:rsidR="00E068BF" w:rsidRDefault="00CE2B55">
      <w:pPr>
        <w:pStyle w:val="14"/>
        <w:jc w:val="both"/>
        <w:rPr>
          <w:color w:val="000000"/>
        </w:rPr>
      </w:pPr>
      <w:r>
        <w:rPr>
          <w:b/>
          <w:color w:val="000000"/>
          <w:sz w:val="19"/>
        </w:rPr>
        <w:t>А. И. Куприн</w:t>
      </w:r>
      <w:r>
        <w:rPr>
          <w:color w:val="000000"/>
        </w:rPr>
        <w:t>. Рассказ «Чудесный доктор».</w:t>
      </w:r>
    </w:p>
    <w:p w:rsidR="00E068BF" w:rsidRDefault="00E068BF">
      <w:pPr>
        <w:pStyle w:val="a8"/>
      </w:pPr>
      <w:bookmarkStart w:id="136" w:name="bookmark257"/>
    </w:p>
    <w:p w:rsidR="00E068BF" w:rsidRDefault="00CE2B55">
      <w:pPr>
        <w:pStyle w:val="a8"/>
      </w:pPr>
      <w:r>
        <w:t>Литерат</w:t>
      </w:r>
      <w:r>
        <w:t>ура XX века</w:t>
      </w:r>
      <w:bookmarkEnd w:id="136"/>
    </w:p>
    <w:p w:rsidR="00E068BF" w:rsidRDefault="00CE2B55">
      <w:pPr>
        <w:pStyle w:val="14"/>
        <w:spacing w:line="264" w:lineRule="auto"/>
        <w:jc w:val="both"/>
        <w:rPr>
          <w:color w:val="000000"/>
        </w:rPr>
      </w:pPr>
      <w:r>
        <w:rPr>
          <w:b/>
          <w:color w:val="000000"/>
          <w:sz w:val="19"/>
        </w:rPr>
        <w:t xml:space="preserve">Стихотворения отечественных поэтов начала ХХ века </w:t>
      </w:r>
      <w:r>
        <w:rPr>
          <w:color w:val="000000"/>
        </w:rPr>
        <w:t>(не менее двух). Например, стихотворения С. А. Есенина, В. В. Маяковского, А. А. Блока и др.</w:t>
      </w:r>
    </w:p>
    <w:p w:rsidR="00E068BF" w:rsidRDefault="00CE2B55">
      <w:pPr>
        <w:pStyle w:val="14"/>
        <w:jc w:val="both"/>
        <w:rPr>
          <w:color w:val="000000"/>
        </w:rPr>
      </w:pPr>
      <w:r>
        <w:rPr>
          <w:b/>
          <w:color w:val="000000"/>
          <w:sz w:val="19"/>
        </w:rPr>
        <w:t xml:space="preserve">Стихотворения отечественных поэтов XX века </w:t>
      </w:r>
      <w:r>
        <w:rPr>
          <w:color w:val="000000"/>
        </w:rPr>
        <w:t>(не менее четырёх стихотворений двух поэтов). Например, ст</w:t>
      </w:r>
      <w:r>
        <w:rPr>
          <w:color w:val="000000"/>
        </w:rPr>
        <w:t>ихотворения О. Ф. Берггольц, В. С. Высоцкого, Е. А. Евтушенко, А. С. Кушнера, Ю. Д. Левитанского, Ю. П. Мориц, Б. Ш. Окуджавы, Д. С. Самойлова.</w:t>
      </w:r>
    </w:p>
    <w:p w:rsidR="00E068BF" w:rsidRDefault="00CE2B55">
      <w:pPr>
        <w:pStyle w:val="14"/>
        <w:spacing w:line="264" w:lineRule="auto"/>
        <w:jc w:val="both"/>
        <w:rPr>
          <w:color w:val="000000"/>
        </w:rPr>
      </w:pPr>
      <w:r>
        <w:rPr>
          <w:b/>
          <w:color w:val="000000"/>
          <w:sz w:val="19"/>
        </w:rPr>
        <w:lastRenderedPageBreak/>
        <w:t xml:space="preserve">Проза отечественных писателей конца XX — начала XXI века, в том числе о Великой Отечественной войне </w:t>
      </w:r>
      <w:r>
        <w:rPr>
          <w:color w:val="000000"/>
        </w:rPr>
        <w:t>(два произве</w:t>
      </w:r>
      <w:r>
        <w:rPr>
          <w:color w:val="000000"/>
        </w:rPr>
        <w:t>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E068BF" w:rsidRDefault="00CE2B55">
      <w:pPr>
        <w:pStyle w:val="14"/>
        <w:tabs>
          <w:tab w:val="left" w:pos="773"/>
        </w:tabs>
        <w:ind w:left="240" w:firstLine="0"/>
        <w:jc w:val="both"/>
        <w:rPr>
          <w:color w:val="000000"/>
        </w:rPr>
      </w:pPr>
      <w:r>
        <w:rPr>
          <w:b/>
          <w:color w:val="000000"/>
          <w:sz w:val="19"/>
        </w:rPr>
        <w:t xml:space="preserve">В. Г. Распутин. </w:t>
      </w:r>
      <w:r>
        <w:rPr>
          <w:color w:val="000000"/>
        </w:rPr>
        <w:t>Рассказ «Уроки французского».</w:t>
      </w:r>
    </w:p>
    <w:p w:rsidR="00E068BF" w:rsidRDefault="00CE2B55">
      <w:pPr>
        <w:pStyle w:val="14"/>
        <w:spacing w:line="264" w:lineRule="auto"/>
        <w:jc w:val="both"/>
        <w:rPr>
          <w:color w:val="000000"/>
        </w:rPr>
      </w:pPr>
      <w:r>
        <w:rPr>
          <w:b/>
          <w:color w:val="000000"/>
          <w:sz w:val="19"/>
        </w:rPr>
        <w:t xml:space="preserve">Произведения отечественных писателей на тему взросления человека </w:t>
      </w:r>
      <w:r>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E068BF" w:rsidRDefault="00CE2B55">
      <w:pPr>
        <w:pStyle w:val="14"/>
        <w:spacing w:line="264" w:lineRule="auto"/>
        <w:jc w:val="both"/>
        <w:rPr>
          <w:color w:val="000000"/>
        </w:rPr>
      </w:pPr>
      <w:r>
        <w:rPr>
          <w:b/>
          <w:color w:val="000000"/>
          <w:sz w:val="19"/>
        </w:rPr>
        <w:t>Произведения с</w:t>
      </w:r>
      <w:r>
        <w:rPr>
          <w:b/>
          <w:color w:val="000000"/>
          <w:sz w:val="19"/>
        </w:rPr>
        <w:t xml:space="preserve">овременных отечественных писателей-фантастов </w:t>
      </w:r>
      <w:r>
        <w:rPr>
          <w:color w:val="000000"/>
        </w:rPr>
        <w:t>(не менее двух). Например, А. В. Жвалевский и Е. Б. Пастернак. «Время всегда хорошее»; С. В. Лукьяненко. «Мальчик и Тьма»; В. В. Ледерман. «Календарь ма(й)я» и др.</w:t>
      </w:r>
    </w:p>
    <w:p w:rsidR="00E068BF" w:rsidRDefault="00E068BF">
      <w:bookmarkStart w:id="137" w:name="bookmark259"/>
    </w:p>
    <w:p w:rsidR="00E068BF" w:rsidRDefault="00CE2B55">
      <w:pPr>
        <w:pStyle w:val="a8"/>
      </w:pPr>
      <w:r>
        <w:t>Литература народов Российской Федерации</w:t>
      </w:r>
      <w:bookmarkEnd w:id="137"/>
    </w:p>
    <w:p w:rsidR="00E068BF" w:rsidRDefault="00CE2B55">
      <w:pPr>
        <w:pStyle w:val="14"/>
        <w:spacing w:line="240" w:lineRule="auto"/>
        <w:jc w:val="both"/>
        <w:rPr>
          <w:color w:val="000000"/>
        </w:rPr>
      </w:pPr>
      <w:r>
        <w:rPr>
          <w:b/>
          <w:color w:val="000000"/>
          <w:sz w:val="19"/>
        </w:rPr>
        <w:t xml:space="preserve">Стихотворения </w:t>
      </w:r>
      <w:r>
        <w:rPr>
          <w:color w:val="000000"/>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E068BF" w:rsidRDefault="00E068BF">
      <w:bookmarkStart w:id="138" w:name="bookmark261"/>
    </w:p>
    <w:p w:rsidR="00E068BF" w:rsidRDefault="00CE2B55">
      <w:pPr>
        <w:pStyle w:val="a8"/>
      </w:pPr>
      <w:r>
        <w:t>Зарубежная литература</w:t>
      </w:r>
      <w:bookmarkEnd w:id="138"/>
    </w:p>
    <w:p w:rsidR="00E068BF" w:rsidRDefault="00CE2B55">
      <w:pPr>
        <w:pStyle w:val="14"/>
        <w:spacing w:line="240" w:lineRule="auto"/>
        <w:jc w:val="both"/>
        <w:rPr>
          <w:color w:val="000000"/>
        </w:rPr>
      </w:pPr>
      <w:r>
        <w:rPr>
          <w:b/>
          <w:color w:val="000000"/>
          <w:sz w:val="19"/>
        </w:rPr>
        <w:t>Д. Де</w:t>
      </w:r>
      <w:r>
        <w:rPr>
          <w:b/>
          <w:color w:val="000000"/>
          <w:sz w:val="19"/>
        </w:rPr>
        <w:t xml:space="preserve">фо. </w:t>
      </w:r>
      <w:r>
        <w:rPr>
          <w:color w:val="000000"/>
        </w:rPr>
        <w:t>«Робинзон Крузо» (главы по выбору).</w:t>
      </w:r>
    </w:p>
    <w:p w:rsidR="00E068BF" w:rsidRDefault="00CE2B55">
      <w:pPr>
        <w:pStyle w:val="14"/>
        <w:spacing w:line="240" w:lineRule="auto"/>
        <w:jc w:val="both"/>
        <w:rPr>
          <w:color w:val="000000"/>
        </w:rPr>
      </w:pPr>
      <w:r>
        <w:rPr>
          <w:b/>
          <w:color w:val="000000"/>
          <w:sz w:val="19"/>
        </w:rPr>
        <w:t xml:space="preserve">Дж. Свифт. </w:t>
      </w:r>
      <w:r>
        <w:rPr>
          <w:color w:val="000000"/>
        </w:rPr>
        <w:t>«Путешествия Гулливера» (главы по выбору).</w:t>
      </w:r>
    </w:p>
    <w:p w:rsidR="00E068BF" w:rsidRDefault="00CE2B55">
      <w:pPr>
        <w:pStyle w:val="14"/>
        <w:spacing w:line="240" w:lineRule="auto"/>
        <w:jc w:val="both"/>
        <w:rPr>
          <w:color w:val="000000"/>
        </w:rPr>
      </w:pPr>
      <w:r>
        <w:rPr>
          <w:b/>
          <w:color w:val="000000"/>
          <w:sz w:val="19"/>
        </w:rPr>
        <w:t xml:space="preserve">Произведения зарубежных писателей на тему взросления человека </w:t>
      </w:r>
      <w:r>
        <w:rPr>
          <w:color w:val="000000"/>
        </w:rPr>
        <w:t>(не менее двух). Например, Ж. Верн. «Дети капитана Гранта» (главы по выбору). Х. Ли. «Убить пересмеш</w:t>
      </w:r>
      <w:r>
        <w:rPr>
          <w:color w:val="000000"/>
        </w:rPr>
        <w:t>ника» (главы по выбору) и др.</w:t>
      </w:r>
    </w:p>
    <w:p w:rsidR="00E068BF" w:rsidRDefault="00CE2B55">
      <w:pPr>
        <w:pStyle w:val="14"/>
        <w:spacing w:line="240" w:lineRule="auto"/>
        <w:jc w:val="both"/>
        <w:rPr>
          <w:color w:val="000000"/>
        </w:rPr>
      </w:pPr>
      <w:r>
        <w:rPr>
          <w:b/>
          <w:color w:val="000000"/>
          <w:sz w:val="19"/>
        </w:rPr>
        <w:t xml:space="preserve">Произведения современных зарубежных писателей-фантастов </w:t>
      </w:r>
      <w:r>
        <w:rPr>
          <w:color w:val="000000"/>
        </w:rPr>
        <w:t>(не менее двух). Например, Дж. К. Роулинг. «Гарри Поттер» (главы по выбору), Д. У. Джонс. «Дом с характером» и др.</w:t>
      </w:r>
    </w:p>
    <w:p w:rsidR="00E068BF" w:rsidRDefault="00E068BF">
      <w:pPr>
        <w:pStyle w:val="a8"/>
      </w:pPr>
      <w:bookmarkStart w:id="139" w:name="bookmark263"/>
    </w:p>
    <w:p w:rsidR="00E068BF" w:rsidRDefault="00E068BF">
      <w:pPr>
        <w:pStyle w:val="a8"/>
      </w:pPr>
    </w:p>
    <w:p w:rsidR="00E068BF" w:rsidRDefault="00CE2B55">
      <w:pPr>
        <w:pStyle w:val="a8"/>
      </w:pPr>
      <w:r>
        <w:t>7 КЛАСС</w:t>
      </w:r>
      <w:bookmarkEnd w:id="139"/>
    </w:p>
    <w:p w:rsidR="00E068BF" w:rsidRDefault="00E068BF">
      <w:pPr>
        <w:pStyle w:val="a8"/>
      </w:pPr>
      <w:bookmarkStart w:id="140" w:name="bookmark265"/>
    </w:p>
    <w:p w:rsidR="00E068BF" w:rsidRDefault="00CE2B55">
      <w:pPr>
        <w:pStyle w:val="a8"/>
      </w:pPr>
      <w:r>
        <w:t>Древнерусская литература</w:t>
      </w:r>
      <w:bookmarkEnd w:id="140"/>
    </w:p>
    <w:p w:rsidR="00E068BF" w:rsidRDefault="00CE2B55">
      <w:pPr>
        <w:pStyle w:val="14"/>
        <w:spacing w:line="240" w:lineRule="auto"/>
        <w:jc w:val="both"/>
        <w:rPr>
          <w:color w:val="000000"/>
        </w:rPr>
      </w:pPr>
      <w:r>
        <w:rPr>
          <w:b/>
          <w:color w:val="000000"/>
          <w:sz w:val="19"/>
        </w:rPr>
        <w:t>Древнерусские повес</w:t>
      </w:r>
      <w:r>
        <w:rPr>
          <w:b/>
          <w:color w:val="000000"/>
          <w:sz w:val="19"/>
        </w:rPr>
        <w:t xml:space="preserve">ти </w:t>
      </w:r>
      <w:r>
        <w:rPr>
          <w:color w:val="000000"/>
        </w:rPr>
        <w:t>(одна повесть по выбору). Например, «Поучение» Владимира Мономаха (в сокращении) и др.</w:t>
      </w:r>
    </w:p>
    <w:p w:rsidR="00E068BF" w:rsidRDefault="00E068BF">
      <w:pPr>
        <w:pStyle w:val="a8"/>
      </w:pPr>
      <w:bookmarkStart w:id="141" w:name="bookmark267"/>
    </w:p>
    <w:p w:rsidR="00E068BF" w:rsidRDefault="00CE2B55">
      <w:pPr>
        <w:pStyle w:val="a8"/>
      </w:pPr>
      <w:r>
        <w:t>Литература первой половины XIX века</w:t>
      </w:r>
      <w:bookmarkEnd w:id="141"/>
    </w:p>
    <w:p w:rsidR="00E068BF" w:rsidRDefault="00CE2B55">
      <w:pPr>
        <w:pStyle w:val="14"/>
        <w:spacing w:line="240" w:lineRule="auto"/>
        <w:jc w:val="both"/>
        <w:rPr>
          <w:color w:val="000000"/>
        </w:rPr>
      </w:pPr>
      <w:r>
        <w:rPr>
          <w:b/>
          <w:color w:val="000000"/>
          <w:sz w:val="19"/>
        </w:rPr>
        <w:t xml:space="preserve">А. С. Пушкин. </w:t>
      </w:r>
      <w:r>
        <w:rPr>
          <w:color w:val="000000"/>
        </w:rPr>
        <w:t>Стихотворения (не менее четырёх). Например, «Во глубине сибирских руд.», «19 октября» («Роняет лес багряный свой уб</w:t>
      </w:r>
      <w:r>
        <w:rPr>
          <w:color w:val="000000"/>
        </w:rPr>
        <w:t xml:space="preserve">ор.»), «И. И. Пущину», «На холмах Грузии лежит ночная мгла.», и др. «Повести Белкина» («Станционный смотритель»). Поэма «Полтава» </w:t>
      </w:r>
      <w:r>
        <w:rPr>
          <w:color w:val="000000"/>
        </w:rPr>
        <w:lastRenderedPageBreak/>
        <w:t>(фрагмент) и др.</w:t>
      </w:r>
    </w:p>
    <w:p w:rsidR="00E068BF" w:rsidRDefault="00CE2B55">
      <w:pPr>
        <w:pStyle w:val="14"/>
        <w:spacing w:line="240" w:lineRule="auto"/>
        <w:ind w:firstLine="238"/>
        <w:jc w:val="both"/>
        <w:rPr>
          <w:color w:val="000000"/>
        </w:rPr>
      </w:pPr>
      <w:r>
        <w:rPr>
          <w:b/>
          <w:color w:val="000000"/>
          <w:sz w:val="19"/>
        </w:rPr>
        <w:t xml:space="preserve">М. Ю. Лермонтов. </w:t>
      </w:r>
      <w:r>
        <w:rPr>
          <w:color w:val="000000"/>
        </w:rPr>
        <w:t>Стихотворения (не менее четырёх). Например, «Узник», «Парус», «Тучи», «Желанье» («Отворите м</w:t>
      </w:r>
      <w:r>
        <w:rPr>
          <w:color w:val="000000"/>
        </w:rPr>
        <w:t>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E068BF" w:rsidRDefault="00CE2B55">
      <w:pPr>
        <w:pStyle w:val="14"/>
        <w:spacing w:line="264" w:lineRule="auto"/>
        <w:ind w:firstLine="238"/>
        <w:jc w:val="both"/>
        <w:rPr>
          <w:color w:val="000000"/>
        </w:rPr>
      </w:pPr>
      <w:r>
        <w:rPr>
          <w:b/>
          <w:color w:val="000000"/>
          <w:sz w:val="19"/>
        </w:rPr>
        <w:t xml:space="preserve">Н. В. Гоголь. </w:t>
      </w:r>
      <w:r>
        <w:rPr>
          <w:color w:val="000000"/>
        </w:rPr>
        <w:t>Повесть «Тарас Бульба».</w:t>
      </w:r>
    </w:p>
    <w:p w:rsidR="00E068BF" w:rsidRDefault="00E068BF">
      <w:bookmarkStart w:id="142" w:name="bookmark269"/>
    </w:p>
    <w:p w:rsidR="00E068BF" w:rsidRDefault="00CE2B55">
      <w:pPr>
        <w:pStyle w:val="a8"/>
      </w:pPr>
      <w:r>
        <w:t>Литература второй половины XIX</w:t>
      </w:r>
      <w:r>
        <w:t xml:space="preserve"> века</w:t>
      </w:r>
      <w:bookmarkEnd w:id="142"/>
    </w:p>
    <w:p w:rsidR="00E068BF" w:rsidRDefault="00CE2B55">
      <w:pPr>
        <w:pStyle w:val="14"/>
        <w:spacing w:line="240" w:lineRule="auto"/>
        <w:jc w:val="both"/>
        <w:rPr>
          <w:color w:val="000000"/>
        </w:rPr>
      </w:pPr>
      <w:r>
        <w:rPr>
          <w:b/>
          <w:color w:val="000000"/>
          <w:sz w:val="19"/>
        </w:rPr>
        <w:t xml:space="preserve">И. С. Тургенев. </w:t>
      </w:r>
      <w:r>
        <w:rPr>
          <w:color w:val="000000"/>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E068BF" w:rsidRDefault="00CE2B55">
      <w:pPr>
        <w:pStyle w:val="14"/>
        <w:spacing w:line="240" w:lineRule="auto"/>
        <w:jc w:val="both"/>
        <w:rPr>
          <w:color w:val="000000"/>
        </w:rPr>
      </w:pPr>
      <w:r>
        <w:rPr>
          <w:b/>
          <w:color w:val="000000"/>
          <w:sz w:val="19"/>
        </w:rPr>
        <w:t xml:space="preserve">Л. Н. Толстой. </w:t>
      </w:r>
      <w:r>
        <w:rPr>
          <w:color w:val="000000"/>
        </w:rPr>
        <w:t>Рассказ «После бала».</w:t>
      </w:r>
    </w:p>
    <w:p w:rsidR="00E068BF" w:rsidRDefault="00CE2B55">
      <w:pPr>
        <w:pStyle w:val="14"/>
        <w:spacing w:line="240" w:lineRule="auto"/>
        <w:jc w:val="both"/>
        <w:rPr>
          <w:color w:val="000000"/>
        </w:rPr>
      </w:pPr>
      <w:r>
        <w:rPr>
          <w:b/>
          <w:color w:val="000000"/>
          <w:sz w:val="19"/>
        </w:rPr>
        <w:t xml:space="preserve">Н. А. Некрасов. </w:t>
      </w:r>
      <w:r>
        <w:rPr>
          <w:color w:val="000000"/>
        </w:rPr>
        <w:t>Стихотворения (не ме</w:t>
      </w:r>
      <w:r>
        <w:rPr>
          <w:color w:val="000000"/>
        </w:rPr>
        <w:t>нее двух). Например, «Размышления у парадного подъезда», «Железная дорога» и др.</w:t>
      </w:r>
    </w:p>
    <w:p w:rsidR="00E068BF" w:rsidRDefault="00CE2B55">
      <w:pPr>
        <w:pStyle w:val="14"/>
        <w:spacing w:line="240" w:lineRule="auto"/>
        <w:jc w:val="both"/>
        <w:rPr>
          <w:color w:val="000000"/>
        </w:rPr>
      </w:pPr>
      <w:r>
        <w:rPr>
          <w:b/>
          <w:color w:val="000000"/>
          <w:sz w:val="19"/>
        </w:rPr>
        <w:t xml:space="preserve">Поэзия второй половины XIX века. </w:t>
      </w:r>
      <w:r>
        <w:rPr>
          <w:color w:val="000000"/>
        </w:rPr>
        <w:t>Ф. И. Тютчев, А. А. Фет, А. К. Толстой и др. (не менее двух стихотворений по выбору).</w:t>
      </w:r>
    </w:p>
    <w:p w:rsidR="00E068BF" w:rsidRDefault="00CE2B55">
      <w:pPr>
        <w:pStyle w:val="14"/>
        <w:spacing w:line="240" w:lineRule="auto"/>
        <w:jc w:val="both"/>
        <w:rPr>
          <w:color w:val="000000"/>
        </w:rPr>
      </w:pPr>
      <w:r>
        <w:rPr>
          <w:b/>
          <w:color w:val="000000"/>
          <w:sz w:val="19"/>
        </w:rPr>
        <w:t xml:space="preserve">М. Е. Салтыков-Щедрин. </w:t>
      </w:r>
      <w:r>
        <w:rPr>
          <w:color w:val="000000"/>
        </w:rPr>
        <w:t>Сказки (две по выбору). Например,</w:t>
      </w:r>
      <w:r>
        <w:rPr>
          <w:color w:val="000000"/>
        </w:rPr>
        <w:t xml:space="preserve"> «Повесть о том, как один мужик двух генералов прокормил», «Дикий помещик», «Премудрый пескарь» и др.</w:t>
      </w:r>
    </w:p>
    <w:p w:rsidR="00E068BF" w:rsidRDefault="00CE2B55">
      <w:pPr>
        <w:pStyle w:val="14"/>
        <w:jc w:val="both"/>
        <w:rPr>
          <w:color w:val="000000"/>
        </w:rPr>
      </w:pPr>
      <w:r>
        <w:rPr>
          <w:b/>
          <w:color w:val="000000"/>
          <w:sz w:val="19"/>
        </w:rPr>
        <w:t xml:space="preserve">Произведения отечественных и зарубежных писателей на историческую тему </w:t>
      </w:r>
      <w:r>
        <w:rPr>
          <w:color w:val="000000"/>
        </w:rPr>
        <w:t>(не менее двух). Например, А. К. Толстого, Р. Сабатини, Ф. Купера.</w:t>
      </w:r>
    </w:p>
    <w:p w:rsidR="00E068BF" w:rsidRDefault="00E068BF">
      <w:pPr>
        <w:pStyle w:val="a8"/>
      </w:pPr>
      <w:bookmarkStart w:id="143" w:name="bookmark271"/>
    </w:p>
    <w:p w:rsidR="00E068BF" w:rsidRDefault="00CE2B55">
      <w:pPr>
        <w:pStyle w:val="a8"/>
      </w:pPr>
      <w:r>
        <w:t>Литература конц</w:t>
      </w:r>
      <w:r>
        <w:t>а XIX — начала XX века</w:t>
      </w:r>
      <w:bookmarkEnd w:id="143"/>
    </w:p>
    <w:p w:rsidR="00E068BF" w:rsidRDefault="00CE2B55">
      <w:pPr>
        <w:pStyle w:val="14"/>
        <w:spacing w:line="240" w:lineRule="auto"/>
        <w:jc w:val="both"/>
        <w:rPr>
          <w:color w:val="000000"/>
        </w:rPr>
      </w:pPr>
      <w:r>
        <w:rPr>
          <w:b/>
          <w:color w:val="000000"/>
          <w:sz w:val="19"/>
        </w:rPr>
        <w:t xml:space="preserve">А. П. Чехов. </w:t>
      </w:r>
      <w:r>
        <w:rPr>
          <w:color w:val="000000"/>
        </w:rPr>
        <w:t>Рассказы (один по выбору). Например, «Тоска», «Злоумышленник» и др.</w:t>
      </w:r>
    </w:p>
    <w:p w:rsidR="00E068BF" w:rsidRDefault="00CE2B55">
      <w:pPr>
        <w:pStyle w:val="14"/>
        <w:spacing w:line="240" w:lineRule="auto"/>
        <w:jc w:val="both"/>
        <w:rPr>
          <w:color w:val="000000"/>
        </w:rPr>
      </w:pPr>
      <w:r>
        <w:rPr>
          <w:b/>
          <w:color w:val="000000"/>
          <w:sz w:val="19"/>
        </w:rPr>
        <w:t xml:space="preserve">М. Горький. </w:t>
      </w:r>
      <w:r>
        <w:rPr>
          <w:color w:val="000000"/>
        </w:rPr>
        <w:t>Ранние рассказы (одно произведение по выбору). Например, «Старуха Изергиль» (легенда о Данко), «Челкаш» и др.</w:t>
      </w:r>
    </w:p>
    <w:p w:rsidR="00E068BF" w:rsidRDefault="00CE2B55">
      <w:pPr>
        <w:pStyle w:val="14"/>
        <w:jc w:val="both"/>
        <w:rPr>
          <w:color w:val="000000"/>
        </w:rPr>
      </w:pPr>
      <w:r>
        <w:rPr>
          <w:b/>
          <w:color w:val="000000"/>
          <w:sz w:val="19"/>
        </w:rPr>
        <w:t>Сатирические произведения отеч</w:t>
      </w:r>
      <w:r>
        <w:rPr>
          <w:b/>
          <w:color w:val="000000"/>
          <w:sz w:val="19"/>
        </w:rPr>
        <w:t xml:space="preserve">ественных и зарубежных писателей </w:t>
      </w:r>
      <w:r>
        <w:rPr>
          <w:color w:val="000000"/>
        </w:rPr>
        <w:t>(не менее двух). Например, М. М. Зощенко, А. Т. Аверченко, Н. Тэффи, О. Генри, Я. Гашека.</w:t>
      </w:r>
    </w:p>
    <w:p w:rsidR="00E068BF" w:rsidRDefault="00E068BF">
      <w:pPr>
        <w:pStyle w:val="a8"/>
      </w:pPr>
      <w:bookmarkStart w:id="144" w:name="bookmark273"/>
    </w:p>
    <w:p w:rsidR="00E068BF" w:rsidRDefault="00CE2B55">
      <w:pPr>
        <w:pStyle w:val="a8"/>
      </w:pPr>
      <w:r>
        <w:t>Литература первой половины XX века</w:t>
      </w:r>
      <w:bookmarkEnd w:id="144"/>
    </w:p>
    <w:p w:rsidR="00E068BF" w:rsidRDefault="00CE2B55">
      <w:pPr>
        <w:pStyle w:val="14"/>
        <w:numPr>
          <w:ilvl w:val="0"/>
          <w:numId w:val="11"/>
        </w:numPr>
        <w:tabs>
          <w:tab w:val="left" w:pos="604"/>
        </w:tabs>
        <w:spacing w:line="240" w:lineRule="auto"/>
        <w:jc w:val="both"/>
        <w:rPr>
          <w:color w:val="000000"/>
        </w:rPr>
      </w:pPr>
      <w:r>
        <w:rPr>
          <w:b/>
          <w:color w:val="000000"/>
          <w:sz w:val="19"/>
        </w:rPr>
        <w:t xml:space="preserve">С. Грин. </w:t>
      </w:r>
      <w:r>
        <w:rPr>
          <w:color w:val="000000"/>
        </w:rPr>
        <w:t>Повести и рассказы (одно произведение по выбору). Например, «Алые паруса», «Зелёная ламп</w:t>
      </w:r>
      <w:r>
        <w:rPr>
          <w:color w:val="000000"/>
        </w:rPr>
        <w:t>а» и др.</w:t>
      </w:r>
    </w:p>
    <w:p w:rsidR="00E068BF" w:rsidRDefault="00CE2B55">
      <w:pPr>
        <w:pStyle w:val="14"/>
        <w:spacing w:line="240" w:lineRule="auto"/>
        <w:jc w:val="both"/>
        <w:rPr>
          <w:color w:val="000000"/>
        </w:rPr>
      </w:pPr>
      <w:r>
        <w:rPr>
          <w:b/>
          <w:color w:val="000000"/>
          <w:sz w:val="19"/>
        </w:rPr>
        <w:t>Отечественная поэзия первой половины XX века</w:t>
      </w:r>
      <w:r>
        <w:rPr>
          <w:color w:val="000000"/>
        </w:rPr>
        <w:t>. Стихотворения на тему мечты и реальности (два-три по выбору). Например, стихотворения А. А. Блока, Н. С. Гумилёва, М. И. Цветаевой и др.</w:t>
      </w:r>
    </w:p>
    <w:p w:rsidR="00E068BF" w:rsidRDefault="00CE2B55">
      <w:pPr>
        <w:pStyle w:val="14"/>
        <w:numPr>
          <w:ilvl w:val="0"/>
          <w:numId w:val="11"/>
        </w:numPr>
        <w:tabs>
          <w:tab w:val="left" w:pos="580"/>
        </w:tabs>
        <w:spacing w:line="240" w:lineRule="auto"/>
        <w:jc w:val="both"/>
        <w:rPr>
          <w:color w:val="000000"/>
        </w:rPr>
      </w:pPr>
      <w:r>
        <w:rPr>
          <w:b/>
          <w:color w:val="000000"/>
          <w:sz w:val="19"/>
        </w:rPr>
        <w:t xml:space="preserve">В. Маяковский. </w:t>
      </w:r>
      <w:r>
        <w:rPr>
          <w:color w:val="000000"/>
        </w:rPr>
        <w:t>Стихотворения (одно по выбору). Например, «Необыч</w:t>
      </w:r>
      <w:r>
        <w:rPr>
          <w:color w:val="000000"/>
        </w:rPr>
        <w:t>айное приключение, бывшее с Владимиром Маяковским летом на даче», «Хорошее отношение к лошадям» и др.</w:t>
      </w:r>
    </w:p>
    <w:p w:rsidR="00E068BF" w:rsidRDefault="00CE2B55">
      <w:pPr>
        <w:pStyle w:val="14"/>
        <w:numPr>
          <w:ilvl w:val="0"/>
          <w:numId w:val="12"/>
        </w:numPr>
        <w:tabs>
          <w:tab w:val="left" w:pos="604"/>
        </w:tabs>
        <w:spacing w:line="240" w:lineRule="auto"/>
        <w:jc w:val="both"/>
        <w:rPr>
          <w:color w:val="000000"/>
        </w:rPr>
      </w:pPr>
      <w:r>
        <w:rPr>
          <w:b/>
          <w:color w:val="000000"/>
          <w:sz w:val="19"/>
        </w:rPr>
        <w:t xml:space="preserve">П. Платонов. </w:t>
      </w:r>
      <w:r>
        <w:rPr>
          <w:color w:val="000000"/>
        </w:rPr>
        <w:t>Рассказы (один по выбору). Например, «Юшка», «Неизвестный цветок» и др.</w:t>
      </w:r>
    </w:p>
    <w:p w:rsidR="00E068BF" w:rsidRDefault="00E068BF">
      <w:bookmarkStart w:id="145" w:name="bookmark275"/>
    </w:p>
    <w:p w:rsidR="00E068BF" w:rsidRDefault="00CE2B55">
      <w:pPr>
        <w:pStyle w:val="a8"/>
      </w:pPr>
      <w:r>
        <w:t>Литература второй половины XX века</w:t>
      </w:r>
      <w:bookmarkEnd w:id="145"/>
    </w:p>
    <w:p w:rsidR="00E068BF" w:rsidRDefault="00CE2B55">
      <w:pPr>
        <w:pStyle w:val="14"/>
        <w:numPr>
          <w:ilvl w:val="0"/>
          <w:numId w:val="12"/>
        </w:numPr>
        <w:tabs>
          <w:tab w:val="left" w:pos="585"/>
        </w:tabs>
        <w:spacing w:line="240" w:lineRule="auto"/>
        <w:jc w:val="both"/>
        <w:rPr>
          <w:color w:val="000000"/>
        </w:rPr>
      </w:pPr>
      <w:r>
        <w:rPr>
          <w:b/>
          <w:color w:val="000000"/>
          <w:sz w:val="19"/>
        </w:rPr>
        <w:t xml:space="preserve">М. Шукшин. </w:t>
      </w:r>
      <w:r>
        <w:rPr>
          <w:color w:val="000000"/>
        </w:rPr>
        <w:t xml:space="preserve">Рассказы (один по </w:t>
      </w:r>
      <w:r>
        <w:rPr>
          <w:color w:val="000000"/>
        </w:rPr>
        <w:t>выбору). Например, «Чудик», «Стенька Разин», «Критики» и др.</w:t>
      </w:r>
    </w:p>
    <w:p w:rsidR="00E068BF" w:rsidRDefault="00CE2B55">
      <w:pPr>
        <w:pStyle w:val="14"/>
        <w:spacing w:line="240" w:lineRule="auto"/>
        <w:jc w:val="both"/>
        <w:rPr>
          <w:color w:val="000000"/>
        </w:rPr>
      </w:pPr>
      <w:r>
        <w:rPr>
          <w:b/>
          <w:color w:val="000000"/>
          <w:sz w:val="19"/>
        </w:rPr>
        <w:t xml:space="preserve">Стихотворения отечественных поэтов XX—XXI веков </w:t>
      </w:r>
      <w:r>
        <w:rPr>
          <w:color w:val="000000"/>
        </w:rPr>
        <w:t>(не менее четырёх стихотворений двух поэтов). Например, стихотворения М. И. Цветаевой, Е. А. Евтушенко, Б. А. Ахмадулиной, Ю. Д. Левитанского и др.</w:t>
      </w:r>
    </w:p>
    <w:p w:rsidR="00E068BF" w:rsidRDefault="00CE2B55">
      <w:pPr>
        <w:pStyle w:val="14"/>
        <w:jc w:val="both"/>
        <w:rPr>
          <w:color w:val="000000"/>
        </w:rPr>
      </w:pPr>
      <w:r>
        <w:rPr>
          <w:b/>
          <w:color w:val="000000"/>
          <w:sz w:val="19"/>
        </w:rPr>
        <w:t xml:space="preserve">Произведения отечественных прозаиков второй половины XX — начала XXI века </w:t>
      </w:r>
      <w:r>
        <w:rPr>
          <w:color w:val="000000"/>
        </w:rPr>
        <w:t>(не менее двух). Например, произведения Ф. А. Абрамова, В. П. Астафьева, В. И. Белова, Ф. А. Искандера и др.</w:t>
      </w:r>
    </w:p>
    <w:p w:rsidR="00E068BF" w:rsidRDefault="00CE2B55">
      <w:pPr>
        <w:pStyle w:val="14"/>
        <w:jc w:val="both"/>
        <w:rPr>
          <w:color w:val="000000"/>
        </w:rPr>
      </w:pPr>
      <w:r>
        <w:rPr>
          <w:b/>
          <w:color w:val="000000"/>
          <w:sz w:val="19"/>
        </w:rPr>
        <w:t>Тема взаимоотношения поколений, становления человека, выбора им жизненно</w:t>
      </w:r>
      <w:r>
        <w:rPr>
          <w:b/>
          <w:color w:val="000000"/>
          <w:sz w:val="19"/>
        </w:rPr>
        <w:t xml:space="preserve">го пути </w:t>
      </w:r>
      <w:r>
        <w:rPr>
          <w:color w:val="000000"/>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068BF" w:rsidRDefault="00E068BF">
      <w:bookmarkStart w:id="146" w:name="bookmark277"/>
    </w:p>
    <w:p w:rsidR="00E068BF" w:rsidRDefault="00CE2B55">
      <w:pPr>
        <w:pStyle w:val="a8"/>
      </w:pPr>
      <w:r>
        <w:t>Зарубежная литература</w:t>
      </w:r>
      <w:bookmarkEnd w:id="146"/>
    </w:p>
    <w:p w:rsidR="00E068BF" w:rsidRDefault="00CE2B55">
      <w:pPr>
        <w:pStyle w:val="14"/>
        <w:jc w:val="both"/>
        <w:rPr>
          <w:color w:val="000000"/>
        </w:rPr>
      </w:pPr>
      <w:r>
        <w:rPr>
          <w:b/>
          <w:color w:val="000000"/>
          <w:sz w:val="19"/>
        </w:rPr>
        <w:t>М. де Сервантес Са</w:t>
      </w:r>
      <w:r>
        <w:rPr>
          <w:b/>
          <w:color w:val="000000"/>
          <w:sz w:val="19"/>
        </w:rPr>
        <w:t>аведра</w:t>
      </w:r>
      <w:r>
        <w:rPr>
          <w:color w:val="000000"/>
        </w:rPr>
        <w:t>. Роман «Хитроумный идальго Дон Кихот Ламанчский» (главы).</w:t>
      </w:r>
    </w:p>
    <w:p w:rsidR="00E068BF" w:rsidRDefault="00CE2B55">
      <w:pPr>
        <w:pStyle w:val="14"/>
        <w:jc w:val="both"/>
        <w:rPr>
          <w:color w:val="000000"/>
        </w:rPr>
      </w:pPr>
      <w:r>
        <w:rPr>
          <w:b/>
          <w:color w:val="000000"/>
          <w:sz w:val="19"/>
        </w:rPr>
        <w:t xml:space="preserve">Зарубежная новеллистика </w:t>
      </w:r>
      <w:r>
        <w:rPr>
          <w:color w:val="000000"/>
        </w:rPr>
        <w:t>(одно-два произведения по выбору). Например, П. Мериме. «Маттео Фальконе»; О. Генри. «Дары волхвов», «Последний лист».</w:t>
      </w:r>
    </w:p>
    <w:p w:rsidR="00E068BF" w:rsidRDefault="00CE2B55">
      <w:pPr>
        <w:pStyle w:val="14"/>
        <w:spacing w:line="264" w:lineRule="auto"/>
        <w:jc w:val="both"/>
        <w:rPr>
          <w:color w:val="000000"/>
        </w:rPr>
      </w:pPr>
      <w:r>
        <w:rPr>
          <w:b/>
          <w:color w:val="000000"/>
          <w:sz w:val="19"/>
        </w:rPr>
        <w:t xml:space="preserve">А. де Сент Экзюпери. </w:t>
      </w:r>
      <w:r>
        <w:rPr>
          <w:color w:val="000000"/>
        </w:rPr>
        <w:t>Повесть-сказка «Маленький п</w:t>
      </w:r>
      <w:r>
        <w:rPr>
          <w:color w:val="000000"/>
        </w:rPr>
        <w:t>ринц».</w:t>
      </w:r>
    </w:p>
    <w:p w:rsidR="00E068BF" w:rsidRDefault="00E068BF">
      <w:bookmarkStart w:id="147" w:name="bookmark279"/>
    </w:p>
    <w:p w:rsidR="00E068BF" w:rsidRDefault="00E068BF"/>
    <w:p w:rsidR="00E068BF" w:rsidRDefault="00CE2B55">
      <w:pPr>
        <w:pStyle w:val="a8"/>
      </w:pPr>
      <w:r>
        <w:t>8 КЛАСС</w:t>
      </w:r>
      <w:bookmarkEnd w:id="147"/>
    </w:p>
    <w:p w:rsidR="00E068BF" w:rsidRDefault="00E068BF">
      <w:pPr>
        <w:pStyle w:val="a8"/>
      </w:pPr>
      <w:bookmarkStart w:id="148" w:name="bookmark281"/>
    </w:p>
    <w:p w:rsidR="00E068BF" w:rsidRDefault="00CE2B55">
      <w:pPr>
        <w:pStyle w:val="a8"/>
      </w:pPr>
      <w:r>
        <w:t>Древнерусская литература</w:t>
      </w:r>
      <w:bookmarkEnd w:id="148"/>
    </w:p>
    <w:p w:rsidR="00E068BF" w:rsidRDefault="00CE2B55">
      <w:pPr>
        <w:pStyle w:val="14"/>
        <w:jc w:val="both"/>
        <w:rPr>
          <w:color w:val="000000"/>
        </w:rPr>
      </w:pPr>
      <w:r>
        <w:rPr>
          <w:b/>
          <w:color w:val="000000"/>
          <w:sz w:val="19"/>
        </w:rPr>
        <w:t xml:space="preserve">Житийная литература </w:t>
      </w:r>
      <w:r>
        <w:rPr>
          <w:color w:val="000000"/>
        </w:rPr>
        <w:t>(одно произведение по выбору). Например, «Житие Сергия Радонежского», «Житие протопопа Аввакума, им самим написанное».</w:t>
      </w:r>
    </w:p>
    <w:p w:rsidR="00E068BF" w:rsidRDefault="00E068BF">
      <w:pPr>
        <w:pStyle w:val="a8"/>
      </w:pPr>
      <w:bookmarkStart w:id="149" w:name="bookmark283"/>
    </w:p>
    <w:p w:rsidR="00E068BF" w:rsidRDefault="00CE2B55">
      <w:pPr>
        <w:pStyle w:val="a8"/>
      </w:pPr>
      <w:r>
        <w:t>Литература XVIII века</w:t>
      </w:r>
      <w:bookmarkEnd w:id="149"/>
    </w:p>
    <w:p w:rsidR="00E068BF" w:rsidRDefault="00CE2B55">
      <w:pPr>
        <w:pStyle w:val="14"/>
        <w:spacing w:line="264" w:lineRule="auto"/>
        <w:jc w:val="both"/>
        <w:rPr>
          <w:color w:val="000000"/>
        </w:rPr>
      </w:pPr>
      <w:r>
        <w:rPr>
          <w:b/>
          <w:color w:val="000000"/>
          <w:sz w:val="19"/>
        </w:rPr>
        <w:t xml:space="preserve">Д. И. Фонвизин. </w:t>
      </w:r>
      <w:r>
        <w:rPr>
          <w:color w:val="000000"/>
        </w:rPr>
        <w:t>Комедия «Недоросль».</w:t>
      </w:r>
    </w:p>
    <w:p w:rsidR="00E068BF" w:rsidRDefault="00E068BF">
      <w:bookmarkStart w:id="150" w:name="bookmark285"/>
    </w:p>
    <w:p w:rsidR="00E068BF" w:rsidRDefault="00CE2B55">
      <w:pPr>
        <w:pStyle w:val="a8"/>
      </w:pPr>
      <w:r>
        <w:t>Литература пе</w:t>
      </w:r>
      <w:r>
        <w:t>рвой половины XIX века</w:t>
      </w:r>
      <w:bookmarkEnd w:id="150"/>
    </w:p>
    <w:p w:rsidR="00E068BF" w:rsidRDefault="00CE2B55">
      <w:pPr>
        <w:pStyle w:val="14"/>
        <w:jc w:val="both"/>
        <w:rPr>
          <w:color w:val="000000"/>
        </w:rPr>
      </w:pPr>
      <w:r>
        <w:rPr>
          <w:b/>
          <w:color w:val="000000"/>
          <w:sz w:val="19"/>
        </w:rPr>
        <w:t xml:space="preserve">А. С. Пушкин. </w:t>
      </w:r>
      <w:r>
        <w:rPr>
          <w:color w:val="000000"/>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E068BF" w:rsidRDefault="00CE2B55">
      <w:pPr>
        <w:pStyle w:val="14"/>
        <w:jc w:val="both"/>
        <w:rPr>
          <w:color w:val="000000"/>
        </w:rPr>
      </w:pPr>
      <w:r>
        <w:rPr>
          <w:b/>
          <w:color w:val="000000"/>
          <w:sz w:val="19"/>
        </w:rPr>
        <w:t xml:space="preserve">М. Ю. Лермонтов. </w:t>
      </w:r>
      <w:r>
        <w:rPr>
          <w:color w:val="000000"/>
        </w:rPr>
        <w:t>Стихотворения</w:t>
      </w:r>
      <w:r>
        <w:rPr>
          <w:color w:val="000000"/>
        </w:rPr>
        <w:t xml:space="preserve"> (не менее двух). Например, «Я не хочу, чтоб свет узнал...», «Из-под таинственной, холодной полумаски...», </w:t>
      </w:r>
      <w:r>
        <w:rPr>
          <w:color w:val="000000"/>
        </w:rPr>
        <w:lastRenderedPageBreak/>
        <w:t>«Нищий» и др. Поэма «Мцыри».</w:t>
      </w:r>
    </w:p>
    <w:p w:rsidR="00E068BF" w:rsidRDefault="00CE2B55">
      <w:pPr>
        <w:pStyle w:val="14"/>
        <w:spacing w:line="264" w:lineRule="auto"/>
        <w:jc w:val="both"/>
        <w:rPr>
          <w:color w:val="000000"/>
        </w:rPr>
      </w:pPr>
      <w:r>
        <w:rPr>
          <w:b/>
          <w:color w:val="000000"/>
          <w:sz w:val="19"/>
        </w:rPr>
        <w:t xml:space="preserve">Н. В. Гоголь. </w:t>
      </w:r>
      <w:r>
        <w:rPr>
          <w:color w:val="000000"/>
        </w:rPr>
        <w:t>Повесть «Шинель». Комедия «Ревизор».</w:t>
      </w:r>
    </w:p>
    <w:p w:rsidR="00E068BF" w:rsidRDefault="00E068BF">
      <w:pPr>
        <w:pStyle w:val="a8"/>
      </w:pPr>
      <w:bookmarkStart w:id="151" w:name="bookmark287"/>
    </w:p>
    <w:p w:rsidR="00E068BF" w:rsidRDefault="00CE2B55">
      <w:pPr>
        <w:pStyle w:val="a8"/>
      </w:pPr>
      <w:r>
        <w:t>Литература второй половины XIX века</w:t>
      </w:r>
      <w:bookmarkEnd w:id="151"/>
    </w:p>
    <w:p w:rsidR="00E068BF" w:rsidRDefault="00CE2B55">
      <w:pPr>
        <w:pStyle w:val="14"/>
        <w:spacing w:line="240" w:lineRule="auto"/>
        <w:jc w:val="both"/>
        <w:rPr>
          <w:color w:val="000000"/>
        </w:rPr>
      </w:pPr>
      <w:r>
        <w:rPr>
          <w:b/>
          <w:color w:val="000000"/>
          <w:sz w:val="19"/>
        </w:rPr>
        <w:t xml:space="preserve">И. С. Тургенев. </w:t>
      </w:r>
      <w:r>
        <w:rPr>
          <w:color w:val="000000"/>
        </w:rPr>
        <w:t>Повести (одна по</w:t>
      </w:r>
      <w:r>
        <w:rPr>
          <w:color w:val="000000"/>
        </w:rPr>
        <w:t xml:space="preserve"> выбору). Например, «Ася», «Первая любовь».</w:t>
      </w:r>
    </w:p>
    <w:p w:rsidR="00E068BF" w:rsidRDefault="00CE2B55">
      <w:pPr>
        <w:pStyle w:val="14"/>
        <w:spacing w:line="240" w:lineRule="auto"/>
        <w:jc w:val="both"/>
        <w:rPr>
          <w:color w:val="000000"/>
        </w:rPr>
      </w:pPr>
      <w:r>
        <w:rPr>
          <w:b/>
          <w:color w:val="000000"/>
          <w:sz w:val="19"/>
        </w:rPr>
        <w:t xml:space="preserve">Ф. М. Достоевский. </w:t>
      </w:r>
      <w:r>
        <w:rPr>
          <w:color w:val="000000"/>
        </w:rPr>
        <w:t>«Бедные люди», «Белые ночи» (одно произведение по выбору).</w:t>
      </w:r>
    </w:p>
    <w:p w:rsidR="00E068BF" w:rsidRDefault="00CE2B55">
      <w:pPr>
        <w:pStyle w:val="14"/>
        <w:spacing w:line="240" w:lineRule="auto"/>
        <w:jc w:val="both"/>
        <w:rPr>
          <w:color w:val="000000"/>
        </w:rPr>
      </w:pPr>
      <w:r>
        <w:rPr>
          <w:b/>
          <w:color w:val="000000"/>
          <w:sz w:val="19"/>
        </w:rPr>
        <w:t xml:space="preserve">Л. Н. Толстой. </w:t>
      </w:r>
      <w:r>
        <w:rPr>
          <w:color w:val="000000"/>
        </w:rPr>
        <w:t>Повести и рассказы (одно произведение по выбору). Например, «Отрочество» (главы).</w:t>
      </w:r>
    </w:p>
    <w:p w:rsidR="00E068BF" w:rsidRDefault="00E068BF">
      <w:pPr>
        <w:pStyle w:val="a8"/>
      </w:pPr>
      <w:bookmarkStart w:id="152" w:name="bookmark289"/>
    </w:p>
    <w:p w:rsidR="00E068BF" w:rsidRDefault="00CE2B55">
      <w:pPr>
        <w:pStyle w:val="a8"/>
      </w:pPr>
      <w:r>
        <w:t>Литература первой половины XX века</w:t>
      </w:r>
      <w:bookmarkEnd w:id="152"/>
    </w:p>
    <w:p w:rsidR="00E068BF" w:rsidRDefault="00CE2B55">
      <w:pPr>
        <w:pStyle w:val="14"/>
        <w:spacing w:line="240" w:lineRule="auto"/>
        <w:jc w:val="both"/>
        <w:rPr>
          <w:color w:val="000000"/>
        </w:rPr>
      </w:pPr>
      <w:r>
        <w:rPr>
          <w:b/>
          <w:color w:val="000000"/>
          <w:sz w:val="19"/>
        </w:rPr>
        <w:t>П</w:t>
      </w:r>
      <w:r>
        <w:rPr>
          <w:b/>
          <w:color w:val="000000"/>
          <w:sz w:val="19"/>
        </w:rPr>
        <w:t xml:space="preserve">роизведения писателей русского зарубежья </w:t>
      </w:r>
      <w:r>
        <w:rPr>
          <w:color w:val="000000"/>
        </w:rPr>
        <w:t>(не менее двух по выбору). Например, произведения И. С. Шмелёва, М. А. Осоргина, В. В. Набокова, Н. Тэффи, А. Т. Аверченко и др.</w:t>
      </w:r>
    </w:p>
    <w:p w:rsidR="00E068BF" w:rsidRDefault="00CE2B55">
      <w:pPr>
        <w:pStyle w:val="14"/>
        <w:spacing w:line="240" w:lineRule="auto"/>
        <w:jc w:val="both"/>
        <w:rPr>
          <w:color w:val="000000"/>
        </w:rPr>
      </w:pPr>
      <w:r>
        <w:rPr>
          <w:b/>
          <w:color w:val="000000"/>
          <w:sz w:val="19"/>
        </w:rPr>
        <w:t xml:space="preserve">Поэзия первой половины ХХ века </w:t>
      </w:r>
      <w:r>
        <w:rPr>
          <w:color w:val="000000"/>
        </w:rPr>
        <w:t xml:space="preserve">(не менее трёх стихотворений на тему «Человек и эпоха» </w:t>
      </w:r>
      <w:r>
        <w:rPr>
          <w:color w:val="000000"/>
        </w:rPr>
        <w:t>по выбору). Например, стихотворения В. В. Маяковского, М. И. Цветаевой, О. Э. Мандельштама, Б. Л. Пастернака и др.</w:t>
      </w:r>
    </w:p>
    <w:p w:rsidR="00E068BF" w:rsidRDefault="00CE2B55">
      <w:pPr>
        <w:pStyle w:val="14"/>
        <w:spacing w:line="240" w:lineRule="auto"/>
        <w:jc w:val="both"/>
        <w:rPr>
          <w:color w:val="000000"/>
        </w:rPr>
      </w:pPr>
      <w:r>
        <w:rPr>
          <w:b/>
          <w:color w:val="000000"/>
          <w:sz w:val="19"/>
        </w:rPr>
        <w:t xml:space="preserve">М. А. Булгаков </w:t>
      </w:r>
      <w:r>
        <w:rPr>
          <w:color w:val="000000"/>
        </w:rPr>
        <w:t>(одна повесть по выбору). Например, «Собачье сердце» и др.</w:t>
      </w:r>
    </w:p>
    <w:p w:rsidR="00E068BF" w:rsidRDefault="00E068BF">
      <w:pPr>
        <w:pStyle w:val="a8"/>
      </w:pPr>
      <w:bookmarkStart w:id="153" w:name="bookmark291"/>
    </w:p>
    <w:p w:rsidR="00E068BF" w:rsidRDefault="00CE2B55">
      <w:pPr>
        <w:pStyle w:val="a8"/>
      </w:pPr>
      <w:r>
        <w:t>Литература второй половины XX века</w:t>
      </w:r>
      <w:bookmarkEnd w:id="153"/>
    </w:p>
    <w:p w:rsidR="00E068BF" w:rsidRDefault="00CE2B55">
      <w:pPr>
        <w:pStyle w:val="14"/>
        <w:spacing w:line="240" w:lineRule="auto"/>
        <w:jc w:val="both"/>
        <w:rPr>
          <w:color w:val="000000"/>
        </w:rPr>
      </w:pPr>
      <w:r>
        <w:rPr>
          <w:b/>
          <w:color w:val="000000"/>
          <w:sz w:val="19"/>
        </w:rPr>
        <w:t xml:space="preserve">А. Т. Твардовский. </w:t>
      </w:r>
      <w:r>
        <w:rPr>
          <w:color w:val="000000"/>
        </w:rPr>
        <w:t>Поэма «Васил</w:t>
      </w:r>
      <w:r>
        <w:rPr>
          <w:color w:val="000000"/>
        </w:rPr>
        <w:t>ий Тёркин» (главы «Переправа», «Гармонь», «Два солдата», «Поединок» и др.).</w:t>
      </w:r>
    </w:p>
    <w:p w:rsidR="00E068BF" w:rsidRDefault="00CE2B55">
      <w:pPr>
        <w:pStyle w:val="14"/>
        <w:spacing w:line="240" w:lineRule="auto"/>
        <w:jc w:val="both"/>
        <w:rPr>
          <w:color w:val="000000"/>
        </w:rPr>
      </w:pPr>
      <w:r>
        <w:rPr>
          <w:b/>
          <w:color w:val="000000"/>
          <w:sz w:val="19"/>
        </w:rPr>
        <w:t xml:space="preserve">М. А. Шолохов. </w:t>
      </w:r>
      <w:r>
        <w:rPr>
          <w:color w:val="000000"/>
        </w:rPr>
        <w:t>Рассказ «Судьба человека».</w:t>
      </w:r>
    </w:p>
    <w:p w:rsidR="00E068BF" w:rsidRDefault="00CE2B55">
      <w:pPr>
        <w:pStyle w:val="14"/>
        <w:spacing w:line="240" w:lineRule="auto"/>
        <w:jc w:val="both"/>
        <w:rPr>
          <w:color w:val="000000"/>
        </w:rPr>
      </w:pPr>
      <w:r>
        <w:rPr>
          <w:b/>
          <w:color w:val="000000"/>
          <w:sz w:val="19"/>
        </w:rPr>
        <w:t xml:space="preserve">А. И. Солженицын. </w:t>
      </w:r>
      <w:r>
        <w:rPr>
          <w:color w:val="000000"/>
        </w:rPr>
        <w:t>Рассказ «Матрёнин двор».</w:t>
      </w:r>
    </w:p>
    <w:p w:rsidR="00E068BF" w:rsidRDefault="00CE2B55">
      <w:pPr>
        <w:pStyle w:val="14"/>
        <w:spacing w:line="240" w:lineRule="auto"/>
        <w:jc w:val="both"/>
        <w:rPr>
          <w:color w:val="000000"/>
        </w:rPr>
      </w:pPr>
      <w:r>
        <w:rPr>
          <w:b/>
          <w:color w:val="000000"/>
          <w:sz w:val="19"/>
        </w:rPr>
        <w:t xml:space="preserve">Произведения отечественных прозаиков второй половины XX—XXI века </w:t>
      </w:r>
      <w:r>
        <w:rPr>
          <w:color w:val="000000"/>
        </w:rPr>
        <w:t xml:space="preserve">(не менее двух произведений). </w:t>
      </w:r>
      <w:r>
        <w:rPr>
          <w:color w:val="000000"/>
        </w:rPr>
        <w:t>Например, произведения Е. И. Носова, А. Н. и Б. Н. Стругацких, В. Ф. Тендрякова, Б. П. Екимова и др.</w:t>
      </w:r>
    </w:p>
    <w:p w:rsidR="00E068BF" w:rsidRDefault="00CE2B55">
      <w:pPr>
        <w:pStyle w:val="14"/>
        <w:spacing w:line="240" w:lineRule="auto"/>
        <w:jc w:val="both"/>
        <w:rPr>
          <w:color w:val="000000"/>
        </w:rPr>
      </w:pPr>
      <w:r>
        <w:rPr>
          <w:b/>
          <w:color w:val="000000"/>
          <w:sz w:val="19"/>
        </w:rPr>
        <w:t xml:space="preserve">Произведения отечественных и зарубежных прозаиков второй половины XX—XXI века </w:t>
      </w:r>
      <w:r>
        <w:rPr>
          <w:color w:val="000000"/>
        </w:rPr>
        <w:t>(не менее двух произведений на тему «Человек в ситуации нравственного выбора»</w:t>
      </w:r>
      <w:r>
        <w:rPr>
          <w:color w:val="000000"/>
        </w:rPr>
        <w:t>). Например, произведения В. П. Астафьева, Ю. В. Бондарева, Н. С. Дашевской, Дж. Сэлинджера, К. Патерсон, Б. Кауфман и др.).</w:t>
      </w:r>
    </w:p>
    <w:p w:rsidR="00E068BF" w:rsidRDefault="00CE2B55">
      <w:pPr>
        <w:pStyle w:val="14"/>
        <w:spacing w:line="240" w:lineRule="auto"/>
        <w:jc w:val="both"/>
        <w:rPr>
          <w:color w:val="000000"/>
        </w:rPr>
      </w:pPr>
      <w:r>
        <w:rPr>
          <w:b/>
          <w:color w:val="000000"/>
          <w:sz w:val="19"/>
        </w:rPr>
        <w:t xml:space="preserve">Поэзия второй половины XX — начала XXI века </w:t>
      </w:r>
      <w:r>
        <w:rPr>
          <w:color w:val="000000"/>
        </w:rPr>
        <w:t>(не менее трёх стихотворений). Например, стихотворения Н. А. Заболоцкого, М. А. Светлов</w:t>
      </w:r>
      <w:r>
        <w:rPr>
          <w:color w:val="000000"/>
        </w:rPr>
        <w:t>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068BF" w:rsidRDefault="00E068BF">
      <w:pPr>
        <w:pStyle w:val="a8"/>
      </w:pPr>
      <w:bookmarkStart w:id="154" w:name="bookmark293"/>
    </w:p>
    <w:p w:rsidR="00E068BF" w:rsidRDefault="00CE2B55">
      <w:pPr>
        <w:pStyle w:val="a8"/>
      </w:pPr>
      <w:r>
        <w:t>Зарубежная литература</w:t>
      </w:r>
      <w:bookmarkEnd w:id="154"/>
    </w:p>
    <w:p w:rsidR="00E068BF" w:rsidRDefault="00CE2B55">
      <w:pPr>
        <w:pStyle w:val="14"/>
        <w:spacing w:line="240" w:lineRule="auto"/>
        <w:jc w:val="both"/>
        <w:rPr>
          <w:color w:val="000000"/>
        </w:rPr>
      </w:pPr>
      <w:r>
        <w:rPr>
          <w:b/>
          <w:color w:val="000000"/>
          <w:sz w:val="19"/>
        </w:rPr>
        <w:t xml:space="preserve">У. Шекспир. </w:t>
      </w:r>
      <w:r>
        <w:rPr>
          <w:color w:val="000000"/>
        </w:rPr>
        <w:t>Сонеты (один-два по выбору). Наприм</w:t>
      </w:r>
      <w:r>
        <w:rPr>
          <w:color w:val="000000"/>
        </w:rPr>
        <w:t>ер, № 66 «Измучась всем, я умереть хочу...», № 130 «Её глаза на звёзды не похожи.» и др. Трагедия «Ромео и Джульетта» (фрагменты по выбору).</w:t>
      </w:r>
    </w:p>
    <w:p w:rsidR="00E068BF" w:rsidRDefault="00CE2B55">
      <w:pPr>
        <w:pStyle w:val="14"/>
        <w:spacing w:line="240" w:lineRule="auto"/>
        <w:jc w:val="both"/>
        <w:rPr>
          <w:color w:val="000000"/>
        </w:rPr>
      </w:pPr>
      <w:r>
        <w:rPr>
          <w:b/>
          <w:color w:val="000000"/>
          <w:sz w:val="19"/>
        </w:rPr>
        <w:lastRenderedPageBreak/>
        <w:t xml:space="preserve">Ж.-Б. Мольер. </w:t>
      </w:r>
      <w:r>
        <w:rPr>
          <w:color w:val="000000"/>
        </w:rPr>
        <w:t>Комедия «Мещанин во дворянстве» (фрагменты по выбору).</w:t>
      </w:r>
    </w:p>
    <w:p w:rsidR="00E068BF" w:rsidRDefault="00E068BF">
      <w:pPr>
        <w:pStyle w:val="a8"/>
      </w:pPr>
      <w:bookmarkStart w:id="155" w:name="bookmark295"/>
    </w:p>
    <w:p w:rsidR="00E068BF" w:rsidRDefault="00E068BF">
      <w:pPr>
        <w:pStyle w:val="a8"/>
      </w:pPr>
    </w:p>
    <w:p w:rsidR="00E068BF" w:rsidRDefault="00CE2B55">
      <w:pPr>
        <w:pStyle w:val="a8"/>
      </w:pPr>
      <w:r>
        <w:t>9 КЛАСС</w:t>
      </w:r>
      <w:bookmarkEnd w:id="155"/>
    </w:p>
    <w:p w:rsidR="00E068BF" w:rsidRDefault="00E068BF">
      <w:pPr>
        <w:pStyle w:val="a8"/>
      </w:pPr>
      <w:bookmarkStart w:id="156" w:name="bookmark297"/>
    </w:p>
    <w:p w:rsidR="00E068BF" w:rsidRDefault="00CE2B55">
      <w:pPr>
        <w:pStyle w:val="a8"/>
      </w:pPr>
      <w:r>
        <w:t>Древнерусская литература</w:t>
      </w:r>
      <w:bookmarkEnd w:id="156"/>
    </w:p>
    <w:p w:rsidR="00E068BF" w:rsidRDefault="00CE2B55">
      <w:pPr>
        <w:pStyle w:val="14"/>
        <w:spacing w:line="240" w:lineRule="auto"/>
        <w:jc w:val="both"/>
        <w:rPr>
          <w:color w:val="000000"/>
        </w:rPr>
      </w:pPr>
      <w:r>
        <w:rPr>
          <w:color w:val="000000"/>
        </w:rPr>
        <w:t xml:space="preserve">«Слово о </w:t>
      </w:r>
      <w:r>
        <w:rPr>
          <w:color w:val="000000"/>
        </w:rPr>
        <w:t>полку Игореве».</w:t>
      </w:r>
    </w:p>
    <w:p w:rsidR="00E068BF" w:rsidRDefault="00E068BF">
      <w:bookmarkStart w:id="157" w:name="bookmark299"/>
    </w:p>
    <w:p w:rsidR="00E068BF" w:rsidRDefault="00CE2B55">
      <w:pPr>
        <w:pStyle w:val="a8"/>
      </w:pPr>
      <w:r>
        <w:t>Литература XVIII века</w:t>
      </w:r>
      <w:bookmarkEnd w:id="157"/>
    </w:p>
    <w:p w:rsidR="00E068BF" w:rsidRDefault="00CE2B55">
      <w:pPr>
        <w:pStyle w:val="14"/>
        <w:spacing w:line="240" w:lineRule="auto"/>
        <w:jc w:val="both"/>
        <w:rPr>
          <w:color w:val="000000"/>
        </w:rPr>
      </w:pPr>
      <w:r>
        <w:rPr>
          <w:b/>
          <w:color w:val="000000"/>
          <w:sz w:val="19"/>
        </w:rPr>
        <w:t xml:space="preserve">М. В. Ломоносов. </w:t>
      </w:r>
      <w:r>
        <w:rPr>
          <w:color w:val="000000"/>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068BF" w:rsidRDefault="00CE2B55">
      <w:pPr>
        <w:pStyle w:val="14"/>
        <w:spacing w:line="240" w:lineRule="auto"/>
        <w:jc w:val="both"/>
        <w:rPr>
          <w:color w:val="000000"/>
        </w:rPr>
      </w:pPr>
      <w:r>
        <w:rPr>
          <w:b/>
          <w:color w:val="000000"/>
          <w:sz w:val="19"/>
        </w:rPr>
        <w:t xml:space="preserve">Г. Р. Державин. </w:t>
      </w:r>
      <w:r>
        <w:rPr>
          <w:color w:val="000000"/>
        </w:rPr>
        <w:t xml:space="preserve">Стихотворения (два по выбору). </w:t>
      </w:r>
      <w:r>
        <w:rPr>
          <w:color w:val="000000"/>
        </w:rPr>
        <w:t>Например, «Властителям и судиям», «Памятник» и др.</w:t>
      </w:r>
    </w:p>
    <w:p w:rsidR="00E068BF" w:rsidRDefault="00CE2B55">
      <w:pPr>
        <w:pStyle w:val="14"/>
        <w:spacing w:line="240" w:lineRule="auto"/>
        <w:jc w:val="both"/>
        <w:rPr>
          <w:color w:val="000000"/>
        </w:rPr>
      </w:pPr>
      <w:r>
        <w:rPr>
          <w:b/>
          <w:color w:val="000000"/>
          <w:sz w:val="19"/>
        </w:rPr>
        <w:t xml:space="preserve">Н. М. Карамзин. </w:t>
      </w:r>
      <w:r>
        <w:rPr>
          <w:color w:val="000000"/>
        </w:rPr>
        <w:t>Повесть «Бедная Лиза».</w:t>
      </w:r>
    </w:p>
    <w:p w:rsidR="00E068BF" w:rsidRDefault="00E068BF">
      <w:pPr>
        <w:pStyle w:val="a8"/>
      </w:pPr>
      <w:bookmarkStart w:id="158" w:name="bookmark301"/>
    </w:p>
    <w:p w:rsidR="00E068BF" w:rsidRDefault="00CE2B55">
      <w:pPr>
        <w:pStyle w:val="a8"/>
      </w:pPr>
      <w:r>
        <w:t>Литература первой половины XIX века</w:t>
      </w:r>
      <w:bookmarkEnd w:id="158"/>
    </w:p>
    <w:p w:rsidR="00E068BF" w:rsidRDefault="00CE2B55">
      <w:pPr>
        <w:pStyle w:val="14"/>
        <w:spacing w:line="240" w:lineRule="auto"/>
        <w:jc w:val="both"/>
        <w:rPr>
          <w:color w:val="000000"/>
        </w:rPr>
      </w:pPr>
      <w:r>
        <w:rPr>
          <w:b/>
          <w:color w:val="000000"/>
          <w:sz w:val="19"/>
        </w:rPr>
        <w:t xml:space="preserve">В. А. Жуковский. </w:t>
      </w:r>
      <w:r>
        <w:rPr>
          <w:color w:val="000000"/>
        </w:rPr>
        <w:t>Баллады, элегии (одна-две по выбору). Например, «Светлана», «Невыразимое», «Море» и др.</w:t>
      </w:r>
    </w:p>
    <w:p w:rsidR="00E068BF" w:rsidRDefault="00CE2B55">
      <w:pPr>
        <w:pStyle w:val="14"/>
        <w:spacing w:line="240" w:lineRule="auto"/>
        <w:jc w:val="both"/>
        <w:rPr>
          <w:color w:val="000000"/>
        </w:rPr>
      </w:pPr>
      <w:r>
        <w:rPr>
          <w:b/>
          <w:color w:val="000000"/>
          <w:sz w:val="19"/>
        </w:rPr>
        <w:t xml:space="preserve">А. С. Грибоедов. </w:t>
      </w:r>
      <w:r>
        <w:rPr>
          <w:color w:val="000000"/>
        </w:rPr>
        <w:t>Комедия</w:t>
      </w:r>
      <w:r>
        <w:rPr>
          <w:color w:val="000000"/>
        </w:rPr>
        <w:t xml:space="preserve"> «Горе от ума».</w:t>
      </w:r>
    </w:p>
    <w:p w:rsidR="00E068BF" w:rsidRDefault="00CE2B55">
      <w:pPr>
        <w:pStyle w:val="14"/>
        <w:spacing w:line="240" w:lineRule="auto"/>
        <w:jc w:val="both"/>
        <w:rPr>
          <w:color w:val="000000"/>
        </w:rPr>
      </w:pPr>
      <w:r>
        <w:rPr>
          <w:b/>
          <w:color w:val="000000"/>
          <w:sz w:val="19"/>
        </w:rPr>
        <w:t xml:space="preserve">Поэзия пушкинской эпохи. </w:t>
      </w:r>
      <w:r>
        <w:rPr>
          <w:color w:val="000000"/>
        </w:rPr>
        <w:t>К. Н. Батюшков, А. А. Дельвиг, Н. М. Языков, Е. А. Баратынский (не менее трёх стихотворений по выбору).</w:t>
      </w:r>
    </w:p>
    <w:p w:rsidR="00E068BF" w:rsidRDefault="00CE2B55">
      <w:pPr>
        <w:pStyle w:val="14"/>
        <w:spacing w:line="240" w:lineRule="auto"/>
        <w:jc w:val="both"/>
        <w:rPr>
          <w:color w:val="000000"/>
        </w:rPr>
      </w:pPr>
      <w:r>
        <w:rPr>
          <w:b/>
          <w:color w:val="000000"/>
          <w:sz w:val="19"/>
        </w:rPr>
        <w:t xml:space="preserve">А. С. Пушкин. </w:t>
      </w:r>
      <w:r>
        <w:rPr>
          <w:color w:val="000000"/>
        </w:rPr>
        <w:t>Стихотворения. Например, «Бесы», «Брожу ли я вдоль улиц шумных.», «.Вновь я посетил.», «Из Пиндем</w:t>
      </w:r>
      <w:r>
        <w:rPr>
          <w:color w:val="000000"/>
        </w:rPr>
        <w:t>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w:t>
      </w:r>
      <w:r>
        <w:rPr>
          <w:color w:val="000000"/>
        </w:rPr>
        <w:t>»), «Я вас любил: любовь ещё, быть может.», «Я памятник себе воздвиг нерукотворный.» и др. Поэма «Медный всадник». Роман в стихах «Евгений Онегин».</w:t>
      </w:r>
    </w:p>
    <w:p w:rsidR="00E068BF" w:rsidRDefault="00CE2B55">
      <w:pPr>
        <w:pStyle w:val="14"/>
        <w:spacing w:line="240" w:lineRule="auto"/>
        <w:jc w:val="both"/>
        <w:rPr>
          <w:color w:val="000000"/>
        </w:rPr>
      </w:pPr>
      <w:r>
        <w:rPr>
          <w:b/>
          <w:color w:val="000000"/>
          <w:sz w:val="19"/>
        </w:rPr>
        <w:t xml:space="preserve">М. Ю. Лермонтов. </w:t>
      </w:r>
      <w:r>
        <w:rPr>
          <w:color w:val="000000"/>
        </w:rPr>
        <w:t>Стихотворения. Например, «Выхожу один я на дорогу.», «Дума», «И скучно и грустно», «Как час</w:t>
      </w:r>
      <w:r>
        <w:rPr>
          <w:color w:val="000000"/>
        </w:rPr>
        <w:t xml:space="preserve">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w:t>
      </w:r>
      <w:r>
        <w:rPr>
          <w:color w:val="000000"/>
        </w:rPr>
        <w:t>жар в долине Дагестана.»), «Я жить хочу, хочу печали.» и др. Роман «Герой нашего времени».</w:t>
      </w:r>
    </w:p>
    <w:p w:rsidR="00E068BF" w:rsidRDefault="00CE2B55">
      <w:pPr>
        <w:pStyle w:val="14"/>
        <w:spacing w:line="264" w:lineRule="auto"/>
        <w:jc w:val="both"/>
        <w:rPr>
          <w:color w:val="000000"/>
        </w:rPr>
      </w:pPr>
      <w:r>
        <w:rPr>
          <w:b/>
          <w:color w:val="000000"/>
          <w:sz w:val="19"/>
        </w:rPr>
        <w:t xml:space="preserve">Н. В. Гоголь. </w:t>
      </w:r>
      <w:r>
        <w:rPr>
          <w:color w:val="000000"/>
        </w:rPr>
        <w:t>Поэма «Мёртвые души».</w:t>
      </w:r>
    </w:p>
    <w:p w:rsidR="00E068BF" w:rsidRDefault="00CE2B55">
      <w:pPr>
        <w:pStyle w:val="14"/>
        <w:jc w:val="both"/>
        <w:rPr>
          <w:color w:val="000000"/>
        </w:rPr>
      </w:pPr>
      <w:r>
        <w:rPr>
          <w:b/>
          <w:color w:val="000000"/>
          <w:sz w:val="19"/>
        </w:rPr>
        <w:t xml:space="preserve">Отечественная проза первой половины XIX в. </w:t>
      </w:r>
      <w:r>
        <w:rPr>
          <w:color w:val="000000"/>
        </w:rPr>
        <w:t>(одно произведение по выбору). Например, произведения: «Лафертовская маковница» Антони</w:t>
      </w:r>
      <w:r>
        <w:rPr>
          <w:color w:val="000000"/>
        </w:rPr>
        <w:t>я Погорельского, «Часы и зеркало» А. А. Бестужева-Марлинского, «Кто виноват?» (главы по выбору) А. И. Герцена и др.</w:t>
      </w:r>
    </w:p>
    <w:p w:rsidR="00E068BF" w:rsidRDefault="00E068BF">
      <w:pPr>
        <w:pStyle w:val="a8"/>
      </w:pPr>
      <w:bookmarkStart w:id="159" w:name="bookmark303"/>
    </w:p>
    <w:p w:rsidR="00E068BF" w:rsidRDefault="00CE2B55">
      <w:pPr>
        <w:pStyle w:val="a8"/>
      </w:pPr>
      <w:r>
        <w:t>Зарубежная литература</w:t>
      </w:r>
      <w:bookmarkEnd w:id="159"/>
    </w:p>
    <w:p w:rsidR="00E068BF" w:rsidRDefault="00CE2B55">
      <w:pPr>
        <w:pStyle w:val="14"/>
        <w:jc w:val="both"/>
        <w:rPr>
          <w:color w:val="000000"/>
        </w:rPr>
      </w:pPr>
      <w:r>
        <w:rPr>
          <w:b/>
          <w:color w:val="000000"/>
          <w:sz w:val="19"/>
        </w:rPr>
        <w:lastRenderedPageBreak/>
        <w:t xml:space="preserve">Данте. </w:t>
      </w:r>
      <w:r>
        <w:rPr>
          <w:color w:val="000000"/>
        </w:rPr>
        <w:t>«Божественная комедия» (не менее двух фрагментов по выбору).</w:t>
      </w:r>
    </w:p>
    <w:p w:rsidR="00E068BF" w:rsidRDefault="00CE2B55">
      <w:pPr>
        <w:pStyle w:val="14"/>
        <w:spacing w:line="264" w:lineRule="auto"/>
        <w:jc w:val="both"/>
        <w:rPr>
          <w:color w:val="000000"/>
        </w:rPr>
      </w:pPr>
      <w:r>
        <w:rPr>
          <w:b/>
          <w:color w:val="000000"/>
          <w:sz w:val="19"/>
        </w:rPr>
        <w:t xml:space="preserve">У. Шекспир. </w:t>
      </w:r>
      <w:r>
        <w:rPr>
          <w:color w:val="000000"/>
        </w:rPr>
        <w:t>Трагедия «Гамлет» (фрагменты по выбор</w:t>
      </w:r>
      <w:r>
        <w:rPr>
          <w:color w:val="000000"/>
        </w:rPr>
        <w:t>у).</w:t>
      </w:r>
    </w:p>
    <w:p w:rsidR="00E068BF" w:rsidRDefault="00CE2B55">
      <w:pPr>
        <w:pStyle w:val="14"/>
        <w:jc w:val="both"/>
        <w:rPr>
          <w:color w:val="000000"/>
        </w:rPr>
      </w:pPr>
      <w:r>
        <w:rPr>
          <w:b/>
          <w:color w:val="000000"/>
          <w:sz w:val="19"/>
        </w:rPr>
        <w:t xml:space="preserve">И.-В. Гёте. </w:t>
      </w:r>
      <w:r>
        <w:rPr>
          <w:color w:val="000000"/>
        </w:rPr>
        <w:t>Трагедия «Фауст» (не менее двух фрагментов по выбору).</w:t>
      </w:r>
    </w:p>
    <w:p w:rsidR="00E068BF" w:rsidRDefault="00CE2B55">
      <w:pPr>
        <w:pStyle w:val="14"/>
        <w:jc w:val="both"/>
        <w:rPr>
          <w:color w:val="000000"/>
        </w:rPr>
      </w:pPr>
      <w:r>
        <w:rPr>
          <w:b/>
          <w:color w:val="000000"/>
          <w:sz w:val="19"/>
        </w:rPr>
        <w:t xml:space="preserve">Дж. Г. Байрон. </w:t>
      </w:r>
      <w:r>
        <w:rPr>
          <w:color w:val="000000"/>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w:t>
      </w:r>
      <w:r>
        <w:rPr>
          <w:color w:val="000000"/>
        </w:rPr>
        <w:t>рагмента по выбору).</w:t>
      </w:r>
    </w:p>
    <w:p w:rsidR="00E068BF" w:rsidRDefault="00CE2B55">
      <w:pPr>
        <w:pStyle w:val="14"/>
        <w:jc w:val="both"/>
        <w:rPr>
          <w:color w:val="000000"/>
        </w:rPr>
      </w:pPr>
      <w:r>
        <w:rPr>
          <w:b/>
          <w:color w:val="000000"/>
          <w:sz w:val="19"/>
        </w:rPr>
        <w:t xml:space="preserve">Зарубежная проза первой половины XIX в. </w:t>
      </w:r>
      <w:r>
        <w:rPr>
          <w:color w:val="000000"/>
        </w:rPr>
        <w:t>(одно произведение по выбору). Например, произведения Э. Т. А. Гофмана, В. Гюго, В. Скотта и др.</w:t>
      </w:r>
    </w:p>
    <w:p w:rsidR="00E068BF" w:rsidRDefault="00E068BF">
      <w:pPr>
        <w:sectPr w:rsidR="00E068BF">
          <w:footerReference w:type="default" r:id="rId13"/>
          <w:pgSz w:w="7824" w:h="12019"/>
          <w:pgMar w:top="572" w:right="710" w:bottom="962" w:left="710" w:header="0" w:footer="3" w:gutter="0"/>
          <w:cols w:space="720"/>
        </w:sectPr>
      </w:pPr>
    </w:p>
    <w:p w:rsidR="00E068BF" w:rsidRDefault="00CE2B55">
      <w:pPr>
        <w:pStyle w:val="a8"/>
      </w:pPr>
      <w:bookmarkStart w:id="160" w:name="bookmark305"/>
      <w:r>
        <w:lastRenderedPageBreak/>
        <w:t>ПЛАНИРУЕМЫЕ РЕЗУЛЬТАТЫ</w:t>
      </w:r>
      <w:bookmarkEnd w:id="160"/>
      <w:r>
        <w:t xml:space="preserve"> ОСВОЕНИЯ ПРЕДМЕТА «ЛИТЕРАТУРА» В ОСНОВНОЙ ШКОЛЕ</w:t>
      </w:r>
    </w:p>
    <w:p w:rsidR="00E068BF" w:rsidRDefault="00E068BF">
      <w:pPr>
        <w:pStyle w:val="a8"/>
      </w:pPr>
    </w:p>
    <w:p w:rsidR="00E068BF" w:rsidRDefault="00CE2B55">
      <w:pPr>
        <w:pStyle w:val="14"/>
        <w:spacing w:line="264" w:lineRule="auto"/>
        <w:ind w:firstLine="238"/>
        <w:jc w:val="both"/>
        <w:rPr>
          <w:color w:val="000000"/>
        </w:rPr>
      </w:pPr>
      <w:r>
        <w:rPr>
          <w:color w:val="00000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068BF" w:rsidRDefault="00E068BF">
      <w:pPr>
        <w:pStyle w:val="a8"/>
        <w:ind w:firstLine="238"/>
      </w:pPr>
    </w:p>
    <w:p w:rsidR="00E068BF" w:rsidRDefault="00CE2B55">
      <w:pPr>
        <w:pStyle w:val="a8"/>
      </w:pPr>
      <w:r>
        <w:t>Личностные результаты</w:t>
      </w:r>
    </w:p>
    <w:p w:rsidR="00E068BF" w:rsidRDefault="00CE2B55">
      <w:pPr>
        <w:pStyle w:val="14"/>
        <w:spacing w:line="264" w:lineRule="auto"/>
        <w:ind w:firstLine="238"/>
        <w:jc w:val="both"/>
        <w:rPr>
          <w:color w:val="000000"/>
        </w:rPr>
      </w:pPr>
      <w:r>
        <w:rPr>
          <w:color w:val="000000"/>
        </w:rPr>
        <w:t>Личностные результаты освоения рабочей программы по литературе для</w:t>
      </w:r>
      <w:r>
        <w:rPr>
          <w:color w:val="000000"/>
        </w:rPr>
        <w:t xml:space="preserve">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w:t>
      </w:r>
      <w:r>
        <w:rPr>
          <w:color w:val="000000"/>
        </w:rP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8BF" w:rsidRDefault="00CE2B55">
      <w:pPr>
        <w:pStyle w:val="14"/>
        <w:spacing w:line="264" w:lineRule="auto"/>
        <w:ind w:firstLine="238"/>
        <w:jc w:val="both"/>
        <w:rPr>
          <w:color w:val="000000"/>
        </w:rPr>
      </w:pPr>
      <w:r>
        <w:rPr>
          <w:color w:val="000000"/>
        </w:rPr>
        <w:t>Личностные результаты освоения рабочей программы по литературе для основного общего образования должны отражать го</w:t>
      </w:r>
      <w:r>
        <w:rPr>
          <w:color w:val="000000"/>
        </w:rPr>
        <w:t>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068BF" w:rsidRDefault="00E068BF">
      <w:pPr>
        <w:pStyle w:val="a8"/>
      </w:pPr>
    </w:p>
    <w:p w:rsidR="00E068BF" w:rsidRDefault="00CE2B55">
      <w:pPr>
        <w:pStyle w:val="a8"/>
      </w:pPr>
      <w:r>
        <w:t>Гражданского воспитания:</w:t>
      </w:r>
    </w:p>
    <w:p w:rsidR="00E068BF" w:rsidRDefault="00CE2B55">
      <w:pPr>
        <w:pStyle w:val="14"/>
        <w:spacing w:line="240" w:lineRule="auto"/>
        <w:ind w:firstLine="238"/>
        <w:jc w:val="both"/>
        <w:rPr>
          <w:color w:val="000000"/>
        </w:rPr>
      </w:pPr>
      <w:r>
        <w:rPr>
          <w:color w:val="000000"/>
        </w:rPr>
        <w:t>готовност</w:t>
      </w:r>
      <w:r>
        <w:rPr>
          <w:color w:val="000000"/>
        </w:rPr>
        <w:t>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w:t>
      </w:r>
      <w:r>
        <w:rPr>
          <w:color w:val="000000"/>
        </w:rPr>
        <w:t>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w:t>
      </w:r>
      <w:r>
        <w:rPr>
          <w:color w:val="000000"/>
        </w:rPr>
        <w:t>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w:t>
      </w:r>
      <w:r>
        <w:rPr>
          <w:color w:val="000000"/>
        </w:rPr>
        <w:t>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E068BF" w:rsidRDefault="00E068BF">
      <w:pPr>
        <w:pStyle w:val="a8"/>
      </w:pPr>
    </w:p>
    <w:p w:rsidR="00E068BF" w:rsidRDefault="00CE2B55">
      <w:pPr>
        <w:pStyle w:val="a8"/>
      </w:pPr>
      <w:r>
        <w:t>Патриотического воспитания:</w:t>
      </w:r>
    </w:p>
    <w:p w:rsidR="00E068BF" w:rsidRDefault="00CE2B55">
      <w:pPr>
        <w:pStyle w:val="14"/>
        <w:spacing w:line="240" w:lineRule="auto"/>
        <w:ind w:firstLine="238"/>
        <w:jc w:val="both"/>
        <w:rPr>
          <w:color w:val="000000"/>
        </w:rPr>
      </w:pPr>
      <w:r>
        <w:rPr>
          <w:color w:val="000000"/>
        </w:rPr>
        <w:t>осознание росси</w:t>
      </w:r>
      <w:r>
        <w:rPr>
          <w:color w:val="000000"/>
        </w:rPr>
        <w:t xml:space="preserve">йской гражданской идентичности в поли- культурном </w:t>
      </w:r>
      <w:r>
        <w:rPr>
          <w:color w:val="000000"/>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w:t>
      </w:r>
      <w:r>
        <w:rPr>
          <w:color w:val="000000"/>
        </w:rPr>
        <w:t>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w:t>
      </w:r>
      <w:r>
        <w:rPr>
          <w:color w:val="000000"/>
        </w:rPr>
        <w:t>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068BF" w:rsidRDefault="00E068BF">
      <w:pPr>
        <w:pStyle w:val="51"/>
        <w:spacing w:after="0" w:line="252" w:lineRule="auto"/>
        <w:ind w:firstLine="238"/>
        <w:jc w:val="both"/>
        <w:rPr>
          <w:b/>
          <w:color w:val="000000"/>
        </w:rPr>
      </w:pPr>
    </w:p>
    <w:p w:rsidR="00E068BF" w:rsidRDefault="00CE2B55">
      <w:pPr>
        <w:pStyle w:val="a8"/>
      </w:pPr>
      <w:r>
        <w:t>Духовно-нравственного воспитания:</w:t>
      </w:r>
    </w:p>
    <w:p w:rsidR="00E068BF" w:rsidRDefault="00CE2B55">
      <w:pPr>
        <w:pStyle w:val="14"/>
        <w:spacing w:line="240" w:lineRule="auto"/>
        <w:ind w:firstLine="238"/>
        <w:jc w:val="both"/>
        <w:rPr>
          <w:color w:val="000000"/>
        </w:rPr>
      </w:pPr>
      <w:r>
        <w:rPr>
          <w:color w:val="000000"/>
        </w:rPr>
        <w:t xml:space="preserve">ориентация на моральные </w:t>
      </w:r>
      <w:r>
        <w:rPr>
          <w:color w:val="000000"/>
        </w:rPr>
        <w:t>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w:t>
      </w:r>
      <w:r>
        <w:rPr>
          <w:color w:val="000000"/>
        </w:rPr>
        <w:t>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68BF" w:rsidRDefault="00E068BF">
      <w:pPr>
        <w:pStyle w:val="a8"/>
      </w:pPr>
    </w:p>
    <w:p w:rsidR="00E068BF" w:rsidRDefault="00CE2B55">
      <w:pPr>
        <w:pStyle w:val="a8"/>
      </w:pPr>
      <w:r>
        <w:t>Эстетического воспитания:</w:t>
      </w:r>
    </w:p>
    <w:p w:rsidR="00E068BF" w:rsidRDefault="00CE2B55">
      <w:pPr>
        <w:pStyle w:val="14"/>
        <w:spacing w:line="240" w:lineRule="auto"/>
        <w:ind w:firstLine="238"/>
        <w:jc w:val="both"/>
        <w:rPr>
          <w:color w:val="000000"/>
        </w:rPr>
      </w:pPr>
      <w:r>
        <w:rPr>
          <w:color w:val="000000"/>
        </w:rPr>
        <w:t>восприимчивость к разным видам искусства, традициям и творче</w:t>
      </w:r>
      <w:r>
        <w:rPr>
          <w:color w:val="000000"/>
        </w:rPr>
        <w:t>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w:t>
      </w:r>
      <w:r>
        <w:rPr>
          <w:color w:val="000000"/>
        </w:rPr>
        <w:t>ого и мирового искусства, роли этнических культурных традиций и народного творчества; стремление к самовыражению в разных видах искусства.</w:t>
      </w:r>
    </w:p>
    <w:p w:rsidR="00E068BF" w:rsidRDefault="00E068BF">
      <w:pPr>
        <w:pStyle w:val="a8"/>
      </w:pPr>
    </w:p>
    <w:p w:rsidR="00E068BF" w:rsidRDefault="00CE2B55">
      <w:pPr>
        <w:pStyle w:val="a8"/>
      </w:pPr>
      <w:r>
        <w:t>Физического воспитания, формирования культуры здоровья и эмоционального благополучия:</w:t>
      </w:r>
    </w:p>
    <w:p w:rsidR="00E068BF" w:rsidRDefault="00CE2B55">
      <w:pPr>
        <w:pStyle w:val="14"/>
        <w:spacing w:line="240" w:lineRule="auto"/>
        <w:ind w:firstLine="238"/>
        <w:jc w:val="both"/>
        <w:rPr>
          <w:color w:val="000000"/>
        </w:rPr>
      </w:pPr>
      <w:r>
        <w:rPr>
          <w:color w:val="000000"/>
        </w:rPr>
        <w:t>осознание ценности жизни с опо</w:t>
      </w:r>
      <w:r>
        <w:rPr>
          <w:color w:val="000000"/>
        </w:rPr>
        <w:t xml:space="preserve">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Pr>
          <w:color w:val="00000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w:t>
      </w:r>
      <w:r>
        <w:rPr>
          <w:color w:val="000000"/>
        </w:rPr>
        <w:t>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068BF" w:rsidRDefault="00CE2B55">
      <w:pPr>
        <w:pStyle w:val="14"/>
        <w:spacing w:line="240" w:lineRule="auto"/>
        <w:ind w:firstLine="238"/>
        <w:jc w:val="both"/>
        <w:rPr>
          <w:color w:val="000000"/>
        </w:rPr>
      </w:pPr>
      <w:r>
        <w:rPr>
          <w:color w:val="000000"/>
        </w:rPr>
        <w:lastRenderedPageBreak/>
        <w:t>умение принимать себя и других, не осуж</w:t>
      </w:r>
      <w:r>
        <w:rPr>
          <w:color w:val="000000"/>
        </w:rPr>
        <w:t>дая;</w:t>
      </w:r>
    </w:p>
    <w:p w:rsidR="00E068BF" w:rsidRDefault="00CE2B55">
      <w:pPr>
        <w:pStyle w:val="14"/>
        <w:spacing w:line="240" w:lineRule="auto"/>
        <w:ind w:firstLine="238"/>
        <w:jc w:val="both"/>
        <w:rPr>
          <w:color w:val="000000"/>
        </w:rPr>
      </w:pPr>
      <w:r>
        <w:rPr>
          <w:color w:val="000000"/>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068BF" w:rsidRDefault="00CE2B55">
      <w:pPr>
        <w:pStyle w:val="14"/>
        <w:spacing w:line="240" w:lineRule="auto"/>
        <w:ind w:firstLine="238"/>
        <w:jc w:val="both"/>
        <w:rPr>
          <w:color w:val="000000"/>
        </w:rPr>
      </w:pPr>
      <w:r>
        <w:rPr>
          <w:color w:val="000000"/>
        </w:rPr>
        <w:t xml:space="preserve">сформированность навыка рефлексии, признание своего права на ошибку и такого же права </w:t>
      </w:r>
      <w:r>
        <w:rPr>
          <w:color w:val="000000"/>
        </w:rPr>
        <w:t>другого человека с оценкой поступков литературных героев.</w:t>
      </w:r>
    </w:p>
    <w:p w:rsidR="00E068BF" w:rsidRDefault="00E068BF">
      <w:pPr>
        <w:pStyle w:val="a8"/>
      </w:pPr>
    </w:p>
    <w:p w:rsidR="00E068BF" w:rsidRDefault="00CE2B55">
      <w:pPr>
        <w:pStyle w:val="a8"/>
      </w:pPr>
      <w:r>
        <w:t>Трудового воспитания:</w:t>
      </w:r>
    </w:p>
    <w:p w:rsidR="00E068BF" w:rsidRDefault="00CE2B55">
      <w:pPr>
        <w:pStyle w:val="14"/>
        <w:spacing w:line="240" w:lineRule="auto"/>
        <w:ind w:firstLine="238"/>
        <w:jc w:val="both"/>
        <w:rPr>
          <w:color w:val="000000"/>
        </w:rPr>
      </w:pPr>
      <w:r>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w:t>
      </w:r>
      <w:r>
        <w:rPr>
          <w:color w:val="000000"/>
        </w:rPr>
        <w:t>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w:t>
      </w:r>
      <w:r>
        <w:rPr>
          <w:color w:val="000000"/>
        </w:rPr>
        <w:t>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w:t>
      </w:r>
      <w:r>
        <w:rPr>
          <w:color w:val="000000"/>
        </w:rPr>
        <w:t>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068BF" w:rsidRDefault="00E068BF">
      <w:pPr>
        <w:pStyle w:val="a8"/>
      </w:pPr>
    </w:p>
    <w:p w:rsidR="00E068BF" w:rsidRDefault="00CE2B55">
      <w:pPr>
        <w:pStyle w:val="a8"/>
      </w:pPr>
      <w:r>
        <w:t>Экологического воспитания:</w:t>
      </w:r>
    </w:p>
    <w:p w:rsidR="00E068BF" w:rsidRDefault="00CE2B55">
      <w:pPr>
        <w:pStyle w:val="14"/>
        <w:spacing w:line="240" w:lineRule="auto"/>
        <w:ind w:firstLine="238"/>
        <w:jc w:val="both"/>
        <w:rPr>
          <w:color w:val="000000"/>
        </w:rPr>
      </w:pPr>
      <w:r>
        <w:rPr>
          <w:color w:val="000000"/>
        </w:rPr>
        <w:t>ориентация на при</w:t>
      </w:r>
      <w:r>
        <w:rPr>
          <w:color w:val="000000"/>
        </w:rPr>
        <w:t>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w:t>
      </w:r>
      <w:r>
        <w:rPr>
          <w:color w:val="000000"/>
        </w:rPr>
        <w:t>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w:t>
      </w:r>
      <w:r>
        <w:rPr>
          <w:color w:val="000000"/>
        </w:rPr>
        <w:t xml:space="preserve">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068BF" w:rsidRDefault="00E068BF">
      <w:pPr>
        <w:pStyle w:val="a8"/>
      </w:pPr>
    </w:p>
    <w:p w:rsidR="00E068BF" w:rsidRDefault="00CE2B55">
      <w:pPr>
        <w:pStyle w:val="a8"/>
      </w:pPr>
      <w:r>
        <w:t>Ценности научного познания:</w:t>
      </w:r>
    </w:p>
    <w:p w:rsidR="00E068BF" w:rsidRDefault="00CE2B55">
      <w:pPr>
        <w:pStyle w:val="14"/>
        <w:spacing w:line="240" w:lineRule="auto"/>
        <w:ind w:firstLine="238"/>
        <w:jc w:val="both"/>
        <w:rPr>
          <w:color w:val="000000"/>
        </w:rPr>
      </w:pPr>
      <w:r>
        <w:rPr>
          <w:color w:val="000000"/>
        </w:rPr>
        <w:t>ориентация в деятельности на современную систему научных представлений об осно</w:t>
      </w:r>
      <w:r>
        <w:rPr>
          <w:color w:val="000000"/>
        </w:rPr>
        <w:t>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w:t>
      </w:r>
      <w:r>
        <w:rPr>
          <w:color w:val="000000"/>
        </w:rPr>
        <w:t xml:space="preserve">ия мира; овладение основными навыками исследовательской деятельности с учётом специфики школьного </w:t>
      </w:r>
      <w:r>
        <w:rPr>
          <w:color w:val="000000"/>
        </w:rPr>
        <w:lastRenderedPageBreak/>
        <w:t xml:space="preserve">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color w:val="000000"/>
        </w:rPr>
        <w:t>благополучия.</w:t>
      </w:r>
    </w:p>
    <w:p w:rsidR="00E068BF" w:rsidRDefault="00CE2B55">
      <w:pPr>
        <w:pStyle w:val="14"/>
        <w:spacing w:line="240" w:lineRule="auto"/>
        <w:ind w:firstLine="238"/>
        <w:jc w:val="both"/>
        <w:rPr>
          <w:color w:val="000000"/>
        </w:rPr>
      </w:pPr>
      <w:r>
        <w:rPr>
          <w:color w:val="000000"/>
        </w:rPr>
        <w:t>Личностные результаты, обеспечивающие адаптацию обучающегося к изменяющимся условиям социальной и природной среды:</w:t>
      </w:r>
    </w:p>
    <w:p w:rsidR="00E068BF" w:rsidRDefault="00CE2B55">
      <w:pPr>
        <w:pStyle w:val="14"/>
        <w:spacing w:line="240" w:lineRule="auto"/>
        <w:ind w:firstLine="238"/>
        <w:jc w:val="both"/>
        <w:rPr>
          <w:color w:val="000000"/>
        </w:rPr>
      </w:pPr>
      <w:r>
        <w:rPr>
          <w:color w:val="000000"/>
        </w:rPr>
        <w:t>освоение обучающимися социального опыта, основных социальных ролей, соответствующих ведущей деятельности возраста, норм и прави</w:t>
      </w:r>
      <w:r>
        <w:rPr>
          <w:color w:val="000000"/>
        </w:rPr>
        <w:t xml:space="preserve">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w:t>
      </w:r>
      <w:r>
        <w:rPr>
          <w:color w:val="000000"/>
        </w:rPr>
        <w:t>ролей персонажей литературных произведений;</w:t>
      </w:r>
    </w:p>
    <w:p w:rsidR="00E068BF" w:rsidRDefault="00CE2B55">
      <w:pPr>
        <w:pStyle w:val="14"/>
        <w:spacing w:line="240" w:lineRule="auto"/>
        <w:ind w:firstLine="238"/>
        <w:jc w:val="both"/>
        <w:rPr>
          <w:color w:val="000000"/>
        </w:rPr>
      </w:pPr>
      <w:r>
        <w:rPr>
          <w:color w:val="000000"/>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w:t>
      </w:r>
      <w:r>
        <w:rPr>
          <w:color w:val="000000"/>
        </w:rPr>
        <w:t>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w:t>
      </w:r>
      <w:r>
        <w:rPr>
          <w:color w:val="000000"/>
        </w:rPr>
        <w:t>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w:t>
      </w:r>
      <w:r>
        <w:rPr>
          <w:color w:val="000000"/>
        </w:rPr>
        <w:t>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068BF" w:rsidRDefault="00CE2B55">
      <w:pPr>
        <w:pStyle w:val="14"/>
        <w:spacing w:line="240" w:lineRule="auto"/>
        <w:ind w:firstLine="238"/>
        <w:jc w:val="both"/>
        <w:rPr>
          <w:color w:val="000000"/>
        </w:rPr>
      </w:pPr>
      <w:r>
        <w:rPr>
          <w:color w:val="000000"/>
        </w:rPr>
        <w:t>способность осознавать стрессовую ситуацию, оценивать происход</w:t>
      </w:r>
      <w:r>
        <w:rPr>
          <w:color w:val="000000"/>
        </w:rPr>
        <w:t>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w:t>
      </w:r>
      <w:r>
        <w:rPr>
          <w:color w:val="000000"/>
        </w:rPr>
        <w:t>твия, формировать опыт, уметь находить позитивное в произошедшей ситуации; быть готовым действовать в отсутствии гарантий успеха.</w:t>
      </w:r>
    </w:p>
    <w:p w:rsidR="00E068BF" w:rsidRDefault="00E068BF">
      <w:pPr>
        <w:pStyle w:val="a8"/>
      </w:pPr>
    </w:p>
    <w:p w:rsidR="00E068BF" w:rsidRDefault="00CE2B55">
      <w:pPr>
        <w:pStyle w:val="a8"/>
      </w:pPr>
      <w:r>
        <w:t>Метапредметные результаты</w:t>
      </w:r>
    </w:p>
    <w:p w:rsidR="00E068BF" w:rsidRDefault="00E068BF">
      <w:pPr>
        <w:pStyle w:val="a8"/>
        <w:rPr>
          <w:i/>
          <w:sz w:val="19"/>
        </w:rPr>
      </w:pPr>
    </w:p>
    <w:p w:rsidR="00E068BF" w:rsidRDefault="00CE2B55">
      <w:pPr>
        <w:pStyle w:val="a8"/>
        <w:rPr>
          <w:sz w:val="19"/>
        </w:rPr>
      </w:pPr>
      <w:r>
        <w:rPr>
          <w:i/>
          <w:sz w:val="19"/>
        </w:rPr>
        <w:t>Овладение универсальными учебными познавательными действиями:</w:t>
      </w:r>
    </w:p>
    <w:p w:rsidR="00E068BF" w:rsidRDefault="00E068BF">
      <w:pPr>
        <w:pStyle w:val="a8"/>
      </w:pPr>
    </w:p>
    <w:p w:rsidR="00E068BF" w:rsidRDefault="00CE2B55">
      <w:pPr>
        <w:pStyle w:val="a8"/>
      </w:pPr>
      <w:r>
        <w:t>Базовые логические действия:</w:t>
      </w:r>
    </w:p>
    <w:p w:rsidR="00E068BF" w:rsidRDefault="00CE2B55">
      <w:pPr>
        <w:pStyle w:val="14"/>
        <w:numPr>
          <w:ilvl w:val="0"/>
          <w:numId w:val="13"/>
        </w:numPr>
        <w:spacing w:line="276" w:lineRule="auto"/>
        <w:ind w:left="714" w:hanging="357"/>
        <w:jc w:val="both"/>
        <w:rPr>
          <w:color w:val="000000"/>
        </w:rPr>
      </w:pPr>
      <w:r>
        <w:rPr>
          <w:color w:val="000000"/>
        </w:rPr>
        <w:t>выявля</w:t>
      </w:r>
      <w:r>
        <w:rPr>
          <w:color w:val="000000"/>
        </w:rPr>
        <w:t>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Pr>
          <w:color w:val="000000"/>
        </w:rPr>
        <w:lastRenderedPageBreak/>
        <w:t>литературного процесса);</w:t>
      </w:r>
    </w:p>
    <w:p w:rsidR="00E068BF" w:rsidRDefault="00CE2B55">
      <w:pPr>
        <w:pStyle w:val="14"/>
        <w:numPr>
          <w:ilvl w:val="0"/>
          <w:numId w:val="13"/>
        </w:numPr>
        <w:spacing w:line="276" w:lineRule="auto"/>
        <w:ind w:left="714" w:hanging="357"/>
        <w:jc w:val="both"/>
        <w:rPr>
          <w:color w:val="000000"/>
        </w:rPr>
      </w:pPr>
      <w:r>
        <w:rPr>
          <w:color w:val="000000"/>
        </w:rPr>
        <w:t>устанавливать существенный признак классификации и классифициров</w:t>
      </w:r>
      <w:r>
        <w:rPr>
          <w:color w:val="000000"/>
        </w:rPr>
        <w:t>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068BF" w:rsidRDefault="00CE2B55">
      <w:pPr>
        <w:pStyle w:val="14"/>
        <w:numPr>
          <w:ilvl w:val="0"/>
          <w:numId w:val="13"/>
        </w:numPr>
        <w:spacing w:line="276" w:lineRule="auto"/>
        <w:ind w:left="714" w:hanging="357"/>
        <w:jc w:val="both"/>
        <w:rPr>
          <w:color w:val="000000"/>
        </w:rPr>
      </w:pPr>
      <w:r>
        <w:rPr>
          <w:color w:val="000000"/>
        </w:rPr>
        <w:t>с учётом предложенной задачи выявлять закономерности и противоречия в рассматриваемых литературных фактах и н</w:t>
      </w:r>
      <w:r>
        <w:rPr>
          <w:color w:val="000000"/>
        </w:rPr>
        <w:t>аблюдениях над текстом; предлагать критерии для выявления закономерностей и противоречий с учётом учебной задачи;</w:t>
      </w:r>
    </w:p>
    <w:p w:rsidR="00E068BF" w:rsidRDefault="00CE2B55">
      <w:pPr>
        <w:pStyle w:val="14"/>
        <w:numPr>
          <w:ilvl w:val="0"/>
          <w:numId w:val="13"/>
        </w:numPr>
        <w:spacing w:line="300" w:lineRule="auto"/>
        <w:ind w:left="714" w:hanging="357"/>
        <w:jc w:val="both"/>
        <w:rPr>
          <w:color w:val="000000"/>
        </w:rPr>
      </w:pPr>
      <w:r>
        <w:rPr>
          <w:color w:val="000000"/>
        </w:rPr>
        <w:t>выявлять дефициты информации, данных, необходимых для решения поставленной учебной задачи;</w:t>
      </w:r>
    </w:p>
    <w:p w:rsidR="00E068BF" w:rsidRDefault="00CE2B55">
      <w:pPr>
        <w:pStyle w:val="14"/>
        <w:numPr>
          <w:ilvl w:val="0"/>
          <w:numId w:val="13"/>
        </w:numPr>
        <w:spacing w:line="276" w:lineRule="auto"/>
        <w:ind w:left="714" w:hanging="357"/>
        <w:jc w:val="both"/>
        <w:rPr>
          <w:color w:val="000000"/>
        </w:rPr>
      </w:pPr>
      <w:r>
        <w:rPr>
          <w:color w:val="000000"/>
        </w:rPr>
        <w:t xml:space="preserve">выявлять причинно-следственные связи при изучении </w:t>
      </w:r>
      <w:r>
        <w:rPr>
          <w:color w:val="000000"/>
        </w:rPr>
        <w:t>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068BF" w:rsidRDefault="00CE2B55">
      <w:pPr>
        <w:pStyle w:val="14"/>
        <w:numPr>
          <w:ilvl w:val="0"/>
          <w:numId w:val="13"/>
        </w:numPr>
        <w:spacing w:line="276" w:lineRule="auto"/>
        <w:ind w:left="714" w:hanging="357"/>
        <w:jc w:val="both"/>
        <w:rPr>
          <w:color w:val="000000"/>
        </w:rPr>
      </w:pPr>
      <w:r>
        <w:rPr>
          <w:color w:val="000000"/>
        </w:rPr>
        <w:t>самостоятельно выбирать способ решения учебной задачи при работе с разными типам</w:t>
      </w:r>
      <w:r>
        <w:rPr>
          <w:color w:val="000000"/>
        </w:rPr>
        <w:t>и текстов (сравнивать несколько вариантов решения, выбирать наиболее подходящий с учётом самостоятельно выделенных критериев).</w:t>
      </w:r>
    </w:p>
    <w:p w:rsidR="00E068BF" w:rsidRDefault="00E068BF">
      <w:pPr>
        <w:pStyle w:val="a8"/>
      </w:pPr>
    </w:p>
    <w:p w:rsidR="00E068BF" w:rsidRDefault="00CE2B55">
      <w:pPr>
        <w:pStyle w:val="a8"/>
      </w:pPr>
      <w:r>
        <w:t>Базовые исследовательские действия:</w:t>
      </w:r>
    </w:p>
    <w:p w:rsidR="00E068BF" w:rsidRDefault="00CE2B55">
      <w:pPr>
        <w:pStyle w:val="14"/>
        <w:numPr>
          <w:ilvl w:val="0"/>
          <w:numId w:val="14"/>
        </w:numPr>
        <w:spacing w:line="240" w:lineRule="auto"/>
        <w:jc w:val="both"/>
        <w:rPr>
          <w:color w:val="000000"/>
        </w:rPr>
      </w:pPr>
      <w:r>
        <w:rPr>
          <w:color w:val="000000"/>
        </w:rPr>
        <w:t>использовать вопросы как исследовательский инструмент познания в литературном образовании;</w:t>
      </w:r>
    </w:p>
    <w:p w:rsidR="00E068BF" w:rsidRDefault="00CE2B55">
      <w:pPr>
        <w:pStyle w:val="14"/>
        <w:numPr>
          <w:ilvl w:val="0"/>
          <w:numId w:val="14"/>
        </w:numPr>
        <w:spacing w:line="240" w:lineRule="auto"/>
        <w:jc w:val="both"/>
        <w:rPr>
          <w:color w:val="000000"/>
        </w:rPr>
      </w:pPr>
      <w:r>
        <w:rPr>
          <w:color w:val="000000"/>
        </w:rPr>
        <w:t>ф</w:t>
      </w:r>
      <w:r>
        <w:rPr>
          <w:color w:val="000000"/>
        </w:rPr>
        <w:t>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68BF" w:rsidRDefault="00CE2B55">
      <w:pPr>
        <w:pStyle w:val="14"/>
        <w:numPr>
          <w:ilvl w:val="0"/>
          <w:numId w:val="14"/>
        </w:numPr>
        <w:spacing w:line="240" w:lineRule="auto"/>
        <w:jc w:val="both"/>
        <w:rPr>
          <w:color w:val="000000"/>
        </w:rPr>
      </w:pPr>
      <w:r>
        <w:rPr>
          <w:color w:val="000000"/>
        </w:rPr>
        <w:t>формировать гипотезу об истинности собственных суждений и суждений других, аргументировать свою позицию, мн</w:t>
      </w:r>
      <w:r>
        <w:rPr>
          <w:color w:val="000000"/>
        </w:rPr>
        <w:t>ение;</w:t>
      </w:r>
    </w:p>
    <w:p w:rsidR="00E068BF" w:rsidRDefault="00CE2B55">
      <w:pPr>
        <w:pStyle w:val="14"/>
        <w:numPr>
          <w:ilvl w:val="0"/>
          <w:numId w:val="14"/>
        </w:numPr>
        <w:spacing w:line="240" w:lineRule="auto"/>
        <w:jc w:val="both"/>
        <w:rPr>
          <w:color w:val="000000"/>
        </w:rPr>
      </w:pPr>
      <w:r>
        <w:rPr>
          <w:color w:val="00000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068BF" w:rsidRDefault="00CE2B55">
      <w:pPr>
        <w:pStyle w:val="14"/>
        <w:numPr>
          <w:ilvl w:val="0"/>
          <w:numId w:val="14"/>
        </w:numPr>
        <w:spacing w:line="240" w:lineRule="auto"/>
        <w:jc w:val="both"/>
        <w:rPr>
          <w:color w:val="000000"/>
        </w:rPr>
      </w:pPr>
      <w:r>
        <w:rPr>
          <w:color w:val="000000"/>
        </w:rPr>
        <w:t>оценивать на применимость и достоверность информацию</w:t>
      </w:r>
      <w:r>
        <w:rPr>
          <w:color w:val="000000"/>
        </w:rPr>
        <w:t>, полученную в ходе исследования (эксперимента);</w:t>
      </w:r>
    </w:p>
    <w:p w:rsidR="00E068BF" w:rsidRDefault="00CE2B55">
      <w:pPr>
        <w:pStyle w:val="14"/>
        <w:numPr>
          <w:ilvl w:val="0"/>
          <w:numId w:val="14"/>
        </w:numPr>
        <w:spacing w:line="240" w:lineRule="auto"/>
        <w:jc w:val="both"/>
        <w:rPr>
          <w:color w:val="000000"/>
        </w:rPr>
      </w:pPr>
      <w:r>
        <w:rPr>
          <w:color w:val="00000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068BF" w:rsidRDefault="00CE2B55">
      <w:pPr>
        <w:pStyle w:val="14"/>
        <w:numPr>
          <w:ilvl w:val="0"/>
          <w:numId w:val="14"/>
        </w:numPr>
        <w:spacing w:after="160" w:line="240" w:lineRule="auto"/>
        <w:jc w:val="both"/>
        <w:rPr>
          <w:color w:val="000000"/>
        </w:rPr>
      </w:pPr>
      <w:r>
        <w:rPr>
          <w:color w:val="000000"/>
        </w:rPr>
        <w:t>прогнозировать возможно</w:t>
      </w:r>
      <w:r>
        <w:rPr>
          <w:color w:val="000000"/>
        </w:rPr>
        <w:t xml:space="preserve">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Pr>
          <w:color w:val="000000"/>
        </w:rPr>
        <w:lastRenderedPageBreak/>
        <w:t>контекстах, в том числе в литературных произведениях.</w:t>
      </w:r>
    </w:p>
    <w:p w:rsidR="00E068BF" w:rsidRDefault="00CE2B55">
      <w:pPr>
        <w:pStyle w:val="a8"/>
      </w:pPr>
      <w:r>
        <w:t>Работа с информацией:</w:t>
      </w:r>
    </w:p>
    <w:p w:rsidR="00E068BF" w:rsidRDefault="00CE2B55">
      <w:pPr>
        <w:pStyle w:val="14"/>
        <w:numPr>
          <w:ilvl w:val="0"/>
          <w:numId w:val="15"/>
        </w:numPr>
        <w:spacing w:line="240" w:lineRule="auto"/>
        <w:jc w:val="both"/>
        <w:rPr>
          <w:color w:val="000000"/>
        </w:rPr>
      </w:pPr>
      <w:r>
        <w:rPr>
          <w:color w:val="000000"/>
        </w:rPr>
        <w:t>применять различные методы, ин</w:t>
      </w:r>
      <w:r>
        <w:rPr>
          <w:color w:val="000000"/>
        </w:rPr>
        <w:t>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068BF" w:rsidRDefault="00CE2B55">
      <w:pPr>
        <w:pStyle w:val="14"/>
        <w:numPr>
          <w:ilvl w:val="0"/>
          <w:numId w:val="15"/>
        </w:numPr>
        <w:spacing w:line="240" w:lineRule="auto"/>
        <w:jc w:val="both"/>
        <w:rPr>
          <w:color w:val="000000"/>
        </w:rPr>
      </w:pPr>
      <w:r>
        <w:rPr>
          <w:color w:val="000000"/>
        </w:rPr>
        <w:t>выбирать, анализировать, систематизировать и интерпретировать литературную и другую информацию разл</w:t>
      </w:r>
      <w:r>
        <w:rPr>
          <w:color w:val="000000"/>
        </w:rPr>
        <w:t>ичных видов и форм представления;</w:t>
      </w:r>
    </w:p>
    <w:p w:rsidR="00E068BF" w:rsidRDefault="00CE2B55">
      <w:pPr>
        <w:pStyle w:val="14"/>
        <w:numPr>
          <w:ilvl w:val="0"/>
          <w:numId w:val="15"/>
        </w:numPr>
        <w:spacing w:line="240" w:lineRule="auto"/>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068BF" w:rsidRDefault="00CE2B55">
      <w:pPr>
        <w:pStyle w:val="14"/>
        <w:numPr>
          <w:ilvl w:val="0"/>
          <w:numId w:val="15"/>
        </w:numPr>
        <w:spacing w:line="240" w:lineRule="auto"/>
        <w:jc w:val="both"/>
        <w:rPr>
          <w:color w:val="000000"/>
        </w:rPr>
      </w:pPr>
      <w:r>
        <w:rPr>
          <w:color w:val="000000"/>
        </w:rPr>
        <w:t>самостоятельно выбирать оптимальную форму представления литературной и другой информации и иллю</w:t>
      </w:r>
      <w:r>
        <w:rPr>
          <w:color w:val="000000"/>
        </w:rPr>
        <w:t>стрировать решаемые учебные задачи несложными схемами, диаграммами, иной графикой и их комбинациями;</w:t>
      </w:r>
    </w:p>
    <w:p w:rsidR="00E068BF" w:rsidRDefault="00CE2B55">
      <w:pPr>
        <w:pStyle w:val="14"/>
        <w:numPr>
          <w:ilvl w:val="0"/>
          <w:numId w:val="15"/>
        </w:numPr>
        <w:spacing w:line="240" w:lineRule="auto"/>
        <w:jc w:val="both"/>
        <w:rPr>
          <w:color w:val="000000"/>
        </w:rPr>
      </w:pPr>
      <w:r>
        <w:rPr>
          <w:color w:val="000000"/>
        </w:rPr>
        <w:t>оценивать надёжность литературной и другой информации по критериям, предложенным учителем или сформулированным самостоятельно;</w:t>
      </w:r>
    </w:p>
    <w:p w:rsidR="00E068BF" w:rsidRDefault="00CE2B55">
      <w:pPr>
        <w:pStyle w:val="14"/>
        <w:numPr>
          <w:ilvl w:val="0"/>
          <w:numId w:val="15"/>
        </w:numPr>
        <w:spacing w:line="240" w:lineRule="auto"/>
        <w:jc w:val="both"/>
        <w:rPr>
          <w:color w:val="000000"/>
        </w:rPr>
      </w:pPr>
      <w:r>
        <w:rPr>
          <w:color w:val="000000"/>
        </w:rPr>
        <w:t>эффективно запоминать и сист</w:t>
      </w:r>
      <w:r>
        <w:rPr>
          <w:color w:val="000000"/>
        </w:rPr>
        <w:t>ематизировать эту информацию.</w:t>
      </w:r>
    </w:p>
    <w:p w:rsidR="00E068BF" w:rsidRDefault="00E068BF">
      <w:pPr>
        <w:pStyle w:val="a8"/>
        <w:rPr>
          <w:i/>
        </w:rPr>
      </w:pPr>
    </w:p>
    <w:p w:rsidR="00E068BF" w:rsidRDefault="00CE2B55">
      <w:pPr>
        <w:pStyle w:val="a8"/>
        <w:rPr>
          <w:i/>
        </w:rPr>
      </w:pPr>
      <w:r>
        <w:rPr>
          <w:i/>
        </w:rPr>
        <w:t>Овладение универсальными учебными коммуникативными действиями:</w:t>
      </w:r>
    </w:p>
    <w:p w:rsidR="00E068BF" w:rsidRDefault="00CE2B55">
      <w:pPr>
        <w:pStyle w:val="14"/>
        <w:numPr>
          <w:ilvl w:val="0"/>
          <w:numId w:val="16"/>
        </w:numPr>
        <w:jc w:val="both"/>
        <w:rPr>
          <w:color w:val="000000"/>
        </w:rPr>
      </w:pPr>
      <w:r>
        <w:rPr>
          <w:i/>
          <w:color w:val="000000"/>
        </w:rPr>
        <w:t>общение</w:t>
      </w:r>
      <w:r>
        <w:rPr>
          <w:color w:val="000000"/>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w:t>
      </w:r>
      <w:r>
        <w:rPr>
          <w:color w:val="000000"/>
        </w:rPr>
        <w:t>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w:t>
      </w:r>
      <w:r>
        <w:rPr>
          <w:color w:val="000000"/>
        </w:rPr>
        <w:t>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w:t>
      </w:r>
      <w:r>
        <w:rPr>
          <w:color w:val="000000"/>
        </w:rPr>
        <w:t>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w:t>
      </w:r>
      <w:r>
        <w:rPr>
          <w:color w:val="000000"/>
        </w:rPr>
        <w:t>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8BF" w:rsidRDefault="00CE2B55">
      <w:pPr>
        <w:pStyle w:val="14"/>
        <w:numPr>
          <w:ilvl w:val="0"/>
          <w:numId w:val="16"/>
        </w:numPr>
        <w:jc w:val="both"/>
        <w:rPr>
          <w:color w:val="000000"/>
        </w:rPr>
      </w:pPr>
      <w:r>
        <w:rPr>
          <w:i/>
          <w:color w:val="000000"/>
        </w:rPr>
        <w:lastRenderedPageBreak/>
        <w:t>совместная деятельность</w:t>
      </w:r>
      <w:r>
        <w:rPr>
          <w:color w:val="000000"/>
        </w:rPr>
        <w:t>: использовать преимущества командно</w:t>
      </w:r>
      <w:r>
        <w:rPr>
          <w:color w:val="000000"/>
        </w:rPr>
        <w:t>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w:t>
      </w:r>
      <w:r>
        <w:rPr>
          <w:color w:val="000000"/>
        </w:rPr>
        <w:t>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w:t>
      </w:r>
      <w:r>
        <w:rPr>
          <w:color w:val="000000"/>
        </w:rPr>
        <w:t xml:space="preserve">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color w:val="000000"/>
        </w:rPr>
        <w:t xml:space="preserve">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w:t>
      </w:r>
      <w:r>
        <w:rPr>
          <w:color w:val="000000"/>
        </w:rPr>
        <w:t>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w:t>
      </w:r>
      <w:r>
        <w:rPr>
          <w:color w:val="000000"/>
        </w:rPr>
        <w:t>ёта перед группой.</w:t>
      </w:r>
    </w:p>
    <w:p w:rsidR="00E068BF" w:rsidRDefault="00E068BF">
      <w:pPr>
        <w:pStyle w:val="a8"/>
        <w:rPr>
          <w:i/>
        </w:rPr>
      </w:pPr>
    </w:p>
    <w:p w:rsidR="00E068BF" w:rsidRDefault="00CE2B55">
      <w:pPr>
        <w:pStyle w:val="a8"/>
        <w:rPr>
          <w:i/>
        </w:rPr>
      </w:pPr>
      <w:r>
        <w:rPr>
          <w:i/>
        </w:rPr>
        <w:t>Овладение универсальными учебными регулятивными действиями:</w:t>
      </w:r>
    </w:p>
    <w:p w:rsidR="00E068BF" w:rsidRDefault="00CE2B55">
      <w:pPr>
        <w:pStyle w:val="14"/>
        <w:numPr>
          <w:ilvl w:val="0"/>
          <w:numId w:val="17"/>
        </w:numPr>
        <w:jc w:val="both"/>
        <w:rPr>
          <w:color w:val="000000"/>
        </w:rPr>
      </w:pPr>
      <w:r>
        <w:rPr>
          <w:i/>
          <w:color w:val="000000"/>
        </w:rPr>
        <w:t>самоорганизация</w:t>
      </w:r>
      <w:r>
        <w:rPr>
          <w:color w:val="000000"/>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w:t>
      </w:r>
      <w:r>
        <w:rPr>
          <w:color w:val="000000"/>
        </w:rPr>
        <w:t>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w:t>
      </w:r>
      <w:r>
        <w:rPr>
          <w:color w:val="000000"/>
        </w:rPr>
        <w:t>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w:t>
      </w:r>
      <w:r>
        <w:rPr>
          <w:color w:val="000000"/>
        </w:rPr>
        <w:t>етственность за решение;</w:t>
      </w:r>
    </w:p>
    <w:p w:rsidR="00E068BF" w:rsidRDefault="00CE2B55">
      <w:pPr>
        <w:pStyle w:val="14"/>
        <w:numPr>
          <w:ilvl w:val="0"/>
          <w:numId w:val="17"/>
        </w:numPr>
        <w:jc w:val="both"/>
        <w:rPr>
          <w:color w:val="000000"/>
        </w:rPr>
      </w:pPr>
      <w:r>
        <w:rPr>
          <w:i/>
          <w:color w:val="000000"/>
        </w:rPr>
        <w:t>самоконтроль</w:t>
      </w:r>
      <w:r>
        <w:rPr>
          <w:color w:val="000000"/>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Pr>
          <w:color w:val="000000"/>
        </w:rPr>
        <w:lastRenderedPageBreak/>
        <w:t>изменения; учитывать контекст и предвидеть трудности, котор</w:t>
      </w:r>
      <w:r>
        <w:rPr>
          <w:color w:val="000000"/>
        </w:rPr>
        <w:t xml:space="preserve">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Pr>
          <w:color w:val="00000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068BF" w:rsidRDefault="00CE2B55">
      <w:pPr>
        <w:pStyle w:val="14"/>
        <w:numPr>
          <w:ilvl w:val="0"/>
          <w:numId w:val="17"/>
        </w:numPr>
        <w:spacing w:line="264" w:lineRule="auto"/>
        <w:jc w:val="both"/>
        <w:rPr>
          <w:color w:val="000000"/>
        </w:rPr>
      </w:pPr>
      <w:r>
        <w:rPr>
          <w:i/>
          <w:color w:val="000000"/>
        </w:rPr>
        <w:t>эмоциональный интеллект</w:t>
      </w:r>
      <w:r>
        <w:rPr>
          <w:color w:val="000000"/>
        </w:rPr>
        <w:t>: развивать способность различать и называть собс</w:t>
      </w:r>
      <w:r>
        <w:rPr>
          <w:color w:val="000000"/>
        </w:rPr>
        <w:t>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w:t>
      </w:r>
      <w:r>
        <w:rPr>
          <w:color w:val="000000"/>
        </w:rPr>
        <w:t>ий;</w:t>
      </w:r>
    </w:p>
    <w:p w:rsidR="00E068BF" w:rsidRDefault="00CE2B55">
      <w:pPr>
        <w:pStyle w:val="14"/>
        <w:numPr>
          <w:ilvl w:val="0"/>
          <w:numId w:val="17"/>
        </w:numPr>
        <w:spacing w:after="120" w:line="264" w:lineRule="auto"/>
        <w:jc w:val="both"/>
        <w:rPr>
          <w:color w:val="000000"/>
        </w:rPr>
      </w:pPr>
      <w:r>
        <w:rPr>
          <w:i/>
          <w:color w:val="000000"/>
        </w:rPr>
        <w:t>принятие себя и других</w:t>
      </w:r>
      <w:r>
        <w:rPr>
          <w:color w:val="000000"/>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w:t>
      </w:r>
      <w:r>
        <w:rPr>
          <w:color w:val="000000"/>
        </w:rPr>
        <w:t xml:space="preserve"> другим; осознавать невозможность контролировать всё вокруг.</w:t>
      </w:r>
    </w:p>
    <w:p w:rsidR="00E068BF" w:rsidRDefault="00E068BF">
      <w:pPr>
        <w:pStyle w:val="a8"/>
      </w:pPr>
    </w:p>
    <w:p w:rsidR="00E068BF" w:rsidRDefault="00CE2B55">
      <w:pPr>
        <w:pStyle w:val="a8"/>
      </w:pPr>
      <w:r>
        <w:t>Предметные результаты (5—9 классы)</w:t>
      </w:r>
    </w:p>
    <w:p w:rsidR="00E068BF" w:rsidRDefault="00CE2B55">
      <w:pPr>
        <w:pStyle w:val="14"/>
        <w:spacing w:line="240" w:lineRule="auto"/>
        <w:jc w:val="both"/>
        <w:rPr>
          <w:color w:val="000000"/>
        </w:rPr>
      </w:pPr>
      <w:r>
        <w:rPr>
          <w:color w:val="000000"/>
        </w:rPr>
        <w:t>Предметные результаты по литературе в основной школе должны обеспечивать:</w:t>
      </w:r>
    </w:p>
    <w:p w:rsidR="00E068BF" w:rsidRDefault="00CE2B55">
      <w:pPr>
        <w:pStyle w:val="14"/>
        <w:numPr>
          <w:ilvl w:val="0"/>
          <w:numId w:val="18"/>
        </w:numPr>
        <w:tabs>
          <w:tab w:val="left" w:pos="548"/>
        </w:tabs>
        <w:spacing w:line="240" w:lineRule="auto"/>
        <w:jc w:val="both"/>
        <w:rPr>
          <w:color w:val="000000"/>
        </w:rPr>
      </w:pPr>
      <w:r>
        <w:rPr>
          <w:color w:val="000000"/>
        </w:rPr>
        <w:t>понимание духовно-нравственной и культурной ценности литературы и её роли в формирова</w:t>
      </w:r>
      <w:r>
        <w:rPr>
          <w:color w:val="000000"/>
        </w:rPr>
        <w:t>нии гражданственности и патриотизма, укреплении единства многонационального народа Российской Федерации;</w:t>
      </w:r>
    </w:p>
    <w:p w:rsidR="00E068BF" w:rsidRDefault="00CE2B55">
      <w:pPr>
        <w:pStyle w:val="14"/>
        <w:numPr>
          <w:ilvl w:val="0"/>
          <w:numId w:val="18"/>
        </w:numPr>
        <w:tabs>
          <w:tab w:val="left" w:pos="543"/>
        </w:tabs>
        <w:spacing w:line="240" w:lineRule="auto"/>
        <w:jc w:val="both"/>
        <w:rPr>
          <w:color w:val="000000"/>
        </w:rPr>
      </w:pPr>
      <w:r>
        <w:rPr>
          <w:color w:val="00000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068BF" w:rsidRDefault="00CE2B55">
      <w:pPr>
        <w:pStyle w:val="14"/>
        <w:numPr>
          <w:ilvl w:val="0"/>
          <w:numId w:val="18"/>
        </w:numPr>
        <w:tabs>
          <w:tab w:val="left" w:pos="548"/>
        </w:tabs>
        <w:spacing w:line="240" w:lineRule="auto"/>
        <w:jc w:val="both"/>
        <w:rPr>
          <w:color w:val="000000"/>
        </w:rPr>
      </w:pPr>
      <w:r>
        <w:rPr>
          <w:color w:val="000000"/>
        </w:rPr>
        <w:t>овлад</w:t>
      </w:r>
      <w:r>
        <w:rPr>
          <w:color w:val="000000"/>
        </w:rPr>
        <w:t>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w:t>
      </w:r>
      <w:r>
        <w:rPr>
          <w:color w:val="000000"/>
        </w:rPr>
        <w:t>атурных произведениях, с учётом неоднозначности заложенных в них художественных смыслов:</w:t>
      </w:r>
    </w:p>
    <w:p w:rsidR="00E068BF" w:rsidRDefault="00CE2B55">
      <w:pPr>
        <w:pStyle w:val="14"/>
        <w:numPr>
          <w:ilvl w:val="0"/>
          <w:numId w:val="19"/>
        </w:numPr>
        <w:spacing w:line="264" w:lineRule="auto"/>
        <w:jc w:val="both"/>
        <w:rPr>
          <w:color w:val="000000"/>
        </w:rPr>
      </w:pPr>
      <w:r>
        <w:rPr>
          <w:color w:val="000000"/>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w:t>
      </w:r>
      <w:r>
        <w:rPr>
          <w:color w:val="000000"/>
        </w:rPr>
        <w:t xml:space="preserve">ять позицию героя, повествователя, рассказчика, авторскую позицию, </w:t>
      </w:r>
      <w:r>
        <w:rPr>
          <w:color w:val="000000"/>
        </w:rPr>
        <w:lastRenderedPageBreak/>
        <w:t>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w:t>
      </w:r>
      <w:r>
        <w:rPr>
          <w:color w:val="000000"/>
        </w:rPr>
        <w:t>ской речи;</w:t>
      </w:r>
    </w:p>
    <w:p w:rsidR="00E068BF" w:rsidRDefault="00CE2B55">
      <w:pPr>
        <w:pStyle w:val="14"/>
        <w:numPr>
          <w:ilvl w:val="0"/>
          <w:numId w:val="19"/>
        </w:numPr>
        <w:jc w:val="both"/>
        <w:rPr>
          <w:color w:val="000000"/>
        </w:rPr>
      </w:pPr>
      <w:r>
        <w:rPr>
          <w:color w:val="000000"/>
        </w:rPr>
        <w:t>овладение теоретико-литературными понятиями</w:t>
      </w:r>
      <w:r>
        <w:rPr>
          <w:rFonts w:ascii="Courier New" w:hAnsi="Courier New"/>
          <w:b/>
          <w:color w:val="000000"/>
          <w:sz w:val="16"/>
          <w:vertAlign w:val="superscript"/>
        </w:rPr>
        <w:footnoteReference w:id="7"/>
      </w:r>
      <w:r>
        <w:rPr>
          <w:rFonts w:ascii="Courier New" w:hAnsi="Courier New"/>
          <w:b/>
          <w:color w:val="000000"/>
          <w:sz w:val="16"/>
        </w:rPr>
        <w:t xml:space="preserve"> </w:t>
      </w:r>
      <w:r>
        <w:rPr>
          <w:color w:val="000000"/>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Pr>
          <w:color w:val="000000"/>
        </w:rPr>
        <w:t>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w:t>
      </w:r>
      <w:r>
        <w:rPr>
          <w:color w:val="000000"/>
        </w:rPr>
        <w:t>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w:t>
      </w:r>
      <w:r>
        <w:rPr>
          <w:color w:val="000000"/>
        </w:rPr>
        <w:t>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w:t>
      </w:r>
      <w:r>
        <w:rPr>
          <w:color w:val="000000"/>
        </w:rPr>
        <w:t>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w:t>
      </w:r>
      <w:r>
        <w:rPr>
          <w:color w:val="000000"/>
        </w:rPr>
        <w:t>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068BF" w:rsidRDefault="00CE2B55">
      <w:pPr>
        <w:pStyle w:val="14"/>
        <w:numPr>
          <w:ilvl w:val="0"/>
          <w:numId w:val="19"/>
        </w:numPr>
        <w:spacing w:line="264" w:lineRule="auto"/>
        <w:jc w:val="both"/>
        <w:rPr>
          <w:color w:val="000000"/>
        </w:rPr>
      </w:pPr>
      <w:r>
        <w:rPr>
          <w:color w:val="000000"/>
        </w:rPr>
        <w:t>умение рассматривать изученные произведения в рамках историко-л</w:t>
      </w:r>
      <w:r>
        <w:rPr>
          <w:color w:val="000000"/>
        </w:rPr>
        <w:t>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068BF" w:rsidRDefault="00CE2B55">
      <w:pPr>
        <w:pStyle w:val="14"/>
        <w:numPr>
          <w:ilvl w:val="0"/>
          <w:numId w:val="19"/>
        </w:numPr>
        <w:spacing w:line="264" w:lineRule="auto"/>
        <w:jc w:val="both"/>
        <w:rPr>
          <w:color w:val="000000"/>
        </w:rPr>
      </w:pPr>
      <w:r>
        <w:rPr>
          <w:color w:val="000000"/>
        </w:rPr>
        <w:t xml:space="preserve">выявлять связь между важнейшими фактами биографии писателей (в том числе А. С. Грибоедова, А. С. </w:t>
      </w:r>
      <w:r>
        <w:rPr>
          <w:color w:val="000000"/>
        </w:rPr>
        <w:t>Пушкина, М. Ю. Лермонтова, Н. В. Гоголя) и особенностями исторической эпохи, авторского мировоззрения, проблематики произведений;</w:t>
      </w:r>
    </w:p>
    <w:p w:rsidR="00E068BF" w:rsidRDefault="00CE2B55">
      <w:pPr>
        <w:pStyle w:val="14"/>
        <w:numPr>
          <w:ilvl w:val="0"/>
          <w:numId w:val="19"/>
        </w:numPr>
        <w:spacing w:line="264" w:lineRule="auto"/>
        <w:jc w:val="both"/>
        <w:rPr>
          <w:color w:val="000000"/>
        </w:rPr>
      </w:pPr>
      <w:r>
        <w:rPr>
          <w:color w:val="000000"/>
        </w:rPr>
        <w:t xml:space="preserve">умение сопоставлять произведения, их фрагменты (с учётом внутритекстовых и межтекстовых связей), образы персонажей, </w:t>
      </w:r>
      <w:r>
        <w:rPr>
          <w:color w:val="000000"/>
        </w:rPr>
        <w:lastRenderedPageBreak/>
        <w:t>литературн</w:t>
      </w:r>
      <w:r>
        <w:rPr>
          <w:color w:val="000000"/>
        </w:rPr>
        <w:t>ые явления и факты, сюжеты разных литературных произведений, темы, проблемы, жанры, приёмы, эпизоды текста;</w:t>
      </w:r>
    </w:p>
    <w:p w:rsidR="00E068BF" w:rsidRDefault="00CE2B55">
      <w:pPr>
        <w:pStyle w:val="14"/>
        <w:numPr>
          <w:ilvl w:val="0"/>
          <w:numId w:val="19"/>
        </w:numPr>
        <w:spacing w:line="276" w:lineRule="auto"/>
        <w:jc w:val="both"/>
        <w:rPr>
          <w:color w:val="000000"/>
        </w:rPr>
      </w:pPr>
      <w:r>
        <w:rPr>
          <w:color w:val="000000"/>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w:t>
      </w:r>
      <w:r>
        <w:rPr>
          <w:color w:val="000000"/>
        </w:rPr>
        <w:t xml:space="preserve"> музыка, театр, кино);</w:t>
      </w:r>
    </w:p>
    <w:p w:rsidR="00E068BF" w:rsidRDefault="00CE2B55">
      <w:pPr>
        <w:pStyle w:val="14"/>
        <w:numPr>
          <w:ilvl w:val="0"/>
          <w:numId w:val="20"/>
        </w:numPr>
        <w:tabs>
          <w:tab w:val="left" w:pos="543"/>
        </w:tabs>
        <w:spacing w:line="240" w:lineRule="auto"/>
        <w:jc w:val="both"/>
        <w:rPr>
          <w:color w:val="000000"/>
        </w:rPr>
      </w:pPr>
      <w:r>
        <w:rPr>
          <w:color w:val="000000"/>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E068BF" w:rsidRDefault="00CE2B55">
      <w:pPr>
        <w:pStyle w:val="14"/>
        <w:numPr>
          <w:ilvl w:val="0"/>
          <w:numId w:val="20"/>
        </w:numPr>
        <w:tabs>
          <w:tab w:val="left" w:pos="543"/>
        </w:tabs>
        <w:spacing w:line="240" w:lineRule="auto"/>
        <w:jc w:val="both"/>
        <w:rPr>
          <w:color w:val="000000"/>
        </w:rPr>
      </w:pPr>
      <w:r>
        <w:rPr>
          <w:color w:val="000000"/>
        </w:rPr>
        <w:t>овладение умением пересказывать прочитанное произведение, используя п</w:t>
      </w:r>
      <w:r>
        <w:rPr>
          <w:color w:val="000000"/>
        </w:rPr>
        <w:t>одробный, сжатый, выборочный, творческий пересказ, отвечать на вопросы по прочитанному произведению и формулировать вопросы к тексту;</w:t>
      </w:r>
    </w:p>
    <w:p w:rsidR="00E068BF" w:rsidRDefault="00CE2B55">
      <w:pPr>
        <w:pStyle w:val="14"/>
        <w:numPr>
          <w:ilvl w:val="0"/>
          <w:numId w:val="20"/>
        </w:numPr>
        <w:tabs>
          <w:tab w:val="left" w:pos="548"/>
        </w:tabs>
        <w:spacing w:line="240" w:lineRule="auto"/>
        <w:jc w:val="both"/>
        <w:rPr>
          <w:color w:val="000000"/>
        </w:rPr>
      </w:pPr>
      <w:r>
        <w:rPr>
          <w:color w:val="000000"/>
        </w:rPr>
        <w:t>развитие умения участвовать в диалоге о прочитанном произведении, в дискуссии на литературные темы, соотносить собственную</w:t>
      </w:r>
      <w:r>
        <w:rPr>
          <w:color w:val="000000"/>
        </w:rPr>
        <w:t xml:space="preserve"> позицию с позицией автора и мнениями участников дискуссии; давать аргументированную оценку прочитанному;</w:t>
      </w:r>
    </w:p>
    <w:p w:rsidR="00E068BF" w:rsidRDefault="00CE2B55">
      <w:pPr>
        <w:pStyle w:val="14"/>
        <w:numPr>
          <w:ilvl w:val="0"/>
          <w:numId w:val="20"/>
        </w:numPr>
        <w:tabs>
          <w:tab w:val="left" w:pos="543"/>
        </w:tabs>
        <w:spacing w:line="240" w:lineRule="auto"/>
        <w:jc w:val="both"/>
        <w:rPr>
          <w:color w:val="000000"/>
        </w:rPr>
      </w:pPr>
      <w:r>
        <w:rPr>
          <w:color w:val="000000"/>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w:t>
      </w:r>
      <w:r>
        <w:rPr>
          <w:color w:val="000000"/>
        </w:rPr>
        <w:t>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068BF" w:rsidRDefault="00CE2B55">
      <w:pPr>
        <w:pStyle w:val="14"/>
        <w:numPr>
          <w:ilvl w:val="0"/>
          <w:numId w:val="20"/>
        </w:numPr>
        <w:tabs>
          <w:tab w:val="left" w:pos="548"/>
        </w:tabs>
        <w:spacing w:line="240" w:lineRule="auto"/>
        <w:jc w:val="both"/>
        <w:rPr>
          <w:color w:val="000000"/>
        </w:rPr>
      </w:pPr>
      <w:r>
        <w:rPr>
          <w:color w:val="000000"/>
        </w:rPr>
        <w:t>овладение умениями самостоятельной интерпретации и оценки текс</w:t>
      </w:r>
      <w:r>
        <w:rPr>
          <w:color w:val="000000"/>
        </w:rPr>
        <w:t>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E068BF" w:rsidRDefault="00CE2B55">
      <w:pPr>
        <w:pStyle w:val="14"/>
        <w:spacing w:line="240" w:lineRule="auto"/>
        <w:jc w:val="both"/>
        <w:rPr>
          <w:color w:val="000000"/>
        </w:rPr>
      </w:pPr>
      <w:r>
        <w:rPr>
          <w:color w:val="000000"/>
        </w:rPr>
        <w:t>«Слово о полку Игореве»; стихотворения М. В. Л</w:t>
      </w:r>
      <w:r>
        <w:rPr>
          <w:color w:val="000000"/>
        </w:rPr>
        <w:t xml:space="preserve">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w:t>
      </w:r>
      <w:r>
        <w:rPr>
          <w:color w:val="000000"/>
        </w:rPr>
        <w:t>«Медный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w:t>
      </w:r>
      <w:r>
        <w:rPr>
          <w:color w:val="000000"/>
        </w:rPr>
        <w:t xml:space="preserve">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r>
        <w:rPr>
          <w:color w:val="000000"/>
        </w:rPr>
        <w:t xml:space="preserve">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w:t>
      </w:r>
      <w:r>
        <w:rPr>
          <w:color w:val="000000"/>
        </w:rPr>
        <w:t xml:space="preserve">Э. Мандельштама, Б. Л. Пастернака; рассказ М. А. </w:t>
      </w:r>
      <w:r>
        <w:rPr>
          <w:color w:val="000000"/>
        </w:rPr>
        <w:lastRenderedPageBreak/>
        <w:t>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w:t>
      </w:r>
      <w:r>
        <w:rPr>
          <w:color w:val="000000"/>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w:t>
      </w:r>
      <w:r>
        <w:rPr>
          <w:color w:val="000000"/>
        </w:rPr>
        <w:t>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w:t>
      </w:r>
      <w:r>
        <w:rPr>
          <w:color w:val="000000"/>
        </w:rPr>
        <w:t xml:space="preserve"> Н. А. Заболоцкий, Ю. П. Кузнецов, А. С. Кушнер, Б. Ш. Окуджава, Р. И. Рождественский, Н. М. Рубцов); Гомера, М. Сервантеса, У. Шекспира;</w:t>
      </w:r>
    </w:p>
    <w:p w:rsidR="00E068BF" w:rsidRDefault="00CE2B55">
      <w:pPr>
        <w:pStyle w:val="14"/>
        <w:numPr>
          <w:ilvl w:val="0"/>
          <w:numId w:val="20"/>
        </w:numPr>
        <w:tabs>
          <w:tab w:val="left" w:pos="543"/>
        </w:tabs>
        <w:spacing w:line="240" w:lineRule="auto"/>
        <w:jc w:val="both"/>
        <w:rPr>
          <w:color w:val="000000"/>
        </w:rPr>
      </w:pPr>
      <w:r>
        <w:rPr>
          <w:color w:val="000000"/>
        </w:rPr>
        <w:t>понимание важности чтения и изучения произведений устного народного творчества и художественной литературы как способа</w:t>
      </w:r>
      <w:r>
        <w:rPr>
          <w:color w:val="000000"/>
        </w:rPr>
        <w:t xml:space="preserve"> познания мира, источника эмоциональных и эстетических впечатлений, а также средства собственного развития;</w:t>
      </w:r>
    </w:p>
    <w:p w:rsidR="00E068BF" w:rsidRDefault="00CE2B55">
      <w:pPr>
        <w:pStyle w:val="14"/>
        <w:numPr>
          <w:ilvl w:val="0"/>
          <w:numId w:val="20"/>
        </w:numPr>
        <w:tabs>
          <w:tab w:val="left" w:pos="663"/>
        </w:tabs>
        <w:spacing w:line="240" w:lineRule="auto"/>
        <w:jc w:val="both"/>
        <w:rPr>
          <w:color w:val="000000"/>
        </w:rPr>
      </w:pPr>
      <w:r>
        <w:rPr>
          <w:color w:val="000000"/>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w:t>
      </w:r>
      <w:r>
        <w:rPr>
          <w:color w:val="000000"/>
        </w:rPr>
        <w:t>ературы;</w:t>
      </w:r>
    </w:p>
    <w:p w:rsidR="00E068BF" w:rsidRDefault="00CE2B55">
      <w:pPr>
        <w:pStyle w:val="14"/>
        <w:numPr>
          <w:ilvl w:val="0"/>
          <w:numId w:val="20"/>
        </w:numPr>
        <w:tabs>
          <w:tab w:val="left" w:pos="663"/>
        </w:tabs>
        <w:spacing w:line="240" w:lineRule="auto"/>
        <w:jc w:val="both"/>
        <w:rPr>
          <w:color w:val="000000"/>
        </w:rPr>
      </w:pPr>
      <w:r>
        <w:rPr>
          <w:color w:val="00000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068BF" w:rsidRDefault="00CE2B55">
      <w:pPr>
        <w:pStyle w:val="14"/>
        <w:numPr>
          <w:ilvl w:val="0"/>
          <w:numId w:val="20"/>
        </w:numPr>
        <w:tabs>
          <w:tab w:val="left" w:pos="663"/>
        </w:tabs>
        <w:spacing w:after="280" w:line="240" w:lineRule="auto"/>
        <w:jc w:val="both"/>
        <w:rPr>
          <w:color w:val="000000"/>
        </w:rPr>
      </w:pPr>
      <w:r>
        <w:rPr>
          <w:color w:val="000000"/>
        </w:rPr>
        <w:t>овладение умением использовать словари и справочники, в том числе информационно-справочные сист</w:t>
      </w:r>
      <w:r>
        <w:rPr>
          <w:color w:val="000000"/>
        </w:rPr>
        <w:t>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w:t>
      </w:r>
      <w:r>
        <w:rPr>
          <w:color w:val="000000"/>
        </w:rPr>
        <w:t>зопасности.</w:t>
      </w:r>
    </w:p>
    <w:p w:rsidR="00E068BF" w:rsidRDefault="00CE2B55">
      <w:pPr>
        <w:pStyle w:val="a8"/>
      </w:pPr>
      <w:r>
        <w:t>Предметные результаты по классам:</w:t>
      </w:r>
    </w:p>
    <w:p w:rsidR="00E068BF" w:rsidRDefault="00E068BF">
      <w:pPr>
        <w:pStyle w:val="a8"/>
      </w:pPr>
      <w:bookmarkStart w:id="161" w:name="bookmark308"/>
    </w:p>
    <w:p w:rsidR="00E068BF" w:rsidRDefault="00CE2B55">
      <w:pPr>
        <w:pStyle w:val="a8"/>
      </w:pPr>
      <w:r>
        <w:t>5 КЛАСС</w:t>
      </w:r>
      <w:bookmarkEnd w:id="161"/>
    </w:p>
    <w:p w:rsidR="00E068BF" w:rsidRDefault="00CE2B55">
      <w:pPr>
        <w:pStyle w:val="14"/>
        <w:numPr>
          <w:ilvl w:val="0"/>
          <w:numId w:val="21"/>
        </w:numPr>
        <w:tabs>
          <w:tab w:val="left" w:pos="543"/>
        </w:tabs>
        <w:spacing w:line="240" w:lineRule="auto"/>
        <w:jc w:val="both"/>
        <w:rPr>
          <w:color w:val="000000"/>
        </w:rPr>
      </w:pPr>
      <w:r>
        <w:rPr>
          <w:color w:val="000000"/>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068BF" w:rsidRDefault="00CE2B55">
      <w:pPr>
        <w:pStyle w:val="14"/>
        <w:numPr>
          <w:ilvl w:val="0"/>
          <w:numId w:val="21"/>
        </w:numPr>
        <w:tabs>
          <w:tab w:val="left" w:pos="543"/>
        </w:tabs>
        <w:spacing w:line="240" w:lineRule="auto"/>
        <w:jc w:val="both"/>
        <w:rPr>
          <w:color w:val="000000"/>
        </w:rPr>
      </w:pPr>
      <w:r>
        <w:rPr>
          <w:color w:val="000000"/>
        </w:rPr>
        <w:t xml:space="preserve">понимать, что литература — это вид искусства и </w:t>
      </w:r>
      <w:r>
        <w:rPr>
          <w:color w:val="000000"/>
        </w:rPr>
        <w:t>что художественный текст отличается от текста научного, делового, публицистического;</w:t>
      </w:r>
    </w:p>
    <w:p w:rsidR="00E068BF" w:rsidRDefault="00CE2B55">
      <w:pPr>
        <w:pStyle w:val="14"/>
        <w:numPr>
          <w:ilvl w:val="0"/>
          <w:numId w:val="21"/>
        </w:numPr>
        <w:tabs>
          <w:tab w:val="left" w:pos="548"/>
        </w:tabs>
        <w:spacing w:line="240" w:lineRule="auto"/>
        <w:jc w:val="both"/>
        <w:rPr>
          <w:color w:val="000000"/>
        </w:rPr>
      </w:pPr>
      <w:r>
        <w:rPr>
          <w:color w:val="000000"/>
        </w:rPr>
        <w:t>владеть элементарными умениями воспринимать, анализировать, интерпретировать и оценивать прочитанные произведения:</w:t>
      </w:r>
    </w:p>
    <w:p w:rsidR="00E068BF" w:rsidRDefault="00CE2B55">
      <w:pPr>
        <w:pStyle w:val="14"/>
        <w:numPr>
          <w:ilvl w:val="0"/>
          <w:numId w:val="22"/>
        </w:numPr>
        <w:spacing w:line="264" w:lineRule="auto"/>
        <w:jc w:val="both"/>
        <w:rPr>
          <w:color w:val="000000"/>
        </w:rPr>
      </w:pPr>
      <w:r>
        <w:rPr>
          <w:color w:val="000000"/>
        </w:rPr>
        <w:t>определять тему и главную мысль произведения, иметь нача</w:t>
      </w:r>
      <w:r>
        <w:rPr>
          <w:color w:val="000000"/>
        </w:rPr>
        <w:t xml:space="preserve">льные представления о родах и жанрах литературы; характеризовать героев-персонажей, давать их сравнительные </w:t>
      </w:r>
      <w:r>
        <w:rPr>
          <w:color w:val="000000"/>
        </w:rPr>
        <w:lastRenderedPageBreak/>
        <w:t>характеристики; выявлять элементарные особенности языка художественного произведения, поэтической и прозаической речи;</w:t>
      </w:r>
    </w:p>
    <w:p w:rsidR="00E068BF" w:rsidRDefault="00CE2B55">
      <w:pPr>
        <w:pStyle w:val="14"/>
        <w:numPr>
          <w:ilvl w:val="0"/>
          <w:numId w:val="22"/>
        </w:numPr>
        <w:spacing w:line="264" w:lineRule="auto"/>
        <w:jc w:val="both"/>
        <w:rPr>
          <w:color w:val="000000"/>
        </w:rPr>
      </w:pPr>
      <w:r>
        <w:rPr>
          <w:color w:val="000000"/>
        </w:rPr>
        <w:t>понимать смысловое наполнение</w:t>
      </w:r>
      <w:r>
        <w:rPr>
          <w:color w:val="000000"/>
        </w:rPr>
        <w:t xml:space="preserve">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w:t>
      </w:r>
      <w:r>
        <w:rPr>
          <w:color w:val="000000"/>
        </w:rPr>
        <w:t xml:space="preserve">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Pr>
          <w:color w:val="000000"/>
        </w:rPr>
        <w:t>рифма;</w:t>
      </w:r>
    </w:p>
    <w:p w:rsidR="00E068BF" w:rsidRDefault="00CE2B55">
      <w:pPr>
        <w:pStyle w:val="14"/>
        <w:numPr>
          <w:ilvl w:val="0"/>
          <w:numId w:val="22"/>
        </w:numPr>
        <w:spacing w:line="288" w:lineRule="auto"/>
        <w:jc w:val="both"/>
        <w:rPr>
          <w:color w:val="000000"/>
        </w:rPr>
      </w:pPr>
      <w:r>
        <w:rPr>
          <w:color w:val="000000"/>
        </w:rPr>
        <w:t>сопоставлять темы и сюжеты произведений, образы персонажей;</w:t>
      </w:r>
    </w:p>
    <w:p w:rsidR="00E068BF" w:rsidRDefault="00CE2B55">
      <w:pPr>
        <w:pStyle w:val="14"/>
        <w:numPr>
          <w:ilvl w:val="0"/>
          <w:numId w:val="22"/>
        </w:numPr>
        <w:spacing w:line="264" w:lineRule="auto"/>
        <w:jc w:val="both"/>
        <w:rPr>
          <w:color w:val="000000"/>
        </w:rPr>
      </w:pPr>
      <w:r>
        <w:rPr>
          <w:color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w:t>
      </w:r>
      <w:r>
        <w:rPr>
          <w:color w:val="000000"/>
        </w:rPr>
        <w:t>рного развития обучающихся);</w:t>
      </w:r>
    </w:p>
    <w:p w:rsidR="00E068BF" w:rsidRDefault="00CE2B55">
      <w:pPr>
        <w:pStyle w:val="14"/>
        <w:numPr>
          <w:ilvl w:val="0"/>
          <w:numId w:val="23"/>
        </w:numPr>
        <w:tabs>
          <w:tab w:val="left" w:pos="543"/>
        </w:tabs>
        <w:spacing w:line="240" w:lineRule="auto"/>
        <w:jc w:val="both"/>
        <w:rPr>
          <w:color w:val="000000"/>
        </w:rPr>
      </w:pPr>
      <w:r>
        <w:rPr>
          <w:color w:val="000000"/>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068BF" w:rsidRDefault="00CE2B55">
      <w:pPr>
        <w:pStyle w:val="14"/>
        <w:numPr>
          <w:ilvl w:val="0"/>
          <w:numId w:val="23"/>
        </w:numPr>
        <w:tabs>
          <w:tab w:val="left" w:pos="543"/>
        </w:tabs>
        <w:spacing w:line="240" w:lineRule="auto"/>
        <w:jc w:val="both"/>
        <w:rPr>
          <w:color w:val="000000"/>
        </w:rPr>
      </w:pPr>
      <w:r>
        <w:rPr>
          <w:color w:val="000000"/>
        </w:rPr>
        <w:t>переска</w:t>
      </w:r>
      <w:r>
        <w:rPr>
          <w:color w:val="000000"/>
        </w:rPr>
        <w:t>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068BF" w:rsidRDefault="00CE2B55">
      <w:pPr>
        <w:pStyle w:val="14"/>
        <w:numPr>
          <w:ilvl w:val="0"/>
          <w:numId w:val="23"/>
        </w:numPr>
        <w:tabs>
          <w:tab w:val="left" w:pos="548"/>
        </w:tabs>
        <w:spacing w:line="240" w:lineRule="auto"/>
        <w:jc w:val="both"/>
        <w:rPr>
          <w:color w:val="000000"/>
        </w:rPr>
      </w:pPr>
      <w:r>
        <w:rPr>
          <w:color w:val="000000"/>
        </w:rPr>
        <w:t>участвовать в беседе и диалоге о прочитанном произведении, подбирать арг</w:t>
      </w:r>
      <w:r>
        <w:rPr>
          <w:color w:val="000000"/>
        </w:rPr>
        <w:t>ументы для оценки прочитанного (с учётом литературного развития обучающихся);</w:t>
      </w:r>
    </w:p>
    <w:p w:rsidR="00E068BF" w:rsidRDefault="00CE2B55">
      <w:pPr>
        <w:pStyle w:val="14"/>
        <w:numPr>
          <w:ilvl w:val="0"/>
          <w:numId w:val="23"/>
        </w:numPr>
        <w:tabs>
          <w:tab w:val="left" w:pos="543"/>
        </w:tabs>
        <w:spacing w:line="240" w:lineRule="auto"/>
        <w:jc w:val="both"/>
        <w:rPr>
          <w:color w:val="000000"/>
        </w:rPr>
      </w:pPr>
      <w:r>
        <w:rPr>
          <w:color w:val="000000"/>
        </w:rPr>
        <w:t>создавать устные и письменные высказывания разных жанров объемом не менее 70 слов (с учётом литературного развития обучающихся);</w:t>
      </w:r>
    </w:p>
    <w:p w:rsidR="00E068BF" w:rsidRDefault="00CE2B55">
      <w:pPr>
        <w:pStyle w:val="14"/>
        <w:numPr>
          <w:ilvl w:val="0"/>
          <w:numId w:val="23"/>
        </w:numPr>
        <w:tabs>
          <w:tab w:val="left" w:pos="543"/>
        </w:tabs>
        <w:spacing w:line="240" w:lineRule="auto"/>
        <w:jc w:val="both"/>
        <w:rPr>
          <w:color w:val="000000"/>
        </w:rPr>
      </w:pPr>
      <w:r>
        <w:rPr>
          <w:color w:val="000000"/>
        </w:rPr>
        <w:t>владеть начальными умениями интерпретации и оценк</w:t>
      </w:r>
      <w:r>
        <w:rPr>
          <w:color w:val="000000"/>
        </w:rPr>
        <w:t>и текстуально изученных произведений фольклора и литературы;</w:t>
      </w:r>
    </w:p>
    <w:p w:rsidR="00E068BF" w:rsidRDefault="00CE2B55">
      <w:pPr>
        <w:pStyle w:val="14"/>
        <w:numPr>
          <w:ilvl w:val="0"/>
          <w:numId w:val="23"/>
        </w:numPr>
        <w:tabs>
          <w:tab w:val="left" w:pos="543"/>
        </w:tabs>
        <w:spacing w:line="240" w:lineRule="auto"/>
        <w:jc w:val="both"/>
        <w:rPr>
          <w:color w:val="000000"/>
        </w:rPr>
      </w:pPr>
      <w:r>
        <w:rPr>
          <w:color w:val="00000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w:t>
      </w:r>
      <w:r>
        <w:rPr>
          <w:color w:val="000000"/>
        </w:rPr>
        <w:t>обственного развития;</w:t>
      </w:r>
    </w:p>
    <w:p w:rsidR="00E068BF" w:rsidRDefault="00CE2B55">
      <w:pPr>
        <w:pStyle w:val="14"/>
        <w:numPr>
          <w:ilvl w:val="0"/>
          <w:numId w:val="23"/>
        </w:numPr>
        <w:tabs>
          <w:tab w:val="left" w:pos="668"/>
        </w:tabs>
        <w:spacing w:line="240" w:lineRule="auto"/>
        <w:jc w:val="both"/>
        <w:rPr>
          <w:color w:val="000000"/>
        </w:rPr>
      </w:pPr>
      <w:r>
        <w:rPr>
          <w:color w:val="000000"/>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068BF" w:rsidRDefault="00CE2B55">
      <w:pPr>
        <w:pStyle w:val="14"/>
        <w:numPr>
          <w:ilvl w:val="0"/>
          <w:numId w:val="23"/>
        </w:numPr>
        <w:tabs>
          <w:tab w:val="left" w:pos="663"/>
        </w:tabs>
        <w:spacing w:line="240" w:lineRule="auto"/>
        <w:jc w:val="both"/>
        <w:rPr>
          <w:color w:val="000000"/>
        </w:rPr>
      </w:pPr>
      <w:r>
        <w:rPr>
          <w:color w:val="000000"/>
        </w:rPr>
        <w:t>участвовать в создании элементарных учебных проектов под руководст</w:t>
      </w:r>
      <w:r>
        <w:rPr>
          <w:color w:val="000000"/>
        </w:rPr>
        <w:t>вом учителя и учиться публично представлять их результаты (с учётом литературного развития обучающихся);</w:t>
      </w:r>
    </w:p>
    <w:p w:rsidR="00E068BF" w:rsidRDefault="00CE2B55">
      <w:pPr>
        <w:pStyle w:val="14"/>
        <w:numPr>
          <w:ilvl w:val="0"/>
          <w:numId w:val="23"/>
        </w:numPr>
        <w:tabs>
          <w:tab w:val="left" w:pos="663"/>
        </w:tabs>
        <w:spacing w:line="240" w:lineRule="auto"/>
        <w:jc w:val="both"/>
        <w:rPr>
          <w:color w:val="000000"/>
        </w:rPr>
      </w:pPr>
      <w:r>
        <w:rPr>
          <w:color w:val="000000"/>
        </w:rPr>
        <w:lastRenderedPageBreak/>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w:t>
      </w:r>
      <w:r>
        <w:rPr>
          <w:color w:val="000000"/>
        </w:rPr>
        <w:t>лиотеками и другими справочными материалами, в том числе из числа верифицированных электронных ресурсов, включённых в федеральный перечень.</w:t>
      </w:r>
    </w:p>
    <w:p w:rsidR="00E068BF" w:rsidRDefault="00E068BF">
      <w:pPr>
        <w:pStyle w:val="a8"/>
      </w:pPr>
      <w:bookmarkStart w:id="162" w:name="bookmark310"/>
    </w:p>
    <w:p w:rsidR="00E068BF" w:rsidRDefault="00CE2B55">
      <w:pPr>
        <w:pStyle w:val="a8"/>
      </w:pPr>
      <w:r>
        <w:t>6 КЛАСС</w:t>
      </w:r>
      <w:bookmarkEnd w:id="162"/>
    </w:p>
    <w:p w:rsidR="00E068BF" w:rsidRDefault="00CE2B55">
      <w:pPr>
        <w:pStyle w:val="14"/>
        <w:numPr>
          <w:ilvl w:val="0"/>
          <w:numId w:val="24"/>
        </w:numPr>
        <w:tabs>
          <w:tab w:val="left" w:pos="543"/>
        </w:tabs>
        <w:jc w:val="both"/>
        <w:rPr>
          <w:color w:val="000000"/>
        </w:rPr>
      </w:pPr>
      <w:r>
        <w:rPr>
          <w:color w:val="000000"/>
        </w:rPr>
        <w:t>Понимать общечеловеческую и духовно-нравственную ценность литературы, осознавать её роль в воспитании любви</w:t>
      </w:r>
      <w:r>
        <w:rPr>
          <w:color w:val="000000"/>
        </w:rPr>
        <w:t xml:space="preserve"> к Родине и укреплении единства многонационального народа Российской Федерации;</w:t>
      </w:r>
    </w:p>
    <w:p w:rsidR="00E068BF" w:rsidRDefault="00CE2B55">
      <w:pPr>
        <w:pStyle w:val="14"/>
        <w:numPr>
          <w:ilvl w:val="0"/>
          <w:numId w:val="24"/>
        </w:numPr>
        <w:tabs>
          <w:tab w:val="left" w:pos="548"/>
        </w:tabs>
        <w:jc w:val="both"/>
        <w:rPr>
          <w:color w:val="000000"/>
        </w:rPr>
      </w:pPr>
      <w:r>
        <w:rPr>
          <w:color w:val="000000"/>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068BF" w:rsidRDefault="00CE2B55">
      <w:pPr>
        <w:pStyle w:val="14"/>
        <w:numPr>
          <w:ilvl w:val="0"/>
          <w:numId w:val="24"/>
        </w:numPr>
        <w:tabs>
          <w:tab w:val="left" w:pos="548"/>
        </w:tabs>
        <w:jc w:val="both"/>
        <w:rPr>
          <w:color w:val="000000"/>
        </w:rPr>
      </w:pPr>
      <w:r>
        <w:rPr>
          <w:color w:val="000000"/>
        </w:rPr>
        <w:t>осуществлять элементарный смыслово</w:t>
      </w:r>
      <w:r>
        <w:rPr>
          <w:color w:val="000000"/>
        </w:rPr>
        <w:t>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068BF" w:rsidRDefault="00CE2B55">
      <w:pPr>
        <w:pStyle w:val="14"/>
        <w:numPr>
          <w:ilvl w:val="0"/>
          <w:numId w:val="25"/>
        </w:numPr>
        <w:jc w:val="both"/>
        <w:rPr>
          <w:color w:val="000000"/>
        </w:rPr>
      </w:pPr>
      <w:r>
        <w:rPr>
          <w:color w:val="000000"/>
        </w:rPr>
        <w:t>определять тему и главную мысль произведения, основные вопросы,</w:t>
      </w:r>
      <w:r>
        <w:rPr>
          <w:color w:val="000000"/>
        </w:rPr>
        <w:t xml:space="preserve">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w:t>
      </w:r>
      <w:r>
        <w:rPr>
          <w:color w:val="000000"/>
        </w:rPr>
        <w:t>ения, поэтической и прозаической речи;</w:t>
      </w:r>
    </w:p>
    <w:p w:rsidR="00E068BF" w:rsidRDefault="00CE2B55">
      <w:pPr>
        <w:pStyle w:val="14"/>
        <w:numPr>
          <w:ilvl w:val="0"/>
          <w:numId w:val="25"/>
        </w:numPr>
        <w:jc w:val="both"/>
        <w:rPr>
          <w:color w:val="000000"/>
        </w:rPr>
      </w:pPr>
      <w:r>
        <w:rPr>
          <w:color w:val="00000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w:t>
      </w:r>
      <w:r>
        <w:rPr>
          <w:color w:val="000000"/>
        </w:rPr>
        <w:t>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w:t>
      </w:r>
      <w:r>
        <w:rPr>
          <w:color w:val="000000"/>
        </w:rPr>
        <w:t>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w:t>
      </w:r>
      <w:r>
        <w:rPr>
          <w:color w:val="000000"/>
        </w:rPr>
        <w:t xml:space="preserve"> антитеза, аллегория; стихотворный метр (хорей, ямб), ритм, рифма, строфа;</w:t>
      </w:r>
    </w:p>
    <w:p w:rsidR="00E068BF" w:rsidRDefault="00CE2B55">
      <w:pPr>
        <w:pStyle w:val="14"/>
        <w:numPr>
          <w:ilvl w:val="0"/>
          <w:numId w:val="25"/>
        </w:numPr>
        <w:jc w:val="both"/>
        <w:rPr>
          <w:color w:val="000000"/>
        </w:rPr>
      </w:pPr>
      <w:r>
        <w:rPr>
          <w:color w:val="000000"/>
        </w:rPr>
        <w:t>выделять в произведениях элементы художественной формы и обнаруживать связи между ними;</w:t>
      </w:r>
    </w:p>
    <w:p w:rsidR="00E068BF" w:rsidRDefault="00CE2B55">
      <w:pPr>
        <w:pStyle w:val="14"/>
        <w:numPr>
          <w:ilvl w:val="0"/>
          <w:numId w:val="25"/>
        </w:numPr>
        <w:jc w:val="both"/>
        <w:rPr>
          <w:color w:val="000000"/>
        </w:rPr>
      </w:pPr>
      <w:r>
        <w:rPr>
          <w:color w:val="000000"/>
        </w:rPr>
        <w:t>сопоставлять произведения, их фрагменты, образы персонажей, сюжеты разных литературных произв</w:t>
      </w:r>
      <w:r>
        <w:rPr>
          <w:color w:val="000000"/>
        </w:rPr>
        <w:t xml:space="preserve">едений, темы, проблемы, </w:t>
      </w:r>
      <w:r>
        <w:rPr>
          <w:color w:val="000000"/>
        </w:rPr>
        <w:lastRenderedPageBreak/>
        <w:t>жанры (с учётом возраста и литературного развития обучающихся);</w:t>
      </w:r>
    </w:p>
    <w:p w:rsidR="00E068BF" w:rsidRDefault="00CE2B55">
      <w:pPr>
        <w:pStyle w:val="14"/>
        <w:numPr>
          <w:ilvl w:val="0"/>
          <w:numId w:val="25"/>
        </w:numPr>
        <w:jc w:val="both"/>
        <w:rPr>
          <w:color w:val="000000"/>
        </w:rPr>
      </w:pPr>
      <w:r>
        <w:rPr>
          <w:color w:val="00000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w:t>
      </w:r>
      <w:r>
        <w:rPr>
          <w:color w:val="000000"/>
        </w:rPr>
        <w:t>театр, кино);</w:t>
      </w:r>
    </w:p>
    <w:p w:rsidR="00E068BF" w:rsidRDefault="00CE2B55">
      <w:pPr>
        <w:pStyle w:val="14"/>
        <w:numPr>
          <w:ilvl w:val="0"/>
          <w:numId w:val="26"/>
        </w:numPr>
        <w:tabs>
          <w:tab w:val="left" w:pos="543"/>
        </w:tabs>
        <w:spacing w:line="240" w:lineRule="auto"/>
        <w:jc w:val="both"/>
        <w:rPr>
          <w:color w:val="000000"/>
        </w:rPr>
      </w:pPr>
      <w:r>
        <w:rPr>
          <w:color w:val="000000"/>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068BF" w:rsidRDefault="00CE2B55">
      <w:pPr>
        <w:pStyle w:val="14"/>
        <w:numPr>
          <w:ilvl w:val="0"/>
          <w:numId w:val="26"/>
        </w:numPr>
        <w:tabs>
          <w:tab w:val="left" w:pos="548"/>
        </w:tabs>
        <w:spacing w:line="240" w:lineRule="auto"/>
        <w:jc w:val="both"/>
        <w:rPr>
          <w:color w:val="000000"/>
        </w:rPr>
      </w:pPr>
      <w:r>
        <w:rPr>
          <w:color w:val="000000"/>
        </w:rPr>
        <w:t>пересказы</w:t>
      </w:r>
      <w:r>
        <w:rPr>
          <w:color w:val="000000"/>
        </w:rPr>
        <w:t>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068BF" w:rsidRDefault="00CE2B55">
      <w:pPr>
        <w:pStyle w:val="14"/>
        <w:numPr>
          <w:ilvl w:val="0"/>
          <w:numId w:val="26"/>
        </w:numPr>
        <w:tabs>
          <w:tab w:val="left" w:pos="543"/>
        </w:tabs>
        <w:spacing w:line="240" w:lineRule="auto"/>
        <w:jc w:val="both"/>
        <w:rPr>
          <w:color w:val="000000"/>
        </w:rPr>
      </w:pPr>
      <w:r>
        <w:rPr>
          <w:color w:val="000000"/>
        </w:rPr>
        <w:t>участвовать в беседе и диалоге о прочитанном произведении, дав</w:t>
      </w:r>
      <w:r>
        <w:rPr>
          <w:color w:val="000000"/>
        </w:rPr>
        <w:t>ать аргументированную оценку прочитанному;</w:t>
      </w:r>
    </w:p>
    <w:p w:rsidR="00E068BF" w:rsidRDefault="00CE2B55">
      <w:pPr>
        <w:pStyle w:val="14"/>
        <w:numPr>
          <w:ilvl w:val="0"/>
          <w:numId w:val="26"/>
        </w:numPr>
        <w:tabs>
          <w:tab w:val="left" w:pos="548"/>
        </w:tabs>
        <w:spacing w:line="240" w:lineRule="auto"/>
        <w:jc w:val="both"/>
        <w:rPr>
          <w:color w:val="000000"/>
        </w:rPr>
      </w:pPr>
      <w:r>
        <w:rPr>
          <w:color w:val="000000"/>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068BF" w:rsidRDefault="00CE2B55">
      <w:pPr>
        <w:pStyle w:val="14"/>
        <w:numPr>
          <w:ilvl w:val="0"/>
          <w:numId w:val="26"/>
        </w:numPr>
        <w:tabs>
          <w:tab w:val="left" w:pos="543"/>
        </w:tabs>
        <w:spacing w:line="240" w:lineRule="auto"/>
        <w:jc w:val="both"/>
        <w:rPr>
          <w:color w:val="000000"/>
        </w:rPr>
      </w:pPr>
      <w:r>
        <w:rPr>
          <w:color w:val="000000"/>
        </w:rPr>
        <w:t>владеть умениями интерпре</w:t>
      </w:r>
      <w:r>
        <w:rPr>
          <w:color w:val="000000"/>
        </w:rPr>
        <w:t>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068BF" w:rsidRDefault="00CE2B55">
      <w:pPr>
        <w:pStyle w:val="14"/>
        <w:numPr>
          <w:ilvl w:val="0"/>
          <w:numId w:val="26"/>
        </w:numPr>
        <w:tabs>
          <w:tab w:val="left" w:pos="543"/>
        </w:tabs>
        <w:spacing w:line="240" w:lineRule="auto"/>
        <w:jc w:val="both"/>
        <w:rPr>
          <w:color w:val="000000"/>
        </w:rPr>
      </w:pPr>
      <w:r>
        <w:rPr>
          <w:color w:val="000000"/>
        </w:rPr>
        <w:t>осознавать важность чтения и изучения произведений устного</w:t>
      </w:r>
      <w:r>
        <w:rPr>
          <w:color w:val="000000"/>
        </w:rPr>
        <w:t xml:space="preserve">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68BF" w:rsidRDefault="00CE2B55">
      <w:pPr>
        <w:pStyle w:val="14"/>
        <w:numPr>
          <w:ilvl w:val="0"/>
          <w:numId w:val="26"/>
        </w:numPr>
        <w:tabs>
          <w:tab w:val="left" w:pos="658"/>
        </w:tabs>
        <w:spacing w:line="240" w:lineRule="auto"/>
        <w:jc w:val="both"/>
        <w:rPr>
          <w:color w:val="000000"/>
        </w:rPr>
      </w:pPr>
      <w:r>
        <w:rPr>
          <w:color w:val="000000"/>
        </w:rPr>
        <w:t xml:space="preserve">планировать собственное досуговое чтение, обогащать свой круг чтения по рекомендациям учителя, в </w:t>
      </w:r>
      <w:r>
        <w:rPr>
          <w:color w:val="000000"/>
        </w:rPr>
        <w:t>том числе за счёт произведений современной литературы для детей и подростков;</w:t>
      </w:r>
    </w:p>
    <w:p w:rsidR="00E068BF" w:rsidRDefault="00CE2B55">
      <w:pPr>
        <w:pStyle w:val="14"/>
        <w:numPr>
          <w:ilvl w:val="0"/>
          <w:numId w:val="26"/>
        </w:numPr>
        <w:tabs>
          <w:tab w:val="left" w:pos="663"/>
        </w:tabs>
        <w:spacing w:line="240" w:lineRule="auto"/>
        <w:jc w:val="both"/>
        <w:rPr>
          <w:color w:val="000000"/>
        </w:rPr>
      </w:pPr>
      <w:r>
        <w:rPr>
          <w:color w:val="000000"/>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068BF" w:rsidRDefault="00CE2B55">
      <w:pPr>
        <w:pStyle w:val="14"/>
        <w:numPr>
          <w:ilvl w:val="0"/>
          <w:numId w:val="26"/>
        </w:numPr>
        <w:tabs>
          <w:tab w:val="left" w:pos="668"/>
        </w:tabs>
        <w:spacing w:after="260" w:line="240" w:lineRule="auto"/>
        <w:jc w:val="both"/>
        <w:rPr>
          <w:color w:val="000000"/>
        </w:rPr>
      </w:pPr>
      <w:r>
        <w:rPr>
          <w:color w:val="000000"/>
        </w:rPr>
        <w:t xml:space="preserve">развивать умение </w:t>
      </w:r>
      <w:r>
        <w:rPr>
          <w:color w:val="000000"/>
        </w:rPr>
        <w:t>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w:t>
      </w:r>
      <w:r>
        <w:rPr>
          <w:color w:val="000000"/>
        </w:rPr>
        <w:t>ечень.</w:t>
      </w:r>
    </w:p>
    <w:p w:rsidR="00E068BF" w:rsidRDefault="00CE2B55">
      <w:pPr>
        <w:pStyle w:val="a8"/>
      </w:pPr>
      <w:bookmarkStart w:id="163" w:name="bookmark312"/>
      <w:r>
        <w:t>7 КЛАСС</w:t>
      </w:r>
      <w:bookmarkEnd w:id="163"/>
    </w:p>
    <w:p w:rsidR="00E068BF" w:rsidRDefault="00CE2B55">
      <w:pPr>
        <w:pStyle w:val="14"/>
        <w:numPr>
          <w:ilvl w:val="0"/>
          <w:numId w:val="27"/>
        </w:numPr>
        <w:tabs>
          <w:tab w:val="left" w:pos="548"/>
        </w:tabs>
        <w:jc w:val="both"/>
        <w:rPr>
          <w:color w:val="000000"/>
        </w:rPr>
      </w:pPr>
      <w:r>
        <w:rPr>
          <w:color w:val="00000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068BF" w:rsidRDefault="00CE2B55">
      <w:pPr>
        <w:pStyle w:val="14"/>
        <w:numPr>
          <w:ilvl w:val="0"/>
          <w:numId w:val="27"/>
        </w:numPr>
        <w:tabs>
          <w:tab w:val="left" w:pos="543"/>
        </w:tabs>
        <w:jc w:val="both"/>
        <w:rPr>
          <w:color w:val="000000"/>
        </w:rPr>
      </w:pPr>
      <w:r>
        <w:rPr>
          <w:color w:val="000000"/>
        </w:rPr>
        <w:lastRenderedPageBreak/>
        <w:t>понимать специфику литературы как вида словесного иску</w:t>
      </w:r>
      <w:r>
        <w:rPr>
          <w:color w:val="000000"/>
        </w:rPr>
        <w:t>сства, выявлять отличия художественного текста от текста научного, делового, публицистического;</w:t>
      </w:r>
    </w:p>
    <w:p w:rsidR="00E068BF" w:rsidRDefault="00CE2B55">
      <w:pPr>
        <w:pStyle w:val="14"/>
        <w:numPr>
          <w:ilvl w:val="0"/>
          <w:numId w:val="27"/>
        </w:numPr>
        <w:tabs>
          <w:tab w:val="left" w:pos="548"/>
        </w:tabs>
        <w:jc w:val="both"/>
        <w:rPr>
          <w:color w:val="000000"/>
        </w:rPr>
      </w:pPr>
      <w:r>
        <w:rPr>
          <w:color w:val="000000"/>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w:t>
      </w:r>
      <w:r>
        <w:rPr>
          <w:color w:val="000000"/>
        </w:rPr>
        <w:t>ное (с учётом литературного развития обучающихся), понимать, что в литературных произведениях отражена художественная картина мира:</w:t>
      </w:r>
    </w:p>
    <w:p w:rsidR="00E068BF" w:rsidRDefault="00CE2B55">
      <w:pPr>
        <w:pStyle w:val="14"/>
        <w:numPr>
          <w:ilvl w:val="0"/>
          <w:numId w:val="28"/>
        </w:numPr>
        <w:jc w:val="both"/>
        <w:rPr>
          <w:color w:val="000000"/>
        </w:rPr>
      </w:pPr>
      <w:r>
        <w:rPr>
          <w:color w:val="000000"/>
        </w:rPr>
        <w:t>анализировать произведение в единстве формы и содержания; определять тему, главную мысль и проблематику произведения, его ро</w:t>
      </w:r>
      <w:r>
        <w:rPr>
          <w:color w:val="000000"/>
        </w:rPr>
        <w:t xml:space="preserve">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w:t>
      </w:r>
      <w:r>
        <w:rPr>
          <w:color w:val="000000"/>
        </w:rPr>
        <w:t>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w:t>
      </w:r>
      <w:r>
        <w:rPr>
          <w:color w:val="000000"/>
        </w:rPr>
        <w:t>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068BF" w:rsidRDefault="00CE2B55">
      <w:pPr>
        <w:pStyle w:val="14"/>
        <w:numPr>
          <w:ilvl w:val="0"/>
          <w:numId w:val="28"/>
        </w:numPr>
        <w:jc w:val="both"/>
        <w:rPr>
          <w:color w:val="000000"/>
        </w:rPr>
      </w:pPr>
      <w:r>
        <w:rPr>
          <w:color w:val="000000"/>
        </w:rPr>
        <w:t>понимать сущность и элементарные смысловые функции теоре</w:t>
      </w:r>
      <w:r>
        <w:rPr>
          <w:color w:val="000000"/>
        </w:rPr>
        <w:t>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w:t>
      </w:r>
      <w:r>
        <w:rPr>
          <w:color w:val="000000"/>
        </w:rPr>
        <w:t>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w:t>
      </w:r>
      <w:r>
        <w:rPr>
          <w:color w:val="000000"/>
        </w:rPr>
        <w:t>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w:t>
      </w:r>
      <w:r>
        <w:rPr>
          <w:color w:val="000000"/>
        </w:rPr>
        <w:t>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068BF" w:rsidRDefault="00CE2B55">
      <w:pPr>
        <w:pStyle w:val="14"/>
        <w:numPr>
          <w:ilvl w:val="0"/>
          <w:numId w:val="28"/>
        </w:numPr>
        <w:jc w:val="both"/>
        <w:rPr>
          <w:color w:val="000000"/>
        </w:rPr>
      </w:pPr>
      <w:r>
        <w:rPr>
          <w:color w:val="000000"/>
        </w:rPr>
        <w:t>выделять в произведениях элементы художественной формы и обнаруживать связи между ними;</w:t>
      </w:r>
    </w:p>
    <w:p w:rsidR="00E068BF" w:rsidRDefault="00CE2B55">
      <w:pPr>
        <w:pStyle w:val="14"/>
        <w:numPr>
          <w:ilvl w:val="0"/>
          <w:numId w:val="28"/>
        </w:numPr>
        <w:jc w:val="both"/>
        <w:rPr>
          <w:color w:val="000000"/>
        </w:rPr>
      </w:pPr>
      <w:r>
        <w:rPr>
          <w:color w:val="000000"/>
        </w:rPr>
        <w:t>сопо</w:t>
      </w:r>
      <w:r>
        <w:rPr>
          <w:color w:val="000000"/>
        </w:rPr>
        <w:t xml:space="preserve">ставлять произведения, их фрагменты, образы персонажей, </w:t>
      </w:r>
      <w:r>
        <w:rPr>
          <w:color w:val="000000"/>
        </w:rPr>
        <w:lastRenderedPageBreak/>
        <w:t>сюжеты разных литературных произведений, темы, проблемы, жанры, художественные приёмы, особенности языка;</w:t>
      </w:r>
    </w:p>
    <w:p w:rsidR="00E068BF" w:rsidRDefault="00CE2B55">
      <w:pPr>
        <w:pStyle w:val="14"/>
        <w:numPr>
          <w:ilvl w:val="0"/>
          <w:numId w:val="28"/>
        </w:numPr>
        <w:jc w:val="both"/>
        <w:rPr>
          <w:color w:val="000000"/>
        </w:rPr>
      </w:pPr>
      <w:r>
        <w:rPr>
          <w:color w:val="000000"/>
        </w:rPr>
        <w:t>сопоставлять изученные и самостоятельно прочитанные произведения художественной литературы с п</w:t>
      </w:r>
      <w:r>
        <w:rPr>
          <w:color w:val="000000"/>
        </w:rPr>
        <w:t>роизведениями других видов искусства (живопись, музыка, театр, кино);</w:t>
      </w:r>
    </w:p>
    <w:p w:rsidR="00E068BF" w:rsidRDefault="00CE2B55">
      <w:pPr>
        <w:pStyle w:val="14"/>
        <w:numPr>
          <w:ilvl w:val="0"/>
          <w:numId w:val="29"/>
        </w:numPr>
        <w:tabs>
          <w:tab w:val="left" w:pos="543"/>
        </w:tabs>
        <w:jc w:val="both"/>
        <w:rPr>
          <w:color w:val="000000"/>
        </w:rPr>
      </w:pPr>
      <w:r>
        <w:rPr>
          <w:color w:val="000000"/>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w:t>
      </w:r>
      <w:r>
        <w:rPr>
          <w:color w:val="000000"/>
        </w:rPr>
        <w:t>тия, индивидуальных особенностей обучающихся);</w:t>
      </w:r>
    </w:p>
    <w:p w:rsidR="00E068BF" w:rsidRDefault="00CE2B55">
      <w:pPr>
        <w:pStyle w:val="14"/>
        <w:numPr>
          <w:ilvl w:val="0"/>
          <w:numId w:val="29"/>
        </w:numPr>
        <w:tabs>
          <w:tab w:val="left" w:pos="548"/>
        </w:tabs>
        <w:jc w:val="both"/>
        <w:rPr>
          <w:color w:val="000000"/>
        </w:rPr>
      </w:pPr>
      <w:r>
        <w:rPr>
          <w:color w:val="00000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w:t>
      </w:r>
      <w:r>
        <w:rPr>
          <w:color w:val="000000"/>
        </w:rPr>
        <w:t>булу;</w:t>
      </w:r>
    </w:p>
    <w:p w:rsidR="00E068BF" w:rsidRDefault="00CE2B55">
      <w:pPr>
        <w:pStyle w:val="14"/>
        <w:numPr>
          <w:ilvl w:val="0"/>
          <w:numId w:val="29"/>
        </w:numPr>
        <w:tabs>
          <w:tab w:val="left" w:pos="543"/>
        </w:tabs>
        <w:jc w:val="both"/>
        <w:rPr>
          <w:color w:val="000000"/>
        </w:rPr>
      </w:pPr>
      <w:r>
        <w:rPr>
          <w:color w:val="00000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068BF" w:rsidRDefault="00CE2B55">
      <w:pPr>
        <w:pStyle w:val="14"/>
        <w:numPr>
          <w:ilvl w:val="0"/>
          <w:numId w:val="29"/>
        </w:numPr>
        <w:tabs>
          <w:tab w:val="left" w:pos="548"/>
        </w:tabs>
        <w:jc w:val="both"/>
        <w:rPr>
          <w:color w:val="000000"/>
        </w:rPr>
      </w:pPr>
      <w:r>
        <w:rPr>
          <w:color w:val="000000"/>
        </w:rPr>
        <w:t>создавать устные и письменные высказывания разных жанров (объёмом не менее 150 слов), писать со</w:t>
      </w:r>
      <w:r>
        <w:rPr>
          <w:color w:val="000000"/>
        </w:rPr>
        <w:t>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w:t>
      </w:r>
      <w:r>
        <w:rPr>
          <w:color w:val="000000"/>
        </w:rPr>
        <w:t>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068BF" w:rsidRDefault="00CE2B55">
      <w:pPr>
        <w:pStyle w:val="14"/>
        <w:numPr>
          <w:ilvl w:val="0"/>
          <w:numId w:val="29"/>
        </w:numPr>
        <w:tabs>
          <w:tab w:val="left" w:pos="548"/>
        </w:tabs>
        <w:jc w:val="both"/>
        <w:rPr>
          <w:color w:val="000000"/>
        </w:rPr>
      </w:pPr>
      <w:r>
        <w:rPr>
          <w:color w:val="000000"/>
        </w:rPr>
        <w:t>самостоятельно интерпретировать и оценивать текстуально изученные художественные произ</w:t>
      </w:r>
      <w:r>
        <w:rPr>
          <w:color w:val="000000"/>
        </w:rPr>
        <w:t>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068BF" w:rsidRDefault="00CE2B55">
      <w:pPr>
        <w:pStyle w:val="14"/>
        <w:numPr>
          <w:ilvl w:val="0"/>
          <w:numId w:val="29"/>
        </w:numPr>
        <w:tabs>
          <w:tab w:val="left" w:pos="548"/>
        </w:tabs>
        <w:jc w:val="both"/>
        <w:rPr>
          <w:color w:val="000000"/>
        </w:rPr>
      </w:pPr>
      <w:r>
        <w:rPr>
          <w:color w:val="000000"/>
        </w:rPr>
        <w:t>понимать важность чтения и изучения произведений фольклора и художественной литературы для самостоятельного поз</w:t>
      </w:r>
      <w:r>
        <w:rPr>
          <w:color w:val="000000"/>
        </w:rPr>
        <w:t>нания мира, развития собственных эмоциональных и эстетических впечатлений;</w:t>
      </w:r>
    </w:p>
    <w:p w:rsidR="00E068BF" w:rsidRDefault="00CE2B55">
      <w:pPr>
        <w:pStyle w:val="14"/>
        <w:numPr>
          <w:ilvl w:val="0"/>
          <w:numId w:val="29"/>
        </w:numPr>
        <w:tabs>
          <w:tab w:val="left" w:pos="668"/>
        </w:tabs>
        <w:jc w:val="both"/>
        <w:rPr>
          <w:color w:val="000000"/>
        </w:rPr>
      </w:pPr>
      <w:r>
        <w:rPr>
          <w:color w:val="000000"/>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068BF" w:rsidRDefault="00CE2B55">
      <w:pPr>
        <w:pStyle w:val="14"/>
        <w:numPr>
          <w:ilvl w:val="0"/>
          <w:numId w:val="29"/>
        </w:numPr>
        <w:tabs>
          <w:tab w:val="left" w:pos="668"/>
        </w:tabs>
        <w:spacing w:line="240" w:lineRule="auto"/>
        <w:jc w:val="both"/>
        <w:rPr>
          <w:color w:val="000000"/>
        </w:rPr>
      </w:pPr>
      <w:r>
        <w:rPr>
          <w:color w:val="000000"/>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E068BF" w:rsidRDefault="00CE2B55">
      <w:pPr>
        <w:pStyle w:val="14"/>
        <w:numPr>
          <w:ilvl w:val="0"/>
          <w:numId w:val="29"/>
        </w:numPr>
        <w:tabs>
          <w:tab w:val="left" w:pos="668"/>
        </w:tabs>
        <w:spacing w:after="260" w:line="240" w:lineRule="auto"/>
        <w:jc w:val="both"/>
        <w:rPr>
          <w:color w:val="000000"/>
        </w:rPr>
      </w:pPr>
      <w:r>
        <w:rPr>
          <w:color w:val="000000"/>
        </w:rPr>
        <w:t xml:space="preserve">развивать умение использовать энциклопедии, словари и справочники, в том числе в электронной форме; самостоятельно </w:t>
      </w:r>
      <w:r>
        <w:rPr>
          <w:color w:val="000000"/>
        </w:rPr>
        <w:t>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8BF" w:rsidRDefault="00CE2B55">
      <w:pPr>
        <w:pStyle w:val="a8"/>
      </w:pPr>
      <w:bookmarkStart w:id="164" w:name="bookmark314"/>
      <w:r>
        <w:lastRenderedPageBreak/>
        <w:t>8 КЛАСС</w:t>
      </w:r>
      <w:bookmarkEnd w:id="164"/>
    </w:p>
    <w:p w:rsidR="00E068BF" w:rsidRDefault="00CE2B55">
      <w:pPr>
        <w:pStyle w:val="14"/>
        <w:numPr>
          <w:ilvl w:val="0"/>
          <w:numId w:val="30"/>
        </w:numPr>
        <w:tabs>
          <w:tab w:val="left" w:pos="543"/>
        </w:tabs>
        <w:spacing w:line="240" w:lineRule="auto"/>
        <w:jc w:val="both"/>
        <w:rPr>
          <w:color w:val="000000"/>
        </w:rPr>
      </w:pPr>
      <w:r>
        <w:rPr>
          <w:color w:val="000000"/>
        </w:rPr>
        <w:t>Понимать духовно-нравственную ценность литературы, осознавать её роль в воспита</w:t>
      </w:r>
      <w:r>
        <w:rPr>
          <w:color w:val="000000"/>
        </w:rPr>
        <w:t>нии патриотизма и укреплении единства многонационального народа Российской Федерации;</w:t>
      </w:r>
    </w:p>
    <w:p w:rsidR="00E068BF" w:rsidRDefault="00CE2B55">
      <w:pPr>
        <w:pStyle w:val="14"/>
        <w:numPr>
          <w:ilvl w:val="0"/>
          <w:numId w:val="30"/>
        </w:numPr>
        <w:tabs>
          <w:tab w:val="left" w:pos="543"/>
        </w:tabs>
        <w:spacing w:line="240" w:lineRule="auto"/>
        <w:jc w:val="both"/>
        <w:rPr>
          <w:color w:val="000000"/>
        </w:rPr>
      </w:pPr>
      <w:r>
        <w:rPr>
          <w:color w:val="00000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68BF" w:rsidRDefault="00CE2B55">
      <w:pPr>
        <w:pStyle w:val="14"/>
        <w:numPr>
          <w:ilvl w:val="0"/>
          <w:numId w:val="30"/>
        </w:numPr>
        <w:tabs>
          <w:tab w:val="left" w:pos="543"/>
        </w:tabs>
        <w:spacing w:line="240" w:lineRule="auto"/>
        <w:jc w:val="both"/>
        <w:rPr>
          <w:color w:val="000000"/>
        </w:rPr>
      </w:pPr>
      <w:r>
        <w:rPr>
          <w:color w:val="000000"/>
        </w:rPr>
        <w:t>проводить самостояте</w:t>
      </w:r>
      <w:r>
        <w:rPr>
          <w:color w:val="000000"/>
        </w:rPr>
        <w:t>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w:t>
      </w:r>
      <w:r>
        <w:rPr>
          <w:color w:val="000000"/>
        </w:rPr>
        <w:t xml:space="preserve"> литературных произведениях:</w:t>
      </w:r>
    </w:p>
    <w:p w:rsidR="00E068BF" w:rsidRDefault="00CE2B55">
      <w:pPr>
        <w:pStyle w:val="14"/>
        <w:numPr>
          <w:ilvl w:val="0"/>
          <w:numId w:val="31"/>
        </w:numPr>
        <w:jc w:val="both"/>
        <w:rPr>
          <w:color w:val="000000"/>
        </w:rPr>
      </w:pPr>
      <w:r>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w:t>
      </w:r>
      <w:r>
        <w:rPr>
          <w:color w:val="000000"/>
        </w:rPr>
        <w:t xml:space="preserve">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w:t>
      </w:r>
      <w:r>
        <w:rPr>
          <w:color w:val="000000"/>
        </w:rPr>
        <w:t>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w:t>
      </w:r>
      <w:r>
        <w:rPr>
          <w:color w:val="000000"/>
        </w:rPr>
        <w:t>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w:t>
      </w:r>
      <w:r>
        <w:rPr>
          <w:color w:val="000000"/>
        </w:rPr>
        <w:t xml:space="preserve"> писателя, определять их художественные функции;</w:t>
      </w:r>
    </w:p>
    <w:p w:rsidR="00E068BF" w:rsidRDefault="00CE2B55">
      <w:pPr>
        <w:pStyle w:val="14"/>
        <w:numPr>
          <w:ilvl w:val="0"/>
          <w:numId w:val="31"/>
        </w:numPr>
        <w:spacing w:line="240" w:lineRule="auto"/>
        <w:jc w:val="both"/>
        <w:rPr>
          <w:color w:val="000000"/>
        </w:rPr>
      </w:pPr>
      <w:r>
        <w:rPr>
          <w:color w:val="00000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rPr>
          <w:color w:val="000000"/>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w:t>
      </w:r>
      <w:r>
        <w:rPr>
          <w:color w:val="000000"/>
        </w:rPr>
        <w:t>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w:t>
      </w:r>
      <w:r>
        <w:rPr>
          <w:color w:val="000000"/>
        </w:rPr>
        <w:t xml:space="preserve">в; автор, повествователь, рассказчик, </w:t>
      </w:r>
      <w:r>
        <w:rPr>
          <w:color w:val="000000"/>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w:t>
      </w:r>
      <w:r>
        <w:rPr>
          <w:color w:val="000000"/>
        </w:rPr>
        <w:t>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068BF" w:rsidRDefault="00CE2B55">
      <w:pPr>
        <w:pStyle w:val="14"/>
        <w:numPr>
          <w:ilvl w:val="0"/>
          <w:numId w:val="31"/>
        </w:numPr>
        <w:spacing w:line="240" w:lineRule="auto"/>
        <w:jc w:val="both"/>
        <w:rPr>
          <w:color w:val="000000"/>
        </w:rPr>
      </w:pPr>
      <w:r>
        <w:rPr>
          <w:color w:val="000000"/>
        </w:rPr>
        <w:t>рассматривать отдельные изученные произведения в рамках историко-литературного процес</w:t>
      </w:r>
      <w:r>
        <w:rPr>
          <w:color w:val="000000"/>
        </w:rPr>
        <w:t>са (определять и учитывать при анализе принадлежность произведения к историческому времени, определённому литературному направлению);</w:t>
      </w:r>
    </w:p>
    <w:p w:rsidR="00E068BF" w:rsidRDefault="00CE2B55">
      <w:pPr>
        <w:pStyle w:val="14"/>
        <w:numPr>
          <w:ilvl w:val="0"/>
          <w:numId w:val="31"/>
        </w:numPr>
        <w:spacing w:line="240" w:lineRule="auto"/>
        <w:jc w:val="both"/>
        <w:rPr>
          <w:color w:val="000000"/>
        </w:rPr>
      </w:pPr>
      <w:r>
        <w:rPr>
          <w:color w:val="000000"/>
        </w:rPr>
        <w:t>выделять в произведениях элементы художественной формы и обнаруживать связи между ними; определять родо-жанровую специфику</w:t>
      </w:r>
      <w:r>
        <w:rPr>
          <w:color w:val="000000"/>
        </w:rPr>
        <w:t xml:space="preserve"> изученного художественного произведения;</w:t>
      </w:r>
    </w:p>
    <w:p w:rsidR="00E068BF" w:rsidRDefault="00CE2B55">
      <w:pPr>
        <w:pStyle w:val="14"/>
        <w:numPr>
          <w:ilvl w:val="0"/>
          <w:numId w:val="31"/>
        </w:numPr>
        <w:spacing w:line="240" w:lineRule="auto"/>
        <w:jc w:val="both"/>
        <w:rPr>
          <w:color w:val="000000"/>
        </w:rPr>
      </w:pPr>
      <w:r>
        <w:rPr>
          <w:color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068BF" w:rsidRDefault="00CE2B55">
      <w:pPr>
        <w:pStyle w:val="14"/>
        <w:numPr>
          <w:ilvl w:val="0"/>
          <w:numId w:val="31"/>
        </w:numPr>
        <w:spacing w:line="240" w:lineRule="auto"/>
        <w:jc w:val="both"/>
        <w:rPr>
          <w:color w:val="000000"/>
        </w:rPr>
      </w:pPr>
      <w:r>
        <w:rPr>
          <w:color w:val="000000"/>
        </w:rPr>
        <w:t>со</w:t>
      </w:r>
      <w:r>
        <w:rPr>
          <w:color w:val="000000"/>
        </w:rPr>
        <w:t>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068BF" w:rsidRDefault="00CE2B55">
      <w:pPr>
        <w:pStyle w:val="14"/>
        <w:numPr>
          <w:ilvl w:val="0"/>
          <w:numId w:val="32"/>
        </w:numPr>
        <w:tabs>
          <w:tab w:val="left" w:pos="543"/>
        </w:tabs>
        <w:spacing w:line="240" w:lineRule="auto"/>
        <w:jc w:val="both"/>
        <w:rPr>
          <w:color w:val="000000"/>
        </w:rPr>
      </w:pPr>
      <w:r>
        <w:rPr>
          <w:color w:val="000000"/>
        </w:rPr>
        <w:t>выразительно читать стихи и прозу</w:t>
      </w:r>
      <w:r>
        <w:rPr>
          <w:color w:val="000000"/>
        </w:rPr>
        <w:t>,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068BF" w:rsidRDefault="00CE2B55">
      <w:pPr>
        <w:pStyle w:val="14"/>
        <w:numPr>
          <w:ilvl w:val="0"/>
          <w:numId w:val="32"/>
        </w:numPr>
        <w:tabs>
          <w:tab w:val="left" w:pos="543"/>
        </w:tabs>
        <w:spacing w:line="240" w:lineRule="auto"/>
        <w:jc w:val="both"/>
        <w:rPr>
          <w:color w:val="000000"/>
        </w:rPr>
      </w:pPr>
      <w:r>
        <w:rPr>
          <w:color w:val="000000"/>
        </w:rPr>
        <w:t>пересказывать изученное и самостоятельно прочитанное пр</w:t>
      </w:r>
      <w:r>
        <w:rPr>
          <w:color w:val="000000"/>
        </w:rPr>
        <w:t>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068BF" w:rsidRDefault="00CE2B55">
      <w:pPr>
        <w:pStyle w:val="14"/>
        <w:numPr>
          <w:ilvl w:val="0"/>
          <w:numId w:val="32"/>
        </w:numPr>
        <w:tabs>
          <w:tab w:val="left" w:pos="543"/>
        </w:tabs>
        <w:spacing w:line="240" w:lineRule="auto"/>
        <w:jc w:val="both"/>
        <w:rPr>
          <w:color w:val="000000"/>
        </w:rPr>
      </w:pPr>
      <w:r>
        <w:rPr>
          <w:color w:val="000000"/>
        </w:rPr>
        <w:t>участвовать в беседе и диалоге о прочитанном произведении, соотносить собственную поз</w:t>
      </w:r>
      <w:r>
        <w:rPr>
          <w:color w:val="000000"/>
        </w:rPr>
        <w:t>ицию с позицией автора и позициями участников диалога, давать аргументированную оценку прочитанному;</w:t>
      </w:r>
    </w:p>
    <w:p w:rsidR="00E068BF" w:rsidRDefault="00CE2B55">
      <w:pPr>
        <w:pStyle w:val="14"/>
        <w:numPr>
          <w:ilvl w:val="0"/>
          <w:numId w:val="32"/>
        </w:numPr>
        <w:tabs>
          <w:tab w:val="left" w:pos="548"/>
        </w:tabs>
        <w:spacing w:line="240" w:lineRule="auto"/>
        <w:jc w:val="both"/>
        <w:rPr>
          <w:color w:val="000000"/>
        </w:rPr>
      </w:pPr>
      <w:r>
        <w:rPr>
          <w:color w:val="000000"/>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w:t>
      </w:r>
      <w:r>
        <w:rPr>
          <w:color w:val="000000"/>
        </w:rPr>
        <w:t xml:space="preserve">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w:t>
      </w:r>
      <w:r>
        <w:rPr>
          <w:color w:val="000000"/>
        </w:rPr>
        <w:t>ельно выбранную литературную или публицистическую тему, применяя различные виды цитирования;</w:t>
      </w:r>
    </w:p>
    <w:p w:rsidR="00E068BF" w:rsidRDefault="00CE2B55">
      <w:pPr>
        <w:pStyle w:val="14"/>
        <w:numPr>
          <w:ilvl w:val="0"/>
          <w:numId w:val="32"/>
        </w:numPr>
        <w:tabs>
          <w:tab w:val="left" w:pos="548"/>
        </w:tabs>
        <w:spacing w:line="240" w:lineRule="auto"/>
        <w:jc w:val="both"/>
        <w:rPr>
          <w:color w:val="000000"/>
        </w:rPr>
      </w:pPr>
      <w:r>
        <w:rPr>
          <w:color w:val="00000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w:t>
      </w:r>
      <w:r>
        <w:rPr>
          <w:color w:val="000000"/>
        </w:rPr>
        <w:t xml:space="preserve">туры и современных авторов с использованием методов смыслового чтения и </w:t>
      </w:r>
      <w:r>
        <w:rPr>
          <w:color w:val="000000"/>
        </w:rPr>
        <w:lastRenderedPageBreak/>
        <w:t>эстетического анализа;</w:t>
      </w:r>
    </w:p>
    <w:p w:rsidR="00E068BF" w:rsidRDefault="00CE2B55">
      <w:pPr>
        <w:pStyle w:val="14"/>
        <w:numPr>
          <w:ilvl w:val="0"/>
          <w:numId w:val="32"/>
        </w:numPr>
        <w:tabs>
          <w:tab w:val="left" w:pos="543"/>
        </w:tabs>
        <w:spacing w:line="240" w:lineRule="auto"/>
        <w:jc w:val="both"/>
        <w:rPr>
          <w:color w:val="000000"/>
        </w:rPr>
      </w:pPr>
      <w:r>
        <w:rPr>
          <w:color w:val="000000"/>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w:t>
      </w:r>
      <w:r>
        <w:rPr>
          <w:color w:val="000000"/>
        </w:rPr>
        <w:t>альных и эстетических впечатлений, а также средства собственного развития;</w:t>
      </w:r>
    </w:p>
    <w:p w:rsidR="00E068BF" w:rsidRDefault="00CE2B55">
      <w:pPr>
        <w:pStyle w:val="14"/>
        <w:numPr>
          <w:ilvl w:val="0"/>
          <w:numId w:val="32"/>
        </w:numPr>
        <w:tabs>
          <w:tab w:val="left" w:pos="668"/>
        </w:tabs>
        <w:spacing w:line="240" w:lineRule="auto"/>
        <w:jc w:val="both"/>
        <w:rPr>
          <w:color w:val="000000"/>
        </w:rPr>
      </w:pPr>
      <w:r>
        <w:rPr>
          <w:color w:val="000000"/>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w:t>
      </w:r>
      <w:r>
        <w:rPr>
          <w:color w:val="000000"/>
        </w:rPr>
        <w:t>счёт произведений современной литературы;</w:t>
      </w:r>
    </w:p>
    <w:p w:rsidR="00E068BF" w:rsidRDefault="00CE2B55">
      <w:pPr>
        <w:pStyle w:val="14"/>
        <w:numPr>
          <w:ilvl w:val="0"/>
          <w:numId w:val="32"/>
        </w:numPr>
        <w:tabs>
          <w:tab w:val="left" w:pos="668"/>
        </w:tabs>
        <w:spacing w:line="240" w:lineRule="auto"/>
        <w:jc w:val="both"/>
        <w:rPr>
          <w:color w:val="000000"/>
        </w:rPr>
      </w:pPr>
      <w:r>
        <w:rPr>
          <w:color w:val="000000"/>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068BF" w:rsidRDefault="00CE2B55">
      <w:pPr>
        <w:pStyle w:val="14"/>
        <w:numPr>
          <w:ilvl w:val="0"/>
          <w:numId w:val="32"/>
        </w:numPr>
        <w:tabs>
          <w:tab w:val="left" w:pos="668"/>
        </w:tabs>
        <w:spacing w:after="260" w:line="240" w:lineRule="auto"/>
        <w:jc w:val="both"/>
        <w:rPr>
          <w:color w:val="000000"/>
        </w:rPr>
      </w:pPr>
      <w:r>
        <w:rPr>
          <w:color w:val="000000"/>
        </w:rPr>
        <w:t>самостоятельно использовать энциклопедии, словари и справочники, в том числе в э</w:t>
      </w:r>
      <w:r>
        <w:rPr>
          <w:color w:val="000000"/>
        </w:rPr>
        <w:t>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8BF" w:rsidRDefault="00CE2B55">
      <w:pPr>
        <w:pStyle w:val="a8"/>
      </w:pPr>
      <w:bookmarkStart w:id="165" w:name="bookmark316"/>
      <w:r>
        <w:t>9 КЛАСС</w:t>
      </w:r>
      <w:bookmarkEnd w:id="165"/>
    </w:p>
    <w:p w:rsidR="00E068BF" w:rsidRDefault="00CE2B55">
      <w:pPr>
        <w:pStyle w:val="14"/>
        <w:numPr>
          <w:ilvl w:val="0"/>
          <w:numId w:val="33"/>
        </w:numPr>
        <w:tabs>
          <w:tab w:val="left" w:pos="543"/>
        </w:tabs>
        <w:spacing w:line="240" w:lineRule="auto"/>
        <w:jc w:val="both"/>
        <w:rPr>
          <w:color w:val="000000"/>
        </w:rPr>
      </w:pPr>
      <w:r>
        <w:rPr>
          <w:color w:val="000000"/>
        </w:rPr>
        <w:t>Понимать духовно-нравственную и культурно-эстетическую ценнос</w:t>
      </w:r>
      <w:r>
        <w:rPr>
          <w:color w:val="000000"/>
        </w:rPr>
        <w:t>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068BF" w:rsidRDefault="00CE2B55">
      <w:pPr>
        <w:pStyle w:val="14"/>
        <w:numPr>
          <w:ilvl w:val="0"/>
          <w:numId w:val="33"/>
        </w:numPr>
        <w:tabs>
          <w:tab w:val="left" w:pos="543"/>
        </w:tabs>
        <w:jc w:val="both"/>
        <w:rPr>
          <w:color w:val="000000"/>
        </w:rPr>
      </w:pPr>
      <w:r>
        <w:rPr>
          <w:color w:val="000000"/>
        </w:rPr>
        <w:t>понимать специфические черты литературы как вида словесн</w:t>
      </w:r>
      <w:r>
        <w:rPr>
          <w:color w:val="000000"/>
        </w:rPr>
        <w:t>ого искусства, выявлять главные отличия художественного текста от текста научного, делового, публицистического;</w:t>
      </w:r>
    </w:p>
    <w:p w:rsidR="00E068BF" w:rsidRDefault="00CE2B55">
      <w:pPr>
        <w:pStyle w:val="14"/>
        <w:numPr>
          <w:ilvl w:val="0"/>
          <w:numId w:val="33"/>
        </w:numPr>
        <w:tabs>
          <w:tab w:val="left" w:pos="548"/>
        </w:tabs>
        <w:jc w:val="both"/>
        <w:rPr>
          <w:color w:val="000000"/>
        </w:rPr>
      </w:pPr>
      <w:r>
        <w:rPr>
          <w:color w:val="000000"/>
        </w:rPr>
        <w:t>владеть умением самостоятельного смыслового и эстетического анализа произведений художественной литературы (от древнерусской до современной); ан</w:t>
      </w:r>
      <w:r>
        <w:rPr>
          <w:color w:val="000000"/>
        </w:rPr>
        <w:t>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w:t>
      </w:r>
      <w:r>
        <w:rPr>
          <w:color w:val="000000"/>
        </w:rPr>
        <w:t>ях с учётом неоднозначности заложенных в них художественных смыслов:</w:t>
      </w:r>
    </w:p>
    <w:p w:rsidR="00E068BF" w:rsidRDefault="00CE2B55">
      <w:pPr>
        <w:pStyle w:val="14"/>
        <w:numPr>
          <w:ilvl w:val="0"/>
          <w:numId w:val="34"/>
        </w:numPr>
        <w:jc w:val="both"/>
        <w:rPr>
          <w:color w:val="000000"/>
        </w:rPr>
      </w:pPr>
      <w:r>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w:t>
      </w:r>
      <w:r>
        <w:rPr>
          <w:color w:val="000000"/>
        </w:rPr>
        <w:t>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w:t>
      </w:r>
      <w:r>
        <w:rPr>
          <w:color w:val="000000"/>
        </w:rPr>
        <w:t xml:space="preserve">фликт произведения; характеризовать авторский пафос; выявлять и </w:t>
      </w:r>
      <w:r>
        <w:rPr>
          <w:color w:val="000000"/>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w:t>
      </w:r>
      <w:r>
        <w:rPr>
          <w:color w:val="000000"/>
        </w:rPr>
        <w:t>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w:t>
      </w:r>
      <w:r>
        <w:rPr>
          <w:color w:val="000000"/>
        </w:rPr>
        <w:t>е для творческой манеры писателя, определять их художественные функции, выявляя особенности авторского языка и стиля;</w:t>
      </w:r>
    </w:p>
    <w:p w:rsidR="00E068BF" w:rsidRDefault="00CE2B55">
      <w:pPr>
        <w:pStyle w:val="14"/>
        <w:numPr>
          <w:ilvl w:val="0"/>
          <w:numId w:val="34"/>
        </w:numPr>
        <w:spacing w:line="264" w:lineRule="auto"/>
        <w:jc w:val="both"/>
        <w:rPr>
          <w:color w:val="000000"/>
        </w:rPr>
      </w:pPr>
      <w:r>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w:t>
      </w:r>
      <w:r>
        <w:rPr>
          <w:color w:val="000000"/>
        </w:rPr>
        <w:t>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w:t>
      </w:r>
      <w:r>
        <w:rPr>
          <w:color w:val="000000"/>
        </w:rPr>
        <w:t>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w:t>
      </w:r>
      <w:r>
        <w:rPr>
          <w:color w:val="000000"/>
        </w:rPr>
        <w:t>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w:t>
      </w:r>
      <w:r>
        <w:rPr>
          <w:color w:val="000000"/>
        </w:rPr>
        <w:t>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w:t>
      </w:r>
      <w:r>
        <w:rPr>
          <w:color w:val="000000"/>
        </w:rPr>
        <w:t>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w:t>
      </w:r>
      <w:r>
        <w:rPr>
          <w:color w:val="000000"/>
        </w:rPr>
        <w:t>копись (аллитерация, ассонанс); стиль; стихотворный метр (хорей, ямб, дактиль, амфибрахий, анапест), ритм, рифма, строфа; афоризм;</w:t>
      </w:r>
    </w:p>
    <w:p w:rsidR="00E068BF" w:rsidRDefault="00CE2B55">
      <w:pPr>
        <w:pStyle w:val="14"/>
        <w:numPr>
          <w:ilvl w:val="0"/>
          <w:numId w:val="34"/>
        </w:numPr>
        <w:spacing w:line="276" w:lineRule="auto"/>
        <w:jc w:val="both"/>
        <w:rPr>
          <w:color w:val="000000"/>
        </w:rPr>
      </w:pPr>
      <w:r>
        <w:rPr>
          <w:color w:val="000000"/>
        </w:rPr>
        <w:t>рассматривать изученные и самостоятельно прочитанные произведения в рамках историко-литературного процесса (определять и учит</w:t>
      </w:r>
      <w:r>
        <w:rPr>
          <w:color w:val="000000"/>
        </w:rPr>
        <w:t xml:space="preserve">ывать при анализе принадлежность произведения к историческому времени, определённому </w:t>
      </w:r>
      <w:r>
        <w:rPr>
          <w:color w:val="000000"/>
        </w:rPr>
        <w:lastRenderedPageBreak/>
        <w:t>литературному направлению);</w:t>
      </w:r>
    </w:p>
    <w:p w:rsidR="00E068BF" w:rsidRDefault="00CE2B55">
      <w:pPr>
        <w:pStyle w:val="14"/>
        <w:numPr>
          <w:ilvl w:val="0"/>
          <w:numId w:val="34"/>
        </w:numPr>
        <w:spacing w:line="276" w:lineRule="auto"/>
        <w:jc w:val="both"/>
        <w:rPr>
          <w:color w:val="000000"/>
        </w:rPr>
      </w:pPr>
      <w:r>
        <w:rPr>
          <w:color w:val="000000"/>
        </w:rPr>
        <w:t>выявлять связь между важнейшими фактами биографии писателей (в том числе А. С. Грибоедова, А. С. Пушкина, М. Ю. Лермонтова, Н. В. Гоголя) и осо</w:t>
      </w:r>
      <w:r>
        <w:rPr>
          <w:color w:val="000000"/>
        </w:rPr>
        <w:t>бенностями исторической эпохи, авторского мировоззрения, проблематики произведений;</w:t>
      </w:r>
    </w:p>
    <w:p w:rsidR="00E068BF" w:rsidRDefault="00CE2B55">
      <w:pPr>
        <w:pStyle w:val="14"/>
        <w:numPr>
          <w:ilvl w:val="0"/>
          <w:numId w:val="34"/>
        </w:numPr>
        <w:spacing w:line="276" w:lineRule="auto"/>
        <w:jc w:val="both"/>
        <w:rPr>
          <w:color w:val="000000"/>
        </w:rPr>
      </w:pPr>
      <w:r>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w:t>
      </w:r>
      <w:r>
        <w:rPr>
          <w:color w:val="000000"/>
        </w:rPr>
        <w:t>венного произведения;</w:t>
      </w:r>
    </w:p>
    <w:p w:rsidR="00E068BF" w:rsidRDefault="00CE2B55">
      <w:pPr>
        <w:pStyle w:val="14"/>
        <w:numPr>
          <w:ilvl w:val="0"/>
          <w:numId w:val="34"/>
        </w:numPr>
        <w:spacing w:line="276" w:lineRule="auto"/>
        <w:jc w:val="both"/>
        <w:rPr>
          <w:color w:val="000000"/>
        </w:rPr>
      </w:pPr>
      <w:r>
        <w:rPr>
          <w:color w:val="000000"/>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w:t>
      </w:r>
      <w:r>
        <w:rPr>
          <w:color w:val="000000"/>
        </w:rPr>
        <w:t>текста, особенности языка;</w:t>
      </w:r>
    </w:p>
    <w:p w:rsidR="00E068BF" w:rsidRDefault="00CE2B55">
      <w:pPr>
        <w:pStyle w:val="14"/>
        <w:numPr>
          <w:ilvl w:val="0"/>
          <w:numId w:val="34"/>
        </w:numPr>
        <w:spacing w:line="276" w:lineRule="auto"/>
        <w:jc w:val="both"/>
        <w:rPr>
          <w:color w:val="000000"/>
        </w:rPr>
      </w:pPr>
      <w:r>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068BF" w:rsidRDefault="00CE2B55">
      <w:pPr>
        <w:pStyle w:val="14"/>
        <w:numPr>
          <w:ilvl w:val="0"/>
          <w:numId w:val="35"/>
        </w:numPr>
        <w:tabs>
          <w:tab w:val="left" w:pos="543"/>
        </w:tabs>
        <w:jc w:val="both"/>
        <w:rPr>
          <w:color w:val="000000"/>
        </w:rPr>
      </w:pPr>
      <w:r>
        <w:rPr>
          <w:color w:val="000000"/>
        </w:rPr>
        <w:t>выра</w:t>
      </w:r>
      <w:r>
        <w:rPr>
          <w:color w:val="000000"/>
        </w:rPr>
        <w:t>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068BF" w:rsidRDefault="00CE2B55">
      <w:pPr>
        <w:pStyle w:val="14"/>
        <w:numPr>
          <w:ilvl w:val="0"/>
          <w:numId w:val="35"/>
        </w:numPr>
        <w:tabs>
          <w:tab w:val="left" w:pos="543"/>
        </w:tabs>
        <w:jc w:val="both"/>
        <w:rPr>
          <w:color w:val="000000"/>
        </w:rPr>
      </w:pPr>
      <w:r>
        <w:rPr>
          <w:color w:val="000000"/>
        </w:rPr>
        <w:t xml:space="preserve">пересказывать изученное и </w:t>
      </w:r>
      <w:r>
        <w:rPr>
          <w:color w:val="000000"/>
        </w:rPr>
        <w:t>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068BF" w:rsidRDefault="00CE2B55">
      <w:pPr>
        <w:pStyle w:val="14"/>
        <w:numPr>
          <w:ilvl w:val="0"/>
          <w:numId w:val="35"/>
        </w:numPr>
        <w:tabs>
          <w:tab w:val="left" w:pos="543"/>
        </w:tabs>
        <w:jc w:val="both"/>
        <w:rPr>
          <w:color w:val="000000"/>
        </w:rPr>
      </w:pPr>
      <w:r>
        <w:rPr>
          <w:color w:val="000000"/>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w:t>
      </w:r>
      <w:r>
        <w:rPr>
          <w:color w:val="000000"/>
        </w:rPr>
        <w:t>ия, используя литературные аргументы;</w:t>
      </w:r>
    </w:p>
    <w:p w:rsidR="00E068BF" w:rsidRDefault="00CE2B55">
      <w:pPr>
        <w:pStyle w:val="14"/>
        <w:numPr>
          <w:ilvl w:val="0"/>
          <w:numId w:val="35"/>
        </w:numPr>
        <w:tabs>
          <w:tab w:val="left" w:pos="548"/>
        </w:tabs>
        <w:jc w:val="both"/>
        <w:rPr>
          <w:color w:val="000000"/>
        </w:rPr>
      </w:pPr>
      <w:r>
        <w:rPr>
          <w:color w:val="000000"/>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w:t>
      </w:r>
      <w:r>
        <w:rPr>
          <w:color w:val="000000"/>
        </w:rPr>
        <w:t>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rPr>
          <w:color w:val="000000"/>
        </w:rPr>
        <w:t xml:space="preserve">творческой работы на самостоятельно выбранную литературную или публицистическую тему, применяя различные виды </w:t>
      </w:r>
      <w:r>
        <w:rPr>
          <w:color w:val="000000"/>
        </w:rPr>
        <w:lastRenderedPageBreak/>
        <w:t>цитирования;</w:t>
      </w:r>
    </w:p>
    <w:p w:rsidR="00E068BF" w:rsidRDefault="00CE2B55">
      <w:pPr>
        <w:pStyle w:val="14"/>
        <w:numPr>
          <w:ilvl w:val="0"/>
          <w:numId w:val="35"/>
        </w:numPr>
        <w:tabs>
          <w:tab w:val="left" w:pos="548"/>
        </w:tabs>
        <w:jc w:val="both"/>
        <w:rPr>
          <w:color w:val="000000"/>
        </w:rPr>
      </w:pPr>
      <w:r>
        <w:rPr>
          <w:color w:val="000000"/>
        </w:rPr>
        <w:t>самостоятельно интерпретировать и оценивать текстуально изученные и самостоятельно прочитанные художественные произведения древнерусс</w:t>
      </w:r>
      <w:r>
        <w:rPr>
          <w:color w:val="000000"/>
        </w:rPr>
        <w:t>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68BF" w:rsidRDefault="00CE2B55">
      <w:pPr>
        <w:pStyle w:val="14"/>
        <w:numPr>
          <w:ilvl w:val="0"/>
          <w:numId w:val="35"/>
        </w:numPr>
        <w:tabs>
          <w:tab w:val="left" w:pos="543"/>
        </w:tabs>
        <w:jc w:val="both"/>
        <w:rPr>
          <w:color w:val="000000"/>
        </w:rPr>
      </w:pPr>
      <w:r>
        <w:rPr>
          <w:color w:val="000000"/>
        </w:rPr>
        <w:t>понимать важность вдумчивого чтения и изучения произведений фольклора и художественной литературы как способа познан</w:t>
      </w:r>
      <w:r>
        <w:rPr>
          <w:color w:val="000000"/>
        </w:rPr>
        <w:t>ия мира и окружающей действительности, источника эмоциональных и эстетических впечатлений, а также средства собственного развития;</w:t>
      </w:r>
    </w:p>
    <w:p w:rsidR="00E068BF" w:rsidRDefault="00CE2B55">
      <w:pPr>
        <w:pStyle w:val="14"/>
        <w:numPr>
          <w:ilvl w:val="0"/>
          <w:numId w:val="35"/>
        </w:numPr>
        <w:tabs>
          <w:tab w:val="left" w:pos="668"/>
        </w:tabs>
        <w:jc w:val="both"/>
        <w:rPr>
          <w:color w:val="000000"/>
        </w:rPr>
      </w:pPr>
      <w:r>
        <w:rPr>
          <w:color w:val="000000"/>
        </w:rPr>
        <w:t>самостоятельно планировать своё досуговое чтение, обогащать свой литературный кругозор по рекомендациям учителя и сверстников</w:t>
      </w:r>
      <w:r>
        <w:rPr>
          <w:color w:val="000000"/>
        </w:rPr>
        <w:t>, а также проверенных интернет-ресурсов, в том числе за счёт произведений современной литературы;</w:t>
      </w:r>
    </w:p>
    <w:p w:rsidR="00E068BF" w:rsidRDefault="00CE2B55">
      <w:pPr>
        <w:pStyle w:val="14"/>
        <w:numPr>
          <w:ilvl w:val="0"/>
          <w:numId w:val="35"/>
        </w:numPr>
        <w:tabs>
          <w:tab w:val="left" w:pos="663"/>
        </w:tabs>
        <w:ind w:firstLine="238"/>
        <w:jc w:val="both"/>
        <w:rPr>
          <w:color w:val="000000"/>
        </w:rPr>
      </w:pPr>
      <w:r>
        <w:rPr>
          <w:color w:val="000000"/>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068BF" w:rsidRDefault="00CE2B55">
      <w:pPr>
        <w:pStyle w:val="14"/>
        <w:numPr>
          <w:ilvl w:val="0"/>
          <w:numId w:val="35"/>
        </w:numPr>
        <w:tabs>
          <w:tab w:val="left" w:pos="668"/>
        </w:tabs>
        <w:ind w:firstLine="238"/>
        <w:jc w:val="both"/>
        <w:rPr>
          <w:color w:val="000000"/>
        </w:rPr>
      </w:pPr>
      <w:r>
        <w:rPr>
          <w:color w:val="000000"/>
        </w:rPr>
        <w:t>уметь самостоятель</w:t>
      </w:r>
      <w:r>
        <w:rPr>
          <w:color w:val="000000"/>
        </w:rPr>
        <w:t>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w:t>
      </w:r>
      <w:r>
        <w:rPr>
          <w:color w:val="000000"/>
        </w:rPr>
        <w:t>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068BF" w:rsidRDefault="00CE2B55">
      <w:pPr>
        <w:pStyle w:val="14"/>
        <w:ind w:firstLine="238"/>
        <w:jc w:val="both"/>
        <w:rPr>
          <w:color w:val="000000"/>
        </w:rPr>
      </w:pPr>
      <w:r>
        <w:rPr>
          <w:color w:val="000000"/>
        </w:rPr>
        <w:t>При планировании предметных результатов освоения рабочей программы следует учитывать, что формирование различны</w:t>
      </w:r>
      <w:r>
        <w:rPr>
          <w:color w:val="000000"/>
        </w:rPr>
        <w:t>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w:t>
      </w:r>
      <w:r>
        <w:rPr>
          <w:color w:val="000000"/>
        </w:rPr>
        <w:t>кторий достижения этих результатов.</w:t>
      </w:r>
    </w:p>
    <w:p w:rsidR="00E068BF" w:rsidRDefault="00E068BF">
      <w:pPr>
        <w:sectPr w:rsidR="00E068BF">
          <w:footerReference w:type="default" r:id="rId14"/>
          <w:pgSz w:w="7824" w:h="12019"/>
          <w:pgMar w:top="588" w:right="710" w:bottom="970" w:left="716" w:header="0" w:footer="3" w:gutter="0"/>
          <w:cols w:space="720"/>
        </w:sectPr>
      </w:pPr>
    </w:p>
    <w:p w:rsidR="00E068BF" w:rsidRDefault="00CE2B55">
      <w:pPr>
        <w:pStyle w:val="35"/>
        <w:rPr>
          <w:color w:val="000000"/>
        </w:rPr>
      </w:pPr>
      <w:bookmarkStart w:id="166" w:name="bookmark318"/>
      <w:bookmarkStart w:id="167" w:name="_Toc117501405"/>
      <w:r>
        <w:rPr>
          <w:color w:val="000000"/>
        </w:rPr>
        <w:lastRenderedPageBreak/>
        <w:t>2.1.3. РОДНОЙ ЯЗЫК (РУССКИЙ)</w:t>
      </w:r>
      <w:bookmarkEnd w:id="166"/>
      <w:bookmarkEnd w:id="167"/>
    </w:p>
    <w:p w:rsidR="00E068BF" w:rsidRDefault="00E068BF">
      <w:pPr>
        <w:pStyle w:val="a8"/>
      </w:pPr>
    </w:p>
    <w:p w:rsidR="00E068BF" w:rsidRDefault="00E068BF">
      <w:pPr>
        <w:pStyle w:val="a8"/>
      </w:pPr>
    </w:p>
    <w:p w:rsidR="00E068BF" w:rsidRDefault="00CE2B55">
      <w:pPr>
        <w:pStyle w:val="a8"/>
      </w:pPr>
      <w:bookmarkStart w:id="168" w:name="bookmark320"/>
      <w:r>
        <w:t>ПОЯСНИТЕЛЬНАЯ ЗАПИСКА</w:t>
      </w:r>
      <w:bookmarkEnd w:id="168"/>
    </w:p>
    <w:p w:rsidR="00E068BF" w:rsidRDefault="00E068BF">
      <w:pPr>
        <w:pStyle w:val="a8"/>
      </w:pPr>
    </w:p>
    <w:p w:rsidR="00E068BF" w:rsidRDefault="00CE2B55">
      <w:pPr>
        <w:pStyle w:val="14"/>
        <w:spacing w:line="264" w:lineRule="auto"/>
        <w:jc w:val="both"/>
        <w:rPr>
          <w:color w:val="000000"/>
        </w:rPr>
      </w:pPr>
      <w:r>
        <w:rPr>
          <w:color w:val="000000"/>
        </w:rPr>
        <w:t xml:space="preserve">Рабочая программа по родному языку (русскому) на уровне основного общего образования подготовлена на основе Федерального государственного </w:t>
      </w:r>
      <w:r>
        <w:rPr>
          <w:color w:val="000000"/>
        </w:rPr>
        <w:t>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w:t>
      </w:r>
      <w:r>
        <w:rPr>
          <w:color w:val="000000"/>
        </w:rPr>
        <w:t>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w:t>
      </w:r>
      <w:r>
        <w:rPr>
          <w:color w:val="000000"/>
        </w:rPr>
        <w:t>овательной программы основного общего образования.</w:t>
      </w:r>
    </w:p>
    <w:p w:rsidR="00E068BF" w:rsidRDefault="00CE2B55">
      <w:pPr>
        <w:pStyle w:val="14"/>
        <w:spacing w:line="264" w:lineRule="auto"/>
        <w:jc w:val="both"/>
        <w:rPr>
          <w:color w:val="000000"/>
        </w:rPr>
      </w:pPr>
      <w:r>
        <w:rPr>
          <w:color w:val="000000"/>
        </w:rPr>
        <w:t>Рабочая программа ориентирована на современные тенденции в школьном образовании и активные методики обучения.</w:t>
      </w:r>
    </w:p>
    <w:p w:rsidR="00E068BF" w:rsidRDefault="00CE2B55">
      <w:pPr>
        <w:pStyle w:val="14"/>
        <w:spacing w:line="264" w:lineRule="auto"/>
        <w:jc w:val="both"/>
        <w:rPr>
          <w:color w:val="000000"/>
        </w:rPr>
      </w:pPr>
      <w:r>
        <w:rPr>
          <w:color w:val="000000"/>
        </w:rPr>
        <w:t>Рабочая программа позволит учителю:</w:t>
      </w:r>
    </w:p>
    <w:p w:rsidR="00E068BF" w:rsidRDefault="00CE2B55">
      <w:pPr>
        <w:pStyle w:val="14"/>
        <w:numPr>
          <w:ilvl w:val="0"/>
          <w:numId w:val="36"/>
        </w:numPr>
        <w:tabs>
          <w:tab w:val="left" w:pos="543"/>
        </w:tabs>
        <w:spacing w:line="264" w:lineRule="auto"/>
        <w:jc w:val="both"/>
        <w:rPr>
          <w:color w:val="000000"/>
        </w:rPr>
      </w:pPr>
      <w:r>
        <w:rPr>
          <w:color w:val="000000"/>
        </w:rPr>
        <w:t>реализовать в процессе преподавания родного языка (русского</w:t>
      </w:r>
      <w:r>
        <w:rPr>
          <w:color w:val="000000"/>
        </w:rPr>
        <w:t>)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068BF" w:rsidRDefault="00CE2B55">
      <w:pPr>
        <w:pStyle w:val="14"/>
        <w:numPr>
          <w:ilvl w:val="0"/>
          <w:numId w:val="36"/>
        </w:numPr>
        <w:tabs>
          <w:tab w:val="left" w:pos="543"/>
        </w:tabs>
        <w:spacing w:line="264" w:lineRule="auto"/>
        <w:jc w:val="both"/>
        <w:rPr>
          <w:color w:val="000000"/>
        </w:rPr>
      </w:pPr>
      <w:r>
        <w:rPr>
          <w:color w:val="000000"/>
        </w:rPr>
        <w:t>определить и структурировать планируемые результаты об</w:t>
      </w:r>
      <w:r>
        <w:rPr>
          <w:color w:val="000000"/>
        </w:rPr>
        <w:t>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E068BF" w:rsidRDefault="00CE2B55">
      <w:pPr>
        <w:pStyle w:val="14"/>
        <w:numPr>
          <w:ilvl w:val="0"/>
          <w:numId w:val="36"/>
        </w:numPr>
        <w:tabs>
          <w:tab w:val="left" w:pos="548"/>
        </w:tabs>
        <w:spacing w:line="264" w:lineRule="auto"/>
        <w:ind w:firstLine="238"/>
        <w:jc w:val="both"/>
        <w:rPr>
          <w:color w:val="000000"/>
        </w:rPr>
      </w:pPr>
      <w:r>
        <w:rPr>
          <w:color w:val="000000"/>
        </w:rPr>
        <w:t>разработать календарно-тематическое план</w:t>
      </w:r>
      <w:r>
        <w:rPr>
          <w:color w:val="000000"/>
        </w:rPr>
        <w:t>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w:t>
      </w:r>
      <w:r>
        <w:rPr>
          <w:color w:val="000000"/>
        </w:rPr>
        <w:t>ем курса.</w:t>
      </w:r>
    </w:p>
    <w:p w:rsidR="00E068BF" w:rsidRDefault="00CE2B55">
      <w:pPr>
        <w:pStyle w:val="14"/>
        <w:ind w:firstLine="238"/>
        <w:jc w:val="both"/>
        <w:rPr>
          <w:color w:val="000000"/>
        </w:rPr>
      </w:pPr>
      <w:r>
        <w:rPr>
          <w:color w:val="000000"/>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E068BF" w:rsidRDefault="00E068BF">
      <w:pPr>
        <w:pStyle w:val="a8"/>
      </w:pPr>
      <w:bookmarkStart w:id="169" w:name="bookmark322"/>
    </w:p>
    <w:p w:rsidR="00E068BF" w:rsidRDefault="00CE2B55">
      <w:pPr>
        <w:pStyle w:val="a8"/>
      </w:pPr>
      <w:r>
        <w:t>ОБЩАЯ ХАРАКТЕРИСТИКА УЧЕБНОГО ПРЕДМЕТА «РОДНОЙ ЯЗЫК (РУССКИЙ)»</w:t>
      </w:r>
      <w:bookmarkEnd w:id="169"/>
    </w:p>
    <w:p w:rsidR="00E068BF" w:rsidRDefault="00CE2B55">
      <w:pPr>
        <w:pStyle w:val="14"/>
        <w:ind w:firstLine="238"/>
        <w:jc w:val="both"/>
        <w:rPr>
          <w:color w:val="000000"/>
        </w:rPr>
      </w:pPr>
      <w:r>
        <w:rPr>
          <w:color w:val="000000"/>
        </w:rPr>
        <w:lastRenderedPageBreak/>
        <w:t>Содержание программы обеспечивает до</w:t>
      </w:r>
      <w:r>
        <w:rPr>
          <w:color w:val="000000"/>
        </w:rPr>
        <w:t>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w:t>
      </w:r>
      <w:r>
        <w:rPr>
          <w:color w:val="000000"/>
        </w:rPr>
        <w:t>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w:t>
      </w:r>
      <w:r>
        <w:rPr>
          <w:color w:val="000000"/>
        </w:rPr>
        <w:t>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E068BF" w:rsidRDefault="00CE2B55">
      <w:pPr>
        <w:pStyle w:val="14"/>
        <w:ind w:firstLine="238"/>
        <w:jc w:val="both"/>
        <w:rPr>
          <w:color w:val="000000"/>
        </w:rPr>
      </w:pPr>
      <w:r>
        <w:rPr>
          <w:color w:val="000000"/>
        </w:rPr>
        <w:t>Курс «Родной язык (русский)» направлен на удовлетворение потребности обучающихся в изучении родног</w:t>
      </w:r>
      <w:r>
        <w:rPr>
          <w:color w:val="000000"/>
        </w:rPr>
        <w:t>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w:t>
      </w:r>
      <w:r>
        <w:rPr>
          <w:color w:val="000000"/>
        </w:rPr>
        <w:t xml:space="preserve"> не может рассматриваться как время для углублённого изучения основного курса «Русский язык».</w:t>
      </w:r>
    </w:p>
    <w:p w:rsidR="00E068BF" w:rsidRDefault="00CE2B55">
      <w:pPr>
        <w:pStyle w:val="14"/>
        <w:ind w:firstLine="238"/>
        <w:jc w:val="both"/>
        <w:rPr>
          <w:color w:val="000000"/>
        </w:rPr>
      </w:pPr>
      <w:r>
        <w:rPr>
          <w:color w:val="000000"/>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w:t>
      </w:r>
      <w:r>
        <w:rPr>
          <w:color w:val="000000"/>
        </w:rPr>
        <w:t xml:space="preserve">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w:t>
      </w:r>
      <w:r>
        <w:rPr>
          <w:color w:val="000000"/>
        </w:rPr>
        <w:t>частности те языковые аспекты, которые обнаруживают прямую, непосредственную культурно-историческую обусловленность.</w:t>
      </w:r>
    </w:p>
    <w:p w:rsidR="00E068BF" w:rsidRDefault="00E068BF">
      <w:pPr>
        <w:pStyle w:val="a8"/>
      </w:pPr>
      <w:bookmarkStart w:id="170" w:name="bookmark324"/>
    </w:p>
    <w:p w:rsidR="00E068BF" w:rsidRDefault="00CE2B55">
      <w:pPr>
        <w:pStyle w:val="a8"/>
      </w:pPr>
      <w:r>
        <w:t>ЦЕЛИ ИЗУЧЕНИЯ УЧЕБНОГО ПРЕДМЕТА</w:t>
      </w:r>
      <w:bookmarkEnd w:id="170"/>
    </w:p>
    <w:p w:rsidR="00E068BF" w:rsidRDefault="00CE2B55">
      <w:pPr>
        <w:pStyle w:val="a8"/>
      </w:pPr>
      <w:r>
        <w:t>«РОДНОЙ ЯЗЫК (РУССКИЙ)»</w:t>
      </w:r>
    </w:p>
    <w:p w:rsidR="00E068BF" w:rsidRDefault="00CE2B55">
      <w:pPr>
        <w:pStyle w:val="14"/>
        <w:spacing w:line="240" w:lineRule="auto"/>
        <w:jc w:val="both"/>
        <w:rPr>
          <w:color w:val="000000"/>
        </w:rPr>
      </w:pPr>
      <w:r>
        <w:rPr>
          <w:color w:val="000000"/>
        </w:rPr>
        <w:t>Целями изучения родного языка (русского) по программам основного общего образовани</w:t>
      </w:r>
      <w:r>
        <w:rPr>
          <w:color w:val="000000"/>
        </w:rPr>
        <w:t>я являются:</w:t>
      </w:r>
    </w:p>
    <w:p w:rsidR="00E068BF" w:rsidRDefault="00CE2B55">
      <w:pPr>
        <w:pStyle w:val="14"/>
        <w:numPr>
          <w:ilvl w:val="0"/>
          <w:numId w:val="37"/>
        </w:numPr>
        <w:jc w:val="both"/>
        <w:rPr>
          <w:color w:val="000000"/>
        </w:rPr>
      </w:pPr>
      <w:r>
        <w:rPr>
          <w:color w:val="000000"/>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w:t>
      </w:r>
      <w:r>
        <w:rPr>
          <w:color w:val="000000"/>
        </w:rPr>
        <w:t>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w:t>
      </w:r>
      <w:r>
        <w:rPr>
          <w:color w:val="000000"/>
        </w:rPr>
        <w:t xml:space="preserve">олонтёрской позиции в отношении популяризации родного </w:t>
      </w:r>
      <w:r>
        <w:rPr>
          <w:color w:val="000000"/>
        </w:rPr>
        <w:lastRenderedPageBreak/>
        <w:t>языка; воспитание уважительного отношения к культурам и языкам народов России; овладение культурой межнационального общения;</w:t>
      </w:r>
    </w:p>
    <w:p w:rsidR="00E068BF" w:rsidRDefault="00CE2B55">
      <w:pPr>
        <w:pStyle w:val="14"/>
        <w:numPr>
          <w:ilvl w:val="0"/>
          <w:numId w:val="37"/>
        </w:numPr>
        <w:jc w:val="both"/>
        <w:rPr>
          <w:color w:val="000000"/>
        </w:rPr>
      </w:pPr>
      <w:r>
        <w:rPr>
          <w:color w:val="000000"/>
        </w:rPr>
        <w:t>расширение знаний о национальной специфике русского языка и языковых единицах</w:t>
      </w:r>
      <w:r>
        <w:rPr>
          <w:color w:val="000000"/>
        </w:rPr>
        <w:t>,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w:t>
      </w:r>
      <w:r>
        <w:rPr>
          <w:color w:val="000000"/>
        </w:rPr>
        <w:t>иях общения; об основных нормах русского литературного языка; о национальных особенностях русского речевого этикета;</w:t>
      </w:r>
    </w:p>
    <w:p w:rsidR="00E068BF" w:rsidRDefault="00CE2B55">
      <w:pPr>
        <w:pStyle w:val="14"/>
        <w:numPr>
          <w:ilvl w:val="0"/>
          <w:numId w:val="37"/>
        </w:numPr>
        <w:jc w:val="both"/>
        <w:rPr>
          <w:color w:val="000000"/>
        </w:rPr>
      </w:pPr>
      <w:r>
        <w:rPr>
          <w:color w:val="000000"/>
        </w:rPr>
        <w:t>совершенствование коммуникативных умений и культуры речи, обеспечивающих свободное владение русским литературным языком в разных сферах и с</w:t>
      </w:r>
      <w:r>
        <w:rPr>
          <w:color w:val="000000"/>
        </w:rPr>
        <w:t>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068BF" w:rsidRDefault="00CE2B55">
      <w:pPr>
        <w:pStyle w:val="14"/>
        <w:numPr>
          <w:ilvl w:val="0"/>
          <w:numId w:val="37"/>
        </w:numPr>
        <w:jc w:val="both"/>
        <w:rPr>
          <w:color w:val="000000"/>
        </w:rPr>
      </w:pPr>
      <w:r>
        <w:rPr>
          <w:color w:val="000000"/>
        </w:rPr>
        <w:t xml:space="preserve">совершенствование познавательных и </w:t>
      </w:r>
      <w:r>
        <w:rPr>
          <w:color w:val="000000"/>
        </w:rPr>
        <w:t>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068BF" w:rsidRDefault="00CE2B55">
      <w:pPr>
        <w:pStyle w:val="14"/>
        <w:numPr>
          <w:ilvl w:val="0"/>
          <w:numId w:val="37"/>
        </w:numPr>
        <w:jc w:val="both"/>
        <w:rPr>
          <w:color w:val="000000"/>
        </w:rPr>
      </w:pPr>
      <w:r>
        <w:rPr>
          <w:color w:val="000000"/>
        </w:rPr>
        <w:t>совершенствование текстовой деятельности; развитие умений функциональной грамо</w:t>
      </w:r>
      <w:r>
        <w:rPr>
          <w:color w:val="000000"/>
        </w:rPr>
        <w:t>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E068BF" w:rsidRDefault="00CE2B55">
      <w:pPr>
        <w:pStyle w:val="14"/>
        <w:numPr>
          <w:ilvl w:val="0"/>
          <w:numId w:val="37"/>
        </w:numPr>
        <w:jc w:val="both"/>
        <w:rPr>
          <w:color w:val="000000"/>
        </w:rPr>
      </w:pPr>
      <w:r>
        <w:rPr>
          <w:color w:val="000000"/>
        </w:rPr>
        <w:t xml:space="preserve">развитие проектного и исследовательского мышления, приобретение </w:t>
      </w:r>
      <w:r>
        <w:rPr>
          <w:color w:val="000000"/>
        </w:rPr>
        <w:t>практического опыта исследовательской работы по родному языку (русскому), воспитание самостоятельности в приобретении знаний.</w:t>
      </w:r>
    </w:p>
    <w:p w:rsidR="00E068BF" w:rsidRDefault="00E068BF">
      <w:pPr>
        <w:pStyle w:val="a8"/>
      </w:pPr>
      <w:bookmarkStart w:id="171" w:name="bookmark327"/>
    </w:p>
    <w:p w:rsidR="00E068BF" w:rsidRDefault="00CE2B55">
      <w:pPr>
        <w:pStyle w:val="a8"/>
      </w:pPr>
      <w:r>
        <w:t>МЕСТО УЧЕБНОГО ПРЕДМЕТА «РОДНОЙ ЯЗЫК (РУССКИЙ)»</w:t>
      </w:r>
      <w:bookmarkEnd w:id="171"/>
    </w:p>
    <w:p w:rsidR="00E068BF" w:rsidRDefault="00CE2B55">
      <w:pPr>
        <w:pStyle w:val="a8"/>
      </w:pPr>
      <w:r>
        <w:t>В УЧЕБНОМ ПЛАНЕ</w:t>
      </w:r>
    </w:p>
    <w:p w:rsidR="00E068BF" w:rsidRDefault="00CE2B55">
      <w:pPr>
        <w:pStyle w:val="14"/>
        <w:jc w:val="both"/>
        <w:rPr>
          <w:color w:val="000000"/>
        </w:rPr>
      </w:pPr>
      <w:r>
        <w:rPr>
          <w:color w:val="000000"/>
        </w:rPr>
        <w:t>В соответствии с Федеральным государственным образовательным стан</w:t>
      </w:r>
      <w:r>
        <w:rPr>
          <w:color w:val="000000"/>
        </w:rPr>
        <w:t>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E068BF" w:rsidRDefault="00CE2B55">
      <w:pPr>
        <w:pStyle w:val="14"/>
        <w:ind w:firstLine="238"/>
        <w:jc w:val="both"/>
        <w:rPr>
          <w:color w:val="000000"/>
        </w:rPr>
      </w:pPr>
      <w:r>
        <w:rPr>
          <w:color w:val="000000"/>
        </w:rPr>
        <w:t>Содержание учебного предмета «Родной язык (русский)», представленное в Примерной</w:t>
      </w:r>
      <w:r>
        <w:rPr>
          <w:color w:val="000000"/>
        </w:rPr>
        <w:t xml:space="preserve">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w:t>
      </w:r>
      <w:r>
        <w:rPr>
          <w:color w:val="000000"/>
        </w:rPr>
        <w:lastRenderedPageBreak/>
        <w:t>класс — 34 часа, 9</w:t>
      </w:r>
      <w:r>
        <w:rPr>
          <w:color w:val="000000"/>
        </w:rPr>
        <w:t xml:space="preserve"> класс — 34 часа.</w:t>
      </w:r>
    </w:p>
    <w:p w:rsidR="00E068BF" w:rsidRDefault="00CE2B55">
      <w:pPr>
        <w:pStyle w:val="14"/>
        <w:ind w:firstLine="238"/>
        <w:jc w:val="both"/>
        <w:rPr>
          <w:color w:val="000000"/>
        </w:rPr>
      </w:pPr>
      <w:r>
        <w:rPr>
          <w:color w:val="000000"/>
        </w:rPr>
        <w:t>В пределах одного класса последовательность изучения тем, представленных в содержании каждого класса, может варьироваться.</w:t>
      </w:r>
    </w:p>
    <w:p w:rsidR="00E068BF" w:rsidRDefault="00E068BF">
      <w:pPr>
        <w:pStyle w:val="a8"/>
      </w:pPr>
      <w:bookmarkStart w:id="172" w:name="bookmark330"/>
    </w:p>
    <w:p w:rsidR="00E068BF" w:rsidRDefault="00CE2B55">
      <w:pPr>
        <w:pStyle w:val="a8"/>
      </w:pPr>
      <w:r>
        <w:t>ОСНОВНЫЕ СОДЕРЖАТЕЛЬНЫЕ ЛИНИИ ПРОГРАММЫ</w:t>
      </w:r>
      <w:bookmarkEnd w:id="172"/>
    </w:p>
    <w:p w:rsidR="00E068BF" w:rsidRDefault="00CE2B55">
      <w:pPr>
        <w:pStyle w:val="a8"/>
      </w:pPr>
      <w:r>
        <w:t>УЧЕБНОГО ПРЕДМЕТА «РОДНОЙ ЯЗЫК (РУССКИЙ)»</w:t>
      </w:r>
    </w:p>
    <w:p w:rsidR="00E068BF" w:rsidRDefault="00CE2B55">
      <w:pPr>
        <w:pStyle w:val="14"/>
        <w:jc w:val="both"/>
        <w:rPr>
          <w:color w:val="000000"/>
        </w:rPr>
      </w:pPr>
      <w:r>
        <w:rPr>
          <w:color w:val="000000"/>
        </w:rPr>
        <w:t>Как курс, имеющий частный характ</w:t>
      </w:r>
      <w:r>
        <w:rPr>
          <w:color w:val="000000"/>
        </w:rPr>
        <w:t>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w:t>
      </w:r>
      <w:r>
        <w:rPr>
          <w:color w:val="000000"/>
        </w:rPr>
        <w:t>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E068BF" w:rsidRDefault="00CE2B55">
      <w:pPr>
        <w:pStyle w:val="14"/>
        <w:jc w:val="both"/>
        <w:rPr>
          <w:color w:val="000000"/>
        </w:rPr>
      </w:pPr>
      <w:r>
        <w:rPr>
          <w:color w:val="000000"/>
        </w:rPr>
        <w:t xml:space="preserve">В соответствии с этим в программе выделяются </w:t>
      </w:r>
      <w:r>
        <w:rPr>
          <w:color w:val="000000"/>
        </w:rPr>
        <w:t>следующие блоки.</w:t>
      </w:r>
    </w:p>
    <w:p w:rsidR="00E068BF" w:rsidRDefault="00CE2B55">
      <w:pPr>
        <w:pStyle w:val="14"/>
        <w:jc w:val="both"/>
        <w:rPr>
          <w:color w:val="000000"/>
        </w:rPr>
      </w:pPr>
      <w:r>
        <w:rPr>
          <w:color w:val="000000"/>
        </w:rPr>
        <w:t xml:space="preserve">В первом блоке — </w:t>
      </w:r>
      <w:r>
        <w:rPr>
          <w:b/>
          <w:color w:val="000000"/>
          <w:sz w:val="19"/>
        </w:rPr>
        <w:t xml:space="preserve">«Язык и культура» </w:t>
      </w:r>
      <w:r>
        <w:rPr>
          <w:color w:val="000000"/>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w:t>
      </w:r>
      <w:r>
        <w:rPr>
          <w:color w:val="000000"/>
        </w:rPr>
        <w:t>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068BF" w:rsidRDefault="00CE2B55">
      <w:pPr>
        <w:pStyle w:val="14"/>
        <w:jc w:val="both"/>
        <w:rPr>
          <w:color w:val="000000"/>
        </w:rPr>
      </w:pPr>
      <w:r>
        <w:rPr>
          <w:color w:val="000000"/>
        </w:rPr>
        <w:t xml:space="preserve">Второй блок — </w:t>
      </w:r>
      <w:r>
        <w:rPr>
          <w:b/>
          <w:color w:val="000000"/>
          <w:sz w:val="19"/>
        </w:rPr>
        <w:t xml:space="preserve">«Культура речи» </w:t>
      </w:r>
      <w:r>
        <w:rPr>
          <w:color w:val="000000"/>
        </w:rPr>
        <w:t>— ориен</w:t>
      </w:r>
      <w:r>
        <w:rPr>
          <w:color w:val="000000"/>
        </w:rPr>
        <w:t xml:space="preserve">тирован на формирование у учащихся ответственного и осознанного отношения </w:t>
      </w:r>
    </w:p>
    <w:p w:rsidR="00E068BF" w:rsidRDefault="00E068BF">
      <w:pPr>
        <w:sectPr w:rsidR="00E068BF">
          <w:footerReference w:type="default" r:id="rId15"/>
          <w:pgSz w:w="7824" w:h="12019"/>
          <w:pgMar w:top="637" w:right="704" w:bottom="935" w:left="722" w:header="0" w:footer="3" w:gutter="0"/>
          <w:cols w:space="720"/>
        </w:sectPr>
      </w:pPr>
    </w:p>
    <w:p w:rsidR="00E068BF" w:rsidRDefault="00CE2B55">
      <w:pPr>
        <w:pStyle w:val="14"/>
        <w:ind w:firstLine="0"/>
        <w:jc w:val="both"/>
        <w:rPr>
          <w:color w:val="000000"/>
        </w:rPr>
      </w:pPr>
      <w:r>
        <w:rPr>
          <w:color w:val="000000"/>
        </w:rPr>
        <w:lastRenderedPageBreak/>
        <w:t xml:space="preserve">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w:t>
      </w:r>
      <w:r>
        <w:rPr>
          <w:color w:val="000000"/>
        </w:rPr>
        <w:t>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w:t>
      </w:r>
      <w:r>
        <w:rPr>
          <w:color w:val="000000"/>
        </w:rPr>
        <w:t>оварям современного русского литературного языка и совершенствование умений пользоваться ими.</w:t>
      </w:r>
    </w:p>
    <w:p w:rsidR="00E068BF" w:rsidRDefault="00CE2B55">
      <w:pPr>
        <w:pStyle w:val="14"/>
        <w:jc w:val="both"/>
        <w:rPr>
          <w:color w:val="000000"/>
        </w:rPr>
      </w:pPr>
      <w:r>
        <w:rPr>
          <w:color w:val="000000"/>
        </w:rPr>
        <w:t xml:space="preserve">В третьем блоке — </w:t>
      </w:r>
      <w:r>
        <w:rPr>
          <w:b/>
          <w:color w:val="000000"/>
          <w:sz w:val="19"/>
        </w:rPr>
        <w:t xml:space="preserve">«Речь. Речевая деятельность. Текст» </w:t>
      </w:r>
      <w:r>
        <w:rPr>
          <w:color w:val="000000"/>
        </w:rPr>
        <w:t>— представлено содержание, направленное на совершенствование видов речевой деятельности в их взаимосвязи и к</w:t>
      </w:r>
      <w:r>
        <w:rPr>
          <w:color w:val="000000"/>
        </w:rPr>
        <w:t>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w:t>
      </w:r>
      <w:r>
        <w:rPr>
          <w:color w:val="000000"/>
        </w:rPr>
        <w:t xml:space="preserve">ать адекватные стратегии коммуникации; понимать, анализировать и создавать тексты разных функционально-смысловых типов, жанров, стилистической </w:t>
      </w:r>
      <w:r>
        <w:rPr>
          <w:color w:val="000000"/>
        </w:rPr>
        <w:lastRenderedPageBreak/>
        <w:t>принадлежности.</w:t>
      </w:r>
    </w:p>
    <w:p w:rsidR="00E068BF" w:rsidRDefault="00E068BF">
      <w:pPr>
        <w:sectPr w:rsidR="00E068BF">
          <w:footerReference w:type="default" r:id="rId16"/>
          <w:type w:val="continuous"/>
          <w:pgSz w:w="7824" w:h="12019"/>
          <w:pgMar w:top="637" w:right="704" w:bottom="935" w:left="722" w:header="209" w:footer="507" w:gutter="0"/>
          <w:cols w:space="720"/>
        </w:sectPr>
      </w:pPr>
    </w:p>
    <w:p w:rsidR="00E068BF" w:rsidRDefault="00CE2B55">
      <w:pPr>
        <w:pStyle w:val="a8"/>
      </w:pPr>
      <w:bookmarkStart w:id="173" w:name="bookmark333"/>
      <w:r>
        <w:lastRenderedPageBreak/>
        <w:t>СОДЕРЖАНИЕ УЧЕБНОГО ПРЕДМЕТА</w:t>
      </w:r>
      <w:bookmarkEnd w:id="173"/>
    </w:p>
    <w:p w:rsidR="00E068BF" w:rsidRDefault="00CE2B55">
      <w:pPr>
        <w:pStyle w:val="a8"/>
      </w:pPr>
      <w:r>
        <w:t>«РОДНОЙ ЯЗЫК (РУССКИЙ)»</w:t>
      </w:r>
    </w:p>
    <w:p w:rsidR="00E068BF" w:rsidRDefault="00E068BF">
      <w:pPr>
        <w:pStyle w:val="a8"/>
      </w:pPr>
    </w:p>
    <w:p w:rsidR="00E068BF" w:rsidRDefault="00CE2B55">
      <w:pPr>
        <w:pStyle w:val="a8"/>
      </w:pPr>
      <w:bookmarkStart w:id="174" w:name="bookmark336"/>
      <w:r>
        <w:t>5 КЛАСС</w:t>
      </w:r>
      <w:bookmarkEnd w:id="174"/>
    </w:p>
    <w:p w:rsidR="00E068BF" w:rsidRDefault="00E068BF">
      <w:pPr>
        <w:pStyle w:val="a8"/>
      </w:pPr>
      <w:bookmarkStart w:id="175" w:name="bookmark338"/>
    </w:p>
    <w:p w:rsidR="00E068BF" w:rsidRDefault="00CE2B55">
      <w:pPr>
        <w:pStyle w:val="a8"/>
      </w:pPr>
      <w:r>
        <w:t xml:space="preserve">Раздел 1. </w:t>
      </w:r>
      <w:r>
        <w:t>Язык и культура</w:t>
      </w:r>
      <w:bookmarkEnd w:id="175"/>
    </w:p>
    <w:p w:rsidR="00E068BF" w:rsidRDefault="00CE2B55">
      <w:pPr>
        <w:pStyle w:val="14"/>
        <w:jc w:val="both"/>
        <w:rPr>
          <w:color w:val="000000"/>
        </w:rPr>
      </w:pPr>
      <w:r>
        <w:rPr>
          <w:color w:val="00000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w:t>
      </w:r>
      <w:r>
        <w:rPr>
          <w:color w:val="000000"/>
        </w:rPr>
        <w:t>й язык — язык русской художественной литературы.</w:t>
      </w:r>
    </w:p>
    <w:p w:rsidR="00E068BF" w:rsidRDefault="00CE2B55">
      <w:pPr>
        <w:pStyle w:val="14"/>
        <w:jc w:val="both"/>
        <w:rPr>
          <w:color w:val="000000"/>
        </w:rPr>
      </w:pPr>
      <w:r>
        <w:rPr>
          <w:color w:val="000000"/>
        </w:rPr>
        <w:t>Краткая история русской письменности. Создание славянского алфавита.</w:t>
      </w:r>
    </w:p>
    <w:p w:rsidR="00E068BF" w:rsidRDefault="00CE2B55">
      <w:pPr>
        <w:pStyle w:val="14"/>
        <w:jc w:val="both"/>
        <w:rPr>
          <w:color w:val="000000"/>
        </w:rPr>
      </w:pPr>
      <w:r>
        <w:rPr>
          <w:color w:val="000000"/>
        </w:rPr>
        <w:t xml:space="preserve">Язык как зеркало национальной культуры. Слово как хранилище материальной и духовной культуры народа. Слова, обозначающие предметы и </w:t>
      </w:r>
      <w:r>
        <w:rPr>
          <w:color w:val="000000"/>
        </w:rPr>
        <w:t>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w:t>
      </w:r>
      <w:r>
        <w:rPr>
          <w:color w:val="000000"/>
        </w:rPr>
        <w:t>ых сказках, народных песнях, былинах, художественной литературе.</w:t>
      </w:r>
    </w:p>
    <w:p w:rsidR="00E068BF" w:rsidRDefault="00CE2B55">
      <w:pPr>
        <w:pStyle w:val="14"/>
        <w:jc w:val="both"/>
        <w:rPr>
          <w:color w:val="000000"/>
        </w:rPr>
      </w:pPr>
      <w:r>
        <w:rPr>
          <w:color w:val="000000"/>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w:t>
      </w:r>
      <w:r>
        <w:rPr>
          <w:color w:val="000000"/>
        </w:rPr>
        <w:t>субъективной оценки в произведениях устного народного творчества и произведениях художественной литературы разных исторических эпох.</w:t>
      </w:r>
    </w:p>
    <w:p w:rsidR="00E068BF" w:rsidRDefault="00CE2B55">
      <w:pPr>
        <w:pStyle w:val="14"/>
        <w:jc w:val="both"/>
        <w:rPr>
          <w:color w:val="000000"/>
        </w:rPr>
      </w:pPr>
      <w:r>
        <w:rPr>
          <w:color w:val="000000"/>
        </w:rPr>
        <w:t>Национальная специфика слов с живой внутренней формой. Метафоры общеязыковые и художественные, их национально-культурная сп</w:t>
      </w:r>
      <w:r>
        <w:rPr>
          <w:color w:val="000000"/>
        </w:rPr>
        <w:t>ецифика. Метафора, олицетворение, эпитет как изобразительные средства. Загадки. Метафоричность русской загадки.</w:t>
      </w:r>
    </w:p>
    <w:p w:rsidR="00E068BF" w:rsidRDefault="00CE2B55">
      <w:pPr>
        <w:pStyle w:val="14"/>
        <w:jc w:val="both"/>
        <w:rPr>
          <w:color w:val="000000"/>
        </w:rPr>
      </w:pPr>
      <w:r>
        <w:rPr>
          <w:color w:val="000000"/>
        </w:rPr>
        <w:t>Слова со специфическим оценочно-характеризующим значением. Связь определённых наименований с некоторыми качествами, эмоциональными состояниями и</w:t>
      </w:r>
      <w:r>
        <w:rPr>
          <w:color w:val="000000"/>
        </w:rPr>
        <w:t xml:space="preserve"> т. п. человека (</w:t>
      </w:r>
      <w:r>
        <w:rPr>
          <w:i/>
          <w:color w:val="000000"/>
        </w:rPr>
        <w:t>барышня</w:t>
      </w:r>
      <w:r>
        <w:rPr>
          <w:color w:val="000000"/>
        </w:rPr>
        <w:t xml:space="preserve"> — </w:t>
      </w:r>
      <w:r>
        <w:rPr>
          <w:i/>
          <w:color w:val="000000"/>
        </w:rPr>
        <w:t>об изнеженной, избалованной девушке; сухарь</w:t>
      </w:r>
      <w:r>
        <w:rPr>
          <w:color w:val="000000"/>
        </w:rPr>
        <w:t xml:space="preserve"> — </w:t>
      </w:r>
      <w:r>
        <w:rPr>
          <w:i/>
          <w:color w:val="000000"/>
        </w:rPr>
        <w:t>о сухом, неотзывчивом человеке; сорока</w:t>
      </w:r>
      <w:r>
        <w:rPr>
          <w:color w:val="000000"/>
        </w:rPr>
        <w:t xml:space="preserve"> — </w:t>
      </w:r>
      <w:r>
        <w:rPr>
          <w:i/>
          <w:color w:val="000000"/>
        </w:rPr>
        <w:t xml:space="preserve">о болтливой женщине </w:t>
      </w:r>
      <w:r>
        <w:rPr>
          <w:color w:val="000000"/>
        </w:rPr>
        <w:t>и т. п.).</w:t>
      </w:r>
    </w:p>
    <w:p w:rsidR="00E068BF" w:rsidRDefault="00CE2B55">
      <w:pPr>
        <w:pStyle w:val="14"/>
        <w:jc w:val="both"/>
        <w:rPr>
          <w:color w:val="000000"/>
        </w:rPr>
      </w:pPr>
      <w:r>
        <w:rPr>
          <w:color w:val="000000"/>
        </w:rPr>
        <w:t>Крылатые слова и выражения из русских народных и литературных сказок, источники, значение и употребление в совре</w:t>
      </w:r>
      <w:r>
        <w:rPr>
          <w:color w:val="000000"/>
        </w:rPr>
        <w:t>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068BF" w:rsidRDefault="00CE2B55">
      <w:pPr>
        <w:pStyle w:val="14"/>
        <w:jc w:val="both"/>
        <w:rPr>
          <w:color w:val="000000"/>
        </w:rPr>
      </w:pPr>
      <w:r>
        <w:rPr>
          <w:color w:val="000000"/>
        </w:rPr>
        <w:t>Русские имена. Имена исконно русские (славянские) и заимствованные, краткие сведения по их</w:t>
      </w:r>
      <w:r>
        <w:rPr>
          <w:color w:val="000000"/>
        </w:rPr>
        <w:t xml:space="preserve"> этимологии. Имена, которые не являются исконно русскими, но воспринимаются как таковые. Имена, </w:t>
      </w:r>
      <w:r>
        <w:rPr>
          <w:color w:val="000000"/>
        </w:rPr>
        <w:lastRenderedPageBreak/>
        <w:t>входящие в состав пословиц и поговорок, и имеющие в силу этого определённую стилистическую окраску.</w:t>
      </w:r>
    </w:p>
    <w:p w:rsidR="00E068BF" w:rsidRDefault="00CE2B55">
      <w:pPr>
        <w:pStyle w:val="14"/>
        <w:jc w:val="both"/>
        <w:rPr>
          <w:color w:val="000000"/>
        </w:rPr>
      </w:pPr>
      <w:r>
        <w:rPr>
          <w:color w:val="000000"/>
        </w:rPr>
        <w:t>Общеизвестные старинные русские города. Происхождение их наз</w:t>
      </w:r>
      <w:r>
        <w:rPr>
          <w:color w:val="000000"/>
        </w:rPr>
        <w:t>ваний.</w:t>
      </w:r>
    </w:p>
    <w:p w:rsidR="00E068BF" w:rsidRDefault="00CE2B55">
      <w:pPr>
        <w:pStyle w:val="14"/>
        <w:jc w:val="both"/>
        <w:rPr>
          <w:color w:val="000000"/>
        </w:rPr>
      </w:pPr>
      <w:r>
        <w:rPr>
          <w:color w:val="000000"/>
        </w:rPr>
        <w:t>Ознакомление с историей и этимологией некоторых слов.</w:t>
      </w:r>
    </w:p>
    <w:p w:rsidR="00E068BF" w:rsidRDefault="00E068BF">
      <w:pPr>
        <w:pStyle w:val="a8"/>
      </w:pPr>
      <w:bookmarkStart w:id="176" w:name="bookmark340"/>
    </w:p>
    <w:p w:rsidR="00E068BF" w:rsidRDefault="00CE2B55">
      <w:pPr>
        <w:pStyle w:val="a8"/>
      </w:pPr>
      <w:r>
        <w:t>Раздел 2. Культура речи</w:t>
      </w:r>
      <w:bookmarkEnd w:id="176"/>
    </w:p>
    <w:p w:rsidR="00E068BF" w:rsidRDefault="00CE2B55">
      <w:pPr>
        <w:pStyle w:val="14"/>
        <w:jc w:val="both"/>
        <w:rPr>
          <w:color w:val="000000"/>
        </w:rPr>
      </w:pPr>
      <w:r>
        <w:rPr>
          <w:color w:val="000000"/>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w:t>
      </w:r>
      <w:r>
        <w:rPr>
          <w:color w:val="000000"/>
        </w:rPr>
        <w:t>вильные варианты произношения. Запретительные пометы в орфоэпических словарях.</w:t>
      </w:r>
    </w:p>
    <w:p w:rsidR="00E068BF" w:rsidRDefault="00CE2B55">
      <w:pPr>
        <w:pStyle w:val="14"/>
        <w:jc w:val="both"/>
        <w:rPr>
          <w:color w:val="000000"/>
        </w:rPr>
      </w:pPr>
      <w:r>
        <w:rPr>
          <w:color w:val="000000"/>
        </w:rPr>
        <w:t>Постоянное и подвижное ударение в именах существительных, именах прилагательных, глаголах. Омографы: ударение как маркер смысла слова</w:t>
      </w:r>
      <w:r>
        <w:rPr>
          <w:i/>
          <w:color w:val="000000"/>
        </w:rPr>
        <w:t>.</w:t>
      </w:r>
      <w:r>
        <w:rPr>
          <w:color w:val="000000"/>
        </w:rPr>
        <w:t xml:space="preserve"> Произносительные варианты орфоэпической но</w:t>
      </w:r>
      <w:r>
        <w:rPr>
          <w:color w:val="000000"/>
        </w:rPr>
        <w:t>рмы.</w:t>
      </w:r>
    </w:p>
    <w:p w:rsidR="00E068BF" w:rsidRDefault="00CE2B55">
      <w:pPr>
        <w:pStyle w:val="14"/>
        <w:jc w:val="both"/>
        <w:rPr>
          <w:color w:val="000000"/>
        </w:rPr>
      </w:pPr>
      <w:r>
        <w:rPr>
          <w:color w:val="000000"/>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w:t>
      </w:r>
      <w:r>
        <w:rPr>
          <w:color w:val="000000"/>
        </w:rPr>
        <w:t>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w:t>
      </w:r>
      <w:r>
        <w:rPr>
          <w:color w:val="000000"/>
        </w:rPr>
        <w:t>урном языке.</w:t>
      </w:r>
    </w:p>
    <w:p w:rsidR="00E068BF" w:rsidRDefault="00CE2B55">
      <w:pPr>
        <w:pStyle w:val="14"/>
        <w:jc w:val="both"/>
        <w:rPr>
          <w:color w:val="000000"/>
        </w:rPr>
      </w:pPr>
      <w:r>
        <w:rPr>
          <w:color w:val="000000"/>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w:t>
      </w:r>
      <w:r>
        <w:rPr>
          <w:color w:val="000000"/>
        </w:rPr>
        <w:t xml:space="preserve">жественного числа с окончаниями </w:t>
      </w:r>
      <w:r>
        <w:rPr>
          <w:i/>
          <w:color w:val="000000"/>
        </w:rPr>
        <w:t>-а(-я), -ы(-и)</w:t>
      </w:r>
      <w:r>
        <w:rPr>
          <w:color w:val="000000"/>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068BF" w:rsidRDefault="00CE2B55">
      <w:pPr>
        <w:pStyle w:val="14"/>
        <w:jc w:val="both"/>
        <w:rPr>
          <w:color w:val="000000"/>
        </w:rPr>
      </w:pPr>
      <w:r>
        <w:rPr>
          <w:color w:val="000000"/>
        </w:rPr>
        <w:t>Правила речевого этикета: нормы и тр</w:t>
      </w:r>
      <w:r>
        <w:rPr>
          <w:color w:val="000000"/>
        </w:rPr>
        <w:t>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Pr>
          <w:color w:val="000000"/>
        </w:rPr>
        <w:t xml:space="preserve">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w:t>
      </w:r>
      <w:r>
        <w:rPr>
          <w:color w:val="000000"/>
        </w:rPr>
        <w:t>незнакомому человеку.</w:t>
      </w:r>
    </w:p>
    <w:p w:rsidR="00E068BF" w:rsidRDefault="00E068BF">
      <w:pPr>
        <w:pStyle w:val="a8"/>
      </w:pPr>
      <w:bookmarkStart w:id="177" w:name="bookmark342"/>
    </w:p>
    <w:p w:rsidR="00E068BF" w:rsidRDefault="00E068BF">
      <w:pPr>
        <w:pStyle w:val="a8"/>
      </w:pPr>
    </w:p>
    <w:p w:rsidR="00E068BF" w:rsidRDefault="00CE2B55">
      <w:pPr>
        <w:pStyle w:val="a8"/>
      </w:pPr>
      <w:r>
        <w:lastRenderedPageBreak/>
        <w:t>Раздел 3. Речь. Речевая деятельность. Текст</w:t>
      </w:r>
      <w:bookmarkEnd w:id="177"/>
    </w:p>
    <w:p w:rsidR="00E068BF" w:rsidRDefault="00CE2B55">
      <w:pPr>
        <w:pStyle w:val="14"/>
        <w:spacing w:line="240" w:lineRule="auto"/>
        <w:jc w:val="both"/>
        <w:rPr>
          <w:color w:val="000000"/>
        </w:rPr>
      </w:pPr>
      <w:r>
        <w:rPr>
          <w:color w:val="000000"/>
        </w:rPr>
        <w:t>Язык и речь. Средства выразительной устной речи (тон, тембр, темп), способы тренировки (скороговорки). Интонация и жесты.</w:t>
      </w:r>
    </w:p>
    <w:p w:rsidR="00E068BF" w:rsidRDefault="00CE2B55">
      <w:pPr>
        <w:pStyle w:val="14"/>
        <w:spacing w:line="240" w:lineRule="auto"/>
        <w:jc w:val="both"/>
        <w:rPr>
          <w:color w:val="000000"/>
        </w:rPr>
      </w:pPr>
      <w:r>
        <w:rPr>
          <w:color w:val="000000"/>
        </w:rPr>
        <w:t>Текст. Композиционные формы описания, повествования, рассуждения.</w:t>
      </w:r>
    </w:p>
    <w:p w:rsidR="00E068BF" w:rsidRDefault="00CE2B55">
      <w:pPr>
        <w:pStyle w:val="14"/>
        <w:spacing w:line="240" w:lineRule="auto"/>
        <w:jc w:val="both"/>
        <w:rPr>
          <w:color w:val="000000"/>
        </w:rPr>
      </w:pPr>
      <w:r>
        <w:rPr>
          <w:color w:val="000000"/>
        </w:rPr>
        <w:t>Функциональные разновидности языка. Разговорная речь. Просьба, извинение как жанры разговорной речи.</w:t>
      </w:r>
    </w:p>
    <w:p w:rsidR="00E068BF" w:rsidRDefault="00CE2B55">
      <w:pPr>
        <w:pStyle w:val="14"/>
        <w:spacing w:line="240" w:lineRule="auto"/>
        <w:jc w:val="both"/>
        <w:rPr>
          <w:color w:val="000000"/>
        </w:rPr>
      </w:pPr>
      <w:r>
        <w:rPr>
          <w:color w:val="000000"/>
        </w:rPr>
        <w:t>Официально-деловой стиль. Объявление (устное и письменное).</w:t>
      </w:r>
    </w:p>
    <w:p w:rsidR="00E068BF" w:rsidRDefault="00CE2B55">
      <w:pPr>
        <w:pStyle w:val="14"/>
        <w:spacing w:line="240" w:lineRule="auto"/>
        <w:jc w:val="both"/>
        <w:rPr>
          <w:color w:val="000000"/>
        </w:rPr>
      </w:pPr>
      <w:r>
        <w:rPr>
          <w:color w:val="000000"/>
        </w:rPr>
        <w:t>Учебно-научный стиль. План ответа на уроке, план текста.</w:t>
      </w:r>
    </w:p>
    <w:p w:rsidR="00E068BF" w:rsidRDefault="00CE2B55">
      <w:pPr>
        <w:pStyle w:val="14"/>
        <w:spacing w:line="240" w:lineRule="auto"/>
        <w:jc w:val="both"/>
        <w:rPr>
          <w:color w:val="000000"/>
        </w:rPr>
      </w:pPr>
      <w:r>
        <w:rPr>
          <w:color w:val="000000"/>
        </w:rPr>
        <w:t xml:space="preserve">Публицистический стиль. Устное </w:t>
      </w:r>
      <w:r>
        <w:rPr>
          <w:color w:val="000000"/>
        </w:rPr>
        <w:t>выступление. Девиз, слоган.</w:t>
      </w:r>
    </w:p>
    <w:p w:rsidR="00E068BF" w:rsidRDefault="00CE2B55">
      <w:pPr>
        <w:pStyle w:val="14"/>
        <w:spacing w:line="240" w:lineRule="auto"/>
        <w:jc w:val="both"/>
        <w:rPr>
          <w:color w:val="000000"/>
        </w:rPr>
      </w:pPr>
      <w:r>
        <w:rPr>
          <w:color w:val="000000"/>
        </w:rPr>
        <w:t>Язык художественной литературы. Литературная сказка. Рассказ.</w:t>
      </w:r>
    </w:p>
    <w:p w:rsidR="00E068BF" w:rsidRDefault="00CE2B55">
      <w:pPr>
        <w:pStyle w:val="14"/>
        <w:spacing w:line="240" w:lineRule="auto"/>
        <w:jc w:val="both"/>
        <w:rPr>
          <w:color w:val="000000"/>
        </w:rPr>
      </w:pPr>
      <w:r>
        <w:rPr>
          <w:color w:val="000000"/>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r>
        <w:rPr>
          <w:color w:val="000000"/>
        </w:rPr>
        <w:t>).</w:t>
      </w:r>
    </w:p>
    <w:p w:rsidR="00E068BF" w:rsidRDefault="00E068BF">
      <w:pPr>
        <w:pStyle w:val="a8"/>
      </w:pPr>
      <w:bookmarkStart w:id="178" w:name="bookmark344"/>
    </w:p>
    <w:p w:rsidR="00E068BF" w:rsidRDefault="00CE2B55">
      <w:pPr>
        <w:pStyle w:val="a8"/>
      </w:pPr>
      <w:r>
        <w:t>6 КЛАСС</w:t>
      </w:r>
      <w:bookmarkEnd w:id="178"/>
    </w:p>
    <w:p w:rsidR="00E068BF" w:rsidRDefault="00E068BF">
      <w:pPr>
        <w:pStyle w:val="a8"/>
      </w:pPr>
      <w:bookmarkStart w:id="179" w:name="bookmark346"/>
    </w:p>
    <w:p w:rsidR="00E068BF" w:rsidRDefault="00CE2B55">
      <w:pPr>
        <w:pStyle w:val="a8"/>
      </w:pPr>
      <w:r>
        <w:t>Раздел 1. Язык и культура</w:t>
      </w:r>
      <w:bookmarkEnd w:id="179"/>
    </w:p>
    <w:p w:rsidR="00E068BF" w:rsidRDefault="00CE2B55">
      <w:pPr>
        <w:pStyle w:val="14"/>
        <w:spacing w:line="240" w:lineRule="auto"/>
        <w:jc w:val="both"/>
        <w:rPr>
          <w:color w:val="000000"/>
        </w:rPr>
      </w:pPr>
      <w:r>
        <w:rPr>
          <w:color w:val="000000"/>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w:t>
      </w:r>
      <w:r>
        <w:rPr>
          <w:color w:val="000000"/>
        </w:rPr>
        <w:t>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w:t>
      </w:r>
      <w:r>
        <w:rPr>
          <w:color w:val="000000"/>
        </w:rPr>
        <w:t>алектной лексики в произведениях художественной литературы.</w:t>
      </w:r>
    </w:p>
    <w:p w:rsidR="00E068BF" w:rsidRDefault="00CE2B55">
      <w:pPr>
        <w:pStyle w:val="14"/>
        <w:spacing w:line="240" w:lineRule="auto"/>
        <w:jc w:val="both"/>
        <w:rPr>
          <w:color w:val="000000"/>
        </w:rPr>
      </w:pPr>
      <w:r>
        <w:rPr>
          <w:color w:val="000000"/>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w:t>
      </w:r>
      <w:r>
        <w:rPr>
          <w:color w:val="000000"/>
        </w:rPr>
        <w:t>ов. Причины заимствований. Особенности освоения иноязычной лексики (общее представление).</w:t>
      </w:r>
    </w:p>
    <w:p w:rsidR="00E068BF" w:rsidRDefault="00CE2B55">
      <w:pPr>
        <w:pStyle w:val="14"/>
        <w:jc w:val="both"/>
        <w:rPr>
          <w:color w:val="000000"/>
        </w:rPr>
      </w:pPr>
      <w:r>
        <w:rPr>
          <w:color w:val="000000"/>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068BF" w:rsidRDefault="00CE2B55">
      <w:pPr>
        <w:pStyle w:val="14"/>
        <w:jc w:val="both"/>
        <w:rPr>
          <w:color w:val="000000"/>
        </w:rPr>
      </w:pPr>
      <w:r>
        <w:rPr>
          <w:color w:val="000000"/>
        </w:rPr>
        <w:t>Национально-культурная</w:t>
      </w:r>
      <w:r>
        <w:rPr>
          <w:color w:val="000000"/>
        </w:rPr>
        <w:t xml:space="preserve">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E068BF" w:rsidRDefault="00E068BF">
      <w:pPr>
        <w:pStyle w:val="a8"/>
      </w:pPr>
      <w:bookmarkStart w:id="180" w:name="bookmark348"/>
    </w:p>
    <w:p w:rsidR="00E068BF" w:rsidRDefault="00CE2B55">
      <w:pPr>
        <w:pStyle w:val="a8"/>
      </w:pPr>
      <w:r>
        <w:t>Раздел 2. Культура речи</w:t>
      </w:r>
      <w:bookmarkEnd w:id="180"/>
    </w:p>
    <w:p w:rsidR="00E068BF" w:rsidRDefault="00CE2B55">
      <w:pPr>
        <w:pStyle w:val="14"/>
        <w:jc w:val="both"/>
        <w:rPr>
          <w:color w:val="000000"/>
        </w:rPr>
      </w:pPr>
      <w:r>
        <w:rPr>
          <w:color w:val="000000"/>
        </w:rPr>
        <w:t>Основные орфоэпические нормы современного русского литературного языка.</w:t>
      </w:r>
      <w:r>
        <w:rPr>
          <w:color w:val="000000"/>
        </w:rPr>
        <w:t xml:space="preserve">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068BF" w:rsidRDefault="00CE2B55">
      <w:pPr>
        <w:pStyle w:val="14"/>
        <w:jc w:val="both"/>
        <w:rPr>
          <w:color w:val="000000"/>
        </w:rPr>
      </w:pPr>
      <w:r>
        <w:rPr>
          <w:color w:val="000000"/>
        </w:rPr>
        <w:lastRenderedPageBreak/>
        <w:t>Нормы и варианты нормы произношения заимствованных слов, отдельных граммати</w:t>
      </w:r>
      <w:r>
        <w:rPr>
          <w:color w:val="000000"/>
        </w:rPr>
        <w:t>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w:t>
      </w:r>
      <w:r>
        <w:rPr>
          <w:color w:val="000000"/>
        </w:rPr>
        <w:t xml:space="preserve">вратных глаголах в формах прошедшего времени мужского рода; ударение в формах глаголов II спряжения на </w:t>
      </w:r>
      <w:r>
        <w:rPr>
          <w:i/>
          <w:color w:val="000000"/>
        </w:rPr>
        <w:t>-ить</w:t>
      </w:r>
      <w:r>
        <w:rPr>
          <w:color w:val="000000"/>
        </w:rPr>
        <w:t>.</w:t>
      </w:r>
    </w:p>
    <w:p w:rsidR="00E068BF" w:rsidRDefault="00CE2B55">
      <w:pPr>
        <w:pStyle w:val="14"/>
        <w:jc w:val="both"/>
        <w:rPr>
          <w:color w:val="000000"/>
        </w:rPr>
      </w:pPr>
      <w:r>
        <w:rPr>
          <w:color w:val="000000"/>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w:t>
      </w:r>
      <w:r>
        <w:rPr>
          <w:color w:val="000000"/>
        </w:rPr>
        <w:t>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068BF" w:rsidRDefault="00CE2B55">
      <w:pPr>
        <w:pStyle w:val="14"/>
        <w:jc w:val="both"/>
        <w:rPr>
          <w:color w:val="000000"/>
        </w:rPr>
      </w:pPr>
      <w:r>
        <w:rPr>
          <w:color w:val="000000"/>
        </w:rPr>
        <w:t>Типичные речевые ошибки, связанные с употреблен</w:t>
      </w:r>
      <w:r>
        <w:rPr>
          <w:color w:val="000000"/>
        </w:rPr>
        <w:t>ием синонимов, антонимов и лексических омонимов в речи.</w:t>
      </w:r>
    </w:p>
    <w:p w:rsidR="00E068BF" w:rsidRDefault="00CE2B55">
      <w:pPr>
        <w:pStyle w:val="14"/>
        <w:jc w:val="both"/>
        <w:rPr>
          <w:color w:val="000000"/>
        </w:rPr>
      </w:pPr>
      <w:r>
        <w:rPr>
          <w:color w:val="000000"/>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w:t>
      </w:r>
      <w:r>
        <w:rPr>
          <w:color w:val="000000"/>
        </w:rPr>
        <w:t xml:space="preserve">ографических объектов; именительный падеж множественного числа существительных на </w:t>
      </w:r>
      <w:r>
        <w:rPr>
          <w:i/>
          <w:color w:val="000000"/>
        </w:rPr>
        <w:t>-а/-я</w:t>
      </w:r>
      <w:r>
        <w:rPr>
          <w:color w:val="000000"/>
        </w:rPr>
        <w:t xml:space="preserve"> и -</w:t>
      </w:r>
      <w:r>
        <w:rPr>
          <w:i/>
          <w:color w:val="000000"/>
        </w:rPr>
        <w:t>ы/-и</w:t>
      </w:r>
      <w:r>
        <w:rPr>
          <w:color w:val="000000"/>
        </w:rPr>
        <w:t xml:space="preserve">; родительный падеж множественного числа существительных мужского и среднего рода с нулевым окончанием и окончанием </w:t>
      </w:r>
      <w:r>
        <w:rPr>
          <w:i/>
          <w:color w:val="000000"/>
        </w:rPr>
        <w:t>-ов</w:t>
      </w:r>
      <w:r>
        <w:rPr>
          <w:color w:val="000000"/>
        </w:rPr>
        <w:t>; родительный падеж множественного числа с</w:t>
      </w:r>
      <w:r>
        <w:rPr>
          <w:color w:val="000000"/>
        </w:rPr>
        <w:t xml:space="preserve">уществительных женского рода на </w:t>
      </w:r>
      <w:r>
        <w:rPr>
          <w:i/>
          <w:color w:val="000000"/>
        </w:rPr>
        <w:t>-ня</w:t>
      </w:r>
      <w:r>
        <w:rPr>
          <w:color w:val="000000"/>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E068BF" w:rsidRDefault="00CE2B55">
      <w:pPr>
        <w:pStyle w:val="14"/>
        <w:spacing w:line="240" w:lineRule="auto"/>
        <w:jc w:val="both"/>
        <w:rPr>
          <w:color w:val="000000"/>
        </w:rPr>
      </w:pPr>
      <w:r>
        <w:rPr>
          <w:color w:val="000000"/>
        </w:rPr>
        <w:t xml:space="preserve">Варианты грамматической нормы: литературные и разговорные падежные формы имён </w:t>
      </w:r>
      <w:r>
        <w:rPr>
          <w:color w:val="000000"/>
        </w:rPr>
        <w:t>существительных. Нормативные и ненормативные формы имён существительных. Типичные грамматические ошибки в речи.</w:t>
      </w:r>
    </w:p>
    <w:p w:rsidR="00E068BF" w:rsidRDefault="00CE2B55">
      <w:pPr>
        <w:pStyle w:val="14"/>
        <w:spacing w:line="240" w:lineRule="auto"/>
        <w:jc w:val="both"/>
        <w:rPr>
          <w:color w:val="000000"/>
        </w:rPr>
      </w:pPr>
      <w:r>
        <w:rPr>
          <w:color w:val="000000"/>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068BF" w:rsidRDefault="00CE2B55">
      <w:pPr>
        <w:pStyle w:val="14"/>
        <w:spacing w:line="240" w:lineRule="auto"/>
        <w:jc w:val="both"/>
        <w:rPr>
          <w:color w:val="000000"/>
        </w:rPr>
      </w:pPr>
      <w:r>
        <w:rPr>
          <w:color w:val="000000"/>
        </w:rPr>
        <w:t>Н</w:t>
      </w:r>
      <w:r>
        <w:rPr>
          <w:color w:val="000000"/>
        </w:rPr>
        <w:t>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w:t>
      </w:r>
      <w:r>
        <w:rPr>
          <w:color w:val="000000"/>
        </w:rPr>
        <w:t>я, утешения.</w:t>
      </w:r>
    </w:p>
    <w:p w:rsidR="00E068BF" w:rsidRDefault="00E068BF">
      <w:pPr>
        <w:pStyle w:val="a8"/>
      </w:pPr>
      <w:bookmarkStart w:id="181" w:name="bookmark350"/>
    </w:p>
    <w:p w:rsidR="00E068BF" w:rsidRDefault="00CE2B55">
      <w:pPr>
        <w:pStyle w:val="a8"/>
      </w:pPr>
      <w:r>
        <w:t>Раздел 3. Речь. Речевая деятельность. Текст</w:t>
      </w:r>
      <w:bookmarkEnd w:id="181"/>
    </w:p>
    <w:p w:rsidR="00E068BF" w:rsidRDefault="00CE2B55">
      <w:pPr>
        <w:pStyle w:val="14"/>
        <w:spacing w:line="240" w:lineRule="auto"/>
        <w:jc w:val="both"/>
        <w:rPr>
          <w:color w:val="000000"/>
        </w:rPr>
      </w:pPr>
      <w:r>
        <w:rPr>
          <w:color w:val="000000"/>
        </w:rPr>
        <w:t>Эффективные приёмы чтения. Предтекстовый, текстовый и послетекстовый этапы работы.</w:t>
      </w:r>
    </w:p>
    <w:p w:rsidR="00E068BF" w:rsidRDefault="00CE2B55">
      <w:pPr>
        <w:pStyle w:val="14"/>
        <w:spacing w:line="240" w:lineRule="auto"/>
        <w:jc w:val="both"/>
        <w:rPr>
          <w:color w:val="000000"/>
        </w:rPr>
      </w:pPr>
      <w:r>
        <w:rPr>
          <w:color w:val="000000"/>
        </w:rPr>
        <w:t>Текст. Тексты описательного типа: определение, собственно описание, пояснение.</w:t>
      </w:r>
    </w:p>
    <w:p w:rsidR="00E068BF" w:rsidRDefault="00CE2B55">
      <w:pPr>
        <w:pStyle w:val="14"/>
        <w:spacing w:line="240" w:lineRule="auto"/>
        <w:jc w:val="both"/>
        <w:rPr>
          <w:color w:val="000000"/>
        </w:rPr>
      </w:pPr>
      <w:r>
        <w:rPr>
          <w:color w:val="000000"/>
        </w:rPr>
        <w:t>Разговорная речь. Рассказ о событии,</w:t>
      </w:r>
      <w:r>
        <w:rPr>
          <w:color w:val="000000"/>
        </w:rPr>
        <w:t xml:space="preserve"> «бывальщины».</w:t>
      </w:r>
    </w:p>
    <w:p w:rsidR="00E068BF" w:rsidRDefault="00CE2B55">
      <w:pPr>
        <w:pStyle w:val="14"/>
        <w:spacing w:line="240" w:lineRule="auto"/>
        <w:jc w:val="both"/>
        <w:rPr>
          <w:color w:val="000000"/>
        </w:rPr>
      </w:pPr>
      <w:r>
        <w:rPr>
          <w:color w:val="000000"/>
        </w:rPr>
        <w:lastRenderedPageBreak/>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w:t>
      </w:r>
      <w:r>
        <w:rPr>
          <w:color w:val="000000"/>
        </w:rPr>
        <w:t>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068BF" w:rsidRDefault="00CE2B55">
      <w:pPr>
        <w:pStyle w:val="14"/>
        <w:spacing w:line="240" w:lineRule="auto"/>
        <w:jc w:val="both"/>
        <w:rPr>
          <w:color w:val="000000"/>
        </w:rPr>
      </w:pPr>
      <w:r>
        <w:rPr>
          <w:color w:val="000000"/>
        </w:rPr>
        <w:t xml:space="preserve">Публицистический стиль. </w:t>
      </w:r>
      <w:r>
        <w:rPr>
          <w:color w:val="000000"/>
        </w:rPr>
        <w:t>Устное выступление.</w:t>
      </w:r>
    </w:p>
    <w:p w:rsidR="00E068BF" w:rsidRDefault="00E068BF">
      <w:pPr>
        <w:pStyle w:val="a8"/>
      </w:pPr>
      <w:bookmarkStart w:id="182" w:name="bookmark352"/>
    </w:p>
    <w:p w:rsidR="00E068BF" w:rsidRDefault="00CE2B55">
      <w:pPr>
        <w:pStyle w:val="a8"/>
      </w:pPr>
      <w:r>
        <w:t>7 КЛАСС</w:t>
      </w:r>
      <w:bookmarkEnd w:id="182"/>
    </w:p>
    <w:p w:rsidR="00E068BF" w:rsidRDefault="00E068BF">
      <w:pPr>
        <w:pStyle w:val="a8"/>
      </w:pPr>
      <w:bookmarkStart w:id="183" w:name="bookmark354"/>
    </w:p>
    <w:p w:rsidR="00E068BF" w:rsidRDefault="00CE2B55">
      <w:pPr>
        <w:pStyle w:val="a8"/>
      </w:pPr>
      <w:r>
        <w:t>Раздел 1. Язык и культура</w:t>
      </w:r>
      <w:bookmarkEnd w:id="183"/>
    </w:p>
    <w:p w:rsidR="00E068BF" w:rsidRDefault="00CE2B55">
      <w:pPr>
        <w:pStyle w:val="14"/>
        <w:spacing w:line="240" w:lineRule="auto"/>
        <w:jc w:val="both"/>
        <w:rPr>
          <w:color w:val="000000"/>
        </w:rPr>
      </w:pPr>
      <w:r>
        <w:rPr>
          <w:color w:val="000000"/>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w:t>
      </w:r>
      <w:r>
        <w:rPr>
          <w:color w:val="000000"/>
        </w:rPr>
        <w:t>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w:t>
      </w:r>
      <w:r>
        <w:rPr>
          <w:color w:val="000000"/>
        </w:rPr>
        <w:t>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w:t>
      </w:r>
      <w:r>
        <w:rPr>
          <w:color w:val="000000"/>
        </w:rPr>
        <w:t>й лексики в новом речевом контексте.</w:t>
      </w:r>
    </w:p>
    <w:p w:rsidR="00E068BF" w:rsidRDefault="00CE2B55">
      <w:pPr>
        <w:pStyle w:val="14"/>
        <w:jc w:val="both"/>
        <w:rPr>
          <w:color w:val="000000"/>
        </w:rPr>
      </w:pPr>
      <w:r>
        <w:rPr>
          <w:color w:val="000000"/>
        </w:rPr>
        <w:t>Лексические заимствования последних десятилетий. Употребление иноязычных слов как проблема культуры речи.</w:t>
      </w:r>
    </w:p>
    <w:p w:rsidR="00E068BF" w:rsidRDefault="00E068BF">
      <w:bookmarkStart w:id="184" w:name="bookmark356"/>
    </w:p>
    <w:p w:rsidR="00E068BF" w:rsidRDefault="00CE2B55">
      <w:pPr>
        <w:pStyle w:val="a8"/>
      </w:pPr>
      <w:r>
        <w:t>Раздел 2. Культура речи</w:t>
      </w:r>
      <w:bookmarkEnd w:id="184"/>
    </w:p>
    <w:p w:rsidR="00E068BF" w:rsidRDefault="00CE2B55">
      <w:pPr>
        <w:pStyle w:val="14"/>
        <w:jc w:val="both"/>
        <w:rPr>
          <w:color w:val="000000"/>
        </w:rPr>
      </w:pPr>
      <w:r>
        <w:rPr>
          <w:color w:val="000000"/>
        </w:rPr>
        <w:t>Основные орфоэпические нормы современного русского литературного языка. Нормы ударения в</w:t>
      </w:r>
      <w:r>
        <w:rPr>
          <w:color w:val="000000"/>
        </w:rPr>
        <w:t xml:space="preserve">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068BF" w:rsidRDefault="00CE2B55">
      <w:pPr>
        <w:pStyle w:val="14"/>
        <w:jc w:val="both"/>
        <w:rPr>
          <w:color w:val="000000"/>
        </w:rPr>
      </w:pPr>
      <w:r>
        <w:rPr>
          <w:color w:val="000000"/>
        </w:rPr>
        <w:t>Основные лексичес</w:t>
      </w:r>
      <w:r>
        <w:rPr>
          <w:color w:val="000000"/>
        </w:rPr>
        <w:t>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w:t>
      </w:r>
      <w:r>
        <w:rPr>
          <w:color w:val="000000"/>
        </w:rPr>
        <w:t>потреблением паронимов в речи.</w:t>
      </w:r>
    </w:p>
    <w:p w:rsidR="00E068BF" w:rsidRDefault="00CE2B55">
      <w:pPr>
        <w:pStyle w:val="14"/>
        <w:jc w:val="both"/>
        <w:rPr>
          <w:color w:val="000000"/>
        </w:rPr>
      </w:pPr>
      <w:r>
        <w:rPr>
          <w:color w:val="000000"/>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w:t>
      </w:r>
      <w:r>
        <w:rPr>
          <w:color w:val="000000"/>
        </w:rPr>
        <w:t xml:space="preserve">его и будущего времени (в том числе способы выражения формы 1-го лица настоящего и будущего </w:t>
      </w:r>
      <w:r>
        <w:rPr>
          <w:color w:val="000000"/>
        </w:rPr>
        <w:lastRenderedPageBreak/>
        <w:t xml:space="preserve">времени глаголов </w:t>
      </w:r>
      <w:r>
        <w:rPr>
          <w:i/>
          <w:color w:val="000000"/>
        </w:rPr>
        <w:t>очутиться, победить, убедить, учредить, утвердить</w:t>
      </w:r>
      <w:r>
        <w:rPr>
          <w:color w:val="000000"/>
        </w:rPr>
        <w:t>), формы глаголов совершенного и несовершенного вида, формы глаголов в повелительном наклонении.</w:t>
      </w:r>
    </w:p>
    <w:p w:rsidR="00E068BF" w:rsidRDefault="00CE2B55">
      <w:pPr>
        <w:pStyle w:val="14"/>
        <w:jc w:val="both"/>
        <w:rPr>
          <w:color w:val="000000"/>
        </w:rPr>
      </w:pPr>
      <w:r>
        <w:rPr>
          <w:color w:val="000000"/>
        </w:rPr>
        <w:t>Л</w:t>
      </w:r>
      <w:r>
        <w:rPr>
          <w:color w:val="000000"/>
        </w:rPr>
        <w:t>итературный и разговорный варианты грамматической нормы (</w:t>
      </w:r>
      <w:r>
        <w:rPr>
          <w:i/>
          <w:color w:val="000000"/>
        </w:rPr>
        <w:t>махаешь — машешь; обусловливать, сосредоточивать, уполномочивать, оспаривать, удостаивать, облагораживать</w:t>
      </w:r>
      <w:r>
        <w:rPr>
          <w:color w:val="000000"/>
        </w:rPr>
        <w:t>). Варианты грамматической нормы: литературные и разговорные падежные формы причастий; типичны</w:t>
      </w:r>
      <w:r>
        <w:rPr>
          <w:color w:val="000000"/>
        </w:rPr>
        <w:t>е ошибки употребления деепричастий, наречий.</w:t>
      </w:r>
    </w:p>
    <w:p w:rsidR="00E068BF" w:rsidRDefault="00CE2B55">
      <w:pPr>
        <w:pStyle w:val="14"/>
        <w:jc w:val="both"/>
        <w:rPr>
          <w:color w:val="000000"/>
        </w:rPr>
      </w:pPr>
      <w:r>
        <w:rPr>
          <w:color w:val="000000"/>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w:t>
      </w:r>
      <w:r>
        <w:rPr>
          <w:color w:val="000000"/>
        </w:rPr>
        <w:t>ых жестов. Замещающие и сопровождающие жесты.</w:t>
      </w:r>
    </w:p>
    <w:p w:rsidR="00E068BF" w:rsidRDefault="00E068BF">
      <w:pPr>
        <w:pStyle w:val="a8"/>
      </w:pPr>
      <w:bookmarkStart w:id="185" w:name="bookmark358"/>
    </w:p>
    <w:p w:rsidR="00E068BF" w:rsidRDefault="00CE2B55">
      <w:pPr>
        <w:pStyle w:val="a8"/>
      </w:pPr>
      <w:r>
        <w:t>Раздел 3. Речь. Речевая деятельность. Текст</w:t>
      </w:r>
      <w:bookmarkEnd w:id="185"/>
    </w:p>
    <w:p w:rsidR="00E068BF" w:rsidRDefault="00CE2B55">
      <w:pPr>
        <w:pStyle w:val="14"/>
        <w:spacing w:line="240" w:lineRule="auto"/>
        <w:jc w:val="both"/>
        <w:rPr>
          <w:color w:val="000000"/>
        </w:rPr>
      </w:pPr>
      <w:r>
        <w:rPr>
          <w:color w:val="000000"/>
        </w:rPr>
        <w:t>Традиции русского речевого общения. Коммуникативные стратегии и тактики устного общения: убеждение, комплимент, уговаривание, похвала.</w:t>
      </w:r>
    </w:p>
    <w:p w:rsidR="00E068BF" w:rsidRDefault="00CE2B55">
      <w:pPr>
        <w:pStyle w:val="14"/>
        <w:spacing w:line="240" w:lineRule="auto"/>
        <w:jc w:val="both"/>
        <w:rPr>
          <w:color w:val="000000"/>
        </w:rPr>
      </w:pPr>
      <w:r>
        <w:rPr>
          <w:color w:val="000000"/>
        </w:rPr>
        <w:t xml:space="preserve">Текст. Виды абзацев. Основные </w:t>
      </w:r>
      <w:r>
        <w:rPr>
          <w:color w:val="000000"/>
        </w:rPr>
        <w:t>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068BF" w:rsidRDefault="00CE2B55">
      <w:pPr>
        <w:pStyle w:val="14"/>
        <w:spacing w:line="240" w:lineRule="auto"/>
        <w:jc w:val="both"/>
        <w:rPr>
          <w:color w:val="000000"/>
        </w:rPr>
      </w:pPr>
      <w:r>
        <w:rPr>
          <w:color w:val="000000"/>
        </w:rPr>
        <w:t>Разговорная речь. Спор, виды спора. Корректные приёмы ведения спора. Дискуссия.</w:t>
      </w:r>
    </w:p>
    <w:p w:rsidR="00E068BF" w:rsidRDefault="00CE2B55">
      <w:pPr>
        <w:pStyle w:val="14"/>
        <w:spacing w:line="240" w:lineRule="auto"/>
        <w:jc w:val="both"/>
        <w:rPr>
          <w:color w:val="000000"/>
        </w:rPr>
      </w:pPr>
      <w:r>
        <w:rPr>
          <w:color w:val="000000"/>
        </w:rPr>
        <w:t>Публицистический с</w:t>
      </w:r>
      <w:r>
        <w:rPr>
          <w:color w:val="000000"/>
        </w:rPr>
        <w:t>тиль. Путевые записки. Текст рекламного объявления, его языковые и структурные особенности.</w:t>
      </w:r>
    </w:p>
    <w:p w:rsidR="00E068BF" w:rsidRDefault="00CE2B55">
      <w:pPr>
        <w:pStyle w:val="14"/>
        <w:spacing w:line="240" w:lineRule="auto"/>
        <w:jc w:val="both"/>
        <w:rPr>
          <w:color w:val="000000"/>
        </w:rPr>
      </w:pPr>
      <w:r>
        <w:rPr>
          <w:color w:val="000000"/>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068BF" w:rsidRDefault="00E068BF">
      <w:pPr>
        <w:pStyle w:val="a8"/>
      </w:pPr>
      <w:bookmarkStart w:id="186" w:name="bookmark360"/>
    </w:p>
    <w:p w:rsidR="00E068BF" w:rsidRDefault="00CE2B55">
      <w:pPr>
        <w:pStyle w:val="a8"/>
      </w:pPr>
      <w:r>
        <w:t>8 КЛА</w:t>
      </w:r>
      <w:r>
        <w:t>СС</w:t>
      </w:r>
      <w:bookmarkEnd w:id="186"/>
    </w:p>
    <w:p w:rsidR="00E068BF" w:rsidRDefault="00E068BF">
      <w:pPr>
        <w:pStyle w:val="a8"/>
      </w:pPr>
      <w:bookmarkStart w:id="187" w:name="bookmark362"/>
    </w:p>
    <w:p w:rsidR="00E068BF" w:rsidRDefault="00CE2B55">
      <w:pPr>
        <w:pStyle w:val="a8"/>
      </w:pPr>
      <w:r>
        <w:t>Раздел 1. Язык и культура</w:t>
      </w:r>
      <w:bookmarkEnd w:id="187"/>
    </w:p>
    <w:p w:rsidR="00E068BF" w:rsidRDefault="00CE2B55">
      <w:pPr>
        <w:pStyle w:val="14"/>
        <w:spacing w:line="240" w:lineRule="auto"/>
        <w:jc w:val="both"/>
        <w:rPr>
          <w:color w:val="000000"/>
        </w:rPr>
      </w:pPr>
      <w:r>
        <w:rPr>
          <w:color w:val="000000"/>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w:t>
      </w:r>
      <w:r>
        <w:rPr>
          <w:color w:val="000000"/>
        </w:rPr>
        <w:t>чник развития лексики русского литературного языка.</w:t>
      </w:r>
    </w:p>
    <w:p w:rsidR="00E068BF" w:rsidRDefault="00CE2B55">
      <w:pPr>
        <w:pStyle w:val="14"/>
        <w:spacing w:line="240" w:lineRule="auto"/>
        <w:jc w:val="both"/>
        <w:rPr>
          <w:color w:val="000000"/>
        </w:rPr>
      </w:pPr>
      <w:r>
        <w:rPr>
          <w:color w:val="00000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068BF" w:rsidRDefault="00CE2B55">
      <w:pPr>
        <w:pStyle w:val="14"/>
        <w:spacing w:line="240" w:lineRule="auto"/>
        <w:jc w:val="both"/>
        <w:rPr>
          <w:color w:val="000000"/>
        </w:rPr>
      </w:pPr>
      <w:r>
        <w:rPr>
          <w:color w:val="000000"/>
        </w:rPr>
        <w:t>Иноязычная лексика в разговорной речи, современной публицистике,</w:t>
      </w:r>
      <w:r>
        <w:rPr>
          <w:color w:val="000000"/>
        </w:rPr>
        <w:t xml:space="preserve"> в том числе в дисплейных текстах.</w:t>
      </w:r>
    </w:p>
    <w:p w:rsidR="00E068BF" w:rsidRDefault="00CE2B55">
      <w:pPr>
        <w:pStyle w:val="14"/>
        <w:spacing w:line="240" w:lineRule="auto"/>
        <w:jc w:val="both"/>
        <w:rPr>
          <w:color w:val="000000"/>
        </w:rPr>
      </w:pPr>
      <w:r>
        <w:rPr>
          <w:color w:val="000000"/>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w:t>
      </w:r>
      <w:r>
        <w:rPr>
          <w:color w:val="000000"/>
        </w:rPr>
        <w:lastRenderedPageBreak/>
        <w:t xml:space="preserve">приветствий у русских </w:t>
      </w:r>
      <w:r>
        <w:rPr>
          <w:color w:val="000000"/>
        </w:rPr>
        <w:t>и других народов.</w:t>
      </w:r>
    </w:p>
    <w:p w:rsidR="00E068BF" w:rsidRDefault="00E068BF">
      <w:pPr>
        <w:pStyle w:val="a8"/>
      </w:pPr>
      <w:bookmarkStart w:id="188" w:name="bookmark364"/>
    </w:p>
    <w:p w:rsidR="00E068BF" w:rsidRDefault="00CE2B55">
      <w:pPr>
        <w:pStyle w:val="a8"/>
      </w:pPr>
      <w:r>
        <w:t>Раздел 2. Культура речи</w:t>
      </w:r>
      <w:bookmarkEnd w:id="188"/>
    </w:p>
    <w:p w:rsidR="00E068BF" w:rsidRDefault="00CE2B55">
      <w:pPr>
        <w:pStyle w:val="14"/>
        <w:spacing w:line="240" w:lineRule="auto"/>
        <w:jc w:val="both"/>
        <w:rPr>
          <w:color w:val="000000"/>
        </w:rPr>
      </w:pPr>
      <w:r>
        <w:rPr>
          <w:color w:val="000000"/>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w:t>
      </w:r>
      <w:r>
        <w:rPr>
          <w:color w:val="000000"/>
        </w:rPr>
        <w:t xml:space="preserve">язычного происхождения; произношение парных по твёрдости-мягкости согласных перед </w:t>
      </w:r>
      <w:r>
        <w:rPr>
          <w:i/>
          <w:color w:val="000000"/>
        </w:rPr>
        <w:t>е</w:t>
      </w:r>
      <w:r>
        <w:rPr>
          <w:color w:val="000000"/>
        </w:rPr>
        <w:t xml:space="preserve"> в словах иноязычного происхождения; произношение безударного [а] после </w:t>
      </w:r>
      <w:r>
        <w:rPr>
          <w:i/>
          <w:color w:val="000000"/>
        </w:rPr>
        <w:t>ж</w:t>
      </w:r>
      <w:r>
        <w:rPr>
          <w:color w:val="000000"/>
        </w:rPr>
        <w:t xml:space="preserve"> и </w:t>
      </w:r>
      <w:r>
        <w:rPr>
          <w:i/>
          <w:color w:val="000000"/>
        </w:rPr>
        <w:t>ш</w:t>
      </w:r>
      <w:r>
        <w:rPr>
          <w:color w:val="000000"/>
        </w:rPr>
        <w:t xml:space="preserve">; произношение сочетания </w:t>
      </w:r>
      <w:r>
        <w:rPr>
          <w:i/>
          <w:color w:val="000000"/>
        </w:rPr>
        <w:t>чн</w:t>
      </w:r>
      <w:r>
        <w:rPr>
          <w:color w:val="000000"/>
        </w:rPr>
        <w:t xml:space="preserve"> и </w:t>
      </w:r>
      <w:r>
        <w:rPr>
          <w:i/>
          <w:color w:val="000000"/>
        </w:rPr>
        <w:t>чт</w:t>
      </w:r>
      <w:r>
        <w:rPr>
          <w:color w:val="000000"/>
        </w:rPr>
        <w:t xml:space="preserve">; произношение женских отчеств на </w:t>
      </w:r>
      <w:r>
        <w:rPr>
          <w:i/>
          <w:color w:val="000000"/>
        </w:rPr>
        <w:t>-ична</w:t>
      </w:r>
      <w:r>
        <w:rPr>
          <w:color w:val="000000"/>
        </w:rPr>
        <w:t xml:space="preserve">, </w:t>
      </w:r>
      <w:r>
        <w:rPr>
          <w:i/>
          <w:color w:val="000000"/>
        </w:rPr>
        <w:t>-инич- на</w:t>
      </w:r>
      <w:r>
        <w:rPr>
          <w:color w:val="000000"/>
        </w:rPr>
        <w:t>; произношение</w:t>
      </w:r>
      <w:r>
        <w:rPr>
          <w:color w:val="000000"/>
        </w:rPr>
        <w:t xml:space="preserve"> твёрдого [н] перед мягкими [ф’] и [в’]; произношение мягкого [н] перед </w:t>
      </w:r>
      <w:r>
        <w:rPr>
          <w:i/>
          <w:color w:val="000000"/>
        </w:rPr>
        <w:t>ч</w:t>
      </w:r>
      <w:r>
        <w:rPr>
          <w:color w:val="000000"/>
        </w:rPr>
        <w:t xml:space="preserve"> и </w:t>
      </w:r>
      <w:r>
        <w:rPr>
          <w:i/>
          <w:color w:val="000000"/>
        </w:rPr>
        <w:t>щ</w:t>
      </w:r>
      <w:r>
        <w:rPr>
          <w:color w:val="000000"/>
        </w:rPr>
        <w:t>.</w:t>
      </w:r>
    </w:p>
    <w:p w:rsidR="00E068BF" w:rsidRDefault="00CE2B55">
      <w:pPr>
        <w:pStyle w:val="14"/>
        <w:jc w:val="both"/>
        <w:rPr>
          <w:color w:val="000000"/>
        </w:rPr>
      </w:pPr>
      <w:r>
        <w:rPr>
          <w:color w:val="000000"/>
        </w:rPr>
        <w:t>Типичные акцентологические ошибки в современной речи.</w:t>
      </w:r>
    </w:p>
    <w:p w:rsidR="00E068BF" w:rsidRDefault="00CE2B55">
      <w:pPr>
        <w:pStyle w:val="14"/>
        <w:jc w:val="both"/>
        <w:rPr>
          <w:color w:val="000000"/>
        </w:rPr>
      </w:pPr>
      <w:r>
        <w:rPr>
          <w:color w:val="000000"/>
        </w:rPr>
        <w:t xml:space="preserve">Основные лексические нормы современного русского литературного языка. Терминология и точность речи. Нормы употребления </w:t>
      </w:r>
      <w:r>
        <w:rPr>
          <w:color w:val="000000"/>
        </w:rPr>
        <w:t>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068BF" w:rsidRDefault="00CE2B55">
      <w:pPr>
        <w:pStyle w:val="14"/>
        <w:jc w:val="both"/>
        <w:rPr>
          <w:color w:val="000000"/>
        </w:rPr>
      </w:pPr>
      <w:r>
        <w:rPr>
          <w:color w:val="000000"/>
        </w:rPr>
        <w:t>Основные гр</w:t>
      </w:r>
      <w:r>
        <w:rPr>
          <w:color w:val="000000"/>
        </w:rPr>
        <w:t>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068BF" w:rsidRDefault="00CE2B55">
      <w:pPr>
        <w:pStyle w:val="14"/>
        <w:jc w:val="both"/>
        <w:rPr>
          <w:color w:val="000000"/>
        </w:rPr>
      </w:pPr>
      <w:r>
        <w:rPr>
          <w:color w:val="000000"/>
        </w:rPr>
        <w:t>Активные проц</w:t>
      </w:r>
      <w:r>
        <w:rPr>
          <w:color w:val="000000"/>
        </w:rPr>
        <w:t>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068BF" w:rsidRDefault="00E068BF">
      <w:pPr>
        <w:pStyle w:val="a8"/>
      </w:pPr>
      <w:bookmarkStart w:id="189" w:name="bookmark366"/>
    </w:p>
    <w:p w:rsidR="00E068BF" w:rsidRDefault="00CE2B55">
      <w:pPr>
        <w:pStyle w:val="a8"/>
      </w:pPr>
      <w:r>
        <w:t>Ра</w:t>
      </w:r>
      <w:r>
        <w:t>здел 3. Речь. Речевая деятельность. Текст</w:t>
      </w:r>
      <w:bookmarkEnd w:id="189"/>
    </w:p>
    <w:p w:rsidR="00E068BF" w:rsidRDefault="00CE2B55">
      <w:pPr>
        <w:pStyle w:val="14"/>
        <w:jc w:val="both"/>
        <w:rPr>
          <w:color w:val="000000"/>
        </w:rPr>
      </w:pPr>
      <w:r>
        <w:rPr>
          <w:color w:val="000000"/>
        </w:rPr>
        <w:t>Эффективные приёмы слушания. Предтекстовый, текстовый и послетекстовый этапы работы.</w:t>
      </w:r>
    </w:p>
    <w:p w:rsidR="00E068BF" w:rsidRDefault="00CE2B55">
      <w:pPr>
        <w:pStyle w:val="14"/>
        <w:jc w:val="both"/>
        <w:rPr>
          <w:color w:val="000000"/>
        </w:rPr>
      </w:pPr>
      <w:r>
        <w:rPr>
          <w:color w:val="000000"/>
        </w:rPr>
        <w:t>Основные способы и средства получения и переработки информации.</w:t>
      </w:r>
    </w:p>
    <w:p w:rsidR="00E068BF" w:rsidRDefault="00CE2B55">
      <w:pPr>
        <w:pStyle w:val="14"/>
        <w:jc w:val="both"/>
        <w:rPr>
          <w:color w:val="000000"/>
        </w:rPr>
      </w:pPr>
      <w:r>
        <w:rPr>
          <w:color w:val="000000"/>
        </w:rPr>
        <w:t>Структура аргументации: тезис, аргумент. Способы аргументации. Пр</w:t>
      </w:r>
      <w:r>
        <w:rPr>
          <w:color w:val="000000"/>
        </w:rPr>
        <w:t>авила эффективной аргументации.</w:t>
      </w:r>
    </w:p>
    <w:p w:rsidR="00E068BF" w:rsidRDefault="00CE2B55">
      <w:pPr>
        <w:pStyle w:val="14"/>
        <w:jc w:val="both"/>
        <w:rPr>
          <w:color w:val="000000"/>
        </w:rPr>
      </w:pPr>
      <w:r>
        <w:rPr>
          <w:color w:val="000000"/>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068BF" w:rsidRDefault="00CE2B55">
      <w:pPr>
        <w:pStyle w:val="14"/>
        <w:jc w:val="both"/>
        <w:rPr>
          <w:color w:val="000000"/>
        </w:rPr>
      </w:pPr>
      <w:r>
        <w:rPr>
          <w:color w:val="000000"/>
        </w:rPr>
        <w:t>Разговорная речь. Самохарактеристика, самопрезентация, позд</w:t>
      </w:r>
      <w:r>
        <w:rPr>
          <w:color w:val="000000"/>
        </w:rPr>
        <w:t>равление.</w:t>
      </w:r>
    </w:p>
    <w:p w:rsidR="00E068BF" w:rsidRDefault="00CE2B55">
      <w:pPr>
        <w:pStyle w:val="14"/>
        <w:jc w:val="both"/>
        <w:rPr>
          <w:color w:val="000000"/>
        </w:rPr>
      </w:pPr>
      <w:r>
        <w:rPr>
          <w:color w:val="000000"/>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w:t>
      </w:r>
      <w:r>
        <w:rPr>
          <w:color w:val="000000"/>
        </w:rPr>
        <w:lastRenderedPageBreak/>
        <w:t>участия в учебно-научной дискуссии.</w:t>
      </w:r>
    </w:p>
    <w:p w:rsidR="00E068BF" w:rsidRDefault="00CE2B55">
      <w:pPr>
        <w:pStyle w:val="14"/>
        <w:jc w:val="both"/>
        <w:rPr>
          <w:color w:val="000000"/>
        </w:rPr>
      </w:pPr>
      <w:r>
        <w:rPr>
          <w:color w:val="000000"/>
        </w:rPr>
        <w:t>Язык художест</w:t>
      </w:r>
      <w:r>
        <w:rPr>
          <w:color w:val="000000"/>
        </w:rPr>
        <w:t>венной литературы. Сочинение в жанре письма другу (в том числе электронного), страницы дневника.</w:t>
      </w:r>
    </w:p>
    <w:p w:rsidR="00E068BF" w:rsidRDefault="00E068BF">
      <w:pPr>
        <w:pStyle w:val="a8"/>
      </w:pPr>
      <w:bookmarkStart w:id="190" w:name="bookmark368"/>
    </w:p>
    <w:p w:rsidR="00E068BF" w:rsidRDefault="00CE2B55">
      <w:pPr>
        <w:pStyle w:val="a8"/>
      </w:pPr>
      <w:r>
        <w:t>9 КЛАСС</w:t>
      </w:r>
      <w:bookmarkEnd w:id="190"/>
    </w:p>
    <w:p w:rsidR="00E068BF" w:rsidRDefault="00E068BF">
      <w:pPr>
        <w:pStyle w:val="a8"/>
      </w:pPr>
      <w:bookmarkStart w:id="191" w:name="bookmark370"/>
    </w:p>
    <w:p w:rsidR="00E068BF" w:rsidRDefault="00CE2B55">
      <w:pPr>
        <w:pStyle w:val="a8"/>
      </w:pPr>
      <w:r>
        <w:t>Раздел 1. Язык и культура</w:t>
      </w:r>
      <w:bookmarkEnd w:id="191"/>
    </w:p>
    <w:p w:rsidR="00E068BF" w:rsidRDefault="00CE2B55">
      <w:pPr>
        <w:pStyle w:val="14"/>
        <w:spacing w:line="240" w:lineRule="auto"/>
        <w:jc w:val="both"/>
        <w:rPr>
          <w:color w:val="000000"/>
        </w:rPr>
      </w:pPr>
      <w:r>
        <w:rPr>
          <w:color w:val="000000"/>
        </w:rPr>
        <w:t>Русский язык как зеркало национальной культуры и истории народа (обобщение). Примеры ключевых слов (концептов) русской куль</w:t>
      </w:r>
      <w:r>
        <w:rPr>
          <w:color w:val="000000"/>
        </w:rPr>
        <w:t>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E068BF" w:rsidRDefault="00CE2B55">
      <w:pPr>
        <w:pStyle w:val="14"/>
        <w:spacing w:line="240" w:lineRule="auto"/>
        <w:jc w:val="both"/>
        <w:rPr>
          <w:color w:val="000000"/>
        </w:rPr>
      </w:pPr>
      <w:r>
        <w:rPr>
          <w:color w:val="000000"/>
        </w:rPr>
        <w:t xml:space="preserve">Развитие языка как объективный процесс. Общее представление о внешних и </w:t>
      </w:r>
      <w:r>
        <w:rPr>
          <w:color w:val="000000"/>
        </w:rPr>
        <w:t>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w:t>
      </w:r>
      <w:r>
        <w:rPr>
          <w:color w:val="000000"/>
        </w:rPr>
        <w:t>ие новых слов, изменение значений и переосмысление имеющихся в языке слов, их стилистическая переоценка, создание новой фразеологии.</w:t>
      </w:r>
    </w:p>
    <w:p w:rsidR="00E068BF" w:rsidRDefault="00E068BF">
      <w:pPr>
        <w:pStyle w:val="a8"/>
      </w:pPr>
      <w:bookmarkStart w:id="192" w:name="bookmark372"/>
    </w:p>
    <w:p w:rsidR="00E068BF" w:rsidRDefault="00CE2B55">
      <w:pPr>
        <w:pStyle w:val="a8"/>
      </w:pPr>
      <w:r>
        <w:t>Раздел 2. Культура речи</w:t>
      </w:r>
      <w:bookmarkEnd w:id="192"/>
    </w:p>
    <w:p w:rsidR="00E068BF" w:rsidRDefault="00CE2B55">
      <w:pPr>
        <w:pStyle w:val="14"/>
        <w:spacing w:line="240" w:lineRule="auto"/>
        <w:jc w:val="both"/>
        <w:rPr>
          <w:color w:val="000000"/>
        </w:rPr>
      </w:pPr>
      <w:r>
        <w:rPr>
          <w:color w:val="000000"/>
        </w:rPr>
        <w:t>Основные орфоэпические нормы современного русского литературного языка (обобщение). Активные проце</w:t>
      </w:r>
      <w:r>
        <w:rPr>
          <w:color w:val="000000"/>
        </w:rPr>
        <w:t>ссы в области произношения и ударения. Отражение произносительных вариантов в современных орфоэпических словарях.</w:t>
      </w:r>
    </w:p>
    <w:p w:rsidR="00E068BF" w:rsidRDefault="00CE2B55">
      <w:pPr>
        <w:pStyle w:val="14"/>
        <w:spacing w:line="240" w:lineRule="auto"/>
        <w:jc w:val="both"/>
        <w:rPr>
          <w:color w:val="000000"/>
        </w:rPr>
      </w:pPr>
      <w:r>
        <w:rPr>
          <w:color w:val="000000"/>
        </w:rPr>
        <w:t xml:space="preserve">Основные лексические нормы современного русского литературного языка (обобщение). Лексическая сочетаемость слова и точность. Свободная и </w:t>
      </w:r>
      <w:r>
        <w:rPr>
          <w:color w:val="000000"/>
        </w:rPr>
        <w:t>несвободная лексическая сочетаемость. Типичные ошибки, связанные с нарушением лексической сочетаемости.</w:t>
      </w:r>
    </w:p>
    <w:p w:rsidR="00E068BF" w:rsidRDefault="00CE2B55">
      <w:pPr>
        <w:pStyle w:val="14"/>
        <w:spacing w:line="240" w:lineRule="auto"/>
        <w:jc w:val="both"/>
        <w:rPr>
          <w:color w:val="000000"/>
        </w:rPr>
      </w:pPr>
      <w:r>
        <w:rPr>
          <w:color w:val="000000"/>
        </w:rPr>
        <w:t>Речевая избыточность и точность. Тавтология. Плеоназм. Типичные ошибки, связанные с речевой избыточностью.</w:t>
      </w:r>
    </w:p>
    <w:p w:rsidR="00E068BF" w:rsidRDefault="00CE2B55">
      <w:pPr>
        <w:pStyle w:val="14"/>
        <w:spacing w:line="240" w:lineRule="auto"/>
        <w:jc w:val="both"/>
        <w:rPr>
          <w:color w:val="000000"/>
        </w:rPr>
      </w:pPr>
      <w:r>
        <w:rPr>
          <w:color w:val="000000"/>
        </w:rPr>
        <w:t>Современные толковые словари. Отражение вариа</w:t>
      </w:r>
      <w:r>
        <w:rPr>
          <w:color w:val="000000"/>
        </w:rPr>
        <w:t>нтов лексической нормы в современных словарях. Словарные пометы.</w:t>
      </w:r>
    </w:p>
    <w:p w:rsidR="00E068BF" w:rsidRDefault="00CE2B55">
      <w:pPr>
        <w:pStyle w:val="14"/>
        <w:spacing w:line="240" w:lineRule="auto"/>
        <w:jc w:val="both"/>
        <w:rPr>
          <w:color w:val="000000"/>
        </w:rPr>
      </w:pPr>
      <w:r>
        <w:rPr>
          <w:color w:val="000000"/>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w:t>
      </w:r>
      <w:r>
        <w:rPr>
          <w:color w:val="000000"/>
        </w:rPr>
        <w:t>ометы.</w:t>
      </w:r>
    </w:p>
    <w:p w:rsidR="00E068BF" w:rsidRDefault="00CE2B55">
      <w:pPr>
        <w:pStyle w:val="14"/>
        <w:spacing w:after="40" w:line="240" w:lineRule="auto"/>
        <w:jc w:val="both"/>
        <w:rPr>
          <w:color w:val="000000"/>
        </w:rPr>
      </w:pPr>
      <w:r>
        <w:rPr>
          <w:color w:val="000000"/>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068BF" w:rsidRDefault="00E068BF">
      <w:pPr>
        <w:sectPr w:rsidR="00E068BF">
          <w:footerReference w:type="default" r:id="rId17"/>
          <w:pgSz w:w="7824" w:h="12019"/>
          <w:pgMar w:top="594" w:right="712" w:bottom="967" w:left="713" w:header="0" w:footer="3" w:gutter="0"/>
          <w:cols w:space="720"/>
        </w:sectPr>
      </w:pPr>
    </w:p>
    <w:p w:rsidR="00E068BF" w:rsidRDefault="00CE2B55">
      <w:pPr>
        <w:pStyle w:val="14"/>
        <w:spacing w:after="40" w:line="240" w:lineRule="auto"/>
        <w:jc w:val="both"/>
        <w:rPr>
          <w:color w:val="000000"/>
        </w:rPr>
      </w:pPr>
      <w:r>
        <w:rPr>
          <w:color w:val="000000"/>
        </w:rPr>
        <w:lastRenderedPageBreak/>
        <w:t>Этика и этикет в интернет-общ</w:t>
      </w:r>
      <w:r>
        <w:rPr>
          <w:color w:val="000000"/>
        </w:rPr>
        <w:t>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068BF" w:rsidRDefault="00E068BF">
      <w:pPr>
        <w:pStyle w:val="a8"/>
      </w:pPr>
      <w:bookmarkStart w:id="193" w:name="bookmark374"/>
    </w:p>
    <w:p w:rsidR="00E068BF" w:rsidRDefault="00CE2B55">
      <w:pPr>
        <w:pStyle w:val="a8"/>
      </w:pPr>
      <w:r>
        <w:t>Раздел 3. Речь. Речевая деятельность. Текст</w:t>
      </w:r>
      <w:bookmarkEnd w:id="193"/>
    </w:p>
    <w:p w:rsidR="00E068BF" w:rsidRDefault="00CE2B55">
      <w:pPr>
        <w:pStyle w:val="14"/>
        <w:spacing w:line="240" w:lineRule="auto"/>
        <w:jc w:val="both"/>
        <w:rPr>
          <w:color w:val="000000"/>
        </w:rPr>
      </w:pPr>
      <w:r>
        <w:rPr>
          <w:color w:val="000000"/>
        </w:rPr>
        <w:t>Русский язык в Интернете. Правила информационной</w:t>
      </w:r>
      <w:r>
        <w:rPr>
          <w:color w:val="000000"/>
        </w:rPr>
        <w:t xml:space="preserve"> безопасности при общении в социальных сетях. Контактное и дистантное общение.</w:t>
      </w:r>
    </w:p>
    <w:p w:rsidR="00E068BF" w:rsidRDefault="00CE2B55">
      <w:pPr>
        <w:pStyle w:val="14"/>
        <w:spacing w:line="240" w:lineRule="auto"/>
        <w:jc w:val="both"/>
        <w:rPr>
          <w:color w:val="000000"/>
        </w:rPr>
      </w:pPr>
      <w:r>
        <w:rPr>
          <w:color w:val="000000"/>
        </w:rPr>
        <w:t>Виды преобразования текстов: аннотация, конспект. Использование графиков, диаграмм, схем для представления информации.</w:t>
      </w:r>
    </w:p>
    <w:p w:rsidR="00E068BF" w:rsidRDefault="00CE2B55">
      <w:pPr>
        <w:pStyle w:val="14"/>
        <w:spacing w:line="240" w:lineRule="auto"/>
        <w:jc w:val="both"/>
        <w:rPr>
          <w:color w:val="000000"/>
        </w:rPr>
      </w:pPr>
      <w:r>
        <w:rPr>
          <w:color w:val="000000"/>
        </w:rPr>
        <w:t>Разговорная речь. Анекдот, шутка.</w:t>
      </w:r>
    </w:p>
    <w:p w:rsidR="00E068BF" w:rsidRDefault="00CE2B55">
      <w:pPr>
        <w:pStyle w:val="14"/>
        <w:spacing w:line="240" w:lineRule="auto"/>
        <w:jc w:val="both"/>
        <w:rPr>
          <w:color w:val="000000"/>
        </w:rPr>
      </w:pPr>
      <w:r>
        <w:rPr>
          <w:color w:val="000000"/>
        </w:rPr>
        <w:t>Официально-деловой стиль</w:t>
      </w:r>
      <w:r>
        <w:rPr>
          <w:color w:val="000000"/>
        </w:rPr>
        <w:t>. Деловое письмо, его структурные элементы и языковые особенности.</w:t>
      </w:r>
    </w:p>
    <w:p w:rsidR="00E068BF" w:rsidRDefault="00CE2B55">
      <w:pPr>
        <w:pStyle w:val="14"/>
        <w:spacing w:line="240" w:lineRule="auto"/>
        <w:jc w:val="both"/>
        <w:rPr>
          <w:color w:val="000000"/>
        </w:rPr>
      </w:pPr>
      <w:r>
        <w:rPr>
          <w:color w:val="000000"/>
        </w:rPr>
        <w:t>Учебно-научный стиль. Доклад, сообщение. Речь оппонента на защите проекта.</w:t>
      </w:r>
    </w:p>
    <w:p w:rsidR="00E068BF" w:rsidRDefault="00CE2B55">
      <w:pPr>
        <w:pStyle w:val="14"/>
        <w:spacing w:line="240" w:lineRule="auto"/>
        <w:jc w:val="both"/>
        <w:rPr>
          <w:color w:val="000000"/>
        </w:rPr>
      </w:pPr>
      <w:r>
        <w:rPr>
          <w:color w:val="000000"/>
        </w:rPr>
        <w:t>Публицистический стиль. Проблемный очерк.</w:t>
      </w:r>
    </w:p>
    <w:p w:rsidR="00E068BF" w:rsidRDefault="00CE2B55">
      <w:pPr>
        <w:pStyle w:val="14"/>
        <w:spacing w:line="240" w:lineRule="auto"/>
        <w:jc w:val="both"/>
        <w:rPr>
          <w:color w:val="000000"/>
        </w:rPr>
      </w:pPr>
      <w:r>
        <w:rPr>
          <w:color w:val="000000"/>
        </w:rPr>
        <w:t>Язык художественной литературы. Диалогичность в художественном произведе</w:t>
      </w:r>
      <w:r>
        <w:rPr>
          <w:color w:val="000000"/>
        </w:rPr>
        <w:t>нии. Текст и интертекст. Афоризмы. Прецедентные тексты.</w:t>
      </w:r>
      <w:bookmarkStart w:id="194" w:name="bookmark376"/>
      <w:r>
        <w:rPr>
          <w:color w:val="000000"/>
        </w:rPr>
        <w:t xml:space="preserve"> </w:t>
      </w:r>
    </w:p>
    <w:p w:rsidR="00E068BF" w:rsidRDefault="00E068BF">
      <w:pPr>
        <w:pStyle w:val="a8"/>
      </w:pPr>
    </w:p>
    <w:p w:rsidR="00E068BF" w:rsidRDefault="00CE2B55">
      <w:pPr>
        <w:pStyle w:val="a8"/>
      </w:pPr>
      <w:r>
        <w:t>ПЛАНИРУЕМЫЕ РЕЗУЛЬТАТЫ ОСВОЕНИЯ</w:t>
      </w:r>
      <w:bookmarkEnd w:id="194"/>
    </w:p>
    <w:p w:rsidR="00E068BF" w:rsidRDefault="00CE2B55">
      <w:pPr>
        <w:pStyle w:val="a8"/>
      </w:pPr>
      <w:r>
        <w:t>УЧЕБНОГО ПРЕДМЕТА «РОДНОЙ ЯЗЫК (РУССКИЙ)»</w:t>
      </w:r>
    </w:p>
    <w:p w:rsidR="00E068BF" w:rsidRDefault="00E068BF">
      <w:pPr>
        <w:pStyle w:val="a8"/>
      </w:pPr>
      <w:bookmarkStart w:id="195" w:name="bookmark379"/>
    </w:p>
    <w:p w:rsidR="00E068BF" w:rsidRDefault="00CE2B55">
      <w:pPr>
        <w:pStyle w:val="a8"/>
      </w:pPr>
      <w:r>
        <w:t>ЛИЧНОСТНЫЕ РЕЗУЛЬТАТЫ</w:t>
      </w:r>
      <w:bookmarkEnd w:id="195"/>
    </w:p>
    <w:p w:rsidR="00E068BF" w:rsidRDefault="00CE2B55">
      <w:pPr>
        <w:pStyle w:val="14"/>
        <w:spacing w:line="240" w:lineRule="auto"/>
        <w:jc w:val="both"/>
        <w:rPr>
          <w:color w:val="000000"/>
        </w:rPr>
      </w:pPr>
      <w:r>
        <w:rPr>
          <w:color w:val="000000"/>
        </w:rPr>
        <w:t>Личностные результаты освоения Примерной рабочей программы по родному языку (русскому) на уровне осно</w:t>
      </w:r>
      <w:r>
        <w:rPr>
          <w:color w:val="000000"/>
        </w:rPr>
        <w:t>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w:t>
      </w:r>
      <w:r>
        <w:rPr>
          <w:color w:val="000000"/>
        </w:rPr>
        <w:t>м самопознания, самовоспитания и саморазвития, формирования внутренней позиции личности.</w:t>
      </w:r>
    </w:p>
    <w:p w:rsidR="00E068BF" w:rsidRDefault="00CE2B55">
      <w:pPr>
        <w:pStyle w:val="14"/>
        <w:spacing w:line="240" w:lineRule="auto"/>
        <w:jc w:val="both"/>
        <w:rPr>
          <w:color w:val="000000"/>
        </w:rPr>
      </w:pPr>
      <w:r>
        <w:rPr>
          <w:color w:val="000000"/>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w:t>
      </w:r>
      <w:r>
        <w:rPr>
          <w:color w:val="000000"/>
        </w:rPr>
        <w:t>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068BF" w:rsidRDefault="00CE2B55">
      <w:pPr>
        <w:pStyle w:val="14"/>
        <w:spacing w:line="264" w:lineRule="auto"/>
        <w:jc w:val="both"/>
        <w:rPr>
          <w:color w:val="000000"/>
          <w:sz w:val="19"/>
        </w:rPr>
      </w:pPr>
      <w:r>
        <w:rPr>
          <w:b/>
          <w:i/>
          <w:color w:val="000000"/>
          <w:sz w:val="19"/>
        </w:rPr>
        <w:t>гражданского воспитания:</w:t>
      </w:r>
    </w:p>
    <w:p w:rsidR="00E068BF" w:rsidRDefault="00CE2B55">
      <w:pPr>
        <w:pStyle w:val="14"/>
        <w:spacing w:line="240" w:lineRule="auto"/>
        <w:jc w:val="both"/>
        <w:rPr>
          <w:color w:val="000000"/>
        </w:rPr>
      </w:pPr>
      <w:r>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rPr>
          <w:color w:val="000000"/>
        </w:rPr>
        <w:t>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w:t>
      </w:r>
      <w:r>
        <w:rPr>
          <w:color w:val="000000"/>
        </w:rPr>
        <w:t xml:space="preserve">стях гражданина, </w:t>
      </w:r>
      <w:r>
        <w:rPr>
          <w:color w:val="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w:t>
      </w:r>
      <w:r>
        <w:rPr>
          <w:color w:val="000000"/>
        </w:rPr>
        <w:t>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068BF" w:rsidRDefault="00CE2B55">
      <w:pPr>
        <w:pStyle w:val="14"/>
        <w:spacing w:after="60" w:line="264" w:lineRule="auto"/>
        <w:jc w:val="both"/>
        <w:rPr>
          <w:color w:val="000000"/>
          <w:sz w:val="19"/>
        </w:rPr>
      </w:pPr>
      <w:r>
        <w:rPr>
          <w:b/>
          <w:i/>
          <w:color w:val="000000"/>
          <w:sz w:val="19"/>
        </w:rPr>
        <w:t>патриотического воспитания:</w:t>
      </w:r>
    </w:p>
    <w:p w:rsidR="00E068BF" w:rsidRDefault="00CE2B55">
      <w:pPr>
        <w:pStyle w:val="14"/>
        <w:spacing w:line="240" w:lineRule="auto"/>
        <w:jc w:val="both"/>
        <w:rPr>
          <w:color w:val="000000"/>
        </w:rPr>
      </w:pPr>
      <w:r>
        <w:rPr>
          <w:color w:val="000000"/>
        </w:rPr>
        <w:t>осознание российской г</w:t>
      </w:r>
      <w:r>
        <w:rPr>
          <w:color w:val="000000"/>
        </w:rPr>
        <w:t>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w:t>
      </w:r>
      <w:r>
        <w:rPr>
          <w:color w:val="000000"/>
        </w:rPr>
        <w:t>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w:t>
      </w:r>
      <w:r>
        <w:rPr>
          <w:color w:val="000000"/>
        </w:rPr>
        <w:t>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68BF" w:rsidRDefault="00CE2B55">
      <w:pPr>
        <w:pStyle w:val="14"/>
        <w:spacing w:line="264" w:lineRule="auto"/>
        <w:jc w:val="both"/>
        <w:rPr>
          <w:color w:val="000000"/>
          <w:sz w:val="19"/>
        </w:rPr>
      </w:pPr>
      <w:r>
        <w:rPr>
          <w:b/>
          <w:i/>
          <w:color w:val="000000"/>
          <w:sz w:val="19"/>
        </w:rPr>
        <w:t>духовно-нравственного в</w:t>
      </w:r>
      <w:r>
        <w:rPr>
          <w:b/>
          <w:i/>
          <w:color w:val="000000"/>
          <w:sz w:val="19"/>
        </w:rPr>
        <w:t>оспитания:</w:t>
      </w:r>
    </w:p>
    <w:p w:rsidR="00E068BF" w:rsidRDefault="00CE2B55">
      <w:pPr>
        <w:pStyle w:val="14"/>
        <w:jc w:val="both"/>
        <w:rPr>
          <w:color w:val="000000"/>
        </w:rPr>
      </w:pPr>
      <w:r>
        <w:rPr>
          <w:color w:val="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Pr>
          <w:color w:val="000000"/>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68BF" w:rsidRDefault="00CE2B55">
      <w:pPr>
        <w:pStyle w:val="14"/>
        <w:spacing w:after="40" w:line="264" w:lineRule="auto"/>
        <w:jc w:val="both"/>
        <w:rPr>
          <w:color w:val="000000"/>
          <w:sz w:val="19"/>
        </w:rPr>
      </w:pPr>
      <w:r>
        <w:rPr>
          <w:b/>
          <w:i/>
          <w:color w:val="000000"/>
          <w:sz w:val="19"/>
        </w:rPr>
        <w:t>эстетического воспитания:</w:t>
      </w:r>
    </w:p>
    <w:p w:rsidR="00E068BF" w:rsidRDefault="00CE2B55">
      <w:pPr>
        <w:pStyle w:val="14"/>
        <w:jc w:val="both"/>
        <w:rPr>
          <w:color w:val="000000"/>
        </w:rPr>
      </w:pPr>
      <w:r>
        <w:rPr>
          <w:color w:val="000000"/>
        </w:rPr>
        <w:t>восприимчивость к разным видам искусства, традициям и творчеству своего и</w:t>
      </w:r>
      <w:r>
        <w:rPr>
          <w:color w:val="000000"/>
        </w:rPr>
        <w:t xml:space="preserve">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w:t>
      </w:r>
      <w:r>
        <w:rPr>
          <w:color w:val="000000"/>
        </w:rPr>
        <w:t>нного и мирового искусства, роли этнических культурных традиций и народного творчества; стремление к самовыражению в разных видах искусства;</w:t>
      </w:r>
    </w:p>
    <w:p w:rsidR="00E068BF" w:rsidRDefault="00CE2B55">
      <w:pPr>
        <w:pStyle w:val="14"/>
        <w:spacing w:line="264" w:lineRule="auto"/>
        <w:jc w:val="both"/>
        <w:rPr>
          <w:color w:val="000000"/>
          <w:sz w:val="19"/>
        </w:rPr>
      </w:pPr>
      <w:r>
        <w:rPr>
          <w:b/>
          <w:i/>
          <w:color w:val="000000"/>
          <w:sz w:val="19"/>
        </w:rPr>
        <w:t>физического воспитания, формирования культуры здоровья и эмоционального благополучия:</w:t>
      </w:r>
    </w:p>
    <w:p w:rsidR="00E068BF" w:rsidRDefault="00CE2B55">
      <w:pPr>
        <w:pStyle w:val="14"/>
        <w:jc w:val="both"/>
        <w:rPr>
          <w:color w:val="000000"/>
        </w:rPr>
      </w:pPr>
      <w:r>
        <w:rPr>
          <w:color w:val="000000"/>
        </w:rPr>
        <w:t>осознание ценности жизни с оп</w:t>
      </w:r>
      <w:r>
        <w:rPr>
          <w:color w:val="000000"/>
        </w:rPr>
        <w:t xml:space="preserve">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rPr>
          <w:color w:val="000000"/>
        </w:rPr>
        <w:lastRenderedPageBreak/>
        <w:t>регулярная физическая активность);</w:t>
      </w:r>
      <w:r>
        <w:rPr>
          <w:color w:val="000000"/>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w:t>
      </w:r>
      <w:r>
        <w:rPr>
          <w:color w:val="000000"/>
        </w:rPr>
        <w:t xml:space="preserve">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068BF" w:rsidRDefault="00CE2B55">
      <w:pPr>
        <w:pStyle w:val="14"/>
        <w:jc w:val="both"/>
        <w:rPr>
          <w:color w:val="000000"/>
        </w:rPr>
      </w:pPr>
      <w:r>
        <w:rPr>
          <w:color w:val="000000"/>
        </w:rPr>
        <w:t>умение принимать себя и других не осуждая;</w:t>
      </w:r>
    </w:p>
    <w:p w:rsidR="00E068BF" w:rsidRDefault="00CE2B55">
      <w:pPr>
        <w:pStyle w:val="14"/>
        <w:jc w:val="both"/>
        <w:rPr>
          <w:color w:val="000000"/>
        </w:rPr>
      </w:pPr>
      <w:r>
        <w:rPr>
          <w:color w:val="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w:t>
      </w:r>
      <w:r>
        <w:rPr>
          <w:color w:val="000000"/>
        </w:rPr>
        <w:t>анность навыков рефлексии, признание своего права на ошибку и такого же права другого человека;</w:t>
      </w:r>
    </w:p>
    <w:p w:rsidR="00E068BF" w:rsidRDefault="00CE2B55">
      <w:pPr>
        <w:pStyle w:val="14"/>
        <w:spacing w:line="264" w:lineRule="auto"/>
        <w:jc w:val="both"/>
        <w:rPr>
          <w:color w:val="000000"/>
          <w:sz w:val="19"/>
        </w:rPr>
      </w:pPr>
      <w:r>
        <w:rPr>
          <w:b/>
          <w:i/>
          <w:color w:val="000000"/>
          <w:sz w:val="19"/>
        </w:rPr>
        <w:t>трудового воспитания:</w:t>
      </w:r>
    </w:p>
    <w:p w:rsidR="00E068BF" w:rsidRDefault="00CE2B55">
      <w:pPr>
        <w:pStyle w:val="14"/>
        <w:jc w:val="both"/>
        <w:rPr>
          <w:color w:val="000000"/>
        </w:rPr>
      </w:pPr>
      <w:r>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w:t>
      </w:r>
      <w:r>
        <w:rPr>
          <w:color w:val="000000"/>
        </w:rPr>
        <w:t>ти, способность инициировать, планировать и самостоятельно выполнять такого рода деятельность;</w:t>
      </w:r>
    </w:p>
    <w:p w:rsidR="00E068BF" w:rsidRDefault="00CE2B55">
      <w:pPr>
        <w:pStyle w:val="14"/>
        <w:jc w:val="both"/>
        <w:rPr>
          <w:color w:val="000000"/>
        </w:rPr>
      </w:pPr>
      <w:r>
        <w:rPr>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w:t>
      </w:r>
      <w:r>
        <w:rPr>
          <w:color w:val="000000"/>
        </w:rPr>
        <w:t xml:space="preserve">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w:t>
      </w:r>
      <w:r>
        <w:rPr>
          <w:color w:val="000000"/>
        </w:rPr>
        <w:t>оих планах на будущее;</w:t>
      </w:r>
    </w:p>
    <w:p w:rsidR="00E068BF" w:rsidRDefault="00CE2B55">
      <w:pPr>
        <w:pStyle w:val="14"/>
        <w:spacing w:after="40" w:line="264" w:lineRule="auto"/>
        <w:jc w:val="both"/>
        <w:rPr>
          <w:color w:val="000000"/>
          <w:sz w:val="19"/>
        </w:rPr>
      </w:pPr>
      <w:r>
        <w:rPr>
          <w:b/>
          <w:i/>
          <w:color w:val="000000"/>
          <w:sz w:val="19"/>
        </w:rPr>
        <w:t>экологического воспитания:</w:t>
      </w:r>
    </w:p>
    <w:p w:rsidR="00E068BF" w:rsidRDefault="00CE2B55">
      <w:pPr>
        <w:pStyle w:val="14"/>
        <w:jc w:val="both"/>
        <w:rPr>
          <w:color w:val="000000"/>
        </w:rPr>
      </w:pPr>
      <w:r>
        <w:rPr>
          <w:color w:val="00000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w:t>
      </w:r>
      <w:r>
        <w:rPr>
          <w:color w:val="000000"/>
        </w:rPr>
        <w:t>точно, логично выражать свою точку зрения на экологические проблемы;</w:t>
      </w:r>
    </w:p>
    <w:p w:rsidR="00E068BF" w:rsidRDefault="00CE2B55">
      <w:pPr>
        <w:pStyle w:val="14"/>
        <w:jc w:val="both"/>
        <w:rPr>
          <w:color w:val="000000"/>
        </w:rPr>
      </w:pPr>
      <w:r>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w:t>
      </w:r>
      <w:r>
        <w:rPr>
          <w:color w:val="000000"/>
        </w:rPr>
        <w:t>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w:t>
      </w:r>
      <w:r>
        <w:rPr>
          <w:color w:val="000000"/>
        </w:rPr>
        <w:t>гической и социальной сред; готовность к участию в практической деятельности экологической направленности;</w:t>
      </w:r>
    </w:p>
    <w:p w:rsidR="00E068BF" w:rsidRDefault="00CE2B55">
      <w:pPr>
        <w:pStyle w:val="14"/>
        <w:spacing w:after="40" w:line="264" w:lineRule="auto"/>
        <w:jc w:val="both"/>
        <w:rPr>
          <w:color w:val="000000"/>
          <w:sz w:val="19"/>
        </w:rPr>
      </w:pPr>
      <w:r>
        <w:rPr>
          <w:b/>
          <w:i/>
          <w:color w:val="000000"/>
          <w:sz w:val="19"/>
        </w:rPr>
        <w:t>ценности научного познания:</w:t>
      </w:r>
    </w:p>
    <w:p w:rsidR="00E068BF" w:rsidRDefault="00CE2B55">
      <w:pPr>
        <w:pStyle w:val="14"/>
        <w:jc w:val="both"/>
        <w:rPr>
          <w:color w:val="000000"/>
        </w:rPr>
      </w:pPr>
      <w:r>
        <w:rPr>
          <w:color w:val="000000"/>
        </w:rPr>
        <w:lastRenderedPageBreak/>
        <w:t>ориентация в деятельности на современную систему научных представлений об основных закономерностях развития человека, при</w:t>
      </w:r>
      <w:r>
        <w:rPr>
          <w:color w:val="000000"/>
        </w:rPr>
        <w:t>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w:t>
      </w:r>
      <w:r>
        <w:rPr>
          <w:color w:val="000000"/>
        </w:rPr>
        <w:t>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8BF" w:rsidRDefault="00CE2B55">
      <w:pPr>
        <w:pStyle w:val="14"/>
        <w:jc w:val="both"/>
        <w:rPr>
          <w:color w:val="000000"/>
        </w:rPr>
      </w:pPr>
      <w:r>
        <w:rPr>
          <w:color w:val="000000"/>
        </w:rPr>
        <w:t xml:space="preserve">Личностные результаты, обеспечивающие </w:t>
      </w:r>
      <w:r>
        <w:rPr>
          <w:b/>
          <w:i/>
          <w:color w:val="000000"/>
          <w:sz w:val="19"/>
        </w:rPr>
        <w:t>адаптацию обучающегося</w:t>
      </w:r>
      <w:r>
        <w:rPr>
          <w:color w:val="000000"/>
        </w:rPr>
        <w:t xml:space="preserve"> к</w:t>
      </w:r>
      <w:r>
        <w:rPr>
          <w:color w:val="000000"/>
        </w:rPr>
        <w:t xml:space="preserve"> изменяющимся условиям социальной и природной среды:</w:t>
      </w:r>
    </w:p>
    <w:p w:rsidR="00E068BF" w:rsidRDefault="00CE2B55">
      <w:pPr>
        <w:pStyle w:val="14"/>
        <w:jc w:val="both"/>
        <w:rPr>
          <w:color w:val="000000"/>
        </w:rPr>
      </w:pPr>
      <w:r>
        <w:rPr>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w:t>
      </w:r>
      <w:r>
        <w:rPr>
          <w:color w:val="000000"/>
        </w:rPr>
        <w:t>ональной деятельности, а также в рамках социального взаимодействия с людьми из другой культурной среды;</w:t>
      </w:r>
    </w:p>
    <w:p w:rsidR="00E068BF" w:rsidRDefault="00CE2B55">
      <w:pPr>
        <w:pStyle w:val="14"/>
        <w:jc w:val="both"/>
        <w:rPr>
          <w:color w:val="000000"/>
        </w:rPr>
      </w:pPr>
      <w:r>
        <w:rPr>
          <w:color w:val="000000"/>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w:t>
      </w:r>
      <w:r>
        <w:rPr>
          <w:color w:val="000000"/>
        </w:rPr>
        <w:t>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068BF" w:rsidRDefault="00CE2B55">
      <w:pPr>
        <w:pStyle w:val="14"/>
        <w:jc w:val="both"/>
        <w:rPr>
          <w:color w:val="000000"/>
        </w:rPr>
      </w:pPr>
      <w:r>
        <w:rPr>
          <w:color w:val="000000"/>
        </w:rPr>
        <w:t>навык выявления и связывания образов, способность</w:t>
      </w:r>
      <w:r>
        <w:rPr>
          <w:color w:val="000000"/>
        </w:rPr>
        <w:t xml:space="preserve">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068BF" w:rsidRDefault="00CE2B55">
      <w:pPr>
        <w:pStyle w:val="14"/>
        <w:jc w:val="both"/>
        <w:rPr>
          <w:color w:val="000000"/>
        </w:rPr>
      </w:pPr>
      <w:r>
        <w:rPr>
          <w:color w:val="000000"/>
        </w:rPr>
        <w:t>умение оперировать основными понятиями, тер</w:t>
      </w:r>
      <w:r>
        <w:rPr>
          <w:color w:val="000000"/>
        </w:rPr>
        <w:t>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w:t>
      </w:r>
      <w:r>
        <w:rPr>
          <w:color w:val="000000"/>
        </w:rPr>
        <w:t>х последствий;</w:t>
      </w:r>
    </w:p>
    <w:p w:rsidR="00E068BF" w:rsidRDefault="00CE2B55">
      <w:pPr>
        <w:pStyle w:val="14"/>
        <w:jc w:val="both"/>
        <w:rPr>
          <w:color w:val="000000"/>
        </w:rPr>
      </w:pPr>
      <w:r>
        <w:rPr>
          <w:color w:val="00000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w:t>
      </w:r>
      <w:r>
        <w:rPr>
          <w:color w:val="000000"/>
        </w:rPr>
        <w:t>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068BF" w:rsidRDefault="00E068BF">
      <w:pPr>
        <w:pStyle w:val="a8"/>
      </w:pPr>
      <w:bookmarkStart w:id="196" w:name="bookmark381"/>
    </w:p>
    <w:p w:rsidR="00E068BF" w:rsidRDefault="00CE2B55">
      <w:pPr>
        <w:pStyle w:val="a8"/>
      </w:pPr>
      <w:r>
        <w:t>МЕТАПРЕДМЕТНЫЕ РЕЗУЛЬТАТЫ</w:t>
      </w:r>
      <w:bookmarkEnd w:id="196"/>
    </w:p>
    <w:p w:rsidR="00E068BF" w:rsidRDefault="00CE2B55">
      <w:pPr>
        <w:pStyle w:val="14"/>
        <w:spacing w:line="264" w:lineRule="auto"/>
        <w:jc w:val="both"/>
        <w:rPr>
          <w:color w:val="000000"/>
        </w:rPr>
      </w:pPr>
      <w:r>
        <w:rPr>
          <w:color w:val="000000"/>
        </w:rPr>
        <w:t>Овладение ун</w:t>
      </w:r>
      <w:r>
        <w:rPr>
          <w:color w:val="000000"/>
        </w:rPr>
        <w:t xml:space="preserve">иверсальными учебными </w:t>
      </w:r>
      <w:r>
        <w:rPr>
          <w:b/>
          <w:color w:val="000000"/>
          <w:sz w:val="19"/>
        </w:rPr>
        <w:t>познавательными действиями</w:t>
      </w:r>
      <w:r>
        <w:rPr>
          <w:color w:val="000000"/>
        </w:rPr>
        <w:t>.</w:t>
      </w:r>
    </w:p>
    <w:p w:rsidR="00E068BF" w:rsidRDefault="00CE2B55">
      <w:pPr>
        <w:pStyle w:val="14"/>
        <w:spacing w:line="264" w:lineRule="auto"/>
        <w:jc w:val="both"/>
        <w:rPr>
          <w:color w:val="000000"/>
          <w:sz w:val="19"/>
        </w:rPr>
      </w:pPr>
      <w:r>
        <w:rPr>
          <w:b/>
          <w:i/>
          <w:color w:val="000000"/>
          <w:sz w:val="19"/>
        </w:rPr>
        <w:lastRenderedPageBreak/>
        <w:t>Базовые логические действия:</w:t>
      </w:r>
    </w:p>
    <w:p w:rsidR="00E068BF" w:rsidRDefault="00CE2B55">
      <w:pPr>
        <w:pStyle w:val="14"/>
        <w:jc w:val="both"/>
        <w:rPr>
          <w:color w:val="000000"/>
        </w:rPr>
      </w:pPr>
      <w:r>
        <w:rPr>
          <w:color w:val="000000"/>
        </w:rPr>
        <w:t>выявлять и характеризовать существенные признаки языковых единиц, языковых явлений и процессов;</w:t>
      </w:r>
    </w:p>
    <w:p w:rsidR="00E068BF" w:rsidRDefault="00CE2B55">
      <w:pPr>
        <w:pStyle w:val="14"/>
        <w:jc w:val="both"/>
        <w:rPr>
          <w:color w:val="000000"/>
        </w:rPr>
      </w:pPr>
      <w:r>
        <w:rPr>
          <w:color w:val="000000"/>
        </w:rPr>
        <w:t>устанавливать существенный признак классификации языковых единиц (явлений), основ</w:t>
      </w:r>
      <w:r>
        <w:rPr>
          <w:color w:val="000000"/>
        </w:rPr>
        <w:t>ания для обобщения и сравнения, критерии проводимого анализа; классифицировать языковые единицы по существенному признаку;</w:t>
      </w:r>
    </w:p>
    <w:p w:rsidR="00E068BF" w:rsidRDefault="00CE2B55">
      <w:pPr>
        <w:pStyle w:val="14"/>
        <w:jc w:val="both"/>
        <w:rPr>
          <w:color w:val="000000"/>
        </w:rPr>
      </w:pPr>
      <w:r>
        <w:rPr>
          <w:color w:val="000000"/>
        </w:rPr>
        <w:t>выявлять закономерности и противоречия в рассматриваемых фактах, данных и наблюдениях; предлагать критерии для выявления закономернос</w:t>
      </w:r>
      <w:r>
        <w:rPr>
          <w:color w:val="000000"/>
        </w:rPr>
        <w:t>тей и противоречий;</w:t>
      </w:r>
    </w:p>
    <w:p w:rsidR="00E068BF" w:rsidRDefault="00CE2B55">
      <w:pPr>
        <w:pStyle w:val="14"/>
        <w:jc w:val="both"/>
        <w:rPr>
          <w:color w:val="000000"/>
        </w:rPr>
      </w:pPr>
      <w:r>
        <w:rPr>
          <w:color w:val="000000"/>
        </w:rPr>
        <w:t>выявлять дефицит информации, необходимой для решения поставленной учебной задачи;</w:t>
      </w:r>
    </w:p>
    <w:p w:rsidR="00E068BF" w:rsidRDefault="00CE2B55">
      <w:pPr>
        <w:pStyle w:val="14"/>
        <w:jc w:val="both"/>
        <w:rPr>
          <w:color w:val="000000"/>
        </w:rPr>
      </w:pPr>
      <w:r>
        <w:rPr>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w:t>
      </w:r>
      <w:r>
        <w:rPr>
          <w:color w:val="000000"/>
        </w:rPr>
        <w:t>й по аналогии, формулировать гипотезы о взаимосвязях;</w:t>
      </w:r>
    </w:p>
    <w:p w:rsidR="00E068BF" w:rsidRDefault="00CE2B55">
      <w:pPr>
        <w:pStyle w:val="14"/>
        <w:jc w:val="both"/>
        <w:rPr>
          <w:color w:val="000000"/>
        </w:rPr>
      </w:pPr>
      <w:r>
        <w:rPr>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w:t>
      </w:r>
      <w:r>
        <w:rPr>
          <w:color w:val="000000"/>
        </w:rPr>
        <w:t>енных критериев.</w:t>
      </w:r>
    </w:p>
    <w:p w:rsidR="00E068BF" w:rsidRDefault="00CE2B55">
      <w:pPr>
        <w:pStyle w:val="14"/>
        <w:spacing w:line="264" w:lineRule="auto"/>
        <w:jc w:val="both"/>
        <w:rPr>
          <w:color w:val="000000"/>
          <w:sz w:val="19"/>
        </w:rPr>
      </w:pPr>
      <w:r>
        <w:rPr>
          <w:b/>
          <w:i/>
          <w:color w:val="000000"/>
          <w:sz w:val="19"/>
        </w:rPr>
        <w:t>Базовые исследовательские действия:</w:t>
      </w:r>
    </w:p>
    <w:p w:rsidR="00E068BF" w:rsidRDefault="00CE2B55">
      <w:pPr>
        <w:pStyle w:val="14"/>
        <w:jc w:val="both"/>
        <w:rPr>
          <w:color w:val="000000"/>
        </w:rPr>
      </w:pPr>
      <w:r>
        <w:rPr>
          <w:color w:val="000000"/>
        </w:rPr>
        <w:t>использовать вопросы как исследовательский инструмент познания в языковом образовании;</w:t>
      </w:r>
    </w:p>
    <w:p w:rsidR="00E068BF" w:rsidRDefault="00CE2B55">
      <w:pPr>
        <w:pStyle w:val="14"/>
        <w:jc w:val="both"/>
        <w:rPr>
          <w:color w:val="000000"/>
        </w:rPr>
      </w:pPr>
      <w:r>
        <w:rPr>
          <w:color w:val="000000"/>
        </w:rPr>
        <w:t>формулировать вопросы, фиксирующие несоответствие между реальным и желательным состоянием ситуации, и самостоятельно</w:t>
      </w:r>
      <w:r>
        <w:rPr>
          <w:color w:val="000000"/>
        </w:rPr>
        <w:t xml:space="preserve"> устанавливать искомое и данное;</w:t>
      </w:r>
    </w:p>
    <w:p w:rsidR="00E068BF" w:rsidRDefault="00CE2B55">
      <w:pPr>
        <w:pStyle w:val="14"/>
        <w:jc w:val="both"/>
        <w:rPr>
          <w:color w:val="000000"/>
        </w:rPr>
      </w:pPr>
      <w:r>
        <w:rPr>
          <w:color w:val="000000"/>
        </w:rPr>
        <w:t>формировать гипотезу об истинности собственных суждений и суждений других, аргументировать свою позицию, мнение;</w:t>
      </w:r>
    </w:p>
    <w:p w:rsidR="00E068BF" w:rsidRDefault="00CE2B55">
      <w:pPr>
        <w:pStyle w:val="14"/>
        <w:jc w:val="both"/>
        <w:rPr>
          <w:color w:val="000000"/>
        </w:rPr>
      </w:pPr>
      <w:r>
        <w:rPr>
          <w:color w:val="000000"/>
        </w:rPr>
        <w:t>составлять алгоритм действий и использовать его для решения учебных задач;</w:t>
      </w:r>
    </w:p>
    <w:p w:rsidR="00E068BF" w:rsidRDefault="00CE2B55">
      <w:pPr>
        <w:pStyle w:val="14"/>
        <w:jc w:val="both"/>
        <w:rPr>
          <w:color w:val="000000"/>
        </w:rPr>
      </w:pPr>
      <w:r>
        <w:rPr>
          <w:color w:val="000000"/>
        </w:rPr>
        <w:t>проводить по самостоятельно составл</w:t>
      </w:r>
      <w:r>
        <w:rPr>
          <w:color w:val="000000"/>
        </w:rPr>
        <w:t>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068BF" w:rsidRDefault="00CE2B55">
      <w:pPr>
        <w:pStyle w:val="14"/>
        <w:jc w:val="both"/>
        <w:rPr>
          <w:color w:val="000000"/>
        </w:rPr>
      </w:pPr>
      <w:r>
        <w:rPr>
          <w:color w:val="000000"/>
        </w:rPr>
        <w:t>оценивать на применимость и достоверность информацию, полученную в ходе лингвистического исследов</w:t>
      </w:r>
      <w:r>
        <w:rPr>
          <w:color w:val="000000"/>
        </w:rPr>
        <w:t>ания (эксперимента);</w:t>
      </w:r>
    </w:p>
    <w:p w:rsidR="00E068BF" w:rsidRDefault="00CE2B55">
      <w:pPr>
        <w:pStyle w:val="14"/>
        <w:jc w:val="both"/>
        <w:rPr>
          <w:color w:val="000000"/>
        </w:rPr>
      </w:pPr>
      <w:r>
        <w:rPr>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068BF" w:rsidRDefault="00CE2B55">
      <w:pPr>
        <w:pStyle w:val="14"/>
        <w:jc w:val="both"/>
        <w:rPr>
          <w:color w:val="000000"/>
        </w:rPr>
      </w:pPr>
      <w:r>
        <w:rPr>
          <w:color w:val="000000"/>
        </w:rPr>
        <w:t>прогнозировать возможное дальнейшее развитие процессов, со</w:t>
      </w:r>
      <w:r>
        <w:rPr>
          <w:color w:val="000000"/>
        </w:rPr>
        <w:t>бытий и их последствия в аналогичных или сходных ситуациях, а также выдвигать предположения об их развитии в новых условиях и контекстах.</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jc w:val="both"/>
        <w:rPr>
          <w:color w:val="000000"/>
        </w:rPr>
      </w:pPr>
      <w:r>
        <w:rPr>
          <w:color w:val="000000"/>
        </w:rPr>
        <w:lastRenderedPageBreak/>
        <w:t>применять различные методы, инструменты и запросы при поиске и отборе информации с учётом предло</w:t>
      </w:r>
      <w:r>
        <w:rPr>
          <w:color w:val="000000"/>
        </w:rPr>
        <w:t>женной учебной задачи и заданных критериев;</w:t>
      </w:r>
    </w:p>
    <w:p w:rsidR="00E068BF" w:rsidRDefault="00CE2B55">
      <w:pPr>
        <w:pStyle w:val="14"/>
        <w:jc w:val="both"/>
        <w:rPr>
          <w:color w:val="000000"/>
        </w:rPr>
      </w:pPr>
      <w:r>
        <w:rPr>
          <w:color w:val="000000"/>
        </w:rPr>
        <w:t>выбирать, анализировать, интерпретировать, обобщать и систематизировать информацию, представленную в текстах, таблицах, схемах;</w:t>
      </w:r>
    </w:p>
    <w:p w:rsidR="00E068BF" w:rsidRDefault="00CE2B55">
      <w:pPr>
        <w:pStyle w:val="14"/>
        <w:jc w:val="both"/>
        <w:rPr>
          <w:color w:val="000000"/>
        </w:rPr>
      </w:pPr>
      <w:r>
        <w:rPr>
          <w:color w:val="000000"/>
        </w:rPr>
        <w:t xml:space="preserve">использовать различные виды аудирования и чтения для оценки текста с точки зрения </w:t>
      </w:r>
      <w:r>
        <w:rPr>
          <w:color w:val="000000"/>
        </w:rPr>
        <w:t>достоверности и применимости содержащейся в нём информации и усвоения необходимой информации с целью решения учебных задач;</w:t>
      </w:r>
    </w:p>
    <w:p w:rsidR="00E068BF" w:rsidRDefault="00CE2B55">
      <w:pPr>
        <w:pStyle w:val="14"/>
        <w:jc w:val="both"/>
        <w:rPr>
          <w:color w:val="000000"/>
        </w:rPr>
      </w:pPr>
      <w:r>
        <w:rPr>
          <w:color w:val="000000"/>
        </w:rPr>
        <w:t>использовать смысловое чтение для извлечения, обобщения и систематизации информации из одного или нескольких источников с учётом пос</w:t>
      </w:r>
      <w:r>
        <w:rPr>
          <w:color w:val="000000"/>
        </w:rPr>
        <w:t>тавленных целей;</w:t>
      </w:r>
    </w:p>
    <w:p w:rsidR="00E068BF" w:rsidRDefault="00CE2B55">
      <w:pPr>
        <w:pStyle w:val="14"/>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068BF" w:rsidRDefault="00CE2B55">
      <w:pPr>
        <w:pStyle w:val="14"/>
        <w:jc w:val="both"/>
        <w:rPr>
          <w:color w:val="000000"/>
        </w:rPr>
      </w:pPr>
      <w:r>
        <w:rPr>
          <w:color w:val="000000"/>
        </w:rPr>
        <w:t>самостоятельно выбирать оптимальную форму представления информации (текст, презентация, таблица, схема) и иллюст</w:t>
      </w:r>
      <w:r>
        <w:rPr>
          <w:color w:val="000000"/>
        </w:rPr>
        <w:t>рировать решаемые задачи несложными схемами, диаграммами, иной графикой и их комбинациями в зависимости от коммуникативной установки;</w:t>
      </w:r>
    </w:p>
    <w:p w:rsidR="00E068BF" w:rsidRDefault="00CE2B55">
      <w:pPr>
        <w:pStyle w:val="14"/>
        <w:jc w:val="both"/>
        <w:rPr>
          <w:color w:val="000000"/>
        </w:rPr>
      </w:pPr>
      <w:r>
        <w:rPr>
          <w:color w:val="000000"/>
        </w:rPr>
        <w:t>оценивать надёжность информации по критериям, предложенным учителем или сформулированным самостоятельно;</w:t>
      </w:r>
    </w:p>
    <w:p w:rsidR="00E068BF" w:rsidRDefault="00CE2B55">
      <w:pPr>
        <w:pStyle w:val="14"/>
        <w:jc w:val="both"/>
        <w:rPr>
          <w:color w:val="000000"/>
        </w:rPr>
      </w:pPr>
      <w:r>
        <w:rPr>
          <w:color w:val="000000"/>
        </w:rPr>
        <w:t xml:space="preserve">эффективно </w:t>
      </w:r>
      <w:r>
        <w:rPr>
          <w:color w:val="000000"/>
        </w:rPr>
        <w:t>запоминать и систематизировать информацию.</w:t>
      </w:r>
    </w:p>
    <w:p w:rsidR="00E068BF" w:rsidRDefault="00CE2B55">
      <w:pPr>
        <w:pStyle w:val="14"/>
        <w:spacing w:line="264" w:lineRule="auto"/>
        <w:jc w:val="both"/>
        <w:rPr>
          <w:color w:val="000000"/>
        </w:rPr>
      </w:pPr>
      <w:r>
        <w:rPr>
          <w:color w:val="000000"/>
        </w:rPr>
        <w:t xml:space="preserve">Овладение универсальными учебными </w:t>
      </w:r>
      <w:r>
        <w:rPr>
          <w:b/>
          <w:color w:val="000000"/>
          <w:sz w:val="19"/>
        </w:rPr>
        <w:t>коммуникативными действиями</w:t>
      </w:r>
      <w:r>
        <w:rPr>
          <w:color w:val="000000"/>
        </w:rPr>
        <w:t>.</w:t>
      </w:r>
    </w:p>
    <w:p w:rsidR="00E068BF" w:rsidRDefault="00CE2B55">
      <w:pPr>
        <w:pStyle w:val="14"/>
        <w:spacing w:line="264" w:lineRule="auto"/>
        <w:jc w:val="both"/>
        <w:rPr>
          <w:color w:val="000000"/>
          <w:sz w:val="19"/>
        </w:rPr>
      </w:pPr>
      <w:r>
        <w:rPr>
          <w:b/>
          <w:i/>
          <w:color w:val="000000"/>
          <w:sz w:val="19"/>
        </w:rPr>
        <w:t>Общение:</w:t>
      </w:r>
    </w:p>
    <w:p w:rsidR="00E068BF" w:rsidRDefault="00CE2B55">
      <w:pPr>
        <w:pStyle w:val="14"/>
        <w:jc w:val="both"/>
        <w:rPr>
          <w:color w:val="000000"/>
        </w:rPr>
      </w:pPr>
      <w:r>
        <w:rPr>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w:t>
      </w:r>
      <w:r>
        <w:rPr>
          <w:color w:val="000000"/>
        </w:rPr>
        <w:t>гах и дискуссиях, в устной монологической речи и в письменных текстах;</w:t>
      </w:r>
    </w:p>
    <w:p w:rsidR="00E068BF" w:rsidRDefault="00CE2B55">
      <w:pPr>
        <w:pStyle w:val="14"/>
        <w:jc w:val="both"/>
        <w:rPr>
          <w:color w:val="000000"/>
        </w:rPr>
      </w:pPr>
      <w:r>
        <w:rPr>
          <w:color w:val="000000"/>
        </w:rPr>
        <w:t>распознавать невербальные средства общения, понимать значение социальных знаков;</w:t>
      </w:r>
    </w:p>
    <w:p w:rsidR="00E068BF" w:rsidRDefault="00CE2B55">
      <w:pPr>
        <w:pStyle w:val="14"/>
        <w:jc w:val="both"/>
        <w:rPr>
          <w:color w:val="000000"/>
        </w:rPr>
      </w:pPr>
      <w:r>
        <w:rPr>
          <w:color w:val="000000"/>
        </w:rPr>
        <w:t>знать и распознавать предпосылки конфликтных ситуаций и смягчать конфликты, вести переговоры;</w:t>
      </w:r>
    </w:p>
    <w:p w:rsidR="00E068BF" w:rsidRDefault="00CE2B55">
      <w:pPr>
        <w:pStyle w:val="14"/>
        <w:jc w:val="both"/>
        <w:rPr>
          <w:color w:val="000000"/>
        </w:rPr>
      </w:pPr>
      <w:r>
        <w:rPr>
          <w:color w:val="000000"/>
        </w:rPr>
        <w:t>понимать н</w:t>
      </w:r>
      <w:r>
        <w:rPr>
          <w:color w:val="000000"/>
        </w:rPr>
        <w:t>амерения других, проявлять уважительное отношение к собеседнику и в корректной форме формулировать свои возражения;</w:t>
      </w:r>
    </w:p>
    <w:p w:rsidR="00E068BF" w:rsidRDefault="00CE2B55">
      <w:pPr>
        <w:pStyle w:val="14"/>
        <w:jc w:val="both"/>
        <w:rPr>
          <w:color w:val="000000"/>
        </w:rPr>
      </w:pPr>
      <w:r>
        <w:rPr>
          <w:color w:val="000000"/>
        </w:rPr>
        <w:t>в ходе диалога/дискуссии задавать вопросы по существу обсуждаемой темы и высказывать идеи, нацеленные на решение задачи и поддержание благож</w:t>
      </w:r>
      <w:r>
        <w:rPr>
          <w:color w:val="000000"/>
        </w:rPr>
        <w:t>елательности общения;</w:t>
      </w:r>
    </w:p>
    <w:p w:rsidR="00E068BF" w:rsidRDefault="00CE2B55">
      <w:pPr>
        <w:pStyle w:val="14"/>
        <w:jc w:val="both"/>
        <w:rPr>
          <w:color w:val="000000"/>
        </w:rPr>
      </w:pPr>
      <w:r>
        <w:rPr>
          <w:color w:val="000000"/>
        </w:rPr>
        <w:t>сопоставлять свои суждения с суждениями других участников диалога, обнаруживать различие и сходство позиций;</w:t>
      </w:r>
    </w:p>
    <w:p w:rsidR="00E068BF" w:rsidRDefault="00CE2B55">
      <w:pPr>
        <w:pStyle w:val="14"/>
        <w:jc w:val="both"/>
        <w:rPr>
          <w:color w:val="000000"/>
        </w:rPr>
      </w:pPr>
      <w:r>
        <w:rPr>
          <w:color w:val="000000"/>
        </w:rPr>
        <w:t>публично представлять результаты проведённого языкового анализа, выполненного лингвистического эксперимента, исследования, пр</w:t>
      </w:r>
      <w:r>
        <w:rPr>
          <w:color w:val="000000"/>
        </w:rPr>
        <w:t>оекта;</w:t>
      </w:r>
    </w:p>
    <w:p w:rsidR="00E068BF" w:rsidRDefault="00CE2B55">
      <w:pPr>
        <w:pStyle w:val="14"/>
        <w:jc w:val="both"/>
        <w:rPr>
          <w:color w:val="000000"/>
        </w:rPr>
      </w:pPr>
      <w:r>
        <w:rPr>
          <w:color w:val="000000"/>
        </w:rPr>
        <w:t xml:space="preserve">самостоятельно выбирать формат выступления с учётом цели </w:t>
      </w:r>
      <w:r>
        <w:rPr>
          <w:color w:val="000000"/>
        </w:rPr>
        <w:lastRenderedPageBreak/>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068BF" w:rsidRDefault="00CE2B55">
      <w:pPr>
        <w:pStyle w:val="14"/>
        <w:spacing w:line="264" w:lineRule="auto"/>
        <w:jc w:val="both"/>
        <w:rPr>
          <w:color w:val="000000"/>
          <w:sz w:val="19"/>
        </w:rPr>
      </w:pPr>
      <w:r>
        <w:rPr>
          <w:b/>
          <w:i/>
          <w:color w:val="000000"/>
          <w:sz w:val="19"/>
        </w:rPr>
        <w:t>Совместная деятельность:</w:t>
      </w:r>
    </w:p>
    <w:p w:rsidR="00E068BF" w:rsidRDefault="00CE2B55">
      <w:pPr>
        <w:pStyle w:val="14"/>
        <w:jc w:val="both"/>
        <w:rPr>
          <w:color w:val="000000"/>
        </w:rPr>
      </w:pPr>
      <w:r>
        <w:rPr>
          <w:color w:val="000000"/>
        </w:rPr>
        <w:t>понимать и использовать п</w:t>
      </w:r>
      <w:r>
        <w:rPr>
          <w:color w:val="000000"/>
        </w:rPr>
        <w:t>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8BF" w:rsidRDefault="00CE2B55">
      <w:pPr>
        <w:pStyle w:val="14"/>
        <w:jc w:val="both"/>
        <w:rPr>
          <w:color w:val="000000"/>
        </w:rPr>
      </w:pPr>
      <w:r>
        <w:rPr>
          <w:color w:val="000000"/>
        </w:rPr>
        <w:t xml:space="preserve">принимать цель совместной деятельности, коллективно планировать и выполнять </w:t>
      </w:r>
      <w:r>
        <w:rPr>
          <w:color w:val="000000"/>
        </w:rPr>
        <w:t>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068BF" w:rsidRDefault="00CE2B55">
      <w:pPr>
        <w:pStyle w:val="14"/>
        <w:jc w:val="both"/>
        <w:rPr>
          <w:color w:val="000000"/>
        </w:rPr>
      </w:pPr>
      <w:r>
        <w:rPr>
          <w:color w:val="000000"/>
        </w:rPr>
        <w:t>планировать организацию совместной раб</w:t>
      </w:r>
      <w:r>
        <w:rPr>
          <w:color w:val="000000"/>
        </w:rPr>
        <w:t>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068BF" w:rsidRDefault="00CE2B55">
      <w:pPr>
        <w:pStyle w:val="14"/>
        <w:jc w:val="both"/>
        <w:rPr>
          <w:color w:val="000000"/>
        </w:rPr>
      </w:pPr>
      <w:r>
        <w:rPr>
          <w:color w:val="000000"/>
        </w:rPr>
        <w:t>выполнять свою часть ра</w:t>
      </w:r>
      <w:r>
        <w:rPr>
          <w:color w:val="000000"/>
        </w:rPr>
        <w:t>боты, достигать качественный результат по своему направлению и координировать свои действия с действиями других членов команды;</w:t>
      </w:r>
    </w:p>
    <w:p w:rsidR="00E068BF" w:rsidRDefault="00CE2B55">
      <w:pPr>
        <w:pStyle w:val="14"/>
        <w:jc w:val="both"/>
        <w:rPr>
          <w:color w:val="000000"/>
        </w:rPr>
      </w:pPr>
      <w:r>
        <w:rPr>
          <w:color w:val="000000"/>
        </w:rPr>
        <w:t>оценивать качество своего вклада в общий продукт по критериям, самостоятельно сформулированным участниками взаимодействия; сравн</w:t>
      </w:r>
      <w:r>
        <w:rPr>
          <w:color w:val="000000"/>
        </w:rPr>
        <w:t>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068BF" w:rsidRDefault="00CE2B55">
      <w:pPr>
        <w:pStyle w:val="14"/>
        <w:spacing w:line="264" w:lineRule="auto"/>
        <w:jc w:val="both"/>
        <w:rPr>
          <w:color w:val="000000"/>
        </w:rPr>
      </w:pPr>
      <w:r>
        <w:rPr>
          <w:color w:val="000000"/>
        </w:rPr>
        <w:t xml:space="preserve">Овладение универсальными учебными </w:t>
      </w:r>
      <w:r>
        <w:rPr>
          <w:b/>
          <w:color w:val="000000"/>
          <w:sz w:val="19"/>
        </w:rPr>
        <w:t>регулятивными действиями</w:t>
      </w:r>
      <w:r>
        <w:rPr>
          <w:color w:val="000000"/>
        </w:rPr>
        <w:t>.</w:t>
      </w:r>
    </w:p>
    <w:p w:rsidR="00E068BF" w:rsidRDefault="00CE2B55">
      <w:pPr>
        <w:pStyle w:val="14"/>
        <w:spacing w:line="264" w:lineRule="auto"/>
        <w:jc w:val="both"/>
        <w:rPr>
          <w:color w:val="000000"/>
          <w:sz w:val="19"/>
        </w:rPr>
      </w:pPr>
      <w:r>
        <w:rPr>
          <w:b/>
          <w:i/>
          <w:color w:val="000000"/>
          <w:sz w:val="19"/>
        </w:rPr>
        <w:t>Самоорганиз</w:t>
      </w:r>
      <w:r>
        <w:rPr>
          <w:b/>
          <w:i/>
          <w:color w:val="000000"/>
          <w:sz w:val="19"/>
        </w:rPr>
        <w:t>ация:</w:t>
      </w:r>
    </w:p>
    <w:p w:rsidR="00E068BF" w:rsidRDefault="00CE2B55">
      <w:pPr>
        <w:pStyle w:val="14"/>
        <w:jc w:val="both"/>
        <w:rPr>
          <w:color w:val="000000"/>
        </w:rPr>
      </w:pPr>
      <w:r>
        <w:rPr>
          <w:color w:val="000000"/>
        </w:rPr>
        <w:t>выявлять проблемы для решения в учебных и жизненных ситуациях;</w:t>
      </w:r>
    </w:p>
    <w:p w:rsidR="00E068BF" w:rsidRDefault="00CE2B55">
      <w:pPr>
        <w:pStyle w:val="14"/>
        <w:jc w:val="both"/>
        <w:rPr>
          <w:color w:val="000000"/>
        </w:rPr>
      </w:pPr>
      <w:r>
        <w:rPr>
          <w:color w:val="000000"/>
        </w:rPr>
        <w:t>ориентироваться в различных подходах к принятию решений (индивидуальное, принятие решения в группе, принятие решения группой);</w:t>
      </w:r>
    </w:p>
    <w:p w:rsidR="00E068BF" w:rsidRDefault="00CE2B55">
      <w:pPr>
        <w:pStyle w:val="14"/>
        <w:jc w:val="both"/>
        <w:rPr>
          <w:color w:val="000000"/>
        </w:rPr>
      </w:pPr>
      <w:r>
        <w:rPr>
          <w:color w:val="000000"/>
        </w:rPr>
        <w:t>самостоятельно составлять алгоритм решения задачи (или его ч</w:t>
      </w:r>
      <w:r>
        <w:rPr>
          <w:color w:val="000000"/>
        </w:rPr>
        <w:t>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68BF" w:rsidRDefault="00CE2B55">
      <w:pPr>
        <w:pStyle w:val="14"/>
        <w:jc w:val="both"/>
        <w:rPr>
          <w:color w:val="000000"/>
        </w:rPr>
      </w:pPr>
      <w:r>
        <w:rPr>
          <w:color w:val="000000"/>
        </w:rPr>
        <w:t>самостоятельно составлять план действий, вносить необходимые коррективы в ходе его реализации;</w:t>
      </w:r>
    </w:p>
    <w:p w:rsidR="00E068BF" w:rsidRDefault="00CE2B55">
      <w:pPr>
        <w:pStyle w:val="14"/>
        <w:jc w:val="both"/>
        <w:rPr>
          <w:color w:val="000000"/>
        </w:rPr>
      </w:pPr>
      <w:r>
        <w:rPr>
          <w:color w:val="000000"/>
        </w:rPr>
        <w:t>делать выбор</w:t>
      </w:r>
      <w:r>
        <w:rPr>
          <w:color w:val="000000"/>
        </w:rPr>
        <w:t xml:space="preserve"> и брать ответственность за решение.</w:t>
      </w:r>
    </w:p>
    <w:p w:rsidR="00E068BF" w:rsidRDefault="00CE2B55">
      <w:pPr>
        <w:pStyle w:val="14"/>
        <w:spacing w:line="264" w:lineRule="auto"/>
        <w:jc w:val="both"/>
        <w:rPr>
          <w:color w:val="000000"/>
          <w:sz w:val="19"/>
        </w:rPr>
      </w:pPr>
      <w:r>
        <w:rPr>
          <w:b/>
          <w:i/>
          <w:color w:val="000000"/>
          <w:sz w:val="19"/>
        </w:rPr>
        <w:t>Самоконтроль:</w:t>
      </w:r>
    </w:p>
    <w:p w:rsidR="00E068BF" w:rsidRDefault="00CE2B55">
      <w:pPr>
        <w:pStyle w:val="14"/>
        <w:jc w:val="both"/>
        <w:rPr>
          <w:color w:val="000000"/>
        </w:rPr>
      </w:pPr>
      <w:r>
        <w:rPr>
          <w:color w:val="000000"/>
        </w:rPr>
        <w:t>владеть разными способами самоконтроля (в том числе речевого), самомотивации и рефлексии;</w:t>
      </w:r>
    </w:p>
    <w:p w:rsidR="00E068BF" w:rsidRDefault="00CE2B55">
      <w:pPr>
        <w:pStyle w:val="14"/>
        <w:jc w:val="both"/>
        <w:rPr>
          <w:color w:val="000000"/>
        </w:rPr>
      </w:pPr>
      <w:r>
        <w:rPr>
          <w:color w:val="000000"/>
        </w:rPr>
        <w:t xml:space="preserve">давать адекватную оценку учебной ситуации и предлагать план её </w:t>
      </w:r>
      <w:r>
        <w:rPr>
          <w:color w:val="000000"/>
        </w:rPr>
        <w:lastRenderedPageBreak/>
        <w:t>изменения;</w:t>
      </w:r>
    </w:p>
    <w:p w:rsidR="00E068BF" w:rsidRDefault="00CE2B55">
      <w:pPr>
        <w:pStyle w:val="14"/>
        <w:jc w:val="both"/>
        <w:rPr>
          <w:color w:val="000000"/>
        </w:rPr>
      </w:pPr>
      <w:r>
        <w:rPr>
          <w:color w:val="000000"/>
        </w:rPr>
        <w:t>предвидеть трудности, которые могут возни</w:t>
      </w:r>
      <w:r>
        <w:rPr>
          <w:color w:val="000000"/>
        </w:rPr>
        <w:t>кнуть при решении учебной задачи, и адаптировать решение к меняющимся обстоятельствам;</w:t>
      </w:r>
    </w:p>
    <w:p w:rsidR="00E068BF" w:rsidRDefault="00CE2B55">
      <w:pPr>
        <w:pStyle w:val="14"/>
        <w:jc w:val="both"/>
        <w:rPr>
          <w:color w:val="000000"/>
        </w:rPr>
      </w:pPr>
      <w:r>
        <w:rPr>
          <w:color w:val="00000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color w:val="000000"/>
        </w:rPr>
        <w:t>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068BF" w:rsidRDefault="00CE2B55">
      <w:pPr>
        <w:pStyle w:val="14"/>
        <w:spacing w:line="264" w:lineRule="auto"/>
        <w:jc w:val="both"/>
        <w:rPr>
          <w:color w:val="000000"/>
          <w:sz w:val="19"/>
        </w:rPr>
      </w:pPr>
      <w:r>
        <w:rPr>
          <w:b/>
          <w:i/>
          <w:color w:val="000000"/>
          <w:sz w:val="19"/>
        </w:rPr>
        <w:t>Эмоциональный интеллект:</w:t>
      </w:r>
    </w:p>
    <w:p w:rsidR="00E068BF" w:rsidRDefault="00CE2B55">
      <w:pPr>
        <w:pStyle w:val="14"/>
        <w:jc w:val="both"/>
        <w:rPr>
          <w:color w:val="000000"/>
        </w:rPr>
      </w:pPr>
      <w:r>
        <w:rPr>
          <w:color w:val="000000"/>
        </w:rPr>
        <w:t>развивать способность управлять собственными эмоциями и эмоциями других;</w:t>
      </w:r>
    </w:p>
    <w:p w:rsidR="00E068BF" w:rsidRDefault="00CE2B55">
      <w:pPr>
        <w:pStyle w:val="14"/>
        <w:jc w:val="both"/>
        <w:rPr>
          <w:color w:val="000000"/>
        </w:rPr>
      </w:pPr>
      <w:r>
        <w:rPr>
          <w:color w:val="000000"/>
        </w:rPr>
        <w:t>выявлять и анали</w:t>
      </w:r>
      <w:r>
        <w:rPr>
          <w:color w:val="000000"/>
        </w:rPr>
        <w:t>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068BF" w:rsidRDefault="00CE2B55">
      <w:pPr>
        <w:pStyle w:val="14"/>
        <w:spacing w:line="264" w:lineRule="auto"/>
        <w:jc w:val="both"/>
        <w:rPr>
          <w:color w:val="000000"/>
          <w:sz w:val="19"/>
        </w:rPr>
      </w:pPr>
      <w:r>
        <w:rPr>
          <w:b/>
          <w:i/>
          <w:color w:val="000000"/>
          <w:sz w:val="19"/>
        </w:rPr>
        <w:t>Принятие себя и других:</w:t>
      </w:r>
    </w:p>
    <w:p w:rsidR="00E068BF" w:rsidRDefault="00CE2B55">
      <w:pPr>
        <w:pStyle w:val="14"/>
        <w:spacing w:after="40"/>
        <w:jc w:val="both"/>
        <w:rPr>
          <w:color w:val="000000"/>
        </w:rPr>
      </w:pPr>
      <w:r>
        <w:rPr>
          <w:color w:val="000000"/>
        </w:rPr>
        <w:t>осознанно относиться к другому человеку и его мнению;</w:t>
      </w:r>
    </w:p>
    <w:p w:rsidR="00E068BF" w:rsidRDefault="00CE2B55">
      <w:pPr>
        <w:pStyle w:val="14"/>
        <w:jc w:val="both"/>
        <w:rPr>
          <w:color w:val="000000"/>
        </w:rPr>
      </w:pPr>
      <w:r>
        <w:rPr>
          <w:color w:val="000000"/>
        </w:rPr>
        <w:t xml:space="preserve">признавать своё и чужое </w:t>
      </w:r>
      <w:r>
        <w:rPr>
          <w:color w:val="000000"/>
        </w:rPr>
        <w:t>право на ошибку;</w:t>
      </w:r>
    </w:p>
    <w:p w:rsidR="00E068BF" w:rsidRDefault="00CE2B55">
      <w:pPr>
        <w:pStyle w:val="14"/>
        <w:spacing w:line="240" w:lineRule="auto"/>
        <w:jc w:val="both"/>
        <w:rPr>
          <w:color w:val="000000"/>
        </w:rPr>
      </w:pPr>
      <w:r>
        <w:rPr>
          <w:color w:val="000000"/>
        </w:rPr>
        <w:t>принимать себя и других не осуждая;</w:t>
      </w:r>
    </w:p>
    <w:p w:rsidR="00E068BF" w:rsidRDefault="00CE2B55">
      <w:pPr>
        <w:pStyle w:val="14"/>
        <w:spacing w:line="240" w:lineRule="auto"/>
        <w:jc w:val="both"/>
        <w:rPr>
          <w:color w:val="000000"/>
        </w:rPr>
      </w:pPr>
      <w:r>
        <w:rPr>
          <w:color w:val="000000"/>
        </w:rPr>
        <w:t>проявлять открытость;</w:t>
      </w:r>
    </w:p>
    <w:p w:rsidR="00E068BF" w:rsidRDefault="00CE2B55">
      <w:pPr>
        <w:pStyle w:val="14"/>
        <w:spacing w:line="240" w:lineRule="auto"/>
        <w:jc w:val="both"/>
        <w:rPr>
          <w:color w:val="000000"/>
        </w:rPr>
      </w:pPr>
      <w:r>
        <w:rPr>
          <w:color w:val="000000"/>
        </w:rPr>
        <w:t>осознавать невозможность контролировать всё вокруг.</w:t>
      </w:r>
    </w:p>
    <w:p w:rsidR="00E068BF" w:rsidRDefault="00E068BF">
      <w:pPr>
        <w:pStyle w:val="a8"/>
      </w:pPr>
      <w:bookmarkStart w:id="197" w:name="bookmark383"/>
    </w:p>
    <w:p w:rsidR="00E068BF" w:rsidRDefault="00CE2B55">
      <w:pPr>
        <w:pStyle w:val="a8"/>
      </w:pPr>
      <w:r>
        <w:t>ПРЕДМЕТНЫЕ РЕЗУЛЬТАТЫ</w:t>
      </w:r>
      <w:bookmarkEnd w:id="197"/>
    </w:p>
    <w:p w:rsidR="00E068BF" w:rsidRDefault="00E068BF">
      <w:pPr>
        <w:pStyle w:val="a8"/>
      </w:pPr>
      <w:bookmarkStart w:id="198" w:name="bookmark385"/>
    </w:p>
    <w:p w:rsidR="00E068BF" w:rsidRDefault="00CE2B55">
      <w:pPr>
        <w:pStyle w:val="a8"/>
      </w:pPr>
      <w:r>
        <w:t>5 класс</w:t>
      </w:r>
      <w:bookmarkEnd w:id="198"/>
    </w:p>
    <w:p w:rsidR="00E068BF" w:rsidRDefault="00CE2B55">
      <w:pPr>
        <w:pStyle w:val="14"/>
        <w:spacing w:line="264" w:lineRule="auto"/>
        <w:jc w:val="both"/>
        <w:rPr>
          <w:color w:val="000000"/>
          <w:sz w:val="19"/>
        </w:rPr>
      </w:pPr>
      <w:r>
        <w:rPr>
          <w:b/>
          <w:color w:val="000000"/>
          <w:sz w:val="19"/>
        </w:rPr>
        <w:t>Язык и культура:</w:t>
      </w:r>
    </w:p>
    <w:p w:rsidR="00E068BF" w:rsidRDefault="00CE2B55">
      <w:pPr>
        <w:pStyle w:val="14"/>
        <w:numPr>
          <w:ilvl w:val="0"/>
          <w:numId w:val="38"/>
        </w:numPr>
        <w:spacing w:line="276" w:lineRule="auto"/>
        <w:jc w:val="both"/>
        <w:rPr>
          <w:color w:val="000000"/>
        </w:rPr>
      </w:pPr>
      <w:r>
        <w:rPr>
          <w:color w:val="000000"/>
        </w:rPr>
        <w:t>характеризовать роль русского родного языка в жизни общества и государства, в со</w:t>
      </w:r>
      <w:r>
        <w:rPr>
          <w:color w:val="000000"/>
        </w:rPr>
        <w:t>временном мире, в жизни человека; осознавать важность бережного отношения к родному языку;</w:t>
      </w:r>
    </w:p>
    <w:p w:rsidR="00E068BF" w:rsidRDefault="00CE2B55">
      <w:pPr>
        <w:pStyle w:val="14"/>
        <w:numPr>
          <w:ilvl w:val="0"/>
          <w:numId w:val="38"/>
        </w:numPr>
        <w:spacing w:line="276" w:lineRule="auto"/>
        <w:jc w:val="both"/>
        <w:rPr>
          <w:color w:val="000000"/>
        </w:rPr>
      </w:pPr>
      <w:r>
        <w:rPr>
          <w:color w:val="000000"/>
        </w:rPr>
        <w:t>приводить примеры, доказывающие, что изучение русского языка позволяет лучше узнать историю и культуру страны (в рамках изученного);</w:t>
      </w:r>
    </w:p>
    <w:p w:rsidR="00E068BF" w:rsidRDefault="00CE2B55">
      <w:pPr>
        <w:pStyle w:val="14"/>
        <w:numPr>
          <w:ilvl w:val="0"/>
          <w:numId w:val="38"/>
        </w:numPr>
        <w:spacing w:line="264" w:lineRule="auto"/>
        <w:jc w:val="both"/>
        <w:rPr>
          <w:color w:val="000000"/>
        </w:rPr>
      </w:pPr>
      <w:r>
        <w:rPr>
          <w:color w:val="000000"/>
        </w:rPr>
        <w:t>распознавать и правильно объясня</w:t>
      </w:r>
      <w:r>
        <w:rPr>
          <w:color w:val="000000"/>
        </w:rPr>
        <w:t>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068BF" w:rsidRDefault="00CE2B55">
      <w:pPr>
        <w:pStyle w:val="14"/>
        <w:numPr>
          <w:ilvl w:val="0"/>
          <w:numId w:val="38"/>
        </w:numPr>
        <w:spacing w:line="264" w:lineRule="auto"/>
        <w:jc w:val="both"/>
        <w:rPr>
          <w:color w:val="000000"/>
        </w:rPr>
      </w:pPr>
      <w:r>
        <w:rPr>
          <w:color w:val="000000"/>
        </w:rPr>
        <w:t>распознавать и характе</w:t>
      </w:r>
      <w:r>
        <w:rPr>
          <w:color w:val="000000"/>
        </w:rPr>
        <w:t>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w:t>
      </w:r>
      <w:r>
        <w:rPr>
          <w:color w:val="000000"/>
        </w:rPr>
        <w:t xml:space="preserve">нной метафорической образностью; правильно </w:t>
      </w:r>
      <w:r>
        <w:rPr>
          <w:color w:val="000000"/>
        </w:rPr>
        <w:lastRenderedPageBreak/>
        <w:t>употреблять их;</w:t>
      </w:r>
    </w:p>
    <w:p w:rsidR="00E068BF" w:rsidRDefault="00CE2B55">
      <w:pPr>
        <w:pStyle w:val="14"/>
        <w:numPr>
          <w:ilvl w:val="0"/>
          <w:numId w:val="38"/>
        </w:numPr>
        <w:spacing w:line="276" w:lineRule="auto"/>
        <w:jc w:val="both"/>
        <w:rPr>
          <w:color w:val="000000"/>
        </w:rPr>
      </w:pPr>
      <w:r>
        <w:rPr>
          <w:color w:val="000000"/>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068BF" w:rsidRDefault="00CE2B55">
      <w:pPr>
        <w:pStyle w:val="14"/>
        <w:numPr>
          <w:ilvl w:val="0"/>
          <w:numId w:val="38"/>
        </w:numPr>
        <w:spacing w:line="276" w:lineRule="auto"/>
        <w:jc w:val="both"/>
        <w:rPr>
          <w:color w:val="000000"/>
        </w:rPr>
      </w:pPr>
      <w:r>
        <w:rPr>
          <w:color w:val="000000"/>
        </w:rPr>
        <w:t>иметь предста</w:t>
      </w:r>
      <w:r>
        <w:rPr>
          <w:color w:val="000000"/>
        </w:rPr>
        <w:t>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068BF" w:rsidRDefault="00CE2B55">
      <w:pPr>
        <w:pStyle w:val="14"/>
        <w:numPr>
          <w:ilvl w:val="0"/>
          <w:numId w:val="38"/>
        </w:numPr>
        <w:spacing w:line="276" w:lineRule="auto"/>
        <w:jc w:val="both"/>
        <w:rPr>
          <w:color w:val="000000"/>
        </w:rPr>
      </w:pPr>
      <w:r>
        <w:rPr>
          <w:color w:val="000000"/>
        </w:rPr>
        <w:t>понимать и объяснять взаимосвязь происхождения названий с</w:t>
      </w:r>
      <w:r>
        <w:rPr>
          <w:color w:val="000000"/>
        </w:rPr>
        <w:t>таринных русских городов и истории народа, истории языка (в рамках изученного);</w:t>
      </w:r>
    </w:p>
    <w:p w:rsidR="00E068BF" w:rsidRDefault="00CE2B55">
      <w:pPr>
        <w:pStyle w:val="14"/>
        <w:numPr>
          <w:ilvl w:val="0"/>
          <w:numId w:val="38"/>
        </w:numPr>
        <w:spacing w:after="80" w:line="264" w:lineRule="auto"/>
        <w:jc w:val="both"/>
        <w:rPr>
          <w:color w:val="000000"/>
        </w:rPr>
      </w:pPr>
      <w:r>
        <w:rPr>
          <w:color w:val="000000"/>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w:t>
      </w:r>
      <w:r>
        <w:rPr>
          <w:color w:val="000000"/>
        </w:rPr>
        <w:t>грамматические словари и справочники, орфографические словари, справочники по пунктуации (в том числе мультимедийные).</w:t>
      </w:r>
    </w:p>
    <w:p w:rsidR="00E068BF" w:rsidRDefault="00CE2B55">
      <w:pPr>
        <w:pStyle w:val="14"/>
        <w:spacing w:line="264" w:lineRule="auto"/>
        <w:ind w:firstLine="160"/>
        <w:jc w:val="both"/>
        <w:rPr>
          <w:color w:val="000000"/>
          <w:sz w:val="19"/>
        </w:rPr>
      </w:pPr>
      <w:r>
        <w:rPr>
          <w:b/>
          <w:color w:val="000000"/>
          <w:sz w:val="19"/>
        </w:rPr>
        <w:t>Культура речи:</w:t>
      </w:r>
    </w:p>
    <w:p w:rsidR="00E068BF" w:rsidRDefault="00CE2B55">
      <w:pPr>
        <w:pStyle w:val="14"/>
        <w:numPr>
          <w:ilvl w:val="0"/>
          <w:numId w:val="39"/>
        </w:numPr>
        <w:spacing w:line="240" w:lineRule="auto"/>
        <w:jc w:val="both"/>
        <w:rPr>
          <w:color w:val="000000"/>
        </w:rPr>
      </w:pPr>
      <w:r>
        <w:rPr>
          <w:color w:val="000000"/>
        </w:rPr>
        <w:t>иметь общее представление о современном русском литературном языке;</w:t>
      </w:r>
    </w:p>
    <w:p w:rsidR="00E068BF" w:rsidRDefault="00CE2B55">
      <w:pPr>
        <w:pStyle w:val="14"/>
        <w:numPr>
          <w:ilvl w:val="0"/>
          <w:numId w:val="39"/>
        </w:numPr>
        <w:spacing w:line="240" w:lineRule="auto"/>
        <w:jc w:val="both"/>
        <w:rPr>
          <w:color w:val="000000"/>
        </w:rPr>
      </w:pPr>
      <w:r>
        <w:rPr>
          <w:color w:val="000000"/>
        </w:rPr>
        <w:t>иметь общее представление о показателях хорошей и прав</w:t>
      </w:r>
      <w:r>
        <w:rPr>
          <w:color w:val="000000"/>
        </w:rPr>
        <w:t>ильной речи;</w:t>
      </w:r>
    </w:p>
    <w:p w:rsidR="00E068BF" w:rsidRDefault="00CE2B55">
      <w:pPr>
        <w:pStyle w:val="14"/>
        <w:numPr>
          <w:ilvl w:val="0"/>
          <w:numId w:val="39"/>
        </w:numPr>
        <w:spacing w:line="240" w:lineRule="auto"/>
        <w:jc w:val="both"/>
        <w:rPr>
          <w:color w:val="000000"/>
        </w:rPr>
      </w:pPr>
      <w:r>
        <w:rPr>
          <w:color w:val="000000"/>
        </w:rPr>
        <w:t>иметь общее представление о роли А. С. Пушкина в развитии современного русского литературного языка (в рамках изученного);</w:t>
      </w:r>
    </w:p>
    <w:p w:rsidR="00E068BF" w:rsidRDefault="00CE2B55">
      <w:pPr>
        <w:pStyle w:val="14"/>
        <w:numPr>
          <w:ilvl w:val="0"/>
          <w:numId w:val="39"/>
        </w:numPr>
        <w:spacing w:line="240" w:lineRule="auto"/>
        <w:jc w:val="both"/>
        <w:rPr>
          <w:color w:val="000000"/>
        </w:rPr>
      </w:pPr>
      <w:r>
        <w:rPr>
          <w:color w:val="000000"/>
        </w:rPr>
        <w:t>различать варианты орфоэпической и акцентологической нормы; употреблять слова с учётом произносительных вариантов орфоэп</w:t>
      </w:r>
      <w:r>
        <w:rPr>
          <w:color w:val="000000"/>
        </w:rPr>
        <w:t>ической нормы (в рамках изученного);</w:t>
      </w:r>
    </w:p>
    <w:p w:rsidR="00E068BF" w:rsidRDefault="00CE2B55">
      <w:pPr>
        <w:pStyle w:val="14"/>
        <w:numPr>
          <w:ilvl w:val="0"/>
          <w:numId w:val="39"/>
        </w:numPr>
        <w:spacing w:line="240" w:lineRule="auto"/>
        <w:jc w:val="both"/>
        <w:rPr>
          <w:color w:val="000000"/>
        </w:rPr>
      </w:pPr>
      <w:r>
        <w:rPr>
          <w:color w:val="000000"/>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w:t>
      </w:r>
      <w:r>
        <w:rPr>
          <w:color w:val="000000"/>
        </w:rPr>
        <w:t xml:space="preserve">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068BF" w:rsidRDefault="00CE2B55">
      <w:pPr>
        <w:pStyle w:val="14"/>
        <w:numPr>
          <w:ilvl w:val="0"/>
          <w:numId w:val="39"/>
        </w:numPr>
        <w:spacing w:line="240" w:lineRule="auto"/>
        <w:jc w:val="both"/>
        <w:rPr>
          <w:color w:val="000000"/>
        </w:rPr>
      </w:pPr>
      <w:r>
        <w:rPr>
          <w:color w:val="000000"/>
        </w:rPr>
        <w:t>соблюдать нормы употребления синонимов, антонимов, омонимов (в рамках изученного); употреблять слова в</w:t>
      </w:r>
      <w:r>
        <w:rPr>
          <w:color w:val="000000"/>
        </w:rPr>
        <w:t xml:space="preserve">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068BF" w:rsidRDefault="00CE2B55">
      <w:pPr>
        <w:pStyle w:val="14"/>
        <w:numPr>
          <w:ilvl w:val="0"/>
          <w:numId w:val="39"/>
        </w:numPr>
        <w:spacing w:line="240" w:lineRule="auto"/>
        <w:jc w:val="both"/>
        <w:rPr>
          <w:color w:val="000000"/>
        </w:rPr>
      </w:pPr>
      <w:r>
        <w:rPr>
          <w:color w:val="000000"/>
        </w:rPr>
        <w:t xml:space="preserve">различать типичные речевые ошибки; выявлять и исправлять </w:t>
      </w:r>
      <w:r>
        <w:rPr>
          <w:color w:val="000000"/>
        </w:rPr>
        <w:lastRenderedPageBreak/>
        <w:t>реч</w:t>
      </w:r>
      <w:r>
        <w:rPr>
          <w:color w:val="000000"/>
        </w:rPr>
        <w:t>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068BF" w:rsidRDefault="00CE2B55">
      <w:pPr>
        <w:pStyle w:val="14"/>
        <w:numPr>
          <w:ilvl w:val="0"/>
          <w:numId w:val="39"/>
        </w:numPr>
        <w:spacing w:line="240" w:lineRule="auto"/>
        <w:jc w:val="both"/>
        <w:rPr>
          <w:color w:val="000000"/>
        </w:rPr>
      </w:pPr>
      <w:r>
        <w:rPr>
          <w:color w:val="000000"/>
        </w:rPr>
        <w:t>соблюдать этикетные формы и формулы обращения в официальной и неофициальной речевой с</w:t>
      </w:r>
      <w:r>
        <w:rPr>
          <w:color w:val="000000"/>
        </w:rPr>
        <w:t>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068BF" w:rsidRDefault="00CE2B55">
      <w:pPr>
        <w:pStyle w:val="14"/>
        <w:numPr>
          <w:ilvl w:val="0"/>
          <w:numId w:val="39"/>
        </w:numPr>
        <w:spacing w:after="240" w:line="240" w:lineRule="auto"/>
        <w:jc w:val="both"/>
        <w:rPr>
          <w:color w:val="000000"/>
        </w:rPr>
      </w:pPr>
      <w:r>
        <w:rPr>
          <w:color w:val="000000"/>
        </w:rPr>
        <w:t>использовать толковые, орфоэпически</w:t>
      </w:r>
      <w:r>
        <w:rPr>
          <w:color w:val="000000"/>
        </w:rPr>
        <w:t>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068BF" w:rsidRDefault="00CE2B55">
      <w:pPr>
        <w:pStyle w:val="14"/>
        <w:spacing w:line="264" w:lineRule="auto"/>
        <w:ind w:firstLine="160"/>
        <w:jc w:val="both"/>
        <w:rPr>
          <w:color w:val="000000"/>
          <w:sz w:val="19"/>
        </w:rPr>
      </w:pPr>
      <w:r>
        <w:rPr>
          <w:b/>
          <w:color w:val="000000"/>
          <w:sz w:val="19"/>
        </w:rPr>
        <w:t>Речь. Речевая деятельность. Текст:</w:t>
      </w:r>
    </w:p>
    <w:p w:rsidR="00E068BF" w:rsidRDefault="00CE2B55">
      <w:pPr>
        <w:pStyle w:val="14"/>
        <w:numPr>
          <w:ilvl w:val="0"/>
          <w:numId w:val="40"/>
        </w:numPr>
        <w:spacing w:line="240" w:lineRule="auto"/>
        <w:jc w:val="both"/>
        <w:rPr>
          <w:color w:val="000000"/>
        </w:rPr>
      </w:pPr>
      <w:r>
        <w:rPr>
          <w:color w:val="000000"/>
        </w:rPr>
        <w:t>использовать разные виды речевой деятельности дл</w:t>
      </w:r>
      <w:r>
        <w:rPr>
          <w:color w:val="000000"/>
        </w:rPr>
        <w:t>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w:t>
      </w:r>
      <w:r>
        <w:rPr>
          <w:color w:val="000000"/>
        </w:rPr>
        <w:t>оге, завершать диалог;</w:t>
      </w:r>
    </w:p>
    <w:p w:rsidR="00E068BF" w:rsidRDefault="00CE2B55">
      <w:pPr>
        <w:pStyle w:val="14"/>
        <w:numPr>
          <w:ilvl w:val="0"/>
          <w:numId w:val="40"/>
        </w:numPr>
        <w:spacing w:line="264" w:lineRule="auto"/>
        <w:jc w:val="both"/>
        <w:rPr>
          <w:color w:val="000000"/>
        </w:rPr>
      </w:pPr>
      <w:r>
        <w:rPr>
          <w:color w:val="000000"/>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E068BF" w:rsidRDefault="00CE2B55">
      <w:pPr>
        <w:pStyle w:val="14"/>
        <w:numPr>
          <w:ilvl w:val="0"/>
          <w:numId w:val="40"/>
        </w:numPr>
        <w:spacing w:line="288" w:lineRule="auto"/>
        <w:jc w:val="both"/>
        <w:rPr>
          <w:color w:val="000000"/>
        </w:rPr>
      </w:pPr>
      <w:r>
        <w:rPr>
          <w:color w:val="000000"/>
        </w:rPr>
        <w:t>создавать объявления (в устной и пис</w:t>
      </w:r>
      <w:r>
        <w:rPr>
          <w:color w:val="000000"/>
        </w:rPr>
        <w:t>ьменной форме) с учётом речевой ситуации;</w:t>
      </w:r>
    </w:p>
    <w:p w:rsidR="00E068BF" w:rsidRDefault="00CE2B55">
      <w:pPr>
        <w:pStyle w:val="14"/>
        <w:numPr>
          <w:ilvl w:val="0"/>
          <w:numId w:val="40"/>
        </w:numPr>
        <w:spacing w:line="288" w:lineRule="auto"/>
        <w:jc w:val="both"/>
        <w:rPr>
          <w:color w:val="000000"/>
        </w:rPr>
      </w:pPr>
      <w:r>
        <w:rPr>
          <w:color w:val="000000"/>
        </w:rPr>
        <w:t>распознавать и создавать тексты публицистических жанров (девиз, слоган);</w:t>
      </w:r>
    </w:p>
    <w:p w:rsidR="00E068BF" w:rsidRDefault="00CE2B55">
      <w:pPr>
        <w:pStyle w:val="14"/>
        <w:numPr>
          <w:ilvl w:val="0"/>
          <w:numId w:val="40"/>
        </w:numPr>
        <w:spacing w:line="276" w:lineRule="auto"/>
        <w:jc w:val="both"/>
        <w:rPr>
          <w:color w:val="000000"/>
        </w:rPr>
      </w:pPr>
      <w:r>
        <w:rPr>
          <w:color w:val="000000"/>
        </w:rPr>
        <w:t>анализировать и интерпретировать фольклорные и художественные тексты или их фрагменты (народные и литературные сказки, рассказы, былины, посл</w:t>
      </w:r>
      <w:r>
        <w:rPr>
          <w:color w:val="000000"/>
        </w:rPr>
        <w:t>овицы, загадки);</w:t>
      </w:r>
    </w:p>
    <w:p w:rsidR="00E068BF" w:rsidRDefault="00CE2B55">
      <w:pPr>
        <w:pStyle w:val="14"/>
        <w:numPr>
          <w:ilvl w:val="0"/>
          <w:numId w:val="40"/>
        </w:numPr>
        <w:spacing w:line="276" w:lineRule="auto"/>
        <w:jc w:val="both"/>
        <w:rPr>
          <w:color w:val="000000"/>
        </w:rPr>
      </w:pPr>
      <w:r>
        <w:rPr>
          <w:color w:val="000000"/>
        </w:rPr>
        <w:t>редактировать собственные тексты с целью совершенствования их содержания и формы; сопоставлять черновой и отредактированный тексты;</w:t>
      </w:r>
    </w:p>
    <w:p w:rsidR="00E068BF" w:rsidRDefault="00CE2B55">
      <w:pPr>
        <w:pStyle w:val="14"/>
        <w:numPr>
          <w:ilvl w:val="0"/>
          <w:numId w:val="40"/>
        </w:numPr>
        <w:spacing w:line="276" w:lineRule="auto"/>
        <w:jc w:val="both"/>
        <w:rPr>
          <w:color w:val="000000"/>
        </w:rPr>
      </w:pPr>
      <w:r>
        <w:rPr>
          <w:color w:val="000000"/>
        </w:rPr>
        <w:t xml:space="preserve">создавать тексты как результат проектной (исследовательской) деятельности; оформлять результаты проекта </w:t>
      </w:r>
      <w:r>
        <w:rPr>
          <w:color w:val="000000"/>
        </w:rPr>
        <w:t>(исследования), представлять их в устной форме.</w:t>
      </w:r>
    </w:p>
    <w:p w:rsidR="00E068BF" w:rsidRDefault="00E068BF">
      <w:pPr>
        <w:pStyle w:val="a8"/>
      </w:pPr>
      <w:bookmarkStart w:id="199" w:name="bookmark387"/>
    </w:p>
    <w:p w:rsidR="00E068BF" w:rsidRDefault="00CE2B55">
      <w:pPr>
        <w:pStyle w:val="a8"/>
      </w:pPr>
      <w:r>
        <w:t>6 класс</w:t>
      </w:r>
      <w:bookmarkEnd w:id="199"/>
    </w:p>
    <w:p w:rsidR="00E068BF" w:rsidRDefault="00CE2B55">
      <w:pPr>
        <w:pStyle w:val="14"/>
        <w:spacing w:line="264" w:lineRule="auto"/>
        <w:jc w:val="both"/>
        <w:rPr>
          <w:color w:val="000000"/>
          <w:sz w:val="19"/>
        </w:rPr>
      </w:pPr>
      <w:r>
        <w:rPr>
          <w:b/>
          <w:color w:val="000000"/>
          <w:sz w:val="19"/>
        </w:rPr>
        <w:t>Язык и культура:</w:t>
      </w:r>
    </w:p>
    <w:p w:rsidR="00E068BF" w:rsidRDefault="00CE2B55">
      <w:pPr>
        <w:pStyle w:val="14"/>
        <w:numPr>
          <w:ilvl w:val="0"/>
          <w:numId w:val="41"/>
        </w:numPr>
        <w:spacing w:line="276" w:lineRule="auto"/>
        <w:jc w:val="both"/>
        <w:rPr>
          <w:color w:val="000000"/>
        </w:rPr>
      </w:pPr>
      <w:r>
        <w:rPr>
          <w:color w:val="000000"/>
        </w:rPr>
        <w:t xml:space="preserve">понимать взаимосвязи исторического развития русского языка с </w:t>
      </w:r>
      <w:r>
        <w:rPr>
          <w:color w:val="000000"/>
        </w:rPr>
        <w:lastRenderedPageBreak/>
        <w:t>историей общества, приводить примеры исторических изменений значений и форм слов (в рамках изученного);</w:t>
      </w:r>
    </w:p>
    <w:p w:rsidR="00E068BF" w:rsidRDefault="00CE2B55">
      <w:pPr>
        <w:pStyle w:val="14"/>
        <w:numPr>
          <w:ilvl w:val="0"/>
          <w:numId w:val="41"/>
        </w:numPr>
        <w:spacing w:line="264" w:lineRule="auto"/>
        <w:jc w:val="both"/>
        <w:rPr>
          <w:color w:val="000000"/>
        </w:rPr>
      </w:pPr>
      <w:r>
        <w:rPr>
          <w:color w:val="000000"/>
        </w:rPr>
        <w:t>иметь представлен</w:t>
      </w:r>
      <w:r>
        <w:rPr>
          <w:color w:val="000000"/>
        </w:rPr>
        <w:t>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068BF" w:rsidRDefault="00CE2B55">
      <w:pPr>
        <w:pStyle w:val="14"/>
        <w:numPr>
          <w:ilvl w:val="0"/>
          <w:numId w:val="41"/>
        </w:numPr>
        <w:spacing w:line="264" w:lineRule="auto"/>
        <w:jc w:val="both"/>
        <w:rPr>
          <w:color w:val="000000"/>
        </w:rPr>
      </w:pPr>
      <w:r>
        <w:rPr>
          <w:color w:val="000000"/>
        </w:rPr>
        <w:t xml:space="preserve">выявлять и характеризовать различия между литературным языком и диалектами; распознавать </w:t>
      </w:r>
      <w:r>
        <w:rPr>
          <w:color w:val="000000"/>
        </w:rPr>
        <w:t>диалектизмы; объяснять национально-культурное своеобразие диалектизмов (в рамках изученного);</w:t>
      </w:r>
    </w:p>
    <w:p w:rsidR="00E068BF" w:rsidRDefault="00CE2B55">
      <w:pPr>
        <w:pStyle w:val="14"/>
        <w:numPr>
          <w:ilvl w:val="0"/>
          <w:numId w:val="41"/>
        </w:numPr>
        <w:spacing w:after="60"/>
        <w:jc w:val="both"/>
        <w:rPr>
          <w:color w:val="000000"/>
        </w:rPr>
      </w:pPr>
      <w:r>
        <w:rPr>
          <w:color w:val="000000"/>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w:t>
      </w:r>
      <w:r>
        <w:rPr>
          <w:color w:val="000000"/>
        </w:rPr>
        <w:t>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068BF" w:rsidRDefault="00CE2B55">
      <w:pPr>
        <w:pStyle w:val="14"/>
        <w:numPr>
          <w:ilvl w:val="0"/>
          <w:numId w:val="41"/>
        </w:numPr>
        <w:jc w:val="both"/>
        <w:rPr>
          <w:color w:val="000000"/>
        </w:rPr>
      </w:pPr>
      <w:r>
        <w:rPr>
          <w:color w:val="000000"/>
        </w:rPr>
        <w:t>характеризовать причин</w:t>
      </w:r>
      <w:r>
        <w:rPr>
          <w:color w:val="000000"/>
        </w:rPr>
        <w:t>ы пополнения лексического состава языка; определять значения современных неологизмов (в рамках изученного);</w:t>
      </w:r>
    </w:p>
    <w:p w:rsidR="00E068BF" w:rsidRDefault="00CE2B55">
      <w:pPr>
        <w:pStyle w:val="14"/>
        <w:numPr>
          <w:ilvl w:val="0"/>
          <w:numId w:val="41"/>
        </w:numPr>
        <w:jc w:val="both"/>
        <w:rPr>
          <w:color w:val="000000"/>
        </w:rPr>
      </w:pPr>
      <w:r>
        <w:rPr>
          <w:color w:val="000000"/>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w:t>
      </w:r>
      <w:r>
        <w:rPr>
          <w:color w:val="000000"/>
        </w:rPr>
        <w:t>ть (в рамках изученного) историю происхождения таких фразеологических оборотов; уместно употреблять их;</w:t>
      </w:r>
    </w:p>
    <w:p w:rsidR="00E068BF" w:rsidRDefault="00CE2B55">
      <w:pPr>
        <w:pStyle w:val="14"/>
        <w:numPr>
          <w:ilvl w:val="0"/>
          <w:numId w:val="41"/>
        </w:numPr>
        <w:spacing w:after="240"/>
        <w:jc w:val="both"/>
        <w:rPr>
          <w:color w:val="000000"/>
        </w:rPr>
      </w:pPr>
      <w:r>
        <w:rPr>
          <w:color w:val="0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w:t>
      </w:r>
      <w:r>
        <w:rPr>
          <w:color w:val="000000"/>
        </w:rPr>
        <w:t>тимологические словари; грамматические словари и справочники, орфографические словари, справочники по пунктуации (в том числе мультимедийные).</w:t>
      </w:r>
    </w:p>
    <w:p w:rsidR="00E068BF" w:rsidRDefault="00CE2B55">
      <w:pPr>
        <w:pStyle w:val="14"/>
        <w:spacing w:line="264" w:lineRule="auto"/>
        <w:ind w:firstLine="160"/>
        <w:jc w:val="both"/>
        <w:rPr>
          <w:color w:val="000000"/>
          <w:sz w:val="19"/>
        </w:rPr>
      </w:pPr>
      <w:r>
        <w:rPr>
          <w:b/>
          <w:color w:val="000000"/>
          <w:sz w:val="19"/>
        </w:rPr>
        <w:t>Культура речи:</w:t>
      </w:r>
    </w:p>
    <w:p w:rsidR="00E068BF" w:rsidRDefault="00CE2B55">
      <w:pPr>
        <w:pStyle w:val="14"/>
        <w:numPr>
          <w:ilvl w:val="0"/>
          <w:numId w:val="42"/>
        </w:numPr>
        <w:jc w:val="both"/>
        <w:rPr>
          <w:color w:val="000000"/>
        </w:rPr>
      </w:pPr>
      <w:r>
        <w:rPr>
          <w:color w:val="000000"/>
        </w:rPr>
        <w:t xml:space="preserve">соблюдать нормы ударения в отдельных грамматических формах имён существительных, имён </w:t>
      </w:r>
      <w:r>
        <w:rPr>
          <w:color w:val="000000"/>
        </w:rPr>
        <w:t>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068BF" w:rsidRDefault="00CE2B55">
      <w:pPr>
        <w:pStyle w:val="14"/>
        <w:numPr>
          <w:ilvl w:val="0"/>
          <w:numId w:val="42"/>
        </w:numPr>
        <w:jc w:val="both"/>
        <w:rPr>
          <w:color w:val="000000"/>
        </w:rPr>
      </w:pPr>
      <w:r>
        <w:rPr>
          <w:color w:val="000000"/>
        </w:rPr>
        <w:t>употреблять слова в соответствии с их лексическим значением и</w:t>
      </w:r>
      <w:r>
        <w:rPr>
          <w:color w:val="000000"/>
        </w:rPr>
        <w:t xml:space="preserve"> требованием лексической сочетаемости; соблюдать нормы </w:t>
      </w:r>
      <w:r>
        <w:rPr>
          <w:color w:val="000000"/>
        </w:rPr>
        <w:lastRenderedPageBreak/>
        <w:t>употребления синонимов, антонимов, омонимов;</w:t>
      </w:r>
    </w:p>
    <w:p w:rsidR="00E068BF" w:rsidRDefault="00CE2B55">
      <w:pPr>
        <w:pStyle w:val="14"/>
        <w:numPr>
          <w:ilvl w:val="0"/>
          <w:numId w:val="42"/>
        </w:numPr>
        <w:jc w:val="both"/>
        <w:rPr>
          <w:color w:val="000000"/>
        </w:rPr>
      </w:pPr>
      <w:r>
        <w:rPr>
          <w:color w:val="000000"/>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w:t>
      </w:r>
      <w:r>
        <w:rPr>
          <w:color w:val="000000"/>
        </w:rPr>
        <w:t>о литературного языка (в рамках изученного);</w:t>
      </w:r>
    </w:p>
    <w:p w:rsidR="00E068BF" w:rsidRDefault="00CE2B55">
      <w:pPr>
        <w:pStyle w:val="14"/>
        <w:numPr>
          <w:ilvl w:val="0"/>
          <w:numId w:val="42"/>
        </w:numPr>
        <w:jc w:val="both"/>
        <w:rPr>
          <w:color w:val="000000"/>
        </w:rPr>
      </w:pPr>
      <w:r>
        <w:rPr>
          <w:color w:val="000000"/>
        </w:rPr>
        <w:t>выявлять, анализировать и исправлять типичные речевые ошибки в устной и письменной речи;</w:t>
      </w:r>
    </w:p>
    <w:p w:rsidR="00E068BF" w:rsidRDefault="00CE2B55">
      <w:pPr>
        <w:pStyle w:val="14"/>
        <w:numPr>
          <w:ilvl w:val="0"/>
          <w:numId w:val="42"/>
        </w:numPr>
        <w:jc w:val="both"/>
        <w:rPr>
          <w:color w:val="000000"/>
        </w:rPr>
      </w:pPr>
      <w:r>
        <w:rPr>
          <w:color w:val="000000"/>
        </w:rPr>
        <w:t>анализировать и оценивать с точки зрения норм современного русского литературного языка чужую и собственную речь (в рамках</w:t>
      </w:r>
      <w:r>
        <w:rPr>
          <w:color w:val="000000"/>
        </w:rPr>
        <w:t xml:space="preserve"> изученного); корректировать свою речь с учётом её соответствия основным нормам современного литературного языка;</w:t>
      </w:r>
    </w:p>
    <w:p w:rsidR="00E068BF" w:rsidRDefault="00CE2B55">
      <w:pPr>
        <w:pStyle w:val="14"/>
        <w:numPr>
          <w:ilvl w:val="0"/>
          <w:numId w:val="42"/>
        </w:numPr>
        <w:jc w:val="both"/>
        <w:rPr>
          <w:color w:val="000000"/>
        </w:rPr>
      </w:pPr>
      <w:r>
        <w:rPr>
          <w:color w:val="000000"/>
        </w:rPr>
        <w:t>соблюдать русскую этикетную вербальную и невербальную манеру общения; использовать принципы этикетного общения, лежащие в основе национального</w:t>
      </w:r>
      <w:r>
        <w:rPr>
          <w:color w:val="000000"/>
        </w:rPr>
        <w:t xml:space="preserve"> русского речевого этикета; этикетные формулы начала и конца общения, похвалы и комплимента, благодарности, сочувствия, утешения и т. д.;</w:t>
      </w:r>
    </w:p>
    <w:p w:rsidR="00E068BF" w:rsidRDefault="00CE2B55">
      <w:pPr>
        <w:pStyle w:val="14"/>
        <w:numPr>
          <w:ilvl w:val="0"/>
          <w:numId w:val="42"/>
        </w:numPr>
        <w:spacing w:after="240"/>
        <w:jc w:val="both"/>
        <w:rPr>
          <w:color w:val="000000"/>
        </w:rPr>
      </w:pPr>
      <w:r>
        <w:rPr>
          <w:color w:val="000000"/>
        </w:rPr>
        <w:t xml:space="preserve">использовать толковые, орфоэпические словари, словари синонимов, антонимов, грамматические словари и справочники, в </w:t>
      </w:r>
      <w:r>
        <w:rPr>
          <w:color w:val="000000"/>
        </w:rPr>
        <w:t>том числе мультимедийные; использовать орфографические словари и справочники по пунктуации.</w:t>
      </w:r>
    </w:p>
    <w:p w:rsidR="00E068BF" w:rsidRDefault="00CE2B55">
      <w:pPr>
        <w:pStyle w:val="14"/>
        <w:spacing w:line="264" w:lineRule="auto"/>
        <w:jc w:val="both"/>
        <w:rPr>
          <w:color w:val="000000"/>
          <w:sz w:val="19"/>
        </w:rPr>
      </w:pPr>
      <w:r>
        <w:rPr>
          <w:b/>
          <w:color w:val="000000"/>
          <w:sz w:val="19"/>
        </w:rPr>
        <w:t>Речь. Речевая деятельность. Текст:</w:t>
      </w:r>
    </w:p>
    <w:p w:rsidR="00E068BF" w:rsidRDefault="00CE2B55">
      <w:pPr>
        <w:pStyle w:val="14"/>
        <w:numPr>
          <w:ilvl w:val="0"/>
          <w:numId w:val="43"/>
        </w:numPr>
        <w:jc w:val="both"/>
        <w:rPr>
          <w:color w:val="000000"/>
        </w:rPr>
      </w:pPr>
      <w:r>
        <w:rPr>
          <w:color w:val="000000"/>
        </w:rPr>
        <w:t>использовать разные виды речевой деятельности для решения учебных задач; выбирать и использовать различные виды чтения в соответс</w:t>
      </w:r>
      <w:r>
        <w:rPr>
          <w:color w:val="000000"/>
        </w:rPr>
        <w:t>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w:t>
      </w:r>
      <w:r>
        <w:rPr>
          <w:color w:val="000000"/>
        </w:rPr>
        <w:t>ических словарей для решения учебных задач;</w:t>
      </w:r>
    </w:p>
    <w:p w:rsidR="00E068BF" w:rsidRDefault="00CE2B55">
      <w:pPr>
        <w:pStyle w:val="14"/>
        <w:numPr>
          <w:ilvl w:val="0"/>
          <w:numId w:val="43"/>
        </w:numPr>
        <w:jc w:val="both"/>
        <w:rPr>
          <w:color w:val="000000"/>
        </w:rPr>
      </w:pPr>
      <w:r>
        <w:rPr>
          <w:color w:val="000000"/>
        </w:rPr>
        <w:t>анализировать и создавать тексты описательного типа (определение понятия, пояснение, собственно описание);</w:t>
      </w:r>
    </w:p>
    <w:p w:rsidR="00E068BF" w:rsidRDefault="00CE2B55">
      <w:pPr>
        <w:pStyle w:val="14"/>
        <w:numPr>
          <w:ilvl w:val="0"/>
          <w:numId w:val="43"/>
        </w:numPr>
        <w:jc w:val="both"/>
        <w:rPr>
          <w:color w:val="000000"/>
        </w:rPr>
      </w:pPr>
      <w:r>
        <w:rPr>
          <w:color w:val="000000"/>
        </w:rPr>
        <w:t>уместно использовать жанры разговорной речи (рассказ о событии, «бывальщины» и др.) в ситуациях неформаль</w:t>
      </w:r>
      <w:r>
        <w:rPr>
          <w:color w:val="000000"/>
        </w:rPr>
        <w:t>ного общения;</w:t>
      </w:r>
    </w:p>
    <w:p w:rsidR="00E068BF" w:rsidRDefault="00CE2B55">
      <w:pPr>
        <w:pStyle w:val="14"/>
        <w:numPr>
          <w:ilvl w:val="0"/>
          <w:numId w:val="43"/>
        </w:numPr>
        <w:jc w:val="both"/>
        <w:rPr>
          <w:color w:val="000000"/>
        </w:rPr>
      </w:pPr>
      <w:r>
        <w:rPr>
          <w:color w:val="000000"/>
        </w:rPr>
        <w:t>анализировать и создавать учебно-научные тексты (различные виды ответов на уроке) в письменной и устной форме;</w:t>
      </w:r>
    </w:p>
    <w:p w:rsidR="00E068BF" w:rsidRDefault="00CE2B55">
      <w:pPr>
        <w:pStyle w:val="14"/>
        <w:numPr>
          <w:ilvl w:val="0"/>
          <w:numId w:val="43"/>
        </w:numPr>
        <w:jc w:val="both"/>
        <w:rPr>
          <w:color w:val="000000"/>
        </w:rPr>
      </w:pPr>
      <w:r>
        <w:rPr>
          <w:color w:val="000000"/>
        </w:rPr>
        <w:t>использовать при создании устного научного сообщения языковые средства, способствующие его композиционному оформлению;</w:t>
      </w:r>
    </w:p>
    <w:p w:rsidR="00E068BF" w:rsidRDefault="00CE2B55">
      <w:pPr>
        <w:pStyle w:val="14"/>
        <w:numPr>
          <w:ilvl w:val="0"/>
          <w:numId w:val="43"/>
        </w:numPr>
        <w:jc w:val="both"/>
        <w:rPr>
          <w:color w:val="000000"/>
        </w:rPr>
      </w:pPr>
      <w:r>
        <w:rPr>
          <w:color w:val="000000"/>
        </w:rPr>
        <w:t>создавать те</w:t>
      </w:r>
      <w:r>
        <w:rPr>
          <w:color w:val="000000"/>
        </w:rPr>
        <w:t xml:space="preserve">ксты как результат проектной (исследовательской) деятельности; оформлять результаты проекта (исследования), </w:t>
      </w:r>
      <w:r>
        <w:rPr>
          <w:color w:val="000000"/>
        </w:rPr>
        <w:lastRenderedPageBreak/>
        <w:t>представлять их в устной форме.</w:t>
      </w:r>
    </w:p>
    <w:p w:rsidR="00E068BF" w:rsidRDefault="00E068BF">
      <w:pPr>
        <w:pStyle w:val="a8"/>
      </w:pPr>
      <w:bookmarkStart w:id="200" w:name="bookmark389"/>
    </w:p>
    <w:p w:rsidR="00E068BF" w:rsidRDefault="00CE2B55">
      <w:pPr>
        <w:pStyle w:val="a8"/>
      </w:pPr>
      <w:r>
        <w:t>7 класс</w:t>
      </w:r>
      <w:bookmarkEnd w:id="200"/>
    </w:p>
    <w:p w:rsidR="00E068BF" w:rsidRDefault="00CE2B55">
      <w:pPr>
        <w:pStyle w:val="14"/>
        <w:spacing w:line="264" w:lineRule="auto"/>
        <w:jc w:val="both"/>
        <w:rPr>
          <w:color w:val="000000"/>
          <w:sz w:val="19"/>
        </w:rPr>
      </w:pPr>
      <w:r>
        <w:rPr>
          <w:b/>
          <w:color w:val="000000"/>
          <w:sz w:val="19"/>
        </w:rPr>
        <w:t>Язык и культура:</w:t>
      </w:r>
    </w:p>
    <w:p w:rsidR="00E068BF" w:rsidRDefault="00CE2B55">
      <w:pPr>
        <w:pStyle w:val="14"/>
        <w:numPr>
          <w:ilvl w:val="0"/>
          <w:numId w:val="44"/>
        </w:numPr>
        <w:jc w:val="both"/>
        <w:rPr>
          <w:color w:val="000000"/>
        </w:rPr>
      </w:pPr>
      <w:r>
        <w:rPr>
          <w:color w:val="000000"/>
        </w:rPr>
        <w:t>характеризовать внешние причины исторических изменений в русском языке (в рамках изученног</w:t>
      </w:r>
      <w:r>
        <w:rPr>
          <w:color w:val="000000"/>
        </w:rPr>
        <w:t>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068BF" w:rsidRDefault="00CE2B55">
      <w:pPr>
        <w:pStyle w:val="14"/>
        <w:numPr>
          <w:ilvl w:val="0"/>
          <w:numId w:val="44"/>
        </w:numPr>
        <w:jc w:val="both"/>
        <w:rPr>
          <w:color w:val="000000"/>
        </w:rPr>
      </w:pPr>
      <w:r>
        <w:rPr>
          <w:color w:val="000000"/>
        </w:rPr>
        <w:t>характеризовать процессы перераспределения пластов лексики между а</w:t>
      </w:r>
      <w:r>
        <w:rPr>
          <w:color w:val="000000"/>
        </w:rPr>
        <w:t>ктивным и пассивным запасом; приводить примеры актуализации устаревшей лексики в современных контекстах;</w:t>
      </w:r>
    </w:p>
    <w:p w:rsidR="00E068BF" w:rsidRDefault="00CE2B55">
      <w:pPr>
        <w:pStyle w:val="14"/>
        <w:numPr>
          <w:ilvl w:val="0"/>
          <w:numId w:val="44"/>
        </w:numPr>
        <w:jc w:val="both"/>
        <w:rPr>
          <w:color w:val="000000"/>
        </w:rPr>
      </w:pPr>
      <w:r>
        <w:rPr>
          <w:color w:val="000000"/>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w:t>
      </w:r>
      <w:r>
        <w:rPr>
          <w:color w:val="000000"/>
        </w:rPr>
        <w:t>тий; целесообразно употреблять иноязычные слова;</w:t>
      </w:r>
    </w:p>
    <w:p w:rsidR="00E068BF" w:rsidRDefault="00CE2B55">
      <w:pPr>
        <w:pStyle w:val="14"/>
        <w:numPr>
          <w:ilvl w:val="0"/>
          <w:numId w:val="44"/>
        </w:numPr>
        <w:spacing w:after="220" w:line="264" w:lineRule="auto"/>
        <w:jc w:val="both"/>
        <w:rPr>
          <w:color w:val="000000"/>
        </w:rPr>
      </w:pPr>
      <w:r>
        <w:rPr>
          <w:color w:val="000000"/>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w:t>
      </w:r>
      <w:r>
        <w:rPr>
          <w:color w:val="000000"/>
        </w:rPr>
        <w:t>чники, орфографические словари, справочники по пунктуации (в том числе мультимедийные).</w:t>
      </w:r>
    </w:p>
    <w:p w:rsidR="00E068BF" w:rsidRDefault="00CE2B55">
      <w:pPr>
        <w:pStyle w:val="14"/>
        <w:spacing w:line="264" w:lineRule="auto"/>
        <w:ind w:firstLine="160"/>
        <w:jc w:val="both"/>
        <w:rPr>
          <w:color w:val="000000"/>
          <w:sz w:val="19"/>
        </w:rPr>
      </w:pPr>
      <w:r>
        <w:rPr>
          <w:b/>
          <w:color w:val="000000"/>
          <w:sz w:val="19"/>
        </w:rPr>
        <w:t>Культура речи:</w:t>
      </w:r>
    </w:p>
    <w:p w:rsidR="00E068BF" w:rsidRDefault="00CE2B55">
      <w:pPr>
        <w:pStyle w:val="14"/>
        <w:numPr>
          <w:ilvl w:val="0"/>
          <w:numId w:val="45"/>
        </w:numPr>
        <w:spacing w:line="264" w:lineRule="auto"/>
        <w:jc w:val="both"/>
        <w:rPr>
          <w:color w:val="000000"/>
        </w:rPr>
      </w:pPr>
      <w:r>
        <w:rPr>
          <w:color w:val="000000"/>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w:t>
      </w:r>
      <w:r>
        <w:rPr>
          <w:color w:val="000000"/>
        </w:rPr>
        <w:t>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068BF" w:rsidRDefault="00CE2B55">
      <w:pPr>
        <w:pStyle w:val="14"/>
        <w:numPr>
          <w:ilvl w:val="0"/>
          <w:numId w:val="45"/>
        </w:numPr>
        <w:spacing w:line="288" w:lineRule="auto"/>
        <w:jc w:val="both"/>
        <w:rPr>
          <w:color w:val="000000"/>
        </w:rPr>
      </w:pPr>
      <w:r>
        <w:rPr>
          <w:color w:val="000000"/>
        </w:rPr>
        <w:t>употреблять слова в соответствии с их лексическим значением и требованием лексической сочетаемости; соблю</w:t>
      </w:r>
      <w:r>
        <w:rPr>
          <w:color w:val="000000"/>
        </w:rPr>
        <w:t>дать нормы употребления паронимов;</w:t>
      </w:r>
    </w:p>
    <w:p w:rsidR="00E068BF" w:rsidRDefault="00CE2B55">
      <w:pPr>
        <w:pStyle w:val="14"/>
        <w:numPr>
          <w:ilvl w:val="0"/>
          <w:numId w:val="45"/>
        </w:numPr>
        <w:spacing w:line="276" w:lineRule="auto"/>
        <w:jc w:val="both"/>
        <w:rPr>
          <w:color w:val="000000"/>
        </w:rPr>
      </w:pPr>
      <w:r>
        <w:rPr>
          <w:color w:val="000000"/>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068BF" w:rsidRDefault="00CE2B55">
      <w:pPr>
        <w:pStyle w:val="14"/>
        <w:numPr>
          <w:ilvl w:val="0"/>
          <w:numId w:val="45"/>
        </w:numPr>
        <w:spacing w:line="300" w:lineRule="auto"/>
        <w:jc w:val="both"/>
        <w:rPr>
          <w:color w:val="000000"/>
        </w:rPr>
      </w:pPr>
      <w:r>
        <w:rPr>
          <w:color w:val="000000"/>
        </w:rPr>
        <w:t>употреблять слова с учётом</w:t>
      </w:r>
      <w:r>
        <w:rPr>
          <w:color w:val="000000"/>
        </w:rPr>
        <w:t xml:space="preserve"> вариантов современных орфоэпических, грамматических и стилистических норм;</w:t>
      </w:r>
    </w:p>
    <w:p w:rsidR="00E068BF" w:rsidRDefault="00CE2B55">
      <w:pPr>
        <w:pStyle w:val="14"/>
        <w:numPr>
          <w:ilvl w:val="0"/>
          <w:numId w:val="45"/>
        </w:numPr>
        <w:spacing w:line="300" w:lineRule="auto"/>
        <w:jc w:val="both"/>
        <w:rPr>
          <w:color w:val="000000"/>
        </w:rPr>
      </w:pPr>
      <w:r>
        <w:rPr>
          <w:color w:val="000000"/>
        </w:rPr>
        <w:t>анализировать и оценивать с точки зрения норм современного русского литературного языка чужую и собственную речь;</w:t>
      </w:r>
    </w:p>
    <w:p w:rsidR="00E068BF" w:rsidRDefault="00CE2B55">
      <w:pPr>
        <w:pStyle w:val="14"/>
        <w:numPr>
          <w:ilvl w:val="0"/>
          <w:numId w:val="45"/>
        </w:numPr>
        <w:spacing w:line="276" w:lineRule="auto"/>
        <w:jc w:val="both"/>
        <w:rPr>
          <w:color w:val="000000"/>
        </w:rPr>
      </w:pPr>
      <w:r>
        <w:rPr>
          <w:color w:val="000000"/>
        </w:rPr>
        <w:lastRenderedPageBreak/>
        <w:t>использовать принципы этикетного общения, лежащие в основе национа</w:t>
      </w:r>
      <w:r>
        <w:rPr>
          <w:color w:val="000000"/>
        </w:rPr>
        <w:t>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E068BF" w:rsidRDefault="00CE2B55">
      <w:pPr>
        <w:pStyle w:val="14"/>
        <w:numPr>
          <w:ilvl w:val="0"/>
          <w:numId w:val="45"/>
        </w:numPr>
        <w:spacing w:after="220" w:line="276" w:lineRule="auto"/>
        <w:jc w:val="both"/>
        <w:rPr>
          <w:color w:val="000000"/>
        </w:rPr>
      </w:pPr>
      <w:r>
        <w:rPr>
          <w:color w:val="000000"/>
        </w:rPr>
        <w:t>использовать толковые, орфоэпические словари, словари синонимов, антонимо</w:t>
      </w:r>
      <w:r>
        <w:rPr>
          <w:color w:val="000000"/>
        </w:rPr>
        <w:t>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068BF" w:rsidRDefault="00CE2B55">
      <w:pPr>
        <w:pStyle w:val="14"/>
        <w:spacing w:line="264" w:lineRule="auto"/>
        <w:ind w:firstLine="160"/>
        <w:jc w:val="both"/>
        <w:rPr>
          <w:color w:val="000000"/>
          <w:sz w:val="19"/>
        </w:rPr>
      </w:pPr>
      <w:r>
        <w:rPr>
          <w:b/>
          <w:color w:val="000000"/>
          <w:sz w:val="19"/>
        </w:rPr>
        <w:t>Речь. Речевая деятельность. Текст:</w:t>
      </w:r>
    </w:p>
    <w:p w:rsidR="00E068BF" w:rsidRDefault="00CE2B55">
      <w:pPr>
        <w:pStyle w:val="14"/>
        <w:numPr>
          <w:ilvl w:val="0"/>
          <w:numId w:val="46"/>
        </w:numPr>
        <w:spacing w:line="276" w:lineRule="auto"/>
        <w:jc w:val="both"/>
        <w:rPr>
          <w:color w:val="000000"/>
        </w:rPr>
      </w:pPr>
      <w:r>
        <w:rPr>
          <w:color w:val="000000"/>
        </w:rPr>
        <w:t>использовать разные виды речевой деятельности для решения учебных задач; вл</w:t>
      </w:r>
      <w:r>
        <w:rPr>
          <w:color w:val="000000"/>
        </w:rPr>
        <w:t>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w:t>
      </w:r>
      <w:r>
        <w:rPr>
          <w:color w:val="000000"/>
        </w:rPr>
        <w:t xml:space="preserve"> решения учебных задач;</w:t>
      </w:r>
    </w:p>
    <w:p w:rsidR="00E068BF" w:rsidRDefault="00CE2B55">
      <w:pPr>
        <w:pStyle w:val="14"/>
        <w:numPr>
          <w:ilvl w:val="0"/>
          <w:numId w:val="46"/>
        </w:numPr>
        <w:spacing w:line="276" w:lineRule="auto"/>
        <w:jc w:val="both"/>
        <w:rPr>
          <w:color w:val="000000"/>
        </w:rPr>
      </w:pPr>
      <w:r>
        <w:rPr>
          <w:color w:val="000000"/>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068BF" w:rsidRDefault="00CE2B55">
      <w:pPr>
        <w:pStyle w:val="14"/>
        <w:numPr>
          <w:ilvl w:val="0"/>
          <w:numId w:val="46"/>
        </w:numPr>
        <w:spacing w:line="276" w:lineRule="auto"/>
        <w:jc w:val="both"/>
        <w:rPr>
          <w:color w:val="000000"/>
        </w:rPr>
      </w:pPr>
      <w:r>
        <w:rPr>
          <w:color w:val="000000"/>
        </w:rPr>
        <w:t>анализировать логико-смысловую структуру текста; распознава</w:t>
      </w:r>
      <w:r>
        <w:rPr>
          <w:color w:val="000000"/>
        </w:rPr>
        <w:t>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068BF" w:rsidRDefault="00CE2B55">
      <w:pPr>
        <w:pStyle w:val="14"/>
        <w:numPr>
          <w:ilvl w:val="0"/>
          <w:numId w:val="46"/>
        </w:numPr>
        <w:spacing w:line="276" w:lineRule="auto"/>
        <w:jc w:val="both"/>
        <w:rPr>
          <w:color w:val="000000"/>
        </w:rPr>
      </w:pPr>
      <w:r>
        <w:rPr>
          <w:color w:val="000000"/>
        </w:rPr>
        <w:t>анализировать и создавать тексты рекламного типа; текст в жанре путевых заметок; анализировать художествен</w:t>
      </w:r>
      <w:r>
        <w:rPr>
          <w:color w:val="000000"/>
        </w:rPr>
        <w:t>ный текст с опорой на его сильные позиции;</w:t>
      </w:r>
    </w:p>
    <w:p w:rsidR="00E068BF" w:rsidRDefault="00CE2B55">
      <w:pPr>
        <w:pStyle w:val="14"/>
        <w:numPr>
          <w:ilvl w:val="0"/>
          <w:numId w:val="46"/>
        </w:numPr>
        <w:spacing w:line="276" w:lineRule="auto"/>
        <w:jc w:val="both"/>
        <w:rPr>
          <w:color w:val="000000"/>
        </w:rPr>
      </w:pPr>
      <w:r>
        <w:rPr>
          <w:color w:val="000000"/>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068BF" w:rsidRDefault="00CE2B55">
      <w:pPr>
        <w:pStyle w:val="14"/>
        <w:numPr>
          <w:ilvl w:val="0"/>
          <w:numId w:val="46"/>
        </w:numPr>
        <w:spacing w:line="300" w:lineRule="auto"/>
        <w:jc w:val="both"/>
        <w:rPr>
          <w:color w:val="000000"/>
        </w:rPr>
      </w:pPr>
      <w:r>
        <w:rPr>
          <w:color w:val="000000"/>
        </w:rPr>
        <w:t>владеть правилами информационной безопасности пр</w:t>
      </w:r>
      <w:r>
        <w:rPr>
          <w:color w:val="000000"/>
        </w:rPr>
        <w:t>и общении в социальных сетях.</w:t>
      </w:r>
    </w:p>
    <w:p w:rsidR="00E068BF" w:rsidRDefault="00E068BF">
      <w:pPr>
        <w:pStyle w:val="a8"/>
      </w:pPr>
      <w:bookmarkStart w:id="201" w:name="bookmark391"/>
    </w:p>
    <w:p w:rsidR="00E068BF" w:rsidRDefault="00CE2B55">
      <w:pPr>
        <w:pStyle w:val="a8"/>
      </w:pPr>
      <w:r>
        <w:t>8 класс</w:t>
      </w:r>
      <w:bookmarkEnd w:id="201"/>
    </w:p>
    <w:p w:rsidR="00E068BF" w:rsidRDefault="00CE2B55">
      <w:pPr>
        <w:pStyle w:val="14"/>
        <w:spacing w:line="264" w:lineRule="auto"/>
        <w:jc w:val="both"/>
        <w:rPr>
          <w:color w:val="000000"/>
          <w:sz w:val="19"/>
        </w:rPr>
      </w:pPr>
      <w:r>
        <w:rPr>
          <w:b/>
          <w:color w:val="000000"/>
          <w:sz w:val="19"/>
        </w:rPr>
        <w:t>Язык и культура:</w:t>
      </w:r>
    </w:p>
    <w:p w:rsidR="00E068BF" w:rsidRDefault="00CE2B55">
      <w:pPr>
        <w:pStyle w:val="14"/>
        <w:numPr>
          <w:ilvl w:val="0"/>
          <w:numId w:val="47"/>
        </w:numPr>
        <w:spacing w:line="276" w:lineRule="auto"/>
        <w:jc w:val="both"/>
        <w:rPr>
          <w:color w:val="000000"/>
        </w:rPr>
      </w:pPr>
      <w:r>
        <w:rPr>
          <w:color w:val="000000"/>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068BF" w:rsidRDefault="00CE2B55">
      <w:pPr>
        <w:pStyle w:val="14"/>
        <w:numPr>
          <w:ilvl w:val="0"/>
          <w:numId w:val="47"/>
        </w:numPr>
        <w:spacing w:line="276" w:lineRule="auto"/>
        <w:jc w:val="both"/>
        <w:rPr>
          <w:color w:val="000000"/>
        </w:rPr>
      </w:pPr>
      <w:r>
        <w:rPr>
          <w:color w:val="000000"/>
        </w:rPr>
        <w:lastRenderedPageBreak/>
        <w:t>комме</w:t>
      </w:r>
      <w:r>
        <w:rPr>
          <w:color w:val="000000"/>
        </w:rPr>
        <w:t>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068BF" w:rsidRDefault="00CE2B55">
      <w:pPr>
        <w:pStyle w:val="14"/>
        <w:numPr>
          <w:ilvl w:val="0"/>
          <w:numId w:val="47"/>
        </w:numPr>
        <w:spacing w:line="276" w:lineRule="auto"/>
        <w:jc w:val="both"/>
        <w:rPr>
          <w:color w:val="000000"/>
        </w:rPr>
      </w:pPr>
      <w:r>
        <w:rPr>
          <w:color w:val="000000"/>
        </w:rPr>
        <w:t>характеризовать заимствованные слова по я</w:t>
      </w:r>
      <w:r>
        <w:rPr>
          <w:color w:val="000000"/>
        </w:rPr>
        <w:t>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068BF" w:rsidRDefault="00CE2B55">
      <w:pPr>
        <w:pStyle w:val="14"/>
        <w:numPr>
          <w:ilvl w:val="0"/>
          <w:numId w:val="47"/>
        </w:numPr>
        <w:spacing w:line="264" w:lineRule="auto"/>
        <w:jc w:val="both"/>
        <w:rPr>
          <w:color w:val="000000"/>
        </w:rPr>
      </w:pPr>
      <w:r>
        <w:rPr>
          <w:color w:val="000000"/>
        </w:rPr>
        <w:t xml:space="preserve">определять значения лексических заимствований последних десятилетий и </w:t>
      </w:r>
      <w:r>
        <w:rPr>
          <w:color w:val="000000"/>
        </w:rPr>
        <w:t>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068BF" w:rsidRDefault="00CE2B55">
      <w:pPr>
        <w:pStyle w:val="14"/>
        <w:numPr>
          <w:ilvl w:val="0"/>
          <w:numId w:val="47"/>
        </w:numPr>
        <w:spacing w:after="80" w:line="276" w:lineRule="auto"/>
        <w:jc w:val="both"/>
        <w:rPr>
          <w:color w:val="000000"/>
        </w:rPr>
      </w:pPr>
      <w:r>
        <w:rPr>
          <w:color w:val="000000"/>
        </w:rPr>
        <w:t>комментировать исторические особенности русского речевого эт</w:t>
      </w:r>
      <w:r>
        <w:rPr>
          <w:color w:val="000000"/>
        </w:rPr>
        <w:t>икета (обращение); характеризовать основные особенности современного русского речевого этикета;</w:t>
      </w:r>
    </w:p>
    <w:p w:rsidR="00E068BF" w:rsidRDefault="00CE2B55">
      <w:pPr>
        <w:pStyle w:val="14"/>
        <w:numPr>
          <w:ilvl w:val="0"/>
          <w:numId w:val="47"/>
        </w:numPr>
        <w:spacing w:after="240"/>
        <w:jc w:val="both"/>
        <w:rPr>
          <w:color w:val="000000"/>
        </w:rPr>
      </w:pPr>
      <w:r>
        <w:rPr>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w:t>
      </w:r>
      <w:r>
        <w:rPr>
          <w:color w:val="000000"/>
        </w:rPr>
        <w:t>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068BF" w:rsidRDefault="00CE2B55">
      <w:pPr>
        <w:pStyle w:val="14"/>
        <w:spacing w:line="264" w:lineRule="auto"/>
        <w:ind w:firstLine="160"/>
        <w:jc w:val="both"/>
        <w:rPr>
          <w:color w:val="000000"/>
          <w:sz w:val="19"/>
        </w:rPr>
      </w:pPr>
      <w:r>
        <w:rPr>
          <w:b/>
          <w:color w:val="000000"/>
          <w:sz w:val="19"/>
        </w:rPr>
        <w:t>Культура речи:</w:t>
      </w:r>
    </w:p>
    <w:p w:rsidR="00E068BF" w:rsidRDefault="00CE2B55">
      <w:pPr>
        <w:pStyle w:val="14"/>
        <w:numPr>
          <w:ilvl w:val="0"/>
          <w:numId w:val="48"/>
        </w:numPr>
        <w:jc w:val="both"/>
        <w:rPr>
          <w:color w:val="000000"/>
        </w:rPr>
      </w:pPr>
      <w:r>
        <w:rPr>
          <w:color w:val="000000"/>
        </w:rPr>
        <w:t>различать варианты орфоэпической и акцентологической нормы; употреблять слова с</w:t>
      </w:r>
      <w:r>
        <w:rPr>
          <w:color w:val="000000"/>
        </w:rPr>
        <w:t xml:space="preserve"> учётом произносительных и стилистических вариантов современной орфоэпической нормы;</w:t>
      </w:r>
    </w:p>
    <w:p w:rsidR="00E068BF" w:rsidRDefault="00CE2B55">
      <w:pPr>
        <w:pStyle w:val="14"/>
        <w:numPr>
          <w:ilvl w:val="0"/>
          <w:numId w:val="48"/>
        </w:numPr>
        <w:jc w:val="both"/>
        <w:rPr>
          <w:color w:val="000000"/>
        </w:rPr>
      </w:pPr>
      <w:r>
        <w:rPr>
          <w:color w:val="000000"/>
        </w:rPr>
        <w:t>иметь представление об активных процессах современного русского языка в области произношения и ударения (в рамках изученного);</w:t>
      </w:r>
    </w:p>
    <w:p w:rsidR="00E068BF" w:rsidRDefault="00CE2B55">
      <w:pPr>
        <w:pStyle w:val="14"/>
        <w:numPr>
          <w:ilvl w:val="0"/>
          <w:numId w:val="48"/>
        </w:numPr>
        <w:jc w:val="both"/>
        <w:rPr>
          <w:color w:val="000000"/>
        </w:rPr>
      </w:pPr>
      <w:r>
        <w:rPr>
          <w:color w:val="000000"/>
        </w:rPr>
        <w:t>употреблять слова в соответствии с их лексич</w:t>
      </w:r>
      <w:r>
        <w:rPr>
          <w:color w:val="000000"/>
        </w:rPr>
        <w:t>еским значением и требованием лексической сочетаемости; соблюдать нормы употребления синонимов, антонимов, омонимов, паронимов;</w:t>
      </w:r>
    </w:p>
    <w:p w:rsidR="00E068BF" w:rsidRDefault="00CE2B55">
      <w:pPr>
        <w:pStyle w:val="14"/>
        <w:numPr>
          <w:ilvl w:val="0"/>
          <w:numId w:val="48"/>
        </w:numPr>
        <w:jc w:val="both"/>
        <w:rPr>
          <w:color w:val="000000"/>
        </w:rPr>
      </w:pPr>
      <w:r>
        <w:rPr>
          <w:color w:val="000000"/>
        </w:rPr>
        <w:t>корректно употреблять термины в текстах учебно-научного стиля, в публицистических и художественных текстах (в рамках изученного)</w:t>
      </w:r>
      <w:r>
        <w:rPr>
          <w:color w:val="000000"/>
        </w:rPr>
        <w:t>;</w:t>
      </w:r>
    </w:p>
    <w:p w:rsidR="00E068BF" w:rsidRDefault="00CE2B55">
      <w:pPr>
        <w:pStyle w:val="14"/>
        <w:numPr>
          <w:ilvl w:val="0"/>
          <w:numId w:val="48"/>
        </w:numPr>
        <w:jc w:val="both"/>
        <w:rPr>
          <w:color w:val="000000"/>
        </w:rPr>
      </w:pPr>
      <w:r>
        <w:rPr>
          <w:color w:val="000000"/>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068BF" w:rsidRDefault="00CE2B55">
      <w:pPr>
        <w:pStyle w:val="14"/>
        <w:numPr>
          <w:ilvl w:val="0"/>
          <w:numId w:val="48"/>
        </w:numPr>
        <w:jc w:val="both"/>
        <w:rPr>
          <w:color w:val="000000"/>
        </w:rPr>
      </w:pPr>
      <w:r>
        <w:rPr>
          <w:color w:val="000000"/>
        </w:rPr>
        <w:t>распознавать типичные ошибки согласования и у</w:t>
      </w:r>
      <w:r>
        <w:rPr>
          <w:color w:val="000000"/>
        </w:rPr>
        <w:t xml:space="preserve">правления в </w:t>
      </w:r>
      <w:r>
        <w:rPr>
          <w:color w:val="000000"/>
        </w:rPr>
        <w:lastRenderedPageBreak/>
        <w:t>русском языке; редактировать предложения с целью исправления синтаксических грамматических ошибок;</w:t>
      </w:r>
    </w:p>
    <w:p w:rsidR="00E068BF" w:rsidRDefault="00CE2B55">
      <w:pPr>
        <w:pStyle w:val="14"/>
        <w:numPr>
          <w:ilvl w:val="0"/>
          <w:numId w:val="48"/>
        </w:numPr>
        <w:jc w:val="both"/>
        <w:rPr>
          <w:color w:val="000000"/>
        </w:rPr>
      </w:pPr>
      <w:r>
        <w:rPr>
          <w:color w:val="000000"/>
        </w:rPr>
        <w:t>характеризовать и оценивать активные процессы в речевом этикете (в рамках изученного); использовать приёмы, помогающие противостоять речевой агре</w:t>
      </w:r>
      <w:r>
        <w:rPr>
          <w:color w:val="000000"/>
        </w:rPr>
        <w:t>ссии; соблюдать русскую этикетную вербальную и невербальную манеру общения;</w:t>
      </w:r>
    </w:p>
    <w:p w:rsidR="00E068BF" w:rsidRDefault="00CE2B55">
      <w:pPr>
        <w:pStyle w:val="14"/>
        <w:numPr>
          <w:ilvl w:val="0"/>
          <w:numId w:val="48"/>
        </w:numPr>
        <w:spacing w:after="240"/>
        <w:jc w:val="both"/>
        <w:rPr>
          <w:color w:val="000000"/>
        </w:rPr>
      </w:pPr>
      <w:r>
        <w:rPr>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w:t>
      </w:r>
      <w:r>
        <w:rPr>
          <w:color w:val="000000"/>
        </w:rPr>
        <w:t>е словари и справочники по пунктуации.</w:t>
      </w:r>
    </w:p>
    <w:p w:rsidR="00E068BF" w:rsidRDefault="00CE2B55">
      <w:pPr>
        <w:pStyle w:val="14"/>
        <w:spacing w:line="264" w:lineRule="auto"/>
        <w:ind w:firstLine="160"/>
        <w:jc w:val="both"/>
        <w:rPr>
          <w:color w:val="000000"/>
          <w:sz w:val="19"/>
        </w:rPr>
      </w:pPr>
      <w:r>
        <w:rPr>
          <w:b/>
          <w:color w:val="000000"/>
          <w:sz w:val="19"/>
        </w:rPr>
        <w:t>Речь. Речевая деятельность. Текст:</w:t>
      </w:r>
    </w:p>
    <w:p w:rsidR="00E068BF" w:rsidRDefault="00CE2B55">
      <w:pPr>
        <w:pStyle w:val="14"/>
        <w:numPr>
          <w:ilvl w:val="0"/>
          <w:numId w:val="49"/>
        </w:numPr>
        <w:jc w:val="both"/>
        <w:rPr>
          <w:color w:val="000000"/>
        </w:rPr>
      </w:pPr>
      <w:r>
        <w:rPr>
          <w:color w:val="00000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w:t>
      </w:r>
      <w:r>
        <w:rPr>
          <w:color w:val="000000"/>
        </w:rPr>
        <w:t>ствами получения, переработки и преобразования информации; использовать графики, диаграммы, план, схемы для представления информации;</w:t>
      </w:r>
    </w:p>
    <w:p w:rsidR="00E068BF" w:rsidRDefault="00CE2B55">
      <w:pPr>
        <w:pStyle w:val="14"/>
        <w:numPr>
          <w:ilvl w:val="0"/>
          <w:numId w:val="49"/>
        </w:numPr>
        <w:spacing w:line="276" w:lineRule="auto"/>
        <w:jc w:val="both"/>
        <w:rPr>
          <w:color w:val="000000"/>
        </w:rPr>
      </w:pPr>
      <w:r>
        <w:rPr>
          <w:color w:val="000000"/>
        </w:rPr>
        <w:t>использовать основные способы и правила эффективной аргументации в процессе учебно-научного общения; стандартные обороты р</w:t>
      </w:r>
      <w:r>
        <w:rPr>
          <w:color w:val="000000"/>
        </w:rPr>
        <w:t>ечи и знание правил корректной дискуссии; участвовать в дискуссии;</w:t>
      </w:r>
    </w:p>
    <w:p w:rsidR="00E068BF" w:rsidRDefault="00CE2B55">
      <w:pPr>
        <w:pStyle w:val="14"/>
        <w:numPr>
          <w:ilvl w:val="0"/>
          <w:numId w:val="49"/>
        </w:numPr>
        <w:spacing w:line="276" w:lineRule="auto"/>
        <w:jc w:val="both"/>
        <w:rPr>
          <w:color w:val="000000"/>
        </w:rPr>
      </w:pPr>
      <w:r>
        <w:rPr>
          <w:color w:val="000000"/>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068BF" w:rsidRDefault="00CE2B55">
      <w:pPr>
        <w:pStyle w:val="14"/>
        <w:numPr>
          <w:ilvl w:val="0"/>
          <w:numId w:val="49"/>
        </w:numPr>
        <w:spacing w:line="276" w:lineRule="auto"/>
        <w:jc w:val="both"/>
        <w:rPr>
          <w:color w:val="000000"/>
        </w:rPr>
      </w:pPr>
      <w:r>
        <w:rPr>
          <w:color w:val="000000"/>
        </w:rPr>
        <w:t xml:space="preserve">создавать тексты как </w:t>
      </w:r>
      <w:r>
        <w:rPr>
          <w:color w:val="000000"/>
        </w:rPr>
        <w:t>результат проектной (исследовательской) деятельности; оформлять результаты проекта (исследования), представлять их в устной и письменной форме;</w:t>
      </w:r>
    </w:p>
    <w:p w:rsidR="00E068BF" w:rsidRDefault="00CE2B55">
      <w:pPr>
        <w:pStyle w:val="14"/>
        <w:numPr>
          <w:ilvl w:val="0"/>
          <w:numId w:val="49"/>
        </w:numPr>
        <w:spacing w:line="276" w:lineRule="auto"/>
        <w:jc w:val="both"/>
        <w:rPr>
          <w:color w:val="000000"/>
        </w:rPr>
      </w:pPr>
      <w:r>
        <w:rPr>
          <w:color w:val="000000"/>
        </w:rPr>
        <w:t>строить устные учебно-научные сообщения различных видов, составлять рецензию на реферат, на проектную работу одн</w:t>
      </w:r>
      <w:r>
        <w:rPr>
          <w:color w:val="000000"/>
        </w:rPr>
        <w:t>оклассника, доклад; принимать участие в учебно-научной дискуссии;</w:t>
      </w:r>
    </w:p>
    <w:p w:rsidR="00E068BF" w:rsidRDefault="00CE2B55">
      <w:pPr>
        <w:pStyle w:val="14"/>
        <w:numPr>
          <w:ilvl w:val="0"/>
          <w:numId w:val="49"/>
        </w:numPr>
        <w:spacing w:line="300" w:lineRule="auto"/>
        <w:jc w:val="both"/>
        <w:rPr>
          <w:color w:val="000000"/>
        </w:rPr>
      </w:pPr>
      <w:r>
        <w:rPr>
          <w:color w:val="000000"/>
        </w:rPr>
        <w:t>владеть правилами информационной безопасности при общении в социальных сетях.</w:t>
      </w:r>
    </w:p>
    <w:p w:rsidR="00E068BF" w:rsidRDefault="00E068BF">
      <w:pPr>
        <w:pStyle w:val="a8"/>
      </w:pPr>
      <w:bookmarkStart w:id="202" w:name="bookmark393"/>
    </w:p>
    <w:p w:rsidR="00E068BF" w:rsidRDefault="00CE2B55">
      <w:pPr>
        <w:pStyle w:val="a8"/>
      </w:pPr>
      <w:r>
        <w:t>9 класс</w:t>
      </w:r>
      <w:bookmarkEnd w:id="202"/>
    </w:p>
    <w:p w:rsidR="00E068BF" w:rsidRDefault="00CE2B55">
      <w:pPr>
        <w:pStyle w:val="14"/>
        <w:spacing w:line="264" w:lineRule="auto"/>
        <w:jc w:val="both"/>
        <w:rPr>
          <w:color w:val="000000"/>
          <w:sz w:val="19"/>
        </w:rPr>
      </w:pPr>
      <w:r>
        <w:rPr>
          <w:b/>
          <w:color w:val="000000"/>
          <w:sz w:val="19"/>
        </w:rPr>
        <w:t>Язык и культура:</w:t>
      </w:r>
    </w:p>
    <w:p w:rsidR="00E068BF" w:rsidRDefault="00CE2B55">
      <w:pPr>
        <w:pStyle w:val="14"/>
        <w:numPr>
          <w:ilvl w:val="0"/>
          <w:numId w:val="50"/>
        </w:numPr>
        <w:spacing w:line="264" w:lineRule="auto"/>
        <w:jc w:val="both"/>
        <w:rPr>
          <w:color w:val="000000"/>
        </w:rPr>
      </w:pPr>
      <w:r>
        <w:rPr>
          <w:color w:val="000000"/>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w:t>
      </w:r>
      <w:r>
        <w:rPr>
          <w:color w:val="000000"/>
        </w:rPr>
        <w:lastRenderedPageBreak/>
        <w:t>картине мира; приводить примеры национального своеобразия, богатства, выразит</w:t>
      </w:r>
      <w:r>
        <w:rPr>
          <w:color w:val="000000"/>
        </w:rPr>
        <w:t>ельности родного русского языка; анализировать национальное своеобразие общеязыковых и художественных метафор;</w:t>
      </w:r>
    </w:p>
    <w:p w:rsidR="00E068BF" w:rsidRDefault="00CE2B55">
      <w:pPr>
        <w:pStyle w:val="14"/>
        <w:numPr>
          <w:ilvl w:val="0"/>
          <w:numId w:val="50"/>
        </w:numPr>
        <w:spacing w:line="288" w:lineRule="auto"/>
        <w:jc w:val="both"/>
        <w:rPr>
          <w:color w:val="000000"/>
        </w:rPr>
      </w:pPr>
      <w:r>
        <w:rPr>
          <w:color w:val="000000"/>
        </w:rPr>
        <w:t>иметь представление о ключевых словах русской культуры; комментировать тексты с точки зрения употребления в них ключевых слов русской культуры (в</w:t>
      </w:r>
      <w:r>
        <w:rPr>
          <w:color w:val="000000"/>
        </w:rPr>
        <w:t xml:space="preserve"> рамках изученного);</w:t>
      </w:r>
    </w:p>
    <w:p w:rsidR="00E068BF" w:rsidRDefault="00CE2B55">
      <w:pPr>
        <w:pStyle w:val="14"/>
        <w:numPr>
          <w:ilvl w:val="0"/>
          <w:numId w:val="50"/>
        </w:numPr>
        <w:spacing w:line="264" w:lineRule="auto"/>
        <w:jc w:val="both"/>
        <w:rPr>
          <w:color w:val="000000"/>
        </w:rPr>
      </w:pPr>
      <w:r>
        <w:rPr>
          <w:color w:val="000000"/>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w:t>
      </w:r>
      <w:r>
        <w:rPr>
          <w:color w:val="000000"/>
        </w:rPr>
        <w:t>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068BF" w:rsidRDefault="00CE2B55">
      <w:pPr>
        <w:pStyle w:val="14"/>
        <w:numPr>
          <w:ilvl w:val="0"/>
          <w:numId w:val="50"/>
        </w:numPr>
        <w:spacing w:line="288" w:lineRule="auto"/>
        <w:jc w:val="both"/>
        <w:rPr>
          <w:color w:val="000000"/>
        </w:rPr>
      </w:pPr>
      <w:r>
        <w:rPr>
          <w:color w:val="000000"/>
        </w:rPr>
        <w:t>характеризовать влияние внешних и внутренних факторов изменений в русском языке (в р</w:t>
      </w:r>
      <w:r>
        <w:rPr>
          <w:color w:val="000000"/>
        </w:rPr>
        <w:t>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068BF" w:rsidRDefault="00CE2B55">
      <w:pPr>
        <w:pStyle w:val="14"/>
        <w:numPr>
          <w:ilvl w:val="0"/>
          <w:numId w:val="50"/>
        </w:numPr>
        <w:spacing w:line="276" w:lineRule="auto"/>
        <w:jc w:val="both"/>
        <w:rPr>
          <w:color w:val="000000"/>
        </w:rPr>
      </w:pPr>
      <w:r>
        <w:rPr>
          <w:color w:val="000000"/>
        </w:rPr>
        <w:t>комментировать особенности новых иноязычных заимствований в современном русском языке; определять</w:t>
      </w:r>
      <w:r>
        <w:rPr>
          <w:color w:val="000000"/>
        </w:rPr>
        <w:t xml:space="preserve"> значения лексических заимствований последних десятилетий;</w:t>
      </w:r>
    </w:p>
    <w:p w:rsidR="00E068BF" w:rsidRDefault="00CE2B55">
      <w:pPr>
        <w:pStyle w:val="14"/>
        <w:numPr>
          <w:ilvl w:val="0"/>
          <w:numId w:val="50"/>
        </w:numPr>
        <w:spacing w:line="276" w:lineRule="auto"/>
        <w:jc w:val="both"/>
        <w:rPr>
          <w:color w:val="000000"/>
        </w:rPr>
      </w:pPr>
      <w:r>
        <w:rPr>
          <w:color w:val="000000"/>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068BF" w:rsidRDefault="00CE2B55">
      <w:pPr>
        <w:pStyle w:val="14"/>
        <w:numPr>
          <w:ilvl w:val="0"/>
          <w:numId w:val="50"/>
        </w:numPr>
        <w:spacing w:line="276" w:lineRule="auto"/>
        <w:jc w:val="both"/>
        <w:rPr>
          <w:color w:val="000000"/>
        </w:rPr>
      </w:pPr>
      <w:r>
        <w:rPr>
          <w:color w:val="000000"/>
        </w:rPr>
        <w:t>объяснять причины изменения лексических значений слов и и</w:t>
      </w:r>
      <w:r>
        <w:rPr>
          <w:color w:val="000000"/>
        </w:rPr>
        <w:t>х стилистической окраски в современном русском языке (на конкретных примерах);</w:t>
      </w:r>
    </w:p>
    <w:p w:rsidR="00E068BF" w:rsidRDefault="00CE2B55">
      <w:pPr>
        <w:pStyle w:val="14"/>
        <w:numPr>
          <w:ilvl w:val="0"/>
          <w:numId w:val="50"/>
        </w:numPr>
        <w:spacing w:line="264" w:lineRule="auto"/>
        <w:jc w:val="both"/>
        <w:rPr>
          <w:color w:val="000000"/>
        </w:rPr>
      </w:pPr>
      <w:r>
        <w:rPr>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w:t>
      </w:r>
      <w:r>
        <w:rPr>
          <w:color w:val="000000"/>
        </w:rPr>
        <w:t xml:space="preserve">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068BF" w:rsidRDefault="00E068BF">
      <w:pPr>
        <w:pStyle w:val="14"/>
        <w:spacing w:line="264" w:lineRule="auto"/>
        <w:ind w:firstLine="160"/>
        <w:jc w:val="both"/>
        <w:rPr>
          <w:b/>
          <w:color w:val="000000"/>
          <w:sz w:val="19"/>
        </w:rPr>
      </w:pPr>
    </w:p>
    <w:p w:rsidR="00E068BF" w:rsidRDefault="00CE2B55">
      <w:pPr>
        <w:pStyle w:val="14"/>
        <w:spacing w:line="264" w:lineRule="auto"/>
        <w:ind w:firstLine="160"/>
        <w:jc w:val="both"/>
        <w:rPr>
          <w:color w:val="000000"/>
          <w:sz w:val="19"/>
        </w:rPr>
      </w:pPr>
      <w:r>
        <w:rPr>
          <w:b/>
          <w:color w:val="000000"/>
          <w:sz w:val="19"/>
        </w:rPr>
        <w:t>Культура речи:</w:t>
      </w:r>
    </w:p>
    <w:p w:rsidR="00E068BF" w:rsidRDefault="00CE2B55">
      <w:pPr>
        <w:pStyle w:val="14"/>
        <w:numPr>
          <w:ilvl w:val="0"/>
          <w:numId w:val="51"/>
        </w:numPr>
        <w:spacing w:line="276" w:lineRule="auto"/>
        <w:jc w:val="both"/>
        <w:rPr>
          <w:color w:val="000000"/>
        </w:rPr>
      </w:pPr>
      <w:r>
        <w:rPr>
          <w:color w:val="000000"/>
        </w:rPr>
        <w:t>понимать и характеризовать активные процессы в области произношения и ударения (в рамках изучен</w:t>
      </w:r>
      <w:r>
        <w:rPr>
          <w:color w:val="000000"/>
        </w:rPr>
        <w:t>ного); способы фиксации произносительных норм в современных орфоэпических словарях;</w:t>
      </w:r>
    </w:p>
    <w:p w:rsidR="00E068BF" w:rsidRDefault="00CE2B55">
      <w:pPr>
        <w:pStyle w:val="14"/>
        <w:numPr>
          <w:ilvl w:val="0"/>
          <w:numId w:val="51"/>
        </w:numPr>
        <w:spacing w:line="264" w:lineRule="auto"/>
        <w:jc w:val="both"/>
        <w:rPr>
          <w:color w:val="000000"/>
        </w:rPr>
      </w:pPr>
      <w:r>
        <w:rPr>
          <w:color w:val="000000"/>
        </w:rPr>
        <w:lastRenderedPageBreak/>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w:t>
      </w:r>
      <w:r>
        <w:rPr>
          <w:color w:val="000000"/>
        </w:rPr>
        <w:t>изученного); употреблять слова с учётом произносительных вариантов современной орфоэпической нормы;</w:t>
      </w:r>
    </w:p>
    <w:p w:rsidR="00E068BF" w:rsidRDefault="00CE2B55">
      <w:pPr>
        <w:pStyle w:val="14"/>
        <w:numPr>
          <w:ilvl w:val="0"/>
          <w:numId w:val="51"/>
        </w:numPr>
        <w:spacing w:line="276" w:lineRule="auto"/>
        <w:jc w:val="both"/>
        <w:rPr>
          <w:color w:val="000000"/>
        </w:rPr>
      </w:pPr>
      <w:r>
        <w:rPr>
          <w:color w:val="000000"/>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w:t>
      </w:r>
      <w:r>
        <w:rPr>
          <w:color w:val="000000"/>
        </w:rPr>
        <w:t>логии и плеоназма;</w:t>
      </w:r>
    </w:p>
    <w:p w:rsidR="00E068BF" w:rsidRDefault="00CE2B55">
      <w:pPr>
        <w:pStyle w:val="14"/>
        <w:numPr>
          <w:ilvl w:val="0"/>
          <w:numId w:val="51"/>
        </w:numPr>
        <w:spacing w:line="276" w:lineRule="auto"/>
        <w:jc w:val="both"/>
        <w:rPr>
          <w:color w:val="000000"/>
        </w:rPr>
      </w:pPr>
      <w:r>
        <w:rPr>
          <w:color w:val="000000"/>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068BF" w:rsidRDefault="00CE2B55">
      <w:pPr>
        <w:pStyle w:val="14"/>
        <w:numPr>
          <w:ilvl w:val="0"/>
          <w:numId w:val="51"/>
        </w:numPr>
        <w:spacing w:line="276" w:lineRule="auto"/>
        <w:jc w:val="both"/>
        <w:rPr>
          <w:color w:val="000000"/>
        </w:rPr>
      </w:pPr>
      <w:r>
        <w:rPr>
          <w:color w:val="000000"/>
        </w:rPr>
        <w:t xml:space="preserve">распознавать и исправлять типичные </w:t>
      </w:r>
      <w:r>
        <w:rPr>
          <w:color w:val="000000"/>
        </w:rPr>
        <w:t>ошибки в предложно-падежном управлении; построении простых предложений, сложных предложений разных видов; предложений с косвенной речью;</w:t>
      </w:r>
    </w:p>
    <w:p w:rsidR="00E068BF" w:rsidRDefault="00CE2B55">
      <w:pPr>
        <w:pStyle w:val="14"/>
        <w:numPr>
          <w:ilvl w:val="0"/>
          <w:numId w:val="51"/>
        </w:numPr>
        <w:spacing w:line="300" w:lineRule="auto"/>
        <w:jc w:val="both"/>
        <w:rPr>
          <w:color w:val="000000"/>
        </w:rPr>
      </w:pPr>
      <w:r>
        <w:rPr>
          <w:color w:val="000000"/>
        </w:rPr>
        <w:t xml:space="preserve">анализировать и оценивать с точки зрения норм, вариантов норм современного русского литературного языка чужую и </w:t>
      </w:r>
      <w:r>
        <w:rPr>
          <w:color w:val="000000"/>
        </w:rPr>
        <w:t>собственную речь; корректировать речь с учётом её соответствия основным нормам и вариантам норм современного литературного языка;</w:t>
      </w:r>
    </w:p>
    <w:p w:rsidR="00E068BF" w:rsidRDefault="00CE2B55">
      <w:pPr>
        <w:pStyle w:val="14"/>
        <w:numPr>
          <w:ilvl w:val="0"/>
          <w:numId w:val="51"/>
        </w:numPr>
        <w:spacing w:line="276" w:lineRule="auto"/>
        <w:jc w:val="both"/>
        <w:rPr>
          <w:color w:val="000000"/>
        </w:rPr>
      </w:pPr>
      <w:r>
        <w:rPr>
          <w:color w:val="000000"/>
        </w:rPr>
        <w:t xml:space="preserve">использовать при общении в интернет-среде этикетные формы и устойчивые формулы, принципы этикетного общения, лежащие в основе </w:t>
      </w:r>
      <w:r>
        <w:rPr>
          <w:color w:val="000000"/>
        </w:rPr>
        <w:t>национального русского речевого этикета; соблюдать нормы русского этикетного речевого поведения в ситуациях делового общения;</w:t>
      </w:r>
    </w:p>
    <w:p w:rsidR="00E068BF" w:rsidRDefault="00CE2B55">
      <w:pPr>
        <w:pStyle w:val="14"/>
        <w:numPr>
          <w:ilvl w:val="0"/>
          <w:numId w:val="51"/>
        </w:numPr>
        <w:spacing w:line="276" w:lineRule="auto"/>
        <w:jc w:val="both"/>
        <w:rPr>
          <w:color w:val="000000"/>
        </w:rPr>
      </w:pPr>
      <w:r>
        <w:rPr>
          <w:color w:val="000000"/>
        </w:rPr>
        <w:t>использовать толковые, орфоэпические словари, словари синонимов, антонимов, паронимов; грамматические словари и справочники, в том</w:t>
      </w:r>
      <w:r>
        <w:rPr>
          <w:color w:val="000000"/>
        </w:rPr>
        <w:t xml:space="preserve"> числе мультимедийные; использовать орфографические словари и справочники по пунктуации.</w:t>
      </w:r>
    </w:p>
    <w:p w:rsidR="00E068BF" w:rsidRDefault="00E068BF">
      <w:pPr>
        <w:pStyle w:val="14"/>
        <w:spacing w:line="264" w:lineRule="auto"/>
        <w:ind w:firstLine="160"/>
        <w:jc w:val="both"/>
        <w:rPr>
          <w:b/>
          <w:color w:val="000000"/>
          <w:sz w:val="19"/>
        </w:rPr>
      </w:pPr>
    </w:p>
    <w:p w:rsidR="00E068BF" w:rsidRDefault="00CE2B55">
      <w:pPr>
        <w:pStyle w:val="14"/>
        <w:spacing w:line="264" w:lineRule="auto"/>
        <w:ind w:firstLine="160"/>
        <w:jc w:val="both"/>
        <w:rPr>
          <w:color w:val="000000"/>
          <w:sz w:val="19"/>
        </w:rPr>
      </w:pPr>
      <w:r>
        <w:rPr>
          <w:b/>
          <w:color w:val="000000"/>
          <w:sz w:val="19"/>
        </w:rPr>
        <w:t>Речь. Речевая деятельность. Текст:</w:t>
      </w:r>
    </w:p>
    <w:p w:rsidR="00E068BF" w:rsidRDefault="00CE2B55">
      <w:pPr>
        <w:pStyle w:val="14"/>
        <w:numPr>
          <w:ilvl w:val="0"/>
          <w:numId w:val="52"/>
        </w:numPr>
        <w:spacing w:line="264" w:lineRule="auto"/>
        <w:jc w:val="both"/>
        <w:rPr>
          <w:color w:val="000000"/>
        </w:rPr>
      </w:pPr>
      <w:r>
        <w:rPr>
          <w:color w:val="000000"/>
        </w:rPr>
        <w:t>пользоваться различными видами чтения (просмотровым, ознакомительным, изучающим, поисковым) учебно-научных, художественных, публици</w:t>
      </w:r>
      <w:r>
        <w:rPr>
          <w:color w:val="000000"/>
        </w:rPr>
        <w:t>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E068BF" w:rsidRDefault="00CE2B55">
      <w:pPr>
        <w:pStyle w:val="14"/>
        <w:numPr>
          <w:ilvl w:val="0"/>
          <w:numId w:val="52"/>
        </w:numPr>
        <w:spacing w:line="276" w:lineRule="auto"/>
        <w:jc w:val="both"/>
        <w:rPr>
          <w:color w:val="000000"/>
        </w:rPr>
      </w:pPr>
      <w:r>
        <w:rPr>
          <w:color w:val="000000"/>
        </w:rPr>
        <w:t>владеть умениями информационной переработки прослушанного или прочитанного текста; о</w:t>
      </w:r>
      <w:r>
        <w:rPr>
          <w:color w:val="000000"/>
        </w:rPr>
        <w:t xml:space="preserve">сновными способами и средствами </w:t>
      </w:r>
      <w:r>
        <w:rPr>
          <w:color w:val="000000"/>
        </w:rPr>
        <w:lastRenderedPageBreak/>
        <w:t>получения, переработки и преобразования информации (аннотация, конспект); использовать графики, диаграммы, схемы для представления информации;</w:t>
      </w:r>
    </w:p>
    <w:p w:rsidR="00E068BF" w:rsidRDefault="00CE2B55">
      <w:pPr>
        <w:pStyle w:val="14"/>
        <w:numPr>
          <w:ilvl w:val="0"/>
          <w:numId w:val="52"/>
        </w:numPr>
        <w:spacing w:line="288" w:lineRule="auto"/>
        <w:jc w:val="both"/>
        <w:rPr>
          <w:color w:val="000000"/>
        </w:rPr>
      </w:pPr>
      <w:r>
        <w:rPr>
          <w:color w:val="000000"/>
        </w:rPr>
        <w:t>анализировать структурные элементы и языковые особенности анекдота, шутки; уместн</w:t>
      </w:r>
      <w:r>
        <w:rPr>
          <w:color w:val="000000"/>
        </w:rPr>
        <w:t>о использовать жанры разговорной речи в ситуациях неформального общения;</w:t>
      </w:r>
    </w:p>
    <w:p w:rsidR="00E068BF" w:rsidRDefault="00CE2B55">
      <w:pPr>
        <w:pStyle w:val="14"/>
        <w:numPr>
          <w:ilvl w:val="0"/>
          <w:numId w:val="52"/>
        </w:numPr>
        <w:spacing w:line="300" w:lineRule="auto"/>
        <w:jc w:val="both"/>
        <w:rPr>
          <w:color w:val="000000"/>
        </w:rPr>
      </w:pPr>
      <w:r>
        <w:rPr>
          <w:color w:val="000000"/>
        </w:rPr>
        <w:t>анализировать структурные элементы и языковые особенности делового письма;</w:t>
      </w:r>
    </w:p>
    <w:p w:rsidR="00E068BF" w:rsidRDefault="00CE2B55">
      <w:pPr>
        <w:pStyle w:val="14"/>
        <w:numPr>
          <w:ilvl w:val="0"/>
          <w:numId w:val="52"/>
        </w:numPr>
        <w:spacing w:line="288" w:lineRule="auto"/>
        <w:jc w:val="both"/>
        <w:rPr>
          <w:color w:val="000000"/>
        </w:rPr>
      </w:pPr>
      <w:r>
        <w:rPr>
          <w:color w:val="000000"/>
        </w:rPr>
        <w:t xml:space="preserve">создавать устные учебно-научные сообщения различных видов, отзыв на проектную работу одноклассника; </w:t>
      </w:r>
      <w:r>
        <w:rPr>
          <w:color w:val="000000"/>
        </w:rPr>
        <w:t>принимать участие в учебно-научной дискуссии;</w:t>
      </w:r>
    </w:p>
    <w:p w:rsidR="00E068BF" w:rsidRDefault="00CE2B55">
      <w:pPr>
        <w:pStyle w:val="14"/>
        <w:numPr>
          <w:ilvl w:val="0"/>
          <w:numId w:val="52"/>
        </w:numPr>
        <w:spacing w:line="300" w:lineRule="auto"/>
        <w:jc w:val="both"/>
        <w:rPr>
          <w:color w:val="000000"/>
        </w:rPr>
      </w:pPr>
      <w:r>
        <w:rPr>
          <w:color w:val="000000"/>
        </w:rPr>
        <w:t>понимать и использовать в собственной речевой практике прецедентные тексты;</w:t>
      </w:r>
    </w:p>
    <w:p w:rsidR="00E068BF" w:rsidRDefault="00CE2B55">
      <w:pPr>
        <w:pStyle w:val="14"/>
        <w:numPr>
          <w:ilvl w:val="0"/>
          <w:numId w:val="52"/>
        </w:numPr>
        <w:spacing w:line="300" w:lineRule="auto"/>
        <w:jc w:val="both"/>
        <w:rPr>
          <w:color w:val="000000"/>
        </w:rPr>
      </w:pPr>
      <w:r>
        <w:rPr>
          <w:color w:val="000000"/>
        </w:rPr>
        <w:t>анализировать и создавать тексты публицистических жанров (проблемный очерк);</w:t>
      </w:r>
    </w:p>
    <w:p w:rsidR="00E068BF" w:rsidRDefault="00CE2B55">
      <w:pPr>
        <w:pStyle w:val="14"/>
        <w:numPr>
          <w:ilvl w:val="0"/>
          <w:numId w:val="52"/>
        </w:numPr>
        <w:spacing w:line="288" w:lineRule="auto"/>
        <w:jc w:val="both"/>
        <w:rPr>
          <w:color w:val="000000"/>
        </w:rPr>
      </w:pPr>
      <w:r>
        <w:rPr>
          <w:color w:val="000000"/>
        </w:rPr>
        <w:t>создавать тексты как результат проектной (исследовательск</w:t>
      </w:r>
      <w:r>
        <w:rPr>
          <w:color w:val="000000"/>
        </w:rPr>
        <w:t>ой) деятельности; оформлять реферат в письменной форме и представлять его в устной и письменной форме;</w:t>
      </w:r>
    </w:p>
    <w:p w:rsidR="00E068BF" w:rsidRDefault="00CE2B55">
      <w:pPr>
        <w:pStyle w:val="14"/>
        <w:numPr>
          <w:ilvl w:val="0"/>
          <w:numId w:val="52"/>
        </w:numPr>
        <w:spacing w:after="100" w:line="300" w:lineRule="auto"/>
        <w:jc w:val="both"/>
        <w:rPr>
          <w:color w:val="000000"/>
        </w:rPr>
      </w:pPr>
      <w:r>
        <w:rPr>
          <w:color w:val="000000"/>
        </w:rPr>
        <w:t>владеть правилами информационной безопасности при общении в социальных сетях.</w:t>
      </w:r>
    </w:p>
    <w:p w:rsidR="00E068BF" w:rsidRDefault="00CE2B55">
      <w:pPr>
        <w:rPr>
          <w:rFonts w:ascii="Times New Roman" w:hAnsi="Times New Roman"/>
          <w:sz w:val="20"/>
        </w:rPr>
      </w:pPr>
      <w:r>
        <w:br w:type="page"/>
      </w:r>
    </w:p>
    <w:p w:rsidR="00E068BF" w:rsidRDefault="00CE2B55">
      <w:pPr>
        <w:pStyle w:val="35"/>
        <w:rPr>
          <w:color w:val="000000"/>
        </w:rPr>
      </w:pPr>
      <w:bookmarkStart w:id="203" w:name="bookmark395"/>
      <w:bookmarkStart w:id="204" w:name="_Toc117501406"/>
      <w:r>
        <w:rPr>
          <w:color w:val="000000"/>
        </w:rPr>
        <w:lastRenderedPageBreak/>
        <w:t>2.1.4. РОДНАЯ ЛИТЕРАТУРА (РУССКАЯ)</w:t>
      </w:r>
      <w:bookmarkEnd w:id="203"/>
      <w:bookmarkEnd w:id="204"/>
    </w:p>
    <w:p w:rsidR="00E068BF" w:rsidRDefault="00E068BF">
      <w:pPr>
        <w:pStyle w:val="a8"/>
      </w:pPr>
      <w:bookmarkStart w:id="205" w:name="bookmark397"/>
    </w:p>
    <w:p w:rsidR="00E068BF" w:rsidRDefault="00E068BF">
      <w:pPr>
        <w:pStyle w:val="a8"/>
      </w:pPr>
    </w:p>
    <w:p w:rsidR="00E068BF" w:rsidRDefault="00CE2B55">
      <w:pPr>
        <w:pStyle w:val="a8"/>
      </w:pPr>
      <w:r>
        <w:t>ПОЯСНИТЕЛЬНАЯ ЗАПИСКА</w:t>
      </w:r>
      <w:bookmarkEnd w:id="205"/>
    </w:p>
    <w:p w:rsidR="00E068BF" w:rsidRDefault="00E068BF">
      <w:pPr>
        <w:pStyle w:val="14"/>
        <w:spacing w:after="160"/>
        <w:jc w:val="both"/>
        <w:rPr>
          <w:color w:val="000000"/>
        </w:rPr>
      </w:pPr>
    </w:p>
    <w:p w:rsidR="00E068BF" w:rsidRDefault="00CE2B55">
      <w:pPr>
        <w:pStyle w:val="14"/>
        <w:spacing w:after="160"/>
        <w:jc w:val="both"/>
        <w:rPr>
          <w:color w:val="000000"/>
        </w:rPr>
      </w:pPr>
      <w:r>
        <w:rPr>
          <w:color w:val="000000"/>
        </w:rPr>
        <w:t xml:space="preserve">Рабочая </w:t>
      </w:r>
      <w:r>
        <w:rPr>
          <w:color w:val="000000"/>
        </w:rPr>
        <w:t>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w:t>
      </w:r>
      <w:r>
        <w:rPr>
          <w:color w:val="000000"/>
        </w:rPr>
        <w:t>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w:t>
      </w:r>
      <w:r>
        <w:rPr>
          <w:color w:val="000000"/>
        </w:rPr>
        <w:t xml:space="preserve">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w:t>
      </w:r>
      <w:r>
        <w:rPr>
          <w:color w:val="000000"/>
        </w:rPr>
        <w:t>«Родной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w:t>
      </w:r>
      <w:r>
        <w:rPr>
          <w:color w:val="000000"/>
        </w:rPr>
        <w:t>ительства Российской Федерации от 9 апреля 2016 г. № 637-р).</w:t>
      </w:r>
    </w:p>
    <w:p w:rsidR="00E068BF" w:rsidRDefault="00CE2B55">
      <w:pPr>
        <w:pStyle w:val="a8"/>
      </w:pPr>
      <w:bookmarkStart w:id="206" w:name="bookmark399"/>
      <w:r>
        <w:t>ОБЩАЯ ХАРАКТЕРИСТИКА УЧЕБНОГО ПРЕДМЕТА «РОДНАЯ ЛИТЕРАТУРА (РУССКАЯ)»</w:t>
      </w:r>
      <w:bookmarkEnd w:id="206"/>
    </w:p>
    <w:p w:rsidR="00E068BF" w:rsidRDefault="00CE2B55">
      <w:pPr>
        <w:pStyle w:val="14"/>
        <w:jc w:val="both"/>
        <w:rPr>
          <w:color w:val="000000"/>
        </w:rPr>
      </w:pPr>
      <w:r>
        <w:rPr>
          <w:color w:val="000000"/>
        </w:rPr>
        <w:t>Русская литература, являясь одной из самых богатых литератур мира, предоставляет широкие возможности для отражения эстетически</w:t>
      </w:r>
      <w:r>
        <w:rPr>
          <w:color w:val="000000"/>
        </w:rPr>
        <w:t xml:space="preserve">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w:t>
      </w:r>
      <w:r>
        <w:rPr>
          <w:color w:val="000000"/>
        </w:rPr>
        <w:t>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w:t>
      </w:r>
      <w:r>
        <w:rPr>
          <w:color w:val="000000"/>
        </w:rPr>
        <w:t xml:space="preserve"> российскую ценность, как средство воспитания школьников в духе уважительного отношения к языку и </w:t>
      </w:r>
    </w:p>
    <w:p w:rsidR="00E068BF" w:rsidRDefault="00E068BF">
      <w:pPr>
        <w:sectPr w:rsidR="00E068BF">
          <w:footerReference w:type="default" r:id="rId18"/>
          <w:pgSz w:w="7824" w:h="12019"/>
          <w:pgMar w:top="632" w:right="701" w:bottom="901" w:left="709" w:header="0" w:footer="3" w:gutter="0"/>
          <w:cols w:space="720"/>
        </w:sectPr>
      </w:pPr>
    </w:p>
    <w:p w:rsidR="00E068BF" w:rsidRDefault="00CE2B55">
      <w:pPr>
        <w:pStyle w:val="14"/>
        <w:ind w:firstLine="0"/>
        <w:jc w:val="both"/>
        <w:rPr>
          <w:color w:val="000000"/>
        </w:rPr>
      </w:pPr>
      <w:r>
        <w:rPr>
          <w:color w:val="000000"/>
        </w:rPr>
        <w:lastRenderedPageBreak/>
        <w:t>культуре народов Российской Федерации и мира, формирования культуры межнационального общения.</w:t>
      </w:r>
    </w:p>
    <w:p w:rsidR="00E068BF" w:rsidRDefault="00CE2B55">
      <w:pPr>
        <w:pStyle w:val="14"/>
        <w:spacing w:line="240" w:lineRule="auto"/>
        <w:jc w:val="both"/>
        <w:rPr>
          <w:color w:val="000000"/>
        </w:rPr>
      </w:pPr>
      <w:r>
        <w:rPr>
          <w:color w:val="000000"/>
        </w:rPr>
        <w:t xml:space="preserve">Как часть предметной области «Родной язык и </w:t>
      </w:r>
      <w:r>
        <w:rPr>
          <w:color w:val="000000"/>
        </w:rPr>
        <w:t xml:space="preserve">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w:t>
      </w:r>
      <w:r>
        <w:rPr>
          <w:color w:val="000000"/>
        </w:rPr>
        <w:lastRenderedPageBreak/>
        <w:t>развитию их речевой культуры, коммуникативной и межк</w:t>
      </w:r>
      <w:r>
        <w:rPr>
          <w:color w:val="000000"/>
        </w:rPr>
        <w:t>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E068BF" w:rsidRDefault="00CE2B55">
      <w:pPr>
        <w:pStyle w:val="14"/>
        <w:spacing w:line="240" w:lineRule="auto"/>
        <w:jc w:val="both"/>
        <w:rPr>
          <w:color w:val="000000"/>
        </w:rPr>
      </w:pPr>
      <w:r>
        <w:rPr>
          <w:color w:val="000000"/>
        </w:rPr>
        <w:t>Специфика курса родной русской литературы обу</w:t>
      </w:r>
      <w:r>
        <w:rPr>
          <w:color w:val="000000"/>
        </w:rPr>
        <w:t>словлена:</w:t>
      </w:r>
    </w:p>
    <w:p w:rsidR="00E068BF" w:rsidRDefault="00CE2B55">
      <w:pPr>
        <w:pStyle w:val="14"/>
        <w:numPr>
          <w:ilvl w:val="0"/>
          <w:numId w:val="53"/>
        </w:numPr>
        <w:tabs>
          <w:tab w:val="left" w:pos="534"/>
        </w:tabs>
        <w:spacing w:line="240" w:lineRule="auto"/>
        <w:ind w:firstLine="238"/>
        <w:jc w:val="both"/>
        <w:rPr>
          <w:color w:val="000000"/>
        </w:rPr>
      </w:pPr>
      <w:r>
        <w:rPr>
          <w:color w:val="000000"/>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E068BF" w:rsidRDefault="00CE2B55">
      <w:pPr>
        <w:pStyle w:val="14"/>
        <w:numPr>
          <w:ilvl w:val="0"/>
          <w:numId w:val="53"/>
        </w:numPr>
        <w:tabs>
          <w:tab w:val="left" w:pos="533"/>
        </w:tabs>
        <w:spacing w:line="240" w:lineRule="auto"/>
        <w:ind w:firstLine="238"/>
        <w:jc w:val="both"/>
        <w:rPr>
          <w:color w:val="000000"/>
        </w:rPr>
      </w:pPr>
      <w:r>
        <w:rPr>
          <w:color w:val="000000"/>
        </w:rPr>
        <w:t>более подробным освещен</w:t>
      </w:r>
      <w:r>
        <w:rPr>
          <w:color w:val="000000"/>
        </w:rPr>
        <w:t>ием историко-культурного фона эпохи создания изучаемых литературных произведений, расширенным историко-культурным комментарием к ним.</w:t>
      </w:r>
    </w:p>
    <w:p w:rsidR="00E068BF" w:rsidRDefault="00E068BF">
      <w:pPr>
        <w:pStyle w:val="14"/>
        <w:spacing w:line="240" w:lineRule="auto"/>
        <w:ind w:firstLine="238"/>
        <w:jc w:val="both"/>
        <w:rPr>
          <w:color w:val="000000"/>
        </w:rPr>
      </w:pPr>
    </w:p>
    <w:p w:rsidR="00E068BF" w:rsidRDefault="00CE2B55">
      <w:pPr>
        <w:pStyle w:val="14"/>
        <w:spacing w:line="240" w:lineRule="auto"/>
        <w:ind w:firstLine="238"/>
        <w:jc w:val="both"/>
        <w:rPr>
          <w:color w:val="000000"/>
        </w:rPr>
      </w:pPr>
      <w:r>
        <w:rPr>
          <w:color w:val="000000"/>
        </w:rPr>
        <w:t>Содержание курса «Родная литература (русская)» направлено на удовлетворение потребности школьников в изучении русской лит</w:t>
      </w:r>
      <w:r>
        <w:rPr>
          <w:color w:val="000000"/>
        </w:rPr>
        <w:t>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w:t>
      </w:r>
      <w:r>
        <w:rPr>
          <w:color w:val="000000"/>
        </w:rPr>
        <w:t>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E068BF" w:rsidRDefault="00CE2B55">
      <w:pPr>
        <w:pStyle w:val="14"/>
        <w:spacing w:line="240" w:lineRule="auto"/>
        <w:ind w:firstLine="238"/>
        <w:jc w:val="both"/>
        <w:rPr>
          <w:color w:val="000000"/>
        </w:rPr>
      </w:pPr>
      <w:r>
        <w:rPr>
          <w:color w:val="000000"/>
        </w:rPr>
        <w:t>Содержание программы по родной русской литературе не вкл</w:t>
      </w:r>
      <w:r>
        <w:rPr>
          <w:color w:val="000000"/>
        </w:rPr>
        <w:t>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w:t>
      </w:r>
      <w:r>
        <w:rPr>
          <w:color w:val="000000"/>
        </w:rPr>
        <w:t>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E068BF" w:rsidRDefault="00CE2B55">
      <w:pPr>
        <w:pStyle w:val="14"/>
        <w:spacing w:line="240" w:lineRule="auto"/>
        <w:jc w:val="both"/>
        <w:rPr>
          <w:color w:val="000000"/>
        </w:rPr>
      </w:pPr>
      <w:r>
        <w:rPr>
          <w:color w:val="000000"/>
        </w:rPr>
        <w:t>В содержании курса родной русской литературы в программе выделяются три содержательные линии (тр</w:t>
      </w:r>
      <w:r>
        <w:rPr>
          <w:color w:val="000000"/>
        </w:rPr>
        <w:t>и проблемно-тематических блока):</w:t>
      </w:r>
    </w:p>
    <w:p w:rsidR="00E068BF" w:rsidRDefault="00CE2B55">
      <w:pPr>
        <w:pStyle w:val="14"/>
        <w:numPr>
          <w:ilvl w:val="0"/>
          <w:numId w:val="54"/>
        </w:numPr>
        <w:jc w:val="both"/>
        <w:rPr>
          <w:color w:val="000000"/>
        </w:rPr>
      </w:pPr>
      <w:r>
        <w:rPr>
          <w:color w:val="000000"/>
        </w:rPr>
        <w:t>«Россия — родина моя»;</w:t>
      </w:r>
    </w:p>
    <w:p w:rsidR="00E068BF" w:rsidRDefault="00CE2B55">
      <w:pPr>
        <w:pStyle w:val="14"/>
        <w:numPr>
          <w:ilvl w:val="0"/>
          <w:numId w:val="54"/>
        </w:numPr>
        <w:jc w:val="both"/>
        <w:rPr>
          <w:color w:val="000000"/>
        </w:rPr>
      </w:pPr>
      <w:r>
        <w:rPr>
          <w:color w:val="000000"/>
        </w:rPr>
        <w:t>«Русские традиции»;</w:t>
      </w:r>
    </w:p>
    <w:p w:rsidR="00E068BF" w:rsidRDefault="00CE2B55">
      <w:pPr>
        <w:pStyle w:val="14"/>
        <w:numPr>
          <w:ilvl w:val="0"/>
          <w:numId w:val="54"/>
        </w:numPr>
        <w:jc w:val="both"/>
        <w:rPr>
          <w:color w:val="000000"/>
        </w:rPr>
      </w:pPr>
      <w:r>
        <w:rPr>
          <w:color w:val="000000"/>
        </w:rPr>
        <w:t>«Русский характер — русская душа».</w:t>
      </w:r>
    </w:p>
    <w:p w:rsidR="00E068BF" w:rsidRDefault="00CE2B55">
      <w:pPr>
        <w:pStyle w:val="14"/>
        <w:ind w:firstLine="260"/>
        <w:jc w:val="both"/>
        <w:rPr>
          <w:color w:val="000000"/>
        </w:rPr>
      </w:pPr>
      <w:r>
        <w:rPr>
          <w:color w:val="000000"/>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w:t>
      </w:r>
      <w:r>
        <w:rPr>
          <w:color w:val="000000"/>
        </w:rPr>
        <w:t>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E068BF" w:rsidRDefault="00CE2B55">
      <w:pPr>
        <w:pStyle w:val="14"/>
        <w:ind w:firstLine="260"/>
        <w:jc w:val="both"/>
        <w:rPr>
          <w:color w:val="000000"/>
        </w:rPr>
      </w:pPr>
      <w:r>
        <w:rPr>
          <w:color w:val="000000"/>
        </w:rPr>
        <w:lastRenderedPageBreak/>
        <w:t>Программа учебного предм</w:t>
      </w:r>
      <w:r>
        <w:rPr>
          <w:color w:val="000000"/>
        </w:rPr>
        <w:t>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w:t>
      </w:r>
      <w:r>
        <w:rPr>
          <w:color w:val="000000"/>
        </w:rPr>
        <w:t>менной литературы, актуализирующие вечные проблемы и ценности.</w:t>
      </w:r>
    </w:p>
    <w:p w:rsidR="00E068BF" w:rsidRDefault="00CE2B55">
      <w:pPr>
        <w:pStyle w:val="14"/>
        <w:ind w:firstLine="260"/>
        <w:jc w:val="both"/>
        <w:rPr>
          <w:color w:val="000000"/>
        </w:rPr>
      </w:pPr>
      <w:r>
        <w:rPr>
          <w:color w:val="000000"/>
        </w:rPr>
        <w:t xml:space="preserve">Проблемно-тематические блоки объединяют произведения в соответствии с выделенными сквозными линиями (например: </w:t>
      </w:r>
      <w:r>
        <w:rPr>
          <w:i/>
          <w:color w:val="000000"/>
        </w:rPr>
        <w:t>родные просторы</w:t>
      </w:r>
      <w:r>
        <w:rPr>
          <w:color w:val="000000"/>
        </w:rPr>
        <w:t xml:space="preserve"> — </w:t>
      </w:r>
      <w:r>
        <w:rPr>
          <w:i/>
          <w:color w:val="000000"/>
        </w:rPr>
        <w:t>русский лес — берёза</w:t>
      </w:r>
      <w:r>
        <w:rPr>
          <w:color w:val="000000"/>
        </w:rPr>
        <w:t>). Внутри проблемно-тематических блоков прои</w:t>
      </w:r>
      <w:r>
        <w:rPr>
          <w:color w:val="000000"/>
        </w:rPr>
        <w:t xml:space="preserve">зведений выделяются отдельные подтемы, связанные с национально-культурной спецификой русских </w:t>
      </w:r>
      <w:r>
        <w:rPr>
          <w:i/>
          <w:color w:val="000000"/>
        </w:rPr>
        <w:t>традиций, быта и нравов</w:t>
      </w:r>
      <w:r>
        <w:rPr>
          <w:color w:val="000000"/>
        </w:rPr>
        <w:t xml:space="preserve"> (например: </w:t>
      </w:r>
      <w:r>
        <w:rPr>
          <w:i/>
          <w:color w:val="000000"/>
        </w:rPr>
        <w:t>праздники русского мира, Масленица, блины</w:t>
      </w:r>
      <w:r>
        <w:rPr>
          <w:color w:val="000000"/>
        </w:rPr>
        <w:t xml:space="preserve"> и т. п.).</w:t>
      </w:r>
    </w:p>
    <w:p w:rsidR="00E068BF" w:rsidRDefault="00CE2B55">
      <w:pPr>
        <w:pStyle w:val="14"/>
        <w:ind w:firstLine="260"/>
        <w:jc w:val="both"/>
        <w:rPr>
          <w:color w:val="000000"/>
        </w:rPr>
      </w:pPr>
      <w:r>
        <w:rPr>
          <w:color w:val="000000"/>
        </w:rPr>
        <w:t xml:space="preserve">В каждом тематическом блоке выделяются ключевые слова, которые позволяют на </w:t>
      </w:r>
      <w:r>
        <w:rPr>
          <w:color w:val="000000"/>
        </w:rPr>
        <w:t xml:space="preserve">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color w:val="000000"/>
        </w:rPr>
        <w:t>сила духа, доброта, милосердие</w:t>
      </w:r>
      <w:r>
        <w:rPr>
          <w:color w:val="000000"/>
        </w:rPr>
        <w:t>).</w:t>
      </w:r>
    </w:p>
    <w:p w:rsidR="00E068BF" w:rsidRDefault="00CE2B55">
      <w:pPr>
        <w:pStyle w:val="14"/>
        <w:spacing w:after="160"/>
        <w:ind w:firstLine="260"/>
        <w:jc w:val="both"/>
        <w:rPr>
          <w:color w:val="000000"/>
        </w:rPr>
      </w:pPr>
      <w:r>
        <w:rPr>
          <w:color w:val="000000"/>
        </w:rPr>
        <w:t>В отдельные те</w:t>
      </w:r>
      <w:r>
        <w:rPr>
          <w:color w:val="000000"/>
        </w:rPr>
        <w:t xml:space="preserve">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w:t>
      </w:r>
      <w:r>
        <w:rPr>
          <w:color w:val="000000"/>
        </w:rPr>
        <w:t>между ними (диалог искусств в русской культуре).</w:t>
      </w:r>
    </w:p>
    <w:p w:rsidR="00E068BF" w:rsidRDefault="00E068BF">
      <w:pPr>
        <w:pStyle w:val="a8"/>
      </w:pPr>
      <w:bookmarkStart w:id="207" w:name="bookmark401"/>
    </w:p>
    <w:p w:rsidR="00E068BF" w:rsidRDefault="00CE2B55">
      <w:pPr>
        <w:pStyle w:val="a8"/>
      </w:pPr>
      <w:r>
        <w:t>ЦЕЛИ ИЗУЧЕНИЯ УЧЕБНОГО ПРЕДМЕТА</w:t>
      </w:r>
      <w:bookmarkEnd w:id="207"/>
    </w:p>
    <w:p w:rsidR="00E068BF" w:rsidRDefault="00CE2B55">
      <w:pPr>
        <w:pStyle w:val="a8"/>
      </w:pPr>
      <w:r>
        <w:t>«РОДНАЯ ЛИТЕРАТУРА (РУССКАЯ)»</w:t>
      </w:r>
    </w:p>
    <w:p w:rsidR="00E068BF" w:rsidRDefault="00CE2B55">
      <w:pPr>
        <w:pStyle w:val="14"/>
        <w:ind w:firstLine="260"/>
        <w:jc w:val="both"/>
        <w:rPr>
          <w:color w:val="000000"/>
        </w:rPr>
      </w:pPr>
      <w:r>
        <w:rPr>
          <w:color w:val="000000"/>
        </w:rPr>
        <w:t>Программа учебного предмета «Родная литература (русская)» ориентирована на сопровождение и поддержку учебного предмета «Литература», входящего в</w:t>
      </w:r>
      <w:r>
        <w:rPr>
          <w:color w:val="000000"/>
        </w:rPr>
        <w:t xml:space="preserve">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w:t>
      </w:r>
      <w:r>
        <w:rPr>
          <w:color w:val="000000"/>
        </w:rPr>
        <w:t>нностями функционирования русского языка и русской литературы в разных регионах Российской Федерации.</w:t>
      </w:r>
    </w:p>
    <w:p w:rsidR="00E068BF" w:rsidRDefault="00CE2B55">
      <w:pPr>
        <w:pStyle w:val="14"/>
        <w:jc w:val="both"/>
        <w:rPr>
          <w:color w:val="000000"/>
        </w:rPr>
      </w:pPr>
      <w:r>
        <w:rPr>
          <w:color w:val="000000"/>
        </w:rPr>
        <w:t>Изучение предмета «Родная литература (русская)» должно обеспечить достижение следующих целей:</w:t>
      </w:r>
    </w:p>
    <w:p w:rsidR="00E068BF" w:rsidRDefault="00CE2B55">
      <w:pPr>
        <w:pStyle w:val="14"/>
        <w:numPr>
          <w:ilvl w:val="0"/>
          <w:numId w:val="55"/>
        </w:numPr>
        <w:spacing w:line="264" w:lineRule="auto"/>
        <w:jc w:val="both"/>
        <w:rPr>
          <w:color w:val="000000"/>
        </w:rPr>
      </w:pPr>
      <w:r>
        <w:rPr>
          <w:color w:val="000000"/>
        </w:rPr>
        <w:t>воспитание и развитие личности, способной понимать и эстетич</w:t>
      </w:r>
      <w:r>
        <w:rPr>
          <w:color w:val="000000"/>
        </w:rPr>
        <w:t>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E068BF" w:rsidRDefault="00CE2B55">
      <w:pPr>
        <w:pStyle w:val="14"/>
        <w:numPr>
          <w:ilvl w:val="0"/>
          <w:numId w:val="55"/>
        </w:numPr>
        <w:spacing w:line="276" w:lineRule="auto"/>
        <w:jc w:val="both"/>
        <w:rPr>
          <w:color w:val="000000"/>
        </w:rPr>
      </w:pPr>
      <w:r>
        <w:rPr>
          <w:color w:val="000000"/>
        </w:rPr>
        <w:t>ф</w:t>
      </w:r>
      <w:r>
        <w:rPr>
          <w:color w:val="000000"/>
        </w:rPr>
        <w:t xml:space="preserve">ормирование познавательного интереса к родной русской </w:t>
      </w:r>
      <w:r>
        <w:rPr>
          <w:color w:val="000000"/>
        </w:rPr>
        <w:lastRenderedPageBreak/>
        <w:t>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w:t>
      </w:r>
      <w:r>
        <w:rPr>
          <w:color w:val="000000"/>
        </w:rPr>
        <w:t xml:space="preserve"> наследию;</w:t>
      </w:r>
    </w:p>
    <w:p w:rsidR="00E068BF" w:rsidRDefault="00CE2B55">
      <w:pPr>
        <w:pStyle w:val="14"/>
        <w:numPr>
          <w:ilvl w:val="0"/>
          <w:numId w:val="55"/>
        </w:numPr>
        <w:spacing w:line="288" w:lineRule="auto"/>
        <w:jc w:val="both"/>
        <w:rPr>
          <w:color w:val="000000"/>
        </w:rPr>
      </w:pPr>
      <w:r>
        <w:rPr>
          <w:color w:val="000000"/>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E068BF" w:rsidRDefault="00CE2B55">
      <w:pPr>
        <w:pStyle w:val="14"/>
        <w:numPr>
          <w:ilvl w:val="0"/>
          <w:numId w:val="55"/>
        </w:numPr>
        <w:spacing w:line="276" w:lineRule="auto"/>
        <w:jc w:val="both"/>
        <w:rPr>
          <w:color w:val="000000"/>
        </w:rPr>
      </w:pPr>
      <w:r>
        <w:rPr>
          <w:color w:val="000000"/>
        </w:rPr>
        <w:t>развитие у обучающихся интеллектуальных и творческих способностей, необходимых д</w:t>
      </w:r>
      <w:r>
        <w:rPr>
          <w:color w:val="000000"/>
        </w:rPr>
        <w:t>ля успешной социализации и самореализации личности в многонациональном российском государстве.</w:t>
      </w:r>
    </w:p>
    <w:p w:rsidR="00E068BF" w:rsidRDefault="00CE2B55">
      <w:pPr>
        <w:pStyle w:val="14"/>
        <w:jc w:val="both"/>
        <w:rPr>
          <w:color w:val="000000"/>
        </w:rPr>
      </w:pPr>
      <w:r>
        <w:rPr>
          <w:color w:val="000000"/>
        </w:rPr>
        <w:t>Учебный предмет «Родная литература (русская)» направлен на решение следующих задач:</w:t>
      </w:r>
    </w:p>
    <w:p w:rsidR="00E068BF" w:rsidRDefault="00CE2B55">
      <w:pPr>
        <w:pStyle w:val="14"/>
        <w:numPr>
          <w:ilvl w:val="0"/>
          <w:numId w:val="56"/>
        </w:numPr>
        <w:spacing w:line="288" w:lineRule="auto"/>
        <w:jc w:val="both"/>
        <w:rPr>
          <w:color w:val="000000"/>
        </w:rPr>
      </w:pPr>
      <w:r>
        <w:rPr>
          <w:color w:val="000000"/>
        </w:rPr>
        <w:t>приобщение к литературному наследию русского народа в контексте единого истор</w:t>
      </w:r>
      <w:r>
        <w:rPr>
          <w:color w:val="000000"/>
        </w:rPr>
        <w:t>ического и культурного пространства России, диалога культур всех народов Российской Федерации;</w:t>
      </w:r>
    </w:p>
    <w:p w:rsidR="00E068BF" w:rsidRDefault="00CE2B55">
      <w:pPr>
        <w:pStyle w:val="14"/>
        <w:numPr>
          <w:ilvl w:val="0"/>
          <w:numId w:val="56"/>
        </w:numPr>
        <w:spacing w:line="288" w:lineRule="auto"/>
        <w:jc w:val="both"/>
        <w:rPr>
          <w:color w:val="000000"/>
        </w:rPr>
      </w:pPr>
      <w:r>
        <w:rPr>
          <w:color w:val="000000"/>
        </w:rPr>
        <w:t>осознание роли родной русской литературы в передаче от поколения к поколению историко-культурных, нравственных, эстетических ценностей;</w:t>
      </w:r>
    </w:p>
    <w:p w:rsidR="00E068BF" w:rsidRDefault="00CE2B55">
      <w:pPr>
        <w:pStyle w:val="14"/>
        <w:numPr>
          <w:ilvl w:val="0"/>
          <w:numId w:val="56"/>
        </w:numPr>
        <w:spacing w:line="276" w:lineRule="auto"/>
        <w:jc w:val="both"/>
        <w:rPr>
          <w:color w:val="000000"/>
        </w:rPr>
      </w:pPr>
      <w:r>
        <w:rPr>
          <w:color w:val="000000"/>
        </w:rPr>
        <w:t xml:space="preserve">выявление взаимосвязи </w:t>
      </w:r>
      <w:r>
        <w:rPr>
          <w:color w:val="000000"/>
        </w:rPr>
        <w:t>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E068BF" w:rsidRDefault="00CE2B55">
      <w:pPr>
        <w:pStyle w:val="14"/>
        <w:numPr>
          <w:ilvl w:val="0"/>
          <w:numId w:val="56"/>
        </w:numPr>
        <w:spacing w:line="300" w:lineRule="auto"/>
        <w:jc w:val="both"/>
        <w:rPr>
          <w:color w:val="000000"/>
        </w:rPr>
      </w:pPr>
      <w:r>
        <w:rPr>
          <w:color w:val="000000"/>
        </w:rPr>
        <w:t xml:space="preserve">получение знаний о родной русской </w:t>
      </w:r>
      <w:r>
        <w:rPr>
          <w:color w:val="000000"/>
        </w:rPr>
        <w:t>литературе как о развивающемся явлении в контексте её взаимодействия с литературой других народов Российской Федерации, их взаимовлияния;</w:t>
      </w:r>
    </w:p>
    <w:p w:rsidR="00E068BF" w:rsidRDefault="00CE2B55">
      <w:pPr>
        <w:pStyle w:val="14"/>
        <w:numPr>
          <w:ilvl w:val="0"/>
          <w:numId w:val="56"/>
        </w:numPr>
        <w:spacing w:line="276" w:lineRule="auto"/>
        <w:jc w:val="both"/>
        <w:rPr>
          <w:color w:val="000000"/>
        </w:rPr>
      </w:pPr>
      <w:r>
        <w:rPr>
          <w:color w:val="000000"/>
        </w:rPr>
        <w:t>выявление культурных и нравственных смыслов, заложенных в родной русской литературе; создание устных и письменных выск</w:t>
      </w:r>
      <w:r>
        <w:rPr>
          <w:color w:val="000000"/>
        </w:rPr>
        <w:t>азываний, содержащих суждения и оценки по поводу прочитанного;</w:t>
      </w:r>
    </w:p>
    <w:p w:rsidR="00E068BF" w:rsidRDefault="00CE2B55">
      <w:pPr>
        <w:pStyle w:val="14"/>
        <w:numPr>
          <w:ilvl w:val="0"/>
          <w:numId w:val="56"/>
        </w:numPr>
        <w:spacing w:line="276" w:lineRule="auto"/>
        <w:jc w:val="both"/>
        <w:rPr>
          <w:color w:val="000000"/>
        </w:rPr>
      </w:pPr>
      <w:r>
        <w:rPr>
          <w:color w:val="000000"/>
        </w:rPr>
        <w:t>формирование опыта общения с произведениями родной русской литературы в повседневной жизни и учебной деятельности;</w:t>
      </w:r>
    </w:p>
    <w:p w:rsidR="00E068BF" w:rsidRDefault="00CE2B55">
      <w:pPr>
        <w:pStyle w:val="14"/>
        <w:numPr>
          <w:ilvl w:val="0"/>
          <w:numId w:val="56"/>
        </w:numPr>
        <w:spacing w:line="276" w:lineRule="auto"/>
        <w:jc w:val="both"/>
        <w:rPr>
          <w:color w:val="000000"/>
        </w:rPr>
      </w:pPr>
      <w:r>
        <w:rPr>
          <w:color w:val="000000"/>
        </w:rPr>
        <w:t>накопление опыта планирования собственного досугового чтения, определения и об</w:t>
      </w:r>
      <w:r>
        <w:rPr>
          <w:color w:val="000000"/>
        </w:rPr>
        <w:t>основания собственных читательских предпочтений произведений родной русской литературы;</w:t>
      </w:r>
    </w:p>
    <w:p w:rsidR="00E068BF" w:rsidRDefault="00CE2B55">
      <w:pPr>
        <w:pStyle w:val="14"/>
        <w:numPr>
          <w:ilvl w:val="0"/>
          <w:numId w:val="56"/>
        </w:numPr>
        <w:spacing w:line="276" w:lineRule="auto"/>
        <w:jc w:val="both"/>
        <w:rPr>
          <w:color w:val="000000"/>
        </w:rPr>
      </w:pPr>
      <w:r>
        <w:rPr>
          <w:color w:val="000000"/>
        </w:rPr>
        <w:t xml:space="preserve">формирование потребности в систематическом чтении произведений родной русской литературы как средстве познания </w:t>
      </w:r>
      <w:r>
        <w:rPr>
          <w:color w:val="000000"/>
        </w:rPr>
        <w:lastRenderedPageBreak/>
        <w:t xml:space="preserve">мира и себя в этом мире, гармонизации отношений человека </w:t>
      </w:r>
      <w:r>
        <w:rPr>
          <w:color w:val="000000"/>
        </w:rPr>
        <w:t>и общества, многоаспектного диалога;</w:t>
      </w:r>
    </w:p>
    <w:p w:rsidR="00E068BF" w:rsidRDefault="00CE2B55">
      <w:pPr>
        <w:pStyle w:val="14"/>
        <w:numPr>
          <w:ilvl w:val="0"/>
          <w:numId w:val="56"/>
        </w:numPr>
        <w:spacing w:line="264" w:lineRule="auto"/>
        <w:jc w:val="both"/>
        <w:rPr>
          <w:color w:val="000000"/>
        </w:rPr>
      </w:pPr>
      <w:r>
        <w:rPr>
          <w:color w:val="000000"/>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w:t>
      </w:r>
      <w:r>
        <w:rPr>
          <w:color w:val="000000"/>
        </w:rPr>
        <w:t>льный перечень.</w:t>
      </w:r>
    </w:p>
    <w:p w:rsidR="00E068BF" w:rsidRDefault="00E068BF">
      <w:pPr>
        <w:pStyle w:val="a8"/>
      </w:pPr>
      <w:bookmarkStart w:id="208" w:name="bookmark404"/>
    </w:p>
    <w:p w:rsidR="00E068BF" w:rsidRDefault="00CE2B55">
      <w:pPr>
        <w:pStyle w:val="a8"/>
      </w:pPr>
      <w:r>
        <w:t>МЕСТО УЧЕБНОГО ПРЕДМЕТА «РОДНАЯ ЛИТЕРАТУРА (РУССКАЯ)» В УЧЕБНОМ ПЛАНЕ</w:t>
      </w:r>
      <w:bookmarkEnd w:id="208"/>
    </w:p>
    <w:p w:rsidR="00E068BF" w:rsidRDefault="00CE2B55">
      <w:pPr>
        <w:pStyle w:val="14"/>
        <w:spacing w:line="240" w:lineRule="auto"/>
        <w:jc w:val="both"/>
        <w:rPr>
          <w:color w:val="000000"/>
        </w:rPr>
      </w:pPr>
      <w:r>
        <w:rPr>
          <w:color w:val="000000"/>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w:t>
      </w:r>
      <w:r>
        <w:rPr>
          <w:color w:val="000000"/>
        </w:rPr>
        <w:t>расчёта 1 учебный час в неделю).</w:t>
      </w:r>
    </w:p>
    <w:p w:rsidR="00E068BF" w:rsidRDefault="00CE2B55">
      <w:pPr>
        <w:pStyle w:val="14"/>
        <w:spacing w:line="240" w:lineRule="auto"/>
        <w:jc w:val="both"/>
        <w:rPr>
          <w:color w:val="000000"/>
        </w:rPr>
      </w:pPr>
      <w:r>
        <w:rPr>
          <w:color w:val="000000"/>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w:t>
      </w:r>
      <w:r>
        <w:rPr>
          <w:color w:val="000000"/>
        </w:rPr>
        <w:t>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bookmarkStart w:id="209" w:name="bookmark406"/>
    </w:p>
    <w:p w:rsidR="00E068BF" w:rsidRDefault="00E068BF">
      <w:pPr>
        <w:pStyle w:val="14"/>
        <w:spacing w:line="240" w:lineRule="auto"/>
        <w:jc w:val="both"/>
        <w:rPr>
          <w:rFonts w:ascii="Arial" w:hAnsi="Arial"/>
          <w:b/>
          <w:color w:val="000000"/>
        </w:rPr>
      </w:pPr>
    </w:p>
    <w:p w:rsidR="00E068BF" w:rsidRDefault="00CE2B55">
      <w:pPr>
        <w:pStyle w:val="a8"/>
      </w:pPr>
      <w:r>
        <w:t>СОДЕРЖ</w:t>
      </w:r>
      <w:r>
        <w:t>АНИЕ УЧЕБНОГО ПРЕДМЕТА</w:t>
      </w:r>
      <w:bookmarkEnd w:id="209"/>
    </w:p>
    <w:p w:rsidR="00E068BF" w:rsidRDefault="00CE2B55">
      <w:pPr>
        <w:pStyle w:val="a8"/>
      </w:pPr>
      <w:r>
        <w:t>«РОДНАЯ ЛИТЕРАТУРА (РУССКАЯ)»</w:t>
      </w:r>
    </w:p>
    <w:p w:rsidR="00E068BF" w:rsidRDefault="00E068BF">
      <w:pPr>
        <w:pStyle w:val="a8"/>
      </w:pPr>
      <w:bookmarkStart w:id="210" w:name="bookmark409"/>
    </w:p>
    <w:p w:rsidR="00E068BF" w:rsidRDefault="00CE2B55">
      <w:pPr>
        <w:pStyle w:val="a8"/>
      </w:pPr>
      <w:r>
        <w:t>5 КЛАСС</w:t>
      </w:r>
      <w:bookmarkEnd w:id="210"/>
    </w:p>
    <w:p w:rsidR="00E068BF" w:rsidRDefault="00E068BF">
      <w:pPr>
        <w:pStyle w:val="a8"/>
      </w:pPr>
      <w:bookmarkStart w:id="211" w:name="bookmark411"/>
    </w:p>
    <w:p w:rsidR="00E068BF" w:rsidRDefault="00CE2B55">
      <w:pPr>
        <w:pStyle w:val="a8"/>
      </w:pPr>
      <w:r>
        <w:t>Раздел 1. Россия — Родина моя</w:t>
      </w:r>
      <w:bookmarkEnd w:id="211"/>
    </w:p>
    <w:p w:rsidR="00E068BF" w:rsidRDefault="00E068BF"/>
    <w:p w:rsidR="00E068BF" w:rsidRDefault="00CE2B55">
      <w:pPr>
        <w:pStyle w:val="1f"/>
      </w:pPr>
      <w:r>
        <w:t>Преданья старины глубокой</w:t>
      </w:r>
    </w:p>
    <w:p w:rsidR="00E068BF" w:rsidRDefault="00CE2B55">
      <w:pPr>
        <w:pStyle w:val="14"/>
        <w:spacing w:line="240" w:lineRule="auto"/>
        <w:jc w:val="both"/>
        <w:rPr>
          <w:color w:val="000000"/>
        </w:rPr>
      </w:pPr>
      <w:r>
        <w:rPr>
          <w:i/>
          <w:color w:val="000000"/>
        </w:rPr>
        <w:t>Малые жанры фольклора:</w:t>
      </w:r>
      <w:r>
        <w:rPr>
          <w:color w:val="000000"/>
        </w:rPr>
        <w:t xml:space="preserve"> пословицы и поговорки о Родине, России, русском народе (не менее пяти произведений).</w:t>
      </w:r>
    </w:p>
    <w:p w:rsidR="00E068BF" w:rsidRDefault="00CE2B55">
      <w:pPr>
        <w:pStyle w:val="14"/>
        <w:spacing w:line="240" w:lineRule="auto"/>
        <w:jc w:val="both"/>
        <w:rPr>
          <w:color w:val="000000"/>
        </w:rPr>
      </w:pPr>
      <w:r>
        <w:rPr>
          <w:i/>
          <w:color w:val="000000"/>
        </w:rPr>
        <w:t>Русские народные и литератур</w:t>
      </w:r>
      <w:r>
        <w:rPr>
          <w:i/>
          <w:color w:val="000000"/>
        </w:rPr>
        <w:t>ные сказки</w:t>
      </w:r>
      <w:r>
        <w:rPr>
          <w:color w:val="000000"/>
        </w:rPr>
        <w:t xml:space="preserve"> (не менее двух произведений). Например: «Лиса и медведь» (русская народная сказка), К. Г. Паустовский «Дремучий медведь».</w:t>
      </w:r>
    </w:p>
    <w:p w:rsidR="00E068BF" w:rsidRDefault="00CE2B55">
      <w:pPr>
        <w:pStyle w:val="1f"/>
      </w:pPr>
      <w:bookmarkStart w:id="212" w:name="bookmark414"/>
      <w:r>
        <w:t>Города земли русской</w:t>
      </w:r>
      <w:bookmarkEnd w:id="212"/>
    </w:p>
    <w:p w:rsidR="00E068BF" w:rsidRDefault="00CE2B55">
      <w:pPr>
        <w:pStyle w:val="14"/>
        <w:spacing w:line="240" w:lineRule="auto"/>
        <w:jc w:val="both"/>
        <w:rPr>
          <w:color w:val="000000"/>
        </w:rPr>
      </w:pPr>
      <w:r>
        <w:rPr>
          <w:i/>
          <w:color w:val="000000"/>
        </w:rPr>
        <w:t>Москва в произведениях русских писателей</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А. С. Пушкин «На тих</w:t>
      </w:r>
      <w:r>
        <w:rPr>
          <w:color w:val="000000"/>
        </w:rPr>
        <w:t>их берегах Москвы...», М. Ю. Лермонтов «Москва, Москва!.. люблю тебя как сын.», Л. Н. Мартынов «Красные ворота» и др.</w:t>
      </w:r>
    </w:p>
    <w:p w:rsidR="00E068BF" w:rsidRDefault="00CE2B55">
      <w:pPr>
        <w:pStyle w:val="14"/>
        <w:spacing w:line="264" w:lineRule="auto"/>
        <w:jc w:val="both"/>
        <w:rPr>
          <w:color w:val="000000"/>
        </w:rPr>
      </w:pPr>
      <w:r>
        <w:rPr>
          <w:b/>
          <w:color w:val="000000"/>
          <w:sz w:val="19"/>
        </w:rPr>
        <w:t xml:space="preserve">А. П. Чехов. </w:t>
      </w:r>
      <w:r>
        <w:rPr>
          <w:color w:val="000000"/>
        </w:rPr>
        <w:t>«В Москве на Трубной площади».</w:t>
      </w:r>
    </w:p>
    <w:p w:rsidR="00E068BF" w:rsidRDefault="00CE2B55">
      <w:pPr>
        <w:pStyle w:val="1f"/>
      </w:pPr>
      <w:bookmarkStart w:id="213" w:name="bookmark416"/>
      <w:r>
        <w:t>Родные просторы</w:t>
      </w:r>
      <w:bookmarkEnd w:id="213"/>
    </w:p>
    <w:p w:rsidR="00E068BF" w:rsidRDefault="00CE2B55">
      <w:pPr>
        <w:pStyle w:val="14"/>
        <w:spacing w:line="240" w:lineRule="auto"/>
        <w:jc w:val="both"/>
        <w:rPr>
          <w:color w:val="000000"/>
        </w:rPr>
      </w:pPr>
      <w:r>
        <w:rPr>
          <w:i/>
          <w:color w:val="000000"/>
        </w:rPr>
        <w:t>Русский лес</w:t>
      </w:r>
    </w:p>
    <w:p w:rsidR="00E068BF" w:rsidRDefault="00CE2B55">
      <w:pPr>
        <w:pStyle w:val="14"/>
        <w:spacing w:line="240" w:lineRule="auto"/>
        <w:jc w:val="both"/>
        <w:rPr>
          <w:color w:val="000000"/>
        </w:rPr>
      </w:pPr>
      <w:r>
        <w:rPr>
          <w:b/>
          <w:color w:val="000000"/>
          <w:sz w:val="19"/>
        </w:rPr>
        <w:t xml:space="preserve">Стихотворения </w:t>
      </w:r>
      <w:r>
        <w:rPr>
          <w:color w:val="000000"/>
        </w:rPr>
        <w:t xml:space="preserve">(не менее двух). Например: А. В. Кольцов «Лес», В. </w:t>
      </w:r>
      <w:r>
        <w:rPr>
          <w:color w:val="000000"/>
        </w:rPr>
        <w:t xml:space="preserve">А. </w:t>
      </w:r>
      <w:r>
        <w:rPr>
          <w:color w:val="000000"/>
        </w:rPr>
        <w:lastRenderedPageBreak/>
        <w:t>Рождественский «Берёза», В. А. Солоухин «Седьмую ночь без перерыва.» и др.</w:t>
      </w:r>
    </w:p>
    <w:p w:rsidR="00E068BF" w:rsidRDefault="00CE2B55">
      <w:pPr>
        <w:pStyle w:val="14"/>
        <w:spacing w:line="264" w:lineRule="auto"/>
        <w:rPr>
          <w:color w:val="000000"/>
        </w:rPr>
      </w:pPr>
      <w:r>
        <w:rPr>
          <w:b/>
          <w:color w:val="000000"/>
          <w:sz w:val="19"/>
        </w:rPr>
        <w:t xml:space="preserve">И. С. Соколов-Микитов. </w:t>
      </w:r>
      <w:r>
        <w:rPr>
          <w:color w:val="000000"/>
        </w:rPr>
        <w:t>«Русский лес».</w:t>
      </w:r>
    </w:p>
    <w:p w:rsidR="00E068BF" w:rsidRDefault="00E068BF">
      <w:pPr>
        <w:pStyle w:val="a8"/>
      </w:pPr>
      <w:bookmarkStart w:id="214" w:name="bookmark418"/>
    </w:p>
    <w:p w:rsidR="00E068BF" w:rsidRDefault="00CE2B55">
      <w:pPr>
        <w:pStyle w:val="a8"/>
      </w:pPr>
      <w:r>
        <w:t>Раздел 2. Русские традиции</w:t>
      </w:r>
      <w:bookmarkEnd w:id="214"/>
    </w:p>
    <w:p w:rsidR="00E068BF" w:rsidRDefault="00E068BF"/>
    <w:p w:rsidR="00E068BF" w:rsidRDefault="00CE2B55">
      <w:pPr>
        <w:pStyle w:val="1f"/>
      </w:pPr>
      <w:r>
        <w:t>Праздники русского мира</w:t>
      </w:r>
    </w:p>
    <w:p w:rsidR="00E068BF" w:rsidRDefault="00CE2B55">
      <w:pPr>
        <w:pStyle w:val="14"/>
        <w:spacing w:line="240" w:lineRule="auto"/>
        <w:jc w:val="both"/>
        <w:rPr>
          <w:color w:val="000000"/>
        </w:rPr>
      </w:pPr>
      <w:r>
        <w:rPr>
          <w:i/>
          <w:color w:val="000000"/>
        </w:rPr>
        <w:t>Рождество</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Б. Л. Пастернак «Рождественская звез</w:t>
      </w:r>
      <w:r>
        <w:rPr>
          <w:color w:val="000000"/>
        </w:rPr>
        <w:t>да» (фрагмент), В. Д. Берестов «Перед Рождеством» и др.</w:t>
      </w:r>
    </w:p>
    <w:p w:rsidR="00E068BF" w:rsidRDefault="00CE2B55">
      <w:pPr>
        <w:pStyle w:val="14"/>
        <w:numPr>
          <w:ilvl w:val="0"/>
          <w:numId w:val="57"/>
        </w:numPr>
        <w:tabs>
          <w:tab w:val="left" w:pos="646"/>
        </w:tabs>
        <w:spacing w:line="264" w:lineRule="auto"/>
        <w:jc w:val="both"/>
        <w:rPr>
          <w:color w:val="000000"/>
        </w:rPr>
      </w:pPr>
      <w:r>
        <w:rPr>
          <w:b/>
          <w:color w:val="000000"/>
          <w:sz w:val="19"/>
        </w:rPr>
        <w:t xml:space="preserve">И. Куприн. </w:t>
      </w:r>
      <w:r>
        <w:rPr>
          <w:color w:val="000000"/>
        </w:rPr>
        <w:t>«Бедный принц».</w:t>
      </w:r>
    </w:p>
    <w:p w:rsidR="00E068BF" w:rsidRDefault="00CE2B55">
      <w:pPr>
        <w:pStyle w:val="14"/>
        <w:spacing w:line="264" w:lineRule="auto"/>
        <w:jc w:val="both"/>
        <w:rPr>
          <w:color w:val="000000"/>
        </w:rPr>
      </w:pPr>
      <w:r>
        <w:rPr>
          <w:b/>
          <w:color w:val="000000"/>
          <w:sz w:val="19"/>
        </w:rPr>
        <w:t xml:space="preserve">Н. Д. Телешов. </w:t>
      </w:r>
      <w:r>
        <w:rPr>
          <w:color w:val="000000"/>
        </w:rPr>
        <w:t>«Ёлка Митрича».</w:t>
      </w:r>
    </w:p>
    <w:p w:rsidR="00E068BF" w:rsidRDefault="00CE2B55">
      <w:pPr>
        <w:pStyle w:val="1f"/>
      </w:pPr>
      <w:bookmarkStart w:id="215" w:name="bookmark421"/>
      <w:r>
        <w:t>Тепло родного дома</w:t>
      </w:r>
      <w:bookmarkEnd w:id="215"/>
    </w:p>
    <w:p w:rsidR="00E068BF" w:rsidRDefault="00CE2B55">
      <w:pPr>
        <w:pStyle w:val="14"/>
        <w:spacing w:line="240" w:lineRule="auto"/>
        <w:jc w:val="both"/>
        <w:rPr>
          <w:color w:val="000000"/>
        </w:rPr>
      </w:pPr>
      <w:r>
        <w:rPr>
          <w:i/>
          <w:color w:val="000000"/>
        </w:rPr>
        <w:t>Семейные ценности</w:t>
      </w:r>
    </w:p>
    <w:p w:rsidR="00E068BF" w:rsidRDefault="00CE2B55">
      <w:pPr>
        <w:pStyle w:val="14"/>
        <w:jc w:val="both"/>
        <w:rPr>
          <w:color w:val="000000"/>
        </w:rPr>
      </w:pPr>
      <w:r>
        <w:rPr>
          <w:b/>
          <w:color w:val="000000"/>
          <w:sz w:val="19"/>
        </w:rPr>
        <w:t xml:space="preserve">И. А. Крылов. </w:t>
      </w:r>
      <w:r>
        <w:rPr>
          <w:color w:val="000000"/>
        </w:rPr>
        <w:t>Басни (одно произведение по выбору). Например: «Дерево» и др.</w:t>
      </w:r>
    </w:p>
    <w:p w:rsidR="00E068BF" w:rsidRDefault="00CE2B55">
      <w:pPr>
        <w:pStyle w:val="14"/>
        <w:spacing w:line="264" w:lineRule="auto"/>
        <w:jc w:val="both"/>
        <w:rPr>
          <w:color w:val="000000"/>
        </w:rPr>
      </w:pPr>
      <w:r>
        <w:rPr>
          <w:b/>
          <w:color w:val="000000"/>
          <w:sz w:val="19"/>
        </w:rPr>
        <w:t xml:space="preserve">И. А. Бунин. </w:t>
      </w:r>
      <w:r>
        <w:rPr>
          <w:color w:val="000000"/>
        </w:rPr>
        <w:t>«Снежный бык».</w:t>
      </w:r>
    </w:p>
    <w:p w:rsidR="00E068BF" w:rsidRDefault="00CE2B55">
      <w:pPr>
        <w:pStyle w:val="14"/>
        <w:numPr>
          <w:ilvl w:val="0"/>
          <w:numId w:val="57"/>
        </w:numPr>
        <w:tabs>
          <w:tab w:val="left" w:pos="622"/>
        </w:tabs>
        <w:spacing w:line="264" w:lineRule="auto"/>
        <w:jc w:val="both"/>
        <w:rPr>
          <w:color w:val="000000"/>
        </w:rPr>
      </w:pPr>
      <w:r>
        <w:rPr>
          <w:b/>
          <w:color w:val="000000"/>
          <w:sz w:val="19"/>
        </w:rPr>
        <w:t xml:space="preserve">И. Белов. </w:t>
      </w:r>
      <w:r>
        <w:rPr>
          <w:color w:val="000000"/>
        </w:rPr>
        <w:t>«Скворцы».</w:t>
      </w:r>
    </w:p>
    <w:p w:rsidR="00E068BF" w:rsidRDefault="00E068BF">
      <w:pPr>
        <w:pStyle w:val="a8"/>
      </w:pPr>
      <w:bookmarkStart w:id="216" w:name="bookmark423"/>
    </w:p>
    <w:p w:rsidR="00E068BF" w:rsidRDefault="00CE2B55">
      <w:pPr>
        <w:pStyle w:val="a8"/>
      </w:pPr>
      <w:r>
        <w:t>Раздел 3. Русский характер — русская душа</w:t>
      </w:r>
      <w:bookmarkEnd w:id="216"/>
    </w:p>
    <w:p w:rsidR="00E068BF" w:rsidRDefault="00E068BF"/>
    <w:p w:rsidR="00E068BF" w:rsidRDefault="00CE2B55">
      <w:pPr>
        <w:pStyle w:val="1f"/>
      </w:pPr>
      <w:r>
        <w:t>Не до ордена — была бы Родина</w:t>
      </w:r>
    </w:p>
    <w:p w:rsidR="00E068BF" w:rsidRDefault="00CE2B55">
      <w:pPr>
        <w:pStyle w:val="14"/>
        <w:spacing w:line="240" w:lineRule="auto"/>
        <w:jc w:val="both"/>
        <w:rPr>
          <w:color w:val="000000"/>
        </w:rPr>
      </w:pPr>
      <w:r>
        <w:rPr>
          <w:i/>
          <w:color w:val="000000"/>
        </w:rPr>
        <w:t>Отечественная война 1812 года</w:t>
      </w:r>
    </w:p>
    <w:p w:rsidR="00E068BF" w:rsidRDefault="00CE2B55">
      <w:pPr>
        <w:pStyle w:val="14"/>
        <w:jc w:val="both"/>
        <w:rPr>
          <w:color w:val="000000"/>
        </w:rPr>
      </w:pPr>
      <w:r>
        <w:rPr>
          <w:b/>
          <w:color w:val="000000"/>
          <w:sz w:val="19"/>
        </w:rPr>
        <w:t xml:space="preserve">Стихотворения </w:t>
      </w:r>
      <w:r>
        <w:rPr>
          <w:color w:val="000000"/>
        </w:rPr>
        <w:t>(не менее двух). Например: Ф. Н. Глинка «Авангардная песнь», Д. В. Давыдов «Партизан» (отрывок) и др.</w:t>
      </w:r>
    </w:p>
    <w:p w:rsidR="00E068BF" w:rsidRDefault="00CE2B55">
      <w:pPr>
        <w:pStyle w:val="1f"/>
      </w:pPr>
      <w:bookmarkStart w:id="217" w:name="bookmark426"/>
      <w:r>
        <w:t>Загадки русской</w:t>
      </w:r>
      <w:r>
        <w:t xml:space="preserve"> души</w:t>
      </w:r>
      <w:bookmarkEnd w:id="217"/>
    </w:p>
    <w:p w:rsidR="00E068BF" w:rsidRDefault="00CE2B55">
      <w:pPr>
        <w:pStyle w:val="14"/>
        <w:spacing w:line="240" w:lineRule="auto"/>
        <w:jc w:val="both"/>
        <w:rPr>
          <w:color w:val="000000"/>
        </w:rPr>
      </w:pPr>
      <w:r>
        <w:rPr>
          <w:i/>
          <w:color w:val="000000"/>
        </w:rPr>
        <w:t>Парадоксы русского характера</w:t>
      </w:r>
    </w:p>
    <w:p w:rsidR="00E068BF" w:rsidRDefault="00CE2B55">
      <w:pPr>
        <w:pStyle w:val="14"/>
        <w:jc w:val="both"/>
        <w:rPr>
          <w:color w:val="000000"/>
        </w:rPr>
      </w:pPr>
      <w:r>
        <w:rPr>
          <w:b/>
          <w:color w:val="000000"/>
          <w:sz w:val="19"/>
        </w:rPr>
        <w:t xml:space="preserve">К. Г. Паустовский. </w:t>
      </w:r>
      <w:r>
        <w:rPr>
          <w:color w:val="000000"/>
        </w:rPr>
        <w:t>«Похождения жука-носорога» (солдатская сказка).</w:t>
      </w:r>
    </w:p>
    <w:p w:rsidR="00E068BF" w:rsidRDefault="00CE2B55">
      <w:pPr>
        <w:pStyle w:val="14"/>
        <w:spacing w:line="264" w:lineRule="auto"/>
        <w:jc w:val="both"/>
        <w:rPr>
          <w:color w:val="000000"/>
        </w:rPr>
      </w:pPr>
      <w:r>
        <w:rPr>
          <w:b/>
          <w:color w:val="000000"/>
          <w:sz w:val="19"/>
        </w:rPr>
        <w:t xml:space="preserve">Ю. Я. Яковлев. </w:t>
      </w:r>
      <w:r>
        <w:rPr>
          <w:color w:val="000000"/>
        </w:rPr>
        <w:t>«Сыновья Пешеходова».</w:t>
      </w:r>
    </w:p>
    <w:p w:rsidR="00E068BF" w:rsidRDefault="00CE2B55">
      <w:pPr>
        <w:pStyle w:val="1f"/>
      </w:pPr>
      <w:bookmarkStart w:id="218" w:name="bookmark428"/>
      <w:r>
        <w:t>О ваших ровесниках</w:t>
      </w:r>
      <w:bookmarkEnd w:id="218"/>
    </w:p>
    <w:p w:rsidR="00E068BF" w:rsidRDefault="00CE2B55">
      <w:pPr>
        <w:pStyle w:val="14"/>
        <w:spacing w:line="240" w:lineRule="auto"/>
        <w:jc w:val="both"/>
        <w:rPr>
          <w:color w:val="000000"/>
        </w:rPr>
      </w:pPr>
      <w:r>
        <w:rPr>
          <w:i/>
          <w:color w:val="000000"/>
        </w:rPr>
        <w:t>Школьные контрольные</w:t>
      </w:r>
    </w:p>
    <w:p w:rsidR="00E068BF" w:rsidRDefault="00CE2B55">
      <w:pPr>
        <w:pStyle w:val="14"/>
        <w:spacing w:line="264" w:lineRule="auto"/>
        <w:jc w:val="both"/>
        <w:rPr>
          <w:color w:val="000000"/>
        </w:rPr>
      </w:pPr>
      <w:r>
        <w:rPr>
          <w:b/>
          <w:color w:val="000000"/>
          <w:sz w:val="19"/>
        </w:rPr>
        <w:t xml:space="preserve">К. И. Чуковский. </w:t>
      </w:r>
      <w:r>
        <w:rPr>
          <w:color w:val="000000"/>
        </w:rPr>
        <w:t>«Серебряный герб» (фрагмент).</w:t>
      </w:r>
    </w:p>
    <w:p w:rsidR="00E068BF" w:rsidRDefault="00CE2B55">
      <w:pPr>
        <w:pStyle w:val="14"/>
        <w:spacing w:line="264" w:lineRule="auto"/>
        <w:jc w:val="both"/>
        <w:rPr>
          <w:color w:val="000000"/>
        </w:rPr>
      </w:pPr>
      <w:r>
        <w:rPr>
          <w:b/>
          <w:color w:val="000000"/>
          <w:sz w:val="19"/>
        </w:rPr>
        <w:t xml:space="preserve">А. А. Гиваргизов. </w:t>
      </w:r>
      <w:r>
        <w:rPr>
          <w:color w:val="000000"/>
        </w:rPr>
        <w:t>«Контрольный</w:t>
      </w:r>
      <w:r>
        <w:rPr>
          <w:color w:val="000000"/>
        </w:rPr>
        <w:t xml:space="preserve"> диктант».</w:t>
      </w:r>
    </w:p>
    <w:p w:rsidR="00E068BF" w:rsidRDefault="00CE2B55">
      <w:pPr>
        <w:pStyle w:val="1f"/>
      </w:pPr>
      <w:bookmarkStart w:id="219" w:name="bookmark430"/>
      <w:r>
        <w:t>Лишь слову жизнь дана</w:t>
      </w:r>
      <w:bookmarkEnd w:id="219"/>
    </w:p>
    <w:p w:rsidR="00E068BF" w:rsidRDefault="00CE2B55">
      <w:pPr>
        <w:pStyle w:val="14"/>
        <w:spacing w:line="240" w:lineRule="auto"/>
        <w:jc w:val="both"/>
        <w:rPr>
          <w:color w:val="000000"/>
        </w:rPr>
      </w:pPr>
      <w:r>
        <w:rPr>
          <w:i/>
          <w:color w:val="000000"/>
        </w:rPr>
        <w:t>Родной язык, родная речь</w:t>
      </w:r>
    </w:p>
    <w:p w:rsidR="00E068BF" w:rsidRDefault="00CE2B55">
      <w:pPr>
        <w:pStyle w:val="14"/>
        <w:jc w:val="both"/>
        <w:rPr>
          <w:color w:val="000000"/>
        </w:rPr>
      </w:pPr>
      <w:r>
        <w:rPr>
          <w:b/>
          <w:color w:val="000000"/>
          <w:sz w:val="19"/>
        </w:rPr>
        <w:t xml:space="preserve">Стихотворения </w:t>
      </w:r>
      <w:r>
        <w:rPr>
          <w:color w:val="000000"/>
        </w:rPr>
        <w:t>(не менее двух). Например: И. А. Бунин «Слово», В. Г. Гордейчев «Родная речь» и др.</w:t>
      </w:r>
    </w:p>
    <w:p w:rsidR="00E068BF" w:rsidRDefault="00E068BF">
      <w:pPr>
        <w:pStyle w:val="a8"/>
      </w:pPr>
      <w:bookmarkStart w:id="220" w:name="bookmark432"/>
    </w:p>
    <w:p w:rsidR="00E068BF" w:rsidRDefault="00CE2B55">
      <w:pPr>
        <w:pStyle w:val="a8"/>
      </w:pPr>
      <w:r>
        <w:t>6 КЛАСС</w:t>
      </w:r>
      <w:bookmarkEnd w:id="220"/>
    </w:p>
    <w:p w:rsidR="00E068BF" w:rsidRDefault="00E068BF">
      <w:pPr>
        <w:pStyle w:val="a8"/>
      </w:pPr>
      <w:bookmarkStart w:id="221" w:name="bookmark434"/>
    </w:p>
    <w:p w:rsidR="00E068BF" w:rsidRDefault="00CE2B55">
      <w:pPr>
        <w:pStyle w:val="a8"/>
      </w:pPr>
      <w:r>
        <w:t>Раздел 1. Россия — Родина моя</w:t>
      </w:r>
      <w:bookmarkEnd w:id="221"/>
    </w:p>
    <w:p w:rsidR="00E068BF" w:rsidRDefault="00E068BF">
      <w:pPr>
        <w:pStyle w:val="a8"/>
      </w:pPr>
    </w:p>
    <w:p w:rsidR="00E068BF" w:rsidRDefault="00CE2B55">
      <w:pPr>
        <w:pStyle w:val="1f"/>
      </w:pPr>
      <w:r>
        <w:lastRenderedPageBreak/>
        <w:t>Преданья старины глубокой</w:t>
      </w:r>
    </w:p>
    <w:p w:rsidR="00E068BF" w:rsidRDefault="00CE2B55">
      <w:pPr>
        <w:pStyle w:val="14"/>
        <w:spacing w:line="240" w:lineRule="auto"/>
        <w:jc w:val="both"/>
        <w:rPr>
          <w:color w:val="000000"/>
        </w:rPr>
      </w:pPr>
      <w:r>
        <w:rPr>
          <w:i/>
          <w:color w:val="000000"/>
        </w:rPr>
        <w:t>Богатыри и богатырство</w:t>
      </w:r>
    </w:p>
    <w:p w:rsidR="00E068BF" w:rsidRDefault="00CE2B55">
      <w:pPr>
        <w:pStyle w:val="14"/>
        <w:jc w:val="both"/>
        <w:rPr>
          <w:color w:val="000000"/>
        </w:rPr>
      </w:pPr>
      <w:r>
        <w:rPr>
          <w:b/>
          <w:color w:val="000000"/>
          <w:sz w:val="19"/>
        </w:rPr>
        <w:t xml:space="preserve">Былины </w:t>
      </w:r>
      <w:r>
        <w:rPr>
          <w:color w:val="000000"/>
        </w:rPr>
        <w:t>(од</w:t>
      </w:r>
      <w:r>
        <w:rPr>
          <w:color w:val="000000"/>
        </w:rPr>
        <w:t>на былина по выбору). Например: «Илья Муромец и Святогор».</w:t>
      </w:r>
    </w:p>
    <w:p w:rsidR="00E068BF" w:rsidRDefault="00CE2B55">
      <w:pPr>
        <w:pStyle w:val="14"/>
        <w:spacing w:line="240" w:lineRule="auto"/>
        <w:jc w:val="both"/>
        <w:rPr>
          <w:color w:val="000000"/>
        </w:rPr>
      </w:pPr>
      <w:r>
        <w:rPr>
          <w:i/>
          <w:color w:val="000000"/>
        </w:rPr>
        <w:t>Былинные сюжеты и герои в русской литературе</w:t>
      </w:r>
    </w:p>
    <w:p w:rsidR="00E068BF" w:rsidRDefault="00CE2B55">
      <w:pPr>
        <w:pStyle w:val="14"/>
        <w:jc w:val="both"/>
        <w:rPr>
          <w:color w:val="000000"/>
        </w:rPr>
      </w:pPr>
      <w:r>
        <w:rPr>
          <w:b/>
          <w:color w:val="000000"/>
          <w:sz w:val="19"/>
        </w:rPr>
        <w:t xml:space="preserve">Стихотворения </w:t>
      </w:r>
      <w:r>
        <w:rPr>
          <w:color w:val="000000"/>
        </w:rPr>
        <w:t>(не менее одного). Например: И. А. Бунин «Святогор и Илья».</w:t>
      </w:r>
    </w:p>
    <w:p w:rsidR="00E068BF" w:rsidRDefault="00CE2B55">
      <w:pPr>
        <w:pStyle w:val="14"/>
        <w:spacing w:line="264" w:lineRule="auto"/>
        <w:jc w:val="both"/>
        <w:rPr>
          <w:color w:val="000000"/>
        </w:rPr>
      </w:pPr>
      <w:r>
        <w:rPr>
          <w:b/>
          <w:color w:val="000000"/>
          <w:sz w:val="19"/>
        </w:rPr>
        <w:t xml:space="preserve">М. М. Пришвин. </w:t>
      </w:r>
      <w:r>
        <w:rPr>
          <w:color w:val="000000"/>
        </w:rPr>
        <w:t>«Певец былин».</w:t>
      </w:r>
    </w:p>
    <w:p w:rsidR="00E068BF" w:rsidRDefault="00CE2B55">
      <w:pPr>
        <w:pStyle w:val="1f"/>
      </w:pPr>
      <w:bookmarkStart w:id="222" w:name="bookmark437"/>
      <w:r>
        <w:t>Города земли русской</w:t>
      </w:r>
      <w:bookmarkEnd w:id="222"/>
    </w:p>
    <w:p w:rsidR="00E068BF" w:rsidRDefault="00CE2B55">
      <w:pPr>
        <w:pStyle w:val="14"/>
        <w:spacing w:line="240" w:lineRule="auto"/>
        <w:jc w:val="both"/>
        <w:rPr>
          <w:color w:val="000000"/>
        </w:rPr>
      </w:pPr>
      <w:r>
        <w:rPr>
          <w:i/>
          <w:color w:val="000000"/>
        </w:rPr>
        <w:t>Русский Север</w:t>
      </w:r>
    </w:p>
    <w:p w:rsidR="00E068BF" w:rsidRDefault="00CE2B55">
      <w:pPr>
        <w:pStyle w:val="14"/>
        <w:numPr>
          <w:ilvl w:val="0"/>
          <w:numId w:val="57"/>
        </w:numPr>
        <w:tabs>
          <w:tab w:val="left" w:pos="603"/>
        </w:tabs>
        <w:jc w:val="both"/>
        <w:rPr>
          <w:color w:val="000000"/>
        </w:rPr>
      </w:pPr>
      <w:r>
        <w:rPr>
          <w:b/>
          <w:color w:val="000000"/>
          <w:sz w:val="19"/>
        </w:rPr>
        <w:t xml:space="preserve">Г. Писахов. </w:t>
      </w:r>
      <w:r>
        <w:rPr>
          <w:color w:val="000000"/>
        </w:rPr>
        <w:t>«Ледяна колокольня» (не менее одной главы по выбору, например: «Морожены песни»).</w:t>
      </w:r>
    </w:p>
    <w:p w:rsidR="00E068BF" w:rsidRDefault="00CE2B55">
      <w:pPr>
        <w:pStyle w:val="14"/>
        <w:jc w:val="both"/>
        <w:rPr>
          <w:color w:val="000000"/>
        </w:rPr>
      </w:pPr>
      <w:r>
        <w:rPr>
          <w:b/>
          <w:color w:val="000000"/>
          <w:sz w:val="19"/>
        </w:rPr>
        <w:t xml:space="preserve">Б. В. Шергин. </w:t>
      </w:r>
      <w:r>
        <w:rPr>
          <w:color w:val="000000"/>
        </w:rPr>
        <w:t>«Поморские были и сказания» (не менее двух глав по выбору, например: «Детство в Архангельске», «Миша Ласкин»).</w:t>
      </w:r>
    </w:p>
    <w:p w:rsidR="00E068BF" w:rsidRDefault="00CE2B55">
      <w:pPr>
        <w:pStyle w:val="1f"/>
      </w:pPr>
      <w:bookmarkStart w:id="223" w:name="bookmark439"/>
      <w:r>
        <w:t>Родные просторы</w:t>
      </w:r>
      <w:bookmarkEnd w:id="223"/>
    </w:p>
    <w:p w:rsidR="00E068BF" w:rsidRDefault="00CE2B55">
      <w:pPr>
        <w:pStyle w:val="14"/>
        <w:spacing w:line="240" w:lineRule="auto"/>
        <w:jc w:val="both"/>
        <w:rPr>
          <w:color w:val="000000"/>
        </w:rPr>
      </w:pPr>
      <w:r>
        <w:rPr>
          <w:i/>
          <w:color w:val="000000"/>
        </w:rPr>
        <w:t>Зима в русской поэзии</w:t>
      </w:r>
    </w:p>
    <w:p w:rsidR="00E068BF" w:rsidRDefault="00CE2B55">
      <w:pPr>
        <w:pStyle w:val="14"/>
        <w:spacing w:line="240" w:lineRule="auto"/>
        <w:jc w:val="both"/>
        <w:rPr>
          <w:color w:val="000000"/>
        </w:rPr>
      </w:pPr>
      <w:r>
        <w:rPr>
          <w:b/>
          <w:color w:val="000000"/>
          <w:sz w:val="19"/>
        </w:rPr>
        <w:t>Стихотворен</w:t>
      </w:r>
      <w:r>
        <w:rPr>
          <w:b/>
          <w:color w:val="000000"/>
          <w:sz w:val="19"/>
        </w:rPr>
        <w:t xml:space="preserve">ия </w:t>
      </w:r>
      <w:r>
        <w:rPr>
          <w:color w:val="000000"/>
        </w:rPr>
        <w:t>(не менее двух). Например: И. С. Никитин «Встреча Зимы», А. А. Блок «Снег да снег. Всю избу занесло...», Н. М. Рубцов «Первый снег» и др.</w:t>
      </w:r>
    </w:p>
    <w:p w:rsidR="00E068BF" w:rsidRDefault="00CE2B55">
      <w:pPr>
        <w:pStyle w:val="14"/>
        <w:spacing w:line="240" w:lineRule="auto"/>
        <w:jc w:val="both"/>
        <w:rPr>
          <w:color w:val="000000"/>
        </w:rPr>
      </w:pPr>
      <w:r>
        <w:rPr>
          <w:i/>
          <w:color w:val="000000"/>
        </w:rPr>
        <w:t>По мотивам русских сказок о зиме</w:t>
      </w:r>
    </w:p>
    <w:p w:rsidR="00E068BF" w:rsidRDefault="00CE2B55">
      <w:pPr>
        <w:pStyle w:val="14"/>
        <w:spacing w:line="240" w:lineRule="auto"/>
        <w:jc w:val="both"/>
        <w:rPr>
          <w:color w:val="000000"/>
        </w:rPr>
      </w:pPr>
      <w:r>
        <w:rPr>
          <w:b/>
          <w:color w:val="000000"/>
          <w:sz w:val="19"/>
        </w:rPr>
        <w:t xml:space="preserve">Е. Л. Шварц. </w:t>
      </w:r>
      <w:r>
        <w:rPr>
          <w:color w:val="000000"/>
        </w:rPr>
        <w:t>«Два брата».</w:t>
      </w:r>
    </w:p>
    <w:p w:rsidR="00E068BF" w:rsidRDefault="00E068BF">
      <w:pPr>
        <w:pStyle w:val="a8"/>
      </w:pPr>
      <w:bookmarkStart w:id="224" w:name="bookmark441"/>
    </w:p>
    <w:p w:rsidR="00E068BF" w:rsidRDefault="00CE2B55">
      <w:pPr>
        <w:pStyle w:val="a8"/>
      </w:pPr>
      <w:r>
        <w:t>Раздел 2. Русские традиции</w:t>
      </w:r>
      <w:bookmarkEnd w:id="224"/>
    </w:p>
    <w:p w:rsidR="00E068BF" w:rsidRDefault="00E068BF"/>
    <w:p w:rsidR="00E068BF" w:rsidRDefault="00CE2B55">
      <w:pPr>
        <w:pStyle w:val="1f"/>
      </w:pPr>
      <w:r>
        <w:t>Праздники русского мира</w:t>
      </w:r>
    </w:p>
    <w:p w:rsidR="00E068BF" w:rsidRDefault="00CE2B55">
      <w:pPr>
        <w:pStyle w:val="14"/>
        <w:spacing w:line="240" w:lineRule="auto"/>
        <w:jc w:val="both"/>
        <w:rPr>
          <w:color w:val="000000"/>
        </w:rPr>
      </w:pPr>
      <w:r>
        <w:rPr>
          <w:i/>
          <w:color w:val="000000"/>
        </w:rPr>
        <w:t>Мас</w:t>
      </w:r>
      <w:r>
        <w:rPr>
          <w:i/>
          <w:color w:val="000000"/>
        </w:rPr>
        <w:t>леница</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М. Ю. Лермонтов «Посреди небесных тел...», А. Д. Дементьев «Прощёное воскресенье» и др.</w:t>
      </w:r>
    </w:p>
    <w:p w:rsidR="00E068BF" w:rsidRDefault="00CE2B55">
      <w:pPr>
        <w:pStyle w:val="14"/>
        <w:numPr>
          <w:ilvl w:val="0"/>
          <w:numId w:val="58"/>
        </w:numPr>
        <w:tabs>
          <w:tab w:val="left" w:pos="646"/>
        </w:tabs>
        <w:spacing w:line="240" w:lineRule="auto"/>
        <w:jc w:val="both"/>
        <w:rPr>
          <w:color w:val="000000"/>
        </w:rPr>
      </w:pPr>
      <w:r>
        <w:rPr>
          <w:b/>
          <w:color w:val="000000"/>
          <w:sz w:val="19"/>
        </w:rPr>
        <w:t xml:space="preserve">П. Чехов. </w:t>
      </w:r>
      <w:r>
        <w:rPr>
          <w:color w:val="000000"/>
        </w:rPr>
        <w:t>«Блины».</w:t>
      </w:r>
    </w:p>
    <w:p w:rsidR="00E068BF" w:rsidRDefault="00CE2B55">
      <w:pPr>
        <w:pStyle w:val="14"/>
        <w:spacing w:line="264" w:lineRule="auto"/>
        <w:jc w:val="both"/>
        <w:rPr>
          <w:color w:val="000000"/>
        </w:rPr>
      </w:pPr>
      <w:r>
        <w:rPr>
          <w:b/>
          <w:color w:val="000000"/>
          <w:sz w:val="19"/>
        </w:rPr>
        <w:t xml:space="preserve">Тэффи. </w:t>
      </w:r>
      <w:r>
        <w:rPr>
          <w:color w:val="000000"/>
        </w:rPr>
        <w:t>«Блины».</w:t>
      </w:r>
    </w:p>
    <w:p w:rsidR="00E068BF" w:rsidRDefault="00CE2B55">
      <w:pPr>
        <w:pStyle w:val="1f"/>
      </w:pPr>
      <w:bookmarkStart w:id="225" w:name="bookmark444"/>
      <w:r>
        <w:t>Тепло родного дома</w:t>
      </w:r>
      <w:bookmarkEnd w:id="225"/>
    </w:p>
    <w:p w:rsidR="00E068BF" w:rsidRDefault="00CE2B55">
      <w:pPr>
        <w:pStyle w:val="14"/>
        <w:spacing w:line="240" w:lineRule="auto"/>
        <w:jc w:val="both"/>
        <w:rPr>
          <w:color w:val="000000"/>
        </w:rPr>
      </w:pPr>
      <w:r>
        <w:rPr>
          <w:i/>
          <w:color w:val="000000"/>
        </w:rPr>
        <w:t>Всюду родимую Русь узнаю</w:t>
      </w:r>
    </w:p>
    <w:p w:rsidR="00E068BF" w:rsidRDefault="00CE2B55">
      <w:pPr>
        <w:pStyle w:val="14"/>
        <w:spacing w:line="240" w:lineRule="auto"/>
        <w:jc w:val="both"/>
        <w:rPr>
          <w:color w:val="000000"/>
        </w:rPr>
      </w:pPr>
      <w:r>
        <w:rPr>
          <w:b/>
          <w:color w:val="000000"/>
          <w:sz w:val="19"/>
        </w:rPr>
        <w:t xml:space="preserve">Стихотворения </w:t>
      </w:r>
      <w:r>
        <w:rPr>
          <w:color w:val="000000"/>
        </w:rPr>
        <w:t xml:space="preserve">(не менее одного). </w:t>
      </w:r>
      <w:r>
        <w:rPr>
          <w:color w:val="000000"/>
        </w:rPr>
        <w:t>Например: В. А. Рождественский «Русская природа» и др.</w:t>
      </w:r>
    </w:p>
    <w:p w:rsidR="00E068BF" w:rsidRDefault="00CE2B55">
      <w:pPr>
        <w:pStyle w:val="14"/>
        <w:spacing w:line="240" w:lineRule="auto"/>
        <w:jc w:val="both"/>
        <w:rPr>
          <w:color w:val="000000"/>
        </w:rPr>
      </w:pPr>
      <w:r>
        <w:rPr>
          <w:b/>
          <w:color w:val="000000"/>
          <w:sz w:val="19"/>
        </w:rPr>
        <w:t xml:space="preserve">К. Г. Паустовский. </w:t>
      </w:r>
      <w:r>
        <w:rPr>
          <w:color w:val="000000"/>
        </w:rPr>
        <w:t>«Заботливый цветок».</w:t>
      </w:r>
    </w:p>
    <w:p w:rsidR="00E068BF" w:rsidRDefault="00CE2B55">
      <w:pPr>
        <w:pStyle w:val="14"/>
        <w:spacing w:line="240" w:lineRule="auto"/>
        <w:jc w:val="both"/>
        <w:rPr>
          <w:color w:val="000000"/>
        </w:rPr>
      </w:pPr>
      <w:r>
        <w:rPr>
          <w:b/>
          <w:color w:val="000000"/>
          <w:sz w:val="19"/>
        </w:rPr>
        <w:t xml:space="preserve">Ю. В. Бондарев. </w:t>
      </w:r>
      <w:r>
        <w:rPr>
          <w:color w:val="000000"/>
        </w:rPr>
        <w:t>«Поздним вечером».</w:t>
      </w:r>
    </w:p>
    <w:p w:rsidR="00E068BF" w:rsidRDefault="00E068BF">
      <w:pPr>
        <w:pStyle w:val="a8"/>
      </w:pPr>
      <w:bookmarkStart w:id="226" w:name="bookmark446"/>
    </w:p>
    <w:p w:rsidR="00E068BF" w:rsidRDefault="00CE2B55">
      <w:pPr>
        <w:pStyle w:val="a8"/>
      </w:pPr>
      <w:r>
        <w:t>Раздел 3. Русский характер — русская душа</w:t>
      </w:r>
      <w:bookmarkEnd w:id="226"/>
    </w:p>
    <w:p w:rsidR="00E068BF" w:rsidRDefault="00E068BF"/>
    <w:p w:rsidR="00E068BF" w:rsidRDefault="00CE2B55">
      <w:pPr>
        <w:pStyle w:val="1f"/>
      </w:pPr>
      <w:r>
        <w:t>Не до ордена — была бы Родина</w:t>
      </w:r>
    </w:p>
    <w:p w:rsidR="00E068BF" w:rsidRDefault="00CE2B55">
      <w:pPr>
        <w:pStyle w:val="14"/>
        <w:spacing w:line="240" w:lineRule="auto"/>
        <w:jc w:val="both"/>
        <w:rPr>
          <w:color w:val="000000"/>
        </w:rPr>
      </w:pPr>
      <w:r>
        <w:rPr>
          <w:i/>
          <w:color w:val="000000"/>
        </w:rPr>
        <w:t>Оборона Севастополя</w:t>
      </w:r>
    </w:p>
    <w:p w:rsidR="00E068BF" w:rsidRDefault="00CE2B55">
      <w:pPr>
        <w:pStyle w:val="14"/>
        <w:spacing w:line="240" w:lineRule="auto"/>
        <w:jc w:val="both"/>
        <w:rPr>
          <w:color w:val="000000"/>
        </w:rPr>
      </w:pPr>
      <w:r>
        <w:rPr>
          <w:b/>
          <w:color w:val="000000"/>
          <w:sz w:val="19"/>
        </w:rPr>
        <w:t xml:space="preserve">Стихотворения </w:t>
      </w:r>
      <w:r>
        <w:rPr>
          <w:color w:val="000000"/>
        </w:rPr>
        <w:t xml:space="preserve">(не менее трех). Например: А. Н. Апухтин «Солдатская песня о Севастополе», А. А. Фет «Севастопольское братское кладбище», </w:t>
      </w:r>
      <w:r>
        <w:rPr>
          <w:color w:val="000000"/>
        </w:rPr>
        <w:lastRenderedPageBreak/>
        <w:t>Рюрик Ивнев «Севастополь» и др.</w:t>
      </w:r>
    </w:p>
    <w:p w:rsidR="00E068BF" w:rsidRDefault="00CE2B55">
      <w:pPr>
        <w:pStyle w:val="1f"/>
      </w:pPr>
      <w:bookmarkStart w:id="227" w:name="bookmark449"/>
      <w:r>
        <w:t>Загадки русской души</w:t>
      </w:r>
      <w:bookmarkEnd w:id="227"/>
    </w:p>
    <w:p w:rsidR="00E068BF" w:rsidRDefault="00CE2B55">
      <w:pPr>
        <w:pStyle w:val="14"/>
        <w:spacing w:line="240" w:lineRule="auto"/>
        <w:jc w:val="both"/>
        <w:rPr>
          <w:color w:val="000000"/>
        </w:rPr>
      </w:pPr>
      <w:r>
        <w:rPr>
          <w:i/>
          <w:color w:val="000000"/>
        </w:rPr>
        <w:t>Чудеса нужно делать своими руками</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одного). Например: Ф. И</w:t>
      </w:r>
      <w:r>
        <w:rPr>
          <w:color w:val="000000"/>
        </w:rPr>
        <w:t>. Тютчев «Чему бы жизнь нас ни учила.» и др.</w:t>
      </w:r>
    </w:p>
    <w:p w:rsidR="00E068BF" w:rsidRDefault="00CE2B55">
      <w:pPr>
        <w:pStyle w:val="14"/>
        <w:spacing w:line="240" w:lineRule="auto"/>
        <w:jc w:val="both"/>
        <w:rPr>
          <w:color w:val="000000"/>
        </w:rPr>
      </w:pPr>
      <w:r>
        <w:rPr>
          <w:b/>
          <w:color w:val="000000"/>
          <w:sz w:val="19"/>
        </w:rPr>
        <w:t xml:space="preserve">Н. С. Лесков. </w:t>
      </w:r>
      <w:r>
        <w:rPr>
          <w:color w:val="000000"/>
        </w:rPr>
        <w:t>«Неразменный рубль».</w:t>
      </w:r>
    </w:p>
    <w:p w:rsidR="00E068BF" w:rsidRDefault="00CE2B55">
      <w:pPr>
        <w:pStyle w:val="14"/>
        <w:numPr>
          <w:ilvl w:val="0"/>
          <w:numId w:val="58"/>
        </w:numPr>
        <w:tabs>
          <w:tab w:val="left" w:pos="622"/>
        </w:tabs>
        <w:spacing w:line="240" w:lineRule="auto"/>
        <w:jc w:val="both"/>
        <w:rPr>
          <w:color w:val="000000"/>
        </w:rPr>
      </w:pPr>
      <w:r>
        <w:rPr>
          <w:b/>
          <w:color w:val="000000"/>
          <w:sz w:val="19"/>
        </w:rPr>
        <w:t xml:space="preserve">П. Астафьев. </w:t>
      </w:r>
      <w:r>
        <w:rPr>
          <w:color w:val="000000"/>
        </w:rPr>
        <w:t>«Бабушка с малиной».</w:t>
      </w:r>
    </w:p>
    <w:p w:rsidR="00E068BF" w:rsidRDefault="00CE2B55">
      <w:pPr>
        <w:pStyle w:val="1f"/>
      </w:pPr>
      <w:bookmarkStart w:id="228" w:name="bookmark451"/>
      <w:r>
        <w:t>О ваших ровесниках</w:t>
      </w:r>
      <w:bookmarkEnd w:id="228"/>
    </w:p>
    <w:p w:rsidR="00E068BF" w:rsidRDefault="00CE2B55">
      <w:pPr>
        <w:pStyle w:val="14"/>
        <w:spacing w:line="240" w:lineRule="auto"/>
        <w:jc w:val="both"/>
        <w:rPr>
          <w:color w:val="000000"/>
        </w:rPr>
      </w:pPr>
      <w:r>
        <w:rPr>
          <w:i/>
          <w:color w:val="000000"/>
        </w:rPr>
        <w:t>Реальность и мечты</w:t>
      </w:r>
    </w:p>
    <w:p w:rsidR="00E068BF" w:rsidRDefault="00CE2B55">
      <w:pPr>
        <w:pStyle w:val="14"/>
        <w:spacing w:line="240" w:lineRule="auto"/>
        <w:jc w:val="both"/>
        <w:rPr>
          <w:color w:val="000000"/>
        </w:rPr>
      </w:pPr>
      <w:r>
        <w:rPr>
          <w:b/>
          <w:color w:val="000000"/>
          <w:sz w:val="19"/>
        </w:rPr>
        <w:t xml:space="preserve">Р. П. Погодин. </w:t>
      </w:r>
      <w:r>
        <w:rPr>
          <w:color w:val="000000"/>
        </w:rPr>
        <w:t>«Кирпичные острова» (рассказы «Как я с ним познакомился», «Кирпичные острова»).</w:t>
      </w:r>
    </w:p>
    <w:p w:rsidR="00E068BF" w:rsidRDefault="00CE2B55">
      <w:pPr>
        <w:pStyle w:val="14"/>
        <w:spacing w:line="240" w:lineRule="auto"/>
        <w:jc w:val="both"/>
        <w:rPr>
          <w:color w:val="000000"/>
        </w:rPr>
      </w:pPr>
      <w:r>
        <w:rPr>
          <w:b/>
          <w:color w:val="000000"/>
          <w:sz w:val="19"/>
        </w:rPr>
        <w:t>Е. С. Вел</w:t>
      </w:r>
      <w:r>
        <w:rPr>
          <w:b/>
          <w:color w:val="000000"/>
          <w:sz w:val="19"/>
        </w:rPr>
        <w:t xml:space="preserve">тистов. </w:t>
      </w:r>
      <w:r>
        <w:rPr>
          <w:color w:val="000000"/>
        </w:rPr>
        <w:t>«Миллион и один день каникул» (один фрагмент по выбору).</w:t>
      </w:r>
    </w:p>
    <w:p w:rsidR="00E068BF" w:rsidRDefault="00CE2B55">
      <w:pPr>
        <w:pStyle w:val="1f"/>
      </w:pPr>
      <w:bookmarkStart w:id="229" w:name="bookmark453"/>
      <w:r>
        <w:t>Лишь слову жизнь дана</w:t>
      </w:r>
      <w:bookmarkEnd w:id="229"/>
    </w:p>
    <w:p w:rsidR="00E068BF" w:rsidRDefault="00CE2B55">
      <w:pPr>
        <w:pStyle w:val="14"/>
        <w:spacing w:line="240" w:lineRule="auto"/>
        <w:jc w:val="both"/>
        <w:rPr>
          <w:color w:val="000000"/>
        </w:rPr>
      </w:pPr>
      <w:r>
        <w:rPr>
          <w:i/>
          <w:color w:val="000000"/>
        </w:rPr>
        <w:t>На русском дышим языке</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К. Д. Бальмонт «Русский язык», Ю. П. Мориц «Язык обид — язык не русский...» и др.</w:t>
      </w:r>
    </w:p>
    <w:p w:rsidR="00E068BF" w:rsidRDefault="00E068BF">
      <w:pPr>
        <w:pStyle w:val="a8"/>
      </w:pPr>
      <w:bookmarkStart w:id="230" w:name="bookmark455"/>
    </w:p>
    <w:p w:rsidR="00E068BF" w:rsidRDefault="00CE2B55">
      <w:pPr>
        <w:pStyle w:val="a8"/>
      </w:pPr>
      <w:r>
        <w:t>7 КЛАСС</w:t>
      </w:r>
      <w:bookmarkEnd w:id="230"/>
    </w:p>
    <w:p w:rsidR="00E068BF" w:rsidRDefault="00E068BF">
      <w:pPr>
        <w:pStyle w:val="a8"/>
      </w:pPr>
      <w:bookmarkStart w:id="231" w:name="bookmark457"/>
    </w:p>
    <w:p w:rsidR="00E068BF" w:rsidRDefault="00CE2B55">
      <w:pPr>
        <w:pStyle w:val="a8"/>
      </w:pPr>
      <w:r>
        <w:t>Раздел 1. Рос</w:t>
      </w:r>
      <w:r>
        <w:t>сия — Родина моя</w:t>
      </w:r>
      <w:bookmarkEnd w:id="231"/>
    </w:p>
    <w:p w:rsidR="00E068BF" w:rsidRDefault="00E068BF"/>
    <w:p w:rsidR="00E068BF" w:rsidRDefault="00CE2B55">
      <w:pPr>
        <w:pStyle w:val="1f"/>
      </w:pPr>
      <w:r>
        <w:t>Преданья старины глубокой</w:t>
      </w:r>
    </w:p>
    <w:p w:rsidR="00E068BF" w:rsidRDefault="00CE2B55">
      <w:pPr>
        <w:pStyle w:val="14"/>
        <w:spacing w:line="240" w:lineRule="auto"/>
        <w:jc w:val="both"/>
        <w:rPr>
          <w:color w:val="000000"/>
        </w:rPr>
      </w:pPr>
      <w:r>
        <w:rPr>
          <w:i/>
          <w:color w:val="000000"/>
        </w:rPr>
        <w:t>Русские народные песни</w:t>
      </w:r>
    </w:p>
    <w:p w:rsidR="00E068BF" w:rsidRDefault="00CE2B55">
      <w:pPr>
        <w:pStyle w:val="14"/>
        <w:spacing w:line="240" w:lineRule="auto"/>
        <w:jc w:val="both"/>
        <w:rPr>
          <w:color w:val="000000"/>
        </w:rPr>
      </w:pPr>
      <w:r>
        <w:rPr>
          <w:color w:val="000000"/>
        </w:rPr>
        <w:t>Исторические и лирические песни (не менее двух). Например: «На заре то было, братцы, на утренней.», «Ах вы, ветры, ветры буйные.» и др.</w:t>
      </w:r>
    </w:p>
    <w:p w:rsidR="00E068BF" w:rsidRDefault="00CE2B55">
      <w:pPr>
        <w:pStyle w:val="14"/>
        <w:spacing w:line="240" w:lineRule="auto"/>
        <w:jc w:val="both"/>
        <w:rPr>
          <w:color w:val="000000"/>
        </w:rPr>
      </w:pPr>
      <w:r>
        <w:rPr>
          <w:i/>
          <w:color w:val="000000"/>
        </w:rPr>
        <w:t>Фольклорные сюжеты и мотивы в русской литературе</w:t>
      </w:r>
    </w:p>
    <w:p w:rsidR="00E068BF" w:rsidRDefault="00CE2B55">
      <w:pPr>
        <w:pStyle w:val="14"/>
        <w:numPr>
          <w:ilvl w:val="0"/>
          <w:numId w:val="59"/>
        </w:numPr>
        <w:tabs>
          <w:tab w:val="left" w:pos="646"/>
        </w:tabs>
        <w:spacing w:line="240" w:lineRule="auto"/>
        <w:jc w:val="both"/>
        <w:rPr>
          <w:color w:val="000000"/>
        </w:rPr>
      </w:pPr>
      <w:r>
        <w:rPr>
          <w:b/>
          <w:color w:val="000000"/>
          <w:sz w:val="19"/>
        </w:rPr>
        <w:t xml:space="preserve">С. Пушкин. </w:t>
      </w:r>
      <w:r>
        <w:rPr>
          <w:color w:val="000000"/>
        </w:rPr>
        <w:t>«Песни о Стеньке Разине» (песня 1).</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И. З. Суриков «Я ли в поле да не травушка была.», А. К. Толстой «Моя душа летит приветом.» и др.</w:t>
      </w:r>
    </w:p>
    <w:p w:rsidR="00E068BF" w:rsidRDefault="00CE2B55">
      <w:pPr>
        <w:pStyle w:val="1f"/>
      </w:pPr>
      <w:bookmarkStart w:id="232" w:name="bookmark460"/>
      <w:r>
        <w:t>Города земли русской</w:t>
      </w:r>
      <w:bookmarkEnd w:id="232"/>
    </w:p>
    <w:p w:rsidR="00E068BF" w:rsidRDefault="00CE2B55">
      <w:pPr>
        <w:pStyle w:val="14"/>
        <w:spacing w:line="240" w:lineRule="auto"/>
        <w:jc w:val="both"/>
        <w:rPr>
          <w:color w:val="000000"/>
        </w:rPr>
      </w:pPr>
      <w:r>
        <w:rPr>
          <w:i/>
          <w:color w:val="000000"/>
        </w:rPr>
        <w:t>Сибирский край</w:t>
      </w:r>
    </w:p>
    <w:p w:rsidR="00E068BF" w:rsidRDefault="00CE2B55">
      <w:pPr>
        <w:pStyle w:val="14"/>
        <w:numPr>
          <w:ilvl w:val="0"/>
          <w:numId w:val="59"/>
        </w:numPr>
        <w:tabs>
          <w:tab w:val="left" w:pos="608"/>
        </w:tabs>
        <w:spacing w:line="240" w:lineRule="auto"/>
        <w:jc w:val="both"/>
        <w:rPr>
          <w:color w:val="000000"/>
        </w:rPr>
      </w:pPr>
      <w:r>
        <w:rPr>
          <w:b/>
          <w:color w:val="000000"/>
          <w:sz w:val="19"/>
        </w:rPr>
        <w:t xml:space="preserve">Г. Распутин. </w:t>
      </w:r>
      <w:r>
        <w:rPr>
          <w:color w:val="000000"/>
        </w:rPr>
        <w:t>«Сибирь, Сибирь.» (одн</w:t>
      </w:r>
      <w:r>
        <w:rPr>
          <w:color w:val="000000"/>
        </w:rPr>
        <w:t>а глава по выбору, например «Тобольск»).</w:t>
      </w:r>
    </w:p>
    <w:p w:rsidR="00E068BF" w:rsidRDefault="00CE2B55">
      <w:pPr>
        <w:pStyle w:val="14"/>
        <w:spacing w:line="264" w:lineRule="auto"/>
        <w:jc w:val="both"/>
        <w:rPr>
          <w:color w:val="000000"/>
        </w:rPr>
      </w:pPr>
      <w:r>
        <w:rPr>
          <w:b/>
          <w:color w:val="000000"/>
          <w:sz w:val="19"/>
        </w:rPr>
        <w:t xml:space="preserve">А. И. Солженицын. </w:t>
      </w:r>
      <w:r>
        <w:rPr>
          <w:color w:val="000000"/>
        </w:rPr>
        <w:t>«Колокол Углича».</w:t>
      </w:r>
    </w:p>
    <w:p w:rsidR="00E068BF" w:rsidRDefault="00CE2B55">
      <w:pPr>
        <w:pStyle w:val="1f"/>
      </w:pPr>
      <w:bookmarkStart w:id="233" w:name="bookmark462"/>
      <w:r>
        <w:t>Родные просторы</w:t>
      </w:r>
      <w:bookmarkEnd w:id="233"/>
    </w:p>
    <w:p w:rsidR="00E068BF" w:rsidRDefault="00CE2B55">
      <w:pPr>
        <w:pStyle w:val="14"/>
        <w:spacing w:line="240" w:lineRule="auto"/>
        <w:jc w:val="both"/>
        <w:rPr>
          <w:color w:val="000000"/>
        </w:rPr>
      </w:pPr>
      <w:r>
        <w:rPr>
          <w:i/>
          <w:color w:val="000000"/>
        </w:rPr>
        <w:t>Русское поле</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И. С. Никитин «Поле», И. А. Гофф «Русское поле» и др.</w:t>
      </w:r>
    </w:p>
    <w:p w:rsidR="00E068BF" w:rsidRDefault="00CE2B55">
      <w:pPr>
        <w:pStyle w:val="14"/>
        <w:spacing w:line="264" w:lineRule="auto"/>
        <w:jc w:val="both"/>
        <w:rPr>
          <w:color w:val="000000"/>
        </w:rPr>
      </w:pPr>
      <w:r>
        <w:rPr>
          <w:b/>
          <w:color w:val="000000"/>
          <w:sz w:val="19"/>
        </w:rPr>
        <w:t xml:space="preserve">Д. В. Григорович. </w:t>
      </w:r>
      <w:r>
        <w:rPr>
          <w:color w:val="000000"/>
        </w:rPr>
        <w:t xml:space="preserve">«Пахарь» (не менее одной главы по </w:t>
      </w:r>
      <w:r>
        <w:rPr>
          <w:color w:val="000000"/>
        </w:rPr>
        <w:t>выбору).</w:t>
      </w:r>
    </w:p>
    <w:p w:rsidR="00E068BF" w:rsidRDefault="00E068BF">
      <w:pPr>
        <w:pStyle w:val="a8"/>
      </w:pPr>
      <w:bookmarkStart w:id="234" w:name="bookmark464"/>
    </w:p>
    <w:p w:rsidR="00E068BF" w:rsidRDefault="00CE2B55">
      <w:pPr>
        <w:pStyle w:val="a8"/>
      </w:pPr>
      <w:r>
        <w:t>Раздел 2. Русские традиции</w:t>
      </w:r>
      <w:bookmarkEnd w:id="234"/>
    </w:p>
    <w:p w:rsidR="00E068BF" w:rsidRDefault="00E068BF"/>
    <w:p w:rsidR="00E068BF" w:rsidRDefault="00CE2B55">
      <w:pPr>
        <w:pStyle w:val="1f"/>
      </w:pPr>
      <w:r>
        <w:t>Праздники русского мира</w:t>
      </w:r>
    </w:p>
    <w:p w:rsidR="00E068BF" w:rsidRDefault="00CE2B55">
      <w:pPr>
        <w:pStyle w:val="14"/>
        <w:spacing w:line="240" w:lineRule="auto"/>
        <w:jc w:val="both"/>
        <w:rPr>
          <w:color w:val="000000"/>
        </w:rPr>
      </w:pPr>
      <w:r>
        <w:rPr>
          <w:i/>
          <w:color w:val="000000"/>
        </w:rPr>
        <w:t>Пасха</w:t>
      </w:r>
    </w:p>
    <w:p w:rsidR="00E068BF" w:rsidRDefault="00CE2B55">
      <w:pPr>
        <w:pStyle w:val="14"/>
        <w:spacing w:line="240" w:lineRule="auto"/>
        <w:jc w:val="both"/>
        <w:rPr>
          <w:color w:val="000000"/>
        </w:rPr>
      </w:pPr>
      <w:r>
        <w:rPr>
          <w:b/>
          <w:color w:val="000000"/>
          <w:sz w:val="19"/>
        </w:rPr>
        <w:lastRenderedPageBreak/>
        <w:t xml:space="preserve">Стихотворения </w:t>
      </w:r>
      <w:r>
        <w:rPr>
          <w:color w:val="000000"/>
        </w:rPr>
        <w:t>(не менее двух). Например: К. Д. Бальмонт «Благовещенье в Москве», А. С. Хомяков «Кремлевская заутреня на Пасху», А. А. Фет «Христос Воскресе!» (П. П. Боткину).</w:t>
      </w:r>
    </w:p>
    <w:p w:rsidR="00E068BF" w:rsidRDefault="00CE2B55">
      <w:pPr>
        <w:pStyle w:val="14"/>
        <w:spacing w:line="240" w:lineRule="auto"/>
        <w:jc w:val="both"/>
        <w:rPr>
          <w:color w:val="000000"/>
        </w:rPr>
      </w:pPr>
      <w:r>
        <w:rPr>
          <w:b/>
          <w:color w:val="000000"/>
          <w:sz w:val="19"/>
        </w:rPr>
        <w:t xml:space="preserve">А. П. Чехов. </w:t>
      </w:r>
      <w:r>
        <w:rPr>
          <w:color w:val="000000"/>
        </w:rPr>
        <w:t>«Казак».</w:t>
      </w:r>
    </w:p>
    <w:p w:rsidR="00E068BF" w:rsidRDefault="00CE2B55">
      <w:pPr>
        <w:pStyle w:val="1f"/>
      </w:pPr>
      <w:bookmarkStart w:id="235" w:name="bookmark467"/>
      <w:r>
        <w:t>Тепло родного дома</w:t>
      </w:r>
      <w:bookmarkEnd w:id="235"/>
    </w:p>
    <w:p w:rsidR="00E068BF" w:rsidRDefault="00CE2B55">
      <w:pPr>
        <w:pStyle w:val="14"/>
        <w:spacing w:line="240" w:lineRule="auto"/>
        <w:jc w:val="both"/>
        <w:rPr>
          <w:color w:val="000000"/>
        </w:rPr>
      </w:pPr>
      <w:r>
        <w:rPr>
          <w:i/>
          <w:color w:val="000000"/>
        </w:rPr>
        <w:t>Русские мастера</w:t>
      </w:r>
    </w:p>
    <w:p w:rsidR="00E068BF" w:rsidRDefault="00CE2B55">
      <w:pPr>
        <w:pStyle w:val="14"/>
        <w:spacing w:line="240" w:lineRule="auto"/>
        <w:jc w:val="both"/>
        <w:rPr>
          <w:color w:val="000000"/>
        </w:rPr>
      </w:pPr>
      <w:r>
        <w:rPr>
          <w:b/>
          <w:color w:val="000000"/>
          <w:sz w:val="19"/>
        </w:rPr>
        <w:t xml:space="preserve">В. А. Солоухин. </w:t>
      </w:r>
      <w:r>
        <w:rPr>
          <w:color w:val="000000"/>
        </w:rPr>
        <w:t>«Камешки на ладони» (не менее двух миниатюр по выбору).</w:t>
      </w:r>
    </w:p>
    <w:p w:rsidR="00E068BF" w:rsidRDefault="00CE2B55">
      <w:pPr>
        <w:pStyle w:val="14"/>
        <w:spacing w:line="240" w:lineRule="auto"/>
        <w:jc w:val="both"/>
        <w:rPr>
          <w:color w:val="000000"/>
        </w:rPr>
      </w:pPr>
      <w:r>
        <w:rPr>
          <w:b/>
          <w:color w:val="000000"/>
          <w:sz w:val="19"/>
        </w:rPr>
        <w:t xml:space="preserve">Ф. А. Абрамов. </w:t>
      </w:r>
      <w:r>
        <w:rPr>
          <w:color w:val="000000"/>
        </w:rPr>
        <w:t>«Дом» (один фрагмент по выбору).</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одного). Например: Р. И. Рождественский «О мастерах» и др.</w:t>
      </w:r>
    </w:p>
    <w:p w:rsidR="00E068BF" w:rsidRDefault="00E068BF">
      <w:pPr>
        <w:pStyle w:val="a8"/>
      </w:pPr>
      <w:bookmarkStart w:id="236" w:name="bookmark469"/>
    </w:p>
    <w:p w:rsidR="00E068BF" w:rsidRDefault="00CE2B55">
      <w:pPr>
        <w:pStyle w:val="a8"/>
      </w:pPr>
      <w:r>
        <w:t xml:space="preserve">Раздел </w:t>
      </w:r>
      <w:r>
        <w:t>3. Русский характер — русская душа</w:t>
      </w:r>
      <w:bookmarkEnd w:id="236"/>
    </w:p>
    <w:p w:rsidR="00E068BF" w:rsidRDefault="00E068BF">
      <w:pPr>
        <w:pStyle w:val="1f"/>
      </w:pPr>
    </w:p>
    <w:p w:rsidR="00E068BF" w:rsidRDefault="00CE2B55">
      <w:pPr>
        <w:pStyle w:val="1f"/>
      </w:pPr>
      <w:r>
        <w:t>Не до ордена — была бы Родина</w:t>
      </w:r>
    </w:p>
    <w:p w:rsidR="00E068BF" w:rsidRDefault="00CE2B55">
      <w:pPr>
        <w:pStyle w:val="14"/>
        <w:spacing w:line="240" w:lineRule="auto"/>
        <w:jc w:val="both"/>
        <w:rPr>
          <w:color w:val="000000"/>
        </w:rPr>
      </w:pPr>
      <w:r>
        <w:rPr>
          <w:i/>
          <w:color w:val="000000"/>
        </w:rPr>
        <w:t>На Первой мировой войне</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С. М. Городецкий «Воздушный витязь», Н. С. Гумилёв «Наступление», «Война» и др.</w:t>
      </w:r>
    </w:p>
    <w:p w:rsidR="00E068BF" w:rsidRDefault="00CE2B55">
      <w:pPr>
        <w:pStyle w:val="14"/>
        <w:spacing w:line="240" w:lineRule="auto"/>
        <w:jc w:val="both"/>
        <w:rPr>
          <w:color w:val="000000"/>
        </w:rPr>
      </w:pPr>
      <w:r>
        <w:rPr>
          <w:b/>
          <w:color w:val="000000"/>
          <w:sz w:val="19"/>
        </w:rPr>
        <w:t xml:space="preserve">М. М. Пришвин. </w:t>
      </w:r>
      <w:r>
        <w:rPr>
          <w:color w:val="000000"/>
        </w:rPr>
        <w:t>«Голубая стрекоза».</w:t>
      </w:r>
    </w:p>
    <w:p w:rsidR="00E068BF" w:rsidRDefault="00CE2B55">
      <w:pPr>
        <w:pStyle w:val="1f"/>
      </w:pPr>
      <w:bookmarkStart w:id="237" w:name="bookmark472"/>
      <w:r>
        <w:t>Загадки ру</w:t>
      </w:r>
      <w:r>
        <w:t>сской души</w:t>
      </w:r>
      <w:bookmarkEnd w:id="237"/>
    </w:p>
    <w:p w:rsidR="00E068BF" w:rsidRDefault="00CE2B55">
      <w:pPr>
        <w:pStyle w:val="14"/>
        <w:spacing w:line="240" w:lineRule="auto"/>
        <w:jc w:val="both"/>
        <w:rPr>
          <w:color w:val="000000"/>
        </w:rPr>
      </w:pPr>
      <w:r>
        <w:rPr>
          <w:i/>
          <w:color w:val="000000"/>
        </w:rPr>
        <w:t>Долюшка женская</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E068BF" w:rsidRDefault="00CE2B55">
      <w:pPr>
        <w:pStyle w:val="14"/>
        <w:spacing w:line="240" w:lineRule="auto"/>
        <w:jc w:val="both"/>
        <w:rPr>
          <w:color w:val="000000"/>
        </w:rPr>
      </w:pPr>
      <w:r>
        <w:rPr>
          <w:b/>
          <w:color w:val="000000"/>
          <w:sz w:val="19"/>
        </w:rPr>
        <w:t xml:space="preserve">Ф. А. Абрамов. </w:t>
      </w:r>
      <w:r>
        <w:rPr>
          <w:color w:val="000000"/>
        </w:rPr>
        <w:t xml:space="preserve">«Золотые </w:t>
      </w:r>
      <w:r>
        <w:rPr>
          <w:color w:val="000000"/>
        </w:rPr>
        <w:t>руки».</w:t>
      </w:r>
    </w:p>
    <w:p w:rsidR="00E068BF" w:rsidRDefault="00CE2B55">
      <w:pPr>
        <w:pStyle w:val="1f"/>
      </w:pPr>
      <w:bookmarkStart w:id="238" w:name="bookmark474"/>
      <w:r>
        <w:t>О ваших ровесниках</w:t>
      </w:r>
      <w:bookmarkEnd w:id="238"/>
    </w:p>
    <w:p w:rsidR="00E068BF" w:rsidRDefault="00CE2B55">
      <w:pPr>
        <w:pStyle w:val="14"/>
        <w:spacing w:line="240" w:lineRule="auto"/>
        <w:jc w:val="both"/>
        <w:rPr>
          <w:color w:val="000000"/>
        </w:rPr>
      </w:pPr>
      <w:r>
        <w:rPr>
          <w:i/>
          <w:color w:val="000000"/>
        </w:rPr>
        <w:t>Взрослые детские проблемы</w:t>
      </w:r>
    </w:p>
    <w:p w:rsidR="00E068BF" w:rsidRDefault="00CE2B55">
      <w:pPr>
        <w:pStyle w:val="14"/>
        <w:spacing w:line="240" w:lineRule="auto"/>
        <w:jc w:val="both"/>
        <w:rPr>
          <w:color w:val="000000"/>
        </w:rPr>
      </w:pPr>
      <w:r>
        <w:rPr>
          <w:b/>
          <w:color w:val="000000"/>
          <w:sz w:val="19"/>
        </w:rPr>
        <w:t xml:space="preserve">А. С. Игнатова. </w:t>
      </w:r>
      <w:r>
        <w:rPr>
          <w:color w:val="000000"/>
        </w:rPr>
        <w:t>«Джинн Сева».</w:t>
      </w:r>
    </w:p>
    <w:p w:rsidR="00E068BF" w:rsidRDefault="00CE2B55">
      <w:pPr>
        <w:pStyle w:val="14"/>
        <w:spacing w:line="240" w:lineRule="auto"/>
        <w:jc w:val="both"/>
        <w:rPr>
          <w:color w:val="000000"/>
        </w:rPr>
      </w:pPr>
      <w:r>
        <w:rPr>
          <w:b/>
          <w:color w:val="000000"/>
          <w:sz w:val="19"/>
        </w:rPr>
        <w:t xml:space="preserve">Н. Н. Назаркин. </w:t>
      </w:r>
      <w:r>
        <w:rPr>
          <w:color w:val="000000"/>
        </w:rPr>
        <w:t>«Изумрудная рыбка» (не менее двух глав по выбору, например, «Изумрудная рыбка», «Ах, миледи!», «Про личную жизнь»).</w:t>
      </w:r>
    </w:p>
    <w:p w:rsidR="00E068BF" w:rsidRDefault="00CE2B55">
      <w:pPr>
        <w:pStyle w:val="1f"/>
      </w:pPr>
      <w:bookmarkStart w:id="239" w:name="bookmark476"/>
      <w:r>
        <w:t>Лишь слову жизнь дана</w:t>
      </w:r>
      <w:bookmarkEnd w:id="239"/>
    </w:p>
    <w:p w:rsidR="00E068BF" w:rsidRDefault="00CE2B55">
      <w:pPr>
        <w:pStyle w:val="14"/>
        <w:spacing w:line="240" w:lineRule="auto"/>
        <w:jc w:val="both"/>
        <w:rPr>
          <w:color w:val="000000"/>
        </w:rPr>
      </w:pPr>
      <w:r>
        <w:rPr>
          <w:i/>
          <w:color w:val="000000"/>
        </w:rPr>
        <w:t>Такого языка на свет</w:t>
      </w:r>
      <w:r>
        <w:rPr>
          <w:i/>
          <w:color w:val="000000"/>
        </w:rPr>
        <w:t>е не бывало</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одного). Например: Вс. Рождественский «В родной поэзии совсем не старовер.» и др.</w:t>
      </w:r>
    </w:p>
    <w:p w:rsidR="00E068BF" w:rsidRDefault="00E068BF">
      <w:pPr>
        <w:pStyle w:val="a8"/>
      </w:pPr>
      <w:bookmarkStart w:id="240" w:name="bookmark478"/>
    </w:p>
    <w:p w:rsidR="00E068BF" w:rsidRDefault="00CE2B55">
      <w:pPr>
        <w:pStyle w:val="a8"/>
      </w:pPr>
      <w:r>
        <w:t>8 КЛАСС</w:t>
      </w:r>
      <w:bookmarkEnd w:id="240"/>
    </w:p>
    <w:p w:rsidR="00E068BF" w:rsidRDefault="00E068BF">
      <w:pPr>
        <w:pStyle w:val="a8"/>
      </w:pPr>
      <w:bookmarkStart w:id="241" w:name="bookmark480"/>
    </w:p>
    <w:p w:rsidR="00E068BF" w:rsidRDefault="00CE2B55">
      <w:pPr>
        <w:pStyle w:val="a8"/>
      </w:pPr>
      <w:r>
        <w:t>Раздел 1. Россия — Родина моя</w:t>
      </w:r>
      <w:bookmarkEnd w:id="241"/>
    </w:p>
    <w:p w:rsidR="00E068BF" w:rsidRDefault="00E068BF">
      <w:pPr>
        <w:pStyle w:val="14"/>
        <w:spacing w:line="240" w:lineRule="auto"/>
        <w:jc w:val="both"/>
        <w:rPr>
          <w:i/>
          <w:color w:val="000000"/>
        </w:rPr>
      </w:pPr>
    </w:p>
    <w:p w:rsidR="00E068BF" w:rsidRDefault="00CE2B55">
      <w:pPr>
        <w:pStyle w:val="14"/>
        <w:spacing w:line="240" w:lineRule="auto"/>
        <w:jc w:val="both"/>
        <w:rPr>
          <w:color w:val="000000"/>
        </w:rPr>
      </w:pPr>
      <w:r>
        <w:rPr>
          <w:i/>
          <w:color w:val="000000"/>
        </w:rPr>
        <w:t>Легендарный герой земли русской Иван Сусанин</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одного). Например: С. Н. Мар</w:t>
      </w:r>
      <w:r>
        <w:rPr>
          <w:color w:val="000000"/>
        </w:rPr>
        <w:t>ков «Сусанин», О. А. Ильина «Во время грозного и злого поединка.» и др.</w:t>
      </w:r>
    </w:p>
    <w:p w:rsidR="00E068BF" w:rsidRDefault="00CE2B55">
      <w:pPr>
        <w:pStyle w:val="14"/>
        <w:spacing w:line="240" w:lineRule="auto"/>
        <w:jc w:val="both"/>
        <w:rPr>
          <w:color w:val="000000"/>
        </w:rPr>
      </w:pPr>
      <w:r>
        <w:rPr>
          <w:b/>
          <w:color w:val="000000"/>
          <w:sz w:val="19"/>
        </w:rPr>
        <w:t xml:space="preserve">П. Н. Полевой. </w:t>
      </w:r>
      <w:r>
        <w:rPr>
          <w:color w:val="000000"/>
        </w:rPr>
        <w:t>«Избранник Божий» (не менее двух глав по выбору).</w:t>
      </w:r>
    </w:p>
    <w:p w:rsidR="00E068BF" w:rsidRDefault="00CE2B55">
      <w:pPr>
        <w:pStyle w:val="1f"/>
      </w:pPr>
      <w:bookmarkStart w:id="242" w:name="bookmark482"/>
      <w:r>
        <w:t>Города земли русской</w:t>
      </w:r>
      <w:bookmarkEnd w:id="242"/>
    </w:p>
    <w:p w:rsidR="00E068BF" w:rsidRDefault="00CE2B55">
      <w:pPr>
        <w:pStyle w:val="14"/>
        <w:spacing w:line="240" w:lineRule="auto"/>
        <w:jc w:val="both"/>
        <w:rPr>
          <w:color w:val="000000"/>
        </w:rPr>
      </w:pPr>
      <w:r>
        <w:rPr>
          <w:i/>
          <w:color w:val="000000"/>
        </w:rPr>
        <w:t>По Золотому кольцу</w:t>
      </w:r>
    </w:p>
    <w:p w:rsidR="00E068BF" w:rsidRDefault="00CE2B55">
      <w:pPr>
        <w:pStyle w:val="14"/>
        <w:spacing w:line="240" w:lineRule="auto"/>
        <w:jc w:val="both"/>
        <w:rPr>
          <w:color w:val="000000"/>
        </w:rPr>
      </w:pPr>
      <w:r>
        <w:rPr>
          <w:b/>
          <w:color w:val="000000"/>
          <w:sz w:val="19"/>
        </w:rPr>
        <w:lastRenderedPageBreak/>
        <w:t xml:space="preserve">Стихотворения </w:t>
      </w:r>
      <w:r>
        <w:rPr>
          <w:color w:val="000000"/>
        </w:rPr>
        <w:t xml:space="preserve">(не менее трёх). Например: Ф. К. Сологуб «Сквозь туман едва </w:t>
      </w:r>
      <w:r>
        <w:rPr>
          <w:color w:val="000000"/>
        </w:rPr>
        <w:t>заметный...», М. А. Кузмин «Я знаю вас не понаслышке...», И. И. Кобзев «Поездка в Суздаль», В. А. Степанов «Золотое кольцо» и др.</w:t>
      </w:r>
    </w:p>
    <w:p w:rsidR="00E068BF" w:rsidRDefault="00CE2B55">
      <w:pPr>
        <w:pStyle w:val="1f"/>
      </w:pPr>
      <w:bookmarkStart w:id="243" w:name="bookmark484"/>
      <w:r>
        <w:t>Родные просторы</w:t>
      </w:r>
      <w:bookmarkEnd w:id="243"/>
    </w:p>
    <w:p w:rsidR="00E068BF" w:rsidRDefault="00CE2B55">
      <w:pPr>
        <w:pStyle w:val="14"/>
        <w:spacing w:line="240" w:lineRule="auto"/>
        <w:jc w:val="both"/>
        <w:rPr>
          <w:color w:val="000000"/>
        </w:rPr>
      </w:pPr>
      <w:r>
        <w:rPr>
          <w:i/>
          <w:color w:val="000000"/>
        </w:rPr>
        <w:t>Волга — русская река</w:t>
      </w:r>
    </w:p>
    <w:p w:rsidR="00E068BF" w:rsidRDefault="00CE2B55">
      <w:pPr>
        <w:pStyle w:val="14"/>
        <w:jc w:val="both"/>
        <w:rPr>
          <w:color w:val="000000"/>
        </w:rPr>
      </w:pPr>
      <w:r>
        <w:rPr>
          <w:b/>
          <w:color w:val="000000"/>
          <w:sz w:val="19"/>
        </w:rPr>
        <w:t xml:space="preserve">Русские народные песни о Волге </w:t>
      </w:r>
      <w:r>
        <w:rPr>
          <w:color w:val="000000"/>
        </w:rPr>
        <w:t xml:space="preserve">(одна по выбору). Например: «Уж ты, Волга-река, </w:t>
      </w:r>
      <w:r>
        <w:rPr>
          <w:color w:val="000000"/>
        </w:rPr>
        <w:t>Волга-матушка!..», «Вниз по матушке по Волге.» и др.</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Н. А. Некрасов «Люблю я краткой той поры.» (из поэмы «Горе старого Наума»), В. С. Высоцкий «Песня о Волге» и др.</w:t>
      </w:r>
    </w:p>
    <w:p w:rsidR="00E068BF" w:rsidRDefault="00CE2B55">
      <w:pPr>
        <w:pStyle w:val="14"/>
        <w:spacing w:line="240" w:lineRule="auto"/>
        <w:jc w:val="both"/>
        <w:rPr>
          <w:color w:val="000000"/>
        </w:rPr>
      </w:pPr>
      <w:r>
        <w:rPr>
          <w:b/>
          <w:color w:val="000000"/>
          <w:sz w:val="19"/>
        </w:rPr>
        <w:t xml:space="preserve">В. В. Розанов. </w:t>
      </w:r>
      <w:r>
        <w:rPr>
          <w:color w:val="000000"/>
        </w:rPr>
        <w:t>«Русский Нил» (один фрагмент по вы</w:t>
      </w:r>
      <w:r>
        <w:rPr>
          <w:color w:val="000000"/>
        </w:rPr>
        <w:t>бору).</w:t>
      </w:r>
    </w:p>
    <w:p w:rsidR="00E068BF" w:rsidRDefault="00E068BF">
      <w:pPr>
        <w:pStyle w:val="a8"/>
      </w:pPr>
      <w:bookmarkStart w:id="244" w:name="bookmark486"/>
    </w:p>
    <w:p w:rsidR="00E068BF" w:rsidRDefault="00CE2B55">
      <w:pPr>
        <w:pStyle w:val="a8"/>
      </w:pPr>
      <w:r>
        <w:t>Раздел 2. Русские традиции</w:t>
      </w:r>
      <w:bookmarkEnd w:id="244"/>
    </w:p>
    <w:p w:rsidR="00E068BF" w:rsidRDefault="00E068BF"/>
    <w:p w:rsidR="00E068BF" w:rsidRDefault="00CE2B55">
      <w:pPr>
        <w:pStyle w:val="1f"/>
      </w:pPr>
      <w:r>
        <w:t>Праздники русского мира</w:t>
      </w:r>
    </w:p>
    <w:p w:rsidR="00E068BF" w:rsidRDefault="00CE2B55">
      <w:pPr>
        <w:pStyle w:val="14"/>
        <w:spacing w:line="240" w:lineRule="auto"/>
        <w:jc w:val="both"/>
        <w:rPr>
          <w:color w:val="000000"/>
        </w:rPr>
      </w:pPr>
      <w:r>
        <w:rPr>
          <w:i/>
          <w:color w:val="000000"/>
        </w:rPr>
        <w:t>Троица</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И. А. Бунин «Троица», С. А. Есенин «Троицыно утро, утренний канон.», Н. И. Рыленков «Возможно ль высказать без слов.» и др.</w:t>
      </w:r>
    </w:p>
    <w:p w:rsidR="00E068BF" w:rsidRDefault="00CE2B55">
      <w:pPr>
        <w:pStyle w:val="14"/>
        <w:spacing w:line="240" w:lineRule="auto"/>
        <w:jc w:val="both"/>
        <w:rPr>
          <w:color w:val="000000"/>
        </w:rPr>
      </w:pPr>
      <w:r>
        <w:rPr>
          <w:b/>
          <w:color w:val="000000"/>
          <w:sz w:val="19"/>
        </w:rPr>
        <w:t xml:space="preserve">И. А. Новиков. </w:t>
      </w:r>
      <w:r>
        <w:rPr>
          <w:color w:val="000000"/>
        </w:rPr>
        <w:t>«Троицкая</w:t>
      </w:r>
      <w:r>
        <w:rPr>
          <w:color w:val="000000"/>
        </w:rPr>
        <w:t xml:space="preserve"> кукушка».</w:t>
      </w:r>
    </w:p>
    <w:p w:rsidR="00E068BF" w:rsidRDefault="00CE2B55">
      <w:pPr>
        <w:pStyle w:val="1f"/>
      </w:pPr>
      <w:bookmarkStart w:id="245" w:name="bookmark489"/>
      <w:r>
        <w:t>Тепло родного дома</w:t>
      </w:r>
      <w:bookmarkEnd w:id="245"/>
    </w:p>
    <w:p w:rsidR="00E068BF" w:rsidRDefault="00CE2B55">
      <w:pPr>
        <w:pStyle w:val="14"/>
        <w:spacing w:line="240" w:lineRule="auto"/>
        <w:jc w:val="both"/>
        <w:rPr>
          <w:color w:val="000000"/>
        </w:rPr>
      </w:pPr>
      <w:r>
        <w:rPr>
          <w:i/>
          <w:color w:val="000000"/>
        </w:rPr>
        <w:t>Родство душ</w:t>
      </w:r>
    </w:p>
    <w:p w:rsidR="00E068BF" w:rsidRDefault="00CE2B55">
      <w:pPr>
        <w:pStyle w:val="14"/>
        <w:spacing w:line="240" w:lineRule="auto"/>
        <w:jc w:val="both"/>
        <w:rPr>
          <w:color w:val="000000"/>
        </w:rPr>
      </w:pPr>
      <w:r>
        <w:rPr>
          <w:b/>
          <w:color w:val="000000"/>
          <w:sz w:val="19"/>
        </w:rPr>
        <w:t xml:space="preserve">Ф. А. Абрамов. </w:t>
      </w:r>
      <w:r>
        <w:rPr>
          <w:color w:val="000000"/>
        </w:rPr>
        <w:t>«Валенки».</w:t>
      </w:r>
    </w:p>
    <w:p w:rsidR="00E068BF" w:rsidRDefault="00CE2B55">
      <w:pPr>
        <w:pStyle w:val="14"/>
        <w:spacing w:line="240" w:lineRule="auto"/>
        <w:jc w:val="both"/>
        <w:rPr>
          <w:color w:val="000000"/>
        </w:rPr>
      </w:pPr>
      <w:r>
        <w:rPr>
          <w:b/>
          <w:color w:val="000000"/>
          <w:sz w:val="19"/>
        </w:rPr>
        <w:t xml:space="preserve">Т. В. Михеева. </w:t>
      </w:r>
      <w:r>
        <w:rPr>
          <w:color w:val="000000"/>
        </w:rPr>
        <w:t>«Не предавай меня!» (две главы по выбору).</w:t>
      </w:r>
    </w:p>
    <w:p w:rsidR="00E068BF" w:rsidRDefault="00E068BF">
      <w:pPr>
        <w:pStyle w:val="a8"/>
      </w:pPr>
      <w:bookmarkStart w:id="246" w:name="bookmark491"/>
    </w:p>
    <w:p w:rsidR="00E068BF" w:rsidRDefault="00CE2B55">
      <w:pPr>
        <w:pStyle w:val="a8"/>
      </w:pPr>
      <w:r>
        <w:t>Раздел 3. Русский характер — русская душа</w:t>
      </w:r>
      <w:bookmarkEnd w:id="246"/>
    </w:p>
    <w:p w:rsidR="00E068BF" w:rsidRDefault="00E068BF"/>
    <w:p w:rsidR="00E068BF" w:rsidRDefault="00CE2B55">
      <w:pPr>
        <w:pStyle w:val="1f"/>
      </w:pPr>
      <w:r>
        <w:t>Не до ордена — была бы Родина</w:t>
      </w:r>
    </w:p>
    <w:p w:rsidR="00E068BF" w:rsidRDefault="00CE2B55">
      <w:pPr>
        <w:pStyle w:val="14"/>
        <w:spacing w:line="240" w:lineRule="auto"/>
        <w:rPr>
          <w:color w:val="000000"/>
        </w:rPr>
      </w:pPr>
      <w:r>
        <w:rPr>
          <w:i/>
          <w:color w:val="000000"/>
        </w:rPr>
        <w:t>Дети на войне</w:t>
      </w:r>
    </w:p>
    <w:p w:rsidR="00E068BF" w:rsidRDefault="00CE2B55">
      <w:pPr>
        <w:pStyle w:val="14"/>
        <w:spacing w:line="240" w:lineRule="auto"/>
        <w:jc w:val="both"/>
        <w:rPr>
          <w:color w:val="000000"/>
        </w:rPr>
      </w:pPr>
      <w:r>
        <w:rPr>
          <w:b/>
          <w:color w:val="000000"/>
          <w:sz w:val="19"/>
        </w:rPr>
        <w:t xml:space="preserve">Э. Н. Веркин. </w:t>
      </w:r>
      <w:r>
        <w:rPr>
          <w:color w:val="000000"/>
        </w:rPr>
        <w:t>«Облачный полк» (не менее дв</w:t>
      </w:r>
      <w:r>
        <w:rPr>
          <w:color w:val="000000"/>
        </w:rPr>
        <w:t>ух глав по выбору).</w:t>
      </w:r>
    </w:p>
    <w:p w:rsidR="00E068BF" w:rsidRDefault="00CE2B55">
      <w:pPr>
        <w:pStyle w:val="1f"/>
      </w:pPr>
      <w:bookmarkStart w:id="247" w:name="bookmark494"/>
      <w:r>
        <w:t>Загадки русской души</w:t>
      </w:r>
      <w:bookmarkEnd w:id="247"/>
    </w:p>
    <w:p w:rsidR="00E068BF" w:rsidRDefault="00CE2B55">
      <w:pPr>
        <w:pStyle w:val="14"/>
        <w:spacing w:line="240" w:lineRule="auto"/>
        <w:jc w:val="both"/>
        <w:rPr>
          <w:color w:val="000000"/>
        </w:rPr>
      </w:pPr>
      <w:r>
        <w:rPr>
          <w:i/>
          <w:color w:val="000000"/>
        </w:rPr>
        <w:t>Сеятель твой и хранитель</w:t>
      </w:r>
    </w:p>
    <w:p w:rsidR="00E068BF" w:rsidRDefault="00CE2B55">
      <w:pPr>
        <w:pStyle w:val="14"/>
        <w:spacing w:line="264" w:lineRule="auto"/>
        <w:jc w:val="both"/>
        <w:rPr>
          <w:color w:val="000000"/>
        </w:rPr>
      </w:pPr>
      <w:r>
        <w:rPr>
          <w:b/>
          <w:color w:val="000000"/>
          <w:sz w:val="19"/>
        </w:rPr>
        <w:t xml:space="preserve">И. С. Тургенев. </w:t>
      </w:r>
      <w:r>
        <w:rPr>
          <w:color w:val="000000"/>
        </w:rPr>
        <w:t>«Сфинкс».</w:t>
      </w:r>
    </w:p>
    <w:p w:rsidR="00E068BF" w:rsidRDefault="00CE2B55">
      <w:pPr>
        <w:pStyle w:val="14"/>
        <w:spacing w:line="264" w:lineRule="auto"/>
        <w:jc w:val="both"/>
        <w:rPr>
          <w:color w:val="000000"/>
        </w:rPr>
      </w:pPr>
      <w:r>
        <w:rPr>
          <w:b/>
          <w:color w:val="000000"/>
          <w:sz w:val="19"/>
        </w:rPr>
        <w:t xml:space="preserve">Ф. М. Достоевский. </w:t>
      </w:r>
      <w:r>
        <w:rPr>
          <w:color w:val="000000"/>
        </w:rPr>
        <w:t>«Мужик Марей».</w:t>
      </w:r>
    </w:p>
    <w:p w:rsidR="00E068BF" w:rsidRDefault="00CE2B55">
      <w:pPr>
        <w:pStyle w:val="1f"/>
      </w:pPr>
      <w:bookmarkStart w:id="248" w:name="bookmark496"/>
      <w:r>
        <w:t>О ваших ровесниках</w:t>
      </w:r>
      <w:bookmarkEnd w:id="248"/>
    </w:p>
    <w:p w:rsidR="00E068BF" w:rsidRDefault="00CE2B55">
      <w:pPr>
        <w:pStyle w:val="14"/>
        <w:spacing w:line="240" w:lineRule="auto"/>
        <w:jc w:val="both"/>
        <w:rPr>
          <w:color w:val="000000"/>
        </w:rPr>
      </w:pPr>
      <w:r>
        <w:rPr>
          <w:i/>
          <w:color w:val="000000"/>
        </w:rPr>
        <w:t>Пора взросления</w:t>
      </w:r>
    </w:p>
    <w:p w:rsidR="00E068BF" w:rsidRDefault="00CE2B55">
      <w:pPr>
        <w:pStyle w:val="14"/>
        <w:spacing w:line="240" w:lineRule="auto"/>
        <w:jc w:val="both"/>
        <w:rPr>
          <w:color w:val="000000"/>
        </w:rPr>
      </w:pPr>
      <w:r>
        <w:rPr>
          <w:b/>
          <w:color w:val="000000"/>
          <w:sz w:val="19"/>
        </w:rPr>
        <w:t xml:space="preserve">Б. Л. Васильев. </w:t>
      </w:r>
      <w:r>
        <w:rPr>
          <w:color w:val="000000"/>
        </w:rPr>
        <w:t>«Завтра была война» (не менее одной главы по выбору).</w:t>
      </w:r>
    </w:p>
    <w:p w:rsidR="00E068BF" w:rsidRDefault="00CE2B55">
      <w:pPr>
        <w:pStyle w:val="14"/>
        <w:spacing w:line="240" w:lineRule="auto"/>
        <w:jc w:val="both"/>
        <w:rPr>
          <w:color w:val="000000"/>
        </w:rPr>
      </w:pPr>
      <w:r>
        <w:rPr>
          <w:b/>
          <w:color w:val="000000"/>
          <w:sz w:val="19"/>
        </w:rPr>
        <w:t xml:space="preserve">Г. Н. Щербакова. </w:t>
      </w:r>
      <w:r>
        <w:rPr>
          <w:color w:val="000000"/>
        </w:rPr>
        <w:t xml:space="preserve">«Вам и </w:t>
      </w:r>
      <w:r>
        <w:rPr>
          <w:color w:val="000000"/>
        </w:rPr>
        <w:t>не снилось» (не менее одной главы по выбору)</w:t>
      </w:r>
    </w:p>
    <w:p w:rsidR="00E068BF" w:rsidRDefault="00CE2B55">
      <w:pPr>
        <w:pStyle w:val="1f"/>
      </w:pPr>
      <w:bookmarkStart w:id="249" w:name="bookmark498"/>
      <w:r>
        <w:t>Лишь слову жизнь дана</w:t>
      </w:r>
      <w:bookmarkEnd w:id="249"/>
    </w:p>
    <w:p w:rsidR="00E068BF" w:rsidRDefault="00CE2B55">
      <w:pPr>
        <w:pStyle w:val="14"/>
        <w:spacing w:line="240" w:lineRule="auto"/>
        <w:jc w:val="both"/>
        <w:rPr>
          <w:color w:val="000000"/>
        </w:rPr>
      </w:pPr>
      <w:r>
        <w:rPr>
          <w:i/>
          <w:color w:val="000000"/>
        </w:rPr>
        <w:t>Язык поэзии</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одного). Например: И. Ф. Анненский «Третий мучительный сонет» и др.</w:t>
      </w:r>
    </w:p>
    <w:p w:rsidR="00E068BF" w:rsidRDefault="00CE2B55">
      <w:pPr>
        <w:pStyle w:val="14"/>
        <w:spacing w:line="240" w:lineRule="auto"/>
        <w:jc w:val="both"/>
        <w:rPr>
          <w:color w:val="000000"/>
        </w:rPr>
      </w:pPr>
      <w:r>
        <w:rPr>
          <w:b/>
          <w:color w:val="000000"/>
          <w:sz w:val="19"/>
        </w:rPr>
        <w:lastRenderedPageBreak/>
        <w:t xml:space="preserve">Дон Аминадо. </w:t>
      </w:r>
      <w:r>
        <w:rPr>
          <w:color w:val="000000"/>
        </w:rPr>
        <w:t>«Наука стихосложения».</w:t>
      </w:r>
    </w:p>
    <w:p w:rsidR="00E068BF" w:rsidRDefault="00E068BF">
      <w:pPr>
        <w:pStyle w:val="a8"/>
      </w:pPr>
      <w:bookmarkStart w:id="250" w:name="bookmark500"/>
    </w:p>
    <w:p w:rsidR="00E068BF" w:rsidRDefault="00CE2B55">
      <w:pPr>
        <w:pStyle w:val="a8"/>
      </w:pPr>
      <w:r>
        <w:t>9 КЛАСС</w:t>
      </w:r>
      <w:bookmarkEnd w:id="250"/>
    </w:p>
    <w:p w:rsidR="00E068BF" w:rsidRDefault="00E068BF">
      <w:pPr>
        <w:pStyle w:val="a8"/>
      </w:pPr>
      <w:bookmarkStart w:id="251" w:name="bookmark502"/>
    </w:p>
    <w:p w:rsidR="00E068BF" w:rsidRDefault="00CE2B55">
      <w:pPr>
        <w:pStyle w:val="a8"/>
      </w:pPr>
      <w:r>
        <w:t>Раздел 1. Россия — Родина моя</w:t>
      </w:r>
      <w:bookmarkEnd w:id="251"/>
    </w:p>
    <w:p w:rsidR="00E068BF" w:rsidRDefault="00E068BF"/>
    <w:p w:rsidR="00E068BF" w:rsidRDefault="00CE2B55">
      <w:pPr>
        <w:pStyle w:val="1f"/>
      </w:pPr>
      <w:r>
        <w:t>Преданья</w:t>
      </w:r>
      <w:r>
        <w:t xml:space="preserve"> старины глубокой</w:t>
      </w:r>
    </w:p>
    <w:p w:rsidR="00E068BF" w:rsidRDefault="00CE2B55">
      <w:pPr>
        <w:pStyle w:val="14"/>
        <w:spacing w:line="240" w:lineRule="auto"/>
        <w:jc w:val="both"/>
        <w:rPr>
          <w:color w:val="000000"/>
        </w:rPr>
      </w:pPr>
      <w:r>
        <w:rPr>
          <w:i/>
          <w:color w:val="000000"/>
        </w:rPr>
        <w:t>Гроза двенадцатого года</w:t>
      </w:r>
    </w:p>
    <w:p w:rsidR="00E068BF" w:rsidRDefault="00CE2B55">
      <w:pPr>
        <w:pStyle w:val="14"/>
        <w:spacing w:line="240" w:lineRule="auto"/>
        <w:jc w:val="both"/>
        <w:rPr>
          <w:color w:val="000000"/>
        </w:rPr>
      </w:pPr>
      <w:r>
        <w:rPr>
          <w:b/>
          <w:color w:val="000000"/>
          <w:sz w:val="19"/>
        </w:rPr>
        <w:t xml:space="preserve">Русские народные песни об Отечественной войне 1812 года </w:t>
      </w:r>
      <w:r>
        <w:rPr>
          <w:color w:val="000000"/>
        </w:rPr>
        <w:t>(не менее одной). Например: «Как не две тученьки не две грозныя»</w:t>
      </w:r>
    </w:p>
    <w:p w:rsidR="00E068BF" w:rsidRDefault="00CE2B55">
      <w:pPr>
        <w:pStyle w:val="14"/>
        <w:spacing w:line="240" w:lineRule="auto"/>
        <w:jc w:val="both"/>
        <w:rPr>
          <w:color w:val="000000"/>
        </w:rPr>
      </w:pPr>
      <w:r>
        <w:rPr>
          <w:b/>
          <w:color w:val="000000"/>
          <w:sz w:val="19"/>
        </w:rPr>
        <w:t xml:space="preserve">Стихотворения </w:t>
      </w:r>
      <w:r>
        <w:rPr>
          <w:color w:val="000000"/>
        </w:rPr>
        <w:t xml:space="preserve">(не менее двух). Например: В. А. Жуковский «Певец во стане русских воинов» (в </w:t>
      </w:r>
      <w:r>
        <w:rPr>
          <w:color w:val="000000"/>
        </w:rPr>
        <w:t>сокращении), А. С. Пушкин «Полководец», «Бородинская годовщина», М. И. Цветаева «Генералам двенадцатого года» и др.</w:t>
      </w:r>
    </w:p>
    <w:p w:rsidR="00E068BF" w:rsidRDefault="00CE2B55">
      <w:pPr>
        <w:pStyle w:val="14"/>
        <w:spacing w:line="240" w:lineRule="auto"/>
        <w:jc w:val="both"/>
        <w:rPr>
          <w:color w:val="000000"/>
        </w:rPr>
      </w:pPr>
      <w:r>
        <w:rPr>
          <w:b/>
          <w:color w:val="000000"/>
          <w:sz w:val="19"/>
        </w:rPr>
        <w:t xml:space="preserve">И. И. Лажечников. </w:t>
      </w:r>
      <w:r>
        <w:rPr>
          <w:color w:val="000000"/>
        </w:rPr>
        <w:t>«Новобранец 1812 года» (один фрагмент по выбору).</w:t>
      </w:r>
    </w:p>
    <w:p w:rsidR="00E068BF" w:rsidRDefault="00CE2B55">
      <w:pPr>
        <w:pStyle w:val="1f"/>
      </w:pPr>
      <w:bookmarkStart w:id="252" w:name="bookmark505"/>
      <w:r>
        <w:t>Города земли русской</w:t>
      </w:r>
      <w:bookmarkEnd w:id="252"/>
    </w:p>
    <w:p w:rsidR="00E068BF" w:rsidRDefault="00CE2B55">
      <w:pPr>
        <w:pStyle w:val="14"/>
        <w:spacing w:line="240" w:lineRule="auto"/>
        <w:jc w:val="both"/>
        <w:rPr>
          <w:color w:val="000000"/>
        </w:rPr>
      </w:pPr>
      <w:r>
        <w:rPr>
          <w:i/>
          <w:color w:val="000000"/>
        </w:rPr>
        <w:t>Петербург в русской литературе</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w:t>
      </w:r>
      <w:r>
        <w:rPr>
          <w:color w:val="000000"/>
        </w:rPr>
        <w:t>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E068BF" w:rsidRDefault="00CE2B55">
      <w:pPr>
        <w:pStyle w:val="14"/>
        <w:spacing w:line="240" w:lineRule="auto"/>
        <w:jc w:val="both"/>
        <w:rPr>
          <w:color w:val="000000"/>
        </w:rPr>
      </w:pPr>
      <w:r>
        <w:rPr>
          <w:b/>
          <w:color w:val="000000"/>
          <w:sz w:val="19"/>
        </w:rPr>
        <w:t>Л. В. Успе</w:t>
      </w:r>
      <w:r>
        <w:rPr>
          <w:b/>
          <w:color w:val="000000"/>
          <w:sz w:val="19"/>
        </w:rPr>
        <w:t xml:space="preserve">нский. </w:t>
      </w:r>
      <w:r>
        <w:rPr>
          <w:color w:val="000000"/>
        </w:rPr>
        <w:t>«Записки старого петербуржца» (одна глава по выбору, например, «Фонарики-сударики»).</w:t>
      </w:r>
    </w:p>
    <w:p w:rsidR="00E068BF" w:rsidRDefault="00CE2B55">
      <w:pPr>
        <w:pStyle w:val="1f"/>
      </w:pPr>
      <w:bookmarkStart w:id="253" w:name="bookmark507"/>
      <w:r>
        <w:t>Родные просторы</w:t>
      </w:r>
      <w:bookmarkEnd w:id="253"/>
    </w:p>
    <w:p w:rsidR="00E068BF" w:rsidRDefault="00CE2B55">
      <w:pPr>
        <w:pStyle w:val="14"/>
        <w:spacing w:line="240" w:lineRule="auto"/>
        <w:jc w:val="both"/>
        <w:rPr>
          <w:color w:val="000000"/>
        </w:rPr>
      </w:pPr>
      <w:r>
        <w:rPr>
          <w:i/>
          <w:color w:val="000000"/>
        </w:rPr>
        <w:t>Степь раздольная</w:t>
      </w:r>
    </w:p>
    <w:p w:rsidR="00E068BF" w:rsidRDefault="00CE2B55">
      <w:pPr>
        <w:pStyle w:val="14"/>
        <w:spacing w:line="240" w:lineRule="auto"/>
        <w:jc w:val="both"/>
        <w:rPr>
          <w:color w:val="000000"/>
        </w:rPr>
      </w:pPr>
      <w:r>
        <w:rPr>
          <w:b/>
          <w:color w:val="000000"/>
          <w:sz w:val="19"/>
        </w:rPr>
        <w:t xml:space="preserve">Русские народные песни о степи </w:t>
      </w:r>
      <w:r>
        <w:rPr>
          <w:color w:val="000000"/>
        </w:rPr>
        <w:t>(одна по выбору). Например: «Уж ты, степь ли моя, степь Моздокская.», «Ах ты, степь широкая.» и др.</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П. А. Вяземский «Степь», И. З. Суриков «В степи» и др.</w:t>
      </w:r>
    </w:p>
    <w:p w:rsidR="00E068BF" w:rsidRDefault="00CE2B55">
      <w:pPr>
        <w:pStyle w:val="14"/>
        <w:spacing w:line="240" w:lineRule="auto"/>
        <w:jc w:val="both"/>
        <w:rPr>
          <w:color w:val="000000"/>
        </w:rPr>
      </w:pPr>
      <w:r>
        <w:rPr>
          <w:b/>
          <w:color w:val="000000"/>
          <w:sz w:val="19"/>
        </w:rPr>
        <w:t xml:space="preserve">А. П. Чехов. </w:t>
      </w:r>
      <w:r>
        <w:rPr>
          <w:color w:val="000000"/>
        </w:rPr>
        <w:t>«Степь» (один фрагмент по выбору).</w:t>
      </w:r>
    </w:p>
    <w:p w:rsidR="00E068BF" w:rsidRDefault="00E068BF">
      <w:pPr>
        <w:pStyle w:val="a8"/>
      </w:pPr>
      <w:bookmarkStart w:id="254" w:name="bookmark509"/>
    </w:p>
    <w:p w:rsidR="00E068BF" w:rsidRDefault="00CE2B55">
      <w:pPr>
        <w:pStyle w:val="a8"/>
      </w:pPr>
      <w:r>
        <w:t>Раздел 2. Русские традиции</w:t>
      </w:r>
      <w:bookmarkEnd w:id="254"/>
    </w:p>
    <w:p w:rsidR="00E068BF" w:rsidRDefault="00E068BF">
      <w:pPr>
        <w:pStyle w:val="1f"/>
      </w:pPr>
    </w:p>
    <w:p w:rsidR="00E068BF" w:rsidRDefault="00CE2B55">
      <w:pPr>
        <w:pStyle w:val="1f"/>
      </w:pPr>
      <w:r>
        <w:t>Праздники русского мира</w:t>
      </w:r>
    </w:p>
    <w:p w:rsidR="00E068BF" w:rsidRDefault="00CE2B55">
      <w:pPr>
        <w:pStyle w:val="14"/>
        <w:spacing w:line="240" w:lineRule="auto"/>
        <w:rPr>
          <w:color w:val="000000"/>
        </w:rPr>
      </w:pPr>
      <w:r>
        <w:rPr>
          <w:i/>
          <w:color w:val="000000"/>
        </w:rPr>
        <w:t>Августовские Спасы</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трёх). Например:</w:t>
      </w:r>
      <w:r>
        <w:rPr>
          <w:color w:val="000000"/>
        </w:rPr>
        <w:t xml:space="preserve"> К. Д. Бальмонт «Первый спас», Б. А. Ахмадулина «Ночь упаданья яблок», Е. А. Евтушенко «Само упало яблоко с небес...» и др.</w:t>
      </w:r>
    </w:p>
    <w:p w:rsidR="00E068BF" w:rsidRDefault="00CE2B55">
      <w:pPr>
        <w:pStyle w:val="14"/>
        <w:spacing w:line="240" w:lineRule="auto"/>
        <w:jc w:val="both"/>
        <w:rPr>
          <w:color w:val="000000"/>
        </w:rPr>
      </w:pPr>
      <w:r>
        <w:rPr>
          <w:b/>
          <w:color w:val="000000"/>
          <w:sz w:val="19"/>
        </w:rPr>
        <w:t xml:space="preserve">Е. И. Носов. </w:t>
      </w:r>
      <w:r>
        <w:rPr>
          <w:color w:val="000000"/>
        </w:rPr>
        <w:t>«Яблочный спас».</w:t>
      </w:r>
    </w:p>
    <w:p w:rsidR="00E068BF" w:rsidRDefault="00CE2B55">
      <w:pPr>
        <w:pStyle w:val="1f"/>
      </w:pPr>
      <w:bookmarkStart w:id="255" w:name="bookmark512"/>
      <w:r>
        <w:t>Тепло родного дома</w:t>
      </w:r>
      <w:bookmarkEnd w:id="255"/>
    </w:p>
    <w:p w:rsidR="00E068BF" w:rsidRDefault="00CE2B55">
      <w:pPr>
        <w:pStyle w:val="14"/>
        <w:spacing w:line="240" w:lineRule="auto"/>
        <w:jc w:val="both"/>
        <w:rPr>
          <w:color w:val="000000"/>
        </w:rPr>
      </w:pPr>
      <w:r>
        <w:rPr>
          <w:i/>
          <w:color w:val="000000"/>
        </w:rPr>
        <w:t>Родительский дом</w:t>
      </w:r>
    </w:p>
    <w:p w:rsidR="00E068BF" w:rsidRDefault="00CE2B55">
      <w:pPr>
        <w:pStyle w:val="14"/>
        <w:jc w:val="both"/>
        <w:rPr>
          <w:color w:val="000000"/>
        </w:rPr>
      </w:pPr>
      <w:r>
        <w:rPr>
          <w:b/>
          <w:color w:val="000000"/>
          <w:sz w:val="19"/>
        </w:rPr>
        <w:t xml:space="preserve">А. П. Платонов. </w:t>
      </w:r>
      <w:r>
        <w:rPr>
          <w:color w:val="000000"/>
        </w:rPr>
        <w:t>«На заре туманной юности» (две главы по выбору).</w:t>
      </w:r>
    </w:p>
    <w:p w:rsidR="00E068BF" w:rsidRDefault="00CE2B55">
      <w:pPr>
        <w:pStyle w:val="14"/>
        <w:jc w:val="both"/>
        <w:rPr>
          <w:color w:val="000000"/>
        </w:rPr>
      </w:pPr>
      <w:r>
        <w:rPr>
          <w:b/>
          <w:color w:val="000000"/>
          <w:sz w:val="19"/>
        </w:rPr>
        <w:t>В</w:t>
      </w:r>
      <w:r>
        <w:rPr>
          <w:b/>
          <w:color w:val="000000"/>
          <w:sz w:val="19"/>
        </w:rPr>
        <w:t xml:space="preserve">. П. Астафьев. </w:t>
      </w:r>
      <w:r>
        <w:rPr>
          <w:color w:val="000000"/>
        </w:rPr>
        <w:t>«Далёкая и близкая сказка» (рассказ из повести «Последний поклон»).</w:t>
      </w:r>
    </w:p>
    <w:p w:rsidR="00E068BF" w:rsidRDefault="00E068BF">
      <w:pPr>
        <w:pStyle w:val="a8"/>
      </w:pPr>
      <w:bookmarkStart w:id="256" w:name="bookmark514"/>
    </w:p>
    <w:p w:rsidR="00E068BF" w:rsidRDefault="00CE2B55">
      <w:pPr>
        <w:pStyle w:val="a8"/>
      </w:pPr>
      <w:r>
        <w:t>Раздел 3. Русский характер — русская душа</w:t>
      </w:r>
      <w:bookmarkEnd w:id="256"/>
    </w:p>
    <w:p w:rsidR="00E068BF" w:rsidRDefault="00E068BF">
      <w:pPr>
        <w:pStyle w:val="1f"/>
      </w:pPr>
    </w:p>
    <w:p w:rsidR="00E068BF" w:rsidRDefault="00CE2B55">
      <w:pPr>
        <w:pStyle w:val="1f"/>
      </w:pPr>
      <w:r>
        <w:t>Не до ордена — была бы Родина</w:t>
      </w:r>
    </w:p>
    <w:p w:rsidR="00E068BF" w:rsidRDefault="00CE2B55">
      <w:pPr>
        <w:pStyle w:val="14"/>
        <w:spacing w:line="240" w:lineRule="auto"/>
        <w:jc w:val="both"/>
        <w:rPr>
          <w:color w:val="000000"/>
        </w:rPr>
      </w:pPr>
      <w:r>
        <w:rPr>
          <w:i/>
          <w:color w:val="000000"/>
        </w:rPr>
        <w:t>Великая Отечественная война</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Н. П. Майоров «Мы», М. В. Куль</w:t>
      </w:r>
      <w:r>
        <w:rPr>
          <w:color w:val="000000"/>
        </w:rPr>
        <w:t>чицкий «Мечтатель, фантазёр, лентяй- завистник!..» и др.</w:t>
      </w:r>
    </w:p>
    <w:p w:rsidR="00E068BF" w:rsidRDefault="00CE2B55">
      <w:pPr>
        <w:pStyle w:val="14"/>
        <w:jc w:val="both"/>
        <w:rPr>
          <w:color w:val="000000"/>
        </w:rPr>
      </w:pPr>
      <w:r>
        <w:rPr>
          <w:b/>
          <w:color w:val="000000"/>
          <w:sz w:val="19"/>
        </w:rPr>
        <w:t xml:space="preserve">Ю. М. Нагибин. </w:t>
      </w:r>
      <w:r>
        <w:rPr>
          <w:color w:val="000000"/>
        </w:rPr>
        <w:t>«Ваганов».</w:t>
      </w:r>
    </w:p>
    <w:p w:rsidR="00E068BF" w:rsidRDefault="00CE2B55">
      <w:pPr>
        <w:pStyle w:val="14"/>
        <w:spacing w:line="240" w:lineRule="auto"/>
        <w:jc w:val="both"/>
        <w:rPr>
          <w:color w:val="000000"/>
        </w:rPr>
      </w:pPr>
      <w:r>
        <w:rPr>
          <w:b/>
          <w:color w:val="000000"/>
          <w:sz w:val="19"/>
        </w:rPr>
        <w:t xml:space="preserve">Е. И. Носов. </w:t>
      </w:r>
      <w:r>
        <w:rPr>
          <w:color w:val="000000"/>
        </w:rPr>
        <w:t>«Переправа».</w:t>
      </w:r>
    </w:p>
    <w:p w:rsidR="00E068BF" w:rsidRDefault="00CE2B55">
      <w:pPr>
        <w:pStyle w:val="1f"/>
      </w:pPr>
      <w:bookmarkStart w:id="257" w:name="bookmark517"/>
      <w:r>
        <w:t>Загадки русской души</w:t>
      </w:r>
      <w:bookmarkEnd w:id="257"/>
    </w:p>
    <w:p w:rsidR="00E068BF" w:rsidRDefault="00CE2B55">
      <w:pPr>
        <w:pStyle w:val="14"/>
        <w:spacing w:line="240" w:lineRule="auto"/>
        <w:jc w:val="both"/>
        <w:rPr>
          <w:color w:val="000000"/>
        </w:rPr>
      </w:pPr>
      <w:r>
        <w:rPr>
          <w:i/>
          <w:color w:val="000000"/>
        </w:rPr>
        <w:t>Судьбы русских эмигрантов</w:t>
      </w:r>
    </w:p>
    <w:p w:rsidR="00E068BF" w:rsidRDefault="00CE2B55">
      <w:pPr>
        <w:pStyle w:val="14"/>
        <w:spacing w:line="240" w:lineRule="auto"/>
        <w:jc w:val="both"/>
        <w:rPr>
          <w:color w:val="000000"/>
        </w:rPr>
      </w:pPr>
      <w:r>
        <w:rPr>
          <w:b/>
          <w:color w:val="000000"/>
          <w:sz w:val="19"/>
        </w:rPr>
        <w:t xml:space="preserve">Б. К. Зайцев. </w:t>
      </w:r>
      <w:r>
        <w:rPr>
          <w:color w:val="000000"/>
        </w:rPr>
        <w:t>«Лёгкое бремя».</w:t>
      </w:r>
    </w:p>
    <w:p w:rsidR="00E068BF" w:rsidRDefault="00CE2B55">
      <w:pPr>
        <w:pStyle w:val="14"/>
        <w:jc w:val="both"/>
        <w:rPr>
          <w:color w:val="000000"/>
        </w:rPr>
      </w:pPr>
      <w:r>
        <w:rPr>
          <w:b/>
          <w:color w:val="000000"/>
          <w:sz w:val="19"/>
        </w:rPr>
        <w:t xml:space="preserve">А. Т. Аверченко. </w:t>
      </w:r>
      <w:r>
        <w:rPr>
          <w:color w:val="000000"/>
        </w:rPr>
        <w:t>«Русское искусство».</w:t>
      </w:r>
    </w:p>
    <w:p w:rsidR="00E068BF" w:rsidRDefault="00CE2B55">
      <w:pPr>
        <w:pStyle w:val="1f"/>
      </w:pPr>
      <w:bookmarkStart w:id="258" w:name="bookmark519"/>
      <w:r>
        <w:t>О ваших ровесниках</w:t>
      </w:r>
      <w:bookmarkEnd w:id="258"/>
    </w:p>
    <w:p w:rsidR="00E068BF" w:rsidRDefault="00CE2B55">
      <w:pPr>
        <w:pStyle w:val="14"/>
        <w:spacing w:line="240" w:lineRule="auto"/>
        <w:jc w:val="both"/>
        <w:rPr>
          <w:color w:val="000000"/>
        </w:rPr>
      </w:pPr>
      <w:r>
        <w:rPr>
          <w:i/>
          <w:color w:val="000000"/>
        </w:rPr>
        <w:t>Прощание с де</w:t>
      </w:r>
      <w:r>
        <w:rPr>
          <w:i/>
          <w:color w:val="000000"/>
        </w:rPr>
        <w:t>тством</w:t>
      </w:r>
    </w:p>
    <w:p w:rsidR="00E068BF" w:rsidRDefault="00CE2B55">
      <w:pPr>
        <w:pStyle w:val="14"/>
        <w:spacing w:line="240" w:lineRule="auto"/>
        <w:jc w:val="both"/>
        <w:rPr>
          <w:color w:val="000000"/>
        </w:rPr>
      </w:pPr>
      <w:r>
        <w:rPr>
          <w:b/>
          <w:color w:val="000000"/>
          <w:sz w:val="19"/>
        </w:rPr>
        <w:t xml:space="preserve">Ю. И. Коваль. </w:t>
      </w:r>
      <w:r>
        <w:rPr>
          <w:color w:val="000000"/>
        </w:rPr>
        <w:t>«От Красных ворот» (не менее одного фрагмента по выбору).</w:t>
      </w:r>
    </w:p>
    <w:p w:rsidR="00E068BF" w:rsidRDefault="00CE2B55">
      <w:pPr>
        <w:pStyle w:val="1f"/>
      </w:pPr>
      <w:bookmarkStart w:id="259" w:name="bookmark521"/>
      <w:r>
        <w:t>Лишь слову жизнь дана</w:t>
      </w:r>
      <w:bookmarkEnd w:id="259"/>
    </w:p>
    <w:p w:rsidR="00E068BF" w:rsidRDefault="00CE2B55">
      <w:pPr>
        <w:pStyle w:val="14"/>
        <w:spacing w:line="240" w:lineRule="auto"/>
        <w:jc w:val="both"/>
        <w:rPr>
          <w:color w:val="000000"/>
        </w:rPr>
      </w:pPr>
      <w:r>
        <w:rPr>
          <w:i/>
          <w:color w:val="000000"/>
        </w:rPr>
        <w:t>«Припадаю к великой реке...»</w:t>
      </w:r>
    </w:p>
    <w:p w:rsidR="00E068BF" w:rsidRDefault="00CE2B55">
      <w:pPr>
        <w:pStyle w:val="14"/>
        <w:spacing w:line="240" w:lineRule="auto"/>
        <w:jc w:val="both"/>
        <w:rPr>
          <w:color w:val="000000"/>
        </w:rPr>
      </w:pPr>
      <w:r>
        <w:rPr>
          <w:b/>
          <w:color w:val="000000"/>
          <w:sz w:val="19"/>
        </w:rPr>
        <w:t xml:space="preserve">Стихотворения </w:t>
      </w:r>
      <w:r>
        <w:rPr>
          <w:color w:val="000000"/>
        </w:rPr>
        <w:t>(не менее двух). Например: И. А. Бродский «Мой народ», С. А. Каргашин «Я — русский! Спасибо, Господи!..» и др.</w:t>
      </w:r>
    </w:p>
    <w:p w:rsidR="00E068BF" w:rsidRDefault="00CE2B55">
      <w:pPr>
        <w:pStyle w:val="a8"/>
      </w:pPr>
      <w:bookmarkStart w:id="260" w:name="bookmark523"/>
      <w:r>
        <w:t>ПЛАНИРУЕМЫЕ РЕЗУЛЬТАТЫ</w:t>
      </w:r>
      <w:bookmarkEnd w:id="260"/>
    </w:p>
    <w:p w:rsidR="00E068BF" w:rsidRDefault="00CE2B55">
      <w:pPr>
        <w:pStyle w:val="a8"/>
      </w:pPr>
      <w:r>
        <w:t>ОСВОЕНИЯ УЧЕБНОГО ПРЕДМЕТА</w:t>
      </w:r>
    </w:p>
    <w:p w:rsidR="00E068BF" w:rsidRDefault="00CE2B55">
      <w:pPr>
        <w:pStyle w:val="a8"/>
      </w:pPr>
      <w:r>
        <w:t>«РОДНАЯ ЛИТЕРАТУРА (РУССКАЯ)»</w:t>
      </w:r>
    </w:p>
    <w:p w:rsidR="00E068BF" w:rsidRDefault="00E068BF">
      <w:pPr>
        <w:pStyle w:val="a8"/>
      </w:pPr>
    </w:p>
    <w:p w:rsidR="00E068BF" w:rsidRDefault="00CE2B55">
      <w:pPr>
        <w:pStyle w:val="14"/>
        <w:spacing w:after="160"/>
        <w:jc w:val="both"/>
        <w:rPr>
          <w:color w:val="000000"/>
        </w:rPr>
      </w:pPr>
      <w:r>
        <w:rPr>
          <w:color w:val="000000"/>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E068BF" w:rsidRDefault="00CE2B55">
      <w:pPr>
        <w:pStyle w:val="a8"/>
      </w:pPr>
      <w:bookmarkStart w:id="261" w:name="bookmark527"/>
      <w:r>
        <w:t>ЛИЧНОСТНЫЕ РЕЗУЛЬТАТЫ</w:t>
      </w:r>
      <w:bookmarkEnd w:id="261"/>
    </w:p>
    <w:p w:rsidR="00E068BF" w:rsidRDefault="00CE2B55">
      <w:pPr>
        <w:pStyle w:val="14"/>
        <w:jc w:val="both"/>
        <w:rPr>
          <w:color w:val="000000"/>
        </w:rPr>
      </w:pPr>
      <w:r>
        <w:rPr>
          <w:color w:val="000000"/>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w:t>
      </w:r>
      <w:r>
        <w:rPr>
          <w:color w:val="000000"/>
        </w:rPr>
        <w:t xml:space="preserve">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Pr>
          <w:color w:val="000000"/>
        </w:rPr>
        <w:t>формирования внутренней позиции личности.</w:t>
      </w:r>
    </w:p>
    <w:p w:rsidR="00E068BF" w:rsidRDefault="00CE2B55">
      <w:pPr>
        <w:pStyle w:val="14"/>
        <w:jc w:val="both"/>
        <w:rPr>
          <w:color w:val="000000"/>
        </w:rPr>
      </w:pPr>
      <w:r>
        <w:rPr>
          <w:color w:val="000000"/>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w:t>
      </w:r>
      <w:r>
        <w:rPr>
          <w:color w:val="000000"/>
        </w:rPr>
        <w:t xml:space="preserve">ных ориентаций и расширением опыта деятельности на её основе и в процессе реализации основных направлений </w:t>
      </w:r>
      <w:r>
        <w:rPr>
          <w:color w:val="000000"/>
        </w:rPr>
        <w:lastRenderedPageBreak/>
        <w:t>воспитательной деятельности, в том числе в части:</w:t>
      </w:r>
    </w:p>
    <w:p w:rsidR="00E068BF" w:rsidRDefault="00CE2B55">
      <w:pPr>
        <w:pStyle w:val="14"/>
        <w:spacing w:line="264" w:lineRule="auto"/>
        <w:jc w:val="both"/>
        <w:rPr>
          <w:color w:val="000000"/>
          <w:sz w:val="19"/>
        </w:rPr>
      </w:pPr>
      <w:r>
        <w:rPr>
          <w:b/>
          <w:i/>
          <w:color w:val="000000"/>
          <w:sz w:val="19"/>
        </w:rPr>
        <w:t>гражданского воспитания:</w:t>
      </w:r>
    </w:p>
    <w:p w:rsidR="00E068BF" w:rsidRDefault="00CE2B55">
      <w:pPr>
        <w:pStyle w:val="14"/>
        <w:jc w:val="both"/>
        <w:rPr>
          <w:color w:val="000000"/>
        </w:rPr>
      </w:pPr>
      <w:r>
        <w:rPr>
          <w:color w:val="000000"/>
        </w:rPr>
        <w:t>готовность к выполнению обязанностей гражданина и реализации его прав, уваж</w:t>
      </w:r>
      <w:r>
        <w:rPr>
          <w:color w:val="000000"/>
        </w:rPr>
        <w:t>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w:t>
      </w:r>
      <w:r>
        <w:rPr>
          <w:color w:val="000000"/>
        </w:rPr>
        <w:t>;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w:t>
      </w:r>
      <w:r>
        <w:rPr>
          <w:color w:val="000000"/>
        </w:rPr>
        <w:t xml:space="preserve">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w:t>
      </w:r>
      <w:r>
        <w:rPr>
          <w:color w:val="000000"/>
        </w:rPr>
        <w:t>нуждающимся в ней);</w:t>
      </w:r>
    </w:p>
    <w:p w:rsidR="00E068BF" w:rsidRDefault="00CE2B55">
      <w:pPr>
        <w:pStyle w:val="14"/>
        <w:spacing w:after="40" w:line="264" w:lineRule="auto"/>
        <w:jc w:val="both"/>
        <w:rPr>
          <w:color w:val="000000"/>
          <w:sz w:val="19"/>
        </w:rPr>
      </w:pPr>
      <w:r>
        <w:rPr>
          <w:b/>
          <w:i/>
          <w:color w:val="000000"/>
          <w:sz w:val="19"/>
        </w:rPr>
        <w:t>патриотического воспитания:</w:t>
      </w:r>
    </w:p>
    <w:p w:rsidR="00E068BF" w:rsidRDefault="00CE2B55">
      <w:pPr>
        <w:pStyle w:val="14"/>
        <w:jc w:val="both"/>
        <w:rPr>
          <w:color w:val="000000"/>
        </w:rPr>
      </w:pPr>
      <w:r>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w:t>
      </w:r>
      <w:r>
        <w:rPr>
          <w:color w:val="000000"/>
        </w:rPr>
        <w:t xml:space="preserve">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w:t>
      </w:r>
      <w:r>
        <w:rPr>
          <w:color w:val="000000"/>
        </w:rPr>
        <w:t>традициям разных народов, проживающих в родной стране;</w:t>
      </w:r>
    </w:p>
    <w:p w:rsidR="00E068BF" w:rsidRDefault="00CE2B55">
      <w:pPr>
        <w:pStyle w:val="14"/>
        <w:spacing w:line="264" w:lineRule="auto"/>
        <w:jc w:val="both"/>
        <w:rPr>
          <w:color w:val="000000"/>
          <w:sz w:val="19"/>
        </w:rPr>
      </w:pPr>
      <w:r>
        <w:rPr>
          <w:b/>
          <w:i/>
          <w:color w:val="000000"/>
          <w:sz w:val="19"/>
        </w:rPr>
        <w:t>духовно-нравственного воспитания:</w:t>
      </w:r>
    </w:p>
    <w:p w:rsidR="00E068BF" w:rsidRDefault="00CE2B55">
      <w:pPr>
        <w:pStyle w:val="14"/>
        <w:jc w:val="both"/>
        <w:rPr>
          <w:color w:val="000000"/>
        </w:rPr>
      </w:pPr>
      <w:r>
        <w:rPr>
          <w:color w:val="00000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w:t>
      </w:r>
      <w:r>
        <w:rPr>
          <w:color w:val="000000"/>
        </w:rPr>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68BF" w:rsidRDefault="00CE2B55">
      <w:pPr>
        <w:pStyle w:val="14"/>
        <w:spacing w:after="40" w:line="264" w:lineRule="auto"/>
        <w:jc w:val="both"/>
        <w:rPr>
          <w:color w:val="000000"/>
          <w:sz w:val="19"/>
        </w:rPr>
      </w:pPr>
      <w:r>
        <w:rPr>
          <w:b/>
          <w:i/>
          <w:color w:val="000000"/>
          <w:sz w:val="19"/>
        </w:rPr>
        <w:t>эстетического воспитания:</w:t>
      </w:r>
    </w:p>
    <w:p w:rsidR="00E068BF" w:rsidRDefault="00CE2B55">
      <w:pPr>
        <w:pStyle w:val="14"/>
        <w:jc w:val="both"/>
        <w:rPr>
          <w:color w:val="000000"/>
        </w:rPr>
      </w:pPr>
      <w:r>
        <w:rPr>
          <w:color w:val="000000"/>
        </w:rPr>
        <w:t>восприимчивость к</w:t>
      </w:r>
      <w:r>
        <w:rPr>
          <w:color w:val="000000"/>
        </w:rPr>
        <w:t xml:space="preserve">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w:t>
      </w:r>
      <w:r>
        <w:rPr>
          <w:color w:val="000000"/>
        </w:rPr>
        <w:t>сства, роли этнических культурных традиций и народного творчества; стремление к самовыражению в разных видах искусства;</w:t>
      </w:r>
    </w:p>
    <w:p w:rsidR="00E068BF" w:rsidRDefault="00CE2B55">
      <w:pPr>
        <w:pStyle w:val="14"/>
        <w:spacing w:line="264" w:lineRule="auto"/>
        <w:jc w:val="both"/>
        <w:rPr>
          <w:color w:val="000000"/>
          <w:sz w:val="19"/>
        </w:rPr>
      </w:pPr>
      <w:r>
        <w:rPr>
          <w:b/>
          <w:i/>
          <w:color w:val="000000"/>
          <w:sz w:val="19"/>
        </w:rPr>
        <w:t>физического воспитания, формирования культуры здоровья и эмоционального благополучия:</w:t>
      </w:r>
    </w:p>
    <w:p w:rsidR="00E068BF" w:rsidRDefault="00CE2B55">
      <w:pPr>
        <w:pStyle w:val="14"/>
        <w:jc w:val="both"/>
        <w:rPr>
          <w:color w:val="000000"/>
        </w:rPr>
      </w:pPr>
      <w:r>
        <w:rPr>
          <w:color w:val="000000"/>
        </w:rPr>
        <w:t xml:space="preserve">осознание ценности жизни; ответственное отношение </w:t>
      </w:r>
      <w:r>
        <w:rPr>
          <w:color w:val="000000"/>
        </w:rPr>
        <w:t xml:space="preserve">к своему здоровью и установка на здоровый образ жизни (здоровое питание, </w:t>
      </w:r>
      <w:r>
        <w:rPr>
          <w:color w:val="000000"/>
        </w:rPr>
        <w:lastRenderedPageBreak/>
        <w:t>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w:t>
      </w:r>
      <w:r>
        <w:rPr>
          <w:color w:val="000000"/>
        </w:rPr>
        <w:t xml:space="preserve">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w:t>
      </w:r>
      <w:r>
        <w:rPr>
          <w:color w:val="000000"/>
        </w:rPr>
        <w:t>ионным и природным условиям, в том числе осмысляя собственный опыт и выстраивая дальнейшие цели;</w:t>
      </w:r>
    </w:p>
    <w:p w:rsidR="00E068BF" w:rsidRDefault="00CE2B55">
      <w:pPr>
        <w:pStyle w:val="14"/>
        <w:jc w:val="both"/>
        <w:rPr>
          <w:color w:val="000000"/>
        </w:rPr>
      </w:pPr>
      <w:r>
        <w:rPr>
          <w:color w:val="000000"/>
        </w:rPr>
        <w:t>умение принимать себя и других, не осуждая;</w:t>
      </w:r>
    </w:p>
    <w:p w:rsidR="00E068BF" w:rsidRDefault="00CE2B55">
      <w:pPr>
        <w:pStyle w:val="14"/>
        <w:jc w:val="both"/>
        <w:rPr>
          <w:color w:val="000000"/>
        </w:rPr>
      </w:pPr>
      <w:r>
        <w:rPr>
          <w:color w:val="000000"/>
        </w:rPr>
        <w:t>умение осознавать эмоциональное состояние себя и других, умение управлять собственным эмоциональным состоянием;</w:t>
      </w:r>
    </w:p>
    <w:p w:rsidR="00E068BF" w:rsidRDefault="00CE2B55">
      <w:pPr>
        <w:pStyle w:val="14"/>
        <w:jc w:val="both"/>
        <w:rPr>
          <w:color w:val="000000"/>
        </w:rPr>
      </w:pPr>
      <w:r>
        <w:rPr>
          <w:color w:val="000000"/>
        </w:rPr>
        <w:t>сфо</w:t>
      </w:r>
      <w:r>
        <w:rPr>
          <w:color w:val="000000"/>
        </w:rPr>
        <w:t>рмированность навыка рефлексии, признание своего права на ошибку и такого же права другого человека;</w:t>
      </w:r>
    </w:p>
    <w:p w:rsidR="00E068BF" w:rsidRDefault="00CE2B55">
      <w:pPr>
        <w:pStyle w:val="14"/>
        <w:spacing w:line="264" w:lineRule="auto"/>
        <w:jc w:val="both"/>
        <w:rPr>
          <w:color w:val="000000"/>
          <w:sz w:val="19"/>
        </w:rPr>
      </w:pPr>
      <w:r>
        <w:rPr>
          <w:b/>
          <w:i/>
          <w:color w:val="000000"/>
          <w:sz w:val="19"/>
        </w:rPr>
        <w:t>трудового воспитания:</w:t>
      </w:r>
    </w:p>
    <w:p w:rsidR="00E068BF" w:rsidRDefault="00CE2B55">
      <w:pPr>
        <w:pStyle w:val="14"/>
        <w:jc w:val="both"/>
        <w:rPr>
          <w:color w:val="000000"/>
        </w:rPr>
      </w:pPr>
      <w:r>
        <w:rPr>
          <w:color w:val="000000"/>
        </w:rPr>
        <w:t>установка на активное участие в решении практических задач (в рамках семьи, образовательной организации, реализующей программы основн</w:t>
      </w:r>
      <w:r>
        <w:rPr>
          <w:color w:val="000000"/>
        </w:rPr>
        <w:t>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w:t>
      </w:r>
      <w:r>
        <w:rPr>
          <w:color w:val="000000"/>
        </w:rPr>
        <w:t xml:space="preserve">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color w:val="000000"/>
        </w:rP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8BF" w:rsidRDefault="00CE2B55">
      <w:pPr>
        <w:pStyle w:val="14"/>
        <w:spacing w:after="40" w:line="264" w:lineRule="auto"/>
        <w:jc w:val="both"/>
        <w:rPr>
          <w:color w:val="000000"/>
          <w:sz w:val="19"/>
        </w:rPr>
      </w:pPr>
      <w:r>
        <w:rPr>
          <w:b/>
          <w:i/>
          <w:color w:val="000000"/>
          <w:sz w:val="19"/>
        </w:rPr>
        <w:t>экологического воспитания:</w:t>
      </w:r>
    </w:p>
    <w:p w:rsidR="00E068BF" w:rsidRDefault="00CE2B55">
      <w:pPr>
        <w:pStyle w:val="14"/>
        <w:jc w:val="both"/>
        <w:rPr>
          <w:color w:val="000000"/>
        </w:rPr>
      </w:pPr>
      <w:r>
        <w:rPr>
          <w:color w:val="000000"/>
        </w:rPr>
        <w:t xml:space="preserve">ориентация на применение знаний из социальных и </w:t>
      </w:r>
      <w:r>
        <w:rPr>
          <w:color w:val="000000"/>
        </w:rPr>
        <w:t>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w:t>
      </w:r>
      <w:r>
        <w:rPr>
          <w:color w:val="000000"/>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w:t>
      </w:r>
      <w:r>
        <w:rPr>
          <w:color w:val="000000"/>
        </w:rPr>
        <w:t>нности;</w:t>
      </w:r>
    </w:p>
    <w:p w:rsidR="00E068BF" w:rsidRDefault="00CE2B55">
      <w:pPr>
        <w:pStyle w:val="14"/>
        <w:spacing w:after="40" w:line="264" w:lineRule="auto"/>
        <w:jc w:val="both"/>
        <w:rPr>
          <w:color w:val="000000"/>
          <w:sz w:val="19"/>
        </w:rPr>
      </w:pPr>
      <w:r>
        <w:rPr>
          <w:b/>
          <w:i/>
          <w:color w:val="000000"/>
          <w:sz w:val="19"/>
        </w:rPr>
        <w:t>ценности научного познания:</w:t>
      </w:r>
    </w:p>
    <w:p w:rsidR="00E068BF" w:rsidRDefault="00CE2B55">
      <w:pPr>
        <w:pStyle w:val="14"/>
        <w:jc w:val="both"/>
        <w:rPr>
          <w:color w:val="000000"/>
        </w:rPr>
      </w:pPr>
      <w:r>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w:t>
      </w:r>
      <w:r>
        <w:rPr>
          <w:color w:val="000000"/>
        </w:rPr>
        <w:t xml:space="preserve">льской культурой как средством познания </w:t>
      </w:r>
      <w:r>
        <w:rPr>
          <w:color w:val="000000"/>
        </w:rPr>
        <w:lastRenderedPageBreak/>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8BF" w:rsidRDefault="00CE2B55">
      <w:pPr>
        <w:pStyle w:val="14"/>
        <w:jc w:val="both"/>
        <w:rPr>
          <w:color w:val="000000"/>
        </w:rPr>
      </w:pPr>
      <w:r>
        <w:rPr>
          <w:color w:val="000000"/>
        </w:rPr>
        <w:t>Личн</w:t>
      </w:r>
      <w:r>
        <w:rPr>
          <w:color w:val="000000"/>
        </w:rPr>
        <w:t xml:space="preserve">остные результаты, обеспечивающие </w:t>
      </w:r>
      <w:r>
        <w:rPr>
          <w:b/>
          <w:i/>
          <w:color w:val="000000"/>
          <w:sz w:val="19"/>
        </w:rPr>
        <w:t>адаптацию обучающегося</w:t>
      </w:r>
      <w:r>
        <w:rPr>
          <w:color w:val="000000"/>
        </w:rPr>
        <w:t xml:space="preserve"> к изменяющимся условиям социальной и природной среды:</w:t>
      </w:r>
    </w:p>
    <w:p w:rsidR="00E068BF" w:rsidRDefault="00CE2B55">
      <w:pPr>
        <w:pStyle w:val="14"/>
        <w:jc w:val="both"/>
        <w:rPr>
          <w:color w:val="000000"/>
        </w:rPr>
      </w:pPr>
      <w:r>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w:t>
      </w:r>
      <w:r>
        <w:rPr>
          <w:color w:val="000000"/>
        </w:rPr>
        <w:t>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068BF" w:rsidRDefault="00CE2B55">
      <w:pPr>
        <w:pStyle w:val="14"/>
        <w:jc w:val="both"/>
        <w:rPr>
          <w:color w:val="000000"/>
        </w:rPr>
      </w:pPr>
      <w:r>
        <w:rPr>
          <w:color w:val="000000"/>
        </w:rPr>
        <w:t>способность обучающихся ко взаимодействию в усл</w:t>
      </w:r>
      <w:r>
        <w:rPr>
          <w:color w:val="000000"/>
        </w:rPr>
        <w:t>овиях неопределённости, открытость опыту и знаниям других;</w:t>
      </w:r>
    </w:p>
    <w:p w:rsidR="00E068BF" w:rsidRDefault="00CE2B55">
      <w:pPr>
        <w:pStyle w:val="14"/>
        <w:jc w:val="both"/>
        <w:rPr>
          <w:color w:val="000000"/>
        </w:rPr>
      </w:pPr>
      <w:r>
        <w:rPr>
          <w:color w:val="00000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w:t>
      </w:r>
      <w:r>
        <w:rPr>
          <w:color w:val="000000"/>
        </w:rPr>
        <w:t>ельности новые знания, навыки и компетенции из опыта других;</w:t>
      </w:r>
    </w:p>
    <w:p w:rsidR="00E068BF" w:rsidRDefault="00CE2B55">
      <w:pPr>
        <w:pStyle w:val="14"/>
        <w:jc w:val="both"/>
        <w:rPr>
          <w:color w:val="000000"/>
        </w:rPr>
      </w:pPr>
      <w:r>
        <w:rPr>
          <w:color w:val="00000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w:t>
      </w:r>
      <w:r>
        <w:rPr>
          <w:color w:val="000000"/>
        </w:rPr>
        <w:t>осознавать дефициты собственных знаний и компетентностей, планировать своё развитие;</w:t>
      </w:r>
    </w:p>
    <w:p w:rsidR="00E068BF" w:rsidRDefault="00CE2B55">
      <w:pPr>
        <w:pStyle w:val="14"/>
        <w:jc w:val="both"/>
        <w:rPr>
          <w:color w:val="000000"/>
        </w:rPr>
      </w:pPr>
      <w:r>
        <w:rPr>
          <w:color w:val="000000"/>
        </w:rPr>
        <w:t>умение оперировать основными понятиями, терминами и представлениями в области концепции устойчивого развития;</w:t>
      </w:r>
    </w:p>
    <w:p w:rsidR="00E068BF" w:rsidRDefault="00CE2B55">
      <w:pPr>
        <w:pStyle w:val="14"/>
        <w:jc w:val="both"/>
        <w:rPr>
          <w:color w:val="000000"/>
        </w:rPr>
      </w:pPr>
      <w:r>
        <w:rPr>
          <w:color w:val="000000"/>
        </w:rPr>
        <w:t>умение анализировать и выявлять взаимосвязи природы, общества</w:t>
      </w:r>
      <w:r>
        <w:rPr>
          <w:color w:val="000000"/>
        </w:rPr>
        <w:t xml:space="preserve"> и экономики;</w:t>
      </w:r>
    </w:p>
    <w:p w:rsidR="00E068BF" w:rsidRDefault="00CE2B55">
      <w:pPr>
        <w:pStyle w:val="14"/>
        <w:jc w:val="both"/>
        <w:rPr>
          <w:color w:val="000000"/>
        </w:rPr>
      </w:pPr>
      <w:r>
        <w:rPr>
          <w:color w:val="00000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E068BF" w:rsidRDefault="00CE2B55">
      <w:pPr>
        <w:pStyle w:val="14"/>
        <w:jc w:val="both"/>
        <w:rPr>
          <w:color w:val="000000"/>
        </w:rPr>
      </w:pPr>
      <w:r>
        <w:rPr>
          <w:color w:val="000000"/>
        </w:rPr>
        <w:t>способность обучающихся осознавать стрессовую ситуацию, оценивать происходящие изменения и их после</w:t>
      </w:r>
      <w:r>
        <w:rPr>
          <w:color w:val="000000"/>
        </w:rPr>
        <w:t>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w:t>
      </w:r>
      <w:r>
        <w:rPr>
          <w:color w:val="000000"/>
        </w:rPr>
        <w:t>уации; быть готовым действовать в отсутствие гарантий успеха.</w:t>
      </w:r>
    </w:p>
    <w:p w:rsidR="00E068BF" w:rsidRDefault="00E068BF">
      <w:pPr>
        <w:pStyle w:val="a8"/>
      </w:pPr>
      <w:bookmarkStart w:id="262" w:name="bookmark529"/>
    </w:p>
    <w:p w:rsidR="00E068BF" w:rsidRDefault="00CE2B55">
      <w:pPr>
        <w:pStyle w:val="a8"/>
      </w:pPr>
      <w:r>
        <w:t>МЕТАПРЕДМЕТНЫЕ РЕЗУЛЬТАТЫ</w:t>
      </w:r>
      <w:bookmarkEnd w:id="262"/>
    </w:p>
    <w:p w:rsidR="00E068BF" w:rsidRDefault="00CE2B55">
      <w:pPr>
        <w:pStyle w:val="14"/>
        <w:spacing w:line="264" w:lineRule="auto"/>
        <w:jc w:val="both"/>
        <w:rPr>
          <w:color w:val="000000"/>
        </w:rPr>
      </w:pPr>
      <w:r>
        <w:rPr>
          <w:color w:val="000000"/>
        </w:rPr>
        <w:t xml:space="preserve">Овладение универсальными учебными </w:t>
      </w:r>
      <w:r>
        <w:rPr>
          <w:b/>
          <w:color w:val="000000"/>
          <w:sz w:val="19"/>
        </w:rPr>
        <w:t>познавательными действиями</w:t>
      </w:r>
      <w:r>
        <w:rPr>
          <w:color w:val="000000"/>
        </w:rPr>
        <w:t>.</w:t>
      </w:r>
    </w:p>
    <w:p w:rsidR="00E068BF" w:rsidRDefault="00CE2B55">
      <w:pPr>
        <w:pStyle w:val="14"/>
        <w:spacing w:line="264" w:lineRule="auto"/>
        <w:jc w:val="both"/>
        <w:rPr>
          <w:color w:val="000000"/>
          <w:sz w:val="19"/>
        </w:rPr>
      </w:pPr>
      <w:r>
        <w:rPr>
          <w:b/>
          <w:i/>
          <w:color w:val="000000"/>
          <w:sz w:val="19"/>
        </w:rPr>
        <w:t>Базовые логические действия:</w:t>
      </w:r>
    </w:p>
    <w:p w:rsidR="00E068BF" w:rsidRDefault="00CE2B55">
      <w:pPr>
        <w:pStyle w:val="14"/>
        <w:jc w:val="both"/>
        <w:rPr>
          <w:color w:val="000000"/>
        </w:rPr>
      </w:pPr>
      <w:r>
        <w:rPr>
          <w:color w:val="000000"/>
        </w:rPr>
        <w:t>выявлять и характеризовать существенные признаки объектов (явлений);</w:t>
      </w:r>
    </w:p>
    <w:p w:rsidR="00E068BF" w:rsidRDefault="00CE2B55">
      <w:pPr>
        <w:pStyle w:val="14"/>
        <w:jc w:val="both"/>
        <w:rPr>
          <w:color w:val="000000"/>
        </w:rPr>
      </w:pPr>
      <w:r>
        <w:rPr>
          <w:color w:val="000000"/>
        </w:rPr>
        <w:lastRenderedPageBreak/>
        <w:t>устанавливать существенный признак классификации, основания для обобщения и сравнения, критерии проводимого анализа;</w:t>
      </w:r>
    </w:p>
    <w:p w:rsidR="00E068BF" w:rsidRDefault="00CE2B55">
      <w:pPr>
        <w:pStyle w:val="14"/>
        <w:jc w:val="both"/>
        <w:rPr>
          <w:color w:val="000000"/>
        </w:rPr>
      </w:pPr>
      <w:r>
        <w:rPr>
          <w:color w:val="000000"/>
        </w:rPr>
        <w:t>с учётом предложенной задачи выявлять закономерности и противоречия в рассматриваемых фактах, данных и наблюдениях; предлагать критерии для</w:t>
      </w:r>
      <w:r>
        <w:rPr>
          <w:color w:val="000000"/>
        </w:rPr>
        <w:t xml:space="preserve"> выявления закономерностей и противоречий;</w:t>
      </w:r>
    </w:p>
    <w:p w:rsidR="00E068BF" w:rsidRDefault="00CE2B55">
      <w:pPr>
        <w:pStyle w:val="14"/>
        <w:jc w:val="both"/>
        <w:rPr>
          <w:color w:val="000000"/>
        </w:rPr>
      </w:pPr>
      <w:r>
        <w:rPr>
          <w:color w:val="000000"/>
        </w:rPr>
        <w:t>выявлять дефициты информации, данных, необходимых для решения поставленной задачи;</w:t>
      </w:r>
    </w:p>
    <w:p w:rsidR="00E068BF" w:rsidRDefault="00CE2B55">
      <w:pPr>
        <w:pStyle w:val="14"/>
        <w:jc w:val="both"/>
        <w:rPr>
          <w:color w:val="000000"/>
        </w:rPr>
      </w:pPr>
      <w:r>
        <w:rPr>
          <w:color w:val="000000"/>
        </w:rPr>
        <w:t>выявлять причинно-следственные связи при изучении явлений и процессов; делать выводы с использованием дедуктивных и индуктивных ум</w:t>
      </w:r>
      <w:r>
        <w:rPr>
          <w:color w:val="000000"/>
        </w:rPr>
        <w:t>озаключений, умозаключений по аналогии, формулировать гипотезы о взаимосвязях;</w:t>
      </w:r>
    </w:p>
    <w:p w:rsidR="00E068BF" w:rsidRDefault="00CE2B55">
      <w:pPr>
        <w:pStyle w:val="14"/>
        <w:jc w:val="both"/>
        <w:rPr>
          <w:color w:val="000000"/>
        </w:rPr>
      </w:pPr>
      <w:r>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14"/>
        <w:spacing w:line="264" w:lineRule="auto"/>
        <w:jc w:val="both"/>
        <w:rPr>
          <w:color w:val="000000"/>
          <w:sz w:val="19"/>
        </w:rPr>
      </w:pPr>
      <w:r>
        <w:rPr>
          <w:b/>
          <w:i/>
          <w:color w:val="000000"/>
          <w:sz w:val="19"/>
        </w:rPr>
        <w:t>Базовы</w:t>
      </w:r>
      <w:r>
        <w:rPr>
          <w:b/>
          <w:i/>
          <w:color w:val="000000"/>
          <w:sz w:val="19"/>
        </w:rPr>
        <w:t>е исследовательские действия:</w:t>
      </w:r>
    </w:p>
    <w:p w:rsidR="00E068BF" w:rsidRDefault="00CE2B55">
      <w:pPr>
        <w:pStyle w:val="14"/>
        <w:jc w:val="both"/>
        <w:rPr>
          <w:color w:val="000000"/>
        </w:rPr>
      </w:pPr>
      <w:r>
        <w:rPr>
          <w:color w:val="000000"/>
        </w:rPr>
        <w:t>использовать вопросы как исследовательский инструмент познания;</w:t>
      </w:r>
    </w:p>
    <w:p w:rsidR="00E068BF" w:rsidRDefault="00CE2B55">
      <w:pPr>
        <w:pStyle w:val="14"/>
        <w:jc w:val="both"/>
        <w:rPr>
          <w:color w:val="000000"/>
        </w:rPr>
      </w:pPr>
      <w:r>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068BF" w:rsidRDefault="00CE2B55">
      <w:pPr>
        <w:pStyle w:val="14"/>
        <w:jc w:val="both"/>
        <w:rPr>
          <w:color w:val="000000"/>
        </w:rPr>
      </w:pPr>
      <w:r>
        <w:rPr>
          <w:color w:val="000000"/>
        </w:rPr>
        <w:t>формировать ги</w:t>
      </w:r>
      <w:r>
        <w:rPr>
          <w:color w:val="000000"/>
        </w:rPr>
        <w:t>потезу об истинности собственных суждений и суждений других, аргументировать свою позицию, мнение;</w:t>
      </w:r>
    </w:p>
    <w:p w:rsidR="00E068BF" w:rsidRDefault="00CE2B55">
      <w:pPr>
        <w:pStyle w:val="14"/>
        <w:jc w:val="both"/>
        <w:rPr>
          <w:color w:val="000000"/>
        </w:rPr>
      </w:pPr>
      <w:r>
        <w:rPr>
          <w:color w:val="000000"/>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w:t>
      </w:r>
      <w:r>
        <w:rPr>
          <w:color w:val="000000"/>
        </w:rPr>
        <w:t>причинно-следственных связей и зависимостей объектов между собой;</w:t>
      </w:r>
    </w:p>
    <w:p w:rsidR="00E068BF" w:rsidRDefault="00CE2B55">
      <w:pPr>
        <w:pStyle w:val="14"/>
        <w:jc w:val="both"/>
        <w:rPr>
          <w:color w:val="000000"/>
        </w:rPr>
      </w:pPr>
      <w:r>
        <w:rPr>
          <w:color w:val="000000"/>
        </w:rPr>
        <w:t>оценивать на применимость и достоверность информации, полученной в ходе исследования (эксперимента);</w:t>
      </w:r>
    </w:p>
    <w:p w:rsidR="00E068BF" w:rsidRDefault="00CE2B55">
      <w:pPr>
        <w:pStyle w:val="14"/>
        <w:jc w:val="both"/>
        <w:rPr>
          <w:color w:val="000000"/>
        </w:rPr>
      </w:pPr>
      <w:r>
        <w:rPr>
          <w:color w:val="000000"/>
        </w:rPr>
        <w:t>самостоятельно формулировать обобщения и выводы по результатам проведённого наблюдения, о</w:t>
      </w:r>
      <w:r>
        <w:rPr>
          <w:color w:val="000000"/>
        </w:rPr>
        <w:t>пыта, исследования, владеть инструментами оценки достоверности полученных выводов и обобщений;</w:t>
      </w:r>
    </w:p>
    <w:p w:rsidR="00E068BF" w:rsidRDefault="00CE2B55">
      <w:pPr>
        <w:pStyle w:val="14"/>
        <w:jc w:val="both"/>
        <w:rPr>
          <w:color w:val="000000"/>
        </w:rPr>
      </w:pPr>
      <w:r>
        <w:rPr>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w:t>
      </w:r>
      <w:r>
        <w:rPr>
          <w:color w:val="000000"/>
        </w:rPr>
        <w:t>тии в новых условиях и контекстах.</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jc w:val="both"/>
        <w:rPr>
          <w:color w:val="000000"/>
        </w:rPr>
      </w:pPr>
      <w:r>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68BF" w:rsidRDefault="00CE2B55">
      <w:pPr>
        <w:pStyle w:val="14"/>
        <w:jc w:val="both"/>
        <w:rPr>
          <w:color w:val="000000"/>
        </w:rPr>
      </w:pPr>
      <w:r>
        <w:rPr>
          <w:color w:val="000000"/>
        </w:rPr>
        <w:t>выбирать, анализировать, системати</w:t>
      </w:r>
      <w:r>
        <w:rPr>
          <w:color w:val="000000"/>
        </w:rPr>
        <w:t>зировать и интерпретировать информацию различных видов и форм представления;</w:t>
      </w:r>
    </w:p>
    <w:p w:rsidR="00E068BF" w:rsidRDefault="00CE2B55">
      <w:pPr>
        <w:pStyle w:val="14"/>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068BF" w:rsidRDefault="00CE2B55">
      <w:pPr>
        <w:pStyle w:val="14"/>
        <w:jc w:val="both"/>
        <w:rPr>
          <w:color w:val="000000"/>
        </w:rPr>
      </w:pPr>
      <w:r>
        <w:rPr>
          <w:color w:val="000000"/>
        </w:rPr>
        <w:t>самостоятельно выбирать оптимальную форму представле</w:t>
      </w:r>
      <w:r>
        <w:rPr>
          <w:color w:val="000000"/>
        </w:rPr>
        <w:t xml:space="preserve">ния информации и иллюстрировать решаемые задачи несложными схемами, </w:t>
      </w:r>
      <w:r>
        <w:rPr>
          <w:color w:val="000000"/>
        </w:rPr>
        <w:lastRenderedPageBreak/>
        <w:t>диаграммами, иной графикой и их комбинациями;</w:t>
      </w:r>
    </w:p>
    <w:p w:rsidR="00E068BF" w:rsidRDefault="00CE2B55">
      <w:pPr>
        <w:pStyle w:val="14"/>
        <w:jc w:val="both"/>
        <w:rPr>
          <w:color w:val="000000"/>
        </w:rPr>
      </w:pPr>
      <w:r>
        <w:rPr>
          <w:color w:val="000000"/>
        </w:rPr>
        <w:t>оценивать надёжность информации по критериям, предложенным педагогическим работником или сформулированным самостоятельно;</w:t>
      </w:r>
    </w:p>
    <w:p w:rsidR="00E068BF" w:rsidRDefault="00CE2B55">
      <w:pPr>
        <w:pStyle w:val="14"/>
        <w:jc w:val="both"/>
        <w:rPr>
          <w:color w:val="000000"/>
        </w:rPr>
      </w:pPr>
      <w:r>
        <w:rPr>
          <w:color w:val="000000"/>
        </w:rPr>
        <w:t>эффективно запоминат</w:t>
      </w:r>
      <w:r>
        <w:rPr>
          <w:color w:val="000000"/>
        </w:rPr>
        <w:t>ь и систематизировать информацию.</w:t>
      </w:r>
    </w:p>
    <w:p w:rsidR="00E068BF" w:rsidRDefault="00CE2B55">
      <w:pPr>
        <w:pStyle w:val="14"/>
        <w:spacing w:line="264" w:lineRule="auto"/>
        <w:jc w:val="both"/>
        <w:rPr>
          <w:color w:val="000000"/>
        </w:rPr>
      </w:pPr>
      <w:r>
        <w:rPr>
          <w:color w:val="000000"/>
        </w:rPr>
        <w:t xml:space="preserve">Овладение универсальными учебными </w:t>
      </w:r>
      <w:r>
        <w:rPr>
          <w:b/>
          <w:color w:val="000000"/>
          <w:sz w:val="19"/>
        </w:rPr>
        <w:t>коммуникативными действиями</w:t>
      </w:r>
      <w:r>
        <w:rPr>
          <w:color w:val="000000"/>
        </w:rPr>
        <w:t>.</w:t>
      </w:r>
    </w:p>
    <w:p w:rsidR="00E068BF" w:rsidRDefault="00CE2B55">
      <w:pPr>
        <w:pStyle w:val="14"/>
        <w:jc w:val="both"/>
        <w:rPr>
          <w:color w:val="000000"/>
        </w:rPr>
      </w:pPr>
      <w:r>
        <w:rPr>
          <w:b/>
          <w:i/>
          <w:color w:val="000000"/>
          <w:sz w:val="19"/>
        </w:rPr>
        <w:t>Общение:</w:t>
      </w:r>
      <w:r>
        <w:rPr>
          <w:color w:val="000000"/>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w:t>
      </w:r>
      <w:r>
        <w:rPr>
          <w:color w:val="000000"/>
        </w:rPr>
        <w:t>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w:t>
      </w:r>
      <w:r>
        <w:rPr>
          <w:color w:val="000000"/>
        </w:rPr>
        <w:t>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w:t>
      </w:r>
      <w:r>
        <w:rPr>
          <w:color w:val="000000"/>
        </w:rPr>
        <w:t xml:space="preserve">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w:t>
      </w:r>
      <w:r>
        <w:rPr>
          <w:color w:val="000000"/>
        </w:rPr>
        <w:t>ей аудитории и в соответствии с ним составлять устные и письменные тексты с использованием иллюстративных материалов.</w:t>
      </w:r>
    </w:p>
    <w:p w:rsidR="00E068BF" w:rsidRDefault="00CE2B55">
      <w:pPr>
        <w:pStyle w:val="14"/>
        <w:jc w:val="both"/>
        <w:rPr>
          <w:color w:val="000000"/>
        </w:rPr>
      </w:pPr>
      <w:r>
        <w:rPr>
          <w:b/>
          <w:i/>
          <w:color w:val="000000"/>
          <w:sz w:val="19"/>
        </w:rPr>
        <w:t>Совместная деятельность:</w:t>
      </w:r>
      <w:r>
        <w:rPr>
          <w:color w:val="000000"/>
        </w:rPr>
        <w:t xml:space="preserve"> понимать и использовать преимущества командной и индивидуальной работы при решении конкретной проблемы, обосновыв</w:t>
      </w:r>
      <w:r>
        <w:rPr>
          <w:color w:val="000000"/>
        </w:rPr>
        <w:t>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w:t>
      </w:r>
      <w:r>
        <w:rPr>
          <w:color w:val="000000"/>
        </w:rPr>
        <w:t>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w:t>
      </w:r>
      <w:r>
        <w:rPr>
          <w:color w:val="000000"/>
        </w:rPr>
        <w:t>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w:t>
      </w:r>
      <w:r>
        <w:rPr>
          <w:color w:val="000000"/>
        </w:rPr>
        <w:t>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w:t>
      </w:r>
      <w:r>
        <w:rPr>
          <w:color w:val="000000"/>
        </w:rPr>
        <w:t>тственности и проявлять готовность к предоставлению отчёта перед группой.</w:t>
      </w:r>
    </w:p>
    <w:p w:rsidR="00E068BF" w:rsidRDefault="00CE2B55">
      <w:pPr>
        <w:pStyle w:val="14"/>
        <w:spacing w:line="264" w:lineRule="auto"/>
        <w:jc w:val="both"/>
        <w:rPr>
          <w:color w:val="000000"/>
        </w:rPr>
      </w:pPr>
      <w:r>
        <w:rPr>
          <w:color w:val="000000"/>
        </w:rPr>
        <w:lastRenderedPageBreak/>
        <w:t xml:space="preserve">Овладение универсальными учебными </w:t>
      </w:r>
      <w:r>
        <w:rPr>
          <w:b/>
          <w:color w:val="000000"/>
          <w:sz w:val="19"/>
        </w:rPr>
        <w:t>регулятивными действиями</w:t>
      </w:r>
      <w:r>
        <w:rPr>
          <w:color w:val="000000"/>
        </w:rPr>
        <w:t>.</w:t>
      </w:r>
    </w:p>
    <w:p w:rsidR="00E068BF" w:rsidRDefault="00CE2B55">
      <w:pPr>
        <w:pStyle w:val="14"/>
        <w:jc w:val="both"/>
        <w:rPr>
          <w:color w:val="000000"/>
        </w:rPr>
      </w:pPr>
      <w:r>
        <w:rPr>
          <w:b/>
          <w:i/>
          <w:color w:val="000000"/>
          <w:sz w:val="19"/>
        </w:rPr>
        <w:t>Самоорганизация:</w:t>
      </w:r>
      <w:r>
        <w:rPr>
          <w:color w:val="000000"/>
        </w:rPr>
        <w:t xml:space="preserve"> выявлять проблемы для решения в жизненных и учебных ситуациях; ориентироваться в различных подходах приня</w:t>
      </w:r>
      <w:r>
        <w:rPr>
          <w:color w:val="000000"/>
        </w:rPr>
        <w:t>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w:t>
      </w:r>
      <w:r>
        <w:rPr>
          <w:color w:val="000000"/>
        </w:rPr>
        <w:t>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E068BF" w:rsidRDefault="00CE2B55">
      <w:pPr>
        <w:pStyle w:val="14"/>
        <w:jc w:val="both"/>
        <w:rPr>
          <w:color w:val="000000"/>
        </w:rPr>
      </w:pPr>
      <w:r>
        <w:rPr>
          <w:b/>
          <w:i/>
          <w:color w:val="000000"/>
          <w:sz w:val="19"/>
        </w:rPr>
        <w:t>Самоко</w:t>
      </w:r>
      <w:r>
        <w:rPr>
          <w:b/>
          <w:i/>
          <w:color w:val="000000"/>
          <w:sz w:val="19"/>
        </w:rPr>
        <w:t>нтроль:</w:t>
      </w:r>
      <w:r>
        <w:rPr>
          <w:color w:val="000000"/>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w:t>
      </w:r>
      <w:r>
        <w:rPr>
          <w:color w:val="000000"/>
        </w:rPr>
        <w:t>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w:t>
      </w:r>
      <w:r>
        <w:rPr>
          <w:color w:val="000000"/>
        </w:rPr>
        <w:t>ся ситуаций, установленных ошибок, возникших трудностей; оценивать соответствие результата цели и условиям.</w:t>
      </w:r>
    </w:p>
    <w:p w:rsidR="00E068BF" w:rsidRDefault="00CE2B55">
      <w:pPr>
        <w:pStyle w:val="14"/>
        <w:jc w:val="both"/>
        <w:rPr>
          <w:color w:val="000000"/>
        </w:rPr>
      </w:pPr>
      <w:r>
        <w:rPr>
          <w:b/>
          <w:i/>
          <w:color w:val="000000"/>
          <w:sz w:val="19"/>
        </w:rPr>
        <w:t>Эмоциональный интеллект:</w:t>
      </w:r>
      <w:r>
        <w:rPr>
          <w:color w:val="000000"/>
        </w:rPr>
        <w:t xml:space="preserve"> различать, называть и управлять собственными эмоциями и эмоциями других; выявлять и анализировать причины эмоций; ставить с</w:t>
      </w:r>
      <w:r>
        <w:rPr>
          <w:color w:val="000000"/>
        </w:rPr>
        <w:t>ебя на место другого человека, понимать мотивы и намерения другого; регулировать способ выражения эмоций.</w:t>
      </w:r>
    </w:p>
    <w:p w:rsidR="00E068BF" w:rsidRDefault="00CE2B55">
      <w:pPr>
        <w:pStyle w:val="14"/>
        <w:jc w:val="both"/>
        <w:rPr>
          <w:color w:val="000000"/>
        </w:rPr>
      </w:pPr>
      <w:r>
        <w:rPr>
          <w:b/>
          <w:i/>
          <w:color w:val="000000"/>
          <w:sz w:val="19"/>
        </w:rPr>
        <w:t>Принятие себя и других:</w:t>
      </w:r>
      <w:r>
        <w:rPr>
          <w:color w:val="000000"/>
        </w:rPr>
        <w:t xml:space="preserve"> осознанно относиться к другому человеку, его мнению; признавать своё право на ошибку и такое же право другого; принимать себя </w:t>
      </w:r>
      <w:r>
        <w:rPr>
          <w:color w:val="000000"/>
        </w:rPr>
        <w:t>и других, не осуждая; открытость себе и другим; осознавать невозможность контролировать всё вокруг.</w:t>
      </w:r>
    </w:p>
    <w:p w:rsidR="00E068BF" w:rsidRDefault="00E068BF">
      <w:pPr>
        <w:pStyle w:val="a8"/>
      </w:pPr>
      <w:bookmarkStart w:id="263" w:name="bookmark531"/>
    </w:p>
    <w:p w:rsidR="00E068BF" w:rsidRDefault="00CE2B55">
      <w:pPr>
        <w:pStyle w:val="a8"/>
      </w:pPr>
      <w:r>
        <w:t>ПРЕДМЕТНЫЕ РЕЗУЛЬТАТЫ</w:t>
      </w:r>
      <w:bookmarkEnd w:id="263"/>
    </w:p>
    <w:p w:rsidR="00E068BF" w:rsidRDefault="00CE2B55">
      <w:pPr>
        <w:pStyle w:val="14"/>
        <w:jc w:val="both"/>
        <w:rPr>
          <w:color w:val="000000"/>
        </w:rPr>
      </w:pPr>
      <w:r>
        <w:rPr>
          <w:color w:val="000000"/>
        </w:rPr>
        <w:t>Предметные результаты освоения примерной программы по учебному предмету «Родная литература (русская)» должны отражать:</w:t>
      </w:r>
    </w:p>
    <w:p w:rsidR="00E068BF" w:rsidRDefault="00CE2B55">
      <w:pPr>
        <w:pStyle w:val="14"/>
        <w:numPr>
          <w:ilvl w:val="0"/>
          <w:numId w:val="60"/>
        </w:numPr>
        <w:tabs>
          <w:tab w:val="left" w:pos="543"/>
        </w:tabs>
        <w:jc w:val="both"/>
        <w:rPr>
          <w:color w:val="000000"/>
        </w:rPr>
      </w:pPr>
      <w:r>
        <w:rPr>
          <w:color w:val="000000"/>
        </w:rPr>
        <w:t>осознание знач</w:t>
      </w:r>
      <w:r>
        <w:rPr>
          <w:color w:val="000000"/>
        </w:rPr>
        <w:t>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068BF" w:rsidRDefault="00CE2B55">
      <w:pPr>
        <w:pStyle w:val="14"/>
        <w:numPr>
          <w:ilvl w:val="0"/>
          <w:numId w:val="60"/>
        </w:numPr>
        <w:tabs>
          <w:tab w:val="left" w:pos="543"/>
        </w:tabs>
        <w:jc w:val="both"/>
        <w:rPr>
          <w:color w:val="000000"/>
        </w:rPr>
      </w:pPr>
      <w:r>
        <w:rPr>
          <w:color w:val="000000"/>
        </w:rPr>
        <w:t xml:space="preserve">понимание </w:t>
      </w:r>
      <w:r>
        <w:rPr>
          <w:color w:val="000000"/>
        </w:rPr>
        <w:t>родной литературы как одной из основных национально-культурных ценностей народа, особого способа познания жизни;</w:t>
      </w:r>
    </w:p>
    <w:p w:rsidR="00E068BF" w:rsidRDefault="00CE2B55">
      <w:pPr>
        <w:pStyle w:val="14"/>
        <w:numPr>
          <w:ilvl w:val="0"/>
          <w:numId w:val="60"/>
        </w:numPr>
        <w:tabs>
          <w:tab w:val="left" w:pos="543"/>
        </w:tabs>
        <w:jc w:val="both"/>
        <w:rPr>
          <w:color w:val="000000"/>
        </w:rPr>
      </w:pPr>
      <w:r>
        <w:rPr>
          <w:color w:val="000000"/>
        </w:rPr>
        <w:t>обеспечение культурной самоидентификации, осознание коммуникативно-эстетических возможностей родного языка на основе изучения выдающихся произв</w:t>
      </w:r>
      <w:r>
        <w:rPr>
          <w:color w:val="000000"/>
        </w:rPr>
        <w:t xml:space="preserve">едений культуры своего народа, российской </w:t>
      </w:r>
      <w:r>
        <w:rPr>
          <w:color w:val="000000"/>
        </w:rPr>
        <w:lastRenderedPageBreak/>
        <w:t>и мировой культуры;</w:t>
      </w:r>
    </w:p>
    <w:p w:rsidR="00E068BF" w:rsidRDefault="00CE2B55">
      <w:pPr>
        <w:pStyle w:val="14"/>
        <w:numPr>
          <w:ilvl w:val="0"/>
          <w:numId w:val="60"/>
        </w:numPr>
        <w:tabs>
          <w:tab w:val="left" w:pos="543"/>
        </w:tabs>
        <w:jc w:val="both"/>
        <w:rPr>
          <w:color w:val="000000"/>
        </w:rPr>
      </w:pPr>
      <w:r>
        <w:rPr>
          <w:color w:val="000000"/>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w:t>
      </w:r>
      <w:r>
        <w:rPr>
          <w:color w:val="000000"/>
        </w:rPr>
        <w:t>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E068BF" w:rsidRDefault="00CE2B55">
      <w:pPr>
        <w:pStyle w:val="14"/>
        <w:numPr>
          <w:ilvl w:val="0"/>
          <w:numId w:val="60"/>
        </w:numPr>
        <w:tabs>
          <w:tab w:val="left" w:pos="543"/>
        </w:tabs>
        <w:jc w:val="both"/>
        <w:rPr>
          <w:color w:val="000000"/>
        </w:rPr>
      </w:pPr>
      <w:r>
        <w:rPr>
          <w:color w:val="000000"/>
        </w:rPr>
        <w:t xml:space="preserve">развитие способности понимать литературные художественные произведения, отражающие разные </w:t>
      </w:r>
      <w:r>
        <w:rPr>
          <w:color w:val="000000"/>
        </w:rPr>
        <w:t>этнокультурные традиции;</w:t>
      </w:r>
    </w:p>
    <w:p w:rsidR="00E068BF" w:rsidRDefault="00CE2B55">
      <w:pPr>
        <w:pStyle w:val="14"/>
        <w:numPr>
          <w:ilvl w:val="0"/>
          <w:numId w:val="60"/>
        </w:numPr>
        <w:tabs>
          <w:tab w:val="left" w:pos="548"/>
        </w:tabs>
        <w:jc w:val="both"/>
        <w:rPr>
          <w:color w:val="000000"/>
        </w:rPr>
      </w:pPr>
      <w:r>
        <w:rPr>
          <w:color w:val="00000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w:t>
      </w:r>
      <w:r>
        <w:rPr>
          <w:color w:val="000000"/>
        </w:rPr>
        <w:t>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E068BF" w:rsidRDefault="00E068BF">
      <w:pPr>
        <w:pStyle w:val="a8"/>
      </w:pPr>
      <w:bookmarkStart w:id="264" w:name="bookmark533"/>
    </w:p>
    <w:p w:rsidR="00E068BF" w:rsidRDefault="00CE2B55">
      <w:pPr>
        <w:pStyle w:val="a8"/>
      </w:pPr>
      <w:r>
        <w:t>Предметные результаты по классам</w:t>
      </w:r>
      <w:bookmarkEnd w:id="264"/>
    </w:p>
    <w:p w:rsidR="00E068BF" w:rsidRDefault="00E068BF">
      <w:pPr>
        <w:pStyle w:val="a8"/>
        <w:rPr>
          <w:sz w:val="19"/>
        </w:rPr>
      </w:pPr>
    </w:p>
    <w:p w:rsidR="00E068BF" w:rsidRDefault="00CE2B55">
      <w:pPr>
        <w:pStyle w:val="a8"/>
        <w:rPr>
          <w:sz w:val="19"/>
        </w:rPr>
      </w:pPr>
      <w:r>
        <w:rPr>
          <w:sz w:val="19"/>
        </w:rPr>
        <w:t>5</w:t>
      </w:r>
      <w:r>
        <w:rPr>
          <w:sz w:val="19"/>
        </w:rPr>
        <w:t xml:space="preserve"> класс:</w:t>
      </w:r>
    </w:p>
    <w:p w:rsidR="00E068BF" w:rsidRDefault="00CE2B55">
      <w:pPr>
        <w:pStyle w:val="14"/>
        <w:numPr>
          <w:ilvl w:val="0"/>
          <w:numId w:val="61"/>
        </w:numPr>
        <w:spacing w:line="264" w:lineRule="auto"/>
        <w:jc w:val="both"/>
        <w:rPr>
          <w:color w:val="000000"/>
        </w:rPr>
      </w:pPr>
      <w:r>
        <w:rPr>
          <w:color w:val="000000"/>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w:t>
      </w:r>
      <w:r>
        <w:rPr>
          <w:color w:val="000000"/>
        </w:rPr>
        <w:t>ационального сознания культурные и нравственные смыслы в произведениях о Москве как столице России и о русском лесе;</w:t>
      </w:r>
    </w:p>
    <w:p w:rsidR="00E068BF" w:rsidRDefault="00CE2B55">
      <w:pPr>
        <w:pStyle w:val="14"/>
        <w:numPr>
          <w:ilvl w:val="0"/>
          <w:numId w:val="61"/>
        </w:numPr>
        <w:spacing w:line="276" w:lineRule="auto"/>
        <w:jc w:val="both"/>
        <w:rPr>
          <w:color w:val="000000"/>
        </w:rPr>
      </w:pPr>
      <w:r>
        <w:rPr>
          <w:color w:val="000000"/>
        </w:rPr>
        <w:t>иметь начальные представления о богатстве русской литературы и культуры в контексте культур народов России; о русских национальных традиция</w:t>
      </w:r>
      <w:r>
        <w:rPr>
          <w:color w:val="000000"/>
        </w:rPr>
        <w:t>х в рождественских произведениях и произведениях о семейных ценностях;</w:t>
      </w:r>
    </w:p>
    <w:p w:rsidR="00E068BF" w:rsidRDefault="00CE2B55">
      <w:pPr>
        <w:pStyle w:val="14"/>
        <w:numPr>
          <w:ilvl w:val="0"/>
          <w:numId w:val="61"/>
        </w:numPr>
        <w:spacing w:line="264" w:lineRule="auto"/>
        <w:jc w:val="both"/>
        <w:rPr>
          <w:color w:val="000000"/>
        </w:rPr>
      </w:pPr>
      <w:r>
        <w:rPr>
          <w:color w:val="000000"/>
        </w:rP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w:t>
      </w:r>
      <w:r>
        <w:rPr>
          <w:color w:val="000000"/>
        </w:rPr>
        <w:t>и о своеобразии русского языка и родной речи;</w:t>
      </w:r>
    </w:p>
    <w:p w:rsidR="00E068BF" w:rsidRDefault="00CE2B55">
      <w:pPr>
        <w:pStyle w:val="14"/>
        <w:numPr>
          <w:ilvl w:val="0"/>
          <w:numId w:val="61"/>
        </w:numPr>
        <w:spacing w:line="264" w:lineRule="auto"/>
        <w:jc w:val="both"/>
        <w:rPr>
          <w:color w:val="000000"/>
        </w:rPr>
      </w:pPr>
      <w:r>
        <w:rPr>
          <w:color w:val="000000"/>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w:t>
      </w:r>
      <w:r>
        <w:rPr>
          <w:color w:val="000000"/>
        </w:rPr>
        <w:t xml:space="preserve">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w:t>
      </w:r>
      <w:r>
        <w:rPr>
          <w:color w:val="000000"/>
        </w:rPr>
        <w:lastRenderedPageBreak/>
        <w:t>произведения для самостоятельного чтения;</w:t>
      </w:r>
    </w:p>
    <w:p w:rsidR="00E068BF" w:rsidRDefault="00CE2B55">
      <w:pPr>
        <w:pStyle w:val="14"/>
        <w:numPr>
          <w:ilvl w:val="0"/>
          <w:numId w:val="61"/>
        </w:numPr>
        <w:spacing w:after="220" w:line="276" w:lineRule="auto"/>
        <w:jc w:val="both"/>
        <w:rPr>
          <w:color w:val="000000"/>
        </w:rPr>
      </w:pPr>
      <w:r>
        <w:rPr>
          <w:color w:val="000000"/>
        </w:rPr>
        <w:t>иметь начальные представления о проектно-исследовательской дея</w:t>
      </w:r>
      <w:r>
        <w:rPr>
          <w:color w:val="000000"/>
        </w:rPr>
        <w:t>тельности, оформлении и предъявлении её результатов, владеть элементарными умениями работы с разными источниками информации.</w:t>
      </w:r>
    </w:p>
    <w:p w:rsidR="00E068BF" w:rsidRDefault="00CE2B55">
      <w:pPr>
        <w:pStyle w:val="a8"/>
      </w:pPr>
      <w:r>
        <w:t>6 класс:</w:t>
      </w:r>
    </w:p>
    <w:p w:rsidR="00E068BF" w:rsidRDefault="00CE2B55">
      <w:pPr>
        <w:pStyle w:val="14"/>
        <w:numPr>
          <w:ilvl w:val="0"/>
          <w:numId w:val="62"/>
        </w:numPr>
        <w:spacing w:line="264" w:lineRule="auto"/>
        <w:jc w:val="both"/>
        <w:rPr>
          <w:color w:val="000000"/>
        </w:rPr>
      </w:pPr>
      <w:r>
        <w:rPr>
          <w:color w:val="000000"/>
        </w:rPr>
        <w:t>выделять проблематику русских былин и былинных сюжетов в фольклоре и русской литературе для развития представлений о нравс</w:t>
      </w:r>
      <w:r>
        <w:rPr>
          <w:color w:val="000000"/>
        </w:rPr>
        <w:t>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w:t>
      </w:r>
      <w:r>
        <w:rPr>
          <w:color w:val="000000"/>
        </w:rPr>
        <w:t xml:space="preserve"> о русском севере и русской зиме;</w:t>
      </w:r>
    </w:p>
    <w:p w:rsidR="00E068BF" w:rsidRDefault="00CE2B55">
      <w:pPr>
        <w:pStyle w:val="14"/>
        <w:numPr>
          <w:ilvl w:val="0"/>
          <w:numId w:val="62"/>
        </w:numPr>
        <w:spacing w:line="276" w:lineRule="auto"/>
        <w:jc w:val="both"/>
        <w:rPr>
          <w:color w:val="000000"/>
        </w:rPr>
      </w:pPr>
      <w:r>
        <w:rPr>
          <w:color w:val="000000"/>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E068BF" w:rsidRDefault="00CE2B55">
      <w:pPr>
        <w:pStyle w:val="14"/>
        <w:numPr>
          <w:ilvl w:val="0"/>
          <w:numId w:val="62"/>
        </w:numPr>
        <w:spacing w:line="264" w:lineRule="auto"/>
        <w:jc w:val="both"/>
        <w:rPr>
          <w:color w:val="000000"/>
        </w:rPr>
      </w:pPr>
      <w:r>
        <w:rPr>
          <w:color w:val="000000"/>
        </w:rPr>
        <w:t xml:space="preserve">иметь начальное понятие </w:t>
      </w:r>
      <w:r>
        <w:rPr>
          <w:color w:val="000000"/>
        </w:rPr>
        <w:t>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w:t>
      </w:r>
      <w:r>
        <w:rPr>
          <w:color w:val="000000"/>
        </w:rPr>
        <w:t>тстве русского языка и родной речи;</w:t>
      </w:r>
    </w:p>
    <w:p w:rsidR="00E068BF" w:rsidRDefault="00CE2B55">
      <w:pPr>
        <w:pStyle w:val="14"/>
        <w:numPr>
          <w:ilvl w:val="0"/>
          <w:numId w:val="62"/>
        </w:numPr>
        <w:spacing w:line="264" w:lineRule="auto"/>
        <w:jc w:val="both"/>
        <w:rPr>
          <w:color w:val="000000"/>
        </w:rPr>
      </w:pPr>
      <w:r>
        <w:rPr>
          <w:color w:val="000000"/>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w:t>
      </w:r>
      <w:r>
        <w:rPr>
          <w:color w:val="000000"/>
        </w:rPr>
        <w:t>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w:t>
      </w:r>
      <w:r>
        <w:rPr>
          <w:color w:val="000000"/>
        </w:rPr>
        <w:t>я;</w:t>
      </w:r>
    </w:p>
    <w:p w:rsidR="00E068BF" w:rsidRDefault="00CE2B55">
      <w:pPr>
        <w:pStyle w:val="14"/>
        <w:numPr>
          <w:ilvl w:val="0"/>
          <w:numId w:val="62"/>
        </w:numPr>
        <w:spacing w:after="220" w:line="276" w:lineRule="auto"/>
        <w:jc w:val="both"/>
        <w:rPr>
          <w:color w:val="000000"/>
        </w:rPr>
      </w:pPr>
      <w:r>
        <w:rPr>
          <w:color w:val="000000"/>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068BF" w:rsidRDefault="00CE2B55">
      <w:pPr>
        <w:pStyle w:val="a8"/>
      </w:pPr>
      <w:r>
        <w:t>7 класс:</w:t>
      </w:r>
    </w:p>
    <w:p w:rsidR="00E068BF" w:rsidRDefault="00CE2B55">
      <w:pPr>
        <w:pStyle w:val="14"/>
        <w:numPr>
          <w:ilvl w:val="0"/>
          <w:numId w:val="63"/>
        </w:numPr>
        <w:spacing w:line="264" w:lineRule="auto"/>
        <w:jc w:val="both"/>
        <w:rPr>
          <w:color w:val="000000"/>
        </w:rPr>
      </w:pPr>
      <w:r>
        <w:rPr>
          <w:color w:val="000000"/>
        </w:rPr>
        <w:t xml:space="preserve">выделять проблематику и </w:t>
      </w:r>
      <w:r>
        <w:rPr>
          <w:color w:val="000000"/>
        </w:rPr>
        <w:t xml:space="preserve">понимать эстетическое своеобразие </w:t>
      </w:r>
      <w:r>
        <w:rPr>
          <w:color w:val="000000"/>
        </w:rPr>
        <w:lastRenderedPageBreak/>
        <w:t>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w:t>
      </w:r>
      <w:r>
        <w:rPr>
          <w:color w:val="000000"/>
        </w:rPr>
        <w:t xml:space="preserve"> сознания культурные и нравственные смыслы в произведениях о сибирском крае и русском поле;</w:t>
      </w:r>
    </w:p>
    <w:p w:rsidR="00E068BF" w:rsidRDefault="00CE2B55">
      <w:pPr>
        <w:pStyle w:val="14"/>
        <w:numPr>
          <w:ilvl w:val="0"/>
          <w:numId w:val="63"/>
        </w:numPr>
        <w:spacing w:line="276" w:lineRule="auto"/>
        <w:jc w:val="both"/>
        <w:rPr>
          <w:color w:val="000000"/>
        </w:rPr>
      </w:pPr>
      <w:r>
        <w:rPr>
          <w:color w:val="00000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w:t>
      </w:r>
      <w:r>
        <w:rPr>
          <w:color w:val="000000"/>
        </w:rPr>
        <w:t>лавном праздновании Пасхи и о русских умельцах и мастерах;</w:t>
      </w:r>
    </w:p>
    <w:p w:rsidR="00E068BF" w:rsidRDefault="00CE2B55">
      <w:pPr>
        <w:pStyle w:val="14"/>
        <w:numPr>
          <w:ilvl w:val="0"/>
          <w:numId w:val="63"/>
        </w:numPr>
        <w:spacing w:line="300" w:lineRule="auto"/>
        <w:jc w:val="both"/>
        <w:rPr>
          <w:color w:val="000000"/>
        </w:rPr>
      </w:pPr>
      <w:r>
        <w:rPr>
          <w:color w:val="000000"/>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w:t>
      </w:r>
      <w:r>
        <w:rPr>
          <w:color w:val="000000"/>
        </w:rPr>
        <w:t>сткам; об уникальности русского языка и родной речи;</w:t>
      </w:r>
    </w:p>
    <w:p w:rsidR="00E068BF" w:rsidRDefault="00CE2B55">
      <w:pPr>
        <w:pStyle w:val="14"/>
        <w:numPr>
          <w:ilvl w:val="0"/>
          <w:numId w:val="63"/>
        </w:numPr>
        <w:spacing w:line="264" w:lineRule="auto"/>
        <w:jc w:val="both"/>
        <w:rPr>
          <w:color w:val="000000"/>
        </w:rPr>
      </w:pPr>
      <w:r>
        <w:rPr>
          <w:color w:val="000000"/>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w:t>
      </w:r>
      <w:r>
        <w:rPr>
          <w:color w:val="000000"/>
        </w:rPr>
        <w:t>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w:t>
      </w:r>
      <w:r>
        <w:rPr>
          <w:color w:val="000000"/>
        </w:rPr>
        <w:t>в; самостоятельно отбирать произведения для внеклассного чтения;</w:t>
      </w:r>
    </w:p>
    <w:p w:rsidR="00E068BF" w:rsidRDefault="00CE2B55">
      <w:pPr>
        <w:pStyle w:val="14"/>
        <w:numPr>
          <w:ilvl w:val="0"/>
          <w:numId w:val="63"/>
        </w:numPr>
        <w:spacing w:after="220" w:line="276" w:lineRule="auto"/>
        <w:jc w:val="both"/>
        <w:rPr>
          <w:color w:val="000000"/>
        </w:rPr>
      </w:pPr>
      <w:r>
        <w:rPr>
          <w:color w:val="000000"/>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w:t>
      </w:r>
      <w:r>
        <w:rPr>
          <w:color w:val="000000"/>
        </w:rPr>
        <w:t>зентации.</w:t>
      </w:r>
    </w:p>
    <w:p w:rsidR="00E068BF" w:rsidRDefault="00CE2B55">
      <w:pPr>
        <w:pStyle w:val="a8"/>
      </w:pPr>
      <w:r>
        <w:t>8 класс:</w:t>
      </w:r>
    </w:p>
    <w:p w:rsidR="00E068BF" w:rsidRDefault="00CE2B55">
      <w:pPr>
        <w:pStyle w:val="14"/>
        <w:numPr>
          <w:ilvl w:val="0"/>
          <w:numId w:val="64"/>
        </w:numPr>
        <w:spacing w:line="264" w:lineRule="auto"/>
        <w:jc w:val="both"/>
        <w:rPr>
          <w:color w:val="000000"/>
        </w:rPr>
      </w:pPr>
      <w:r>
        <w:rPr>
          <w:color w:val="000000"/>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w:t>
      </w:r>
      <w:r>
        <w:rPr>
          <w:color w:val="000000"/>
        </w:rPr>
        <w:t>ые и нравственные смыслы в произведениях о Золотом кольце России и великой русской реке Волге;</w:t>
      </w:r>
    </w:p>
    <w:p w:rsidR="00E068BF" w:rsidRDefault="00CE2B55">
      <w:pPr>
        <w:pStyle w:val="14"/>
        <w:numPr>
          <w:ilvl w:val="0"/>
          <w:numId w:val="64"/>
        </w:numPr>
        <w:spacing w:line="276" w:lineRule="auto"/>
        <w:jc w:val="both"/>
        <w:rPr>
          <w:color w:val="000000"/>
        </w:rPr>
      </w:pPr>
      <w:r>
        <w:rPr>
          <w:color w:val="000000"/>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w:t>
      </w:r>
      <w:r>
        <w:rPr>
          <w:color w:val="000000"/>
        </w:rPr>
        <w:t xml:space="preserve">вославном </w:t>
      </w:r>
      <w:r>
        <w:rPr>
          <w:color w:val="000000"/>
        </w:rPr>
        <w:lastRenderedPageBreak/>
        <w:t>праздновании Троицы и о родстве душ русских людей;</w:t>
      </w:r>
    </w:p>
    <w:p w:rsidR="00E068BF" w:rsidRDefault="00CE2B55">
      <w:pPr>
        <w:pStyle w:val="14"/>
        <w:numPr>
          <w:ilvl w:val="0"/>
          <w:numId w:val="64"/>
        </w:numPr>
        <w:spacing w:line="276" w:lineRule="auto"/>
        <w:jc w:val="both"/>
        <w:rPr>
          <w:color w:val="000000"/>
        </w:rPr>
      </w:pPr>
      <w:r>
        <w:rPr>
          <w:color w:val="000000"/>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E068BF" w:rsidRDefault="00CE2B55">
      <w:pPr>
        <w:pStyle w:val="14"/>
        <w:numPr>
          <w:ilvl w:val="0"/>
          <w:numId w:val="64"/>
        </w:numPr>
        <w:spacing w:line="264" w:lineRule="auto"/>
        <w:jc w:val="both"/>
        <w:rPr>
          <w:color w:val="000000"/>
        </w:rPr>
      </w:pPr>
      <w:r>
        <w:rPr>
          <w:color w:val="000000"/>
        </w:rPr>
        <w:t>владеть умением д</w:t>
      </w:r>
      <w:r>
        <w:rPr>
          <w:color w:val="000000"/>
        </w:rPr>
        <w:t>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w:t>
      </w:r>
      <w:r>
        <w:rPr>
          <w:color w:val="000000"/>
        </w:rPr>
        <w:t>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068BF" w:rsidRDefault="00CE2B55">
      <w:pPr>
        <w:pStyle w:val="14"/>
        <w:numPr>
          <w:ilvl w:val="0"/>
          <w:numId w:val="64"/>
        </w:numPr>
        <w:spacing w:after="220" w:line="276" w:lineRule="auto"/>
        <w:jc w:val="both"/>
        <w:rPr>
          <w:color w:val="000000"/>
        </w:rPr>
      </w:pPr>
      <w:r>
        <w:rPr>
          <w:color w:val="000000"/>
        </w:rPr>
        <w:t xml:space="preserve">владеть </w:t>
      </w:r>
      <w:r>
        <w:rPr>
          <w:color w:val="000000"/>
        </w:rPr>
        <w:t>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068BF" w:rsidRDefault="00CE2B55">
      <w:pPr>
        <w:pStyle w:val="a8"/>
      </w:pPr>
      <w:r>
        <w:t>9 класс:</w:t>
      </w:r>
    </w:p>
    <w:p w:rsidR="00E068BF" w:rsidRDefault="00CE2B55">
      <w:pPr>
        <w:pStyle w:val="14"/>
        <w:numPr>
          <w:ilvl w:val="0"/>
          <w:numId w:val="65"/>
        </w:numPr>
        <w:spacing w:line="264" w:lineRule="auto"/>
        <w:jc w:val="both"/>
        <w:rPr>
          <w:color w:val="000000"/>
        </w:rPr>
      </w:pPr>
      <w:r>
        <w:rPr>
          <w:color w:val="000000"/>
        </w:rPr>
        <w:t>выделять проблематику и понимать эстетическое своеобра</w:t>
      </w:r>
      <w:r>
        <w:rPr>
          <w:color w:val="000000"/>
        </w:rPr>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w:t>
      </w:r>
      <w:r>
        <w:rPr>
          <w:color w:val="000000"/>
        </w:rPr>
        <w:t>ербурга и российской степи в русской литературе;</w:t>
      </w:r>
    </w:p>
    <w:p w:rsidR="00E068BF" w:rsidRDefault="00CE2B55">
      <w:pPr>
        <w:pStyle w:val="14"/>
        <w:numPr>
          <w:ilvl w:val="0"/>
          <w:numId w:val="65"/>
        </w:numPr>
        <w:spacing w:line="264" w:lineRule="auto"/>
        <w:jc w:val="both"/>
        <w:rPr>
          <w:color w:val="000000"/>
        </w:rPr>
      </w:pPr>
      <w:r>
        <w:rPr>
          <w:color w:val="000000"/>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w:t>
      </w:r>
      <w:r>
        <w:rPr>
          <w:color w:val="000000"/>
        </w:rPr>
        <w:t xml:space="preserve"> Спасах и о родительском доме как вечной ценности;</w:t>
      </w:r>
    </w:p>
    <w:p w:rsidR="00E068BF" w:rsidRDefault="00CE2B55">
      <w:pPr>
        <w:pStyle w:val="14"/>
        <w:numPr>
          <w:ilvl w:val="0"/>
          <w:numId w:val="65"/>
        </w:numPr>
        <w:spacing w:line="264" w:lineRule="auto"/>
        <w:jc w:val="both"/>
        <w:rPr>
          <w:color w:val="000000"/>
        </w:rPr>
      </w:pPr>
      <w:r>
        <w:rPr>
          <w:color w:val="000000"/>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w:t>
      </w:r>
      <w:r>
        <w:rPr>
          <w:color w:val="000000"/>
        </w:rPr>
        <w:t>книгах о прощании с детством;</w:t>
      </w:r>
    </w:p>
    <w:p w:rsidR="00E068BF" w:rsidRDefault="00CE2B55">
      <w:pPr>
        <w:pStyle w:val="14"/>
        <w:numPr>
          <w:ilvl w:val="0"/>
          <w:numId w:val="65"/>
        </w:numPr>
        <w:jc w:val="both"/>
        <w:rPr>
          <w:color w:val="000000"/>
        </w:rPr>
      </w:pPr>
      <w:r>
        <w:rPr>
          <w:color w:val="000000"/>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w:t>
      </w:r>
      <w:r>
        <w:rPr>
          <w:color w:val="000000"/>
        </w:rPr>
        <w:lastRenderedPageBreak/>
        <w:t>идейно-эстетический анализ художественного текста; со</w:t>
      </w:r>
      <w:r>
        <w:rPr>
          <w:color w:val="000000"/>
        </w:rPr>
        <w:t>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w:t>
      </w:r>
      <w:r>
        <w:rPr>
          <w:color w:val="000000"/>
        </w:rPr>
        <w:t>еклассного чтения, определяя для себя актуальную и перспективную цели чтения художественной литературы;</w:t>
      </w:r>
    </w:p>
    <w:p w:rsidR="00E068BF" w:rsidRDefault="00CE2B55">
      <w:pPr>
        <w:pStyle w:val="14"/>
        <w:numPr>
          <w:ilvl w:val="0"/>
          <w:numId w:val="65"/>
        </w:numPr>
        <w:spacing w:after="120" w:line="276" w:lineRule="auto"/>
        <w:jc w:val="both"/>
        <w:rPr>
          <w:color w:val="000000"/>
        </w:rPr>
      </w:pPr>
      <w:r>
        <w:rPr>
          <w:color w:val="000000"/>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w:t>
      </w:r>
      <w:r>
        <w:rPr>
          <w:color w:val="000000"/>
        </w:rPr>
        <w:t xml:space="preserve"> и различными способами её обработки и презентации.</w:t>
      </w:r>
    </w:p>
    <w:p w:rsidR="00E068BF" w:rsidRDefault="00E068BF">
      <w:pPr>
        <w:sectPr w:rsidR="00E068BF">
          <w:footerReference w:type="default" r:id="rId19"/>
          <w:type w:val="continuous"/>
          <w:pgSz w:w="7824" w:h="12019"/>
          <w:pgMar w:top="632" w:right="701" w:bottom="901" w:left="709" w:header="0" w:footer="3" w:gutter="0"/>
          <w:cols w:space="720"/>
        </w:sectPr>
      </w:pPr>
    </w:p>
    <w:p w:rsidR="00E068BF" w:rsidRDefault="00CE2B55">
      <w:pPr>
        <w:rPr>
          <w:rFonts w:ascii="Arial" w:hAnsi="Arial"/>
          <w:b/>
          <w:sz w:val="20"/>
        </w:rPr>
      </w:pPr>
      <w:bookmarkStart w:id="265" w:name="bookmark535"/>
      <w:r>
        <w:lastRenderedPageBreak/>
        <w:br w:type="page"/>
      </w:r>
    </w:p>
    <w:p w:rsidR="00E068BF" w:rsidRDefault="00E068BF"/>
    <w:p w:rsidR="00E068BF" w:rsidRDefault="00CE2B55">
      <w:pPr>
        <w:pStyle w:val="35"/>
        <w:rPr>
          <w:color w:val="000000"/>
        </w:rPr>
      </w:pPr>
      <w:bookmarkStart w:id="266" w:name="_Toc117501407"/>
      <w:r>
        <w:rPr>
          <w:color w:val="000000"/>
        </w:rPr>
        <w:t>2.1.5. АНГЛИЙСКИЙ ЯЗЫК</w:t>
      </w:r>
      <w:bookmarkEnd w:id="265"/>
      <w:bookmarkEnd w:id="266"/>
    </w:p>
    <w:p w:rsidR="00E068BF" w:rsidRDefault="00E068BF"/>
    <w:p w:rsidR="00E068BF" w:rsidRDefault="00E068BF"/>
    <w:p w:rsidR="00E068BF" w:rsidRDefault="00CE2B55">
      <w:pPr>
        <w:pStyle w:val="a8"/>
      </w:pPr>
      <w:bookmarkStart w:id="267" w:name="bookmark537"/>
      <w:r>
        <w:t xml:space="preserve">ПРИМЕРНАЯ РАБОЧАЯ ПРОГРАММА. АНГЛИЙСКИЙ ЯЗЫК </w:t>
      </w:r>
    </w:p>
    <w:p w:rsidR="00E068BF" w:rsidRDefault="00CE2B55">
      <w:pPr>
        <w:pStyle w:val="a8"/>
      </w:pPr>
      <w:r>
        <w:t>(ДЛЯ 5-9 КЛАССОВ ОБРАЗОВАТЕЛЬНЫХ ОРГАНИЗАЦИЙ)</w:t>
      </w:r>
      <w:bookmarkEnd w:id="267"/>
    </w:p>
    <w:p w:rsidR="00E068BF" w:rsidRDefault="00E068BF">
      <w:pPr>
        <w:pStyle w:val="a8"/>
      </w:pPr>
    </w:p>
    <w:p w:rsidR="00E068BF" w:rsidRDefault="00E068BF">
      <w:pPr>
        <w:pStyle w:val="a8"/>
      </w:pPr>
    </w:p>
    <w:p w:rsidR="00E068BF" w:rsidRDefault="00CE2B55">
      <w:pPr>
        <w:pStyle w:val="14"/>
        <w:spacing w:after="420"/>
        <w:jc w:val="both"/>
        <w:rPr>
          <w:color w:val="000000"/>
        </w:rPr>
      </w:pPr>
      <w:r>
        <w:rPr>
          <w:color w:val="000000"/>
        </w:rPr>
        <w:t xml:space="preserve">Примерная рабочая программа по английскому языку на уровне </w:t>
      </w:r>
      <w:r>
        <w:rPr>
          <w:color w:val="000000"/>
        </w:rPr>
        <w:t>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w:t>
      </w:r>
      <w:r>
        <w:rPr>
          <w:color w:val="000000"/>
        </w:rPr>
        <w:t>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w:t>
      </w:r>
      <w:r>
        <w:rPr>
          <w:color w:val="000000"/>
        </w:rPr>
        <w:t>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068BF" w:rsidRDefault="00CE2B55">
      <w:pPr>
        <w:pStyle w:val="a8"/>
      </w:pPr>
      <w:bookmarkStart w:id="268" w:name="bookmark539"/>
      <w:r>
        <w:t>ПОЯСНИТЕЛЬНАЯ ЗАПИСКА</w:t>
      </w:r>
      <w:bookmarkEnd w:id="268"/>
    </w:p>
    <w:p w:rsidR="00E068BF" w:rsidRDefault="00E068BF">
      <w:pPr>
        <w:pStyle w:val="a8"/>
      </w:pPr>
    </w:p>
    <w:p w:rsidR="00E068BF" w:rsidRDefault="00CE2B55">
      <w:pPr>
        <w:pStyle w:val="14"/>
        <w:spacing w:after="160"/>
        <w:jc w:val="both"/>
        <w:rPr>
          <w:color w:val="000000"/>
        </w:rPr>
      </w:pPr>
      <w:r>
        <w:rPr>
          <w:color w:val="000000"/>
        </w:rPr>
        <w:t>Примерная рабочая программа является ориентиром для с</w:t>
      </w:r>
      <w:r>
        <w:rPr>
          <w:color w:val="000000"/>
        </w:rPr>
        <w:t>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w:t>
      </w:r>
      <w:r>
        <w:rPr>
          <w:color w:val="000000"/>
        </w:rPr>
        <w:t xml:space="preserve">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w:t>
      </w:r>
      <w:r>
        <w:rPr>
          <w:color w:val="000000"/>
        </w:rPr>
        <w:t>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w:t>
      </w:r>
      <w:r>
        <w:rPr>
          <w:color w:val="000000"/>
        </w:rPr>
        <w:t xml:space="preserve">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w:t>
      </w:r>
      <w:r>
        <w:rPr>
          <w:color w:val="000000"/>
        </w:rPr>
        <w:t xml:space="preserve">умений и овладение языковыми средствами, представленными в примерных рабочих программах начального общего образования, что </w:t>
      </w:r>
      <w:r>
        <w:rPr>
          <w:color w:val="000000"/>
        </w:rPr>
        <w:lastRenderedPageBreak/>
        <w:t>обеспечивает преемственность между этапами школьного образования по английскому языку.</w:t>
      </w:r>
    </w:p>
    <w:p w:rsidR="00E068BF" w:rsidRDefault="00E068BF">
      <w:pPr>
        <w:pStyle w:val="a8"/>
      </w:pPr>
      <w:bookmarkStart w:id="269" w:name="bookmark541"/>
    </w:p>
    <w:p w:rsidR="00E068BF" w:rsidRDefault="00CE2B55">
      <w:pPr>
        <w:pStyle w:val="a8"/>
      </w:pPr>
      <w:r>
        <w:t>ОБЩАЯ ХАРАКТЕРИСТИКА УЧЕБНОГО ПРЕДМЕТА «ИНОСТ</w:t>
      </w:r>
      <w:r>
        <w:t>РАННЫЙ (АНГЛИЙСКИЙ) ЯЗЫК»</w:t>
      </w:r>
      <w:bookmarkEnd w:id="269"/>
    </w:p>
    <w:p w:rsidR="00E068BF" w:rsidRDefault="00CE2B55">
      <w:pPr>
        <w:pStyle w:val="14"/>
        <w:jc w:val="both"/>
        <w:rPr>
          <w:color w:val="000000"/>
        </w:rPr>
      </w:pPr>
      <w:r>
        <w:rPr>
          <w:color w:val="000000"/>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w:t>
      </w:r>
      <w:r>
        <w:rPr>
          <w:color w:val="000000"/>
        </w:rPr>
        <w:t xml:space="preserve">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w:t>
      </w:r>
      <w:r>
        <w:rPr>
          <w:color w:val="000000"/>
        </w:rPr>
        <w:t xml:space="preserve">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068BF" w:rsidRDefault="00CE2B55">
      <w:pPr>
        <w:pStyle w:val="14"/>
        <w:jc w:val="both"/>
        <w:rPr>
          <w:color w:val="000000"/>
        </w:rPr>
      </w:pPr>
      <w:r>
        <w:rPr>
          <w:color w:val="000000"/>
        </w:rPr>
        <w:t>По</w:t>
      </w:r>
      <w:r>
        <w:rPr>
          <w:color w:val="000000"/>
        </w:rPr>
        <w:t>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w:t>
      </w:r>
      <w:r>
        <w:rPr>
          <w:color w:val="000000"/>
        </w:rPr>
        <w:t>акрепляются на новом лексическом материале и расширяющемся тематическом содержании речи.</w:t>
      </w:r>
    </w:p>
    <w:p w:rsidR="00E068BF" w:rsidRDefault="00CE2B55">
      <w:pPr>
        <w:pStyle w:val="14"/>
        <w:jc w:val="both"/>
        <w:rPr>
          <w:color w:val="000000"/>
        </w:rPr>
      </w:pPr>
      <w:r>
        <w:rPr>
          <w:color w:val="000000"/>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w:t>
      </w:r>
      <w:r>
        <w:rPr>
          <w:color w:val="000000"/>
        </w:rPr>
        <w:t xml:space="preserve">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w:t>
      </w:r>
      <w:r>
        <w:rPr>
          <w:color w:val="000000"/>
        </w:rPr>
        <w:t>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w:t>
      </w:r>
      <w:r>
        <w:rPr>
          <w:color w:val="000000"/>
        </w:rPr>
        <w:t>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E068BF" w:rsidRDefault="00CE2B55">
      <w:pPr>
        <w:pStyle w:val="14"/>
        <w:jc w:val="both"/>
        <w:rPr>
          <w:color w:val="000000"/>
        </w:rPr>
      </w:pPr>
      <w:r>
        <w:rPr>
          <w:color w:val="000000"/>
        </w:rPr>
        <w:t>Возрастает значимость владения разными иностранными языками как в качестве первого,</w:t>
      </w:r>
      <w:r>
        <w:rPr>
          <w:color w:val="000000"/>
        </w:rPr>
        <w:t xml:space="preserve">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Pr>
          <w:color w:val="000000"/>
        </w:rPr>
        <w:lastRenderedPageBreak/>
        <w:t xml:space="preserve">эффективное </w:t>
      </w:r>
      <w:r>
        <w:rPr>
          <w:color w:val="000000"/>
        </w:rPr>
        <w:t>общение, учитывающее особенности культуры партнёра, что позволяет успешнее решать возникающие проблемы и избегать конфликтов.</w:t>
      </w:r>
    </w:p>
    <w:p w:rsidR="00E068BF" w:rsidRDefault="00CE2B55">
      <w:pPr>
        <w:pStyle w:val="14"/>
        <w:spacing w:after="160"/>
        <w:jc w:val="both"/>
        <w:rPr>
          <w:color w:val="000000"/>
        </w:rPr>
      </w:pPr>
      <w:r>
        <w:rPr>
          <w:color w:val="000000"/>
        </w:rPr>
        <w:t>Естественно, возрастание значимости владения иностранными языками приводит к переосмыслению целей и содержания обучения предмету.</w:t>
      </w:r>
    </w:p>
    <w:p w:rsidR="00E068BF" w:rsidRDefault="00E068BF">
      <w:pPr>
        <w:pStyle w:val="a8"/>
      </w:pPr>
      <w:bookmarkStart w:id="270" w:name="bookmark543"/>
    </w:p>
    <w:p w:rsidR="00E068BF" w:rsidRDefault="00CE2B55">
      <w:pPr>
        <w:pStyle w:val="a8"/>
      </w:pPr>
      <w:r>
        <w:t>ЦЕЛИ УЧЕБНОГО ПРЕДМЕТА</w:t>
      </w:r>
      <w:bookmarkEnd w:id="270"/>
    </w:p>
    <w:p w:rsidR="00E068BF" w:rsidRDefault="00CE2B55">
      <w:pPr>
        <w:pStyle w:val="a8"/>
      </w:pPr>
      <w:r>
        <w:t>«ИНОСТРАННЫЙ (АНГЛИЙСКИЙ) ЯЗЫК»</w:t>
      </w:r>
    </w:p>
    <w:p w:rsidR="00E068BF" w:rsidRDefault="00CE2B55">
      <w:pPr>
        <w:pStyle w:val="14"/>
        <w:jc w:val="both"/>
        <w:rPr>
          <w:color w:val="000000"/>
        </w:rPr>
      </w:pPr>
      <w:r>
        <w:rPr>
          <w:color w:val="000000"/>
        </w:rPr>
        <w:t xml:space="preserve">В свете сказанного выше цели иноязычного образования становятся более сложными по структуре, формулируются на </w:t>
      </w:r>
      <w:r>
        <w:rPr>
          <w:i/>
          <w:color w:val="000000"/>
        </w:rPr>
        <w:t>ценностном, когнитивном и прагматическом</w:t>
      </w:r>
      <w:r>
        <w:rPr>
          <w:color w:val="000000"/>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w:t>
      </w:r>
      <w:r>
        <w:rPr>
          <w:color w:val="000000"/>
        </w:rPr>
        <w:t>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068BF" w:rsidRDefault="00CE2B55">
      <w:pPr>
        <w:pStyle w:val="14"/>
        <w:jc w:val="both"/>
        <w:rPr>
          <w:color w:val="000000"/>
        </w:rPr>
      </w:pPr>
      <w:r>
        <w:rPr>
          <w:color w:val="000000"/>
        </w:rPr>
        <w:t>На прагматич</w:t>
      </w:r>
      <w:r>
        <w:rPr>
          <w:color w:val="000000"/>
        </w:rPr>
        <w:t xml:space="preserve">еском уровне </w:t>
      </w:r>
      <w:r>
        <w:rPr>
          <w:b/>
          <w:i/>
          <w:color w:val="000000"/>
          <w:sz w:val="19"/>
        </w:rPr>
        <w:t>целью иноязычного образования</w:t>
      </w:r>
      <w:r>
        <w:rPr>
          <w:color w:val="000000"/>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color w:val="000000"/>
        </w:rPr>
        <w:t>речевая компетенция</w:t>
      </w:r>
      <w:r>
        <w:rPr>
          <w:color w:val="000000"/>
        </w:rPr>
        <w:t xml:space="preserve"> — развитие коммуникати</w:t>
      </w:r>
      <w:r>
        <w:rPr>
          <w:color w:val="000000"/>
        </w:rPr>
        <w:t>вных умений в четырёх основных видах речевой деятельности (говорении, аудировании, чтении, письме);</w:t>
      </w:r>
    </w:p>
    <w:p w:rsidR="00E068BF" w:rsidRDefault="00CE2B55">
      <w:pPr>
        <w:pStyle w:val="14"/>
        <w:ind w:left="240" w:hanging="240"/>
        <w:jc w:val="both"/>
        <w:rPr>
          <w:color w:val="000000"/>
        </w:rPr>
      </w:pPr>
      <w:r>
        <w:rPr>
          <w:color w:val="000000"/>
        </w:rPr>
        <w:t xml:space="preserve">— </w:t>
      </w:r>
      <w:r>
        <w:rPr>
          <w:i/>
          <w:color w:val="000000"/>
        </w:rPr>
        <w:t>языковая компетенция</w:t>
      </w:r>
      <w:r>
        <w:rPr>
          <w:color w:val="000000"/>
        </w:rPr>
        <w:t xml:space="preserve"> — овладение новыми языковыми средствами (фонетическими, орфографическими, лексическими, грамматическими) в соответствии c отобранными</w:t>
      </w:r>
      <w:r>
        <w:rPr>
          <w:color w:val="000000"/>
        </w:rPr>
        <w:t xml:space="preserve"> темами общения; освоение знаний о языковых явлениях изучаемого языка, разных способах выражения мысли в родном и иностранном языках;</w:t>
      </w:r>
    </w:p>
    <w:p w:rsidR="00E068BF" w:rsidRDefault="00CE2B55">
      <w:pPr>
        <w:pStyle w:val="14"/>
        <w:ind w:left="240" w:hanging="240"/>
        <w:jc w:val="both"/>
        <w:rPr>
          <w:color w:val="000000"/>
        </w:rPr>
      </w:pPr>
      <w:r>
        <w:rPr>
          <w:color w:val="000000"/>
        </w:rPr>
        <w:t xml:space="preserve">— </w:t>
      </w:r>
      <w:r>
        <w:rPr>
          <w:i/>
          <w:color w:val="000000"/>
        </w:rPr>
        <w:t>социокультурная/межкультурная компетенция</w:t>
      </w:r>
      <w:r>
        <w:rPr>
          <w:color w:val="000000"/>
        </w:rPr>
        <w:t xml:space="preserve"> — приобщение к культуре, традициям реалиям стран/страны изучаемого языка в рам</w:t>
      </w:r>
      <w:r>
        <w:rPr>
          <w:color w:val="000000"/>
        </w:rPr>
        <w:t>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068BF" w:rsidRDefault="00CE2B55">
      <w:pPr>
        <w:pStyle w:val="14"/>
        <w:ind w:left="240" w:hanging="240"/>
        <w:jc w:val="both"/>
        <w:rPr>
          <w:color w:val="000000"/>
        </w:rPr>
      </w:pPr>
      <w:r>
        <w:rPr>
          <w:color w:val="000000"/>
        </w:rPr>
        <w:t xml:space="preserve">— </w:t>
      </w:r>
      <w:r>
        <w:rPr>
          <w:i/>
          <w:color w:val="000000"/>
        </w:rPr>
        <w:t>компенсаторная компетенция</w:t>
      </w:r>
      <w:r>
        <w:rPr>
          <w:color w:val="000000"/>
        </w:rPr>
        <w:t xml:space="preserve"> — р</w:t>
      </w:r>
      <w:r>
        <w:rPr>
          <w:color w:val="000000"/>
        </w:rPr>
        <w:t>азвитие умений выходить из положения в условиях дефицита языковых средств при получении и передаче информации.</w:t>
      </w:r>
    </w:p>
    <w:p w:rsidR="00E068BF" w:rsidRDefault="00CE2B55">
      <w:pPr>
        <w:pStyle w:val="14"/>
        <w:jc w:val="both"/>
        <w:rPr>
          <w:color w:val="000000"/>
        </w:rPr>
      </w:pPr>
      <w:r>
        <w:rPr>
          <w:color w:val="000000"/>
        </w:rPr>
        <w:t xml:space="preserve">Наряду с иноязычной коммуникативной компетенцией средствами иностранного языка формируются </w:t>
      </w:r>
      <w:r>
        <w:rPr>
          <w:i/>
          <w:color w:val="000000"/>
        </w:rPr>
        <w:t>ключевые универсальные учебные компетенции</w:t>
      </w:r>
      <w:r>
        <w:rPr>
          <w:color w:val="000000"/>
        </w:rPr>
        <w:t>, включающие</w:t>
      </w:r>
      <w:r>
        <w:rPr>
          <w:color w:val="000000"/>
        </w:rPr>
        <w:t xml:space="preserve"> образовательную, ценностно-</w:t>
      </w:r>
      <w:r>
        <w:rPr>
          <w:color w:val="000000"/>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E068BF" w:rsidRDefault="00CE2B55">
      <w:pPr>
        <w:pStyle w:val="14"/>
        <w:spacing w:after="140"/>
        <w:jc w:val="both"/>
        <w:rPr>
          <w:color w:val="000000"/>
        </w:rPr>
      </w:pPr>
      <w:r>
        <w:rPr>
          <w:color w:val="000000"/>
        </w:rPr>
        <w:t>В соответствии с личностно ориентированной парадигмой образования основными подходами к о</w:t>
      </w:r>
      <w:r>
        <w:rPr>
          <w:color w:val="000000"/>
        </w:rPr>
        <w:t xml:space="preserve">бучению </w:t>
      </w:r>
      <w:r>
        <w:rPr>
          <w:i/>
          <w:color w:val="000000"/>
        </w:rPr>
        <w:t>иностранным языкам</w:t>
      </w:r>
      <w:r>
        <w:rPr>
          <w:color w:val="000000"/>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w:t>
      </w:r>
      <w:r>
        <w:rPr>
          <w:color w:val="000000"/>
        </w:rPr>
        <w:t>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068BF" w:rsidRDefault="00E068BF">
      <w:pPr>
        <w:pStyle w:val="a8"/>
      </w:pPr>
    </w:p>
    <w:p w:rsidR="00E068BF" w:rsidRDefault="00CE2B55">
      <w:pPr>
        <w:pStyle w:val="a8"/>
      </w:pPr>
      <w:r>
        <w:t>МЕСТО УЧЕБНОГО ПРЕДМЕТА</w:t>
      </w:r>
    </w:p>
    <w:p w:rsidR="00E068BF" w:rsidRDefault="00CE2B55">
      <w:pPr>
        <w:pStyle w:val="a8"/>
      </w:pPr>
      <w:bookmarkStart w:id="271" w:name="bookmark546"/>
      <w:r>
        <w:t>«ИНОСТРАННЫЙ (АН</w:t>
      </w:r>
      <w:r>
        <w:t>ГЛИЙСКИЙ) ЯЗЫК» В УЧЕБНОМ ПЛАНЕ</w:t>
      </w:r>
      <w:bookmarkEnd w:id="271"/>
    </w:p>
    <w:p w:rsidR="00E068BF" w:rsidRDefault="00CE2B55">
      <w:pPr>
        <w:pStyle w:val="14"/>
        <w:jc w:val="both"/>
        <w:rPr>
          <w:color w:val="000000"/>
        </w:rPr>
      </w:pPr>
      <w:r>
        <w:rPr>
          <w:color w:val="000000"/>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w:t>
      </w:r>
      <w:r>
        <w:rPr>
          <w:color w:val="000000"/>
        </w:rPr>
        <w:t>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068BF" w:rsidRDefault="00CE2B55">
      <w:pPr>
        <w:pStyle w:val="14"/>
        <w:jc w:val="both"/>
        <w:rPr>
          <w:color w:val="000000"/>
        </w:rPr>
      </w:pPr>
      <w:r>
        <w:rPr>
          <w:color w:val="000000"/>
        </w:rPr>
        <w:t>Учебный предмет «Иностранный (английский) язык» изучается обяза</w:t>
      </w:r>
      <w:r>
        <w:rPr>
          <w:color w:val="000000"/>
        </w:rPr>
        <w:t>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E068BF" w:rsidRDefault="00CE2B55">
      <w:pPr>
        <w:pStyle w:val="14"/>
        <w:jc w:val="both"/>
        <w:rPr>
          <w:color w:val="000000"/>
        </w:rPr>
      </w:pPr>
      <w:r>
        <w:rPr>
          <w:color w:val="000000"/>
        </w:rPr>
        <w:t xml:space="preserve">Требования к </w:t>
      </w:r>
      <w:r>
        <w:rPr>
          <w:i/>
          <w:color w:val="000000"/>
        </w:rPr>
        <w:t>предметным результатам</w:t>
      </w:r>
      <w:r>
        <w:rPr>
          <w:color w:val="000000"/>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w:t>
      </w:r>
      <w:r>
        <w:rPr>
          <w:color w:val="000000"/>
        </w:rPr>
        <w:t>рез Интернет) на допороговом уровне (уровне А2 в соответствии с Общеевропейскими компетенциями владения иностранным языком)</w:t>
      </w:r>
      <w:r>
        <w:rPr>
          <w:rStyle w:val="af0"/>
          <w:color w:val="000000"/>
        </w:rPr>
        <w:footnoteReference w:id="8"/>
      </w:r>
      <w:r>
        <w:rPr>
          <w:color w:val="000000"/>
        </w:rPr>
        <w:t>.</w:t>
      </w:r>
    </w:p>
    <w:p w:rsidR="00E068BF" w:rsidRDefault="00CE2B55">
      <w:pPr>
        <w:pStyle w:val="14"/>
        <w:jc w:val="both"/>
        <w:rPr>
          <w:color w:val="000000"/>
        </w:rPr>
      </w:pPr>
      <w:r>
        <w:rPr>
          <w:color w:val="000000"/>
        </w:rPr>
        <w:t>Данный уровень позволит выпускникам основной школы использовать иностранный язык для продолжения образования на уровне среднего об</w:t>
      </w:r>
      <w:r>
        <w:rPr>
          <w:color w:val="000000"/>
        </w:rPr>
        <w:t>щего образования и для дальнейшего самообразования.</w:t>
      </w:r>
    </w:p>
    <w:p w:rsidR="00E068BF" w:rsidRDefault="00CE2B55">
      <w:pPr>
        <w:pStyle w:val="14"/>
        <w:spacing w:after="420"/>
        <w:jc w:val="both"/>
        <w:rPr>
          <w:color w:val="000000"/>
        </w:rPr>
      </w:pPr>
      <w:r>
        <w:rPr>
          <w:color w:val="000000"/>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w:t>
      </w:r>
      <w:r>
        <w:rPr>
          <w:color w:val="000000"/>
        </w:rPr>
        <w:t xml:space="preserve"> освоения учебного предмета «Иностранный (английский) </w:t>
      </w:r>
      <w:r>
        <w:rPr>
          <w:color w:val="000000"/>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E068BF" w:rsidRDefault="00CE2B55">
      <w:pPr>
        <w:pStyle w:val="a8"/>
      </w:pPr>
      <w:bookmarkStart w:id="272" w:name="bookmark548"/>
      <w:r>
        <w:t>СОДЕРЖАНИЕ ОБУЧЕНИЯ</w:t>
      </w:r>
      <w:bookmarkEnd w:id="272"/>
    </w:p>
    <w:p w:rsidR="00E068BF" w:rsidRDefault="00CE2B55">
      <w:pPr>
        <w:pStyle w:val="a8"/>
      </w:pPr>
      <w:r>
        <w:t>УЧ</w:t>
      </w:r>
      <w:r>
        <w:t>ЕБНОМУ ПРЕДМЕТУ «АНГЛИЙСКИЙ ЯЗЫК»</w:t>
      </w:r>
    </w:p>
    <w:p w:rsidR="00E068BF" w:rsidRDefault="00E068BF">
      <w:pPr>
        <w:pStyle w:val="a8"/>
      </w:pPr>
      <w:bookmarkStart w:id="273" w:name="bookmark551"/>
    </w:p>
    <w:p w:rsidR="00E068BF" w:rsidRDefault="00CE2B55">
      <w:pPr>
        <w:pStyle w:val="a8"/>
      </w:pPr>
      <w:r>
        <w:t>5 класс</w:t>
      </w:r>
      <w:bookmarkEnd w:id="273"/>
    </w:p>
    <w:p w:rsidR="00E068BF" w:rsidRDefault="00E068BF">
      <w:pPr>
        <w:pStyle w:val="a8"/>
      </w:pPr>
    </w:p>
    <w:p w:rsidR="00E068BF" w:rsidRDefault="00CE2B55">
      <w:pPr>
        <w:pStyle w:val="a8"/>
      </w:pPr>
      <w:r>
        <w:t>Коммуникативные умения</w:t>
      </w:r>
    </w:p>
    <w:p w:rsidR="00E068BF" w:rsidRDefault="00CE2B55">
      <w:pPr>
        <w:pStyle w:val="14"/>
        <w:spacing w:line="264" w:lineRule="auto"/>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8BF" w:rsidRDefault="00CE2B55">
      <w:pPr>
        <w:pStyle w:val="14"/>
        <w:spacing w:line="264" w:lineRule="auto"/>
        <w:jc w:val="both"/>
        <w:rPr>
          <w:color w:val="000000"/>
        </w:rPr>
      </w:pPr>
      <w:r>
        <w:rPr>
          <w:color w:val="000000"/>
        </w:rPr>
        <w:t xml:space="preserve">Моя семья. Мои друзья. </w:t>
      </w:r>
      <w:r>
        <w:rPr>
          <w:color w:val="000000"/>
        </w:rPr>
        <w:t>Семейные праздники: день рождения, Новый год.</w:t>
      </w:r>
    </w:p>
    <w:p w:rsidR="00E068BF" w:rsidRDefault="00CE2B55">
      <w:pPr>
        <w:pStyle w:val="14"/>
        <w:spacing w:line="264" w:lineRule="auto"/>
        <w:jc w:val="both"/>
        <w:rPr>
          <w:color w:val="000000"/>
        </w:rPr>
      </w:pPr>
      <w:r>
        <w:rPr>
          <w:color w:val="000000"/>
        </w:rPr>
        <w:t>Внешность и характер человека/литературного персонажа.</w:t>
      </w:r>
    </w:p>
    <w:p w:rsidR="00E068BF" w:rsidRDefault="00CE2B55">
      <w:pPr>
        <w:pStyle w:val="14"/>
        <w:spacing w:line="264" w:lineRule="auto"/>
        <w:jc w:val="both"/>
        <w:rPr>
          <w:color w:val="000000"/>
        </w:rPr>
      </w:pPr>
      <w:r>
        <w:rPr>
          <w:color w:val="000000"/>
        </w:rPr>
        <w:t>Досуг и увлечения/хобби современного подростка (чтение, кино, спорт).</w:t>
      </w:r>
    </w:p>
    <w:p w:rsidR="00E068BF" w:rsidRDefault="00CE2B55">
      <w:pPr>
        <w:pStyle w:val="14"/>
        <w:spacing w:line="264" w:lineRule="auto"/>
        <w:jc w:val="both"/>
        <w:rPr>
          <w:color w:val="000000"/>
        </w:rPr>
      </w:pPr>
      <w:r>
        <w:rPr>
          <w:color w:val="000000"/>
        </w:rPr>
        <w:t>Здоровый образ жизни: режим труда и отдыха, здоровое питание.</w:t>
      </w:r>
    </w:p>
    <w:p w:rsidR="00E068BF" w:rsidRDefault="00CE2B55">
      <w:pPr>
        <w:pStyle w:val="14"/>
        <w:spacing w:after="200" w:line="264" w:lineRule="auto"/>
        <w:jc w:val="both"/>
        <w:rPr>
          <w:color w:val="000000"/>
        </w:rPr>
      </w:pPr>
      <w:r>
        <w:rPr>
          <w:color w:val="000000"/>
        </w:rPr>
        <w:t xml:space="preserve">Покупки: одежда, обувь </w:t>
      </w:r>
      <w:r>
        <w:rPr>
          <w:color w:val="000000"/>
        </w:rPr>
        <w:t>и продукты питания.</w:t>
      </w:r>
    </w:p>
    <w:p w:rsidR="00E068BF" w:rsidRDefault="00CE2B55">
      <w:pPr>
        <w:pStyle w:val="14"/>
        <w:jc w:val="both"/>
        <w:rPr>
          <w:color w:val="000000"/>
        </w:rPr>
      </w:pPr>
      <w:r>
        <w:rPr>
          <w:color w:val="000000"/>
        </w:rPr>
        <w:t>Школа, школьная жизнь, школьная форма, изучаемые предметы. Переписка с зарубежными сверстниками.</w:t>
      </w:r>
    </w:p>
    <w:p w:rsidR="00E068BF" w:rsidRDefault="00CE2B55">
      <w:pPr>
        <w:pStyle w:val="14"/>
        <w:jc w:val="both"/>
        <w:rPr>
          <w:color w:val="000000"/>
        </w:rPr>
      </w:pPr>
      <w:r>
        <w:rPr>
          <w:color w:val="000000"/>
        </w:rPr>
        <w:t>Каникулы в различное время года. Виды отдыха.</w:t>
      </w:r>
    </w:p>
    <w:p w:rsidR="00E068BF" w:rsidRDefault="00CE2B55">
      <w:pPr>
        <w:pStyle w:val="14"/>
        <w:jc w:val="both"/>
        <w:rPr>
          <w:color w:val="000000"/>
        </w:rPr>
      </w:pPr>
      <w:r>
        <w:rPr>
          <w:color w:val="000000"/>
        </w:rPr>
        <w:t>Природа: дикие и домашние животные. Погода.</w:t>
      </w:r>
    </w:p>
    <w:p w:rsidR="00E068BF" w:rsidRDefault="00CE2B55">
      <w:pPr>
        <w:pStyle w:val="14"/>
        <w:jc w:val="both"/>
        <w:rPr>
          <w:color w:val="000000"/>
        </w:rPr>
      </w:pPr>
      <w:r>
        <w:rPr>
          <w:color w:val="000000"/>
        </w:rPr>
        <w:t>Родной город/село. Транспорт.</w:t>
      </w:r>
    </w:p>
    <w:p w:rsidR="00E068BF" w:rsidRDefault="00CE2B55">
      <w:pPr>
        <w:pStyle w:val="14"/>
        <w:jc w:val="both"/>
        <w:rPr>
          <w:color w:val="000000"/>
        </w:rPr>
      </w:pPr>
      <w:r>
        <w:rPr>
          <w:color w:val="000000"/>
        </w:rPr>
        <w:t>Родная страна и стр</w:t>
      </w:r>
      <w:r>
        <w:rPr>
          <w:color w:val="000000"/>
        </w:rPr>
        <w:t>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068BF" w:rsidRDefault="00CE2B55">
      <w:pPr>
        <w:pStyle w:val="14"/>
        <w:spacing w:after="180"/>
        <w:jc w:val="both"/>
        <w:rPr>
          <w:color w:val="000000"/>
        </w:rPr>
      </w:pPr>
      <w:r>
        <w:rPr>
          <w:color w:val="000000"/>
        </w:rPr>
        <w:t>Выдающиеся люди родной страны и страны/стран изучаемого языка: писатели, поэты.</w:t>
      </w:r>
    </w:p>
    <w:p w:rsidR="00E068BF" w:rsidRDefault="00CE2B55">
      <w:pPr>
        <w:pStyle w:val="1f"/>
      </w:pPr>
      <w:r>
        <w:t>Говорение</w:t>
      </w:r>
    </w:p>
    <w:p w:rsidR="00E068BF" w:rsidRDefault="00CE2B55">
      <w:pPr>
        <w:pStyle w:val="14"/>
        <w:jc w:val="both"/>
        <w:rPr>
          <w:color w:val="000000"/>
        </w:rPr>
      </w:pPr>
      <w:r>
        <w:rPr>
          <w:color w:val="000000"/>
        </w:rPr>
        <w:t xml:space="preserve">Развитие </w:t>
      </w:r>
      <w:r>
        <w:rPr>
          <w:color w:val="000000"/>
        </w:rPr>
        <w:t xml:space="preserve">коммуникативных умений </w:t>
      </w:r>
      <w:r>
        <w:rPr>
          <w:b/>
          <w:i/>
          <w:color w:val="000000"/>
          <w:sz w:val="19"/>
        </w:rPr>
        <w:t xml:space="preserve">диалогической речи </w:t>
      </w:r>
      <w:r>
        <w:rPr>
          <w:color w:val="000000"/>
        </w:rPr>
        <w:t>на базе умений, сформированных в начальной школе:</w:t>
      </w:r>
    </w:p>
    <w:p w:rsidR="00E068BF" w:rsidRDefault="00CE2B55">
      <w:pPr>
        <w:pStyle w:val="14"/>
        <w:jc w:val="both"/>
        <w:rPr>
          <w:color w:val="000000"/>
        </w:rPr>
      </w:pPr>
      <w:r>
        <w:rPr>
          <w:i/>
          <w:color w:val="000000"/>
        </w:rPr>
        <w:t>диалог этикетного характера</w:t>
      </w:r>
      <w:r>
        <w:rPr>
          <w:color w:val="000000"/>
        </w:rPr>
        <w:t>: начинать, поддерживать и заканчивать разговор (в том числе разговор по телефону); поздравлять с праздником и вежливо реагировать на поз</w:t>
      </w:r>
      <w:r>
        <w:rPr>
          <w:color w:val="000000"/>
        </w:rPr>
        <w:t>дравление; выражать благодарность; вежливо соглашаться на предложение/отказываться от предложения собеседника;</w:t>
      </w:r>
    </w:p>
    <w:p w:rsidR="00E068BF" w:rsidRDefault="00CE2B55">
      <w:pPr>
        <w:pStyle w:val="14"/>
        <w:jc w:val="both"/>
        <w:rPr>
          <w:color w:val="000000"/>
        </w:rPr>
      </w:pPr>
      <w:r>
        <w:rPr>
          <w:i/>
          <w:color w:val="000000"/>
        </w:rPr>
        <w:t>диалог — побуждение к действию</w:t>
      </w:r>
      <w:r>
        <w:rPr>
          <w:color w:val="000000"/>
        </w:rPr>
        <w:t xml:space="preserve">: обращаться с просьбой, вежливо соглашаться/не соглашаться выполнить просьбу; приглашать собеседника к совместной </w:t>
      </w:r>
      <w:r>
        <w:rPr>
          <w:color w:val="000000"/>
        </w:rPr>
        <w:t>деятельности, вежливо соглашаться/не соглашаться на предложение собеседника;</w:t>
      </w:r>
    </w:p>
    <w:p w:rsidR="00E068BF" w:rsidRDefault="00CE2B55">
      <w:pPr>
        <w:pStyle w:val="14"/>
        <w:jc w:val="both"/>
        <w:rPr>
          <w:color w:val="000000"/>
        </w:rPr>
      </w:pPr>
      <w:r>
        <w:rPr>
          <w:i/>
          <w:color w:val="000000"/>
        </w:rPr>
        <w:lastRenderedPageBreak/>
        <w:t>диалог-расспрос</w:t>
      </w:r>
      <w:r>
        <w:rPr>
          <w:color w:val="000000"/>
        </w:rPr>
        <w:t>: сообщать фактическую информацию, отвечая на вопросы разных видов; запрашивать интересующую информацию.</w:t>
      </w:r>
    </w:p>
    <w:p w:rsidR="00E068BF" w:rsidRDefault="00CE2B55">
      <w:pPr>
        <w:pStyle w:val="14"/>
        <w:jc w:val="both"/>
        <w:rPr>
          <w:color w:val="000000"/>
        </w:rPr>
      </w:pPr>
      <w:r>
        <w:rPr>
          <w:color w:val="000000"/>
        </w:rPr>
        <w:t>Вышеперечисленные умения диалогической речи развиваются в с</w:t>
      </w:r>
      <w:r>
        <w:rPr>
          <w:color w:val="000000"/>
        </w:rPr>
        <w:t>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068BF" w:rsidRDefault="00CE2B55">
      <w:pPr>
        <w:pStyle w:val="14"/>
        <w:jc w:val="both"/>
        <w:rPr>
          <w:color w:val="000000"/>
        </w:rPr>
      </w:pPr>
      <w:r>
        <w:rPr>
          <w:color w:val="000000"/>
        </w:rPr>
        <w:t>Объём диал</w:t>
      </w:r>
      <w:r>
        <w:rPr>
          <w:color w:val="000000"/>
        </w:rPr>
        <w:t>ога — до 5 реплик со стороны каждого собеседника.</w:t>
      </w:r>
    </w:p>
    <w:p w:rsidR="00E068BF" w:rsidRDefault="00CE2B55">
      <w:pPr>
        <w:pStyle w:val="14"/>
        <w:jc w:val="both"/>
        <w:rPr>
          <w:color w:val="000000"/>
        </w:rPr>
      </w:pPr>
      <w:r>
        <w:rPr>
          <w:color w:val="000000"/>
        </w:rPr>
        <w:t xml:space="preserve">Развитие коммуникативных умений </w:t>
      </w:r>
      <w:r>
        <w:rPr>
          <w:b/>
          <w:i/>
          <w:color w:val="000000"/>
          <w:sz w:val="19"/>
        </w:rPr>
        <w:t xml:space="preserve">монологической речи </w:t>
      </w:r>
      <w:r>
        <w:rPr>
          <w:color w:val="000000"/>
        </w:rPr>
        <w:t>на базе умений, сформированных в начальной школе:</w:t>
      </w:r>
    </w:p>
    <w:p w:rsidR="00E068BF" w:rsidRDefault="00CE2B55">
      <w:pPr>
        <w:pStyle w:val="14"/>
        <w:numPr>
          <w:ilvl w:val="0"/>
          <w:numId w:val="66"/>
        </w:numPr>
        <w:tabs>
          <w:tab w:val="left" w:pos="207"/>
        </w:tabs>
        <w:spacing w:line="300" w:lineRule="auto"/>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r>
        <w:rPr>
          <w:color w:val="000000"/>
        </w:rPr>
        <w:t>:</w:t>
      </w:r>
    </w:p>
    <w:p w:rsidR="00E068BF" w:rsidRDefault="00CE2B55">
      <w:pPr>
        <w:pStyle w:val="14"/>
        <w:numPr>
          <w:ilvl w:val="0"/>
          <w:numId w:val="67"/>
        </w:numPr>
        <w:tabs>
          <w:tab w:val="left" w:pos="709"/>
          <w:tab w:val="left" w:pos="993"/>
        </w:tabs>
        <w:ind w:left="709" w:firstLine="44"/>
        <w:jc w:val="both"/>
        <w:rPr>
          <w:color w:val="000000"/>
        </w:rPr>
      </w:pPr>
      <w:r>
        <w:rPr>
          <w:color w:val="00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068BF" w:rsidRDefault="00CE2B55">
      <w:pPr>
        <w:pStyle w:val="14"/>
        <w:numPr>
          <w:ilvl w:val="0"/>
          <w:numId w:val="67"/>
        </w:numPr>
        <w:tabs>
          <w:tab w:val="left" w:pos="709"/>
          <w:tab w:val="left" w:pos="993"/>
        </w:tabs>
        <w:ind w:left="709" w:firstLine="44"/>
        <w:jc w:val="both"/>
        <w:rPr>
          <w:color w:val="000000"/>
        </w:rPr>
      </w:pPr>
      <w:r>
        <w:rPr>
          <w:color w:val="000000"/>
        </w:rPr>
        <w:t>повествование/сообщение;</w:t>
      </w:r>
    </w:p>
    <w:p w:rsidR="00E068BF" w:rsidRDefault="00CE2B55">
      <w:pPr>
        <w:pStyle w:val="14"/>
        <w:numPr>
          <w:ilvl w:val="0"/>
          <w:numId w:val="68"/>
        </w:numPr>
        <w:spacing w:line="240" w:lineRule="auto"/>
        <w:jc w:val="both"/>
        <w:rPr>
          <w:color w:val="000000"/>
        </w:rPr>
      </w:pPr>
      <w:r>
        <w:rPr>
          <w:color w:val="000000"/>
        </w:rPr>
        <w:t>изложение (пересказ) основного содержания прочитанного текста;</w:t>
      </w:r>
    </w:p>
    <w:p w:rsidR="00E068BF" w:rsidRDefault="00CE2B55">
      <w:pPr>
        <w:pStyle w:val="14"/>
        <w:numPr>
          <w:ilvl w:val="0"/>
          <w:numId w:val="68"/>
        </w:numPr>
        <w:spacing w:line="240" w:lineRule="auto"/>
        <w:jc w:val="both"/>
        <w:rPr>
          <w:color w:val="000000"/>
        </w:rPr>
      </w:pPr>
      <w:r>
        <w:rPr>
          <w:color w:val="000000"/>
        </w:rPr>
        <w:t xml:space="preserve">краткое изложение </w:t>
      </w:r>
      <w:r>
        <w:rPr>
          <w:color w:val="000000"/>
        </w:rPr>
        <w:t>результатов выполненной проектной работы.</w:t>
      </w:r>
    </w:p>
    <w:p w:rsidR="00E068BF" w:rsidRDefault="00CE2B55">
      <w:pPr>
        <w:pStyle w:val="14"/>
        <w:spacing w:line="240" w:lineRule="auto"/>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068BF" w:rsidRDefault="00CE2B55">
      <w:pPr>
        <w:pStyle w:val="14"/>
        <w:spacing w:after="180" w:line="240" w:lineRule="auto"/>
        <w:jc w:val="both"/>
        <w:rPr>
          <w:color w:val="000000"/>
        </w:rPr>
      </w:pPr>
      <w:r>
        <w:rPr>
          <w:color w:val="000000"/>
        </w:rPr>
        <w:t>Объём мон</w:t>
      </w:r>
      <w:r>
        <w:rPr>
          <w:color w:val="000000"/>
        </w:rPr>
        <w:t>ологического высказывания — 5—6 фраз.</w:t>
      </w:r>
    </w:p>
    <w:p w:rsidR="00E068BF" w:rsidRDefault="00CE2B55">
      <w:pPr>
        <w:pStyle w:val="1f"/>
      </w:pPr>
      <w:r>
        <w:t>Аудирование</w:t>
      </w:r>
    </w:p>
    <w:p w:rsidR="00E068BF" w:rsidRDefault="00CE2B55">
      <w:pPr>
        <w:pStyle w:val="14"/>
        <w:spacing w:line="240" w:lineRule="auto"/>
        <w:jc w:val="both"/>
        <w:rPr>
          <w:color w:val="000000"/>
        </w:rPr>
      </w:pPr>
      <w:r>
        <w:rPr>
          <w:color w:val="000000"/>
        </w:rPr>
        <w:t xml:space="preserve">Развитие коммуникативных умений </w:t>
      </w:r>
      <w:r>
        <w:rPr>
          <w:b/>
          <w:i/>
          <w:color w:val="000000"/>
          <w:sz w:val="19"/>
        </w:rPr>
        <w:t>аудирования</w:t>
      </w:r>
      <w:r>
        <w:rPr>
          <w:color w:val="000000"/>
        </w:rPr>
        <w:t xml:space="preserve"> на базе умений, сформированных в начальной школе:</w:t>
      </w:r>
    </w:p>
    <w:p w:rsidR="00E068BF" w:rsidRDefault="00CE2B55">
      <w:pPr>
        <w:pStyle w:val="14"/>
        <w:spacing w:line="240" w:lineRule="auto"/>
        <w:jc w:val="both"/>
        <w:rPr>
          <w:color w:val="000000"/>
        </w:rPr>
      </w:pPr>
      <w:r>
        <w:rPr>
          <w:color w:val="000000"/>
        </w:rPr>
        <w:t xml:space="preserve">при непосредственном общении: понимание на слух речи учителя и одноклассников и вербальная/невербальная реакция </w:t>
      </w:r>
      <w:r>
        <w:rPr>
          <w:color w:val="000000"/>
        </w:rPr>
        <w:t>на услышанное;</w:t>
      </w:r>
    </w:p>
    <w:p w:rsidR="00E068BF" w:rsidRDefault="00CE2B55">
      <w:pPr>
        <w:pStyle w:val="14"/>
        <w:spacing w:line="240" w:lineRule="auto"/>
        <w:jc w:val="both"/>
        <w:rPr>
          <w:color w:val="000000"/>
        </w:rPr>
      </w:pPr>
      <w:r>
        <w:rPr>
          <w:color w:val="00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w:t>
      </w:r>
      <w:r>
        <w:rPr>
          <w:color w:val="000000"/>
        </w:rPr>
        <w:t>вленной коммуникативной задачи: с пониманием основного содержания, с пониманием запрашиваемой информации с опорой и без опоры на иллюстрации.</w:t>
      </w:r>
    </w:p>
    <w:p w:rsidR="00E068BF" w:rsidRDefault="00CE2B55">
      <w:pPr>
        <w:pStyle w:val="14"/>
        <w:spacing w:line="240" w:lineRule="auto"/>
        <w:jc w:val="both"/>
        <w:rPr>
          <w:color w:val="000000"/>
        </w:rPr>
      </w:pPr>
      <w:r>
        <w:rPr>
          <w:color w:val="000000"/>
        </w:rPr>
        <w:t>Аудирование с пониманием основного содержания текста предполагает умение определять основную тему и главные факты/</w:t>
      </w:r>
      <w:r>
        <w:rPr>
          <w:color w:val="000000"/>
        </w:rPr>
        <w:t>события в воспринимаемом на слух тексте; игнорировать незнакомые слова, несущественные для понимания основного содержания.</w:t>
      </w:r>
    </w:p>
    <w:p w:rsidR="00E068BF" w:rsidRDefault="00CE2B55">
      <w:pPr>
        <w:pStyle w:val="14"/>
        <w:spacing w:line="240" w:lineRule="auto"/>
        <w:jc w:val="both"/>
        <w:rPr>
          <w:color w:val="000000"/>
        </w:rPr>
      </w:pPr>
      <w:r>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w:t>
      </w:r>
      <w:r>
        <w:rPr>
          <w:color w:val="000000"/>
        </w:rPr>
        <w:t>й (явной) форме, в воспринимаемом на слух тексте.</w:t>
      </w:r>
    </w:p>
    <w:p w:rsidR="00E068BF" w:rsidRDefault="00CE2B55">
      <w:pPr>
        <w:pStyle w:val="14"/>
        <w:spacing w:line="240" w:lineRule="auto"/>
        <w:jc w:val="both"/>
        <w:rPr>
          <w:color w:val="000000"/>
        </w:rPr>
      </w:pPr>
      <w:r>
        <w:rPr>
          <w:color w:val="000000"/>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68BF" w:rsidRDefault="00CE2B55">
      <w:pPr>
        <w:pStyle w:val="14"/>
        <w:spacing w:after="180" w:line="240" w:lineRule="auto"/>
        <w:jc w:val="both"/>
        <w:rPr>
          <w:color w:val="000000"/>
        </w:rPr>
      </w:pPr>
      <w:r>
        <w:rPr>
          <w:color w:val="000000"/>
        </w:rPr>
        <w:t>Время звучания текста/текстов для аудирования — до 1 минут</w:t>
      </w:r>
      <w:r>
        <w:rPr>
          <w:color w:val="000000"/>
        </w:rPr>
        <w:t>ы.</w:t>
      </w:r>
    </w:p>
    <w:p w:rsidR="00E068BF" w:rsidRDefault="00CE2B55">
      <w:pPr>
        <w:pStyle w:val="1f"/>
      </w:pPr>
      <w:r>
        <w:t>Смысловое чтение</w:t>
      </w:r>
    </w:p>
    <w:p w:rsidR="00E068BF" w:rsidRDefault="00CE2B55">
      <w:pPr>
        <w:pStyle w:val="14"/>
        <w:spacing w:line="240" w:lineRule="auto"/>
        <w:jc w:val="both"/>
        <w:rPr>
          <w:color w:val="000000"/>
        </w:rPr>
      </w:pPr>
      <w:r>
        <w:rPr>
          <w:color w:val="000000"/>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w:t>
      </w:r>
      <w:r>
        <w:rPr>
          <w:color w:val="000000"/>
        </w:rPr>
        <w:t>ержание в зависимости от поставленной коммуникативной задачи: с пониманием основного содержания, с пониманием запрашиваемой информации.</w:t>
      </w:r>
    </w:p>
    <w:p w:rsidR="00E068BF" w:rsidRDefault="00CE2B55">
      <w:pPr>
        <w:pStyle w:val="14"/>
        <w:spacing w:line="240" w:lineRule="auto"/>
        <w:jc w:val="both"/>
        <w:rPr>
          <w:color w:val="000000"/>
        </w:rPr>
      </w:pPr>
      <w:r>
        <w:rPr>
          <w:color w:val="000000"/>
        </w:rPr>
        <w:t>Чтение с пониманием основного содержания текста предполагает умение определять основную тему и главные факты/события в п</w:t>
      </w:r>
      <w:r>
        <w:rPr>
          <w:color w:val="000000"/>
        </w:rPr>
        <w:t>рочитанном тексте, игнорировать незнакомые слова, несущественные для понимания основного содержания.</w:t>
      </w:r>
    </w:p>
    <w:p w:rsidR="00E068BF" w:rsidRDefault="00CE2B55">
      <w:pPr>
        <w:pStyle w:val="14"/>
        <w:spacing w:line="240" w:lineRule="auto"/>
        <w:jc w:val="both"/>
        <w:rPr>
          <w:color w:val="000000"/>
        </w:rPr>
      </w:pPr>
      <w:r>
        <w:rPr>
          <w:color w:val="00000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w:t>
      </w:r>
      <w:r>
        <w:rPr>
          <w:color w:val="000000"/>
        </w:rPr>
        <w:t>цитной (явной) форме.</w:t>
      </w:r>
    </w:p>
    <w:p w:rsidR="00E068BF" w:rsidRDefault="00CE2B55">
      <w:pPr>
        <w:pStyle w:val="14"/>
        <w:spacing w:line="240" w:lineRule="auto"/>
        <w:jc w:val="both"/>
        <w:rPr>
          <w:color w:val="000000"/>
        </w:rPr>
      </w:pPr>
      <w:r>
        <w:rPr>
          <w:color w:val="000000"/>
        </w:rPr>
        <w:t>Чтение несплошных текстов (таблиц) и понимание представленной в них информации.</w:t>
      </w:r>
    </w:p>
    <w:p w:rsidR="00E068BF" w:rsidRDefault="00CE2B55">
      <w:pPr>
        <w:pStyle w:val="14"/>
        <w:spacing w:line="240" w:lineRule="auto"/>
        <w:jc w:val="both"/>
        <w:rPr>
          <w:color w:val="000000"/>
        </w:rPr>
      </w:pPr>
      <w:r>
        <w:rPr>
          <w:color w:val="000000"/>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w:t>
      </w:r>
      <w:r>
        <w:rPr>
          <w:color w:val="000000"/>
        </w:rPr>
        <w:t>характера, стихотворение; несплошной текст (таблица).</w:t>
      </w:r>
    </w:p>
    <w:p w:rsidR="00E068BF" w:rsidRDefault="00CE2B55">
      <w:pPr>
        <w:pStyle w:val="14"/>
        <w:spacing w:after="160" w:line="240" w:lineRule="auto"/>
        <w:jc w:val="both"/>
        <w:rPr>
          <w:color w:val="000000"/>
        </w:rPr>
      </w:pPr>
      <w:r>
        <w:rPr>
          <w:color w:val="000000"/>
        </w:rPr>
        <w:t>Объём текста/текстов для чтения — 180—200 слов.</w:t>
      </w:r>
    </w:p>
    <w:p w:rsidR="00E068BF" w:rsidRDefault="00CE2B55">
      <w:pPr>
        <w:pStyle w:val="1f"/>
      </w:pPr>
      <w:r>
        <w:t>Письменная речь</w:t>
      </w:r>
    </w:p>
    <w:p w:rsidR="00E068BF" w:rsidRDefault="00CE2B55">
      <w:pPr>
        <w:pStyle w:val="14"/>
        <w:spacing w:line="240" w:lineRule="auto"/>
        <w:jc w:val="both"/>
        <w:rPr>
          <w:color w:val="000000"/>
        </w:rPr>
      </w:pPr>
      <w:r>
        <w:rPr>
          <w:color w:val="000000"/>
        </w:rPr>
        <w:t>Развитие умений письменной речи на базе умений, сформированных в начальной школе:</w:t>
      </w:r>
    </w:p>
    <w:p w:rsidR="00E068BF" w:rsidRDefault="00CE2B55">
      <w:pPr>
        <w:pStyle w:val="14"/>
        <w:spacing w:line="240" w:lineRule="auto"/>
        <w:jc w:val="both"/>
        <w:rPr>
          <w:color w:val="000000"/>
        </w:rPr>
      </w:pPr>
      <w:r>
        <w:rPr>
          <w:color w:val="000000"/>
        </w:rPr>
        <w:t xml:space="preserve">списывание текста и выписывание из него слов, </w:t>
      </w:r>
      <w:r>
        <w:rPr>
          <w:color w:val="000000"/>
        </w:rPr>
        <w:t>словосочетаний, предложений в соответствии с решаемой коммуникативной задачей;</w:t>
      </w:r>
    </w:p>
    <w:p w:rsidR="00E068BF" w:rsidRDefault="00CE2B55">
      <w:pPr>
        <w:pStyle w:val="14"/>
        <w:spacing w:line="240" w:lineRule="auto"/>
        <w:jc w:val="both"/>
        <w:rPr>
          <w:color w:val="000000"/>
        </w:rPr>
      </w:pPr>
      <w:r>
        <w:rPr>
          <w:color w:val="000000"/>
        </w:rPr>
        <w:t>написание коротких поздравлений с праздниками (с Новым годом, Рождеством, днём рождения);</w:t>
      </w:r>
    </w:p>
    <w:p w:rsidR="00E068BF" w:rsidRDefault="00CE2B55">
      <w:pPr>
        <w:pStyle w:val="14"/>
        <w:spacing w:line="240" w:lineRule="auto"/>
        <w:jc w:val="both"/>
        <w:rPr>
          <w:color w:val="000000"/>
        </w:rPr>
      </w:pPr>
      <w:r>
        <w:rPr>
          <w:color w:val="000000"/>
        </w:rPr>
        <w:t>заполнение анкет и формуляров: сообщение о себе основных сведений в соответствии с норм</w:t>
      </w:r>
      <w:r>
        <w:rPr>
          <w:color w:val="000000"/>
        </w:rPr>
        <w:t>ами, принятыми в стране/странах изучаемого языка;</w:t>
      </w:r>
    </w:p>
    <w:p w:rsidR="00E068BF" w:rsidRDefault="00CE2B55">
      <w:pPr>
        <w:pStyle w:val="14"/>
        <w:spacing w:after="220" w:line="240" w:lineRule="auto"/>
        <w:jc w:val="both"/>
        <w:rPr>
          <w:color w:val="000000"/>
        </w:rPr>
      </w:pPr>
      <w:r>
        <w:rPr>
          <w:color w:val="00000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w:t>
      </w:r>
      <w:r>
        <w:rPr>
          <w:color w:val="000000"/>
        </w:rPr>
        <w:t>транах изучаемого языка. Объём сообщения — до 60 слов.</w:t>
      </w:r>
    </w:p>
    <w:p w:rsidR="00E068BF" w:rsidRDefault="00CE2B55">
      <w:pPr>
        <w:pStyle w:val="a8"/>
      </w:pPr>
      <w:r>
        <w:t>Языковые знания и умения</w:t>
      </w:r>
    </w:p>
    <w:p w:rsidR="00E068BF" w:rsidRDefault="00E068BF">
      <w:pPr>
        <w:pStyle w:val="1f"/>
      </w:pPr>
    </w:p>
    <w:p w:rsidR="00E068BF" w:rsidRDefault="00CE2B55">
      <w:pPr>
        <w:pStyle w:val="1f"/>
      </w:pPr>
      <w:r>
        <w:t>Фонетическая сторона речи</w:t>
      </w:r>
    </w:p>
    <w:p w:rsidR="00E068BF" w:rsidRDefault="00CE2B55">
      <w:pPr>
        <w:pStyle w:val="14"/>
        <w:spacing w:line="240" w:lineRule="auto"/>
        <w:jc w:val="both"/>
        <w:rPr>
          <w:color w:val="000000"/>
        </w:rPr>
      </w:pPr>
      <w:r>
        <w:rPr>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w:t>
      </w:r>
      <w:r>
        <w:rPr>
          <w:color w:val="000000"/>
        </w:rPr>
        <w:t xml:space="preserve"> их ритмико-интонационных особенностей, в том </w:t>
      </w:r>
      <w:r>
        <w:rPr>
          <w:color w:val="000000"/>
        </w:rPr>
        <w:lastRenderedPageBreak/>
        <w:t>числе отсутствия фразового ударения на служебных словах; чтение новых слов согласно основным правилам чтения.</w:t>
      </w:r>
    </w:p>
    <w:p w:rsidR="00E068BF" w:rsidRDefault="00CE2B55">
      <w:pPr>
        <w:pStyle w:val="14"/>
        <w:spacing w:line="240" w:lineRule="auto"/>
        <w:jc w:val="both"/>
        <w:rPr>
          <w:color w:val="000000"/>
        </w:rPr>
      </w:pPr>
      <w:r>
        <w:rPr>
          <w:color w:val="000000"/>
        </w:rPr>
        <w:t>Чтение вслух небольших адаптированных аутентичных текстов, построенных на изученном языковом материа</w:t>
      </w:r>
      <w:r>
        <w:rPr>
          <w:color w:val="000000"/>
        </w:rPr>
        <w:t>ле, с соблюдением правил чтения и соответствующей интонации, демонстрирующее понимание текста.</w:t>
      </w:r>
    </w:p>
    <w:p w:rsidR="00E068BF" w:rsidRDefault="00CE2B55">
      <w:pPr>
        <w:pStyle w:val="14"/>
        <w:spacing w:line="240" w:lineRule="auto"/>
        <w:jc w:val="both"/>
        <w:rPr>
          <w:color w:val="000000"/>
        </w:rPr>
      </w:pPr>
      <w:r>
        <w:rPr>
          <w:color w:val="000000"/>
        </w:rPr>
        <w:t>Тексты для чтения вслух: беседа/диалог, рассказ, отрывок из статьи научно-популярного характера, сообщение информационного характера.</w:t>
      </w:r>
    </w:p>
    <w:p w:rsidR="00E068BF" w:rsidRDefault="00CE2B55">
      <w:pPr>
        <w:pStyle w:val="14"/>
        <w:spacing w:after="180" w:line="240" w:lineRule="auto"/>
        <w:jc w:val="both"/>
        <w:rPr>
          <w:color w:val="000000"/>
        </w:rPr>
      </w:pPr>
      <w:r>
        <w:rPr>
          <w:color w:val="000000"/>
        </w:rPr>
        <w:t>Объём текста для чтения всл</w:t>
      </w:r>
      <w:r>
        <w:rPr>
          <w:color w:val="000000"/>
        </w:rPr>
        <w:t>ух — до 90 слов.</w:t>
      </w:r>
    </w:p>
    <w:p w:rsidR="00E068BF" w:rsidRDefault="00CE2B55">
      <w:pPr>
        <w:pStyle w:val="1f"/>
      </w:pPr>
      <w:r>
        <w:t>Графика, орфография и пунктуация</w:t>
      </w:r>
    </w:p>
    <w:p w:rsidR="00E068BF" w:rsidRDefault="00CE2B55">
      <w:pPr>
        <w:pStyle w:val="14"/>
        <w:spacing w:line="240" w:lineRule="auto"/>
        <w:jc w:val="both"/>
        <w:rPr>
          <w:color w:val="000000"/>
        </w:rPr>
      </w:pPr>
      <w:r>
        <w:rPr>
          <w:color w:val="000000"/>
        </w:rPr>
        <w:t>Правильное написание изученных слов.</w:t>
      </w:r>
    </w:p>
    <w:p w:rsidR="00E068BF" w:rsidRDefault="00CE2B55">
      <w:pPr>
        <w:pStyle w:val="14"/>
        <w:spacing w:line="240" w:lineRule="auto"/>
        <w:jc w:val="both"/>
        <w:rPr>
          <w:color w:val="000000"/>
        </w:rPr>
      </w:pPr>
      <w:r>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68BF" w:rsidRDefault="00CE2B55">
      <w:pPr>
        <w:pStyle w:val="14"/>
        <w:spacing w:after="180" w:line="240" w:lineRule="auto"/>
        <w:jc w:val="both"/>
        <w:rPr>
          <w:color w:val="000000"/>
        </w:rPr>
      </w:pPr>
      <w:r>
        <w:rPr>
          <w:color w:val="000000"/>
        </w:rPr>
        <w:t>Пункту</w:t>
      </w:r>
      <w:r>
        <w:rPr>
          <w:color w:val="000000"/>
        </w:rPr>
        <w:t>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068BF" w:rsidRDefault="00CE2B55">
      <w:pPr>
        <w:pStyle w:val="1f"/>
      </w:pPr>
      <w:r>
        <w:t>Лексическая сторона речи</w:t>
      </w:r>
    </w:p>
    <w:p w:rsidR="00E068BF" w:rsidRDefault="00CE2B55">
      <w:pPr>
        <w:pStyle w:val="14"/>
        <w:spacing w:line="240" w:lineRule="auto"/>
        <w:jc w:val="both"/>
        <w:rPr>
          <w:color w:val="000000"/>
        </w:rPr>
      </w:pPr>
      <w:r>
        <w:rPr>
          <w:color w:val="000000"/>
        </w:rPr>
        <w:t>Распознавание в письменном и звучащем тексте и употребление в устной и</w:t>
      </w:r>
      <w:r>
        <w:rPr>
          <w:color w:val="000000"/>
        </w:rPr>
        <w:t xml:space="preserve">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68BF" w:rsidRDefault="00CE2B55">
      <w:pPr>
        <w:pStyle w:val="14"/>
        <w:spacing w:line="240" w:lineRule="auto"/>
        <w:jc w:val="both"/>
        <w:rPr>
          <w:color w:val="000000"/>
        </w:rPr>
      </w:pPr>
      <w:r>
        <w:rPr>
          <w:color w:val="000000"/>
        </w:rPr>
        <w:t>Объём изучаемой лексики: 625 лек</w:t>
      </w:r>
      <w:r>
        <w:rPr>
          <w:color w:val="000000"/>
        </w:rPr>
        <w:t>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068BF" w:rsidRDefault="00CE2B55">
      <w:pPr>
        <w:pStyle w:val="14"/>
        <w:spacing w:line="240" w:lineRule="auto"/>
        <w:jc w:val="both"/>
        <w:rPr>
          <w:color w:val="000000"/>
        </w:rPr>
      </w:pPr>
      <w:r>
        <w:rPr>
          <w:color w:val="000000"/>
        </w:rPr>
        <w:t>Основные способы словообразования:</w:t>
      </w:r>
    </w:p>
    <w:p w:rsidR="00E068BF" w:rsidRDefault="00CE2B55">
      <w:pPr>
        <w:pStyle w:val="14"/>
        <w:spacing w:line="240" w:lineRule="auto"/>
        <w:jc w:val="both"/>
        <w:rPr>
          <w:color w:val="000000"/>
        </w:rPr>
      </w:pPr>
      <w:r>
        <w:rPr>
          <w:color w:val="000000"/>
        </w:rPr>
        <w:t xml:space="preserve">а) </w:t>
      </w:r>
      <w:r>
        <w:rPr>
          <w:color w:val="000000"/>
        </w:rPr>
        <w:t>аффиксация:</w:t>
      </w:r>
    </w:p>
    <w:p w:rsidR="00E068BF" w:rsidRDefault="00CE2B55">
      <w:pPr>
        <w:pStyle w:val="14"/>
        <w:spacing w:line="240" w:lineRule="auto"/>
        <w:jc w:val="both"/>
        <w:rPr>
          <w:color w:val="000000"/>
        </w:rPr>
      </w:pPr>
      <w:r>
        <w:rPr>
          <w:color w:val="000000"/>
        </w:rPr>
        <w:t>образование имён существительных при помощи суффиксов -er/-or (teacher/visitor), -ist (scientist, tourist), -sion/-tion (dis- cussion/invitation);</w:t>
      </w:r>
    </w:p>
    <w:p w:rsidR="00E068BF" w:rsidRDefault="00CE2B55">
      <w:pPr>
        <w:pStyle w:val="14"/>
        <w:spacing w:line="240" w:lineRule="auto"/>
        <w:jc w:val="both"/>
        <w:rPr>
          <w:color w:val="000000"/>
        </w:rPr>
      </w:pPr>
      <w:r>
        <w:rPr>
          <w:color w:val="000000"/>
        </w:rPr>
        <w:t>образование имён прилагательных при помощи суффиксов -ful (wonderful), -ian/-an (Russian/American</w:t>
      </w:r>
      <w:r>
        <w:rPr>
          <w:color w:val="000000"/>
        </w:rPr>
        <w:t>);</w:t>
      </w:r>
    </w:p>
    <w:p w:rsidR="00E068BF" w:rsidRDefault="00CE2B55">
      <w:pPr>
        <w:pStyle w:val="14"/>
        <w:spacing w:line="240" w:lineRule="auto"/>
        <w:jc w:val="both"/>
        <w:rPr>
          <w:color w:val="000000"/>
        </w:rPr>
      </w:pPr>
      <w:r>
        <w:rPr>
          <w:color w:val="000000"/>
        </w:rPr>
        <w:t>образование наречий при помощи суффикса -ly (recently);</w:t>
      </w:r>
    </w:p>
    <w:p w:rsidR="00E068BF" w:rsidRDefault="00CE2B55">
      <w:pPr>
        <w:pStyle w:val="14"/>
        <w:spacing w:line="240" w:lineRule="auto"/>
        <w:jc w:val="both"/>
        <w:rPr>
          <w:color w:val="000000"/>
        </w:rPr>
      </w:pPr>
      <w:r>
        <w:rPr>
          <w:color w:val="000000"/>
        </w:rPr>
        <w:t>образование имён прилагательных, имён существительных и наречий при помощи отрицательного префикса un- (unhappy, unreality, unusually).</w:t>
      </w:r>
    </w:p>
    <w:p w:rsidR="00E068BF" w:rsidRDefault="00E068BF">
      <w:pPr>
        <w:pStyle w:val="1f"/>
      </w:pPr>
    </w:p>
    <w:p w:rsidR="00E068BF" w:rsidRDefault="00CE2B55">
      <w:pPr>
        <w:pStyle w:val="1f"/>
      </w:pPr>
      <w:r>
        <w:t>Грамматическая сторона речи</w:t>
      </w:r>
    </w:p>
    <w:p w:rsidR="00E068BF" w:rsidRDefault="00CE2B55">
      <w:pPr>
        <w:pStyle w:val="14"/>
        <w:jc w:val="both"/>
        <w:rPr>
          <w:color w:val="000000"/>
        </w:rPr>
      </w:pPr>
      <w:r>
        <w:rPr>
          <w:color w:val="000000"/>
        </w:rPr>
        <w:t xml:space="preserve">Распознавание в письменном и </w:t>
      </w:r>
      <w:r>
        <w:rPr>
          <w:color w:val="000000"/>
        </w:rPr>
        <w:t>звучащем тексте и употребление в устной и письменной речи изученных морфологических форм и синтаксических конструкций английского языка.</w:t>
      </w:r>
    </w:p>
    <w:p w:rsidR="00E068BF" w:rsidRDefault="00CE2B55">
      <w:pPr>
        <w:pStyle w:val="14"/>
        <w:jc w:val="both"/>
        <w:rPr>
          <w:color w:val="000000"/>
        </w:rPr>
      </w:pPr>
      <w:r>
        <w:rPr>
          <w:color w:val="000000"/>
        </w:rPr>
        <w:t>Предложения с несколькими обстоятельствами, следующими в определённом порядке.</w:t>
      </w:r>
    </w:p>
    <w:p w:rsidR="00E068BF" w:rsidRDefault="00CE2B55">
      <w:pPr>
        <w:pStyle w:val="14"/>
        <w:jc w:val="both"/>
        <w:rPr>
          <w:color w:val="000000"/>
        </w:rPr>
      </w:pPr>
      <w:r>
        <w:rPr>
          <w:color w:val="000000"/>
        </w:rPr>
        <w:lastRenderedPageBreak/>
        <w:t>Вопросительные предложения (альтернативн</w:t>
      </w:r>
      <w:r>
        <w:rPr>
          <w:color w:val="000000"/>
        </w:rPr>
        <w:t>ый и разделительный вопросы в Present/Past/Future Simple Tense).</w:t>
      </w:r>
    </w:p>
    <w:p w:rsidR="00E068BF" w:rsidRDefault="00CE2B55">
      <w:pPr>
        <w:pStyle w:val="14"/>
        <w:jc w:val="both"/>
        <w:rPr>
          <w:color w:val="000000"/>
        </w:rPr>
      </w:pPr>
      <w:r>
        <w:rPr>
          <w:color w:val="00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068BF" w:rsidRDefault="00CE2B55">
      <w:pPr>
        <w:pStyle w:val="14"/>
        <w:jc w:val="both"/>
        <w:rPr>
          <w:color w:val="000000"/>
        </w:rPr>
      </w:pPr>
      <w:r>
        <w:rPr>
          <w:color w:val="000000"/>
        </w:rPr>
        <w:t>И</w:t>
      </w:r>
      <w:r>
        <w:rPr>
          <w:color w:val="000000"/>
        </w:rPr>
        <w:t>мена существительные во множественном числе, в том числе имена существительные, имеющие форму только множественного числа.</w:t>
      </w:r>
    </w:p>
    <w:p w:rsidR="00E068BF" w:rsidRDefault="00CE2B55">
      <w:pPr>
        <w:pStyle w:val="14"/>
        <w:jc w:val="both"/>
        <w:rPr>
          <w:color w:val="000000"/>
        </w:rPr>
      </w:pPr>
      <w:r>
        <w:rPr>
          <w:color w:val="000000"/>
        </w:rPr>
        <w:t>Имена существительные с причастиями настоящего и прошедшего времени.</w:t>
      </w:r>
    </w:p>
    <w:p w:rsidR="00E068BF" w:rsidRDefault="00CE2B55">
      <w:pPr>
        <w:pStyle w:val="14"/>
        <w:spacing w:after="180"/>
        <w:jc w:val="both"/>
        <w:rPr>
          <w:color w:val="000000"/>
        </w:rPr>
      </w:pPr>
      <w:r>
        <w:rPr>
          <w:color w:val="000000"/>
        </w:rPr>
        <w:t xml:space="preserve">Наречия в положительной, сравнительной и превосходной степенях, </w:t>
      </w:r>
      <w:r>
        <w:rPr>
          <w:color w:val="000000"/>
        </w:rPr>
        <w:t>образованные по правилу, и исключения.</w:t>
      </w:r>
    </w:p>
    <w:p w:rsidR="00E068BF" w:rsidRDefault="00CE2B55">
      <w:pPr>
        <w:pStyle w:val="a8"/>
      </w:pPr>
      <w:r>
        <w:t>Социокультурные знания и умения</w:t>
      </w:r>
    </w:p>
    <w:p w:rsidR="00E068BF" w:rsidRDefault="00CE2B55">
      <w:pPr>
        <w:pStyle w:val="14"/>
        <w:jc w:val="both"/>
        <w:rPr>
          <w:color w:val="000000"/>
        </w:rPr>
      </w:pPr>
      <w:r>
        <w:rPr>
          <w:color w:val="000000"/>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w:t>
      </w:r>
      <w:r>
        <w:rPr>
          <w:color w:val="000000"/>
        </w:rPr>
        <w:t xml:space="preserve"> семье», «В школе», «На улице»).</w:t>
      </w:r>
    </w:p>
    <w:p w:rsidR="00E068BF" w:rsidRDefault="00CE2B55">
      <w:pPr>
        <w:pStyle w:val="14"/>
        <w:jc w:val="both"/>
        <w:rPr>
          <w:color w:val="000000"/>
        </w:rPr>
      </w:pPr>
      <w:r>
        <w:rPr>
          <w:color w:val="000000"/>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w:t>
      </w:r>
      <w:r>
        <w:rPr>
          <w:color w:val="000000"/>
        </w:rPr>
        <w:t>и питании).</w:t>
      </w:r>
    </w:p>
    <w:p w:rsidR="00E068BF" w:rsidRDefault="00CE2B55">
      <w:pPr>
        <w:pStyle w:val="14"/>
        <w:jc w:val="both"/>
        <w:rPr>
          <w:color w:val="000000"/>
        </w:rPr>
      </w:pPr>
      <w:r>
        <w:rPr>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w:t>
      </w:r>
      <w:r>
        <w:rPr>
          <w:color w:val="000000"/>
        </w:rPr>
        <w:t>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068BF" w:rsidRDefault="00CE2B55">
      <w:pPr>
        <w:pStyle w:val="14"/>
        <w:jc w:val="both"/>
        <w:rPr>
          <w:color w:val="000000"/>
        </w:rPr>
      </w:pPr>
      <w:r>
        <w:rPr>
          <w:color w:val="000000"/>
        </w:rPr>
        <w:t>Формирование умений:</w:t>
      </w:r>
    </w:p>
    <w:p w:rsidR="00E068BF" w:rsidRDefault="00CE2B55">
      <w:pPr>
        <w:pStyle w:val="14"/>
        <w:jc w:val="both"/>
        <w:rPr>
          <w:color w:val="000000"/>
        </w:rPr>
      </w:pPr>
      <w:r>
        <w:rPr>
          <w:color w:val="000000"/>
        </w:rPr>
        <w:t xml:space="preserve">писать свои имя и фамилию, а также имена и фамилии своих родственников и друзей на </w:t>
      </w:r>
      <w:r>
        <w:rPr>
          <w:color w:val="000000"/>
        </w:rPr>
        <w:t>английском языке;</w:t>
      </w:r>
    </w:p>
    <w:p w:rsidR="00E068BF" w:rsidRDefault="00CE2B55">
      <w:pPr>
        <w:pStyle w:val="14"/>
        <w:jc w:val="both"/>
        <w:rPr>
          <w:color w:val="000000"/>
        </w:rPr>
      </w:pPr>
      <w:r>
        <w:rPr>
          <w:color w:val="000000"/>
        </w:rPr>
        <w:t>правильно оформлять свой адрес на английском языке (в анкете, формуляре);</w:t>
      </w:r>
    </w:p>
    <w:p w:rsidR="00E068BF" w:rsidRDefault="00CE2B55">
      <w:pPr>
        <w:pStyle w:val="14"/>
        <w:jc w:val="both"/>
        <w:rPr>
          <w:color w:val="000000"/>
        </w:rPr>
      </w:pPr>
      <w:r>
        <w:rPr>
          <w:color w:val="000000"/>
        </w:rPr>
        <w:t>кратко представлять Россию и страну/страны изучаемого языка;</w:t>
      </w:r>
    </w:p>
    <w:p w:rsidR="00E068BF" w:rsidRDefault="00CE2B55">
      <w:pPr>
        <w:pStyle w:val="14"/>
        <w:spacing w:after="180"/>
        <w:jc w:val="both"/>
        <w:rPr>
          <w:color w:val="000000"/>
        </w:rPr>
      </w:pPr>
      <w:r>
        <w:rPr>
          <w:color w:val="000000"/>
        </w:rPr>
        <w:t>кратко представлять некоторые культурные явления родной страны и страны/стран изучаемого языка (основны</w:t>
      </w:r>
      <w:r>
        <w:rPr>
          <w:color w:val="000000"/>
        </w:rPr>
        <w:t>е национальные праздники, традиции в проведении досуга и питании).</w:t>
      </w:r>
    </w:p>
    <w:p w:rsidR="00E068BF" w:rsidRDefault="00CE2B55">
      <w:pPr>
        <w:pStyle w:val="a8"/>
      </w:pPr>
      <w:r>
        <w:t>Компенсаторные умения</w:t>
      </w:r>
    </w:p>
    <w:p w:rsidR="00E068BF" w:rsidRDefault="00CE2B55">
      <w:pPr>
        <w:pStyle w:val="14"/>
        <w:jc w:val="both"/>
        <w:rPr>
          <w:color w:val="000000"/>
        </w:rPr>
      </w:pPr>
      <w:r>
        <w:rPr>
          <w:color w:val="000000"/>
        </w:rPr>
        <w:t>Использование при чтении и аудировании языковой, в том числе контекстуальной, догадки.</w:t>
      </w:r>
    </w:p>
    <w:p w:rsidR="00E068BF" w:rsidRDefault="00CE2B55">
      <w:pPr>
        <w:pStyle w:val="14"/>
        <w:jc w:val="both"/>
        <w:rPr>
          <w:color w:val="000000"/>
        </w:rPr>
      </w:pPr>
      <w:r>
        <w:rPr>
          <w:color w:val="000000"/>
        </w:rPr>
        <w:t xml:space="preserve">Использование в качестве опоры при порождении собственных высказываний ключевых </w:t>
      </w:r>
      <w:r>
        <w:rPr>
          <w:color w:val="000000"/>
        </w:rPr>
        <w:t>слов, плана.</w:t>
      </w:r>
    </w:p>
    <w:p w:rsidR="00E068BF" w:rsidRDefault="00CE2B55">
      <w:pPr>
        <w:pStyle w:val="14"/>
        <w:spacing w:after="240"/>
        <w:jc w:val="both"/>
        <w:rPr>
          <w:color w:val="000000"/>
        </w:rPr>
      </w:pPr>
      <w:r>
        <w:rPr>
          <w:color w:val="000000"/>
        </w:rPr>
        <w:t xml:space="preserve">Игнорирование информации, не являющейся необходимой для </w:t>
      </w:r>
      <w:r>
        <w:rPr>
          <w:color w:val="000000"/>
        </w:rPr>
        <w:lastRenderedPageBreak/>
        <w:t>понимания основного содержания прочитанного/прослушанного текста или для нахождения в тексте запрашиваемой информации.</w:t>
      </w:r>
    </w:p>
    <w:p w:rsidR="00E068BF" w:rsidRDefault="00CE2B55">
      <w:pPr>
        <w:pStyle w:val="a8"/>
      </w:pPr>
      <w:bookmarkStart w:id="274" w:name="bookmark553"/>
      <w:r>
        <w:t>6 класс</w:t>
      </w:r>
      <w:bookmarkEnd w:id="274"/>
    </w:p>
    <w:p w:rsidR="00E068BF" w:rsidRDefault="00E068BF">
      <w:pPr>
        <w:pStyle w:val="a8"/>
      </w:pPr>
    </w:p>
    <w:p w:rsidR="00E068BF" w:rsidRDefault="00CE2B55">
      <w:pPr>
        <w:pStyle w:val="a8"/>
      </w:pPr>
      <w:r>
        <w:t>Коммуникативные умения</w:t>
      </w:r>
    </w:p>
    <w:p w:rsidR="00E068BF" w:rsidRDefault="00CE2B55">
      <w:pPr>
        <w:pStyle w:val="14"/>
        <w:jc w:val="both"/>
        <w:rPr>
          <w:color w:val="000000"/>
        </w:rPr>
      </w:pPr>
      <w:r>
        <w:rPr>
          <w:color w:val="000000"/>
        </w:rPr>
        <w:t xml:space="preserve">Формирование умения общаться в </w:t>
      </w:r>
      <w:r>
        <w:rPr>
          <w:color w:val="000000"/>
        </w:rPr>
        <w:t>устной и письменной форме, используя рецептивные и продуктивные виды речевой деятельности в рамках тематического содержания речи.</w:t>
      </w:r>
    </w:p>
    <w:p w:rsidR="00E068BF" w:rsidRDefault="00CE2B55">
      <w:pPr>
        <w:pStyle w:val="14"/>
        <w:jc w:val="both"/>
        <w:rPr>
          <w:color w:val="000000"/>
        </w:rPr>
      </w:pPr>
      <w:r>
        <w:rPr>
          <w:color w:val="000000"/>
        </w:rPr>
        <w:t>Взаимоотношения в семье и с друзьями. Семейные праздники.</w:t>
      </w:r>
    </w:p>
    <w:p w:rsidR="00E068BF" w:rsidRDefault="00CE2B55">
      <w:pPr>
        <w:pStyle w:val="14"/>
        <w:jc w:val="both"/>
        <w:rPr>
          <w:color w:val="000000"/>
        </w:rPr>
      </w:pPr>
      <w:r>
        <w:rPr>
          <w:color w:val="000000"/>
        </w:rPr>
        <w:t>Внешность и характер человека/литературного персонажа.</w:t>
      </w:r>
    </w:p>
    <w:p w:rsidR="00E068BF" w:rsidRDefault="00CE2B55">
      <w:pPr>
        <w:pStyle w:val="14"/>
        <w:jc w:val="both"/>
        <w:rPr>
          <w:color w:val="000000"/>
        </w:rPr>
      </w:pPr>
      <w:r>
        <w:rPr>
          <w:color w:val="000000"/>
        </w:rPr>
        <w:t>Досуг и увлеч</w:t>
      </w:r>
      <w:r>
        <w:rPr>
          <w:color w:val="000000"/>
        </w:rPr>
        <w:t>ения/хобби современного подростка (чтение, кино, театр, спорт).</w:t>
      </w:r>
    </w:p>
    <w:p w:rsidR="00E068BF" w:rsidRDefault="00CE2B55">
      <w:pPr>
        <w:pStyle w:val="14"/>
        <w:jc w:val="both"/>
        <w:rPr>
          <w:color w:val="000000"/>
        </w:rPr>
      </w:pPr>
      <w:r>
        <w:rPr>
          <w:color w:val="000000"/>
        </w:rPr>
        <w:t>Здоровый образ жизни: режим труда и отдыха, фитнес, сбалансированное питание.</w:t>
      </w:r>
    </w:p>
    <w:p w:rsidR="00E068BF" w:rsidRDefault="00CE2B55">
      <w:pPr>
        <w:pStyle w:val="14"/>
        <w:jc w:val="both"/>
        <w:rPr>
          <w:color w:val="000000"/>
        </w:rPr>
      </w:pPr>
      <w:r>
        <w:rPr>
          <w:color w:val="000000"/>
        </w:rPr>
        <w:t>Покупки: одежда, обувь и продукты питания.</w:t>
      </w:r>
    </w:p>
    <w:p w:rsidR="00E068BF" w:rsidRDefault="00CE2B55">
      <w:pPr>
        <w:pStyle w:val="14"/>
        <w:jc w:val="both"/>
        <w:rPr>
          <w:color w:val="000000"/>
        </w:rPr>
      </w:pPr>
      <w:r>
        <w:rPr>
          <w:color w:val="000000"/>
        </w:rPr>
        <w:t xml:space="preserve">Школа, школьная жизнь, школьная форма, изучаемые предметы, любимый </w:t>
      </w:r>
      <w:r>
        <w:rPr>
          <w:color w:val="000000"/>
        </w:rPr>
        <w:t>предмет, правила поведения в школе. Переписка с зарубежными сверстниками.</w:t>
      </w:r>
    </w:p>
    <w:p w:rsidR="00E068BF" w:rsidRDefault="00CE2B55">
      <w:pPr>
        <w:pStyle w:val="14"/>
        <w:jc w:val="both"/>
        <w:rPr>
          <w:color w:val="000000"/>
        </w:rPr>
      </w:pPr>
      <w:r>
        <w:rPr>
          <w:color w:val="000000"/>
        </w:rPr>
        <w:t>Переписка с зарубежными сверстниками.</w:t>
      </w:r>
    </w:p>
    <w:p w:rsidR="00E068BF" w:rsidRDefault="00CE2B55">
      <w:pPr>
        <w:pStyle w:val="14"/>
        <w:jc w:val="both"/>
        <w:rPr>
          <w:color w:val="000000"/>
        </w:rPr>
      </w:pPr>
      <w:r>
        <w:rPr>
          <w:color w:val="000000"/>
        </w:rPr>
        <w:t>Каникулы в различное время года. Виды отдыха.</w:t>
      </w:r>
    </w:p>
    <w:p w:rsidR="00E068BF" w:rsidRDefault="00CE2B55">
      <w:pPr>
        <w:pStyle w:val="14"/>
        <w:jc w:val="both"/>
        <w:rPr>
          <w:color w:val="000000"/>
        </w:rPr>
      </w:pPr>
      <w:r>
        <w:rPr>
          <w:color w:val="000000"/>
        </w:rPr>
        <w:t>Путешествия по России и зарубежным странам.</w:t>
      </w:r>
    </w:p>
    <w:p w:rsidR="00E068BF" w:rsidRDefault="00CE2B55">
      <w:pPr>
        <w:pStyle w:val="14"/>
        <w:jc w:val="both"/>
        <w:rPr>
          <w:color w:val="000000"/>
        </w:rPr>
      </w:pPr>
      <w:r>
        <w:rPr>
          <w:color w:val="000000"/>
        </w:rPr>
        <w:t>Природа: дикие и домашние животные. Климат, погода.</w:t>
      </w:r>
    </w:p>
    <w:p w:rsidR="00E068BF" w:rsidRDefault="00CE2B55">
      <w:pPr>
        <w:pStyle w:val="14"/>
        <w:jc w:val="both"/>
        <w:rPr>
          <w:color w:val="000000"/>
        </w:rPr>
      </w:pPr>
      <w:r>
        <w:rPr>
          <w:color w:val="000000"/>
        </w:rPr>
        <w:t>Жи</w:t>
      </w:r>
      <w:r>
        <w:rPr>
          <w:color w:val="000000"/>
        </w:rPr>
        <w:t>знь в городе и сельской местности. Описание родного го- рода/села. Транспорт.</w:t>
      </w:r>
    </w:p>
    <w:p w:rsidR="00E068BF" w:rsidRDefault="00CE2B55">
      <w:pPr>
        <w:pStyle w:val="14"/>
        <w:spacing w:after="60"/>
        <w:jc w:val="both"/>
        <w:rPr>
          <w:color w:val="000000"/>
        </w:rPr>
      </w:pPr>
      <w:r>
        <w:rPr>
          <w:color w:val="00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w:t>
      </w:r>
      <w:r>
        <w:rPr>
          <w:color w:val="000000"/>
        </w:rPr>
        <w:t>аздники, традиции, обычаи).</w:t>
      </w:r>
    </w:p>
    <w:p w:rsidR="00E068BF" w:rsidRDefault="00CE2B55">
      <w:pPr>
        <w:pStyle w:val="14"/>
        <w:spacing w:after="180"/>
        <w:jc w:val="both"/>
        <w:rPr>
          <w:color w:val="000000"/>
        </w:rPr>
      </w:pPr>
      <w:r>
        <w:rPr>
          <w:color w:val="000000"/>
        </w:rPr>
        <w:t>Выдающиеся люди родной страны и страны/стран изучаемого языка: писатели, поэты, учёные.</w:t>
      </w:r>
    </w:p>
    <w:p w:rsidR="00E068BF" w:rsidRDefault="00CE2B55">
      <w:pPr>
        <w:pStyle w:val="1f"/>
      </w:pPr>
      <w:r>
        <w:t>Говорение</w:t>
      </w:r>
    </w:p>
    <w:p w:rsidR="00E068BF" w:rsidRDefault="00CE2B55">
      <w:pPr>
        <w:pStyle w:val="14"/>
        <w:spacing w:line="264" w:lineRule="auto"/>
        <w:jc w:val="both"/>
        <w:rPr>
          <w:color w:val="000000"/>
        </w:rPr>
      </w:pPr>
      <w:r>
        <w:rPr>
          <w:color w:val="000000"/>
        </w:rPr>
        <w:t xml:space="preserve">Развитие коммуникативных умений </w:t>
      </w:r>
      <w:r>
        <w:rPr>
          <w:b/>
          <w:i/>
          <w:color w:val="000000"/>
          <w:sz w:val="19"/>
        </w:rPr>
        <w:t>диалогической речи</w:t>
      </w:r>
      <w:r>
        <w:rPr>
          <w:color w:val="000000"/>
        </w:rPr>
        <w:t>, а именно умений вести:</w:t>
      </w:r>
    </w:p>
    <w:p w:rsidR="00E068BF" w:rsidRDefault="00CE2B55">
      <w:pPr>
        <w:pStyle w:val="14"/>
        <w:spacing w:line="264" w:lineRule="auto"/>
        <w:jc w:val="both"/>
        <w:rPr>
          <w:color w:val="000000"/>
        </w:rPr>
      </w:pPr>
      <w:r>
        <w:rPr>
          <w:i/>
          <w:color w:val="000000"/>
        </w:rPr>
        <w:t>диалог этикетного характера:</w:t>
      </w:r>
      <w:r>
        <w:rPr>
          <w:color w:val="000000"/>
        </w:rPr>
        <w:t xml:space="preserve"> начинать, поддерживать и з</w:t>
      </w:r>
      <w:r>
        <w:rPr>
          <w:color w:val="000000"/>
        </w:rPr>
        <w:t>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068BF" w:rsidRDefault="00CE2B55">
      <w:pPr>
        <w:pStyle w:val="14"/>
        <w:spacing w:line="264" w:lineRule="auto"/>
        <w:jc w:val="both"/>
        <w:rPr>
          <w:color w:val="000000"/>
        </w:rPr>
      </w:pPr>
      <w:r>
        <w:rPr>
          <w:i/>
          <w:color w:val="000000"/>
        </w:rPr>
        <w:t>диалог — побуждение к дейст</w:t>
      </w:r>
      <w:r>
        <w:rPr>
          <w:i/>
          <w:color w:val="000000"/>
        </w:rPr>
        <w:t>вию:</w:t>
      </w:r>
      <w:r>
        <w:rPr>
          <w:color w:val="000000"/>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Pr>
          <w:color w:val="000000"/>
        </w:rPr>
        <w:lastRenderedPageBreak/>
        <w:t>предложение собеседника, объясняя причину своего решения;</w:t>
      </w:r>
    </w:p>
    <w:p w:rsidR="00E068BF" w:rsidRDefault="00CE2B55">
      <w:pPr>
        <w:pStyle w:val="14"/>
        <w:spacing w:line="264" w:lineRule="auto"/>
        <w:jc w:val="both"/>
        <w:rPr>
          <w:color w:val="000000"/>
        </w:rPr>
      </w:pPr>
      <w:r>
        <w:rPr>
          <w:i/>
          <w:color w:val="000000"/>
        </w:rPr>
        <w:t>диалог-расспрос:</w:t>
      </w:r>
      <w:r>
        <w:rPr>
          <w:color w:val="000000"/>
        </w:rPr>
        <w:t xml:space="preserve"> сообщать фа</w:t>
      </w:r>
      <w:r>
        <w:rPr>
          <w:color w:val="000000"/>
        </w:rPr>
        <w:t>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8BF" w:rsidRDefault="00CE2B55">
      <w:pPr>
        <w:pStyle w:val="14"/>
        <w:spacing w:line="264" w:lineRule="auto"/>
        <w:jc w:val="both"/>
        <w:rPr>
          <w:color w:val="000000"/>
        </w:rPr>
      </w:pPr>
      <w:r>
        <w:rPr>
          <w:color w:val="000000"/>
        </w:rPr>
        <w:t>Вышеперечисленные умения диалогическо</w:t>
      </w:r>
      <w:r>
        <w:rPr>
          <w:color w:val="000000"/>
        </w:rPr>
        <w:t>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w:t>
      </w:r>
      <w:r>
        <w:rPr>
          <w:color w:val="000000"/>
        </w:rPr>
        <w:t>ыка.</w:t>
      </w:r>
    </w:p>
    <w:p w:rsidR="00E068BF" w:rsidRDefault="00CE2B55">
      <w:pPr>
        <w:pStyle w:val="14"/>
        <w:spacing w:line="264" w:lineRule="auto"/>
        <w:jc w:val="both"/>
        <w:rPr>
          <w:color w:val="000000"/>
        </w:rPr>
      </w:pPr>
      <w:r>
        <w:rPr>
          <w:color w:val="000000"/>
        </w:rPr>
        <w:t>Объём диалога — до 5 реплик со стороны каждого собеседника.</w:t>
      </w:r>
    </w:p>
    <w:p w:rsidR="00E068BF" w:rsidRDefault="00CE2B55">
      <w:pPr>
        <w:pStyle w:val="14"/>
        <w:spacing w:line="276"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E068BF" w:rsidRDefault="00CE2B55">
      <w:pPr>
        <w:pStyle w:val="14"/>
        <w:numPr>
          <w:ilvl w:val="0"/>
          <w:numId w:val="69"/>
        </w:numPr>
        <w:spacing w:line="276" w:lineRule="auto"/>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E068BF" w:rsidRDefault="00CE2B55">
      <w:pPr>
        <w:pStyle w:val="14"/>
        <w:spacing w:line="276" w:lineRule="auto"/>
        <w:ind w:left="993" w:firstLine="0"/>
        <w:jc w:val="both"/>
        <w:rPr>
          <w:color w:val="000000"/>
        </w:rPr>
      </w:pPr>
      <w:r>
        <w:rPr>
          <w:color w:val="000000"/>
        </w:rPr>
        <w:t xml:space="preserve">— описание (предмета, внешности </w:t>
      </w:r>
      <w:r>
        <w:rPr>
          <w:color w:val="000000"/>
        </w:rPr>
        <w:t>и одежды человека), в том числе характеристика (черты характера реального человека или литературного персонажа);</w:t>
      </w:r>
    </w:p>
    <w:p w:rsidR="00E068BF" w:rsidRDefault="00CE2B55">
      <w:pPr>
        <w:pStyle w:val="14"/>
        <w:spacing w:line="264" w:lineRule="auto"/>
        <w:ind w:left="993" w:firstLine="0"/>
        <w:jc w:val="both"/>
        <w:rPr>
          <w:color w:val="000000"/>
        </w:rPr>
      </w:pPr>
      <w:r>
        <w:rPr>
          <w:color w:val="000000"/>
        </w:rPr>
        <w:t>— повествование/сообщение;</w:t>
      </w:r>
    </w:p>
    <w:p w:rsidR="00E068BF" w:rsidRDefault="00CE2B55">
      <w:pPr>
        <w:pStyle w:val="14"/>
        <w:numPr>
          <w:ilvl w:val="0"/>
          <w:numId w:val="69"/>
        </w:numPr>
        <w:spacing w:line="300" w:lineRule="auto"/>
        <w:jc w:val="both"/>
        <w:rPr>
          <w:color w:val="000000"/>
        </w:rPr>
      </w:pPr>
      <w:r>
        <w:rPr>
          <w:color w:val="000000"/>
        </w:rPr>
        <w:t>изложение (пересказ) основного содержания прочитанного текста;</w:t>
      </w:r>
    </w:p>
    <w:p w:rsidR="00E068BF" w:rsidRDefault="00CE2B55">
      <w:pPr>
        <w:pStyle w:val="14"/>
        <w:numPr>
          <w:ilvl w:val="0"/>
          <w:numId w:val="69"/>
        </w:numPr>
        <w:spacing w:line="300" w:lineRule="auto"/>
        <w:jc w:val="both"/>
        <w:rPr>
          <w:color w:val="000000"/>
        </w:rPr>
      </w:pPr>
      <w:r>
        <w:rPr>
          <w:color w:val="000000"/>
        </w:rPr>
        <w:t xml:space="preserve">краткое изложение результатов выполненной проектной </w:t>
      </w:r>
      <w:r>
        <w:rPr>
          <w:color w:val="000000"/>
        </w:rPr>
        <w:t>работы.</w:t>
      </w:r>
    </w:p>
    <w:p w:rsidR="00E068BF" w:rsidRDefault="00CE2B55">
      <w:pPr>
        <w:pStyle w:val="14"/>
        <w:spacing w:line="264" w:lineRule="auto"/>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E068BF" w:rsidRDefault="00CE2B55">
      <w:pPr>
        <w:pStyle w:val="14"/>
        <w:spacing w:after="180" w:line="240" w:lineRule="auto"/>
        <w:jc w:val="both"/>
        <w:rPr>
          <w:color w:val="000000"/>
        </w:rPr>
      </w:pPr>
      <w:r>
        <w:rPr>
          <w:color w:val="000000"/>
        </w:rPr>
        <w:t>Объём монологического высказывания</w:t>
      </w:r>
      <w:r>
        <w:rPr>
          <w:color w:val="000000"/>
        </w:rPr>
        <w:t xml:space="preserve"> — 7—8 фраз.</w:t>
      </w:r>
    </w:p>
    <w:p w:rsidR="00E068BF" w:rsidRDefault="00CE2B55">
      <w:pPr>
        <w:pStyle w:val="1f"/>
      </w:pPr>
      <w:r>
        <w:t>Аудирование</w:t>
      </w:r>
    </w:p>
    <w:p w:rsidR="00E068BF" w:rsidRDefault="00CE2B55">
      <w:pPr>
        <w:pStyle w:val="14"/>
        <w:jc w:val="both"/>
        <w:rPr>
          <w:color w:val="000000"/>
        </w:rPr>
      </w:pPr>
      <w:r>
        <w:rPr>
          <w:color w:val="000000"/>
        </w:rPr>
        <w:t>При непосредственном общении: понимание на слух речи учителя и одноклассников и вербальная/невербальная реакция на услышанное.</w:t>
      </w:r>
    </w:p>
    <w:p w:rsidR="00E068BF" w:rsidRDefault="00CE2B55">
      <w:pPr>
        <w:pStyle w:val="14"/>
        <w:jc w:val="both"/>
        <w:rPr>
          <w:color w:val="000000"/>
        </w:rPr>
      </w:pPr>
      <w:r>
        <w:rPr>
          <w:color w:val="000000"/>
        </w:rPr>
        <w:t xml:space="preserve">При опосредованном общении: дальнейшее развитие восприятия и понимания на слух несложных адаптированных </w:t>
      </w:r>
      <w:r>
        <w:rPr>
          <w:color w:val="000000"/>
        </w:rPr>
        <w:t>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68BF" w:rsidRDefault="00CE2B55">
      <w:pPr>
        <w:pStyle w:val="14"/>
        <w:jc w:val="both"/>
        <w:rPr>
          <w:color w:val="000000"/>
        </w:rPr>
      </w:pPr>
      <w:r>
        <w:rPr>
          <w:color w:val="000000"/>
        </w:rPr>
        <w:t>Аудирование с п</w:t>
      </w:r>
      <w:r>
        <w:rPr>
          <w:color w:val="000000"/>
        </w:rPr>
        <w:t>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068BF" w:rsidRDefault="00CE2B55">
      <w:pPr>
        <w:pStyle w:val="14"/>
        <w:jc w:val="both"/>
        <w:rPr>
          <w:color w:val="000000"/>
        </w:rPr>
      </w:pPr>
      <w:r>
        <w:rPr>
          <w:color w:val="000000"/>
        </w:rPr>
        <w:lastRenderedPageBreak/>
        <w:t>Аудирование с пониманием запрашива</w:t>
      </w:r>
      <w:r>
        <w:rPr>
          <w:color w:val="000000"/>
        </w:rPr>
        <w:t>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68BF" w:rsidRDefault="00CE2B55">
      <w:pPr>
        <w:pStyle w:val="14"/>
        <w:jc w:val="both"/>
        <w:rPr>
          <w:color w:val="000000"/>
        </w:rPr>
      </w:pPr>
      <w:r>
        <w:rPr>
          <w:color w:val="000000"/>
        </w:rPr>
        <w:t>Тексты для аудирования: высказывания собеседников в ситуациях повседневного общения, диалог (беседа), расс</w:t>
      </w:r>
      <w:r>
        <w:rPr>
          <w:color w:val="000000"/>
        </w:rPr>
        <w:t>каз, сообщение информационного характера.</w:t>
      </w:r>
    </w:p>
    <w:p w:rsidR="00E068BF" w:rsidRDefault="00CE2B55">
      <w:pPr>
        <w:pStyle w:val="14"/>
        <w:spacing w:after="180"/>
        <w:jc w:val="both"/>
        <w:rPr>
          <w:color w:val="000000"/>
        </w:rPr>
      </w:pPr>
      <w:r>
        <w:rPr>
          <w:color w:val="000000"/>
        </w:rPr>
        <w:t>Время звучания текста/текстов для аудирования — до 1,5 минут.</w:t>
      </w:r>
    </w:p>
    <w:p w:rsidR="00E068BF" w:rsidRDefault="00CE2B55">
      <w:pPr>
        <w:pStyle w:val="51"/>
        <w:spacing w:after="60"/>
        <w:jc w:val="both"/>
        <w:rPr>
          <w:color w:val="000000"/>
        </w:rPr>
      </w:pPr>
      <w:r>
        <w:rPr>
          <w:b/>
          <w:i/>
          <w:color w:val="000000"/>
        </w:rPr>
        <w:t>Смысловое чтение</w:t>
      </w:r>
    </w:p>
    <w:p w:rsidR="00E068BF" w:rsidRDefault="00CE2B55">
      <w:pPr>
        <w:pStyle w:val="14"/>
        <w:jc w:val="both"/>
        <w:rPr>
          <w:color w:val="000000"/>
        </w:rPr>
      </w:pPr>
      <w:r>
        <w:rPr>
          <w:color w:val="000000"/>
        </w:rPr>
        <w:t xml:space="preserve">Развитие умения читать про себя и понимать адаптированные аутентичные тексты разных жанров и стилей, содержащие отдельные незнакомые </w:t>
      </w:r>
      <w:r>
        <w:rPr>
          <w:color w:val="000000"/>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68BF" w:rsidRDefault="00CE2B55">
      <w:pPr>
        <w:pStyle w:val="14"/>
        <w:jc w:val="both"/>
        <w:rPr>
          <w:color w:val="000000"/>
        </w:rPr>
      </w:pPr>
      <w:r>
        <w:rPr>
          <w:color w:val="000000"/>
        </w:rPr>
        <w:t>Чтение с пониманием основного содержания текста предполагает умение оп</w:t>
      </w:r>
      <w:r>
        <w:rPr>
          <w:color w:val="000000"/>
        </w:rPr>
        <w:t>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068BF" w:rsidRDefault="00CE2B55">
      <w:pPr>
        <w:pStyle w:val="14"/>
        <w:jc w:val="both"/>
        <w:rPr>
          <w:color w:val="000000"/>
        </w:rPr>
      </w:pPr>
      <w:r>
        <w:rPr>
          <w:color w:val="000000"/>
        </w:rPr>
        <w:t>Чтение с пони</w:t>
      </w:r>
      <w:r>
        <w:rPr>
          <w:color w:val="000000"/>
        </w:rPr>
        <w:t>манием запрашиваемой информации предполагает умения находить в прочитанном тексте и понимать запрашиваемую информацию.</w:t>
      </w:r>
    </w:p>
    <w:p w:rsidR="00E068BF" w:rsidRDefault="00CE2B55">
      <w:pPr>
        <w:pStyle w:val="14"/>
        <w:jc w:val="both"/>
        <w:rPr>
          <w:color w:val="000000"/>
        </w:rPr>
      </w:pPr>
      <w:r>
        <w:rPr>
          <w:color w:val="000000"/>
        </w:rPr>
        <w:t>Чтение несплошных текстов (таблиц) и понимание представленной в них информации.</w:t>
      </w:r>
    </w:p>
    <w:p w:rsidR="00E068BF" w:rsidRDefault="00CE2B55">
      <w:pPr>
        <w:pStyle w:val="14"/>
        <w:jc w:val="both"/>
        <w:rPr>
          <w:color w:val="000000"/>
        </w:rPr>
      </w:pPr>
      <w:r>
        <w:rPr>
          <w:color w:val="000000"/>
        </w:rPr>
        <w:t>Тексты для чтения: беседа; отрывок из художественного про</w:t>
      </w:r>
      <w:r>
        <w:rPr>
          <w:color w:val="000000"/>
        </w:rPr>
        <w:t>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068BF" w:rsidRDefault="00CE2B55">
      <w:pPr>
        <w:pStyle w:val="14"/>
        <w:spacing w:after="160"/>
        <w:jc w:val="both"/>
        <w:rPr>
          <w:color w:val="000000"/>
        </w:rPr>
      </w:pPr>
      <w:r>
        <w:rPr>
          <w:color w:val="000000"/>
        </w:rPr>
        <w:t>Объём текста/текстов для чте</w:t>
      </w:r>
      <w:r>
        <w:rPr>
          <w:color w:val="000000"/>
        </w:rPr>
        <w:t>ния — 250—300 слов.</w:t>
      </w:r>
    </w:p>
    <w:p w:rsidR="00E068BF" w:rsidRDefault="00CE2B55">
      <w:pPr>
        <w:pStyle w:val="1f"/>
      </w:pPr>
      <w:r>
        <w:t>Письменная речь</w:t>
      </w:r>
    </w:p>
    <w:p w:rsidR="00E068BF" w:rsidRDefault="00CE2B55">
      <w:pPr>
        <w:pStyle w:val="14"/>
        <w:jc w:val="both"/>
        <w:rPr>
          <w:color w:val="000000"/>
        </w:rPr>
      </w:pPr>
      <w:r>
        <w:rPr>
          <w:color w:val="000000"/>
        </w:rPr>
        <w:t>Развитие умений письменной речи:</w:t>
      </w:r>
    </w:p>
    <w:p w:rsidR="00E068BF" w:rsidRDefault="00CE2B55">
      <w:pPr>
        <w:pStyle w:val="14"/>
        <w:jc w:val="both"/>
        <w:rPr>
          <w:color w:val="000000"/>
        </w:rPr>
      </w:pPr>
      <w:r>
        <w:rPr>
          <w:color w:val="000000"/>
        </w:rPr>
        <w:t>списывание текста и выписывание из него слов, словосочетаний, предложений в соответствии с решаемой коммуникативной задачей;</w:t>
      </w:r>
    </w:p>
    <w:p w:rsidR="00E068BF" w:rsidRDefault="00CE2B55">
      <w:pPr>
        <w:pStyle w:val="14"/>
        <w:jc w:val="both"/>
        <w:rPr>
          <w:color w:val="000000"/>
        </w:rPr>
      </w:pPr>
      <w:r>
        <w:rPr>
          <w:color w:val="000000"/>
        </w:rPr>
        <w:t xml:space="preserve">заполнение анкет и формуляров: сообщение о себе основных </w:t>
      </w:r>
      <w:r>
        <w:rPr>
          <w:color w:val="000000"/>
        </w:rPr>
        <w:t>сведений в соответствии с нормами, принятыми в англоговорящих странах;</w:t>
      </w:r>
    </w:p>
    <w:p w:rsidR="00E068BF" w:rsidRDefault="00CE2B55">
      <w:pPr>
        <w:pStyle w:val="14"/>
        <w:jc w:val="both"/>
        <w:rPr>
          <w:color w:val="000000"/>
        </w:rPr>
      </w:pPr>
      <w:r>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w:t>
      </w:r>
      <w:r>
        <w:rPr>
          <w:color w:val="000000"/>
        </w:rPr>
        <w:t>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E068BF" w:rsidRDefault="00CE2B55">
      <w:pPr>
        <w:pStyle w:val="14"/>
        <w:spacing w:after="160"/>
        <w:jc w:val="both"/>
        <w:rPr>
          <w:color w:val="000000"/>
        </w:rPr>
      </w:pPr>
      <w:r>
        <w:rPr>
          <w:color w:val="000000"/>
        </w:rPr>
        <w:lastRenderedPageBreak/>
        <w:t>создание небольшого письменного высказывания с опорой на образец, план, иллюстрацию. Объ</w:t>
      </w:r>
      <w:r>
        <w:rPr>
          <w:color w:val="000000"/>
        </w:rPr>
        <w:t>ём письменного высказывания — до 70 слов.</w:t>
      </w:r>
    </w:p>
    <w:p w:rsidR="00E068BF" w:rsidRDefault="00CE2B55">
      <w:pPr>
        <w:pStyle w:val="a8"/>
      </w:pPr>
      <w:r>
        <w:t>Языковые знания и умения</w:t>
      </w:r>
    </w:p>
    <w:p w:rsidR="00E068BF" w:rsidRDefault="00E068BF">
      <w:pPr>
        <w:pStyle w:val="1f"/>
      </w:pPr>
    </w:p>
    <w:p w:rsidR="00E068BF" w:rsidRDefault="00CE2B55">
      <w:pPr>
        <w:pStyle w:val="1f"/>
      </w:pPr>
      <w:r>
        <w:t>Фонетическая сторона речи</w:t>
      </w:r>
    </w:p>
    <w:p w:rsidR="00E068BF" w:rsidRDefault="00CE2B55">
      <w:pPr>
        <w:pStyle w:val="14"/>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w:t>
      </w:r>
      <w:r>
        <w:rPr>
          <w:color w:val="000000"/>
        </w:rPr>
        <w:t>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68BF" w:rsidRDefault="00CE2B55">
      <w:pPr>
        <w:pStyle w:val="14"/>
        <w:spacing w:after="60"/>
        <w:jc w:val="both"/>
        <w:rPr>
          <w:color w:val="000000"/>
        </w:rPr>
      </w:pPr>
      <w:r>
        <w:rPr>
          <w:color w:val="000000"/>
        </w:rPr>
        <w:t>Чтение вслух небольших адаптированных аутентичных текстов, построенных на изученном языковом матер</w:t>
      </w:r>
      <w:r>
        <w:rPr>
          <w:color w:val="000000"/>
        </w:rPr>
        <w:t>иале, с соблюдением правил чтения и соответствующей интонации, демонстрирующее понимание текста.</w:t>
      </w:r>
    </w:p>
    <w:p w:rsidR="00E068BF" w:rsidRDefault="00CE2B55">
      <w:pPr>
        <w:pStyle w:val="14"/>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E068BF" w:rsidRDefault="00CE2B55">
      <w:pPr>
        <w:pStyle w:val="14"/>
        <w:spacing w:after="180"/>
        <w:jc w:val="both"/>
        <w:rPr>
          <w:color w:val="000000"/>
        </w:rPr>
      </w:pPr>
      <w:r>
        <w:rPr>
          <w:color w:val="000000"/>
        </w:rPr>
        <w:t>Объём текста для чтения</w:t>
      </w:r>
      <w:r>
        <w:rPr>
          <w:color w:val="000000"/>
        </w:rPr>
        <w:t xml:space="preserve"> вслух — до 95 слов.</w:t>
      </w:r>
    </w:p>
    <w:p w:rsidR="00E068BF" w:rsidRDefault="00CE2B55">
      <w:pPr>
        <w:pStyle w:val="1f"/>
      </w:pPr>
      <w:r>
        <w:t>Графика, орфография и пунктуация</w:t>
      </w:r>
    </w:p>
    <w:p w:rsidR="00E068BF" w:rsidRDefault="00CE2B55">
      <w:pPr>
        <w:pStyle w:val="14"/>
        <w:jc w:val="both"/>
        <w:rPr>
          <w:color w:val="000000"/>
        </w:rPr>
      </w:pPr>
      <w:r>
        <w:rPr>
          <w:color w:val="000000"/>
        </w:rPr>
        <w:t>Правильное написание изученных слов.</w:t>
      </w:r>
    </w:p>
    <w:p w:rsidR="00E068BF" w:rsidRDefault="00CE2B55">
      <w:pPr>
        <w:pStyle w:val="14"/>
        <w:jc w:val="both"/>
        <w:rPr>
          <w:color w:val="000000"/>
        </w:rPr>
      </w:pPr>
      <w:r>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68BF" w:rsidRDefault="00CE2B55">
      <w:pPr>
        <w:pStyle w:val="14"/>
        <w:spacing w:after="180"/>
        <w:jc w:val="both"/>
        <w:rPr>
          <w:color w:val="000000"/>
        </w:rPr>
      </w:pPr>
      <w:r>
        <w:rPr>
          <w:color w:val="000000"/>
        </w:rPr>
        <w:t>Пу</w:t>
      </w:r>
      <w:r>
        <w:rPr>
          <w:color w:val="000000"/>
        </w:rPr>
        <w:t>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068BF" w:rsidRDefault="00CE2B55">
      <w:pPr>
        <w:pStyle w:val="1f"/>
      </w:pPr>
      <w:r>
        <w:t>Лексическая сторона речи</w:t>
      </w:r>
    </w:p>
    <w:p w:rsidR="00E068BF" w:rsidRDefault="00CE2B55">
      <w:pPr>
        <w:pStyle w:val="14"/>
        <w:jc w:val="both"/>
        <w:rPr>
          <w:color w:val="000000"/>
        </w:rPr>
      </w:pPr>
      <w:r>
        <w:rPr>
          <w:color w:val="000000"/>
        </w:rPr>
        <w:t>Распознавание в письменном и звучащем тексте и употребление в устн</w:t>
      </w:r>
      <w:r>
        <w:rPr>
          <w:color w:val="000000"/>
        </w:rPr>
        <w:t>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68BF" w:rsidRDefault="00CE2B55">
      <w:pPr>
        <w:pStyle w:val="14"/>
        <w:jc w:val="both"/>
        <w:rPr>
          <w:color w:val="000000"/>
        </w:rPr>
      </w:pPr>
      <w:r>
        <w:rPr>
          <w:color w:val="000000"/>
        </w:rPr>
        <w:t>Распознавание в звучащем и п</w:t>
      </w:r>
      <w:r>
        <w:rPr>
          <w:color w:val="000000"/>
        </w:rPr>
        <w:t>исьменном тексте и употребление в устной и письменной речи различных средств связи для обеспечения логичности и целостности высказывания.</w:t>
      </w:r>
    </w:p>
    <w:p w:rsidR="00E068BF" w:rsidRDefault="00CE2B55">
      <w:pPr>
        <w:pStyle w:val="14"/>
        <w:jc w:val="both"/>
        <w:rPr>
          <w:color w:val="000000"/>
        </w:rPr>
      </w:pPr>
      <w:r>
        <w:rPr>
          <w:color w:val="000000"/>
        </w:rPr>
        <w:t xml:space="preserve">Объём: около 750 лексических единиц для продуктивного использования (включая 650 лексических единиц, изученных ранее) </w:t>
      </w:r>
      <w:r>
        <w:rPr>
          <w:color w:val="000000"/>
        </w:rPr>
        <w:t>и около 800 лексических единиц для рецептивного усвоения (включая 750 лексических единиц продуктивного минимума).</w:t>
      </w:r>
    </w:p>
    <w:p w:rsidR="00E068BF" w:rsidRDefault="00CE2B55">
      <w:pPr>
        <w:pStyle w:val="14"/>
        <w:jc w:val="both"/>
        <w:rPr>
          <w:color w:val="000000"/>
        </w:rPr>
      </w:pPr>
      <w:r>
        <w:rPr>
          <w:color w:val="000000"/>
        </w:rPr>
        <w:t>Основные способы словообразования:</w:t>
      </w:r>
    </w:p>
    <w:p w:rsidR="00E068BF" w:rsidRDefault="00CE2B55">
      <w:pPr>
        <w:pStyle w:val="14"/>
        <w:jc w:val="both"/>
        <w:rPr>
          <w:color w:val="000000"/>
        </w:rPr>
      </w:pPr>
      <w:r>
        <w:rPr>
          <w:color w:val="000000"/>
        </w:rPr>
        <w:t>аффиксация:</w:t>
      </w:r>
    </w:p>
    <w:p w:rsidR="00E068BF" w:rsidRDefault="00CE2B55">
      <w:pPr>
        <w:pStyle w:val="14"/>
        <w:jc w:val="both"/>
        <w:rPr>
          <w:color w:val="000000"/>
        </w:rPr>
      </w:pPr>
      <w:r>
        <w:rPr>
          <w:color w:val="000000"/>
        </w:rPr>
        <w:lastRenderedPageBreak/>
        <w:t>образование имён существительных при помощи суффикса -ing (reading);</w:t>
      </w:r>
    </w:p>
    <w:p w:rsidR="00E068BF" w:rsidRDefault="00CE2B55">
      <w:pPr>
        <w:pStyle w:val="14"/>
        <w:jc w:val="both"/>
        <w:rPr>
          <w:color w:val="000000"/>
        </w:rPr>
      </w:pPr>
      <w:r>
        <w:rPr>
          <w:color w:val="000000"/>
        </w:rPr>
        <w:t>образование имён прилагате</w:t>
      </w:r>
      <w:r>
        <w:rPr>
          <w:color w:val="000000"/>
        </w:rPr>
        <w:t>льных при помощи суффиксов -al (typical), ing (amazing), -less (useless), -ive (impressive).</w:t>
      </w:r>
    </w:p>
    <w:p w:rsidR="00E068BF" w:rsidRDefault="00CE2B55">
      <w:pPr>
        <w:pStyle w:val="14"/>
        <w:spacing w:after="180"/>
        <w:jc w:val="both"/>
        <w:rPr>
          <w:color w:val="000000"/>
        </w:rPr>
      </w:pPr>
      <w:r>
        <w:rPr>
          <w:color w:val="000000"/>
        </w:rPr>
        <w:t>Синонимы. Антонимы. Интернациональные слова.</w:t>
      </w:r>
    </w:p>
    <w:p w:rsidR="00E068BF" w:rsidRDefault="00CE2B55">
      <w:pPr>
        <w:pStyle w:val="1f"/>
      </w:pPr>
      <w:r>
        <w:t>Грамматическая сторона речи</w:t>
      </w:r>
    </w:p>
    <w:p w:rsidR="00E068BF" w:rsidRDefault="00CE2B55">
      <w:pPr>
        <w:pStyle w:val="14"/>
        <w:jc w:val="both"/>
        <w:rPr>
          <w:color w:val="000000"/>
        </w:rPr>
      </w:pPr>
      <w:r>
        <w:rPr>
          <w:color w:val="000000"/>
        </w:rPr>
        <w:t>Распознавание в письменном и звучащем тексте и употребление в устной и письменной речи изу</w:t>
      </w:r>
      <w:r>
        <w:rPr>
          <w:color w:val="000000"/>
        </w:rPr>
        <w:t>ченных морфологических форм и синтаксических конструкций английского языка.</w:t>
      </w:r>
    </w:p>
    <w:p w:rsidR="00E068BF" w:rsidRDefault="00CE2B55">
      <w:pPr>
        <w:pStyle w:val="14"/>
        <w:spacing w:after="60"/>
        <w:jc w:val="both"/>
        <w:rPr>
          <w:color w:val="000000"/>
        </w:rPr>
      </w:pPr>
      <w:r>
        <w:rPr>
          <w:color w:val="000000"/>
        </w:rPr>
        <w:t>Сложноподчинённые предложения с придаточными определительными с союзными словами who, which, that.</w:t>
      </w:r>
    </w:p>
    <w:p w:rsidR="00E068BF" w:rsidRDefault="00CE2B55">
      <w:pPr>
        <w:pStyle w:val="14"/>
        <w:jc w:val="both"/>
        <w:rPr>
          <w:color w:val="000000"/>
        </w:rPr>
      </w:pPr>
      <w:r>
        <w:rPr>
          <w:color w:val="000000"/>
        </w:rPr>
        <w:t>Сложноподчинённые предложения с придаточными времени с союзами for, since.</w:t>
      </w:r>
    </w:p>
    <w:p w:rsidR="00E068BF" w:rsidRDefault="00CE2B55">
      <w:pPr>
        <w:pStyle w:val="14"/>
        <w:jc w:val="both"/>
        <w:rPr>
          <w:color w:val="000000"/>
        </w:rPr>
      </w:pPr>
      <w:r>
        <w:rPr>
          <w:color w:val="000000"/>
        </w:rPr>
        <w:t>Предложения с конструкциями as ... as, not so ... as.</w:t>
      </w:r>
    </w:p>
    <w:p w:rsidR="00E068BF" w:rsidRDefault="00CE2B55">
      <w:pPr>
        <w:pStyle w:val="14"/>
        <w:jc w:val="both"/>
        <w:rPr>
          <w:color w:val="000000"/>
        </w:rPr>
      </w:pPr>
      <w:r>
        <w:rPr>
          <w:color w:val="000000"/>
        </w:rPr>
        <w:t>Все типы вопросительных предложений (общий, специальный, альтернативный, разделительный вопросы) в Present/Past Continuous Tense.</w:t>
      </w:r>
    </w:p>
    <w:p w:rsidR="00E068BF" w:rsidRDefault="00CE2B55">
      <w:pPr>
        <w:pStyle w:val="14"/>
        <w:jc w:val="both"/>
        <w:rPr>
          <w:color w:val="000000"/>
        </w:rPr>
      </w:pPr>
      <w:r>
        <w:rPr>
          <w:color w:val="000000"/>
        </w:rPr>
        <w:t>Глаголы в видо-временных формах действительного залога в изъявительном н</w:t>
      </w:r>
      <w:r>
        <w:rPr>
          <w:color w:val="000000"/>
        </w:rPr>
        <w:t>аклонении в Present/Past Continuous Tense.</w:t>
      </w:r>
    </w:p>
    <w:p w:rsidR="00E068BF" w:rsidRDefault="00CE2B55">
      <w:pPr>
        <w:pStyle w:val="14"/>
        <w:jc w:val="both"/>
        <w:rPr>
          <w:color w:val="000000"/>
        </w:rPr>
      </w:pPr>
      <w:r>
        <w:rPr>
          <w:color w:val="000000"/>
        </w:rPr>
        <w:t>Модальные глаголы и их эквиваленты (can/be able to, must/ have to, may, should, need).</w:t>
      </w:r>
    </w:p>
    <w:p w:rsidR="00E068BF" w:rsidRDefault="00CE2B55">
      <w:pPr>
        <w:pStyle w:val="14"/>
        <w:jc w:val="both"/>
        <w:rPr>
          <w:color w:val="000000"/>
        </w:rPr>
      </w:pPr>
      <w:r>
        <w:rPr>
          <w:color w:val="000000"/>
        </w:rPr>
        <w:t>Слова, выражающие количество (little/a little, few/a few).</w:t>
      </w:r>
    </w:p>
    <w:p w:rsidR="00E068BF" w:rsidRDefault="00CE2B55">
      <w:pPr>
        <w:pStyle w:val="14"/>
        <w:jc w:val="both"/>
        <w:rPr>
          <w:color w:val="000000"/>
        </w:rPr>
      </w:pPr>
      <w:r>
        <w:rPr>
          <w:color w:val="000000"/>
        </w:rPr>
        <w:t>Возвратные, неопределённые местоимения (some, any) и их производные</w:t>
      </w:r>
      <w:r>
        <w:rPr>
          <w:color w:val="000000"/>
        </w:rPr>
        <w:t xml:space="preserve"> (somebody, anybody; something, anything, etc.) every и производные (everybody, everything, etc.) в повествовательных (утвердительных и отрицательных) и вопросительных предложениях.</w:t>
      </w:r>
    </w:p>
    <w:p w:rsidR="00E068BF" w:rsidRDefault="00CE2B55">
      <w:pPr>
        <w:pStyle w:val="14"/>
        <w:jc w:val="both"/>
        <w:rPr>
          <w:color w:val="000000"/>
        </w:rPr>
      </w:pPr>
      <w:r>
        <w:rPr>
          <w:color w:val="000000"/>
        </w:rPr>
        <w:t>Числительные для обозначения дат и больших чисел (100— 1000).</w:t>
      </w:r>
    </w:p>
    <w:p w:rsidR="00E068BF" w:rsidRDefault="00E068BF">
      <w:pPr>
        <w:pStyle w:val="a8"/>
      </w:pPr>
    </w:p>
    <w:p w:rsidR="00E068BF" w:rsidRDefault="00CE2B55">
      <w:pPr>
        <w:pStyle w:val="a8"/>
      </w:pPr>
      <w:r>
        <w:t>Социокульту</w:t>
      </w:r>
      <w:r>
        <w:t>рные знания и умения</w:t>
      </w:r>
    </w:p>
    <w:p w:rsidR="00E068BF" w:rsidRDefault="00CE2B55">
      <w:pPr>
        <w:pStyle w:val="14"/>
        <w:jc w:val="both"/>
        <w:rPr>
          <w:color w:val="000000"/>
        </w:rPr>
      </w:pPr>
      <w:r>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E068BF" w:rsidRDefault="00CE2B55">
      <w:pPr>
        <w:pStyle w:val="14"/>
        <w:jc w:val="both"/>
        <w:rPr>
          <w:color w:val="000000"/>
        </w:rPr>
      </w:pPr>
      <w:r>
        <w:rPr>
          <w:color w:val="000000"/>
        </w:rPr>
        <w:t>Знание и испол</w:t>
      </w:r>
      <w:r>
        <w:rPr>
          <w:color w:val="000000"/>
        </w:rPr>
        <w:t>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068BF" w:rsidRDefault="00CE2B55">
      <w:pPr>
        <w:pStyle w:val="14"/>
        <w:jc w:val="both"/>
        <w:rPr>
          <w:color w:val="000000"/>
        </w:rPr>
      </w:pPr>
      <w:r>
        <w:rPr>
          <w:color w:val="000000"/>
        </w:rPr>
        <w:t xml:space="preserve">Знание </w:t>
      </w:r>
      <w:r>
        <w:rPr>
          <w:color w:val="000000"/>
        </w:rPr>
        <w:t xml:space="preserve">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Pr>
          <w:color w:val="000000"/>
        </w:rPr>
        <w:lastRenderedPageBreak/>
        <w:t>и т. д</w:t>
      </w:r>
      <w:r>
        <w:rPr>
          <w:color w:val="000000"/>
        </w:rPr>
        <w:t>.);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068BF" w:rsidRDefault="00CE2B55">
      <w:pPr>
        <w:pStyle w:val="14"/>
        <w:jc w:val="both"/>
        <w:rPr>
          <w:color w:val="000000"/>
        </w:rPr>
      </w:pPr>
      <w:r>
        <w:rPr>
          <w:color w:val="000000"/>
        </w:rPr>
        <w:t>Развитие умений:</w:t>
      </w:r>
    </w:p>
    <w:p w:rsidR="00E068BF" w:rsidRDefault="00CE2B55">
      <w:pPr>
        <w:pStyle w:val="14"/>
        <w:jc w:val="both"/>
        <w:rPr>
          <w:color w:val="000000"/>
        </w:rPr>
      </w:pPr>
      <w:r>
        <w:rPr>
          <w:color w:val="000000"/>
        </w:rPr>
        <w:t xml:space="preserve">писать </w:t>
      </w:r>
      <w:r>
        <w:rPr>
          <w:color w:val="000000"/>
        </w:rPr>
        <w:t>свои имя и фамилию, а также имена и фамилии своих родственников и друзей на английском языке;</w:t>
      </w:r>
    </w:p>
    <w:p w:rsidR="00E068BF" w:rsidRDefault="00CE2B55">
      <w:pPr>
        <w:pStyle w:val="14"/>
        <w:jc w:val="both"/>
        <w:rPr>
          <w:color w:val="000000"/>
        </w:rPr>
      </w:pPr>
      <w:r>
        <w:rPr>
          <w:color w:val="000000"/>
        </w:rPr>
        <w:t>правильно оформлять свой адрес на английском языке (в анкете, формуляре);</w:t>
      </w:r>
    </w:p>
    <w:p w:rsidR="00E068BF" w:rsidRDefault="00CE2B55">
      <w:pPr>
        <w:pStyle w:val="14"/>
        <w:jc w:val="both"/>
        <w:rPr>
          <w:color w:val="000000"/>
        </w:rPr>
      </w:pPr>
      <w:r>
        <w:rPr>
          <w:color w:val="000000"/>
        </w:rPr>
        <w:t>кратко представлять Россию и страну/страны изучаемого языка;</w:t>
      </w:r>
    </w:p>
    <w:p w:rsidR="00E068BF" w:rsidRDefault="00CE2B55">
      <w:pPr>
        <w:pStyle w:val="14"/>
        <w:jc w:val="both"/>
        <w:rPr>
          <w:color w:val="000000"/>
        </w:rPr>
      </w:pPr>
      <w:r>
        <w:rPr>
          <w:color w:val="000000"/>
        </w:rPr>
        <w:t>кратко представлять некотор</w:t>
      </w:r>
      <w:r>
        <w:rPr>
          <w:color w:val="000000"/>
        </w:rPr>
        <w:t>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068BF" w:rsidRDefault="00CE2B55">
      <w:pPr>
        <w:pStyle w:val="14"/>
        <w:spacing w:after="340"/>
        <w:jc w:val="both"/>
        <w:rPr>
          <w:color w:val="000000"/>
        </w:rPr>
      </w:pPr>
      <w:r>
        <w:rPr>
          <w:color w:val="000000"/>
        </w:rPr>
        <w:t>кратко рассказывать о выдающихся людях родной страны и страны/стран изу</w:t>
      </w:r>
      <w:r>
        <w:rPr>
          <w:color w:val="000000"/>
        </w:rPr>
        <w:t>чаемого языка (учёных, писателях, поэтах).</w:t>
      </w:r>
    </w:p>
    <w:p w:rsidR="00E068BF" w:rsidRDefault="00CE2B55">
      <w:pPr>
        <w:pStyle w:val="a8"/>
      </w:pPr>
      <w:r>
        <w:t>Компенсаторные умения</w:t>
      </w:r>
    </w:p>
    <w:p w:rsidR="00E068BF" w:rsidRDefault="00CE2B55">
      <w:pPr>
        <w:pStyle w:val="14"/>
        <w:jc w:val="both"/>
        <w:rPr>
          <w:color w:val="000000"/>
        </w:rPr>
      </w:pPr>
      <w:r>
        <w:rPr>
          <w:color w:val="000000"/>
        </w:rPr>
        <w:t>Использование при чтении и аудировании языковой догадки, в том числе контекстуальной.</w:t>
      </w:r>
    </w:p>
    <w:p w:rsidR="00E068BF" w:rsidRDefault="00CE2B55">
      <w:pPr>
        <w:pStyle w:val="14"/>
        <w:jc w:val="both"/>
        <w:rPr>
          <w:color w:val="000000"/>
        </w:rPr>
      </w:pPr>
      <w:r>
        <w:rPr>
          <w:color w:val="000000"/>
        </w:rPr>
        <w:t>Использование в качестве опоры при порождении собственных высказываний ключевых слов, плана.</w:t>
      </w:r>
    </w:p>
    <w:p w:rsidR="00E068BF" w:rsidRDefault="00CE2B55">
      <w:pPr>
        <w:pStyle w:val="14"/>
        <w:jc w:val="both"/>
        <w:rPr>
          <w:color w:val="000000"/>
        </w:rPr>
      </w:pPr>
      <w:r>
        <w:rPr>
          <w:color w:val="000000"/>
        </w:rPr>
        <w:t>Игнорировани</w:t>
      </w:r>
      <w:r>
        <w:rPr>
          <w:color w:val="000000"/>
        </w:rPr>
        <w:t>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068BF" w:rsidRDefault="00CE2B55">
      <w:pPr>
        <w:pStyle w:val="14"/>
        <w:spacing w:after="120"/>
        <w:jc w:val="both"/>
        <w:rPr>
          <w:color w:val="000000"/>
        </w:rPr>
      </w:pPr>
      <w:r>
        <w:rPr>
          <w:color w:val="000000"/>
        </w:rPr>
        <w:t>Сравнение (в том числе установление основания для сравнения) объектов, явлений, процессов, их</w:t>
      </w:r>
      <w:r>
        <w:rPr>
          <w:color w:val="000000"/>
        </w:rPr>
        <w:t xml:space="preserve"> элементов и основных функций в рамках изученной тематики.</w:t>
      </w:r>
    </w:p>
    <w:p w:rsidR="00E068BF" w:rsidRDefault="00E068BF">
      <w:pPr>
        <w:pStyle w:val="a8"/>
      </w:pPr>
      <w:bookmarkStart w:id="275" w:name="bookmark555"/>
    </w:p>
    <w:p w:rsidR="00E068BF" w:rsidRDefault="00CE2B55">
      <w:pPr>
        <w:pStyle w:val="a8"/>
      </w:pPr>
      <w:r>
        <w:t>7 класс</w:t>
      </w:r>
      <w:bookmarkEnd w:id="275"/>
    </w:p>
    <w:p w:rsidR="00E068BF" w:rsidRDefault="00E068BF">
      <w:pPr>
        <w:pStyle w:val="a8"/>
      </w:pPr>
    </w:p>
    <w:p w:rsidR="00E068BF" w:rsidRDefault="00CE2B55">
      <w:pPr>
        <w:pStyle w:val="a8"/>
      </w:pPr>
      <w:r>
        <w:t>Коммуникативные умения</w:t>
      </w:r>
    </w:p>
    <w:p w:rsidR="00E068BF" w:rsidRDefault="00CE2B55">
      <w:pPr>
        <w:pStyle w:val="14"/>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8BF" w:rsidRDefault="00CE2B55">
      <w:pPr>
        <w:pStyle w:val="14"/>
        <w:jc w:val="both"/>
        <w:rPr>
          <w:color w:val="000000"/>
        </w:rPr>
      </w:pPr>
      <w:r>
        <w:rPr>
          <w:color w:val="000000"/>
        </w:rPr>
        <w:t>Взаимоотношения в семье и с друзьями. Семейные праздники. Обязанности по дому.</w:t>
      </w:r>
    </w:p>
    <w:p w:rsidR="00E068BF" w:rsidRDefault="00CE2B55">
      <w:pPr>
        <w:pStyle w:val="14"/>
        <w:jc w:val="both"/>
        <w:rPr>
          <w:color w:val="000000"/>
        </w:rPr>
      </w:pPr>
      <w:r>
        <w:rPr>
          <w:color w:val="000000"/>
        </w:rPr>
        <w:t>Внешность и характер человека/литературного персонажа.</w:t>
      </w:r>
    </w:p>
    <w:p w:rsidR="00E068BF" w:rsidRDefault="00CE2B55">
      <w:pPr>
        <w:pStyle w:val="14"/>
        <w:jc w:val="both"/>
        <w:rPr>
          <w:color w:val="000000"/>
        </w:rPr>
      </w:pPr>
      <w:r>
        <w:rPr>
          <w:color w:val="000000"/>
        </w:rPr>
        <w:t>Досуг и увлечения/хобби современного подростка (чтение, кино, театр, музей, спорт, музыка).</w:t>
      </w:r>
    </w:p>
    <w:p w:rsidR="00E068BF" w:rsidRDefault="00CE2B55">
      <w:pPr>
        <w:pStyle w:val="14"/>
        <w:jc w:val="both"/>
        <w:rPr>
          <w:color w:val="000000"/>
        </w:rPr>
      </w:pPr>
      <w:r>
        <w:rPr>
          <w:color w:val="000000"/>
        </w:rPr>
        <w:t>Здоровый образ жизни: режим тр</w:t>
      </w:r>
      <w:r>
        <w:rPr>
          <w:color w:val="000000"/>
        </w:rPr>
        <w:t>уда и отдыха, фитнес, сбалансированное питание.</w:t>
      </w:r>
    </w:p>
    <w:p w:rsidR="00E068BF" w:rsidRDefault="00CE2B55">
      <w:pPr>
        <w:pStyle w:val="14"/>
        <w:jc w:val="both"/>
        <w:rPr>
          <w:color w:val="000000"/>
        </w:rPr>
      </w:pPr>
      <w:r>
        <w:rPr>
          <w:color w:val="000000"/>
        </w:rPr>
        <w:lastRenderedPageBreak/>
        <w:t>Покупки: одежда, обувь и продукты питания.</w:t>
      </w:r>
    </w:p>
    <w:p w:rsidR="00E068BF" w:rsidRDefault="00CE2B55">
      <w:pPr>
        <w:pStyle w:val="14"/>
        <w:jc w:val="both"/>
        <w:rPr>
          <w:color w:val="000000"/>
        </w:rPr>
      </w:pPr>
      <w:r>
        <w:rPr>
          <w:color w:val="000000"/>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w:t>
      </w:r>
      <w:r>
        <w:rPr>
          <w:color w:val="000000"/>
        </w:rPr>
        <w:t>арубежными сверстниками.</w:t>
      </w:r>
    </w:p>
    <w:p w:rsidR="00E068BF" w:rsidRDefault="00CE2B55">
      <w:pPr>
        <w:pStyle w:val="14"/>
        <w:jc w:val="both"/>
        <w:rPr>
          <w:color w:val="000000"/>
        </w:rPr>
      </w:pPr>
      <w:r>
        <w:rPr>
          <w:color w:val="000000"/>
        </w:rPr>
        <w:t>Каникулы в различное время года. Виды отдыха. Путешествия по России и зарубежным странам.</w:t>
      </w:r>
    </w:p>
    <w:p w:rsidR="00E068BF" w:rsidRDefault="00CE2B55">
      <w:pPr>
        <w:pStyle w:val="14"/>
        <w:jc w:val="both"/>
        <w:rPr>
          <w:color w:val="000000"/>
        </w:rPr>
      </w:pPr>
      <w:r>
        <w:rPr>
          <w:color w:val="000000"/>
        </w:rPr>
        <w:t>Природа: дикие и домашние животные. Климат, погода.</w:t>
      </w:r>
    </w:p>
    <w:p w:rsidR="00E068BF" w:rsidRDefault="00CE2B55">
      <w:pPr>
        <w:pStyle w:val="14"/>
        <w:jc w:val="both"/>
        <w:rPr>
          <w:color w:val="000000"/>
        </w:rPr>
      </w:pPr>
      <w:r>
        <w:rPr>
          <w:color w:val="000000"/>
        </w:rPr>
        <w:t>Жизнь в городе и сельской местности. Описание родного города/села. Транспорт.</w:t>
      </w:r>
    </w:p>
    <w:p w:rsidR="00E068BF" w:rsidRDefault="00CE2B55">
      <w:pPr>
        <w:pStyle w:val="14"/>
        <w:jc w:val="both"/>
        <w:rPr>
          <w:color w:val="000000"/>
        </w:rPr>
      </w:pPr>
      <w:r>
        <w:rPr>
          <w:color w:val="000000"/>
        </w:rPr>
        <w:t>Средства ма</w:t>
      </w:r>
      <w:r>
        <w:rPr>
          <w:color w:val="000000"/>
        </w:rPr>
        <w:t>ссовой информации (телевидение, журналы, Интернет).</w:t>
      </w:r>
    </w:p>
    <w:p w:rsidR="00E068BF" w:rsidRDefault="00CE2B55">
      <w:pPr>
        <w:pStyle w:val="14"/>
        <w:jc w:val="both"/>
        <w:rPr>
          <w:color w:val="000000"/>
        </w:rPr>
      </w:pPr>
      <w:r>
        <w:rPr>
          <w:color w:val="00000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Pr>
          <w:color w:val="000000"/>
        </w:rPr>
        <w:t>.</w:t>
      </w:r>
    </w:p>
    <w:p w:rsidR="00E068BF" w:rsidRDefault="00CE2B55">
      <w:pPr>
        <w:pStyle w:val="14"/>
        <w:spacing w:after="160"/>
        <w:jc w:val="both"/>
        <w:rPr>
          <w:color w:val="000000"/>
        </w:rPr>
      </w:pPr>
      <w:r>
        <w:rPr>
          <w:color w:val="000000"/>
        </w:rPr>
        <w:t>Выдающиеся люди родной страны и страны/стран изучаемого языка: учёные, писатели, поэты, спортсмены.</w:t>
      </w:r>
    </w:p>
    <w:p w:rsidR="00E068BF" w:rsidRDefault="00CE2B55">
      <w:pPr>
        <w:pStyle w:val="1f"/>
      </w:pPr>
      <w:r>
        <w:t>Говорение</w:t>
      </w:r>
    </w:p>
    <w:p w:rsidR="00E068BF" w:rsidRDefault="00CE2B55">
      <w:pPr>
        <w:pStyle w:val="14"/>
        <w:jc w:val="both"/>
        <w:rPr>
          <w:color w:val="000000"/>
        </w:rPr>
      </w:pPr>
      <w:r>
        <w:rPr>
          <w:color w:val="000000"/>
        </w:rPr>
        <w:t xml:space="preserve">Развитие коммуникативных умений </w:t>
      </w:r>
      <w:r>
        <w:rPr>
          <w:b/>
          <w:i/>
          <w:color w:val="000000"/>
          <w:sz w:val="19"/>
        </w:rPr>
        <w:t>диалогической речи</w:t>
      </w:r>
      <w:r>
        <w:rPr>
          <w:color w:val="000000"/>
        </w:rPr>
        <w:t>, а именно умений вести: диалог этикетного характера, диалог — побуждение к действию, диалог-р</w:t>
      </w:r>
      <w:r>
        <w:rPr>
          <w:color w:val="000000"/>
        </w:rPr>
        <w:t>асспрос; комбинированный диалог, включающий различные виды диалогов:</w:t>
      </w:r>
    </w:p>
    <w:p w:rsidR="00E068BF" w:rsidRDefault="00CE2B55">
      <w:pPr>
        <w:pStyle w:val="14"/>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w:t>
      </w:r>
      <w:r>
        <w:rPr>
          <w:color w:val="000000"/>
        </w:rPr>
        <w:t>ажать благодарность; вежливо соглашаться на предложение/отказываться от предложения собеседника;</w:t>
      </w:r>
    </w:p>
    <w:p w:rsidR="00E068BF" w:rsidRDefault="00CE2B55">
      <w:pPr>
        <w:pStyle w:val="14"/>
        <w:jc w:val="both"/>
        <w:rPr>
          <w:color w:val="000000"/>
        </w:rPr>
      </w:pPr>
      <w:r>
        <w:rPr>
          <w:i/>
          <w:color w:val="000000"/>
        </w:rPr>
        <w:t>диалог</w:t>
      </w:r>
      <w:r>
        <w:rPr>
          <w:color w:val="000000"/>
        </w:rPr>
        <w:t xml:space="preserve"> — </w:t>
      </w:r>
      <w:r>
        <w:rPr>
          <w:i/>
          <w:color w:val="000000"/>
        </w:rPr>
        <w:t>побуждение к действию:</w:t>
      </w:r>
      <w:r>
        <w:rPr>
          <w:color w:val="000000"/>
        </w:rPr>
        <w:t xml:space="preserve"> обращаться с просьбой, вежливо соглашаться/не соглашаться выполнить просьбу; приглашать собеседника к совместной деятельности, </w:t>
      </w:r>
      <w:r>
        <w:rPr>
          <w:color w:val="000000"/>
        </w:rPr>
        <w:t>вежливо соглашаться/не соглашаться на предложение собеседника, объясняя причину своего решения;</w:t>
      </w:r>
    </w:p>
    <w:p w:rsidR="00E068BF" w:rsidRDefault="00CE2B55">
      <w:pPr>
        <w:pStyle w:val="14"/>
        <w:jc w:val="both"/>
        <w:rPr>
          <w:color w:val="000000"/>
        </w:rPr>
      </w:pPr>
      <w:r>
        <w:rPr>
          <w:i/>
          <w:color w:val="000000"/>
        </w:rPr>
        <w:t>диалог-расспрос: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w:t>
      </w:r>
      <w:r>
        <w:rPr>
          <w:color w:val="000000"/>
        </w:rPr>
        <w:t>ющую информацию; переходить с позиции спрашивающего на позицию отвечающего и наоборот.</w:t>
      </w:r>
    </w:p>
    <w:p w:rsidR="00E068BF" w:rsidRDefault="00CE2B55">
      <w:pPr>
        <w:pStyle w:val="14"/>
        <w:jc w:val="both"/>
        <w:rPr>
          <w:color w:val="000000"/>
        </w:rPr>
      </w:pPr>
      <w:r>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w:t>
      </w:r>
      <w:r>
        <w:rPr>
          <w:color w:val="000000"/>
        </w:rPr>
        <w:t>евых ситуаций и/или иллюстраций, фотографий с соблюдением норм речевого этикета, принятых в стране/странах изучаемого языка.</w:t>
      </w:r>
    </w:p>
    <w:p w:rsidR="00E068BF" w:rsidRDefault="00CE2B55">
      <w:pPr>
        <w:pStyle w:val="14"/>
        <w:jc w:val="both"/>
        <w:rPr>
          <w:color w:val="000000"/>
        </w:rPr>
      </w:pPr>
      <w:r>
        <w:rPr>
          <w:color w:val="000000"/>
        </w:rPr>
        <w:t>Объём диалога — до 6 реплик со стороны каждого собеседника.</w:t>
      </w:r>
    </w:p>
    <w:p w:rsidR="00E068BF" w:rsidRDefault="00CE2B55">
      <w:pPr>
        <w:pStyle w:val="14"/>
        <w:spacing w:line="264"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E068BF" w:rsidRDefault="00CE2B55">
      <w:pPr>
        <w:pStyle w:val="14"/>
        <w:numPr>
          <w:ilvl w:val="0"/>
          <w:numId w:val="70"/>
        </w:numPr>
        <w:jc w:val="both"/>
        <w:rPr>
          <w:color w:val="000000"/>
        </w:rPr>
      </w:pPr>
      <w:r>
        <w:rPr>
          <w:color w:val="000000"/>
        </w:rPr>
        <w:t>создание устных св</w:t>
      </w:r>
      <w:r>
        <w:rPr>
          <w:color w:val="000000"/>
        </w:rPr>
        <w:t xml:space="preserve">язных монологических высказываний с </w:t>
      </w:r>
      <w:r>
        <w:rPr>
          <w:color w:val="000000"/>
        </w:rPr>
        <w:lastRenderedPageBreak/>
        <w:t>использованием основных коммуникативных типов речи:</w:t>
      </w:r>
    </w:p>
    <w:p w:rsidR="00E068BF" w:rsidRDefault="00CE2B55">
      <w:pPr>
        <w:pStyle w:val="14"/>
        <w:numPr>
          <w:ilvl w:val="0"/>
          <w:numId w:val="71"/>
        </w:numPr>
        <w:tabs>
          <w:tab w:val="left" w:pos="709"/>
          <w:tab w:val="left" w:pos="993"/>
        </w:tabs>
        <w:ind w:left="709" w:firstLine="0"/>
        <w:jc w:val="both"/>
        <w:rPr>
          <w:color w:val="000000"/>
        </w:rPr>
      </w:pPr>
      <w:r>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068BF" w:rsidRDefault="00CE2B55">
      <w:pPr>
        <w:pStyle w:val="14"/>
        <w:numPr>
          <w:ilvl w:val="0"/>
          <w:numId w:val="71"/>
        </w:numPr>
        <w:tabs>
          <w:tab w:val="left" w:pos="709"/>
          <w:tab w:val="left" w:pos="993"/>
        </w:tabs>
        <w:ind w:left="709" w:firstLine="0"/>
        <w:jc w:val="both"/>
        <w:rPr>
          <w:color w:val="000000"/>
        </w:rPr>
      </w:pPr>
      <w:r>
        <w:rPr>
          <w:color w:val="000000"/>
        </w:rPr>
        <w:t>повествование/сообщение;</w:t>
      </w:r>
    </w:p>
    <w:p w:rsidR="00E068BF" w:rsidRDefault="00CE2B55">
      <w:pPr>
        <w:pStyle w:val="14"/>
        <w:numPr>
          <w:ilvl w:val="0"/>
          <w:numId w:val="72"/>
        </w:numPr>
        <w:jc w:val="both"/>
        <w:rPr>
          <w:color w:val="000000"/>
        </w:rPr>
      </w:pPr>
      <w:r>
        <w:rPr>
          <w:color w:val="000000"/>
        </w:rPr>
        <w:t>изложение (пересказ) основного содержания прочитанного/ прослушанного текста;</w:t>
      </w:r>
    </w:p>
    <w:p w:rsidR="00E068BF" w:rsidRDefault="00CE2B55">
      <w:pPr>
        <w:pStyle w:val="14"/>
        <w:numPr>
          <w:ilvl w:val="0"/>
          <w:numId w:val="72"/>
        </w:numPr>
        <w:jc w:val="both"/>
        <w:rPr>
          <w:color w:val="000000"/>
        </w:rPr>
      </w:pPr>
      <w:r>
        <w:rPr>
          <w:color w:val="000000"/>
        </w:rPr>
        <w:t>краткое изложение результатов выполненной проектной работы.</w:t>
      </w:r>
    </w:p>
    <w:p w:rsidR="00E068BF" w:rsidRDefault="00CE2B55">
      <w:pPr>
        <w:pStyle w:val="14"/>
        <w:jc w:val="both"/>
        <w:rPr>
          <w:color w:val="000000"/>
        </w:rPr>
      </w:pPr>
      <w:r>
        <w:rPr>
          <w:color w:val="000000"/>
        </w:rPr>
        <w:t xml:space="preserve">Данные умения монологической речи развиваются в стандартных ситуациях неофициального общения </w:t>
      </w:r>
      <w:r>
        <w:rPr>
          <w:color w:val="000000"/>
        </w:rPr>
        <w:t>в рамках тематического содержания речи с опорой на ключевые слова, план, вопросы и/или иллюстрации, фотографии, таблицы.</w:t>
      </w:r>
    </w:p>
    <w:p w:rsidR="00E068BF" w:rsidRDefault="00CE2B55">
      <w:pPr>
        <w:pStyle w:val="14"/>
        <w:spacing w:after="180"/>
        <w:jc w:val="both"/>
        <w:rPr>
          <w:color w:val="000000"/>
        </w:rPr>
      </w:pPr>
      <w:r>
        <w:rPr>
          <w:color w:val="000000"/>
        </w:rPr>
        <w:t>Объём монологического высказывания — 8—9 фраз.</w:t>
      </w:r>
    </w:p>
    <w:p w:rsidR="00E068BF" w:rsidRDefault="00CE2B55">
      <w:pPr>
        <w:pStyle w:val="1f"/>
      </w:pPr>
      <w:r>
        <w:t>Аудирование</w:t>
      </w:r>
    </w:p>
    <w:p w:rsidR="00E068BF" w:rsidRDefault="00CE2B55">
      <w:pPr>
        <w:pStyle w:val="14"/>
        <w:jc w:val="both"/>
        <w:rPr>
          <w:color w:val="000000"/>
        </w:rPr>
      </w:pPr>
      <w:r>
        <w:rPr>
          <w:color w:val="000000"/>
        </w:rPr>
        <w:t xml:space="preserve">При непосредственном общении: понимание на слух речи учителя и </w:t>
      </w:r>
      <w:r>
        <w:rPr>
          <w:color w:val="000000"/>
        </w:rPr>
        <w:t>одноклассников и вербальная/невербальная реакция на услышанное.</w:t>
      </w:r>
    </w:p>
    <w:p w:rsidR="00E068BF" w:rsidRDefault="00CE2B55">
      <w:pPr>
        <w:pStyle w:val="14"/>
        <w:jc w:val="both"/>
        <w:rPr>
          <w:color w:val="000000"/>
        </w:rPr>
      </w:pPr>
      <w:r>
        <w:rPr>
          <w:color w:val="00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w:t>
      </w:r>
      <w:r>
        <w:rPr>
          <w:color w:val="000000"/>
        </w:rPr>
        <w:t>ание в зависимости от поставленной коммуникативной задачи: с пониманием основного содержания; с пониманием запрашиваемой информации.</w:t>
      </w:r>
    </w:p>
    <w:p w:rsidR="00E068BF" w:rsidRDefault="00CE2B55">
      <w:pPr>
        <w:pStyle w:val="14"/>
        <w:jc w:val="both"/>
        <w:rPr>
          <w:color w:val="000000"/>
        </w:rPr>
      </w:pPr>
      <w:r>
        <w:rPr>
          <w:color w:val="000000"/>
        </w:rPr>
        <w:t>Аудирование с пониманием основного содержания текста предполагает умение определять основную тему/идею и главные факты/собы</w:t>
      </w:r>
      <w:r>
        <w:rPr>
          <w:color w:val="000000"/>
        </w:rPr>
        <w:t>тия в воспринимаемом на слух тексте; игнорировать незнакомые слова, не существенные для понимания основного содержания.</w:t>
      </w:r>
    </w:p>
    <w:p w:rsidR="00E068BF" w:rsidRDefault="00CE2B55">
      <w:pPr>
        <w:pStyle w:val="14"/>
        <w:jc w:val="both"/>
        <w:rPr>
          <w:color w:val="000000"/>
        </w:rPr>
      </w:pPr>
      <w:r>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w:t>
      </w:r>
      <w:r>
        <w:rPr>
          <w:color w:val="000000"/>
        </w:rPr>
        <w:t>явной) форме, в воспринимаемом на слух тексте.</w:t>
      </w:r>
    </w:p>
    <w:p w:rsidR="00E068BF" w:rsidRDefault="00CE2B55">
      <w:pPr>
        <w:pStyle w:val="14"/>
        <w:jc w:val="both"/>
        <w:rPr>
          <w:color w:val="000000"/>
        </w:rPr>
      </w:pPr>
      <w:r>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68BF" w:rsidRDefault="00CE2B55">
      <w:pPr>
        <w:pStyle w:val="14"/>
        <w:jc w:val="both"/>
        <w:rPr>
          <w:color w:val="000000"/>
        </w:rPr>
      </w:pPr>
      <w:r>
        <w:rPr>
          <w:color w:val="000000"/>
        </w:rPr>
        <w:t>Время звучания текста/текстов для аудирования — до 1,5 минут.</w:t>
      </w:r>
    </w:p>
    <w:p w:rsidR="00E068BF" w:rsidRDefault="00E068BF">
      <w:pPr>
        <w:pStyle w:val="1f"/>
      </w:pPr>
    </w:p>
    <w:p w:rsidR="00E068BF" w:rsidRDefault="00CE2B55">
      <w:pPr>
        <w:pStyle w:val="1f"/>
      </w:pPr>
      <w:r>
        <w:t>Смысловое чтение</w:t>
      </w:r>
    </w:p>
    <w:p w:rsidR="00E068BF" w:rsidRDefault="00CE2B55">
      <w:pPr>
        <w:pStyle w:val="14"/>
        <w:jc w:val="both"/>
        <w:rPr>
          <w:color w:val="000000"/>
        </w:rPr>
      </w:pPr>
      <w:r>
        <w:rPr>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w:t>
      </w:r>
      <w:r>
        <w:rPr>
          <w:color w:val="000000"/>
        </w:rPr>
        <w:t>и: с пониманием основного содержания; с пониманием нужной/запрашиваемой информации; с полным пониманием содержания текста.</w:t>
      </w:r>
    </w:p>
    <w:p w:rsidR="00E068BF" w:rsidRDefault="00CE2B55">
      <w:pPr>
        <w:pStyle w:val="14"/>
        <w:jc w:val="both"/>
        <w:rPr>
          <w:color w:val="000000"/>
        </w:rPr>
      </w:pPr>
      <w:r>
        <w:rPr>
          <w:color w:val="000000"/>
        </w:rPr>
        <w:t xml:space="preserve">Чтение с пониманием основного содержания текста предполагает </w:t>
      </w:r>
      <w:r>
        <w:rPr>
          <w:color w:val="000000"/>
        </w:rPr>
        <w:lastRenderedPageBreak/>
        <w:t>умение определять тему/основную мысль, главные факты/события; прогнозиро</w:t>
      </w:r>
      <w:r>
        <w:rPr>
          <w:color w:val="000000"/>
        </w:rPr>
        <w:t>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E068BF" w:rsidRDefault="00CE2B55">
      <w:pPr>
        <w:pStyle w:val="14"/>
        <w:jc w:val="both"/>
        <w:rPr>
          <w:color w:val="000000"/>
        </w:rPr>
      </w:pPr>
      <w:r>
        <w:rPr>
          <w:color w:val="000000"/>
        </w:rPr>
        <w:t>Чтение с пониманием нужной/запрашиваемо</w:t>
      </w:r>
      <w:r>
        <w:rPr>
          <w:color w:val="000000"/>
        </w:rPr>
        <w:t>й информации предполагает умение находить в прочитанном тексте и понимать запрашиваемую информацию.</w:t>
      </w:r>
    </w:p>
    <w:p w:rsidR="00E068BF" w:rsidRDefault="00CE2B55">
      <w:pPr>
        <w:pStyle w:val="14"/>
        <w:jc w:val="both"/>
        <w:rPr>
          <w:color w:val="000000"/>
        </w:rPr>
      </w:pPr>
      <w:r>
        <w:rPr>
          <w:color w:val="000000"/>
        </w:rPr>
        <w:t>Чтение с полным пониманием предполагает полное и точное понимание информации, представленной в тексте, в эксплицитной (явной) форме.</w:t>
      </w:r>
    </w:p>
    <w:p w:rsidR="00E068BF" w:rsidRDefault="00CE2B55">
      <w:pPr>
        <w:pStyle w:val="14"/>
        <w:jc w:val="both"/>
        <w:rPr>
          <w:color w:val="000000"/>
        </w:rPr>
      </w:pPr>
      <w:r>
        <w:rPr>
          <w:color w:val="000000"/>
        </w:rPr>
        <w:t>Чтение несплошных текст</w:t>
      </w:r>
      <w:r>
        <w:rPr>
          <w:color w:val="000000"/>
        </w:rPr>
        <w:t>ов (таблиц, диаграмм) и понимание представленной в них информации.</w:t>
      </w:r>
    </w:p>
    <w:p w:rsidR="00E068BF" w:rsidRDefault="00CE2B55">
      <w:pPr>
        <w:pStyle w:val="14"/>
        <w:jc w:val="both"/>
        <w:rPr>
          <w:color w:val="000000"/>
        </w:rPr>
      </w:pPr>
      <w:r>
        <w:rPr>
          <w:color w:val="00000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w:t>
      </w:r>
      <w:r>
        <w:rPr>
          <w:color w:val="000000"/>
        </w:rPr>
        <w:t>ера; объявление; кулинарный рецепт; сообщение личного характера; стихотворение; несплошной текст (таблица, диаграмма).</w:t>
      </w:r>
    </w:p>
    <w:p w:rsidR="00E068BF" w:rsidRDefault="00CE2B55">
      <w:pPr>
        <w:pStyle w:val="14"/>
        <w:spacing w:after="160"/>
        <w:jc w:val="both"/>
        <w:rPr>
          <w:color w:val="000000"/>
        </w:rPr>
      </w:pPr>
      <w:r>
        <w:rPr>
          <w:color w:val="000000"/>
        </w:rPr>
        <w:t>Объём текста/текстов для чтения — до 350 слов.</w:t>
      </w:r>
    </w:p>
    <w:p w:rsidR="00E068BF" w:rsidRDefault="00CE2B55">
      <w:pPr>
        <w:pStyle w:val="1f"/>
      </w:pPr>
      <w:r>
        <w:t>Письменная речь</w:t>
      </w:r>
    </w:p>
    <w:p w:rsidR="00E068BF" w:rsidRDefault="00CE2B55">
      <w:pPr>
        <w:pStyle w:val="14"/>
        <w:jc w:val="both"/>
        <w:rPr>
          <w:color w:val="000000"/>
        </w:rPr>
      </w:pPr>
      <w:r>
        <w:rPr>
          <w:color w:val="000000"/>
        </w:rPr>
        <w:t>Развитие умений письменной речи:</w:t>
      </w:r>
    </w:p>
    <w:p w:rsidR="00E068BF" w:rsidRDefault="00CE2B55">
      <w:pPr>
        <w:pStyle w:val="14"/>
        <w:jc w:val="both"/>
        <w:rPr>
          <w:color w:val="000000"/>
        </w:rPr>
      </w:pPr>
      <w:r>
        <w:rPr>
          <w:color w:val="000000"/>
        </w:rPr>
        <w:t xml:space="preserve">списывание текста и выписывание из него </w:t>
      </w:r>
      <w:r>
        <w:rPr>
          <w:color w:val="000000"/>
        </w:rPr>
        <w:t>слов, словосочетаний, предложений в соответствии с решаемой коммуникативной задачей; составление плана прочитанного текста;</w:t>
      </w:r>
    </w:p>
    <w:p w:rsidR="00E068BF" w:rsidRDefault="00CE2B55">
      <w:pPr>
        <w:pStyle w:val="14"/>
        <w:jc w:val="both"/>
        <w:rPr>
          <w:color w:val="000000"/>
        </w:rPr>
      </w:pPr>
      <w:r>
        <w:rPr>
          <w:color w:val="000000"/>
        </w:rPr>
        <w:t>заполнение анкет и формуляров: сообщение о себе основных сведений в соответствии с нормами, принятыми в стране/странах изучаемого яз</w:t>
      </w:r>
      <w:r>
        <w:rPr>
          <w:color w:val="000000"/>
        </w:rPr>
        <w:t>ыка;</w:t>
      </w:r>
    </w:p>
    <w:p w:rsidR="00E068BF" w:rsidRDefault="00CE2B55">
      <w:pPr>
        <w:pStyle w:val="14"/>
        <w:jc w:val="both"/>
        <w:rPr>
          <w:color w:val="000000"/>
        </w:rPr>
      </w:pPr>
      <w:r>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w:t>
      </w:r>
      <w:r>
        <w:rPr>
          <w:color w:val="000000"/>
        </w:rPr>
        <w:t>твии с нормами неофициального общения, принятыми в стране/странах изучаемого языка. Объём письма — до 90 слов;</w:t>
      </w:r>
    </w:p>
    <w:p w:rsidR="00E068BF" w:rsidRDefault="00CE2B55">
      <w:pPr>
        <w:pStyle w:val="14"/>
        <w:spacing w:after="280"/>
        <w:jc w:val="both"/>
        <w:rPr>
          <w:color w:val="000000"/>
        </w:rPr>
      </w:pPr>
      <w:r>
        <w:rPr>
          <w:color w:val="000000"/>
        </w:rPr>
        <w:t>создание небольшого письменного высказывания с опорой на образец, план, таблицу. Объём письменного высказывания — до 90 слов.</w:t>
      </w:r>
    </w:p>
    <w:p w:rsidR="00E068BF" w:rsidRDefault="00CE2B55">
      <w:pPr>
        <w:pStyle w:val="a8"/>
      </w:pPr>
      <w:r>
        <w:t>Языковые знания и у</w:t>
      </w:r>
      <w:r>
        <w:t>мения</w:t>
      </w:r>
    </w:p>
    <w:p w:rsidR="00E068BF" w:rsidRDefault="00E068BF">
      <w:pPr>
        <w:pStyle w:val="1f"/>
      </w:pPr>
    </w:p>
    <w:p w:rsidR="00E068BF" w:rsidRDefault="00CE2B55">
      <w:pPr>
        <w:pStyle w:val="1f"/>
      </w:pPr>
      <w:r>
        <w:t>Фонетическая сторона речи</w:t>
      </w:r>
    </w:p>
    <w:p w:rsidR="00E068BF" w:rsidRDefault="00CE2B55">
      <w:pPr>
        <w:pStyle w:val="14"/>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w:t>
      </w:r>
      <w:r>
        <w:rPr>
          <w:color w:val="000000"/>
        </w:rPr>
        <w:t xml:space="preserve">вия фразового ударения на служебных </w:t>
      </w:r>
      <w:r>
        <w:rPr>
          <w:color w:val="000000"/>
        </w:rPr>
        <w:lastRenderedPageBreak/>
        <w:t>словах; чтение новых слов согласно основным правилам чтения.</w:t>
      </w:r>
    </w:p>
    <w:p w:rsidR="00E068BF" w:rsidRDefault="00CE2B55">
      <w:pPr>
        <w:pStyle w:val="14"/>
        <w:jc w:val="both"/>
        <w:rPr>
          <w:color w:val="000000"/>
        </w:rPr>
      </w:pPr>
      <w:r>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w:t>
      </w:r>
      <w:r>
        <w:rPr>
          <w:color w:val="000000"/>
        </w:rPr>
        <w:t>ее понимание текста.</w:t>
      </w:r>
    </w:p>
    <w:p w:rsidR="00E068BF" w:rsidRDefault="00CE2B55">
      <w:pPr>
        <w:pStyle w:val="14"/>
        <w:jc w:val="both"/>
        <w:rPr>
          <w:color w:val="000000"/>
        </w:rPr>
      </w:pPr>
      <w:r>
        <w:rPr>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E068BF" w:rsidRDefault="00CE2B55">
      <w:pPr>
        <w:pStyle w:val="14"/>
        <w:spacing w:after="160"/>
        <w:jc w:val="both"/>
        <w:rPr>
          <w:color w:val="000000"/>
        </w:rPr>
      </w:pPr>
      <w:r>
        <w:rPr>
          <w:color w:val="000000"/>
        </w:rPr>
        <w:t>Объём текста для чтения вслух — до 100 слов.</w:t>
      </w:r>
    </w:p>
    <w:p w:rsidR="00E068BF" w:rsidRDefault="00CE2B55">
      <w:pPr>
        <w:pStyle w:val="1f"/>
      </w:pPr>
      <w:r>
        <w:t>Графика, орфография и пунктуация</w:t>
      </w:r>
    </w:p>
    <w:p w:rsidR="00E068BF" w:rsidRDefault="00CE2B55">
      <w:pPr>
        <w:pStyle w:val="14"/>
        <w:jc w:val="both"/>
        <w:rPr>
          <w:color w:val="000000"/>
        </w:rPr>
      </w:pPr>
      <w:r>
        <w:rPr>
          <w:color w:val="000000"/>
        </w:rPr>
        <w:t xml:space="preserve">Правильное написание </w:t>
      </w:r>
      <w:r>
        <w:rPr>
          <w:color w:val="000000"/>
        </w:rPr>
        <w:t>изученных слов.</w:t>
      </w:r>
    </w:p>
    <w:p w:rsidR="00E068BF" w:rsidRDefault="00CE2B55">
      <w:pPr>
        <w:pStyle w:val="14"/>
        <w:jc w:val="both"/>
        <w:rPr>
          <w:color w:val="000000"/>
        </w:rPr>
      </w:pPr>
      <w:r>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68BF" w:rsidRDefault="00CE2B55">
      <w:pPr>
        <w:pStyle w:val="14"/>
        <w:spacing w:after="160"/>
        <w:jc w:val="both"/>
        <w:rPr>
          <w:color w:val="000000"/>
        </w:rPr>
      </w:pPr>
      <w:r>
        <w:rPr>
          <w:color w:val="000000"/>
        </w:rPr>
        <w:t>Пунктуационно правильное, в соответствии с нормами речевого этикета, принятым</w:t>
      </w:r>
      <w:r>
        <w:rPr>
          <w:color w:val="000000"/>
        </w:rPr>
        <w:t>и в стране/странах изучаемого языка, оформление электронного сообщения личного характера.</w:t>
      </w:r>
    </w:p>
    <w:p w:rsidR="00E068BF" w:rsidRDefault="00CE2B55">
      <w:pPr>
        <w:pStyle w:val="1f"/>
      </w:pPr>
      <w:r>
        <w:t>Лексическая сторона речи</w:t>
      </w:r>
    </w:p>
    <w:p w:rsidR="00E068BF" w:rsidRDefault="00CE2B55">
      <w:pPr>
        <w:pStyle w:val="14"/>
        <w:ind w:firstLine="238"/>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w:t>
      </w:r>
      <w:r>
        <w:rPr>
          <w:color w:val="000000"/>
        </w:rPr>
        <w:t>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68BF" w:rsidRDefault="00CE2B55">
      <w:pPr>
        <w:pStyle w:val="14"/>
        <w:spacing w:line="264" w:lineRule="auto"/>
        <w:ind w:firstLine="238"/>
        <w:jc w:val="both"/>
        <w:rPr>
          <w:color w:val="000000"/>
        </w:rPr>
      </w:pPr>
      <w:r>
        <w:rPr>
          <w:color w:val="000000"/>
        </w:rPr>
        <w:t>Распознавание в звучащем и письменном тексте и употребление в устной и письменной речи различных средст</w:t>
      </w:r>
      <w:r>
        <w:rPr>
          <w:color w:val="000000"/>
        </w:rPr>
        <w:t>в связи для обеспечения логичности и целостности высказывания.</w:t>
      </w:r>
    </w:p>
    <w:p w:rsidR="00E068BF" w:rsidRDefault="00CE2B55">
      <w:pPr>
        <w:pStyle w:val="14"/>
        <w:spacing w:line="264" w:lineRule="auto"/>
        <w:ind w:firstLine="238"/>
        <w:jc w:val="both"/>
        <w:rPr>
          <w:color w:val="000000"/>
        </w:rPr>
      </w:pPr>
      <w:r>
        <w:rPr>
          <w:color w:val="00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w:t>
      </w:r>
      <w:r>
        <w:rPr>
          <w:color w:val="000000"/>
        </w:rPr>
        <w:t>ниц продуктивного минимума).</w:t>
      </w:r>
    </w:p>
    <w:p w:rsidR="00E068BF" w:rsidRDefault="00CE2B55">
      <w:pPr>
        <w:pStyle w:val="14"/>
        <w:spacing w:line="264" w:lineRule="auto"/>
        <w:ind w:firstLine="238"/>
        <w:jc w:val="both"/>
        <w:rPr>
          <w:color w:val="000000"/>
        </w:rPr>
      </w:pPr>
      <w:r>
        <w:rPr>
          <w:color w:val="000000"/>
        </w:rPr>
        <w:t>Основные способы словообразования:</w:t>
      </w:r>
    </w:p>
    <w:p w:rsidR="00E068BF" w:rsidRDefault="00CE2B55">
      <w:pPr>
        <w:pStyle w:val="14"/>
        <w:numPr>
          <w:ilvl w:val="0"/>
          <w:numId w:val="73"/>
        </w:numPr>
        <w:tabs>
          <w:tab w:val="left" w:pos="589"/>
        </w:tabs>
        <w:spacing w:line="264" w:lineRule="auto"/>
        <w:ind w:firstLine="238"/>
        <w:jc w:val="both"/>
        <w:rPr>
          <w:color w:val="000000"/>
        </w:rPr>
      </w:pPr>
      <w:r>
        <w:rPr>
          <w:color w:val="000000"/>
        </w:rPr>
        <w:t>аффиксация:</w:t>
      </w:r>
    </w:p>
    <w:p w:rsidR="00E068BF" w:rsidRDefault="00CE2B55">
      <w:pPr>
        <w:pStyle w:val="14"/>
        <w:spacing w:line="264" w:lineRule="auto"/>
        <w:ind w:firstLine="238"/>
        <w:jc w:val="both"/>
        <w:rPr>
          <w:color w:val="000000"/>
        </w:rPr>
      </w:pPr>
      <w:r>
        <w:rPr>
          <w:color w:val="000000"/>
        </w:rPr>
        <w:t>образование имён существительных при помощи префикса un (unreality) и при помощи суффиксов: -ment (development), -ness (darkness);</w:t>
      </w:r>
    </w:p>
    <w:p w:rsidR="00E068BF" w:rsidRDefault="00CE2B55">
      <w:pPr>
        <w:pStyle w:val="14"/>
        <w:spacing w:line="264" w:lineRule="auto"/>
        <w:jc w:val="both"/>
        <w:rPr>
          <w:color w:val="000000"/>
        </w:rPr>
      </w:pPr>
      <w:r>
        <w:rPr>
          <w:color w:val="000000"/>
        </w:rPr>
        <w:t>образование имён прилагательных при помощи суффиксов -ly (friendly), -ous (famous), -y (busy);</w:t>
      </w:r>
    </w:p>
    <w:p w:rsidR="00E068BF" w:rsidRDefault="00CE2B55">
      <w:pPr>
        <w:pStyle w:val="14"/>
        <w:spacing w:line="264" w:lineRule="auto"/>
        <w:jc w:val="both"/>
        <w:rPr>
          <w:color w:val="000000"/>
        </w:rPr>
      </w:pPr>
      <w:r>
        <w:rPr>
          <w:color w:val="000000"/>
        </w:rPr>
        <w:t>образование имён прилагательных и наречий при помощи префиксов in/im- (informal, independently, impossible);</w:t>
      </w:r>
    </w:p>
    <w:p w:rsidR="00E068BF" w:rsidRDefault="00CE2B55">
      <w:pPr>
        <w:pStyle w:val="14"/>
        <w:numPr>
          <w:ilvl w:val="0"/>
          <w:numId w:val="73"/>
        </w:numPr>
        <w:tabs>
          <w:tab w:val="left" w:pos="584"/>
        </w:tabs>
        <w:spacing w:line="264" w:lineRule="auto"/>
        <w:jc w:val="both"/>
        <w:rPr>
          <w:color w:val="000000"/>
        </w:rPr>
      </w:pPr>
      <w:r>
        <w:rPr>
          <w:color w:val="000000"/>
        </w:rPr>
        <w:t>словосложение:</w:t>
      </w:r>
    </w:p>
    <w:p w:rsidR="00E068BF" w:rsidRDefault="00CE2B55">
      <w:pPr>
        <w:pStyle w:val="14"/>
        <w:spacing w:line="264" w:lineRule="auto"/>
        <w:jc w:val="both"/>
        <w:rPr>
          <w:color w:val="000000"/>
        </w:rPr>
      </w:pPr>
      <w:r>
        <w:rPr>
          <w:color w:val="000000"/>
        </w:rPr>
        <w:t>образование сложных прилагательных пу</w:t>
      </w:r>
      <w:r>
        <w:rPr>
          <w:color w:val="000000"/>
        </w:rPr>
        <w:t>тём соединения основы прилагательного с основой существительного с добавлением суффикса -ed (blue-eyed).</w:t>
      </w:r>
    </w:p>
    <w:p w:rsidR="00E068BF" w:rsidRDefault="00CE2B55">
      <w:pPr>
        <w:pStyle w:val="14"/>
        <w:spacing w:after="160" w:line="264" w:lineRule="auto"/>
        <w:jc w:val="both"/>
        <w:rPr>
          <w:color w:val="000000"/>
        </w:rPr>
      </w:pPr>
      <w:r>
        <w:rPr>
          <w:color w:val="000000"/>
        </w:rPr>
        <w:lastRenderedPageBreak/>
        <w:t>Многозначные лексические единицы. Синонимы. Антонимы. Интернациональные слова. Наиболее частотные фразовые глаголы.</w:t>
      </w:r>
    </w:p>
    <w:p w:rsidR="00E068BF" w:rsidRDefault="00CE2B55">
      <w:pPr>
        <w:pStyle w:val="1f"/>
      </w:pPr>
      <w:r>
        <w:t>Грамматическая сторона речи</w:t>
      </w:r>
    </w:p>
    <w:p w:rsidR="00E068BF" w:rsidRDefault="00CE2B55">
      <w:pPr>
        <w:pStyle w:val="14"/>
        <w:spacing w:line="264" w:lineRule="auto"/>
        <w:jc w:val="both"/>
        <w:rPr>
          <w:color w:val="000000"/>
        </w:rPr>
      </w:pPr>
      <w:r>
        <w:rPr>
          <w:color w:val="000000"/>
        </w:rPr>
        <w:t>Распозн</w:t>
      </w:r>
      <w:r>
        <w:rPr>
          <w:color w:val="000000"/>
        </w:rPr>
        <w:t>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068BF" w:rsidRDefault="00CE2B55">
      <w:pPr>
        <w:pStyle w:val="14"/>
        <w:spacing w:line="264" w:lineRule="auto"/>
        <w:jc w:val="both"/>
        <w:rPr>
          <w:color w:val="000000"/>
        </w:rPr>
      </w:pPr>
      <w:r>
        <w:rPr>
          <w:color w:val="000000"/>
        </w:rPr>
        <w:t>Предложения со сложным дополнением (Complex Object).</w:t>
      </w:r>
    </w:p>
    <w:p w:rsidR="00E068BF" w:rsidRDefault="00CE2B55">
      <w:pPr>
        <w:pStyle w:val="14"/>
        <w:spacing w:line="264" w:lineRule="auto"/>
        <w:jc w:val="both"/>
        <w:rPr>
          <w:color w:val="000000"/>
        </w:rPr>
      </w:pPr>
      <w:r>
        <w:rPr>
          <w:color w:val="000000"/>
        </w:rPr>
        <w:t xml:space="preserve">Условные предложения реального (Conditional </w:t>
      </w:r>
      <w:r>
        <w:rPr>
          <w:color w:val="000000"/>
        </w:rPr>
        <w:t>0, Conditional I) характера;</w:t>
      </w:r>
    </w:p>
    <w:p w:rsidR="00E068BF" w:rsidRDefault="00CE2B55">
      <w:pPr>
        <w:pStyle w:val="14"/>
        <w:spacing w:line="264" w:lineRule="auto"/>
        <w:jc w:val="both"/>
        <w:rPr>
          <w:color w:val="000000"/>
        </w:rPr>
      </w:pPr>
      <w:r>
        <w:rPr>
          <w:color w:val="000000"/>
        </w:rPr>
        <w:t>предложения с конструкцией to be going to + инфинитив и формы Future Simple Tense и Present Continuous Tense для выражения будущего действия.</w:t>
      </w:r>
    </w:p>
    <w:p w:rsidR="00E068BF" w:rsidRDefault="00CE2B55">
      <w:pPr>
        <w:pStyle w:val="14"/>
        <w:spacing w:line="264" w:lineRule="auto"/>
        <w:jc w:val="both"/>
        <w:rPr>
          <w:color w:val="000000"/>
        </w:rPr>
      </w:pPr>
      <w:r>
        <w:rPr>
          <w:color w:val="000000"/>
        </w:rPr>
        <w:t>Конструкция used to + инфинитив глагола.</w:t>
      </w:r>
    </w:p>
    <w:p w:rsidR="00E068BF" w:rsidRDefault="00CE2B55">
      <w:pPr>
        <w:pStyle w:val="14"/>
        <w:spacing w:line="264" w:lineRule="auto"/>
        <w:jc w:val="both"/>
        <w:rPr>
          <w:color w:val="000000"/>
        </w:rPr>
      </w:pPr>
      <w:r>
        <w:rPr>
          <w:color w:val="000000"/>
        </w:rPr>
        <w:t>Глаголы в наиболее употребительных формах ст</w:t>
      </w:r>
      <w:r>
        <w:rPr>
          <w:color w:val="000000"/>
        </w:rPr>
        <w:t>радательного залога (Present/Past Simple Passive).</w:t>
      </w:r>
    </w:p>
    <w:p w:rsidR="00E068BF" w:rsidRDefault="00CE2B55">
      <w:pPr>
        <w:pStyle w:val="14"/>
        <w:spacing w:line="264" w:lineRule="auto"/>
        <w:jc w:val="both"/>
        <w:rPr>
          <w:color w:val="000000"/>
        </w:rPr>
      </w:pPr>
      <w:r>
        <w:rPr>
          <w:color w:val="000000"/>
        </w:rPr>
        <w:t>Предлоги, употребляемые с глаголами в страдательном залоге.</w:t>
      </w:r>
    </w:p>
    <w:p w:rsidR="00E068BF" w:rsidRDefault="00CE2B55">
      <w:pPr>
        <w:pStyle w:val="14"/>
        <w:spacing w:line="264" w:lineRule="auto"/>
        <w:jc w:val="both"/>
        <w:rPr>
          <w:color w:val="000000"/>
        </w:rPr>
      </w:pPr>
      <w:r>
        <w:rPr>
          <w:color w:val="000000"/>
        </w:rPr>
        <w:t>Модальный глагол might.</w:t>
      </w:r>
    </w:p>
    <w:p w:rsidR="00E068BF" w:rsidRDefault="00CE2B55">
      <w:pPr>
        <w:pStyle w:val="14"/>
        <w:spacing w:line="264" w:lineRule="auto"/>
        <w:jc w:val="both"/>
        <w:rPr>
          <w:color w:val="000000"/>
        </w:rPr>
      </w:pPr>
      <w:r>
        <w:rPr>
          <w:color w:val="000000"/>
        </w:rPr>
        <w:t>Наречия, совпадающие по форме с прилагательными (fast, high; early).</w:t>
      </w:r>
    </w:p>
    <w:p w:rsidR="00E068BF" w:rsidRDefault="00CE2B55">
      <w:pPr>
        <w:pStyle w:val="14"/>
        <w:spacing w:line="264" w:lineRule="auto"/>
        <w:jc w:val="both"/>
        <w:rPr>
          <w:color w:val="000000"/>
        </w:rPr>
      </w:pPr>
      <w:r>
        <w:rPr>
          <w:color w:val="000000"/>
        </w:rPr>
        <w:t>Местоимения other/another, both, all, one.</w:t>
      </w:r>
    </w:p>
    <w:p w:rsidR="00E068BF" w:rsidRDefault="00CE2B55">
      <w:pPr>
        <w:pStyle w:val="14"/>
        <w:spacing w:line="264" w:lineRule="auto"/>
        <w:jc w:val="both"/>
        <w:rPr>
          <w:color w:val="000000"/>
        </w:rPr>
      </w:pPr>
      <w:r>
        <w:rPr>
          <w:color w:val="000000"/>
        </w:rPr>
        <w:t>Количеств</w:t>
      </w:r>
      <w:r>
        <w:rPr>
          <w:color w:val="000000"/>
        </w:rPr>
        <w:t>енные числительные для обозначения больших чисел (до 1 000 000).</w:t>
      </w:r>
    </w:p>
    <w:p w:rsidR="00E068BF" w:rsidRDefault="00E068BF">
      <w:pPr>
        <w:pStyle w:val="a8"/>
      </w:pPr>
    </w:p>
    <w:p w:rsidR="00E068BF" w:rsidRDefault="00CE2B55">
      <w:pPr>
        <w:pStyle w:val="a8"/>
      </w:pPr>
      <w:r>
        <w:t>Социокультурные знания и умения</w:t>
      </w:r>
    </w:p>
    <w:p w:rsidR="00E068BF" w:rsidRDefault="00CE2B55">
      <w:pPr>
        <w:pStyle w:val="14"/>
        <w:spacing w:line="264" w:lineRule="auto"/>
        <w:jc w:val="both"/>
        <w:rPr>
          <w:color w:val="000000"/>
        </w:rPr>
      </w:pPr>
      <w:r>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w:t>
      </w:r>
      <w:r>
        <w:rPr>
          <w:color w:val="000000"/>
        </w:rPr>
        <w:t xml:space="preserve"> (в ситуациях общения, в том числе «В городе», «Проведение досуга», «Во время путешествия»).</w:t>
      </w:r>
    </w:p>
    <w:p w:rsidR="00E068BF" w:rsidRDefault="00CE2B55">
      <w:pPr>
        <w:pStyle w:val="14"/>
        <w:spacing w:line="264" w:lineRule="auto"/>
        <w:jc w:val="both"/>
        <w:rPr>
          <w:color w:val="000000"/>
        </w:rPr>
      </w:pPr>
      <w:r>
        <w:rPr>
          <w:color w:val="00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w:t>
      </w:r>
      <w:r>
        <w:rPr>
          <w:color w:val="000000"/>
        </w:rPr>
        <w:t>овные национальные праздники, традиции в питании и проведении досуга, система образования).</w:t>
      </w:r>
    </w:p>
    <w:p w:rsidR="00E068BF" w:rsidRDefault="00CE2B55">
      <w:pPr>
        <w:pStyle w:val="14"/>
        <w:spacing w:line="264" w:lineRule="auto"/>
        <w:jc w:val="both"/>
        <w:rPr>
          <w:color w:val="000000"/>
        </w:rPr>
      </w:pPr>
      <w:r>
        <w:rPr>
          <w:color w:val="000000"/>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w:t>
      </w:r>
      <w:r>
        <w:rPr>
          <w:color w:val="000000"/>
        </w:rPr>
        <w:t>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068BF" w:rsidRDefault="00CE2B55">
      <w:pPr>
        <w:pStyle w:val="14"/>
        <w:spacing w:line="264" w:lineRule="auto"/>
        <w:jc w:val="both"/>
        <w:rPr>
          <w:color w:val="000000"/>
        </w:rPr>
      </w:pPr>
      <w:r>
        <w:rPr>
          <w:color w:val="000000"/>
        </w:rPr>
        <w:t>Р</w:t>
      </w:r>
      <w:r>
        <w:rPr>
          <w:color w:val="000000"/>
        </w:rPr>
        <w:t>азвитие умений:</w:t>
      </w:r>
    </w:p>
    <w:p w:rsidR="00E068BF" w:rsidRDefault="00CE2B55">
      <w:pPr>
        <w:pStyle w:val="14"/>
        <w:spacing w:line="264" w:lineRule="auto"/>
        <w:jc w:val="both"/>
        <w:rPr>
          <w:color w:val="000000"/>
        </w:rPr>
      </w:pPr>
      <w:r>
        <w:rPr>
          <w:color w:val="000000"/>
        </w:rPr>
        <w:t xml:space="preserve">писать свои имя и фамилию, а также имена и фамилии своих </w:t>
      </w:r>
      <w:r>
        <w:rPr>
          <w:color w:val="000000"/>
        </w:rPr>
        <w:lastRenderedPageBreak/>
        <w:t>родственников и друзей на английском языке;</w:t>
      </w:r>
    </w:p>
    <w:p w:rsidR="00E068BF" w:rsidRDefault="00CE2B55">
      <w:pPr>
        <w:pStyle w:val="14"/>
        <w:spacing w:line="264" w:lineRule="auto"/>
        <w:jc w:val="both"/>
        <w:rPr>
          <w:color w:val="000000"/>
        </w:rPr>
      </w:pPr>
      <w:r>
        <w:rPr>
          <w:color w:val="000000"/>
        </w:rPr>
        <w:t>правильно оформлять свой адрес на английском языке (в анкете);</w:t>
      </w:r>
    </w:p>
    <w:p w:rsidR="00E068BF" w:rsidRDefault="00CE2B55">
      <w:pPr>
        <w:pStyle w:val="14"/>
        <w:spacing w:line="264" w:lineRule="auto"/>
        <w:jc w:val="both"/>
        <w:rPr>
          <w:color w:val="000000"/>
        </w:rPr>
      </w:pPr>
      <w:r>
        <w:rPr>
          <w:color w:val="000000"/>
        </w:rPr>
        <w:t>правильно оформлять электронное сообщение личного характера в соответствии с</w:t>
      </w:r>
      <w:r>
        <w:rPr>
          <w:color w:val="000000"/>
        </w:rPr>
        <w:t xml:space="preserve"> нормами неофициального общения, принятыми в стране/странах изучаемого языка;</w:t>
      </w:r>
    </w:p>
    <w:p w:rsidR="00E068BF" w:rsidRDefault="00CE2B55">
      <w:pPr>
        <w:pStyle w:val="14"/>
        <w:spacing w:line="264" w:lineRule="auto"/>
        <w:jc w:val="both"/>
        <w:rPr>
          <w:color w:val="000000"/>
        </w:rPr>
      </w:pPr>
      <w:r>
        <w:rPr>
          <w:color w:val="000000"/>
        </w:rPr>
        <w:t>кратко представлять Россию и страну/страны изучаемого языка;</w:t>
      </w:r>
    </w:p>
    <w:p w:rsidR="00E068BF" w:rsidRDefault="00CE2B55">
      <w:pPr>
        <w:pStyle w:val="14"/>
        <w:spacing w:line="264" w:lineRule="auto"/>
        <w:jc w:val="both"/>
        <w:rPr>
          <w:color w:val="000000"/>
        </w:rPr>
      </w:pPr>
      <w:r>
        <w:rPr>
          <w:color w:val="000000"/>
        </w:rPr>
        <w:t>кратко представлять некоторые культурные явления родной страны и страны/стран изучаемого языка (основные национальные</w:t>
      </w:r>
      <w:r>
        <w:rPr>
          <w:color w:val="000000"/>
        </w:rPr>
        <w:t xml:space="preserve"> праздники, традиции в проведении досуга и питании); наиболее известные достопримечательности;</w:t>
      </w:r>
    </w:p>
    <w:p w:rsidR="00E068BF" w:rsidRDefault="00CE2B55">
      <w:pPr>
        <w:pStyle w:val="14"/>
        <w:spacing w:after="160" w:line="264" w:lineRule="auto"/>
        <w:jc w:val="both"/>
        <w:rPr>
          <w:color w:val="000000"/>
        </w:rPr>
      </w:pPr>
      <w:r>
        <w:rPr>
          <w:color w:val="000000"/>
        </w:rPr>
        <w:t>кратко рассказывать о выдающихся людях родной страны и страны/стран изучаемого языка (учёных, писателях, поэтах, спортсменах).</w:t>
      </w:r>
    </w:p>
    <w:p w:rsidR="00E068BF" w:rsidRDefault="00E068BF">
      <w:pPr>
        <w:pStyle w:val="a8"/>
      </w:pPr>
    </w:p>
    <w:p w:rsidR="00E068BF" w:rsidRDefault="00CE2B55">
      <w:pPr>
        <w:pStyle w:val="a8"/>
      </w:pPr>
      <w:r>
        <w:t>Компенсаторные умения</w:t>
      </w:r>
    </w:p>
    <w:p w:rsidR="00E068BF" w:rsidRDefault="00CE2B55">
      <w:pPr>
        <w:pStyle w:val="14"/>
        <w:spacing w:line="264" w:lineRule="auto"/>
        <w:jc w:val="both"/>
        <w:rPr>
          <w:color w:val="000000"/>
        </w:rPr>
      </w:pPr>
      <w:r>
        <w:rPr>
          <w:color w:val="000000"/>
        </w:rPr>
        <w:t>Использован</w:t>
      </w:r>
      <w:r>
        <w:rPr>
          <w:color w:val="000000"/>
        </w:rPr>
        <w:t>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068BF" w:rsidRDefault="00CE2B55">
      <w:pPr>
        <w:pStyle w:val="14"/>
        <w:spacing w:line="264" w:lineRule="auto"/>
        <w:jc w:val="both"/>
        <w:rPr>
          <w:color w:val="000000"/>
        </w:rPr>
      </w:pPr>
      <w:r>
        <w:rPr>
          <w:color w:val="000000"/>
        </w:rPr>
        <w:t>Переспрашивать, просить повторить, уточняя значение незнак</w:t>
      </w:r>
      <w:r>
        <w:rPr>
          <w:color w:val="000000"/>
        </w:rPr>
        <w:t>омых слов.</w:t>
      </w:r>
    </w:p>
    <w:p w:rsidR="00E068BF" w:rsidRDefault="00CE2B55">
      <w:pPr>
        <w:pStyle w:val="14"/>
        <w:spacing w:line="264" w:lineRule="auto"/>
        <w:jc w:val="both"/>
        <w:rPr>
          <w:color w:val="000000"/>
        </w:rPr>
      </w:pPr>
      <w:r>
        <w:rPr>
          <w:color w:val="000000"/>
        </w:rPr>
        <w:t>Использование в качестве опоры при порождении собственных высказываний ключевых слов, плана.</w:t>
      </w:r>
    </w:p>
    <w:p w:rsidR="00E068BF" w:rsidRDefault="00CE2B55">
      <w:pPr>
        <w:pStyle w:val="14"/>
        <w:spacing w:line="264" w:lineRule="auto"/>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w:t>
      </w:r>
      <w:r>
        <w:rPr>
          <w:color w:val="000000"/>
        </w:rPr>
        <w:t>рашиваемой информации.</w:t>
      </w:r>
    </w:p>
    <w:p w:rsidR="00E068BF" w:rsidRDefault="00CE2B55">
      <w:pPr>
        <w:pStyle w:val="14"/>
        <w:spacing w:after="120" w:line="264" w:lineRule="auto"/>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68BF" w:rsidRDefault="00E068BF">
      <w:pPr>
        <w:pStyle w:val="a8"/>
      </w:pPr>
      <w:bookmarkStart w:id="276" w:name="bookmark557"/>
    </w:p>
    <w:p w:rsidR="00E068BF" w:rsidRDefault="00CE2B55">
      <w:pPr>
        <w:pStyle w:val="a8"/>
      </w:pPr>
      <w:r>
        <w:t>8 класс</w:t>
      </w:r>
      <w:bookmarkEnd w:id="276"/>
    </w:p>
    <w:p w:rsidR="00E068BF" w:rsidRDefault="00E068BF">
      <w:pPr>
        <w:pStyle w:val="a8"/>
      </w:pPr>
    </w:p>
    <w:p w:rsidR="00E068BF" w:rsidRDefault="00CE2B55">
      <w:pPr>
        <w:pStyle w:val="a8"/>
      </w:pPr>
      <w:r>
        <w:t>Коммуникативные умения</w:t>
      </w:r>
    </w:p>
    <w:p w:rsidR="00E068BF" w:rsidRDefault="00CE2B55">
      <w:pPr>
        <w:pStyle w:val="14"/>
        <w:spacing w:line="264" w:lineRule="auto"/>
        <w:jc w:val="both"/>
        <w:rPr>
          <w:color w:val="000000"/>
        </w:rPr>
      </w:pPr>
      <w:r>
        <w:rPr>
          <w:color w:val="000000"/>
        </w:rPr>
        <w:t>Формирование умения общаться в устной и письменн</w:t>
      </w:r>
      <w:r>
        <w:rPr>
          <w:color w:val="000000"/>
        </w:rPr>
        <w:t>ой форме, используя рецептивные и продуктивные виды речевой деятельности в рамках тематического содержания речи.</w:t>
      </w:r>
    </w:p>
    <w:p w:rsidR="00E068BF" w:rsidRDefault="00CE2B55">
      <w:pPr>
        <w:pStyle w:val="14"/>
        <w:spacing w:line="264" w:lineRule="auto"/>
        <w:jc w:val="both"/>
        <w:rPr>
          <w:color w:val="000000"/>
        </w:rPr>
      </w:pPr>
      <w:r>
        <w:rPr>
          <w:color w:val="000000"/>
        </w:rPr>
        <w:t>Взаимоотношения в семье и с друзьями.</w:t>
      </w:r>
    </w:p>
    <w:p w:rsidR="00E068BF" w:rsidRDefault="00CE2B55">
      <w:pPr>
        <w:pStyle w:val="14"/>
        <w:spacing w:line="264" w:lineRule="auto"/>
        <w:jc w:val="both"/>
        <w:rPr>
          <w:color w:val="000000"/>
        </w:rPr>
      </w:pPr>
      <w:r>
        <w:rPr>
          <w:color w:val="000000"/>
        </w:rPr>
        <w:t>Внешность и характер человека/литературного персонажа.</w:t>
      </w:r>
    </w:p>
    <w:p w:rsidR="00E068BF" w:rsidRDefault="00CE2B55">
      <w:pPr>
        <w:pStyle w:val="14"/>
        <w:spacing w:line="264" w:lineRule="auto"/>
        <w:jc w:val="both"/>
        <w:rPr>
          <w:color w:val="000000"/>
        </w:rPr>
      </w:pPr>
      <w:r>
        <w:rPr>
          <w:color w:val="000000"/>
        </w:rPr>
        <w:t>Досуг и увлечения/хобби современного подростка (чт</w:t>
      </w:r>
      <w:r>
        <w:rPr>
          <w:color w:val="000000"/>
        </w:rPr>
        <w:t>ение, кино, театр, музей, спорт, музыка).</w:t>
      </w:r>
    </w:p>
    <w:p w:rsidR="00E068BF" w:rsidRDefault="00CE2B55">
      <w:pPr>
        <w:pStyle w:val="14"/>
        <w:spacing w:line="264" w:lineRule="auto"/>
        <w:jc w:val="both"/>
        <w:rPr>
          <w:color w:val="000000"/>
        </w:rPr>
      </w:pPr>
      <w:r>
        <w:rPr>
          <w:color w:val="000000"/>
        </w:rPr>
        <w:t xml:space="preserve">Здоровый образ жизни: режим труда и отдыха, фитнес, </w:t>
      </w:r>
      <w:r>
        <w:rPr>
          <w:color w:val="000000"/>
        </w:rPr>
        <w:lastRenderedPageBreak/>
        <w:t>сбалансированное питание. Посещение врача.</w:t>
      </w:r>
    </w:p>
    <w:p w:rsidR="00E068BF" w:rsidRDefault="00CE2B55">
      <w:pPr>
        <w:pStyle w:val="14"/>
        <w:spacing w:line="264" w:lineRule="auto"/>
        <w:jc w:val="both"/>
        <w:rPr>
          <w:color w:val="000000"/>
        </w:rPr>
      </w:pPr>
      <w:r>
        <w:rPr>
          <w:color w:val="000000"/>
        </w:rPr>
        <w:t>Покупки: одежда, обувь и продукты питания. Карманные деньги.</w:t>
      </w:r>
    </w:p>
    <w:p w:rsidR="00E068BF" w:rsidRDefault="00CE2B55">
      <w:pPr>
        <w:pStyle w:val="14"/>
        <w:spacing w:line="264" w:lineRule="auto"/>
        <w:jc w:val="both"/>
        <w:rPr>
          <w:color w:val="000000"/>
        </w:rPr>
      </w:pPr>
      <w:r>
        <w:rPr>
          <w:color w:val="000000"/>
        </w:rPr>
        <w:t xml:space="preserve">Школа, школьная жизнь, школьная форма, изучаемые предметы </w:t>
      </w:r>
      <w:r>
        <w:rPr>
          <w:color w:val="000000"/>
        </w:rPr>
        <w:t>и отношение к ним. Посещение школьной библиотеки/ресурсного центра. Переписка с зарубежными сверстниками.</w:t>
      </w:r>
    </w:p>
    <w:p w:rsidR="00E068BF" w:rsidRDefault="00CE2B55">
      <w:pPr>
        <w:pStyle w:val="14"/>
        <w:spacing w:line="264" w:lineRule="auto"/>
        <w:jc w:val="both"/>
        <w:rPr>
          <w:color w:val="000000"/>
        </w:rPr>
      </w:pPr>
      <w:r>
        <w:rPr>
          <w:color w:val="000000"/>
        </w:rPr>
        <w:t>Виды отдыха в различное время года. Путешествия по России и зарубежным странам.</w:t>
      </w:r>
    </w:p>
    <w:p w:rsidR="00E068BF" w:rsidRDefault="00CE2B55">
      <w:pPr>
        <w:pStyle w:val="14"/>
        <w:spacing w:line="264" w:lineRule="auto"/>
        <w:jc w:val="both"/>
        <w:rPr>
          <w:color w:val="000000"/>
        </w:rPr>
      </w:pPr>
      <w:r>
        <w:rPr>
          <w:color w:val="000000"/>
        </w:rPr>
        <w:t>Природа: флора и фауна. Проблемы экологии. Климат, погода. Стихийные б</w:t>
      </w:r>
      <w:r>
        <w:rPr>
          <w:color w:val="000000"/>
        </w:rPr>
        <w:t>едствия.</w:t>
      </w:r>
    </w:p>
    <w:p w:rsidR="00E068BF" w:rsidRDefault="00CE2B55">
      <w:pPr>
        <w:pStyle w:val="14"/>
        <w:spacing w:line="264" w:lineRule="auto"/>
        <w:jc w:val="both"/>
        <w:rPr>
          <w:color w:val="000000"/>
        </w:rPr>
      </w:pPr>
      <w:r>
        <w:rPr>
          <w:color w:val="000000"/>
        </w:rPr>
        <w:t>Условия проживания в городской/сельской местности. Транспорт.</w:t>
      </w:r>
    </w:p>
    <w:p w:rsidR="00E068BF" w:rsidRDefault="00CE2B55">
      <w:pPr>
        <w:pStyle w:val="14"/>
        <w:spacing w:after="60" w:line="264" w:lineRule="auto"/>
        <w:jc w:val="both"/>
        <w:rPr>
          <w:color w:val="000000"/>
        </w:rPr>
      </w:pPr>
      <w:r>
        <w:rPr>
          <w:color w:val="000000"/>
        </w:rPr>
        <w:t>Средства массовой информации (телевидение, радио, пресса, Интернет).</w:t>
      </w:r>
    </w:p>
    <w:p w:rsidR="00E068BF" w:rsidRDefault="00CE2B55">
      <w:pPr>
        <w:pStyle w:val="14"/>
        <w:spacing w:line="264" w:lineRule="auto"/>
        <w:jc w:val="both"/>
        <w:rPr>
          <w:color w:val="000000"/>
        </w:rPr>
      </w:pPr>
      <w:r>
        <w:rPr>
          <w:color w:val="000000"/>
        </w:rPr>
        <w:t xml:space="preserve">Родная страна и страна/страны изучаемого языка. Их географическое положение, столицы; население; официальные языки; </w:t>
      </w:r>
      <w:r>
        <w:rPr>
          <w:color w:val="000000"/>
        </w:rPr>
        <w:t>достопримечательности, культурные особенности (национальные праздники, традиции, обычаи).</w:t>
      </w:r>
    </w:p>
    <w:p w:rsidR="00E068BF" w:rsidRDefault="00CE2B55">
      <w:pPr>
        <w:pStyle w:val="14"/>
        <w:spacing w:after="160" w:line="264" w:lineRule="auto"/>
        <w:jc w:val="both"/>
        <w:rPr>
          <w:color w:val="000000"/>
        </w:rPr>
      </w:pPr>
      <w:r>
        <w:rPr>
          <w:color w:val="000000"/>
        </w:rPr>
        <w:t>Выдающиеся люди родной страны и страны/стран изучаемого языка: учёные, писатели, поэты, художники, музыканты, спортсмены.</w:t>
      </w:r>
    </w:p>
    <w:p w:rsidR="00E068BF" w:rsidRDefault="00CE2B55">
      <w:pPr>
        <w:pStyle w:val="1f"/>
      </w:pPr>
      <w:r>
        <w:t>Говорение</w:t>
      </w:r>
    </w:p>
    <w:p w:rsidR="00E068BF" w:rsidRDefault="00CE2B55">
      <w:pPr>
        <w:pStyle w:val="14"/>
        <w:jc w:val="both"/>
        <w:rPr>
          <w:color w:val="000000"/>
        </w:rPr>
      </w:pPr>
      <w:r>
        <w:rPr>
          <w:color w:val="000000"/>
        </w:rPr>
        <w:t xml:space="preserve">Развитие коммуникативных умений </w:t>
      </w:r>
      <w:r>
        <w:rPr>
          <w:b/>
          <w:i/>
          <w:color w:val="000000"/>
          <w:sz w:val="19"/>
        </w:rPr>
        <w:t>ди</w:t>
      </w:r>
      <w:r>
        <w:rPr>
          <w:b/>
          <w:i/>
          <w:color w:val="000000"/>
          <w:sz w:val="19"/>
        </w:rPr>
        <w:t>алогической речи</w:t>
      </w:r>
      <w:r>
        <w:rPr>
          <w:color w:val="000000"/>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E068BF" w:rsidRDefault="00CE2B55">
      <w:pPr>
        <w:pStyle w:val="14"/>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068BF" w:rsidRDefault="00CE2B55">
      <w:pPr>
        <w:pStyle w:val="14"/>
        <w:jc w:val="both"/>
        <w:rPr>
          <w:color w:val="000000"/>
        </w:rPr>
      </w:pPr>
      <w:r>
        <w:rPr>
          <w:i/>
          <w:color w:val="000000"/>
        </w:rPr>
        <w:t>диалог — побуждение к действию:</w:t>
      </w:r>
      <w:r>
        <w:rPr>
          <w:color w:val="000000"/>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068BF" w:rsidRDefault="00CE2B55">
      <w:pPr>
        <w:pStyle w:val="14"/>
        <w:jc w:val="both"/>
        <w:rPr>
          <w:color w:val="000000"/>
        </w:rPr>
      </w:pPr>
      <w:r>
        <w:rPr>
          <w:i/>
          <w:color w:val="000000"/>
        </w:rPr>
        <w:t>д</w:t>
      </w:r>
      <w:r>
        <w:rPr>
          <w:i/>
          <w:color w:val="000000"/>
        </w:rPr>
        <w:t>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8BF" w:rsidRDefault="00CE2B55">
      <w:pPr>
        <w:pStyle w:val="14"/>
        <w:jc w:val="both"/>
        <w:rPr>
          <w:color w:val="000000"/>
        </w:rPr>
      </w:pPr>
      <w:r>
        <w:rPr>
          <w:color w:val="000000"/>
        </w:rPr>
        <w:t xml:space="preserve">Названные </w:t>
      </w:r>
      <w:r>
        <w:rPr>
          <w:color w:val="000000"/>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w:t>
      </w:r>
      <w:r>
        <w:rPr>
          <w:color w:val="000000"/>
        </w:rPr>
        <w:t>не/странах изучаемого языка.</w:t>
      </w:r>
    </w:p>
    <w:p w:rsidR="00E068BF" w:rsidRDefault="00CE2B55">
      <w:pPr>
        <w:pStyle w:val="14"/>
        <w:jc w:val="both"/>
        <w:rPr>
          <w:color w:val="000000"/>
        </w:rPr>
      </w:pPr>
      <w:r>
        <w:rPr>
          <w:color w:val="000000"/>
        </w:rPr>
        <w:lastRenderedPageBreak/>
        <w:t>Объём диалога — до 7 реплик со стороны каждого собеседника.</w:t>
      </w:r>
    </w:p>
    <w:p w:rsidR="00E068BF" w:rsidRDefault="00CE2B55">
      <w:pPr>
        <w:pStyle w:val="14"/>
        <w:spacing w:line="264"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E068BF" w:rsidRDefault="00CE2B55">
      <w:pPr>
        <w:pStyle w:val="14"/>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E068BF" w:rsidRDefault="00CE2B55">
      <w:pPr>
        <w:pStyle w:val="14"/>
        <w:numPr>
          <w:ilvl w:val="0"/>
          <w:numId w:val="74"/>
        </w:numPr>
        <w:tabs>
          <w:tab w:val="left" w:pos="289"/>
        </w:tabs>
        <w:ind w:left="240" w:hanging="240"/>
        <w:jc w:val="both"/>
        <w:rPr>
          <w:color w:val="000000"/>
        </w:rPr>
      </w:pPr>
      <w:r>
        <w:rPr>
          <w:color w:val="000000"/>
        </w:rPr>
        <w:t>описание</w:t>
      </w:r>
      <w:r>
        <w:rPr>
          <w:color w:val="000000"/>
        </w:rPr>
        <w:t xml:space="preserve"> (предмета, местности, внешности и одежды человека), в том числе характеристика (черты характера реального человека или литературного персонажа);</w:t>
      </w:r>
    </w:p>
    <w:p w:rsidR="00E068BF" w:rsidRDefault="00CE2B55">
      <w:pPr>
        <w:pStyle w:val="14"/>
        <w:numPr>
          <w:ilvl w:val="0"/>
          <w:numId w:val="74"/>
        </w:numPr>
        <w:tabs>
          <w:tab w:val="left" w:pos="289"/>
        </w:tabs>
        <w:ind w:firstLine="0"/>
        <w:jc w:val="both"/>
        <w:rPr>
          <w:color w:val="000000"/>
        </w:rPr>
      </w:pPr>
      <w:r>
        <w:rPr>
          <w:color w:val="000000"/>
        </w:rPr>
        <w:t>повествование/сообщение;</w:t>
      </w:r>
    </w:p>
    <w:p w:rsidR="00E068BF" w:rsidRDefault="00CE2B55">
      <w:pPr>
        <w:pStyle w:val="14"/>
        <w:jc w:val="both"/>
        <w:rPr>
          <w:color w:val="000000"/>
        </w:rPr>
      </w:pPr>
      <w:r>
        <w:rPr>
          <w:color w:val="000000"/>
        </w:rPr>
        <w:t>выражение и аргументирование своего мнения по отношению к услышанному/прочитанному;</w:t>
      </w:r>
    </w:p>
    <w:p w:rsidR="00E068BF" w:rsidRDefault="00CE2B55">
      <w:pPr>
        <w:pStyle w:val="14"/>
        <w:jc w:val="both"/>
        <w:rPr>
          <w:color w:val="000000"/>
        </w:rPr>
      </w:pPr>
      <w:r>
        <w:rPr>
          <w:color w:val="000000"/>
        </w:rPr>
        <w:t>и</w:t>
      </w:r>
      <w:r>
        <w:rPr>
          <w:color w:val="000000"/>
        </w:rPr>
        <w:t>зложение (пересказ) основного содержания прочитанного/ прослушанного текста;</w:t>
      </w:r>
    </w:p>
    <w:p w:rsidR="00E068BF" w:rsidRDefault="00CE2B55">
      <w:pPr>
        <w:pStyle w:val="14"/>
        <w:jc w:val="both"/>
        <w:rPr>
          <w:color w:val="000000"/>
        </w:rPr>
      </w:pPr>
      <w:r>
        <w:rPr>
          <w:color w:val="000000"/>
        </w:rPr>
        <w:t>составление рассказа по картинкам;</w:t>
      </w:r>
    </w:p>
    <w:p w:rsidR="00E068BF" w:rsidRDefault="00CE2B55">
      <w:pPr>
        <w:pStyle w:val="14"/>
        <w:jc w:val="both"/>
        <w:rPr>
          <w:color w:val="000000"/>
        </w:rPr>
      </w:pPr>
      <w:r>
        <w:rPr>
          <w:color w:val="000000"/>
        </w:rPr>
        <w:t>изложение результатов выполненной проектной работы.</w:t>
      </w:r>
    </w:p>
    <w:p w:rsidR="00E068BF" w:rsidRDefault="00CE2B55">
      <w:pPr>
        <w:pStyle w:val="14"/>
        <w:jc w:val="both"/>
        <w:rPr>
          <w:color w:val="000000"/>
        </w:rPr>
      </w:pPr>
      <w:r>
        <w:rPr>
          <w:color w:val="000000"/>
        </w:rPr>
        <w:t>Данные умения монологической речи развиваются в стандартных ситуациях неофициального общения</w:t>
      </w:r>
      <w:r>
        <w:rPr>
          <w:color w:val="000000"/>
        </w:rPr>
        <w:t xml:space="preserve"> в рамках тематического содержания речи с опорой на вопросы, ключевые слова, план и/или иллюстрации, фотографии, таблицы.</w:t>
      </w:r>
    </w:p>
    <w:p w:rsidR="00E068BF" w:rsidRDefault="00CE2B55">
      <w:pPr>
        <w:pStyle w:val="14"/>
        <w:jc w:val="both"/>
        <w:rPr>
          <w:color w:val="000000"/>
        </w:rPr>
      </w:pPr>
      <w:r>
        <w:rPr>
          <w:color w:val="000000"/>
        </w:rPr>
        <w:t>Объём монологического высказывания — 9—10 фраз.</w:t>
      </w:r>
    </w:p>
    <w:p w:rsidR="00E068BF" w:rsidRDefault="00E068BF">
      <w:pPr>
        <w:pStyle w:val="1f"/>
      </w:pPr>
    </w:p>
    <w:p w:rsidR="00E068BF" w:rsidRDefault="00CE2B55">
      <w:pPr>
        <w:pStyle w:val="1f"/>
      </w:pPr>
      <w:r>
        <w:t>Аудирование</w:t>
      </w:r>
    </w:p>
    <w:p w:rsidR="00E068BF" w:rsidRDefault="00CE2B55">
      <w:pPr>
        <w:pStyle w:val="14"/>
        <w:jc w:val="both"/>
        <w:rPr>
          <w:color w:val="000000"/>
        </w:rPr>
      </w:pPr>
      <w:r>
        <w:rPr>
          <w:color w:val="000000"/>
        </w:rPr>
        <w:t xml:space="preserve">При непосредственном общении: понимание на слух речи учителя и </w:t>
      </w:r>
      <w:r>
        <w:rPr>
          <w:color w:val="000000"/>
        </w:rPr>
        <w:t>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068BF" w:rsidRDefault="00CE2B55">
      <w:pPr>
        <w:pStyle w:val="14"/>
        <w:jc w:val="both"/>
        <w:rPr>
          <w:color w:val="000000"/>
        </w:rPr>
      </w:pPr>
      <w:r>
        <w:rPr>
          <w:color w:val="000000"/>
        </w:rPr>
        <w:t>При опосредованном общении: дальнейшее развитие восприятия и понимания на слух несложных аутентичных текстов, сод</w:t>
      </w:r>
      <w:r>
        <w:rPr>
          <w:color w:val="000000"/>
        </w:rPr>
        <w:t>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068BF" w:rsidRDefault="00CE2B55">
      <w:pPr>
        <w:pStyle w:val="14"/>
        <w:jc w:val="both"/>
        <w:rPr>
          <w:color w:val="000000"/>
        </w:rPr>
      </w:pPr>
      <w:r>
        <w:rPr>
          <w:color w:val="000000"/>
        </w:rPr>
        <w:t xml:space="preserve">Аудирование </w:t>
      </w:r>
      <w:r>
        <w:rPr>
          <w:color w:val="000000"/>
        </w:rPr>
        <w:t>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w:t>
      </w:r>
      <w:r>
        <w:rPr>
          <w:color w:val="000000"/>
        </w:rPr>
        <w:t>овать незнакомые слова, не существенные для понимания основного содержания.</w:t>
      </w:r>
    </w:p>
    <w:p w:rsidR="00E068BF" w:rsidRDefault="00CE2B55">
      <w:pPr>
        <w:pStyle w:val="14"/>
        <w:jc w:val="both"/>
        <w:rPr>
          <w:color w:val="000000"/>
        </w:rPr>
      </w:pPr>
      <w:r>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w:t>
      </w:r>
      <w:r>
        <w:rPr>
          <w:color w:val="000000"/>
        </w:rPr>
        <w:t>й) форме, в воспринимаемом на слух тексте.</w:t>
      </w:r>
    </w:p>
    <w:p w:rsidR="00E068BF" w:rsidRDefault="00CE2B55">
      <w:pPr>
        <w:pStyle w:val="14"/>
        <w:jc w:val="both"/>
        <w:rPr>
          <w:color w:val="000000"/>
        </w:rPr>
      </w:pPr>
      <w:r>
        <w:rPr>
          <w:color w:val="000000"/>
        </w:rPr>
        <w:t xml:space="preserve">Тексты для аудирования: диалог (беседа), высказывания собеседников в ситуациях повседневного общения, рассказ, сообщение </w:t>
      </w:r>
      <w:r>
        <w:rPr>
          <w:color w:val="000000"/>
        </w:rPr>
        <w:lastRenderedPageBreak/>
        <w:t>информационного характера.</w:t>
      </w:r>
    </w:p>
    <w:p w:rsidR="00E068BF" w:rsidRDefault="00CE2B55">
      <w:pPr>
        <w:pStyle w:val="14"/>
        <w:spacing w:after="180"/>
        <w:jc w:val="both"/>
        <w:rPr>
          <w:color w:val="000000"/>
        </w:rPr>
      </w:pPr>
      <w:r>
        <w:rPr>
          <w:color w:val="000000"/>
        </w:rPr>
        <w:t>Время звучания текста/текстов для аудирования — до 2 минут.</w:t>
      </w:r>
    </w:p>
    <w:p w:rsidR="00E068BF" w:rsidRDefault="00CE2B55">
      <w:pPr>
        <w:pStyle w:val="1f"/>
      </w:pPr>
      <w:r>
        <w:t>Смысл</w:t>
      </w:r>
      <w:r>
        <w:t>овое чтение</w:t>
      </w:r>
    </w:p>
    <w:p w:rsidR="00E068BF" w:rsidRDefault="00CE2B55">
      <w:pPr>
        <w:pStyle w:val="14"/>
        <w:jc w:val="both"/>
        <w:rPr>
          <w:color w:val="000000"/>
        </w:rPr>
      </w:pPr>
      <w:r>
        <w:rPr>
          <w:color w:val="000000"/>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w:t>
      </w:r>
      <w:r>
        <w:rPr>
          <w:color w:val="000000"/>
        </w:rPr>
        <w:t>задачи: с пониманием основного содержания; с пониманием нужной/интересующей/запрашиваемой информации; с полным пониманием содержания.</w:t>
      </w:r>
    </w:p>
    <w:p w:rsidR="00E068BF" w:rsidRDefault="00CE2B55">
      <w:pPr>
        <w:pStyle w:val="14"/>
        <w:jc w:val="both"/>
        <w:rPr>
          <w:color w:val="000000"/>
        </w:rPr>
      </w:pPr>
      <w:r>
        <w:rPr>
          <w:color w:val="000000"/>
        </w:rPr>
        <w:t xml:space="preserve">Чтение </w:t>
      </w:r>
      <w:r>
        <w:rPr>
          <w:i/>
          <w:color w:val="000000"/>
        </w:rPr>
        <w:t>с пониманием основного содержания текста</w:t>
      </w:r>
      <w:r>
        <w:rPr>
          <w:color w:val="000000"/>
        </w:rPr>
        <w:t xml:space="preserve"> предполагает умения: определять тему/основную мысль, выделять главные факт</w:t>
      </w:r>
      <w:r>
        <w:rPr>
          <w:color w:val="000000"/>
        </w:rPr>
        <w:t>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w:t>
      </w:r>
      <w:r>
        <w:rPr>
          <w:color w:val="000000"/>
        </w:rPr>
        <w:t>тернациональные слова.</w:t>
      </w:r>
    </w:p>
    <w:p w:rsidR="00E068BF" w:rsidRDefault="00CE2B55">
      <w:pPr>
        <w:pStyle w:val="14"/>
        <w:jc w:val="both"/>
        <w:rPr>
          <w:color w:val="000000"/>
        </w:rPr>
      </w:pPr>
      <w:r>
        <w:rPr>
          <w:color w:val="000000"/>
        </w:rPr>
        <w:t xml:space="preserve">Чтение </w:t>
      </w:r>
      <w:r>
        <w:rPr>
          <w:i/>
          <w:color w:val="000000"/>
        </w:rPr>
        <w:t>с пониманием нужной/интересующей/запрашиваемой информации</w:t>
      </w:r>
      <w:r>
        <w:rPr>
          <w:color w:val="000000"/>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w:t>
      </w:r>
      <w:r>
        <w:rPr>
          <w:color w:val="000000"/>
        </w:rPr>
        <w:t xml:space="preserve"> зрения её значимости для решения коммуникативной задачи.</w:t>
      </w:r>
    </w:p>
    <w:p w:rsidR="00E068BF" w:rsidRDefault="00CE2B55">
      <w:pPr>
        <w:pStyle w:val="14"/>
        <w:jc w:val="both"/>
        <w:rPr>
          <w:color w:val="000000"/>
        </w:rPr>
      </w:pPr>
      <w:r>
        <w:rPr>
          <w:color w:val="000000"/>
        </w:rPr>
        <w:t>Чтение несплошных текстов (таблиц, диаграмм, схем) и понимание представленной в них информации.</w:t>
      </w:r>
    </w:p>
    <w:p w:rsidR="00E068BF" w:rsidRDefault="00CE2B55">
      <w:pPr>
        <w:pStyle w:val="14"/>
        <w:jc w:val="both"/>
        <w:rPr>
          <w:color w:val="000000"/>
        </w:rPr>
      </w:pPr>
      <w:r>
        <w:rPr>
          <w:color w:val="000000"/>
        </w:rPr>
        <w:t xml:space="preserve">Чтение </w:t>
      </w:r>
      <w:r>
        <w:rPr>
          <w:i/>
          <w:color w:val="000000"/>
        </w:rPr>
        <w:t>с полным пониманием содержания</w:t>
      </w:r>
      <w:r>
        <w:rPr>
          <w:color w:val="000000"/>
        </w:rPr>
        <w:t xml:space="preserve"> несложных аутентичных текстов, содержащих отдельные неизученные </w:t>
      </w:r>
      <w:r>
        <w:rPr>
          <w:color w:val="000000"/>
        </w:rPr>
        <w:t>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w:t>
      </w:r>
      <w:r>
        <w:rPr>
          <w:color w:val="000000"/>
        </w:rPr>
        <w:t>инно-следственную взаимосвязь изложенных в тексте фактов и событий, восстанавливать текст из разрозненных абзацев.</w:t>
      </w:r>
    </w:p>
    <w:p w:rsidR="00E068BF" w:rsidRDefault="00CE2B55">
      <w:pPr>
        <w:pStyle w:val="14"/>
        <w:jc w:val="both"/>
        <w:rPr>
          <w:color w:val="000000"/>
        </w:rPr>
      </w:pPr>
      <w:r>
        <w:rPr>
          <w:color w:val="000000"/>
        </w:rPr>
        <w:t>Тексты для чтения: интервью, диалог (беседа), рассказ, отрывок из художественного произведения, отрывок из статьи научно-популярного характер</w:t>
      </w:r>
      <w:r>
        <w:rPr>
          <w:color w:val="000000"/>
        </w:rPr>
        <w:t>а, сообщение информационного характера, объявление, кулинарный рецепт, меню, электронное сообщение личного характера, стихотворение.</w:t>
      </w:r>
    </w:p>
    <w:p w:rsidR="00E068BF" w:rsidRDefault="00CE2B55">
      <w:pPr>
        <w:pStyle w:val="14"/>
        <w:spacing w:after="120"/>
        <w:jc w:val="both"/>
        <w:rPr>
          <w:color w:val="000000"/>
        </w:rPr>
      </w:pPr>
      <w:r>
        <w:rPr>
          <w:color w:val="000000"/>
        </w:rPr>
        <w:t>Объём текста/текстов для чтения — 350—500 слов.</w:t>
      </w:r>
    </w:p>
    <w:p w:rsidR="00E068BF" w:rsidRDefault="00CE2B55">
      <w:pPr>
        <w:pStyle w:val="1f"/>
      </w:pPr>
      <w:r>
        <w:t>Письменная речь</w:t>
      </w:r>
    </w:p>
    <w:p w:rsidR="00E068BF" w:rsidRDefault="00CE2B55">
      <w:pPr>
        <w:pStyle w:val="14"/>
        <w:spacing w:line="264" w:lineRule="auto"/>
        <w:jc w:val="both"/>
        <w:rPr>
          <w:color w:val="000000"/>
        </w:rPr>
      </w:pPr>
      <w:r>
        <w:rPr>
          <w:color w:val="000000"/>
        </w:rPr>
        <w:t>Развитие умений письменной речи:</w:t>
      </w:r>
    </w:p>
    <w:p w:rsidR="00E068BF" w:rsidRDefault="00CE2B55">
      <w:pPr>
        <w:pStyle w:val="14"/>
        <w:spacing w:line="264" w:lineRule="auto"/>
        <w:jc w:val="both"/>
        <w:rPr>
          <w:color w:val="000000"/>
        </w:rPr>
      </w:pPr>
      <w:r>
        <w:rPr>
          <w:color w:val="000000"/>
        </w:rPr>
        <w:t xml:space="preserve">составление плана/тезисов </w:t>
      </w:r>
      <w:r>
        <w:rPr>
          <w:color w:val="000000"/>
        </w:rPr>
        <w:t>устного или письменного сообщения;</w:t>
      </w:r>
    </w:p>
    <w:p w:rsidR="00E068BF" w:rsidRDefault="00CE2B55">
      <w:pPr>
        <w:pStyle w:val="14"/>
        <w:spacing w:line="264" w:lineRule="auto"/>
        <w:jc w:val="both"/>
        <w:rPr>
          <w:color w:val="000000"/>
        </w:rPr>
      </w:pPr>
      <w:r>
        <w:rPr>
          <w:color w:val="000000"/>
        </w:rPr>
        <w:t xml:space="preserve">заполнение анкет и формуляров: сообщение о себе основных сведений </w:t>
      </w:r>
      <w:r>
        <w:rPr>
          <w:color w:val="000000"/>
        </w:rPr>
        <w:lastRenderedPageBreak/>
        <w:t>в соответствии с нормами, принятыми в стране/странах изучаемого языка;</w:t>
      </w:r>
    </w:p>
    <w:p w:rsidR="00E068BF" w:rsidRDefault="00CE2B55">
      <w:pPr>
        <w:pStyle w:val="14"/>
        <w:spacing w:line="264" w:lineRule="auto"/>
        <w:jc w:val="both"/>
        <w:rPr>
          <w:color w:val="000000"/>
        </w:rPr>
      </w:pPr>
      <w:r>
        <w:rPr>
          <w:color w:val="000000"/>
        </w:rPr>
        <w:t>написание электронного сообщения личного характера: сообщать краткие сведения о себе</w:t>
      </w:r>
      <w:r>
        <w:rPr>
          <w:color w:val="000000"/>
        </w:rPr>
        <w:t>,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w:t>
      </w:r>
      <w:r>
        <w:rPr>
          <w:color w:val="000000"/>
        </w:rPr>
        <w:t>нах изучаемого языка. Объём письма — до 110 слов;</w:t>
      </w:r>
    </w:p>
    <w:p w:rsidR="00E068BF" w:rsidRDefault="00CE2B55">
      <w:pPr>
        <w:pStyle w:val="14"/>
        <w:spacing w:after="260" w:line="264" w:lineRule="auto"/>
        <w:jc w:val="both"/>
        <w:rPr>
          <w:color w:val="000000"/>
        </w:rPr>
      </w:pPr>
      <w:r>
        <w:rPr>
          <w:color w:val="00000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068BF" w:rsidRDefault="00CE2B55">
      <w:pPr>
        <w:pStyle w:val="a8"/>
      </w:pPr>
      <w:r>
        <w:t>Языковые знания и умения</w:t>
      </w:r>
    </w:p>
    <w:p w:rsidR="00E068BF" w:rsidRDefault="00E068BF">
      <w:pPr>
        <w:pStyle w:val="1f"/>
      </w:pPr>
    </w:p>
    <w:p w:rsidR="00E068BF" w:rsidRDefault="00CE2B55">
      <w:pPr>
        <w:pStyle w:val="1f"/>
      </w:pPr>
      <w:r>
        <w:t xml:space="preserve">Фонетическая </w:t>
      </w:r>
      <w:r>
        <w:t>сторона речи</w:t>
      </w:r>
    </w:p>
    <w:p w:rsidR="00E068BF" w:rsidRDefault="00CE2B55">
      <w:pPr>
        <w:pStyle w:val="14"/>
        <w:spacing w:line="264" w:lineRule="auto"/>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w:t>
      </w:r>
      <w:r>
        <w:rPr>
          <w:color w:val="000000"/>
        </w:rPr>
        <w:t>ия на служебных словах; чтение новых слов согласно основным правилам чтения.</w:t>
      </w:r>
    </w:p>
    <w:p w:rsidR="00E068BF" w:rsidRDefault="00CE2B55">
      <w:pPr>
        <w:pStyle w:val="14"/>
        <w:spacing w:line="264" w:lineRule="auto"/>
        <w:jc w:val="both"/>
        <w:rPr>
          <w:color w:val="000000"/>
        </w:rPr>
      </w:pPr>
      <w:r>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68BF" w:rsidRDefault="00CE2B55">
      <w:pPr>
        <w:pStyle w:val="14"/>
        <w:spacing w:line="264" w:lineRule="auto"/>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E068BF" w:rsidRDefault="00CE2B55">
      <w:pPr>
        <w:pStyle w:val="14"/>
        <w:spacing w:after="140" w:line="264" w:lineRule="auto"/>
        <w:jc w:val="both"/>
        <w:rPr>
          <w:color w:val="000000"/>
        </w:rPr>
      </w:pPr>
      <w:r>
        <w:rPr>
          <w:color w:val="000000"/>
        </w:rPr>
        <w:t>Объём текста для чтения вслух — до 110 слов.</w:t>
      </w:r>
    </w:p>
    <w:p w:rsidR="00E068BF" w:rsidRDefault="00CE2B55">
      <w:pPr>
        <w:pStyle w:val="1f"/>
      </w:pPr>
      <w:r>
        <w:t>Графика, орфография и пунктуация</w:t>
      </w:r>
    </w:p>
    <w:p w:rsidR="00E068BF" w:rsidRDefault="00CE2B55">
      <w:pPr>
        <w:pStyle w:val="14"/>
        <w:jc w:val="both"/>
        <w:rPr>
          <w:color w:val="000000"/>
        </w:rPr>
      </w:pPr>
      <w:r>
        <w:rPr>
          <w:color w:val="000000"/>
        </w:rPr>
        <w:t>Правильное написание изученных слов.</w:t>
      </w:r>
    </w:p>
    <w:p w:rsidR="00E068BF" w:rsidRDefault="00CE2B55">
      <w:pPr>
        <w:pStyle w:val="14"/>
        <w:jc w:val="both"/>
        <w:rPr>
          <w:color w:val="000000"/>
        </w:rPr>
      </w:pPr>
      <w:r>
        <w:rPr>
          <w:color w:val="000000"/>
        </w:rPr>
        <w:t>Прав</w:t>
      </w:r>
      <w:r>
        <w:rPr>
          <w:color w:val="000000"/>
        </w:rPr>
        <w:t>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w:t>
      </w:r>
      <w:r>
        <w:rPr>
          <w:color w:val="000000"/>
        </w:rPr>
        <w:t>ll, secondly, finally; on the one hand, on the other hand); апострофа.</w:t>
      </w:r>
    </w:p>
    <w:p w:rsidR="00E068BF" w:rsidRDefault="00CE2B55">
      <w:pPr>
        <w:pStyle w:val="14"/>
        <w:spacing w:after="180"/>
        <w:jc w:val="both"/>
        <w:rPr>
          <w:color w:val="000000"/>
        </w:rPr>
      </w:pPr>
      <w:r>
        <w:rPr>
          <w:color w:val="000000"/>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068BF" w:rsidRDefault="00CE2B55">
      <w:pPr>
        <w:pStyle w:val="1f"/>
      </w:pPr>
      <w:r>
        <w:t>Лексическая сторона ре</w:t>
      </w:r>
      <w:r>
        <w:t>чи</w:t>
      </w:r>
    </w:p>
    <w:p w:rsidR="00E068BF" w:rsidRDefault="00CE2B55">
      <w:pPr>
        <w:pStyle w:val="14"/>
        <w:jc w:val="both"/>
        <w:rPr>
          <w:color w:val="000000"/>
        </w:rPr>
      </w:pPr>
      <w:r>
        <w:rPr>
          <w:color w:val="000000"/>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Pr>
          <w:color w:val="000000"/>
        </w:rPr>
        <w:lastRenderedPageBreak/>
        <w:t>тематического содержания речи, с соблюдением существующей в английск</w:t>
      </w:r>
      <w:r>
        <w:rPr>
          <w:color w:val="000000"/>
        </w:rPr>
        <w:t>ом языке нормы лексической сочетаемости.</w:t>
      </w:r>
    </w:p>
    <w:p w:rsidR="00E068BF" w:rsidRDefault="00CE2B55">
      <w:pPr>
        <w:pStyle w:val="14"/>
        <w:jc w:val="both"/>
        <w:rPr>
          <w:color w:val="000000"/>
        </w:rPr>
      </w:pPr>
      <w:r>
        <w:rPr>
          <w:color w:val="00000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w:t>
      </w:r>
      <w:r>
        <w:rPr>
          <w:color w:val="000000"/>
        </w:rPr>
        <w:t>ума).</w:t>
      </w:r>
    </w:p>
    <w:p w:rsidR="00E068BF" w:rsidRDefault="00CE2B55">
      <w:pPr>
        <w:pStyle w:val="14"/>
        <w:jc w:val="both"/>
        <w:rPr>
          <w:color w:val="000000"/>
        </w:rPr>
      </w:pPr>
      <w:r>
        <w:rPr>
          <w:color w:val="000000"/>
        </w:rPr>
        <w:t>Основные способы словообразования:</w:t>
      </w:r>
    </w:p>
    <w:p w:rsidR="00E068BF" w:rsidRDefault="00CE2B55">
      <w:pPr>
        <w:pStyle w:val="14"/>
        <w:numPr>
          <w:ilvl w:val="0"/>
          <w:numId w:val="75"/>
        </w:numPr>
        <w:tabs>
          <w:tab w:val="left" w:pos="581"/>
        </w:tabs>
        <w:jc w:val="both"/>
        <w:rPr>
          <w:color w:val="000000"/>
        </w:rPr>
      </w:pPr>
      <w:r>
        <w:rPr>
          <w:color w:val="000000"/>
        </w:rPr>
        <w:t>аффиксация:</w:t>
      </w:r>
    </w:p>
    <w:p w:rsidR="00E068BF" w:rsidRDefault="00CE2B55">
      <w:pPr>
        <w:pStyle w:val="14"/>
        <w:jc w:val="both"/>
        <w:rPr>
          <w:color w:val="000000"/>
        </w:rPr>
      </w:pPr>
      <w:r>
        <w:rPr>
          <w:color w:val="000000"/>
        </w:rPr>
        <w:t>образование имен существительных при помощи суффиксов: -ance/-ence (performance/residence); -ity (activity); -ship (friendship);</w:t>
      </w:r>
    </w:p>
    <w:p w:rsidR="00E068BF" w:rsidRDefault="00CE2B55">
      <w:pPr>
        <w:pStyle w:val="14"/>
        <w:jc w:val="both"/>
        <w:rPr>
          <w:color w:val="000000"/>
        </w:rPr>
      </w:pPr>
      <w:r>
        <w:rPr>
          <w:color w:val="000000"/>
        </w:rPr>
        <w:t>образование имен прилагательных при помощи префикса inter- (international)</w:t>
      </w:r>
      <w:r>
        <w:rPr>
          <w:color w:val="000000"/>
        </w:rPr>
        <w:t>;</w:t>
      </w:r>
    </w:p>
    <w:p w:rsidR="00E068BF" w:rsidRDefault="00CE2B55">
      <w:pPr>
        <w:pStyle w:val="14"/>
        <w:jc w:val="both"/>
        <w:rPr>
          <w:color w:val="000000"/>
        </w:rPr>
      </w:pPr>
      <w:r>
        <w:rPr>
          <w:color w:val="000000"/>
        </w:rPr>
        <w:t>образование имен прилагательных при помощи -ed и -ing (interested—interesting);</w:t>
      </w:r>
    </w:p>
    <w:p w:rsidR="00E068BF" w:rsidRDefault="00CE2B55">
      <w:pPr>
        <w:pStyle w:val="14"/>
        <w:numPr>
          <w:ilvl w:val="0"/>
          <w:numId w:val="75"/>
        </w:numPr>
        <w:tabs>
          <w:tab w:val="left" w:pos="581"/>
        </w:tabs>
        <w:jc w:val="both"/>
        <w:rPr>
          <w:color w:val="000000"/>
        </w:rPr>
      </w:pPr>
      <w:r>
        <w:rPr>
          <w:color w:val="000000"/>
        </w:rPr>
        <w:t>конверсия:</w:t>
      </w:r>
    </w:p>
    <w:p w:rsidR="00E068BF" w:rsidRDefault="00CE2B55">
      <w:pPr>
        <w:pStyle w:val="14"/>
        <w:jc w:val="both"/>
        <w:rPr>
          <w:color w:val="000000"/>
        </w:rPr>
      </w:pPr>
      <w:r>
        <w:rPr>
          <w:color w:val="000000"/>
        </w:rPr>
        <w:t>образование имени существительного от неопределённой формы глагола (to walk — a walk);</w:t>
      </w:r>
    </w:p>
    <w:p w:rsidR="00E068BF" w:rsidRDefault="00CE2B55">
      <w:pPr>
        <w:pStyle w:val="14"/>
        <w:jc w:val="both"/>
        <w:rPr>
          <w:color w:val="000000"/>
        </w:rPr>
      </w:pPr>
      <w:r>
        <w:rPr>
          <w:color w:val="000000"/>
        </w:rPr>
        <w:t>образование глагола от имени существительного (a present — to present);</w:t>
      </w:r>
    </w:p>
    <w:p w:rsidR="00E068BF" w:rsidRDefault="00CE2B55">
      <w:pPr>
        <w:pStyle w:val="14"/>
        <w:jc w:val="both"/>
        <w:rPr>
          <w:color w:val="000000"/>
        </w:rPr>
      </w:pPr>
      <w:r>
        <w:rPr>
          <w:color w:val="000000"/>
        </w:rPr>
        <w:t>обра</w:t>
      </w:r>
      <w:r>
        <w:rPr>
          <w:color w:val="000000"/>
        </w:rPr>
        <w:t>зование имени существительного от прилагательного (rich — the rich);</w:t>
      </w:r>
    </w:p>
    <w:p w:rsidR="00E068BF" w:rsidRDefault="00CE2B55">
      <w:pPr>
        <w:pStyle w:val="14"/>
        <w:jc w:val="both"/>
        <w:rPr>
          <w:color w:val="000000"/>
        </w:rPr>
      </w:pPr>
      <w:r>
        <w:rPr>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68BF" w:rsidRDefault="00CE2B55">
      <w:pPr>
        <w:pStyle w:val="14"/>
        <w:jc w:val="both"/>
        <w:rPr>
          <w:color w:val="000000"/>
        </w:rPr>
      </w:pPr>
      <w:r>
        <w:rPr>
          <w:color w:val="000000"/>
        </w:rPr>
        <w:t>Различные средства связи в тексте для обеспе</w:t>
      </w:r>
      <w:r>
        <w:rPr>
          <w:color w:val="000000"/>
        </w:rPr>
        <w:t>чения его целостности (firstly, however, finally, at last, etc.).</w:t>
      </w:r>
    </w:p>
    <w:p w:rsidR="00E068BF" w:rsidRDefault="00E068BF">
      <w:pPr>
        <w:pStyle w:val="1f"/>
      </w:pPr>
    </w:p>
    <w:p w:rsidR="00E068BF" w:rsidRDefault="00CE2B55">
      <w:pPr>
        <w:pStyle w:val="1f"/>
      </w:pPr>
      <w:r>
        <w:t>Грамматическая сторона речи</w:t>
      </w:r>
    </w:p>
    <w:p w:rsidR="00E068BF" w:rsidRDefault="00CE2B55">
      <w:pPr>
        <w:pStyle w:val="14"/>
        <w:jc w:val="both"/>
        <w:rPr>
          <w:color w:val="000000"/>
        </w:rPr>
      </w:pPr>
      <w:r>
        <w:rPr>
          <w:color w:val="00000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Pr>
          <w:color w:val="000000"/>
        </w:rPr>
        <w:t>языка.</w:t>
      </w:r>
    </w:p>
    <w:p w:rsidR="00E068BF" w:rsidRDefault="00CE2B55">
      <w:pPr>
        <w:pStyle w:val="14"/>
        <w:jc w:val="both"/>
        <w:rPr>
          <w:color w:val="000000"/>
        </w:rPr>
      </w:pPr>
      <w:r>
        <w:rPr>
          <w:color w:val="000000"/>
        </w:rPr>
        <w:t>Предложения со сложным дополнением (Complex Object) (I saw her cross/crossing the road.).</w:t>
      </w:r>
    </w:p>
    <w:p w:rsidR="00E068BF" w:rsidRDefault="00CE2B55">
      <w:pPr>
        <w:pStyle w:val="14"/>
        <w:jc w:val="both"/>
        <w:rPr>
          <w:color w:val="000000"/>
        </w:rPr>
      </w:pPr>
      <w:r>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068BF" w:rsidRDefault="00CE2B55">
      <w:pPr>
        <w:pStyle w:val="14"/>
        <w:jc w:val="both"/>
        <w:rPr>
          <w:color w:val="000000"/>
        </w:rPr>
      </w:pPr>
      <w:r>
        <w:rPr>
          <w:color w:val="000000"/>
        </w:rPr>
        <w:t>Все типы вопро</w:t>
      </w:r>
      <w:r>
        <w:rPr>
          <w:color w:val="000000"/>
        </w:rPr>
        <w:t>сительных предложений в Past Perfect Tense.</w:t>
      </w:r>
    </w:p>
    <w:p w:rsidR="00E068BF" w:rsidRDefault="00CE2B55">
      <w:pPr>
        <w:pStyle w:val="14"/>
        <w:jc w:val="both"/>
        <w:rPr>
          <w:color w:val="000000"/>
        </w:rPr>
      </w:pPr>
      <w:r>
        <w:rPr>
          <w:color w:val="000000"/>
        </w:rPr>
        <w:t>Согласование времен в рамках сложного предложения.</w:t>
      </w:r>
    </w:p>
    <w:p w:rsidR="00E068BF" w:rsidRDefault="00CE2B55">
      <w:pPr>
        <w:pStyle w:val="14"/>
        <w:jc w:val="both"/>
        <w:rPr>
          <w:color w:val="000000"/>
        </w:rPr>
      </w:pPr>
      <w:r>
        <w:rPr>
          <w:color w:val="000000"/>
        </w:rPr>
        <w:t>Согласование подлежащего, выраженного собирательным существительным (family, police) со сказуемым.</w:t>
      </w:r>
    </w:p>
    <w:p w:rsidR="00E068BF" w:rsidRDefault="00CE2B55">
      <w:pPr>
        <w:pStyle w:val="14"/>
        <w:jc w:val="both"/>
        <w:rPr>
          <w:color w:val="000000"/>
        </w:rPr>
      </w:pPr>
      <w:r>
        <w:rPr>
          <w:color w:val="000000"/>
        </w:rPr>
        <w:t>Конструкции с глаголами на -ing: to love/hate doing something.</w:t>
      </w:r>
    </w:p>
    <w:p w:rsidR="00E068BF" w:rsidRDefault="00CE2B55">
      <w:pPr>
        <w:pStyle w:val="14"/>
        <w:jc w:val="both"/>
        <w:rPr>
          <w:color w:val="000000"/>
        </w:rPr>
      </w:pPr>
      <w:r>
        <w:rPr>
          <w:color w:val="000000"/>
        </w:rPr>
        <w:t>Конструкции, содержащие глаголы-связки to be/to look/to feel/to seem.</w:t>
      </w:r>
    </w:p>
    <w:p w:rsidR="00E068BF" w:rsidRDefault="00CE2B55">
      <w:pPr>
        <w:pStyle w:val="14"/>
        <w:jc w:val="both"/>
        <w:rPr>
          <w:color w:val="000000"/>
        </w:rPr>
      </w:pPr>
      <w:r>
        <w:rPr>
          <w:color w:val="000000"/>
        </w:rPr>
        <w:t xml:space="preserve">Конструкции be/get used to + инфинитив глагола; be/get used to + </w:t>
      </w:r>
      <w:r>
        <w:rPr>
          <w:color w:val="000000"/>
        </w:rPr>
        <w:lastRenderedPageBreak/>
        <w:t>инфинитив глагола; be/get used to doing something; be/get used to something.</w:t>
      </w:r>
    </w:p>
    <w:p w:rsidR="00E068BF" w:rsidRDefault="00CE2B55">
      <w:pPr>
        <w:pStyle w:val="14"/>
        <w:jc w:val="both"/>
        <w:rPr>
          <w:color w:val="000000"/>
        </w:rPr>
      </w:pPr>
      <w:r>
        <w:rPr>
          <w:color w:val="000000"/>
        </w:rPr>
        <w:t xml:space="preserve">Конструкция both ... and ... </w:t>
      </w:r>
      <w:r>
        <w:rPr>
          <w:i/>
          <w:color w:val="000000"/>
        </w:rPr>
        <w:t>.</w:t>
      </w:r>
    </w:p>
    <w:p w:rsidR="00E068BF" w:rsidRDefault="00CE2B55">
      <w:pPr>
        <w:pStyle w:val="14"/>
        <w:jc w:val="both"/>
        <w:rPr>
          <w:color w:val="000000"/>
        </w:rPr>
      </w:pPr>
      <w:r>
        <w:rPr>
          <w:color w:val="000000"/>
        </w:rPr>
        <w:t xml:space="preserve">Конструкции </w:t>
      </w:r>
      <w:r>
        <w:rPr>
          <w:color w:val="000000"/>
        </w:rPr>
        <w:t>c глаголами to stop, to remember, to forget (разница в значении to stop doing smth и to stop to do smth).</w:t>
      </w:r>
    </w:p>
    <w:p w:rsidR="00E068BF" w:rsidRDefault="00CE2B55">
      <w:pPr>
        <w:pStyle w:val="14"/>
        <w:jc w:val="both"/>
        <w:rPr>
          <w:color w:val="000000"/>
        </w:rPr>
      </w:pPr>
      <w:r>
        <w:rPr>
          <w:color w:val="000000"/>
        </w:rPr>
        <w:t>Глаголы в видо-временных формах действительного залога в изъявительном наклонении (Past Perfect Tense, Present Perfect Continuous Tense, Future-in-the</w:t>
      </w:r>
      <w:r>
        <w:rPr>
          <w:color w:val="000000"/>
        </w:rPr>
        <w:t>-Past).</w:t>
      </w:r>
    </w:p>
    <w:p w:rsidR="00E068BF" w:rsidRDefault="00CE2B55">
      <w:pPr>
        <w:pStyle w:val="14"/>
        <w:jc w:val="both"/>
        <w:rPr>
          <w:color w:val="000000"/>
        </w:rPr>
      </w:pPr>
      <w:r>
        <w:rPr>
          <w:color w:val="000000"/>
        </w:rPr>
        <w:t>Модальные глаголы в косвенной речи в настоящем и прошедшем времени.</w:t>
      </w:r>
    </w:p>
    <w:p w:rsidR="00E068BF" w:rsidRDefault="00CE2B55">
      <w:pPr>
        <w:pStyle w:val="14"/>
        <w:jc w:val="both"/>
        <w:rPr>
          <w:color w:val="000000"/>
        </w:rPr>
      </w:pPr>
      <w:r>
        <w:rPr>
          <w:color w:val="000000"/>
        </w:rPr>
        <w:t>Неличные формы глагола (инфинитив, герундий, причастия настоящего и прошедшего времени).</w:t>
      </w:r>
    </w:p>
    <w:p w:rsidR="00E068BF" w:rsidRDefault="00CE2B55">
      <w:pPr>
        <w:pStyle w:val="14"/>
        <w:jc w:val="both"/>
        <w:rPr>
          <w:color w:val="000000"/>
        </w:rPr>
      </w:pPr>
      <w:r>
        <w:rPr>
          <w:color w:val="000000"/>
        </w:rPr>
        <w:t>Наречия too — enough.</w:t>
      </w:r>
    </w:p>
    <w:p w:rsidR="00E068BF" w:rsidRDefault="00CE2B55">
      <w:pPr>
        <w:pStyle w:val="14"/>
        <w:spacing w:after="160"/>
        <w:jc w:val="both"/>
        <w:rPr>
          <w:color w:val="000000"/>
        </w:rPr>
      </w:pPr>
      <w:r>
        <w:rPr>
          <w:color w:val="000000"/>
        </w:rPr>
        <w:t>Отрицательные местоимения no (и его производные nobody, nothing, etc.</w:t>
      </w:r>
      <w:r>
        <w:rPr>
          <w:color w:val="000000"/>
        </w:rPr>
        <w:t>), none.</w:t>
      </w:r>
    </w:p>
    <w:p w:rsidR="00E068BF" w:rsidRDefault="00E068BF">
      <w:pPr>
        <w:pStyle w:val="a8"/>
      </w:pPr>
    </w:p>
    <w:p w:rsidR="00E068BF" w:rsidRDefault="00CE2B55">
      <w:pPr>
        <w:pStyle w:val="a8"/>
      </w:pPr>
      <w:r>
        <w:t>Социокультурные знания и умения</w:t>
      </w:r>
    </w:p>
    <w:p w:rsidR="00E068BF" w:rsidRDefault="00CE2B55">
      <w:pPr>
        <w:pStyle w:val="14"/>
        <w:spacing w:after="100"/>
        <w:jc w:val="both"/>
        <w:rPr>
          <w:color w:val="000000"/>
        </w:rPr>
      </w:pPr>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w:t>
      </w:r>
      <w:r>
        <w:rPr>
          <w:color w:val="000000"/>
        </w:rPr>
        <w:t>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068BF" w:rsidRDefault="00CE2B55">
      <w:pPr>
        <w:pStyle w:val="14"/>
        <w:jc w:val="both"/>
        <w:rPr>
          <w:color w:val="000000"/>
        </w:rPr>
      </w:pPr>
      <w:r>
        <w:rPr>
          <w:color w:val="000000"/>
        </w:rPr>
        <w:t>Понимание речевых различий в ситуациях официального и неофициального об</w:t>
      </w:r>
      <w:r>
        <w:rPr>
          <w:color w:val="000000"/>
        </w:rPr>
        <w:t>щения в рамках отобранного тематического содержания и использование лексико-грамматических средств с их учётом.</w:t>
      </w:r>
    </w:p>
    <w:p w:rsidR="00E068BF" w:rsidRDefault="00CE2B55">
      <w:pPr>
        <w:pStyle w:val="14"/>
        <w:jc w:val="both"/>
        <w:rPr>
          <w:color w:val="000000"/>
        </w:rPr>
      </w:pPr>
      <w:r>
        <w:rPr>
          <w:color w:val="000000"/>
        </w:rPr>
        <w:t>Социокультурный портрет родной страны и страны/стран изучаемого языка: знакомство с традициями проведения основных национальных праздников (Рожд</w:t>
      </w:r>
      <w:r>
        <w:rPr>
          <w:color w:val="000000"/>
        </w:rPr>
        <w:t>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r>
        <w:rPr>
          <w:color w:val="000000"/>
        </w:rPr>
        <w:t xml:space="preserve"> для подростков на английском языке.</w:t>
      </w:r>
    </w:p>
    <w:p w:rsidR="00E068BF" w:rsidRDefault="00CE2B55">
      <w:pPr>
        <w:pStyle w:val="14"/>
        <w:jc w:val="both"/>
        <w:rPr>
          <w:color w:val="000000"/>
        </w:rPr>
      </w:pPr>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E068BF" w:rsidRDefault="00CE2B55">
      <w:pPr>
        <w:pStyle w:val="14"/>
        <w:jc w:val="both"/>
        <w:rPr>
          <w:color w:val="000000"/>
        </w:rPr>
      </w:pPr>
      <w:r>
        <w:rPr>
          <w:color w:val="000000"/>
        </w:rPr>
        <w:t>Соблюдение нормы вежливости в межкультурном общении.</w:t>
      </w:r>
    </w:p>
    <w:p w:rsidR="00E068BF" w:rsidRDefault="00CE2B55">
      <w:pPr>
        <w:pStyle w:val="14"/>
        <w:jc w:val="both"/>
        <w:rPr>
          <w:color w:val="000000"/>
        </w:rPr>
      </w:pPr>
      <w:r>
        <w:rPr>
          <w:color w:val="000000"/>
        </w:rPr>
        <w:t>Знан</w:t>
      </w:r>
      <w:r>
        <w:rPr>
          <w:color w:val="000000"/>
        </w:rPr>
        <w:t>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068BF" w:rsidRDefault="00CE2B55">
      <w:pPr>
        <w:pStyle w:val="14"/>
        <w:jc w:val="both"/>
        <w:rPr>
          <w:color w:val="000000"/>
        </w:rPr>
      </w:pPr>
      <w:r>
        <w:rPr>
          <w:color w:val="000000"/>
        </w:rPr>
        <w:lastRenderedPageBreak/>
        <w:t>Развитие умений:</w:t>
      </w:r>
    </w:p>
    <w:p w:rsidR="00E068BF" w:rsidRDefault="00CE2B55">
      <w:pPr>
        <w:pStyle w:val="14"/>
        <w:jc w:val="both"/>
        <w:rPr>
          <w:color w:val="000000"/>
        </w:rPr>
      </w:pPr>
      <w:r>
        <w:rPr>
          <w:color w:val="000000"/>
        </w:rPr>
        <w:t xml:space="preserve">кратко </w:t>
      </w:r>
      <w:r>
        <w:rPr>
          <w:color w:val="000000"/>
        </w:rPr>
        <w:t>представлять Россию и страну/страны изучаемого языка (культурные явления, события, достопримечательности);</w:t>
      </w:r>
    </w:p>
    <w:p w:rsidR="00E068BF" w:rsidRDefault="00CE2B55">
      <w:pPr>
        <w:pStyle w:val="14"/>
        <w:jc w:val="both"/>
        <w:rPr>
          <w:color w:val="000000"/>
        </w:rPr>
      </w:pPr>
      <w:r>
        <w:rPr>
          <w:color w:val="000000"/>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w:t>
      </w:r>
      <w:r>
        <w:rPr>
          <w:color w:val="000000"/>
        </w:rPr>
        <w:t>спортсменах и т. д.);</w:t>
      </w:r>
    </w:p>
    <w:p w:rsidR="00E068BF" w:rsidRDefault="00CE2B55">
      <w:pPr>
        <w:pStyle w:val="14"/>
        <w:spacing w:after="180"/>
        <w:jc w:val="both"/>
        <w:rPr>
          <w:color w:val="000000"/>
        </w:rPr>
      </w:pPr>
      <w:r>
        <w:rPr>
          <w:color w:val="000000"/>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068BF" w:rsidRDefault="00E068BF">
      <w:pPr>
        <w:pStyle w:val="a8"/>
      </w:pPr>
    </w:p>
    <w:p w:rsidR="00E068BF" w:rsidRDefault="00CE2B55">
      <w:pPr>
        <w:pStyle w:val="a8"/>
      </w:pPr>
      <w:r>
        <w:t>Компенсаторные умения</w:t>
      </w:r>
    </w:p>
    <w:p w:rsidR="00E068BF" w:rsidRDefault="00CE2B55">
      <w:pPr>
        <w:pStyle w:val="14"/>
        <w:jc w:val="both"/>
        <w:rPr>
          <w:color w:val="000000"/>
        </w:rPr>
      </w:pPr>
      <w:r>
        <w:rPr>
          <w:color w:val="000000"/>
        </w:rPr>
        <w:t>Использование при чтении и аудировании языковой, в том числе контекст</w:t>
      </w:r>
      <w:r>
        <w:rPr>
          <w:color w:val="000000"/>
        </w:rPr>
        <w:t>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w:t>
      </w:r>
      <w:r>
        <w:rPr>
          <w:color w:val="000000"/>
        </w:rPr>
        <w:t>мики.</w:t>
      </w:r>
    </w:p>
    <w:p w:rsidR="00E068BF" w:rsidRDefault="00CE2B55">
      <w:pPr>
        <w:pStyle w:val="14"/>
        <w:jc w:val="both"/>
        <w:rPr>
          <w:color w:val="000000"/>
        </w:rPr>
      </w:pPr>
      <w:r>
        <w:rPr>
          <w:color w:val="000000"/>
        </w:rPr>
        <w:t>Переспрашивать, просить повторить, уточняя значение незнакомых слов.</w:t>
      </w:r>
    </w:p>
    <w:p w:rsidR="00E068BF" w:rsidRDefault="00CE2B55">
      <w:pPr>
        <w:pStyle w:val="14"/>
        <w:jc w:val="both"/>
        <w:rPr>
          <w:color w:val="000000"/>
        </w:rPr>
      </w:pPr>
      <w:r>
        <w:rPr>
          <w:color w:val="000000"/>
        </w:rPr>
        <w:t>Использование в качестве опоры при порождении собственных высказываний ключевых слов, плана.</w:t>
      </w:r>
    </w:p>
    <w:p w:rsidR="00E068BF" w:rsidRDefault="00CE2B55">
      <w:pPr>
        <w:pStyle w:val="14"/>
        <w:jc w:val="both"/>
        <w:rPr>
          <w:color w:val="000000"/>
        </w:rPr>
      </w:pPr>
      <w:r>
        <w:rPr>
          <w:color w:val="000000"/>
        </w:rPr>
        <w:t>Игнорирование информации, не являющейся необходимой для понимания основного содержания п</w:t>
      </w:r>
      <w:r>
        <w:rPr>
          <w:color w:val="000000"/>
        </w:rPr>
        <w:t>рочитанного/прослушанного текста или для нахождения в тексте запрашиваемой информации.</w:t>
      </w:r>
    </w:p>
    <w:p w:rsidR="00E068BF" w:rsidRDefault="00CE2B55">
      <w:pPr>
        <w:pStyle w:val="14"/>
        <w:spacing w:after="300"/>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68BF" w:rsidRDefault="00CE2B55">
      <w:pPr>
        <w:pStyle w:val="a8"/>
      </w:pPr>
      <w:bookmarkStart w:id="277" w:name="bookmark559"/>
      <w:r>
        <w:t>9 класс</w:t>
      </w:r>
      <w:bookmarkEnd w:id="277"/>
    </w:p>
    <w:p w:rsidR="00E068BF" w:rsidRDefault="00E068BF">
      <w:pPr>
        <w:pStyle w:val="a8"/>
      </w:pPr>
    </w:p>
    <w:p w:rsidR="00E068BF" w:rsidRDefault="00CE2B55">
      <w:pPr>
        <w:pStyle w:val="a8"/>
      </w:pPr>
      <w:r>
        <w:t>Коммуник</w:t>
      </w:r>
      <w:r>
        <w:t>ативные умения</w:t>
      </w:r>
    </w:p>
    <w:p w:rsidR="00E068BF" w:rsidRDefault="00CE2B55">
      <w:pPr>
        <w:pStyle w:val="14"/>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68BF" w:rsidRDefault="00CE2B55">
      <w:pPr>
        <w:pStyle w:val="14"/>
        <w:jc w:val="both"/>
        <w:rPr>
          <w:color w:val="000000"/>
        </w:rPr>
      </w:pPr>
      <w:r>
        <w:rPr>
          <w:color w:val="000000"/>
        </w:rPr>
        <w:t>Взаимоотношения в семье и с друзьями. Конфликты и их разрешение.</w:t>
      </w:r>
    </w:p>
    <w:p w:rsidR="00E068BF" w:rsidRDefault="00CE2B55">
      <w:pPr>
        <w:pStyle w:val="14"/>
        <w:jc w:val="both"/>
        <w:rPr>
          <w:color w:val="000000"/>
        </w:rPr>
      </w:pPr>
      <w:r>
        <w:rPr>
          <w:color w:val="000000"/>
        </w:rPr>
        <w:t>Внешность и хар</w:t>
      </w:r>
      <w:r>
        <w:rPr>
          <w:color w:val="000000"/>
        </w:rPr>
        <w:t>актер человека/литературного персонажа.</w:t>
      </w:r>
    </w:p>
    <w:p w:rsidR="00E068BF" w:rsidRDefault="00CE2B55">
      <w:pPr>
        <w:pStyle w:val="14"/>
        <w:jc w:val="both"/>
        <w:rPr>
          <w:color w:val="000000"/>
        </w:rPr>
      </w:pPr>
      <w:r>
        <w:rPr>
          <w:color w:val="00000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E068BF" w:rsidRDefault="00CE2B55">
      <w:pPr>
        <w:pStyle w:val="14"/>
        <w:jc w:val="both"/>
        <w:rPr>
          <w:color w:val="000000"/>
        </w:rPr>
      </w:pPr>
      <w:r>
        <w:rPr>
          <w:color w:val="000000"/>
        </w:rPr>
        <w:t>Здоровый образ жизни: режим труда и отдыха, фитнес, сбалансирован</w:t>
      </w:r>
      <w:r>
        <w:rPr>
          <w:color w:val="000000"/>
        </w:rPr>
        <w:t>ное питание. Посещение врача.</w:t>
      </w:r>
    </w:p>
    <w:p w:rsidR="00E068BF" w:rsidRDefault="00CE2B55">
      <w:pPr>
        <w:pStyle w:val="14"/>
        <w:jc w:val="both"/>
        <w:rPr>
          <w:color w:val="000000"/>
        </w:rPr>
      </w:pPr>
      <w:r>
        <w:rPr>
          <w:color w:val="000000"/>
        </w:rPr>
        <w:t xml:space="preserve">Покупки: одежда, обувь и продукты питания. Карманные деньги. </w:t>
      </w:r>
      <w:r>
        <w:rPr>
          <w:color w:val="000000"/>
        </w:rPr>
        <w:lastRenderedPageBreak/>
        <w:t>Молодёжная мода.</w:t>
      </w:r>
    </w:p>
    <w:p w:rsidR="00E068BF" w:rsidRDefault="00CE2B55">
      <w:pPr>
        <w:pStyle w:val="14"/>
        <w:jc w:val="both"/>
        <w:rPr>
          <w:color w:val="000000"/>
        </w:rPr>
      </w:pPr>
      <w:r>
        <w:rPr>
          <w:color w:val="00000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068BF" w:rsidRDefault="00CE2B55">
      <w:pPr>
        <w:pStyle w:val="14"/>
        <w:jc w:val="both"/>
        <w:rPr>
          <w:color w:val="000000"/>
        </w:rPr>
      </w:pPr>
      <w:r>
        <w:rPr>
          <w:color w:val="000000"/>
        </w:rPr>
        <w:t>В</w:t>
      </w:r>
      <w:r>
        <w:rPr>
          <w:color w:val="000000"/>
        </w:rPr>
        <w:t>иды отдыха в различное время года. Путешествия по России и зарубежным странам. Транспорт.</w:t>
      </w:r>
    </w:p>
    <w:p w:rsidR="00E068BF" w:rsidRDefault="00CE2B55">
      <w:pPr>
        <w:pStyle w:val="14"/>
        <w:jc w:val="both"/>
        <w:rPr>
          <w:color w:val="000000"/>
        </w:rPr>
      </w:pPr>
      <w:r>
        <w:rPr>
          <w:color w:val="000000"/>
        </w:rPr>
        <w:t>Природа: флора и фауна. Проблемы экологии. Защита окружающей среды. Климат, погода. Стихийные бедствия.</w:t>
      </w:r>
    </w:p>
    <w:p w:rsidR="00E068BF" w:rsidRDefault="00CE2B55">
      <w:pPr>
        <w:pStyle w:val="14"/>
        <w:jc w:val="both"/>
        <w:rPr>
          <w:color w:val="000000"/>
        </w:rPr>
      </w:pPr>
      <w:r>
        <w:rPr>
          <w:color w:val="000000"/>
        </w:rPr>
        <w:t>Средства массовой информации (телевидение, радио, пресса, Инте</w:t>
      </w:r>
      <w:r>
        <w:rPr>
          <w:color w:val="000000"/>
        </w:rPr>
        <w:t>рнет).</w:t>
      </w:r>
    </w:p>
    <w:p w:rsidR="00E068BF" w:rsidRDefault="00CE2B55">
      <w:pPr>
        <w:pStyle w:val="14"/>
        <w:jc w:val="both"/>
        <w:rPr>
          <w:color w:val="000000"/>
        </w:rPr>
      </w:pPr>
      <w:r>
        <w:rPr>
          <w:color w:val="00000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w:t>
      </w:r>
      <w:r>
        <w:rPr>
          <w:color w:val="000000"/>
        </w:rPr>
        <w:t>и); страницы истории.</w:t>
      </w:r>
    </w:p>
    <w:p w:rsidR="00E068BF" w:rsidRDefault="00CE2B55">
      <w:pPr>
        <w:pStyle w:val="14"/>
        <w:spacing w:after="180"/>
        <w:jc w:val="both"/>
        <w:rPr>
          <w:color w:val="000000"/>
        </w:rPr>
      </w:pPr>
      <w:r>
        <w:rPr>
          <w:color w:val="00000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068BF" w:rsidRDefault="00CE2B55">
      <w:pPr>
        <w:pStyle w:val="1f"/>
      </w:pPr>
      <w:r>
        <w:t>Говорение</w:t>
      </w:r>
    </w:p>
    <w:p w:rsidR="00E068BF" w:rsidRDefault="00CE2B55">
      <w:pPr>
        <w:pStyle w:val="14"/>
        <w:jc w:val="both"/>
        <w:rPr>
          <w:color w:val="000000"/>
        </w:rPr>
      </w:pPr>
      <w:r>
        <w:rPr>
          <w:color w:val="000000"/>
        </w:rPr>
        <w:t xml:space="preserve">Развитие коммуникативных умений </w:t>
      </w:r>
      <w:r>
        <w:rPr>
          <w:b/>
          <w:i/>
          <w:color w:val="000000"/>
          <w:sz w:val="19"/>
        </w:rPr>
        <w:t>диалогич</w:t>
      </w:r>
      <w:r>
        <w:rPr>
          <w:b/>
          <w:i/>
          <w:color w:val="000000"/>
          <w:sz w:val="19"/>
        </w:rPr>
        <w:t>еской речи</w:t>
      </w:r>
      <w:r>
        <w:rPr>
          <w:color w:val="000000"/>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E068BF" w:rsidRDefault="00CE2B55">
      <w:pPr>
        <w:pStyle w:val="14"/>
        <w:jc w:val="both"/>
        <w:rPr>
          <w:color w:val="000000"/>
        </w:rPr>
      </w:pPr>
      <w:r>
        <w:rPr>
          <w:i/>
          <w:color w:val="000000"/>
        </w:rPr>
        <w:t>диалог этикетного характера:</w:t>
      </w:r>
      <w:r>
        <w:rPr>
          <w:color w:val="000000"/>
        </w:rPr>
        <w:t xml:space="preserve"> начинать, поддерживать и заканчивать раз</w:t>
      </w:r>
      <w:r>
        <w:rPr>
          <w:color w:val="000000"/>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068BF" w:rsidRDefault="00CE2B55">
      <w:pPr>
        <w:pStyle w:val="14"/>
        <w:jc w:val="both"/>
        <w:rPr>
          <w:color w:val="000000"/>
        </w:rPr>
      </w:pPr>
      <w:r>
        <w:rPr>
          <w:i/>
          <w:color w:val="000000"/>
        </w:rPr>
        <w:t>диалог</w:t>
      </w:r>
      <w:r>
        <w:rPr>
          <w:color w:val="000000"/>
        </w:rPr>
        <w:t xml:space="preserve"> — </w:t>
      </w:r>
      <w:r>
        <w:rPr>
          <w:i/>
          <w:color w:val="000000"/>
        </w:rPr>
        <w:t>побуждение к действию:</w:t>
      </w:r>
      <w:r>
        <w:rPr>
          <w:color w:val="000000"/>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068BF" w:rsidRDefault="00CE2B55">
      <w:pPr>
        <w:pStyle w:val="14"/>
        <w:jc w:val="both"/>
        <w:rPr>
          <w:color w:val="000000"/>
        </w:rPr>
      </w:pPr>
      <w:r>
        <w:rPr>
          <w:i/>
          <w:color w:val="000000"/>
        </w:rPr>
        <w:t>диалог-расспрос:</w:t>
      </w:r>
      <w:r>
        <w:rPr>
          <w:color w:val="000000"/>
        </w:rPr>
        <w:t xml:space="preserve"> сообщать фактич</w:t>
      </w:r>
      <w:r>
        <w:rPr>
          <w:color w:val="000000"/>
        </w:rPr>
        <w:t>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68BF" w:rsidRDefault="00CE2B55">
      <w:pPr>
        <w:pStyle w:val="14"/>
        <w:jc w:val="both"/>
        <w:rPr>
          <w:color w:val="000000"/>
        </w:rPr>
      </w:pPr>
      <w:r>
        <w:rPr>
          <w:i/>
          <w:color w:val="000000"/>
        </w:rPr>
        <w:t>диалог</w:t>
      </w:r>
      <w:r>
        <w:rPr>
          <w:color w:val="000000"/>
        </w:rPr>
        <w:t xml:space="preserve"> — </w:t>
      </w:r>
      <w:r>
        <w:rPr>
          <w:i/>
          <w:color w:val="000000"/>
        </w:rPr>
        <w:t>обмен мнениями:</w:t>
      </w:r>
      <w:r>
        <w:rPr>
          <w:color w:val="000000"/>
        </w:rPr>
        <w:t xml:space="preserve"> выражать свою то</w:t>
      </w:r>
      <w:r>
        <w:rPr>
          <w:color w:val="000000"/>
        </w:rPr>
        <w:t>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068BF" w:rsidRDefault="00CE2B55">
      <w:pPr>
        <w:pStyle w:val="14"/>
        <w:jc w:val="both"/>
        <w:rPr>
          <w:color w:val="000000"/>
        </w:rPr>
      </w:pPr>
      <w:r>
        <w:rPr>
          <w:color w:val="000000"/>
        </w:rPr>
        <w:t>Названные умения диалогической речи раз</w:t>
      </w:r>
      <w:r>
        <w:rPr>
          <w:color w:val="000000"/>
        </w:rPr>
        <w:t xml:space="preserve">виваются в стандартных ситуациях неофициального общения в рамках тематического содержания </w:t>
      </w:r>
      <w:r>
        <w:rPr>
          <w:color w:val="000000"/>
        </w:rPr>
        <w:lastRenderedPageBreak/>
        <w:t>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w:t>
      </w:r>
      <w:r>
        <w:rPr>
          <w:color w:val="000000"/>
        </w:rPr>
        <w:t>мого языка.</w:t>
      </w:r>
    </w:p>
    <w:p w:rsidR="00E068BF" w:rsidRDefault="00CE2B55">
      <w:pPr>
        <w:pStyle w:val="14"/>
        <w:jc w:val="both"/>
        <w:rPr>
          <w:color w:val="000000"/>
        </w:rPr>
      </w:pPr>
      <w:r>
        <w:rPr>
          <w:color w:val="00000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E068BF" w:rsidRDefault="00CE2B55">
      <w:pPr>
        <w:pStyle w:val="14"/>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 создание устных св</w:t>
      </w:r>
      <w:r>
        <w:rPr>
          <w:color w:val="000000"/>
        </w:rPr>
        <w:t>язных монологических высказываний с использованием основных коммуникативных типов речи:</w:t>
      </w:r>
    </w:p>
    <w:p w:rsidR="00E068BF" w:rsidRDefault="00CE2B55">
      <w:pPr>
        <w:pStyle w:val="14"/>
        <w:numPr>
          <w:ilvl w:val="0"/>
          <w:numId w:val="76"/>
        </w:numPr>
        <w:tabs>
          <w:tab w:val="left" w:pos="289"/>
        </w:tabs>
        <w:ind w:left="240" w:hanging="240"/>
        <w:jc w:val="both"/>
        <w:rPr>
          <w:color w:val="000000"/>
        </w:rPr>
      </w:pPr>
      <w:r>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068BF" w:rsidRDefault="00CE2B55">
      <w:pPr>
        <w:pStyle w:val="14"/>
        <w:numPr>
          <w:ilvl w:val="0"/>
          <w:numId w:val="76"/>
        </w:numPr>
        <w:tabs>
          <w:tab w:val="left" w:pos="289"/>
        </w:tabs>
        <w:ind w:firstLine="0"/>
        <w:jc w:val="both"/>
        <w:rPr>
          <w:color w:val="000000"/>
        </w:rPr>
      </w:pPr>
      <w:r>
        <w:rPr>
          <w:color w:val="000000"/>
        </w:rPr>
        <w:t>повествование/</w:t>
      </w:r>
      <w:r>
        <w:rPr>
          <w:color w:val="000000"/>
        </w:rPr>
        <w:t>сообщение;</w:t>
      </w:r>
    </w:p>
    <w:p w:rsidR="00E068BF" w:rsidRDefault="00CE2B55">
      <w:pPr>
        <w:pStyle w:val="14"/>
        <w:numPr>
          <w:ilvl w:val="0"/>
          <w:numId w:val="76"/>
        </w:numPr>
        <w:tabs>
          <w:tab w:val="left" w:pos="289"/>
        </w:tabs>
        <w:spacing w:after="40"/>
        <w:ind w:firstLine="0"/>
        <w:jc w:val="both"/>
        <w:rPr>
          <w:color w:val="000000"/>
        </w:rPr>
      </w:pPr>
      <w:r>
        <w:rPr>
          <w:color w:val="000000"/>
        </w:rPr>
        <w:t>рассуждение;</w:t>
      </w:r>
    </w:p>
    <w:p w:rsidR="00E068BF" w:rsidRDefault="00CE2B55">
      <w:pPr>
        <w:pStyle w:val="14"/>
        <w:jc w:val="both"/>
        <w:rPr>
          <w:color w:val="000000"/>
        </w:rPr>
      </w:pPr>
      <w:r>
        <w:rPr>
          <w:color w:val="000000"/>
        </w:rPr>
        <w:t>выражение и краткое аргументирование своего мнения по отношению к услышанному/прочитанному;</w:t>
      </w:r>
    </w:p>
    <w:p w:rsidR="00E068BF" w:rsidRDefault="00CE2B55">
      <w:pPr>
        <w:pStyle w:val="14"/>
        <w:jc w:val="both"/>
        <w:rPr>
          <w:color w:val="000000"/>
        </w:rPr>
      </w:pPr>
      <w:r>
        <w:rPr>
          <w:color w:val="000000"/>
        </w:rPr>
        <w:t>изложение (пересказ) основного содержания прочитанного/ прослушанного текста с выражением своего отношения к событиям и фактам, изложенным в</w:t>
      </w:r>
      <w:r>
        <w:rPr>
          <w:color w:val="000000"/>
        </w:rPr>
        <w:t xml:space="preserve"> тексте;</w:t>
      </w:r>
    </w:p>
    <w:p w:rsidR="00E068BF" w:rsidRDefault="00CE2B55">
      <w:pPr>
        <w:pStyle w:val="14"/>
        <w:spacing w:after="40"/>
        <w:jc w:val="both"/>
        <w:rPr>
          <w:color w:val="000000"/>
        </w:rPr>
      </w:pPr>
      <w:r>
        <w:rPr>
          <w:color w:val="000000"/>
        </w:rPr>
        <w:t>составление рассказа по картинкам;</w:t>
      </w:r>
    </w:p>
    <w:p w:rsidR="00E068BF" w:rsidRDefault="00CE2B55">
      <w:pPr>
        <w:pStyle w:val="14"/>
        <w:jc w:val="both"/>
        <w:rPr>
          <w:color w:val="000000"/>
        </w:rPr>
      </w:pPr>
      <w:r>
        <w:rPr>
          <w:color w:val="000000"/>
        </w:rPr>
        <w:t>изложение результатов выполненной проектной работы.</w:t>
      </w:r>
    </w:p>
    <w:p w:rsidR="00E068BF" w:rsidRDefault="00CE2B55">
      <w:pPr>
        <w:pStyle w:val="14"/>
        <w:jc w:val="both"/>
        <w:rPr>
          <w:color w:val="000000"/>
        </w:rPr>
      </w:pPr>
      <w:r>
        <w:rPr>
          <w:color w:val="000000"/>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w:t>
      </w:r>
      <w:r>
        <w:rPr>
          <w:color w:val="000000"/>
        </w:rPr>
        <w:t>ключевые слова, план и/или иллюстрации, фотографии, таблицы или без опоры.</w:t>
      </w:r>
    </w:p>
    <w:p w:rsidR="00E068BF" w:rsidRDefault="00CE2B55">
      <w:pPr>
        <w:pStyle w:val="14"/>
        <w:spacing w:after="180"/>
        <w:jc w:val="both"/>
        <w:rPr>
          <w:color w:val="000000"/>
        </w:rPr>
      </w:pPr>
      <w:r>
        <w:rPr>
          <w:color w:val="000000"/>
        </w:rPr>
        <w:t>Объём монологического высказывания — 10—12 фраз.</w:t>
      </w:r>
    </w:p>
    <w:p w:rsidR="00E068BF" w:rsidRDefault="00CE2B55">
      <w:pPr>
        <w:pStyle w:val="1f"/>
      </w:pPr>
      <w:r>
        <w:t>Аудирование</w:t>
      </w:r>
    </w:p>
    <w:p w:rsidR="00E068BF" w:rsidRDefault="00CE2B55">
      <w:pPr>
        <w:pStyle w:val="14"/>
        <w:jc w:val="both"/>
        <w:rPr>
          <w:color w:val="000000"/>
        </w:rPr>
      </w:pPr>
      <w:r>
        <w:rPr>
          <w:color w:val="000000"/>
        </w:rPr>
        <w:t>При непосредственном общении: понимание на слух речи учителя и одноклассников и вербальная/невербальная реакция на услыш</w:t>
      </w:r>
      <w:r>
        <w:rPr>
          <w:color w:val="000000"/>
        </w:rPr>
        <w:t>анное; использование переспрос или просьбу повторить для уточнения отдельных деталей.</w:t>
      </w:r>
    </w:p>
    <w:p w:rsidR="00E068BF" w:rsidRDefault="00CE2B55">
      <w:pPr>
        <w:pStyle w:val="14"/>
        <w:jc w:val="both"/>
        <w:rPr>
          <w:color w:val="000000"/>
        </w:rPr>
      </w:pPr>
      <w:r>
        <w:rPr>
          <w:color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color w:val="000000"/>
        </w:rPr>
        <w:t>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068BF" w:rsidRDefault="00CE2B55">
      <w:pPr>
        <w:pStyle w:val="14"/>
        <w:jc w:val="both"/>
        <w:rPr>
          <w:color w:val="000000"/>
        </w:rPr>
      </w:pPr>
      <w:r>
        <w:rPr>
          <w:color w:val="000000"/>
        </w:rPr>
        <w:t>Аудирование с пониманием основного содержания текста предполагает уме</w:t>
      </w:r>
      <w:r>
        <w:rPr>
          <w:color w:val="000000"/>
        </w:rPr>
        <w:t xml:space="preserve">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w:t>
      </w:r>
      <w:r>
        <w:rPr>
          <w:color w:val="000000"/>
        </w:rPr>
        <w:lastRenderedPageBreak/>
        <w:t>осно</w:t>
      </w:r>
      <w:r>
        <w:rPr>
          <w:color w:val="000000"/>
        </w:rPr>
        <w:t>вного содержания.</w:t>
      </w:r>
    </w:p>
    <w:p w:rsidR="00E068BF" w:rsidRDefault="00CE2B55">
      <w:pPr>
        <w:pStyle w:val="14"/>
        <w:jc w:val="both"/>
        <w:rPr>
          <w:color w:val="000000"/>
        </w:rPr>
      </w:pPr>
      <w:r>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068BF" w:rsidRDefault="00CE2B55">
      <w:pPr>
        <w:pStyle w:val="14"/>
        <w:jc w:val="both"/>
        <w:rPr>
          <w:color w:val="000000"/>
        </w:rPr>
      </w:pPr>
      <w:r>
        <w:rPr>
          <w:color w:val="000000"/>
        </w:rPr>
        <w:t xml:space="preserve">Тексты для </w:t>
      </w:r>
      <w:r>
        <w:rPr>
          <w:color w:val="000000"/>
        </w:rPr>
        <w:t>аудирования: диалог (беседа), высказывания собеседников в ситуациях повседневного общения, рассказ, сообщение информационного характера.</w:t>
      </w:r>
    </w:p>
    <w:p w:rsidR="00E068BF" w:rsidRDefault="00CE2B55">
      <w:pPr>
        <w:pStyle w:val="14"/>
        <w:jc w:val="both"/>
        <w:rPr>
          <w:color w:val="000000"/>
        </w:rPr>
      </w:pPr>
      <w:r>
        <w:rPr>
          <w:color w:val="000000"/>
        </w:rPr>
        <w:t>Языковая сложность текстов для аудирования должна соответствовать базовому уровню (А2 — допороговому уровню по общеевро</w:t>
      </w:r>
      <w:r>
        <w:rPr>
          <w:color w:val="000000"/>
        </w:rPr>
        <w:t>пейской шкале).</w:t>
      </w:r>
    </w:p>
    <w:p w:rsidR="00E068BF" w:rsidRDefault="00CE2B55">
      <w:pPr>
        <w:pStyle w:val="14"/>
        <w:spacing w:after="160"/>
        <w:jc w:val="both"/>
        <w:rPr>
          <w:color w:val="000000"/>
        </w:rPr>
      </w:pPr>
      <w:r>
        <w:rPr>
          <w:color w:val="000000"/>
        </w:rPr>
        <w:t>Время звучания текста/текстов для аудирования — до 2 минут.</w:t>
      </w:r>
    </w:p>
    <w:p w:rsidR="00E068BF" w:rsidRDefault="00CE2B55">
      <w:pPr>
        <w:pStyle w:val="1f"/>
      </w:pPr>
      <w:r>
        <w:t>Смысловое чтение</w:t>
      </w:r>
    </w:p>
    <w:p w:rsidR="00E068BF" w:rsidRDefault="00CE2B55">
      <w:pPr>
        <w:pStyle w:val="14"/>
        <w:jc w:val="both"/>
        <w:rPr>
          <w:color w:val="000000"/>
        </w:rPr>
      </w:pPr>
      <w:r>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w:t>
      </w:r>
      <w:r>
        <w:rPr>
          <w:color w:val="000000"/>
        </w:rPr>
        <w:t>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068BF" w:rsidRDefault="00CE2B55">
      <w:pPr>
        <w:pStyle w:val="14"/>
        <w:jc w:val="both"/>
        <w:rPr>
          <w:color w:val="000000"/>
        </w:rPr>
      </w:pPr>
      <w:r>
        <w:rPr>
          <w:color w:val="000000"/>
        </w:rPr>
        <w:t>Чтение с пониманием основного соде</w:t>
      </w:r>
      <w:r>
        <w:rPr>
          <w:color w:val="000000"/>
        </w:rPr>
        <w:t>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w:t>
      </w:r>
      <w:r>
        <w:rPr>
          <w:color w:val="000000"/>
        </w:rPr>
        <w:t>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068BF" w:rsidRDefault="00CE2B55">
      <w:pPr>
        <w:pStyle w:val="14"/>
        <w:jc w:val="both"/>
        <w:rPr>
          <w:color w:val="000000"/>
        </w:rPr>
      </w:pPr>
      <w:r>
        <w:rPr>
          <w:color w:val="000000"/>
        </w:rPr>
        <w:t>Чтение с пониманием нужной/интересующей</w:t>
      </w:r>
      <w:r>
        <w:rPr>
          <w:color w:val="000000"/>
        </w:rPr>
        <w:t>/запрашиваемой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w:t>
      </w:r>
      <w:r>
        <w:rPr>
          <w:color w:val="000000"/>
        </w:rPr>
        <w:t>я коммуникативной задачи.</w:t>
      </w:r>
    </w:p>
    <w:p w:rsidR="00E068BF" w:rsidRDefault="00CE2B55">
      <w:pPr>
        <w:pStyle w:val="14"/>
        <w:jc w:val="both"/>
        <w:rPr>
          <w:color w:val="000000"/>
        </w:rPr>
      </w:pPr>
      <w:r>
        <w:rPr>
          <w:color w:val="000000"/>
        </w:rPr>
        <w:t>Чтение несплошных текстов (таблиц, диаграмм, схем) и понимание представленной в них информации.</w:t>
      </w:r>
    </w:p>
    <w:p w:rsidR="00E068BF" w:rsidRDefault="00CE2B55">
      <w:pPr>
        <w:pStyle w:val="14"/>
        <w:jc w:val="both"/>
        <w:rPr>
          <w:color w:val="000000"/>
        </w:rPr>
      </w:pPr>
      <w:r>
        <w:rPr>
          <w:color w:val="000000"/>
        </w:rPr>
        <w:t xml:space="preserve">Чтение </w:t>
      </w:r>
      <w:r>
        <w:rPr>
          <w:i/>
          <w:color w:val="000000"/>
        </w:rPr>
        <w:t>с полным пониманием содержания</w:t>
      </w:r>
      <w:r>
        <w:rPr>
          <w:color w:val="000000"/>
        </w:rPr>
        <w:t xml:space="preserve"> несложных аутентичных текстов, содержащих отдельные неизученные языковые явления. В ходе чтения </w:t>
      </w:r>
      <w:r>
        <w:rPr>
          <w:color w:val="000000"/>
        </w:rPr>
        <w:t xml:space="preserve">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Pr>
          <w:color w:val="000000"/>
        </w:rPr>
        <w:lastRenderedPageBreak/>
        <w:t>взаимосвязь из</w:t>
      </w:r>
      <w:r>
        <w:rPr>
          <w:color w:val="000000"/>
        </w:rPr>
        <w:t>ложенных в тексте фактов и событий, восстанавливать текст из разрозненных абзацев или путём добавления выпущенных фрагментов.</w:t>
      </w:r>
    </w:p>
    <w:p w:rsidR="00E068BF" w:rsidRDefault="00CE2B55">
      <w:pPr>
        <w:pStyle w:val="14"/>
        <w:jc w:val="both"/>
        <w:rPr>
          <w:color w:val="000000"/>
        </w:rPr>
      </w:pPr>
      <w:r>
        <w:rPr>
          <w:color w:val="000000"/>
        </w:rPr>
        <w:t>Тексты для чтения: диалог (беседа), интервью, рассказ, отрывок из художественного произведения, статья научно-популярного характер</w:t>
      </w:r>
      <w:r>
        <w:rPr>
          <w:color w:val="000000"/>
        </w:rPr>
        <w:t>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068BF" w:rsidRDefault="00CE2B55">
      <w:pPr>
        <w:pStyle w:val="14"/>
        <w:jc w:val="both"/>
        <w:rPr>
          <w:color w:val="000000"/>
        </w:rPr>
      </w:pPr>
      <w:r>
        <w:rPr>
          <w:color w:val="000000"/>
        </w:rPr>
        <w:t>Языковая сложность текстов для чтения должна соответствовать базовому уровню (А2 — допор</w:t>
      </w:r>
      <w:r>
        <w:rPr>
          <w:color w:val="000000"/>
        </w:rPr>
        <w:t>оговому уровню по общеевропейской шкале).</w:t>
      </w:r>
    </w:p>
    <w:p w:rsidR="00E068BF" w:rsidRDefault="00CE2B55">
      <w:pPr>
        <w:pStyle w:val="14"/>
        <w:spacing w:after="180"/>
        <w:jc w:val="both"/>
        <w:rPr>
          <w:color w:val="000000"/>
        </w:rPr>
      </w:pPr>
      <w:r>
        <w:rPr>
          <w:color w:val="000000"/>
        </w:rPr>
        <w:t>Объём текста/текстов для чтения — 500—600 слов.</w:t>
      </w:r>
    </w:p>
    <w:p w:rsidR="00E068BF" w:rsidRDefault="00CE2B55">
      <w:pPr>
        <w:pStyle w:val="1f"/>
      </w:pPr>
      <w:r>
        <w:t>Письменная речь</w:t>
      </w:r>
    </w:p>
    <w:p w:rsidR="00E068BF" w:rsidRDefault="00CE2B55">
      <w:pPr>
        <w:pStyle w:val="14"/>
        <w:jc w:val="both"/>
        <w:rPr>
          <w:color w:val="000000"/>
        </w:rPr>
      </w:pPr>
      <w:r>
        <w:rPr>
          <w:color w:val="000000"/>
        </w:rPr>
        <w:t>Развитие умений письменной речи:</w:t>
      </w:r>
    </w:p>
    <w:p w:rsidR="00E068BF" w:rsidRDefault="00CE2B55">
      <w:pPr>
        <w:pStyle w:val="14"/>
        <w:jc w:val="both"/>
        <w:rPr>
          <w:color w:val="000000"/>
        </w:rPr>
      </w:pPr>
      <w:r>
        <w:rPr>
          <w:color w:val="000000"/>
        </w:rPr>
        <w:t>составление плана/тезисов устного или письменного сообщения;</w:t>
      </w:r>
    </w:p>
    <w:p w:rsidR="00E068BF" w:rsidRDefault="00CE2B55">
      <w:pPr>
        <w:pStyle w:val="14"/>
        <w:jc w:val="both"/>
        <w:rPr>
          <w:color w:val="000000"/>
        </w:rPr>
      </w:pPr>
      <w:r>
        <w:rPr>
          <w:color w:val="000000"/>
        </w:rPr>
        <w:t>заполнение анкет и формуляров: сообщение о себе основных</w:t>
      </w:r>
      <w:r>
        <w:rPr>
          <w:color w:val="000000"/>
        </w:rPr>
        <w:t xml:space="preserve"> сведений в соответствии с нормами, принятыми в стране/странах изучаемого языка;</w:t>
      </w:r>
    </w:p>
    <w:p w:rsidR="00E068BF" w:rsidRDefault="00CE2B55">
      <w:pPr>
        <w:pStyle w:val="14"/>
        <w:jc w:val="both"/>
        <w:rPr>
          <w:color w:val="000000"/>
        </w:rPr>
      </w:pPr>
      <w:r>
        <w:rPr>
          <w:color w:val="00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w:t>
      </w:r>
      <w:r>
        <w:rPr>
          <w:color w:val="000000"/>
        </w:rPr>
        <w:t>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068BF" w:rsidRDefault="00CE2B55">
      <w:pPr>
        <w:pStyle w:val="14"/>
        <w:jc w:val="both"/>
        <w:rPr>
          <w:color w:val="000000"/>
        </w:rPr>
      </w:pPr>
      <w:r>
        <w:rPr>
          <w:color w:val="000000"/>
        </w:rPr>
        <w:t>создание небольшого письменного высказывани</w:t>
      </w:r>
      <w:r>
        <w:rPr>
          <w:color w:val="000000"/>
        </w:rPr>
        <w:t>я с опорой на образец, план, таблицу и/или прочитанный/прослушанный текст. Объём письменного высказывания — до 120 слов;</w:t>
      </w:r>
    </w:p>
    <w:p w:rsidR="00E068BF" w:rsidRDefault="00CE2B55">
      <w:pPr>
        <w:pStyle w:val="14"/>
        <w:jc w:val="both"/>
        <w:rPr>
          <w:color w:val="000000"/>
        </w:rPr>
      </w:pPr>
      <w:r>
        <w:rPr>
          <w:color w:val="000000"/>
        </w:rPr>
        <w:t>заполнение таблицы с краткой фиксацией содержания прочитанного/прослушанного текста;</w:t>
      </w:r>
    </w:p>
    <w:p w:rsidR="00E068BF" w:rsidRDefault="00CE2B55">
      <w:pPr>
        <w:pStyle w:val="14"/>
        <w:jc w:val="both"/>
        <w:rPr>
          <w:color w:val="000000"/>
        </w:rPr>
      </w:pPr>
      <w:r>
        <w:rPr>
          <w:color w:val="000000"/>
        </w:rPr>
        <w:t xml:space="preserve">преобразование таблицы, схемы в текстовый вариант </w:t>
      </w:r>
      <w:r>
        <w:rPr>
          <w:color w:val="000000"/>
        </w:rPr>
        <w:t>представления информации;</w:t>
      </w:r>
    </w:p>
    <w:p w:rsidR="00E068BF" w:rsidRDefault="00CE2B55">
      <w:pPr>
        <w:pStyle w:val="14"/>
        <w:spacing w:after="300"/>
        <w:jc w:val="both"/>
        <w:rPr>
          <w:color w:val="000000"/>
        </w:rPr>
      </w:pPr>
      <w:r>
        <w:rPr>
          <w:color w:val="000000"/>
        </w:rPr>
        <w:t>письменное представление результатов выполненной проектной работы (объём — 100—120 слов).</w:t>
      </w:r>
    </w:p>
    <w:p w:rsidR="00E068BF" w:rsidRDefault="00CE2B55">
      <w:pPr>
        <w:pStyle w:val="a8"/>
      </w:pPr>
      <w:r>
        <w:t>Языковые знания и умения</w:t>
      </w:r>
    </w:p>
    <w:p w:rsidR="00E068BF" w:rsidRDefault="00E068BF">
      <w:pPr>
        <w:pStyle w:val="1f"/>
      </w:pPr>
    </w:p>
    <w:p w:rsidR="00E068BF" w:rsidRDefault="00CE2B55">
      <w:pPr>
        <w:pStyle w:val="1f"/>
      </w:pPr>
      <w:r>
        <w:t>Фонетическая сторона речи</w:t>
      </w:r>
    </w:p>
    <w:p w:rsidR="00E068BF" w:rsidRDefault="00CE2B55">
      <w:pPr>
        <w:pStyle w:val="14"/>
        <w:jc w:val="both"/>
        <w:rPr>
          <w:color w:val="000000"/>
        </w:rPr>
      </w:pPr>
      <w:r>
        <w:rPr>
          <w:color w:val="000000"/>
        </w:rPr>
        <w:t>Различение на слух и адекватное, без фонематических ошибок, ведущих к сбою в коммуникаци</w:t>
      </w:r>
      <w:r>
        <w:rPr>
          <w:color w:val="000000"/>
        </w:rPr>
        <w:t>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68BF" w:rsidRDefault="00CE2B55">
      <w:pPr>
        <w:pStyle w:val="14"/>
        <w:jc w:val="both"/>
        <w:rPr>
          <w:color w:val="000000"/>
        </w:rPr>
      </w:pPr>
      <w:r>
        <w:rPr>
          <w:color w:val="000000"/>
        </w:rPr>
        <w:lastRenderedPageBreak/>
        <w:t>Выражение модального зна</w:t>
      </w:r>
      <w:r>
        <w:rPr>
          <w:color w:val="000000"/>
        </w:rPr>
        <w:t>чения, чувства и эмоции.</w:t>
      </w:r>
    </w:p>
    <w:p w:rsidR="00E068BF" w:rsidRDefault="00CE2B55">
      <w:pPr>
        <w:pStyle w:val="14"/>
        <w:jc w:val="both"/>
        <w:rPr>
          <w:color w:val="000000"/>
        </w:rPr>
      </w:pPr>
      <w:r>
        <w:rPr>
          <w:color w:val="000000"/>
        </w:rPr>
        <w:t>Различение на слух британского и американского вариантов произношения в прослушанных текстах или услышанных высказываниях.</w:t>
      </w:r>
    </w:p>
    <w:p w:rsidR="00E068BF" w:rsidRDefault="00CE2B55">
      <w:pPr>
        <w:pStyle w:val="14"/>
        <w:jc w:val="both"/>
        <w:rPr>
          <w:color w:val="000000"/>
        </w:rPr>
      </w:pPr>
      <w:r>
        <w:rPr>
          <w:color w:val="000000"/>
        </w:rPr>
        <w:t xml:space="preserve">Чтение вслух небольших текстов, построенных на изученном языковом материале, с соблюдением правил чтения и </w:t>
      </w:r>
      <w:r>
        <w:rPr>
          <w:color w:val="000000"/>
        </w:rPr>
        <w:t>соответствующей интонации, демонстрирующее понимание текста.</w:t>
      </w:r>
    </w:p>
    <w:p w:rsidR="00E068BF" w:rsidRDefault="00CE2B55">
      <w:pPr>
        <w:pStyle w:val="14"/>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E068BF" w:rsidRDefault="00CE2B55">
      <w:pPr>
        <w:pStyle w:val="14"/>
        <w:spacing w:after="180"/>
        <w:jc w:val="both"/>
        <w:rPr>
          <w:color w:val="000000"/>
        </w:rPr>
      </w:pPr>
      <w:r>
        <w:rPr>
          <w:color w:val="000000"/>
        </w:rPr>
        <w:t>Объём текста для чтения вслух — до 110 слов.</w:t>
      </w:r>
    </w:p>
    <w:p w:rsidR="00E068BF" w:rsidRDefault="00CE2B55">
      <w:pPr>
        <w:pStyle w:val="1f"/>
      </w:pPr>
      <w:r>
        <w:t>Графика, орфог</w:t>
      </w:r>
      <w:r>
        <w:t>рафия и пунктуация</w:t>
      </w:r>
    </w:p>
    <w:p w:rsidR="00E068BF" w:rsidRDefault="00CE2B55">
      <w:pPr>
        <w:pStyle w:val="14"/>
        <w:jc w:val="both"/>
        <w:rPr>
          <w:color w:val="000000"/>
        </w:rPr>
      </w:pPr>
      <w:r>
        <w:rPr>
          <w:color w:val="000000"/>
        </w:rPr>
        <w:t>Правильное написание изученных слов.</w:t>
      </w:r>
    </w:p>
    <w:p w:rsidR="00E068BF" w:rsidRDefault="00CE2B55">
      <w:pPr>
        <w:pStyle w:val="14"/>
        <w:jc w:val="both"/>
        <w:rPr>
          <w:color w:val="000000"/>
        </w:rPr>
      </w:pPr>
      <w:r>
        <w:rPr>
          <w:color w:val="00000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w:t>
      </w:r>
      <w:r>
        <w:rPr>
          <w:color w:val="000000"/>
        </w:rPr>
        <w:t>и их связь (например, в английском языке: firstly/first of all, secondly, finally; on the one hand, on the other hand); апострофа.</w:t>
      </w:r>
    </w:p>
    <w:p w:rsidR="00E068BF" w:rsidRDefault="00CE2B55">
      <w:pPr>
        <w:pStyle w:val="14"/>
        <w:spacing w:after="180"/>
        <w:jc w:val="both"/>
        <w:rPr>
          <w:color w:val="000000"/>
        </w:rPr>
      </w:pPr>
      <w:r>
        <w:rPr>
          <w:color w:val="000000"/>
        </w:rPr>
        <w:t xml:space="preserve">Пунктуационно правильное, в соответствии с нормами речевого этикета, принятыми в стране/странах изучаемого языка, оформление </w:t>
      </w:r>
      <w:r>
        <w:rPr>
          <w:color w:val="000000"/>
        </w:rPr>
        <w:t>электронного сообщения личного характера.</w:t>
      </w:r>
    </w:p>
    <w:p w:rsidR="00E068BF" w:rsidRDefault="00CE2B55">
      <w:pPr>
        <w:pStyle w:val="1f"/>
      </w:pPr>
      <w:r>
        <w:t>Лексическая сторона речи</w:t>
      </w:r>
    </w:p>
    <w:p w:rsidR="00E068BF" w:rsidRDefault="00CE2B55">
      <w:pPr>
        <w:pStyle w:val="14"/>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w:t>
      </w:r>
      <w:r>
        <w:rPr>
          <w:color w:val="000000"/>
        </w:rPr>
        <w:t>тического содержания речи, с соблюдением существующей в английском языке нормы лексической сочетаемости.</w:t>
      </w:r>
    </w:p>
    <w:p w:rsidR="00E068BF" w:rsidRDefault="00CE2B55">
      <w:pPr>
        <w:pStyle w:val="14"/>
        <w:jc w:val="both"/>
        <w:rPr>
          <w:color w:val="000000"/>
        </w:rPr>
      </w:pPr>
      <w:r>
        <w:rPr>
          <w:color w:val="00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w:t>
      </w:r>
      <w:r>
        <w:rPr>
          <w:color w:val="000000"/>
        </w:rPr>
        <w:t xml:space="preserve"> высказывания.</w:t>
      </w:r>
    </w:p>
    <w:p w:rsidR="00E068BF" w:rsidRDefault="00CE2B55">
      <w:pPr>
        <w:pStyle w:val="14"/>
        <w:jc w:val="both"/>
        <w:rPr>
          <w:color w:val="000000"/>
        </w:rPr>
      </w:pPr>
      <w:r>
        <w:rPr>
          <w:color w:val="00000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068BF" w:rsidRDefault="00CE2B55">
      <w:pPr>
        <w:pStyle w:val="14"/>
        <w:jc w:val="both"/>
        <w:rPr>
          <w:color w:val="000000"/>
        </w:rPr>
      </w:pPr>
      <w:r>
        <w:rPr>
          <w:color w:val="000000"/>
        </w:rPr>
        <w:t>Основные способы</w:t>
      </w:r>
      <w:r>
        <w:rPr>
          <w:color w:val="000000"/>
        </w:rPr>
        <w:t xml:space="preserve"> словообразования:</w:t>
      </w:r>
    </w:p>
    <w:p w:rsidR="00E068BF" w:rsidRDefault="00CE2B55">
      <w:pPr>
        <w:pStyle w:val="14"/>
        <w:numPr>
          <w:ilvl w:val="0"/>
          <w:numId w:val="77"/>
        </w:numPr>
        <w:tabs>
          <w:tab w:val="left" w:pos="603"/>
        </w:tabs>
        <w:jc w:val="both"/>
        <w:rPr>
          <w:color w:val="000000"/>
        </w:rPr>
      </w:pPr>
      <w:r>
        <w:rPr>
          <w:color w:val="000000"/>
        </w:rPr>
        <w:t>аффиксация:</w:t>
      </w:r>
    </w:p>
    <w:p w:rsidR="00E068BF" w:rsidRDefault="00CE2B55">
      <w:pPr>
        <w:pStyle w:val="14"/>
        <w:jc w:val="both"/>
        <w:rPr>
          <w:color w:val="000000"/>
        </w:rPr>
      </w:pPr>
      <w:r>
        <w:rPr>
          <w:color w:val="000000"/>
        </w:rPr>
        <w:t>глаголов с помощью префиксов under-, over-, dis-, mis-;</w:t>
      </w:r>
    </w:p>
    <w:p w:rsidR="00E068BF" w:rsidRDefault="00CE2B55">
      <w:pPr>
        <w:pStyle w:val="14"/>
        <w:jc w:val="both"/>
        <w:rPr>
          <w:color w:val="000000"/>
        </w:rPr>
      </w:pPr>
      <w:r>
        <w:rPr>
          <w:color w:val="000000"/>
        </w:rPr>
        <w:t>имён прилагательных с помощью суффиксов -able/-ible;</w:t>
      </w:r>
    </w:p>
    <w:p w:rsidR="00E068BF" w:rsidRDefault="00CE2B55">
      <w:pPr>
        <w:pStyle w:val="14"/>
        <w:jc w:val="both"/>
        <w:rPr>
          <w:color w:val="000000"/>
        </w:rPr>
      </w:pPr>
      <w:r>
        <w:rPr>
          <w:color w:val="000000"/>
        </w:rPr>
        <w:t>имён существительных с помощью отрицательных префиксов in-/im-;</w:t>
      </w:r>
    </w:p>
    <w:p w:rsidR="00E068BF" w:rsidRDefault="00CE2B55">
      <w:pPr>
        <w:pStyle w:val="14"/>
        <w:numPr>
          <w:ilvl w:val="0"/>
          <w:numId w:val="77"/>
        </w:numPr>
        <w:tabs>
          <w:tab w:val="left" w:pos="598"/>
        </w:tabs>
        <w:jc w:val="both"/>
        <w:rPr>
          <w:color w:val="000000"/>
        </w:rPr>
      </w:pPr>
      <w:r>
        <w:rPr>
          <w:color w:val="000000"/>
        </w:rPr>
        <w:t>словосложение:</w:t>
      </w:r>
    </w:p>
    <w:p w:rsidR="00E068BF" w:rsidRDefault="00CE2B55">
      <w:pPr>
        <w:pStyle w:val="14"/>
        <w:jc w:val="both"/>
        <w:rPr>
          <w:color w:val="000000"/>
        </w:rPr>
      </w:pPr>
      <w:r>
        <w:rPr>
          <w:color w:val="000000"/>
        </w:rPr>
        <w:t>образование сложных существительных п</w:t>
      </w:r>
      <w:r>
        <w:rPr>
          <w:color w:val="000000"/>
        </w:rPr>
        <w:t>утём соединения основы числительного с основой существительного с добавлением суффикса -ed (eight-legged);</w:t>
      </w:r>
    </w:p>
    <w:p w:rsidR="00E068BF" w:rsidRDefault="00CE2B55">
      <w:pPr>
        <w:pStyle w:val="14"/>
        <w:jc w:val="both"/>
        <w:rPr>
          <w:color w:val="000000"/>
        </w:rPr>
      </w:pPr>
      <w:r>
        <w:rPr>
          <w:color w:val="000000"/>
        </w:rPr>
        <w:lastRenderedPageBreak/>
        <w:t>образование сложных существительных путём соединения основ существительных с предлогом: father-in-law);</w:t>
      </w:r>
    </w:p>
    <w:p w:rsidR="00E068BF" w:rsidRDefault="00CE2B55">
      <w:pPr>
        <w:pStyle w:val="14"/>
        <w:jc w:val="both"/>
        <w:rPr>
          <w:color w:val="000000"/>
        </w:rPr>
      </w:pPr>
      <w:r>
        <w:rPr>
          <w:color w:val="000000"/>
        </w:rPr>
        <w:t>образование сложных прилагательных путём соед</w:t>
      </w:r>
      <w:r>
        <w:rPr>
          <w:color w:val="000000"/>
        </w:rPr>
        <w:t>инения основы прилагательного с основой причастия настоящего времени (nice-looking);</w:t>
      </w:r>
    </w:p>
    <w:p w:rsidR="00E068BF" w:rsidRDefault="00CE2B55">
      <w:pPr>
        <w:pStyle w:val="14"/>
        <w:jc w:val="both"/>
        <w:rPr>
          <w:color w:val="000000"/>
        </w:rPr>
      </w:pPr>
      <w:r>
        <w:rPr>
          <w:color w:val="000000"/>
        </w:rPr>
        <w:t>образование сложных прилагательных путём соединения основы прилагательного с основой причастия прошедшего времени (well-behaved);</w:t>
      </w:r>
    </w:p>
    <w:p w:rsidR="00E068BF" w:rsidRDefault="00CE2B55">
      <w:pPr>
        <w:pStyle w:val="14"/>
        <w:numPr>
          <w:ilvl w:val="0"/>
          <w:numId w:val="77"/>
        </w:numPr>
        <w:tabs>
          <w:tab w:val="left" w:pos="603"/>
        </w:tabs>
        <w:jc w:val="both"/>
        <w:rPr>
          <w:color w:val="000000"/>
        </w:rPr>
      </w:pPr>
      <w:r>
        <w:rPr>
          <w:color w:val="000000"/>
        </w:rPr>
        <w:t>конверсия:</w:t>
      </w:r>
    </w:p>
    <w:p w:rsidR="00E068BF" w:rsidRDefault="00CE2B55">
      <w:pPr>
        <w:pStyle w:val="14"/>
        <w:jc w:val="both"/>
        <w:rPr>
          <w:color w:val="000000"/>
        </w:rPr>
      </w:pPr>
      <w:r>
        <w:rPr>
          <w:color w:val="000000"/>
        </w:rPr>
        <w:t>образование глагола от имени п</w:t>
      </w:r>
      <w:r>
        <w:rPr>
          <w:color w:val="000000"/>
        </w:rPr>
        <w:t>рилагательного (cool — to cool).</w:t>
      </w:r>
    </w:p>
    <w:p w:rsidR="00E068BF" w:rsidRDefault="00CE2B55">
      <w:pPr>
        <w:pStyle w:val="14"/>
        <w:jc w:val="both"/>
        <w:rPr>
          <w:color w:val="000000"/>
        </w:rPr>
      </w:pPr>
      <w:r>
        <w:rPr>
          <w:color w:val="000000"/>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068BF" w:rsidRDefault="00CE2B55">
      <w:pPr>
        <w:pStyle w:val="14"/>
        <w:spacing w:after="180"/>
        <w:jc w:val="both"/>
        <w:rPr>
          <w:color w:val="000000"/>
        </w:rPr>
      </w:pPr>
      <w:r>
        <w:rPr>
          <w:color w:val="000000"/>
        </w:rPr>
        <w:t xml:space="preserve">Различные средства связи в тексте для обеспечения его целостности (firstly, </w:t>
      </w:r>
      <w:r>
        <w:rPr>
          <w:color w:val="000000"/>
        </w:rPr>
        <w:t>however, finally, at last, etc.).</w:t>
      </w:r>
    </w:p>
    <w:p w:rsidR="00E068BF" w:rsidRDefault="00CE2B55">
      <w:pPr>
        <w:pStyle w:val="1f"/>
      </w:pPr>
      <w:r>
        <w:t>Грамматическая сторона речи</w:t>
      </w:r>
    </w:p>
    <w:p w:rsidR="00E068BF" w:rsidRDefault="00CE2B55">
      <w:pPr>
        <w:pStyle w:val="14"/>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068BF" w:rsidRDefault="00CE2B55">
      <w:pPr>
        <w:pStyle w:val="14"/>
        <w:jc w:val="both"/>
        <w:rPr>
          <w:color w:val="000000"/>
        </w:rPr>
      </w:pPr>
      <w:r>
        <w:rPr>
          <w:color w:val="000000"/>
        </w:rPr>
        <w:t>Предложения со сложным допол</w:t>
      </w:r>
      <w:r>
        <w:rPr>
          <w:color w:val="000000"/>
        </w:rPr>
        <w:t>нением (Complex Object) (I want to have my hair cut.).</w:t>
      </w:r>
    </w:p>
    <w:p w:rsidR="00E068BF" w:rsidRDefault="00CE2B55">
      <w:pPr>
        <w:pStyle w:val="14"/>
        <w:jc w:val="both"/>
        <w:rPr>
          <w:color w:val="000000"/>
        </w:rPr>
      </w:pPr>
      <w:r>
        <w:rPr>
          <w:color w:val="000000"/>
        </w:rPr>
        <w:t>Условные предложения нереального характера (Conditional II).</w:t>
      </w:r>
    </w:p>
    <w:p w:rsidR="00E068BF" w:rsidRDefault="00CE2B55">
      <w:pPr>
        <w:pStyle w:val="14"/>
        <w:jc w:val="both"/>
        <w:rPr>
          <w:color w:val="000000"/>
        </w:rPr>
      </w:pPr>
      <w:r>
        <w:rPr>
          <w:color w:val="000000"/>
        </w:rPr>
        <w:t>Конструкции для выражения предпочтения I prefer …/I’d prefer …/I’d rather ... .</w:t>
      </w:r>
    </w:p>
    <w:p w:rsidR="00E068BF" w:rsidRDefault="00CE2B55">
      <w:pPr>
        <w:pStyle w:val="14"/>
        <w:jc w:val="both"/>
        <w:rPr>
          <w:color w:val="000000"/>
        </w:rPr>
      </w:pPr>
      <w:r>
        <w:rPr>
          <w:color w:val="000000"/>
        </w:rPr>
        <w:t>Конструкция I wish … .</w:t>
      </w:r>
    </w:p>
    <w:p w:rsidR="00E068BF" w:rsidRDefault="00CE2B55">
      <w:pPr>
        <w:pStyle w:val="14"/>
        <w:jc w:val="both"/>
        <w:rPr>
          <w:color w:val="000000"/>
        </w:rPr>
      </w:pPr>
      <w:r>
        <w:rPr>
          <w:color w:val="000000"/>
        </w:rPr>
        <w:t>Предложения с конструкцией either … o</w:t>
      </w:r>
      <w:r>
        <w:rPr>
          <w:color w:val="000000"/>
        </w:rPr>
        <w:t>r, neither … nor.</w:t>
      </w:r>
    </w:p>
    <w:p w:rsidR="00E068BF" w:rsidRDefault="00CE2B55">
      <w:pPr>
        <w:pStyle w:val="14"/>
        <w:jc w:val="both"/>
        <w:rPr>
          <w:color w:val="000000"/>
        </w:rPr>
      </w:pPr>
      <w:r>
        <w:rPr>
          <w:color w:val="00000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w:t>
      </w:r>
      <w:r>
        <w:rPr>
          <w:color w:val="000000"/>
        </w:rPr>
        <w:t>льного залога (Present/Past Simple Passive; Present Perfect Passive).</w:t>
      </w:r>
    </w:p>
    <w:p w:rsidR="00E068BF" w:rsidRDefault="00CE2B55">
      <w:pPr>
        <w:pStyle w:val="14"/>
        <w:spacing w:after="180" w:line="240" w:lineRule="auto"/>
        <w:jc w:val="both"/>
        <w:rPr>
          <w:color w:val="000000"/>
        </w:rPr>
      </w:pPr>
      <w:r>
        <w:rPr>
          <w:color w:val="000000"/>
        </w:rPr>
        <w:t>Порядок следования имён прилагательных (nice long blond hair).</w:t>
      </w:r>
    </w:p>
    <w:p w:rsidR="00E068BF" w:rsidRDefault="00CE2B55">
      <w:pPr>
        <w:pStyle w:val="a8"/>
      </w:pPr>
      <w:r>
        <w:t>Социокультурные знания и умения</w:t>
      </w:r>
    </w:p>
    <w:p w:rsidR="00E068BF" w:rsidRDefault="00CE2B55">
      <w:pPr>
        <w:pStyle w:val="14"/>
        <w:jc w:val="both"/>
        <w:rPr>
          <w:color w:val="000000"/>
        </w:rPr>
      </w:pPr>
      <w:r>
        <w:rPr>
          <w:color w:val="000000"/>
        </w:rPr>
        <w:t>Осуществление межличностного и межкультурного общения с использованием знаний о национально</w:t>
      </w:r>
      <w:r>
        <w:rPr>
          <w:color w:val="000000"/>
        </w:rPr>
        <w:t xml:space="preserve">-культурных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w:t>
      </w:r>
      <w:r>
        <w:rPr>
          <w:color w:val="000000"/>
        </w:rP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068BF" w:rsidRDefault="00CE2B55">
      <w:pPr>
        <w:pStyle w:val="14"/>
        <w:jc w:val="both"/>
        <w:rPr>
          <w:color w:val="000000"/>
        </w:rPr>
      </w:pPr>
      <w:r>
        <w:rPr>
          <w:color w:val="000000"/>
        </w:rPr>
        <w:t xml:space="preserve">Знание социокультурного портрета родной страны и страны/стран </w:t>
      </w:r>
      <w:r>
        <w:rPr>
          <w:color w:val="000000"/>
        </w:rPr>
        <w:lastRenderedPageBreak/>
        <w:t>изучаемого языка:</w:t>
      </w:r>
      <w:r>
        <w:rPr>
          <w:color w:val="000000"/>
        </w:rPr>
        <w:t xml:space="preserve">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w:t>
      </w:r>
      <w:r>
        <w:rPr>
          <w:color w:val="000000"/>
        </w:rPr>
        <w:t>щимися людьми); с доступными в языковом отношении образцами поэзии и прозы для подростков на английском языке.</w:t>
      </w:r>
    </w:p>
    <w:p w:rsidR="00E068BF" w:rsidRDefault="00CE2B55">
      <w:pPr>
        <w:pStyle w:val="14"/>
        <w:jc w:val="both"/>
        <w:rPr>
          <w:color w:val="000000"/>
        </w:rPr>
      </w:pPr>
      <w:r>
        <w:rPr>
          <w:color w:val="000000"/>
        </w:rPr>
        <w:t>Формирование элементарного представление о различных вариантах английского языка.</w:t>
      </w:r>
    </w:p>
    <w:p w:rsidR="00E068BF" w:rsidRDefault="00CE2B55">
      <w:pPr>
        <w:pStyle w:val="14"/>
        <w:jc w:val="both"/>
        <w:rPr>
          <w:color w:val="000000"/>
        </w:rPr>
      </w:pPr>
      <w:r>
        <w:rPr>
          <w:color w:val="000000"/>
        </w:rPr>
        <w:t>Осуществление межличностного и межкультурного общения с использ</w:t>
      </w:r>
      <w:r>
        <w:rPr>
          <w:color w:val="000000"/>
        </w:rPr>
        <w:t>ованием знаний о национально-культурных особенностях своей страны и страны/стран изучаемого языка.</w:t>
      </w:r>
    </w:p>
    <w:p w:rsidR="00E068BF" w:rsidRDefault="00CE2B55">
      <w:pPr>
        <w:pStyle w:val="14"/>
        <w:jc w:val="both"/>
        <w:rPr>
          <w:color w:val="000000"/>
        </w:rPr>
      </w:pPr>
      <w:r>
        <w:rPr>
          <w:color w:val="000000"/>
        </w:rPr>
        <w:t>Соблюдение нормы вежливости в межкультурном общении.</w:t>
      </w:r>
    </w:p>
    <w:p w:rsidR="00E068BF" w:rsidRDefault="00CE2B55">
      <w:pPr>
        <w:pStyle w:val="14"/>
        <w:jc w:val="both"/>
        <w:rPr>
          <w:color w:val="000000"/>
        </w:rPr>
      </w:pPr>
      <w:r>
        <w:rPr>
          <w:color w:val="000000"/>
        </w:rPr>
        <w:t>Развитие умений:</w:t>
      </w:r>
    </w:p>
    <w:p w:rsidR="00E068BF" w:rsidRDefault="00CE2B55">
      <w:pPr>
        <w:pStyle w:val="14"/>
        <w:jc w:val="both"/>
        <w:rPr>
          <w:color w:val="000000"/>
        </w:rPr>
      </w:pPr>
      <w:r>
        <w:rPr>
          <w:color w:val="000000"/>
        </w:rPr>
        <w:t>писать свои имя и фамилию, а также имена и фамилии своих родственников и друзей на англ</w:t>
      </w:r>
      <w:r>
        <w:rPr>
          <w:color w:val="000000"/>
        </w:rPr>
        <w:t>ийском языке;</w:t>
      </w:r>
    </w:p>
    <w:p w:rsidR="00E068BF" w:rsidRDefault="00CE2B55">
      <w:pPr>
        <w:pStyle w:val="14"/>
        <w:jc w:val="both"/>
        <w:rPr>
          <w:color w:val="000000"/>
        </w:rPr>
      </w:pPr>
      <w:r>
        <w:rPr>
          <w:color w:val="000000"/>
        </w:rPr>
        <w:t>правильно оформлять свой адрес на английском языке (в анкете);</w:t>
      </w:r>
    </w:p>
    <w:p w:rsidR="00E068BF" w:rsidRDefault="00CE2B55">
      <w:pPr>
        <w:pStyle w:val="14"/>
        <w:jc w:val="both"/>
        <w:rPr>
          <w:color w:val="000000"/>
        </w:rPr>
      </w:pPr>
      <w:r>
        <w:rPr>
          <w:color w:val="00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068BF" w:rsidRDefault="00CE2B55">
      <w:pPr>
        <w:pStyle w:val="14"/>
        <w:jc w:val="both"/>
        <w:rPr>
          <w:color w:val="000000"/>
        </w:rPr>
      </w:pPr>
      <w:r>
        <w:rPr>
          <w:color w:val="000000"/>
        </w:rPr>
        <w:t>кратко представлять Росси</w:t>
      </w:r>
      <w:r>
        <w:rPr>
          <w:color w:val="000000"/>
        </w:rPr>
        <w:t>ю и страну/страны изучаемого языка;</w:t>
      </w:r>
    </w:p>
    <w:p w:rsidR="00E068BF" w:rsidRDefault="00CE2B55">
      <w:pPr>
        <w:pStyle w:val="14"/>
        <w:jc w:val="both"/>
        <w:rPr>
          <w:color w:val="000000"/>
        </w:rPr>
      </w:pPr>
      <w:r>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E068BF" w:rsidRDefault="00CE2B55">
      <w:pPr>
        <w:pStyle w:val="14"/>
        <w:jc w:val="both"/>
        <w:rPr>
          <w:color w:val="000000"/>
        </w:rPr>
      </w:pPr>
      <w:r>
        <w:rPr>
          <w:color w:val="000000"/>
        </w:rPr>
        <w:t>кратко представлять некотор</w:t>
      </w:r>
      <w:r>
        <w:rPr>
          <w:color w:val="000000"/>
        </w:rPr>
        <w:t>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E068BF" w:rsidRDefault="00CE2B55">
      <w:pPr>
        <w:pStyle w:val="14"/>
        <w:spacing w:after="180"/>
        <w:jc w:val="both"/>
        <w:rPr>
          <w:color w:val="000000"/>
        </w:rPr>
      </w:pPr>
      <w:r>
        <w:rPr>
          <w:color w:val="000000"/>
        </w:rPr>
        <w:t>оказывать помощь зарубежным гостям в ситуациях повседневного общения (объяснить местонахождение объект</w:t>
      </w:r>
      <w:r>
        <w:rPr>
          <w:color w:val="000000"/>
        </w:rPr>
        <w:t>а, сообщить возможный маршрут, уточнить часы работы и т. д.).</w:t>
      </w:r>
    </w:p>
    <w:p w:rsidR="00E068BF" w:rsidRDefault="00CE2B55">
      <w:pPr>
        <w:pStyle w:val="a8"/>
      </w:pPr>
      <w:r>
        <w:t>Компенсаторные умения</w:t>
      </w:r>
    </w:p>
    <w:p w:rsidR="00E068BF" w:rsidRDefault="00CE2B55">
      <w:pPr>
        <w:pStyle w:val="14"/>
        <w:jc w:val="both"/>
        <w:rPr>
          <w:color w:val="000000"/>
        </w:rPr>
      </w:pPr>
      <w:r>
        <w:rPr>
          <w:color w:val="000000"/>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w:t>
      </w:r>
      <w:r>
        <w:rPr>
          <w:color w:val="000000"/>
        </w:rPr>
        <w:t>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068BF" w:rsidRDefault="00CE2B55">
      <w:pPr>
        <w:pStyle w:val="14"/>
        <w:jc w:val="both"/>
        <w:rPr>
          <w:color w:val="000000"/>
        </w:rPr>
      </w:pPr>
      <w:r>
        <w:rPr>
          <w:color w:val="000000"/>
        </w:rPr>
        <w:t>Переспрашивать, просить повторить, уточняя значение незнакомых слов.</w:t>
      </w:r>
    </w:p>
    <w:p w:rsidR="00E068BF" w:rsidRDefault="00CE2B55">
      <w:pPr>
        <w:pStyle w:val="14"/>
        <w:jc w:val="both"/>
        <w:rPr>
          <w:color w:val="000000"/>
        </w:rPr>
      </w:pPr>
      <w:r>
        <w:rPr>
          <w:color w:val="000000"/>
        </w:rPr>
        <w:t xml:space="preserve">Использование в качестве опоры при </w:t>
      </w:r>
      <w:r>
        <w:rPr>
          <w:color w:val="000000"/>
        </w:rPr>
        <w:t>порождении собственных высказываний ключевых слов, плана.</w:t>
      </w:r>
    </w:p>
    <w:p w:rsidR="00E068BF" w:rsidRDefault="00CE2B55">
      <w:pPr>
        <w:pStyle w:val="14"/>
        <w:jc w:val="both"/>
        <w:rPr>
          <w:color w:val="000000"/>
        </w:rPr>
      </w:pPr>
      <w:r>
        <w:rPr>
          <w:color w:val="000000"/>
        </w:rPr>
        <w:t xml:space="preserve">Игнорирование информации, не являющейся необходимой, для </w:t>
      </w:r>
      <w:r>
        <w:rPr>
          <w:color w:val="000000"/>
        </w:rPr>
        <w:lastRenderedPageBreak/>
        <w:t>понимания основного содержания прочитанного/прослушанного текста или для нахождения в тексте запрашиваемой информации.</w:t>
      </w:r>
    </w:p>
    <w:p w:rsidR="00E068BF" w:rsidRDefault="00CE2B55">
      <w:pPr>
        <w:pStyle w:val="14"/>
        <w:ind w:firstLine="238"/>
        <w:jc w:val="both"/>
        <w:rPr>
          <w:color w:val="000000"/>
        </w:rPr>
      </w:pPr>
      <w:r>
        <w:rPr>
          <w:color w:val="000000"/>
        </w:rPr>
        <w:t>Сравнение (в том числе</w:t>
      </w:r>
      <w:r>
        <w:rPr>
          <w:color w:val="000000"/>
        </w:rPr>
        <w:t xml:space="preserve"> установление основания для сравнения) объектов, явлений, процессов, их элементов и основных функций в рамках изученной тематики.</w:t>
      </w:r>
    </w:p>
    <w:p w:rsidR="00E068BF" w:rsidRDefault="00E068BF">
      <w:pPr>
        <w:pStyle w:val="a8"/>
      </w:pPr>
      <w:bookmarkStart w:id="278" w:name="bookmark561"/>
    </w:p>
    <w:p w:rsidR="00E068BF" w:rsidRDefault="00E068BF">
      <w:pPr>
        <w:pStyle w:val="a8"/>
      </w:pPr>
    </w:p>
    <w:p w:rsidR="00E068BF" w:rsidRDefault="00CE2B55">
      <w:pPr>
        <w:pStyle w:val="a8"/>
      </w:pPr>
      <w:r>
        <w:t>ПЛАНИРУЕМЫЕ РЕЗУЛЬТАТЫ</w:t>
      </w:r>
      <w:bookmarkEnd w:id="278"/>
    </w:p>
    <w:p w:rsidR="00E068BF" w:rsidRDefault="00CE2B55">
      <w:pPr>
        <w:pStyle w:val="a8"/>
      </w:pPr>
      <w:r>
        <w:t>ОСВОЕНИЯ УЧЕБНОГО ПРЕДМЕТА</w:t>
      </w:r>
    </w:p>
    <w:p w:rsidR="00E068BF" w:rsidRDefault="00CE2B55">
      <w:pPr>
        <w:pStyle w:val="a8"/>
      </w:pPr>
      <w:r>
        <w:t>«ИНОСТРАННЫЙ (АНГЛИЙСКИЙ) ЯЗЫК»</w:t>
      </w:r>
    </w:p>
    <w:p w:rsidR="00E068BF" w:rsidRDefault="00E068BF">
      <w:pPr>
        <w:pStyle w:val="14"/>
        <w:jc w:val="both"/>
        <w:rPr>
          <w:color w:val="000000"/>
        </w:rPr>
      </w:pPr>
    </w:p>
    <w:p w:rsidR="00E068BF" w:rsidRDefault="00CE2B55">
      <w:pPr>
        <w:pStyle w:val="14"/>
        <w:jc w:val="both"/>
        <w:rPr>
          <w:color w:val="000000"/>
        </w:rPr>
      </w:pPr>
      <w:r>
        <w:rPr>
          <w:color w:val="000000"/>
        </w:rPr>
        <w:t xml:space="preserve">Изучение иностранного языка в основной </w:t>
      </w:r>
      <w:r>
        <w:rPr>
          <w:color w:val="000000"/>
        </w:rPr>
        <w:t>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068BF" w:rsidRDefault="00CE2B55">
      <w:pPr>
        <w:pStyle w:val="14"/>
        <w:spacing w:after="360"/>
        <w:jc w:val="both"/>
        <w:rPr>
          <w:color w:val="000000"/>
        </w:rPr>
      </w:pPr>
      <w:r>
        <w:rPr>
          <w:color w:val="000000"/>
        </w:rPr>
        <w:t>Личностные результаты освоения программы основного общего образования достигаются в единстве уч</w:t>
      </w:r>
      <w:r>
        <w:rPr>
          <w:color w:val="000000"/>
        </w:rPr>
        <w:t>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w:t>
      </w:r>
      <w:r>
        <w:rPr>
          <w:color w:val="000000"/>
        </w:rPr>
        <w:t>азвития, формирования внутренней позиции личности.</w:t>
      </w:r>
    </w:p>
    <w:p w:rsidR="00E068BF" w:rsidRDefault="00CE2B55">
      <w:pPr>
        <w:pStyle w:val="a8"/>
      </w:pPr>
      <w:bookmarkStart w:id="279" w:name="bookmark565"/>
      <w:r>
        <w:t>ЛИЧНОСТНЫЕ РЕЗУЛЬТАТЫ</w:t>
      </w:r>
      <w:bookmarkEnd w:id="279"/>
    </w:p>
    <w:p w:rsidR="00E068BF" w:rsidRDefault="00CE2B55">
      <w:pPr>
        <w:pStyle w:val="14"/>
        <w:jc w:val="both"/>
        <w:rPr>
          <w:color w:val="000000"/>
        </w:rPr>
      </w:pPr>
      <w:r>
        <w:rPr>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w:t>
      </w:r>
      <w:r>
        <w:rPr>
          <w:color w:val="000000"/>
        </w:rPr>
        <w:t>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68BF" w:rsidRDefault="00CE2B55">
      <w:pPr>
        <w:pStyle w:val="14"/>
        <w:jc w:val="both"/>
        <w:rPr>
          <w:color w:val="000000"/>
        </w:rPr>
      </w:pPr>
      <w:r>
        <w:rPr>
          <w:b/>
          <w:color w:val="000000"/>
          <w:sz w:val="19"/>
        </w:rPr>
        <w:t xml:space="preserve">Личностные результаты </w:t>
      </w:r>
      <w:r>
        <w:rPr>
          <w:color w:val="000000"/>
        </w:rPr>
        <w:t>освоения прогр</w:t>
      </w:r>
      <w:r>
        <w:rPr>
          <w:color w:val="000000"/>
        </w:rPr>
        <w:t>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w:t>
      </w:r>
      <w:r>
        <w:rPr>
          <w:color w:val="000000"/>
        </w:rPr>
        <w:t>м числе в части:</w:t>
      </w:r>
    </w:p>
    <w:p w:rsidR="00E068BF" w:rsidRDefault="00CE2B55">
      <w:pPr>
        <w:pStyle w:val="14"/>
        <w:jc w:val="both"/>
        <w:rPr>
          <w:color w:val="000000"/>
        </w:rPr>
      </w:pPr>
      <w:r>
        <w:rPr>
          <w:i/>
          <w:color w:val="000000"/>
        </w:rPr>
        <w:t>Гражданского воспитания</w:t>
      </w:r>
      <w:r>
        <w:rPr>
          <w:color w:val="000000"/>
        </w:rPr>
        <w:t>:</w:t>
      </w:r>
    </w:p>
    <w:p w:rsidR="00E068BF" w:rsidRDefault="00CE2B55">
      <w:pPr>
        <w:pStyle w:val="14"/>
        <w:jc w:val="both"/>
        <w:rPr>
          <w:color w:val="000000"/>
        </w:rPr>
      </w:pPr>
      <w:r>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E068BF" w:rsidRDefault="00CE2B55">
      <w:pPr>
        <w:pStyle w:val="14"/>
        <w:jc w:val="both"/>
        <w:rPr>
          <w:color w:val="000000"/>
        </w:rPr>
      </w:pPr>
      <w:r>
        <w:rPr>
          <w:color w:val="000000"/>
        </w:rPr>
        <w:t>активное участие в жизни семьи, Организации, местного сообщества, родного края, страны</w:t>
      </w:r>
      <w:r>
        <w:rPr>
          <w:color w:val="000000"/>
        </w:rPr>
        <w:t>;</w:t>
      </w:r>
    </w:p>
    <w:p w:rsidR="00E068BF" w:rsidRDefault="00CE2B55">
      <w:pPr>
        <w:pStyle w:val="14"/>
        <w:jc w:val="both"/>
        <w:rPr>
          <w:color w:val="000000"/>
        </w:rPr>
      </w:pPr>
      <w:r>
        <w:rPr>
          <w:color w:val="000000"/>
        </w:rPr>
        <w:t>неприятие любых форм экстремизма, дискриминации;</w:t>
      </w:r>
    </w:p>
    <w:p w:rsidR="00E068BF" w:rsidRDefault="00CE2B55">
      <w:pPr>
        <w:pStyle w:val="14"/>
        <w:jc w:val="both"/>
        <w:rPr>
          <w:color w:val="000000"/>
        </w:rPr>
      </w:pPr>
      <w:r>
        <w:rPr>
          <w:color w:val="000000"/>
        </w:rPr>
        <w:t>понимание роли различных социальных институтов в жизни человека;</w:t>
      </w:r>
    </w:p>
    <w:p w:rsidR="00E068BF" w:rsidRDefault="00CE2B55">
      <w:pPr>
        <w:pStyle w:val="14"/>
        <w:jc w:val="both"/>
        <w:rPr>
          <w:color w:val="000000"/>
        </w:rPr>
      </w:pPr>
      <w:r>
        <w:rPr>
          <w:color w:val="000000"/>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color w:val="000000"/>
        </w:rPr>
        <w:t>и многоконфессиональном обществе;</w:t>
      </w:r>
    </w:p>
    <w:p w:rsidR="00E068BF" w:rsidRDefault="00CE2B55">
      <w:pPr>
        <w:pStyle w:val="14"/>
        <w:jc w:val="both"/>
        <w:rPr>
          <w:color w:val="000000"/>
        </w:rPr>
      </w:pPr>
      <w:r>
        <w:rPr>
          <w:color w:val="000000"/>
        </w:rPr>
        <w:t>представление о способах противодействия коррупции;</w:t>
      </w:r>
    </w:p>
    <w:p w:rsidR="00E068BF" w:rsidRDefault="00CE2B55">
      <w:pPr>
        <w:pStyle w:val="14"/>
        <w:jc w:val="both"/>
        <w:rPr>
          <w:color w:val="000000"/>
        </w:rPr>
      </w:pPr>
      <w:r>
        <w:rPr>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068BF" w:rsidRDefault="00CE2B55">
      <w:pPr>
        <w:pStyle w:val="14"/>
        <w:jc w:val="both"/>
        <w:rPr>
          <w:color w:val="000000"/>
        </w:rPr>
      </w:pPr>
      <w:r>
        <w:rPr>
          <w:color w:val="000000"/>
        </w:rPr>
        <w:t>готовность к участию в гумани</w:t>
      </w:r>
      <w:r>
        <w:rPr>
          <w:color w:val="000000"/>
        </w:rPr>
        <w:t>тарной деятельности (волонтёрство, помощь людям, нуждающимся в ней).</w:t>
      </w:r>
    </w:p>
    <w:p w:rsidR="00E068BF" w:rsidRDefault="00CE2B55">
      <w:pPr>
        <w:pStyle w:val="14"/>
        <w:jc w:val="both"/>
        <w:rPr>
          <w:color w:val="000000"/>
        </w:rPr>
      </w:pPr>
      <w:r>
        <w:rPr>
          <w:i/>
          <w:color w:val="000000"/>
        </w:rPr>
        <w:t>Патриотического воспитания</w:t>
      </w:r>
      <w:r>
        <w:rPr>
          <w:color w:val="000000"/>
        </w:rPr>
        <w:t>:</w:t>
      </w:r>
    </w:p>
    <w:p w:rsidR="00E068BF" w:rsidRDefault="00CE2B55">
      <w:pPr>
        <w:pStyle w:val="14"/>
        <w:spacing w:line="264" w:lineRule="auto"/>
        <w:jc w:val="both"/>
        <w:rPr>
          <w:color w:val="000000"/>
        </w:rPr>
      </w:pPr>
      <w:r>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w:t>
      </w:r>
      <w:r>
        <w:rPr>
          <w:color w:val="000000"/>
        </w:rPr>
        <w:t>ы Российской Федерации, своего края, народов России;</w:t>
      </w:r>
    </w:p>
    <w:p w:rsidR="00E068BF" w:rsidRDefault="00CE2B55">
      <w:pPr>
        <w:pStyle w:val="14"/>
        <w:spacing w:line="264" w:lineRule="auto"/>
        <w:jc w:val="both"/>
        <w:rPr>
          <w:color w:val="000000"/>
        </w:rPr>
      </w:pPr>
      <w:r>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068BF" w:rsidRDefault="00CE2B55">
      <w:pPr>
        <w:pStyle w:val="14"/>
        <w:spacing w:line="264" w:lineRule="auto"/>
        <w:jc w:val="both"/>
        <w:rPr>
          <w:color w:val="000000"/>
        </w:rPr>
      </w:pPr>
      <w:r>
        <w:rPr>
          <w:color w:val="000000"/>
        </w:rPr>
        <w:t xml:space="preserve">уважение к символам России, государственным праздникам, </w:t>
      </w:r>
      <w:r>
        <w:rPr>
          <w:color w:val="000000"/>
        </w:rPr>
        <w:t>историческому и природному наследию и памятникам, традициям разных народов, проживающих в родной стране.</w:t>
      </w:r>
    </w:p>
    <w:p w:rsidR="00E068BF" w:rsidRDefault="00CE2B55">
      <w:pPr>
        <w:pStyle w:val="14"/>
        <w:spacing w:line="264" w:lineRule="auto"/>
        <w:jc w:val="both"/>
        <w:rPr>
          <w:color w:val="000000"/>
        </w:rPr>
      </w:pPr>
      <w:r>
        <w:rPr>
          <w:i/>
          <w:color w:val="000000"/>
        </w:rPr>
        <w:t>Духовно-нравственного воспитания</w:t>
      </w:r>
      <w:r>
        <w:rPr>
          <w:color w:val="000000"/>
        </w:rPr>
        <w:t>:</w:t>
      </w:r>
    </w:p>
    <w:p w:rsidR="00E068BF" w:rsidRDefault="00CE2B55">
      <w:pPr>
        <w:pStyle w:val="14"/>
        <w:spacing w:line="264" w:lineRule="auto"/>
        <w:jc w:val="both"/>
        <w:rPr>
          <w:color w:val="000000"/>
        </w:rPr>
      </w:pPr>
      <w:r>
        <w:rPr>
          <w:color w:val="000000"/>
        </w:rPr>
        <w:t>ориентация на моральные ценности и нормы в ситуациях нравственного выбора;</w:t>
      </w:r>
    </w:p>
    <w:p w:rsidR="00E068BF" w:rsidRDefault="00CE2B55">
      <w:pPr>
        <w:pStyle w:val="14"/>
        <w:spacing w:line="264" w:lineRule="auto"/>
        <w:jc w:val="both"/>
        <w:rPr>
          <w:color w:val="000000"/>
        </w:rPr>
      </w:pPr>
      <w:r>
        <w:rPr>
          <w:color w:val="000000"/>
        </w:rPr>
        <w:t>готовность оценивать своё поведение и пост</w:t>
      </w:r>
      <w:r>
        <w:rPr>
          <w:color w:val="000000"/>
        </w:rPr>
        <w:t>упки, поведение и поступки других людей с позиции нравственных и правовых норм с учётом осознания последствий поступков;</w:t>
      </w:r>
    </w:p>
    <w:p w:rsidR="00E068BF" w:rsidRDefault="00CE2B55">
      <w:pPr>
        <w:pStyle w:val="14"/>
        <w:spacing w:line="264" w:lineRule="auto"/>
        <w:jc w:val="both"/>
        <w:rPr>
          <w:color w:val="000000"/>
        </w:rPr>
      </w:pPr>
      <w:r>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E068BF" w:rsidRDefault="00CE2B55">
      <w:pPr>
        <w:pStyle w:val="14"/>
        <w:spacing w:line="264" w:lineRule="auto"/>
        <w:jc w:val="both"/>
        <w:rPr>
          <w:color w:val="000000"/>
        </w:rPr>
      </w:pPr>
      <w:r>
        <w:rPr>
          <w:i/>
          <w:color w:val="000000"/>
        </w:rPr>
        <w:t>Э</w:t>
      </w:r>
      <w:r>
        <w:rPr>
          <w:i/>
          <w:color w:val="000000"/>
        </w:rPr>
        <w:t>стетического воспитания</w:t>
      </w:r>
      <w:r>
        <w:rPr>
          <w:color w:val="000000"/>
        </w:rPr>
        <w:t>:</w:t>
      </w:r>
    </w:p>
    <w:p w:rsidR="00E068BF" w:rsidRDefault="00CE2B55">
      <w:pPr>
        <w:pStyle w:val="14"/>
        <w:spacing w:line="264" w:lineRule="auto"/>
        <w:jc w:val="both"/>
        <w:rPr>
          <w:color w:val="000000"/>
        </w:rPr>
      </w:pPr>
      <w:r>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068BF" w:rsidRDefault="00CE2B55">
      <w:pPr>
        <w:pStyle w:val="14"/>
        <w:spacing w:line="264" w:lineRule="auto"/>
        <w:jc w:val="both"/>
        <w:rPr>
          <w:color w:val="000000"/>
        </w:rPr>
      </w:pPr>
      <w:r>
        <w:rPr>
          <w:color w:val="000000"/>
        </w:rPr>
        <w:t>пониман</w:t>
      </w:r>
      <w:r>
        <w:rPr>
          <w:color w:val="000000"/>
        </w:rPr>
        <w:t>ие ценности отечественного и мирового искусства, роли этнических культурных традиций и народного творчества;</w:t>
      </w:r>
    </w:p>
    <w:p w:rsidR="00E068BF" w:rsidRDefault="00CE2B55">
      <w:pPr>
        <w:pStyle w:val="14"/>
        <w:spacing w:after="60" w:line="264" w:lineRule="auto"/>
        <w:jc w:val="both"/>
        <w:rPr>
          <w:color w:val="000000"/>
        </w:rPr>
      </w:pPr>
      <w:r>
        <w:rPr>
          <w:color w:val="000000"/>
        </w:rPr>
        <w:t>стремление к самовыражению в разных видах искусства.</w:t>
      </w:r>
    </w:p>
    <w:p w:rsidR="00E068BF" w:rsidRDefault="00CE2B55">
      <w:pPr>
        <w:pStyle w:val="14"/>
        <w:spacing w:line="264" w:lineRule="auto"/>
        <w:jc w:val="both"/>
        <w:rPr>
          <w:color w:val="000000"/>
        </w:rPr>
      </w:pPr>
      <w:r>
        <w:rPr>
          <w:i/>
          <w:color w:val="000000"/>
        </w:rPr>
        <w:t>Физического воспитания, формирования культуры здоровья и эмоционального благополучия</w:t>
      </w:r>
      <w:r>
        <w:rPr>
          <w:color w:val="000000"/>
        </w:rPr>
        <w:t>:</w:t>
      </w:r>
    </w:p>
    <w:p w:rsidR="00E068BF" w:rsidRDefault="00CE2B55">
      <w:pPr>
        <w:pStyle w:val="14"/>
        <w:spacing w:after="60" w:line="264" w:lineRule="auto"/>
        <w:jc w:val="both"/>
        <w:rPr>
          <w:color w:val="000000"/>
        </w:rPr>
      </w:pPr>
      <w:r>
        <w:rPr>
          <w:color w:val="000000"/>
        </w:rPr>
        <w:t>осознани</w:t>
      </w:r>
      <w:r>
        <w:rPr>
          <w:color w:val="000000"/>
        </w:rPr>
        <w:t>е ценности жизни;</w:t>
      </w:r>
    </w:p>
    <w:p w:rsidR="00E068BF" w:rsidRDefault="00CE2B55">
      <w:pPr>
        <w:pStyle w:val="14"/>
        <w:spacing w:line="264" w:lineRule="auto"/>
        <w:jc w:val="both"/>
        <w:rPr>
          <w:color w:val="000000"/>
        </w:rPr>
      </w:pPr>
      <w:r>
        <w:rPr>
          <w:color w:val="000000"/>
        </w:rPr>
        <w:t xml:space="preserve">ответственное отношение к своему здоровью и установка на здоровый </w:t>
      </w:r>
      <w:r>
        <w:rPr>
          <w:color w:val="000000"/>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w:t>
      </w:r>
    </w:p>
    <w:p w:rsidR="00E068BF" w:rsidRDefault="00CE2B55">
      <w:pPr>
        <w:pStyle w:val="14"/>
        <w:spacing w:line="264" w:lineRule="auto"/>
        <w:jc w:val="both"/>
        <w:rPr>
          <w:color w:val="000000"/>
        </w:rPr>
      </w:pPr>
      <w:r>
        <w:rPr>
          <w:color w:val="000000"/>
        </w:rPr>
        <w:t>осознание последствий и неприяти</w:t>
      </w:r>
      <w:r>
        <w:rPr>
          <w:color w:val="000000"/>
        </w:rPr>
        <w:t>е вредных привычек (употребление алкоголя, наркотиков, курение) и иных форм вреда для физического и психического здоровья;</w:t>
      </w:r>
    </w:p>
    <w:p w:rsidR="00E068BF" w:rsidRDefault="00CE2B55">
      <w:pPr>
        <w:pStyle w:val="14"/>
        <w:spacing w:line="264" w:lineRule="auto"/>
        <w:jc w:val="both"/>
        <w:rPr>
          <w:color w:val="000000"/>
        </w:rPr>
      </w:pPr>
      <w:r>
        <w:rPr>
          <w:color w:val="000000"/>
        </w:rPr>
        <w:t>соблюдение правил безопасности, в том числе навыков безопасного поведения в интернет-среде;</w:t>
      </w:r>
    </w:p>
    <w:p w:rsidR="00E068BF" w:rsidRDefault="00CE2B55">
      <w:pPr>
        <w:pStyle w:val="14"/>
        <w:spacing w:line="264" w:lineRule="auto"/>
        <w:jc w:val="both"/>
        <w:rPr>
          <w:color w:val="000000"/>
        </w:rPr>
      </w:pPr>
      <w:r>
        <w:rPr>
          <w:color w:val="000000"/>
        </w:rPr>
        <w:t>способность адаптироваться к стрессовым с</w:t>
      </w:r>
      <w:r>
        <w:rPr>
          <w:color w:val="000000"/>
        </w:rPr>
        <w:t>итуациям и меняющимся социальным, информационным и природным условиям, в том числе осмысляя собственный опыт и выстраивая дальнейшие цели;</w:t>
      </w:r>
    </w:p>
    <w:p w:rsidR="00E068BF" w:rsidRDefault="00CE2B55">
      <w:pPr>
        <w:pStyle w:val="14"/>
        <w:spacing w:line="264" w:lineRule="auto"/>
        <w:jc w:val="both"/>
        <w:rPr>
          <w:color w:val="000000"/>
        </w:rPr>
      </w:pPr>
      <w:r>
        <w:rPr>
          <w:color w:val="000000"/>
        </w:rPr>
        <w:t>умение принимать себя и других, не осуждая;</w:t>
      </w:r>
    </w:p>
    <w:p w:rsidR="00E068BF" w:rsidRDefault="00CE2B55">
      <w:pPr>
        <w:pStyle w:val="14"/>
        <w:spacing w:line="264" w:lineRule="auto"/>
        <w:jc w:val="both"/>
        <w:rPr>
          <w:color w:val="000000"/>
        </w:rPr>
      </w:pPr>
      <w:r>
        <w:rPr>
          <w:color w:val="000000"/>
        </w:rPr>
        <w:t>умение осознавать эмоциональное состояние себя и других, умение управлять</w:t>
      </w:r>
      <w:r>
        <w:rPr>
          <w:color w:val="000000"/>
        </w:rPr>
        <w:t xml:space="preserve"> собственным эмоциональным состоянием;</w:t>
      </w:r>
    </w:p>
    <w:p w:rsidR="00E068BF" w:rsidRDefault="00CE2B55">
      <w:pPr>
        <w:pStyle w:val="14"/>
        <w:spacing w:line="264" w:lineRule="auto"/>
        <w:jc w:val="both"/>
        <w:rPr>
          <w:color w:val="000000"/>
        </w:rPr>
      </w:pPr>
      <w:r>
        <w:rPr>
          <w:color w:val="000000"/>
        </w:rPr>
        <w:t>сформированность навыка рефлексии, признание своего права на ошибку и такого же права другого человека.</w:t>
      </w:r>
    </w:p>
    <w:p w:rsidR="00E068BF" w:rsidRDefault="00CE2B55">
      <w:pPr>
        <w:pStyle w:val="14"/>
        <w:spacing w:line="264" w:lineRule="auto"/>
        <w:jc w:val="both"/>
        <w:rPr>
          <w:color w:val="000000"/>
        </w:rPr>
      </w:pPr>
      <w:r>
        <w:rPr>
          <w:i/>
          <w:color w:val="000000"/>
        </w:rPr>
        <w:t>Трудового воспитания</w:t>
      </w:r>
      <w:r>
        <w:rPr>
          <w:color w:val="000000"/>
        </w:rPr>
        <w:t>:</w:t>
      </w:r>
    </w:p>
    <w:p w:rsidR="00E068BF" w:rsidRDefault="00CE2B55">
      <w:pPr>
        <w:pStyle w:val="14"/>
        <w:spacing w:line="264" w:lineRule="auto"/>
        <w:jc w:val="both"/>
        <w:rPr>
          <w:color w:val="000000"/>
        </w:rPr>
      </w:pPr>
      <w:r>
        <w:rPr>
          <w:color w:val="000000"/>
        </w:rPr>
        <w:t>установка на активное участие в решении практических задач (в рамках семьи, Организации, го</w:t>
      </w:r>
      <w:r>
        <w:rPr>
          <w:color w:val="000000"/>
        </w:rPr>
        <w:t>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68BF" w:rsidRDefault="00CE2B55">
      <w:pPr>
        <w:pStyle w:val="14"/>
        <w:spacing w:line="264" w:lineRule="auto"/>
        <w:jc w:val="both"/>
        <w:rPr>
          <w:color w:val="000000"/>
        </w:rPr>
      </w:pPr>
      <w:r>
        <w:rPr>
          <w:color w:val="000000"/>
        </w:rPr>
        <w:t>интерес к практическому изучению профессий и труда различного рода, в том числе на основе применения изучаем</w:t>
      </w:r>
      <w:r>
        <w:rPr>
          <w:color w:val="000000"/>
        </w:rPr>
        <w:t>ого предметного знания;</w:t>
      </w:r>
    </w:p>
    <w:p w:rsidR="00E068BF" w:rsidRDefault="00CE2B55">
      <w:pPr>
        <w:pStyle w:val="14"/>
        <w:spacing w:line="264" w:lineRule="auto"/>
        <w:jc w:val="both"/>
        <w:rPr>
          <w:color w:val="000000"/>
        </w:rPr>
      </w:pPr>
      <w:r>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068BF" w:rsidRDefault="00CE2B55">
      <w:pPr>
        <w:pStyle w:val="14"/>
        <w:spacing w:line="264" w:lineRule="auto"/>
        <w:jc w:val="both"/>
        <w:rPr>
          <w:color w:val="000000"/>
        </w:rPr>
      </w:pPr>
      <w:r>
        <w:rPr>
          <w:color w:val="000000"/>
        </w:rPr>
        <w:t>готовность адаптироваться в профессиональной среде;</w:t>
      </w:r>
    </w:p>
    <w:p w:rsidR="00E068BF" w:rsidRDefault="00CE2B55">
      <w:pPr>
        <w:pStyle w:val="14"/>
        <w:spacing w:line="264" w:lineRule="auto"/>
        <w:jc w:val="both"/>
        <w:rPr>
          <w:color w:val="000000"/>
        </w:rPr>
      </w:pPr>
      <w:r>
        <w:rPr>
          <w:color w:val="000000"/>
        </w:rPr>
        <w:t xml:space="preserve">уважение к труду и результатам трудовой </w:t>
      </w:r>
      <w:r>
        <w:rPr>
          <w:color w:val="000000"/>
        </w:rPr>
        <w:t>деятельности;</w:t>
      </w:r>
    </w:p>
    <w:p w:rsidR="00E068BF" w:rsidRDefault="00CE2B55">
      <w:pPr>
        <w:pStyle w:val="14"/>
        <w:spacing w:line="264" w:lineRule="auto"/>
        <w:jc w:val="both"/>
        <w:rPr>
          <w:color w:val="000000"/>
        </w:rPr>
      </w:pPr>
      <w:r>
        <w:rPr>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8BF" w:rsidRDefault="00CE2B55">
      <w:pPr>
        <w:pStyle w:val="14"/>
        <w:spacing w:line="264" w:lineRule="auto"/>
        <w:jc w:val="both"/>
        <w:rPr>
          <w:color w:val="000000"/>
        </w:rPr>
      </w:pPr>
      <w:r>
        <w:rPr>
          <w:i/>
          <w:color w:val="000000"/>
        </w:rPr>
        <w:t>Экологического воспитания</w:t>
      </w:r>
      <w:r>
        <w:rPr>
          <w:color w:val="000000"/>
        </w:rPr>
        <w:t>:</w:t>
      </w:r>
    </w:p>
    <w:p w:rsidR="00E068BF" w:rsidRDefault="00CE2B55">
      <w:pPr>
        <w:pStyle w:val="14"/>
        <w:spacing w:line="264" w:lineRule="auto"/>
        <w:jc w:val="both"/>
        <w:rPr>
          <w:color w:val="000000"/>
        </w:rPr>
      </w:pPr>
      <w:r>
        <w:rPr>
          <w:color w:val="000000"/>
        </w:rPr>
        <w:t xml:space="preserve">ориентация на применение знаний из социальных и естественных наук для </w:t>
      </w:r>
      <w:r>
        <w:rPr>
          <w:color w:val="000000"/>
        </w:rPr>
        <w:t>решения задач в области окружающей среды, планирования поступков и оценки их возможных последствий для окружающей среды;</w:t>
      </w:r>
    </w:p>
    <w:p w:rsidR="00E068BF" w:rsidRDefault="00CE2B55">
      <w:pPr>
        <w:pStyle w:val="14"/>
        <w:spacing w:line="264" w:lineRule="auto"/>
        <w:jc w:val="both"/>
        <w:rPr>
          <w:color w:val="000000"/>
        </w:rPr>
      </w:pPr>
      <w:r>
        <w:rPr>
          <w:color w:val="000000"/>
        </w:rPr>
        <w:t>повышение уровня экологической культуры, осознание глобального характера экологических проблем и путей их решения;</w:t>
      </w:r>
    </w:p>
    <w:p w:rsidR="00E068BF" w:rsidRDefault="00CE2B55">
      <w:pPr>
        <w:pStyle w:val="14"/>
        <w:spacing w:line="264" w:lineRule="auto"/>
        <w:jc w:val="both"/>
        <w:rPr>
          <w:color w:val="000000"/>
        </w:rPr>
      </w:pPr>
      <w:r>
        <w:rPr>
          <w:color w:val="000000"/>
        </w:rPr>
        <w:t>активное неприятие д</w:t>
      </w:r>
      <w:r>
        <w:rPr>
          <w:color w:val="000000"/>
        </w:rPr>
        <w:t>ействий, приносящих вред окружающей среде;</w:t>
      </w:r>
    </w:p>
    <w:p w:rsidR="00E068BF" w:rsidRDefault="00CE2B55">
      <w:pPr>
        <w:pStyle w:val="14"/>
        <w:spacing w:line="264" w:lineRule="auto"/>
        <w:jc w:val="both"/>
        <w:rPr>
          <w:color w:val="000000"/>
        </w:rPr>
      </w:pPr>
      <w:r>
        <w:rPr>
          <w:color w:val="000000"/>
        </w:rPr>
        <w:t>осознание своей роли как гражданина и потребителя в условиях взаимосвязи природной, технологической и социальной сред;</w:t>
      </w:r>
    </w:p>
    <w:p w:rsidR="00E068BF" w:rsidRDefault="00CE2B55">
      <w:pPr>
        <w:pStyle w:val="14"/>
        <w:spacing w:line="264" w:lineRule="auto"/>
        <w:jc w:val="both"/>
        <w:rPr>
          <w:color w:val="000000"/>
        </w:rPr>
      </w:pPr>
      <w:r>
        <w:rPr>
          <w:color w:val="000000"/>
        </w:rPr>
        <w:t xml:space="preserve">готовность к участию в практической деятельности экологической </w:t>
      </w:r>
      <w:r>
        <w:rPr>
          <w:color w:val="000000"/>
        </w:rPr>
        <w:lastRenderedPageBreak/>
        <w:t>направленности.</w:t>
      </w:r>
    </w:p>
    <w:p w:rsidR="00E068BF" w:rsidRDefault="00CE2B55">
      <w:pPr>
        <w:pStyle w:val="14"/>
        <w:spacing w:line="264" w:lineRule="auto"/>
        <w:jc w:val="both"/>
        <w:rPr>
          <w:color w:val="000000"/>
        </w:rPr>
      </w:pPr>
      <w:r>
        <w:rPr>
          <w:i/>
          <w:color w:val="000000"/>
        </w:rPr>
        <w:t>Ценности научно</w:t>
      </w:r>
      <w:r>
        <w:rPr>
          <w:i/>
          <w:color w:val="000000"/>
        </w:rPr>
        <w:t>го познания</w:t>
      </w:r>
      <w:r>
        <w:rPr>
          <w:color w:val="000000"/>
        </w:rPr>
        <w:t>:</w:t>
      </w:r>
    </w:p>
    <w:p w:rsidR="00E068BF" w:rsidRDefault="00CE2B55">
      <w:pPr>
        <w:pStyle w:val="14"/>
        <w:spacing w:line="264" w:lineRule="auto"/>
        <w:jc w:val="both"/>
        <w:rPr>
          <w:color w:val="000000"/>
        </w:rPr>
      </w:pPr>
      <w:r>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068BF" w:rsidRDefault="00CE2B55">
      <w:pPr>
        <w:pStyle w:val="14"/>
        <w:jc w:val="both"/>
        <w:rPr>
          <w:color w:val="000000"/>
        </w:rPr>
      </w:pPr>
      <w:r>
        <w:rPr>
          <w:color w:val="000000"/>
        </w:rPr>
        <w:t>овладение языковой и читательской культурой как ср</w:t>
      </w:r>
      <w:r>
        <w:rPr>
          <w:color w:val="000000"/>
        </w:rPr>
        <w:t>едством познания мира;</w:t>
      </w:r>
    </w:p>
    <w:p w:rsidR="00E068BF" w:rsidRDefault="00CE2B55">
      <w:pPr>
        <w:pStyle w:val="14"/>
        <w:jc w:val="both"/>
        <w:rPr>
          <w:color w:val="000000"/>
        </w:rPr>
      </w:pPr>
      <w:r>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8BF" w:rsidRDefault="00CE2B55">
      <w:pPr>
        <w:pStyle w:val="14"/>
        <w:jc w:val="both"/>
        <w:rPr>
          <w:color w:val="000000"/>
        </w:rPr>
      </w:pPr>
      <w:r>
        <w:rPr>
          <w:i/>
          <w:color w:val="000000"/>
        </w:rPr>
        <w:t>Личностные результаты, обес</w:t>
      </w:r>
      <w:r>
        <w:rPr>
          <w:i/>
          <w:color w:val="000000"/>
        </w:rPr>
        <w:t>печивающие адаптацию обучающегося к изменяющимся условиям социальной и природной среды, включают</w:t>
      </w:r>
      <w:r>
        <w:rPr>
          <w:color w:val="000000"/>
        </w:rPr>
        <w:t>:</w:t>
      </w:r>
    </w:p>
    <w:p w:rsidR="00E068BF" w:rsidRDefault="00CE2B55">
      <w:pPr>
        <w:pStyle w:val="14"/>
        <w:jc w:val="both"/>
        <w:rPr>
          <w:color w:val="000000"/>
        </w:rPr>
      </w:pPr>
      <w:r>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color w:val="000000"/>
        </w:rPr>
        <w:t xml:space="preserve">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068BF" w:rsidRDefault="00CE2B55">
      <w:pPr>
        <w:pStyle w:val="14"/>
        <w:jc w:val="both"/>
        <w:rPr>
          <w:color w:val="000000"/>
        </w:rPr>
      </w:pPr>
      <w:r>
        <w:rPr>
          <w:color w:val="000000"/>
        </w:rPr>
        <w:t>способность обучающихся взаимодействовать в условиях неопред</w:t>
      </w:r>
      <w:r>
        <w:rPr>
          <w:color w:val="000000"/>
        </w:rPr>
        <w:t>елённости, открытость опыту и знаниям других;</w:t>
      </w:r>
    </w:p>
    <w:p w:rsidR="00E068BF" w:rsidRDefault="00CE2B55">
      <w:pPr>
        <w:pStyle w:val="14"/>
        <w:jc w:val="both"/>
        <w:rPr>
          <w:color w:val="000000"/>
        </w:rPr>
      </w:pPr>
      <w:r>
        <w:rPr>
          <w:color w:val="000000"/>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w:t>
      </w:r>
      <w:r>
        <w:rPr>
          <w:color w:val="000000"/>
        </w:rPr>
        <w:t>знания, навыки и компетенции из опыта других;</w:t>
      </w:r>
    </w:p>
    <w:p w:rsidR="00E068BF" w:rsidRDefault="00CE2B55">
      <w:pPr>
        <w:pStyle w:val="14"/>
        <w:jc w:val="both"/>
        <w:rPr>
          <w:color w:val="000000"/>
        </w:rPr>
      </w:pPr>
      <w:r>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w:t>
      </w:r>
      <w:r>
        <w:rPr>
          <w:color w:val="000000"/>
        </w:rPr>
        <w:t>цит собственных знаний и компетентностей, планировать своё развитие;</w:t>
      </w:r>
    </w:p>
    <w:p w:rsidR="00E068BF" w:rsidRDefault="00CE2B55">
      <w:pPr>
        <w:pStyle w:val="14"/>
        <w:jc w:val="both"/>
        <w:rPr>
          <w:color w:val="000000"/>
        </w:rPr>
      </w:pPr>
      <w:r>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w:t>
      </w:r>
      <w:r>
        <w:rPr>
          <w:color w:val="000000"/>
        </w:rPr>
        <w:t>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068BF" w:rsidRDefault="00CE2B55">
      <w:pPr>
        <w:pStyle w:val="14"/>
        <w:jc w:val="both"/>
        <w:rPr>
          <w:color w:val="000000"/>
        </w:rPr>
      </w:pPr>
      <w:r>
        <w:rPr>
          <w:color w:val="000000"/>
        </w:rPr>
        <w:t>умение анализировать и выявлять взаимосвязи природы, общества и экономики;</w:t>
      </w:r>
    </w:p>
    <w:p w:rsidR="00E068BF" w:rsidRDefault="00CE2B55">
      <w:pPr>
        <w:pStyle w:val="14"/>
        <w:jc w:val="both"/>
        <w:rPr>
          <w:color w:val="000000"/>
        </w:rPr>
      </w:pPr>
      <w:r>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068BF" w:rsidRDefault="00CE2B55">
      <w:pPr>
        <w:pStyle w:val="14"/>
        <w:jc w:val="both"/>
        <w:rPr>
          <w:color w:val="000000"/>
        </w:rPr>
      </w:pPr>
      <w:r>
        <w:rPr>
          <w:color w:val="000000"/>
        </w:rPr>
        <w:t>способность обучающихся осознавать стрессовую ситуацию, оценивать происходящие изменения и их последствия;</w:t>
      </w:r>
    </w:p>
    <w:p w:rsidR="00E068BF" w:rsidRDefault="00CE2B55">
      <w:pPr>
        <w:pStyle w:val="14"/>
        <w:jc w:val="both"/>
        <w:rPr>
          <w:color w:val="000000"/>
        </w:rPr>
      </w:pPr>
      <w:r>
        <w:rPr>
          <w:color w:val="000000"/>
        </w:rPr>
        <w:lastRenderedPageBreak/>
        <w:t>воспр</w:t>
      </w:r>
      <w:r>
        <w:rPr>
          <w:color w:val="000000"/>
        </w:rPr>
        <w:t>инимать стрессовую ситуацию как вызов, требующий контрмер;</w:t>
      </w:r>
    </w:p>
    <w:p w:rsidR="00E068BF" w:rsidRDefault="00CE2B55">
      <w:pPr>
        <w:pStyle w:val="14"/>
        <w:jc w:val="both"/>
        <w:rPr>
          <w:color w:val="000000"/>
        </w:rPr>
      </w:pPr>
      <w:r>
        <w:rPr>
          <w:color w:val="000000"/>
        </w:rPr>
        <w:t>оценивать ситуацию стресса, корректировать принимаемые решения и действия;</w:t>
      </w:r>
    </w:p>
    <w:p w:rsidR="00E068BF" w:rsidRDefault="00CE2B55">
      <w:pPr>
        <w:pStyle w:val="14"/>
        <w:jc w:val="both"/>
        <w:rPr>
          <w:color w:val="000000"/>
        </w:rPr>
      </w:pPr>
      <w:r>
        <w:rPr>
          <w:color w:val="000000"/>
        </w:rPr>
        <w:t>формулировать и оценивать риски и последствия, формировать опыт, уметь находить позитивное в произошедшей ситуации;</w:t>
      </w:r>
    </w:p>
    <w:p w:rsidR="00E068BF" w:rsidRDefault="00CE2B55">
      <w:pPr>
        <w:pStyle w:val="14"/>
        <w:spacing w:after="380"/>
        <w:jc w:val="both"/>
        <w:rPr>
          <w:color w:val="000000"/>
        </w:rPr>
      </w:pPr>
      <w:r>
        <w:rPr>
          <w:color w:val="000000"/>
        </w:rPr>
        <w:t>быть г</w:t>
      </w:r>
      <w:r>
        <w:rPr>
          <w:color w:val="000000"/>
        </w:rPr>
        <w:t>отовым действовать в отсутствие гарантий успеха.</w:t>
      </w:r>
    </w:p>
    <w:p w:rsidR="00E068BF" w:rsidRDefault="00CE2B55">
      <w:pPr>
        <w:pStyle w:val="a8"/>
      </w:pPr>
      <w:bookmarkStart w:id="280" w:name="bookmark567"/>
      <w:r>
        <w:t>МЕТАПРЕДМЕТНЫЕ РЕЗУЛЬТАТЫ</w:t>
      </w:r>
      <w:bookmarkEnd w:id="280"/>
    </w:p>
    <w:p w:rsidR="00E068BF" w:rsidRDefault="00CE2B55">
      <w:pPr>
        <w:pStyle w:val="14"/>
        <w:jc w:val="both"/>
        <w:rPr>
          <w:color w:val="000000"/>
        </w:rPr>
      </w:pPr>
      <w:r>
        <w:rPr>
          <w:color w:val="000000"/>
        </w:rPr>
        <w:t>Метапредметные результаты освоения программы основного общего образования, в том числе адаптированной, должны отражать:</w:t>
      </w:r>
    </w:p>
    <w:p w:rsidR="00E068BF" w:rsidRDefault="00CE2B55">
      <w:pPr>
        <w:pStyle w:val="14"/>
        <w:jc w:val="both"/>
        <w:rPr>
          <w:color w:val="000000"/>
        </w:rPr>
      </w:pPr>
      <w:r>
        <w:rPr>
          <w:i/>
          <w:color w:val="000000"/>
        </w:rPr>
        <w:t>Овладение универсальными учебными познавательными действиями</w:t>
      </w:r>
      <w:r>
        <w:rPr>
          <w:color w:val="000000"/>
        </w:rPr>
        <w:t>:</w:t>
      </w:r>
    </w:p>
    <w:p w:rsidR="00E068BF" w:rsidRDefault="00CE2B55">
      <w:pPr>
        <w:pStyle w:val="14"/>
        <w:numPr>
          <w:ilvl w:val="0"/>
          <w:numId w:val="78"/>
        </w:numPr>
        <w:tabs>
          <w:tab w:val="left" w:pos="572"/>
        </w:tabs>
        <w:jc w:val="both"/>
        <w:rPr>
          <w:color w:val="000000"/>
        </w:rPr>
      </w:pPr>
      <w:r>
        <w:rPr>
          <w:color w:val="000000"/>
        </w:rPr>
        <w:t>базовые логические действия:</w:t>
      </w:r>
    </w:p>
    <w:p w:rsidR="00E068BF" w:rsidRDefault="00CE2B55">
      <w:pPr>
        <w:pStyle w:val="14"/>
        <w:jc w:val="both"/>
        <w:rPr>
          <w:color w:val="000000"/>
        </w:rPr>
      </w:pPr>
      <w:r>
        <w:rPr>
          <w:color w:val="000000"/>
        </w:rPr>
        <w:t>выявлять и характеризовать существенные признаки объектов (явлений);</w:t>
      </w:r>
    </w:p>
    <w:p w:rsidR="00E068BF" w:rsidRDefault="00CE2B55">
      <w:pPr>
        <w:pStyle w:val="14"/>
        <w:ind w:firstLine="238"/>
        <w:jc w:val="both"/>
        <w:rPr>
          <w:color w:val="000000"/>
        </w:rPr>
      </w:pPr>
      <w:r>
        <w:rPr>
          <w:color w:val="000000"/>
        </w:rPr>
        <w:t>устанавливать существенный признак классификации, основания для обобщения и сравнения, критерии проводимого анализа;</w:t>
      </w:r>
    </w:p>
    <w:p w:rsidR="00E068BF" w:rsidRDefault="00CE2B55">
      <w:pPr>
        <w:pStyle w:val="14"/>
        <w:ind w:firstLine="238"/>
        <w:jc w:val="both"/>
        <w:rPr>
          <w:color w:val="000000"/>
        </w:rPr>
      </w:pPr>
      <w:r>
        <w:rPr>
          <w:color w:val="000000"/>
        </w:rPr>
        <w:t xml:space="preserve">с учётом предложенной задачи выявлять </w:t>
      </w:r>
      <w:r>
        <w:rPr>
          <w:color w:val="000000"/>
        </w:rPr>
        <w:t>закономерности и противоречия в рассматриваемых фактах, данных и наблюдениях;</w:t>
      </w:r>
    </w:p>
    <w:p w:rsidR="00E068BF" w:rsidRDefault="00CE2B55">
      <w:pPr>
        <w:pStyle w:val="14"/>
        <w:ind w:firstLine="238"/>
        <w:jc w:val="both"/>
        <w:rPr>
          <w:color w:val="000000"/>
        </w:rPr>
      </w:pPr>
      <w:r>
        <w:rPr>
          <w:color w:val="000000"/>
        </w:rPr>
        <w:t>выявлять дефицит информации, данных, необходимых для решения поставленной задачи;</w:t>
      </w:r>
    </w:p>
    <w:p w:rsidR="00E068BF" w:rsidRDefault="00CE2B55">
      <w:pPr>
        <w:pStyle w:val="14"/>
        <w:ind w:firstLine="238"/>
        <w:jc w:val="both"/>
        <w:rPr>
          <w:color w:val="000000"/>
        </w:rPr>
      </w:pPr>
      <w:r>
        <w:rPr>
          <w:color w:val="000000"/>
        </w:rPr>
        <w:t>выявлять причинно-следственные связи при изучении явлений и процессов;</w:t>
      </w:r>
    </w:p>
    <w:p w:rsidR="00E068BF" w:rsidRDefault="00CE2B55">
      <w:pPr>
        <w:pStyle w:val="14"/>
        <w:ind w:firstLine="238"/>
        <w:jc w:val="both"/>
        <w:rPr>
          <w:color w:val="000000"/>
        </w:rPr>
      </w:pPr>
      <w:r>
        <w:rPr>
          <w:color w:val="000000"/>
        </w:rPr>
        <w:t>делать выводы с использов</w:t>
      </w:r>
      <w:r>
        <w:rPr>
          <w:color w:val="000000"/>
        </w:rPr>
        <w:t>анием дедуктивных и индуктивных умозаключений, умозаключений по аналогии, формулировать гипотезы о взаимосвязях;</w:t>
      </w:r>
    </w:p>
    <w:p w:rsidR="00E068BF" w:rsidRDefault="00CE2B55">
      <w:pPr>
        <w:pStyle w:val="14"/>
        <w:jc w:val="both"/>
        <w:rPr>
          <w:color w:val="000000"/>
        </w:rPr>
      </w:pPr>
      <w:r>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w:t>
      </w:r>
      <w:r>
        <w:rPr>
          <w:color w:val="000000"/>
        </w:rPr>
        <w:t>льно выделенных критериев);</w:t>
      </w:r>
    </w:p>
    <w:p w:rsidR="00E068BF" w:rsidRDefault="00CE2B55">
      <w:pPr>
        <w:pStyle w:val="14"/>
        <w:numPr>
          <w:ilvl w:val="0"/>
          <w:numId w:val="78"/>
        </w:numPr>
        <w:tabs>
          <w:tab w:val="left" w:pos="581"/>
        </w:tabs>
        <w:jc w:val="both"/>
        <w:rPr>
          <w:color w:val="000000"/>
        </w:rPr>
      </w:pPr>
      <w:r>
        <w:rPr>
          <w:color w:val="000000"/>
        </w:rPr>
        <w:t>базовые исследовательские действия:</w:t>
      </w:r>
    </w:p>
    <w:p w:rsidR="00E068BF" w:rsidRDefault="00CE2B55">
      <w:pPr>
        <w:pStyle w:val="14"/>
        <w:jc w:val="both"/>
        <w:rPr>
          <w:color w:val="000000"/>
        </w:rPr>
      </w:pPr>
      <w:r>
        <w:rPr>
          <w:color w:val="000000"/>
        </w:rPr>
        <w:t>использовать вопросы как исследовательский инструмент познания;</w:t>
      </w:r>
    </w:p>
    <w:p w:rsidR="00E068BF" w:rsidRDefault="00CE2B55">
      <w:pPr>
        <w:pStyle w:val="14"/>
        <w:jc w:val="both"/>
        <w:rPr>
          <w:color w:val="000000"/>
        </w:rPr>
      </w:pPr>
      <w:r>
        <w:rPr>
          <w:color w:val="000000"/>
        </w:rPr>
        <w:t>формулировать вопросы, фиксирующие разрыв между реальным и желательным состоянием ситуации, объекта, самостоятельно устанавливат</w:t>
      </w:r>
      <w:r>
        <w:rPr>
          <w:color w:val="000000"/>
        </w:rPr>
        <w:t>ь искомое и данное;</w:t>
      </w:r>
    </w:p>
    <w:p w:rsidR="00E068BF" w:rsidRDefault="00CE2B55">
      <w:pPr>
        <w:pStyle w:val="14"/>
        <w:jc w:val="both"/>
        <w:rPr>
          <w:color w:val="000000"/>
        </w:rPr>
      </w:pPr>
      <w:r>
        <w:rPr>
          <w:color w:val="000000"/>
        </w:rPr>
        <w:t>формулировать гипотезу об истинности собственных суждений и суждений других, аргументировать свою позицию, мнение;</w:t>
      </w:r>
    </w:p>
    <w:p w:rsidR="00E068BF" w:rsidRDefault="00CE2B55">
      <w:pPr>
        <w:pStyle w:val="14"/>
        <w:jc w:val="both"/>
        <w:rPr>
          <w:color w:val="000000"/>
        </w:rPr>
      </w:pPr>
      <w:r>
        <w:rPr>
          <w:color w:val="000000"/>
        </w:rPr>
        <w:t>проводить по самостоятельно составленному плану опыт, несложный эксперимент, небольшое исследование по установлению особе</w:t>
      </w:r>
      <w:r>
        <w:rPr>
          <w:color w:val="000000"/>
        </w:rPr>
        <w:t>нностей объекта изучения, причинно-следственных связей и зависимости объектов между собой;</w:t>
      </w:r>
    </w:p>
    <w:p w:rsidR="00E068BF" w:rsidRDefault="00CE2B55">
      <w:pPr>
        <w:pStyle w:val="14"/>
        <w:jc w:val="both"/>
        <w:rPr>
          <w:color w:val="000000"/>
        </w:rPr>
      </w:pPr>
      <w:r>
        <w:rPr>
          <w:color w:val="000000"/>
        </w:rPr>
        <w:t>оценивать на применимость и достоверность информацию, полученную в ходе исследования (эксперимента);</w:t>
      </w:r>
    </w:p>
    <w:p w:rsidR="00E068BF" w:rsidRDefault="00CE2B55">
      <w:pPr>
        <w:pStyle w:val="14"/>
        <w:jc w:val="both"/>
        <w:rPr>
          <w:color w:val="000000"/>
        </w:rPr>
      </w:pPr>
      <w:r>
        <w:rPr>
          <w:color w:val="000000"/>
        </w:rPr>
        <w:t xml:space="preserve">самостоятельно формулировать обобщения и выводы по результатам </w:t>
      </w:r>
      <w:r>
        <w:rPr>
          <w:color w:val="000000"/>
        </w:rPr>
        <w:lastRenderedPageBreak/>
        <w:t>п</w:t>
      </w:r>
      <w:r>
        <w:rPr>
          <w:color w:val="000000"/>
        </w:rPr>
        <w:t>роведённого наблюдения, опыта, исследования, владеть инструментами оценки достоверности полученных выводов и обобщений;</w:t>
      </w:r>
    </w:p>
    <w:p w:rsidR="00E068BF" w:rsidRDefault="00CE2B55">
      <w:pPr>
        <w:pStyle w:val="14"/>
        <w:jc w:val="both"/>
        <w:rPr>
          <w:color w:val="000000"/>
        </w:rPr>
      </w:pPr>
      <w:r>
        <w:rPr>
          <w:color w:val="000000"/>
        </w:rPr>
        <w:t xml:space="preserve">прогнозировать возможное дальнейшее развитие процессов, событий и их последствия в аналогичных или сходных ситуациях, выдвигать </w:t>
      </w:r>
      <w:r>
        <w:rPr>
          <w:color w:val="000000"/>
        </w:rPr>
        <w:t>предположения об их развитии в новых условиях и контекстах;</w:t>
      </w:r>
    </w:p>
    <w:p w:rsidR="00E068BF" w:rsidRDefault="00CE2B55">
      <w:pPr>
        <w:pStyle w:val="14"/>
        <w:numPr>
          <w:ilvl w:val="0"/>
          <w:numId w:val="78"/>
        </w:numPr>
        <w:tabs>
          <w:tab w:val="left" w:pos="566"/>
        </w:tabs>
        <w:jc w:val="both"/>
        <w:rPr>
          <w:color w:val="000000"/>
        </w:rPr>
      </w:pPr>
      <w:r>
        <w:rPr>
          <w:color w:val="000000"/>
        </w:rPr>
        <w:t>работа с информацией:</w:t>
      </w:r>
    </w:p>
    <w:p w:rsidR="00E068BF" w:rsidRDefault="00CE2B55">
      <w:pPr>
        <w:pStyle w:val="14"/>
        <w:jc w:val="both"/>
        <w:rPr>
          <w:color w:val="000000"/>
        </w:rPr>
      </w:pPr>
      <w:r>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68BF" w:rsidRDefault="00CE2B55">
      <w:pPr>
        <w:pStyle w:val="14"/>
        <w:jc w:val="both"/>
        <w:rPr>
          <w:color w:val="000000"/>
        </w:rPr>
      </w:pPr>
      <w:r>
        <w:rPr>
          <w:color w:val="000000"/>
        </w:rPr>
        <w:t>выбирать,</w:t>
      </w:r>
      <w:r>
        <w:rPr>
          <w:color w:val="000000"/>
        </w:rPr>
        <w:t xml:space="preserve"> анализировать, систематизировать и интерпретировать информацию различных видов и форм представления;</w:t>
      </w:r>
    </w:p>
    <w:p w:rsidR="00E068BF" w:rsidRDefault="00CE2B55">
      <w:pPr>
        <w:pStyle w:val="14"/>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068BF" w:rsidRDefault="00CE2B55">
      <w:pPr>
        <w:pStyle w:val="14"/>
        <w:jc w:val="both"/>
        <w:rPr>
          <w:color w:val="000000"/>
        </w:rPr>
      </w:pPr>
      <w:r>
        <w:rPr>
          <w:color w:val="000000"/>
        </w:rPr>
        <w:t>самостоятельно выбирать опт</w:t>
      </w:r>
      <w:r>
        <w:rPr>
          <w:color w:val="000000"/>
        </w:rPr>
        <w:t>имальную форму представления информации и иллюстрировать решаемые задачи несложными схемами, диаграммами, иной графикой и их комбинациями;</w:t>
      </w:r>
    </w:p>
    <w:p w:rsidR="00E068BF" w:rsidRDefault="00CE2B55">
      <w:pPr>
        <w:pStyle w:val="14"/>
        <w:jc w:val="both"/>
        <w:rPr>
          <w:color w:val="000000"/>
        </w:rPr>
      </w:pPr>
      <w:r>
        <w:rPr>
          <w:color w:val="000000"/>
        </w:rPr>
        <w:t>оценивать надёжность информации по критериям, предложенным педагогическим работником или сформулированным самостоятел</w:t>
      </w:r>
      <w:r>
        <w:rPr>
          <w:color w:val="000000"/>
        </w:rPr>
        <w:t>ьно;</w:t>
      </w:r>
    </w:p>
    <w:p w:rsidR="00E068BF" w:rsidRDefault="00CE2B55">
      <w:pPr>
        <w:pStyle w:val="14"/>
        <w:jc w:val="both"/>
        <w:rPr>
          <w:color w:val="000000"/>
        </w:rPr>
      </w:pPr>
      <w:r>
        <w:rPr>
          <w:color w:val="000000"/>
        </w:rPr>
        <w:t>эффективно запоминать и систематизировать информацию.</w:t>
      </w:r>
    </w:p>
    <w:p w:rsidR="00E068BF" w:rsidRDefault="00CE2B55">
      <w:pPr>
        <w:pStyle w:val="14"/>
        <w:jc w:val="both"/>
        <w:rPr>
          <w:color w:val="000000"/>
        </w:rPr>
      </w:pPr>
      <w:r>
        <w:rPr>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rsidR="00E068BF" w:rsidRDefault="00CE2B55">
      <w:pPr>
        <w:pStyle w:val="14"/>
        <w:jc w:val="both"/>
        <w:rPr>
          <w:color w:val="000000"/>
        </w:rPr>
      </w:pPr>
      <w:r>
        <w:rPr>
          <w:i/>
          <w:color w:val="000000"/>
        </w:rPr>
        <w:t>Овладение универсальными учебными коммуникативными действиями</w:t>
      </w:r>
      <w:r>
        <w:rPr>
          <w:color w:val="000000"/>
        </w:rPr>
        <w:t>:</w:t>
      </w:r>
    </w:p>
    <w:p w:rsidR="00E068BF" w:rsidRDefault="00CE2B55">
      <w:pPr>
        <w:pStyle w:val="14"/>
        <w:numPr>
          <w:ilvl w:val="0"/>
          <w:numId w:val="79"/>
        </w:numPr>
        <w:tabs>
          <w:tab w:val="left" w:pos="566"/>
        </w:tabs>
        <w:jc w:val="both"/>
        <w:rPr>
          <w:color w:val="000000"/>
        </w:rPr>
      </w:pPr>
      <w:r>
        <w:rPr>
          <w:color w:val="000000"/>
        </w:rPr>
        <w:t>общение:</w:t>
      </w:r>
    </w:p>
    <w:p w:rsidR="00E068BF" w:rsidRDefault="00CE2B55">
      <w:pPr>
        <w:pStyle w:val="14"/>
        <w:jc w:val="both"/>
        <w:rPr>
          <w:color w:val="000000"/>
        </w:rPr>
      </w:pPr>
      <w:r>
        <w:rPr>
          <w:color w:val="000000"/>
        </w:rPr>
        <w:t>воспринимать и формулировать суждения, выражать эмоции в соответствии с целями и условиями общения;</w:t>
      </w:r>
    </w:p>
    <w:p w:rsidR="00E068BF" w:rsidRDefault="00CE2B55">
      <w:pPr>
        <w:pStyle w:val="14"/>
        <w:jc w:val="both"/>
        <w:rPr>
          <w:color w:val="000000"/>
        </w:rPr>
      </w:pPr>
      <w:r>
        <w:rPr>
          <w:color w:val="000000"/>
        </w:rPr>
        <w:t>выражать себя (свою точку зрения) в устных и письменных текстах;</w:t>
      </w:r>
    </w:p>
    <w:p w:rsidR="00E068BF" w:rsidRDefault="00CE2B55">
      <w:pPr>
        <w:pStyle w:val="14"/>
        <w:jc w:val="both"/>
        <w:rPr>
          <w:color w:val="000000"/>
        </w:rPr>
      </w:pPr>
      <w:r>
        <w:rPr>
          <w:color w:val="000000"/>
        </w:rPr>
        <w:t>распознавать невербальные средства общения, понимать значение социальных знаков, з</w:t>
      </w:r>
      <w:r>
        <w:rPr>
          <w:color w:val="000000"/>
        </w:rPr>
        <w:t>нать и распознавать предпосылки конфликтных ситуаций и смягчать конфликты, вести переговоры;</w:t>
      </w:r>
    </w:p>
    <w:p w:rsidR="00E068BF" w:rsidRDefault="00CE2B55">
      <w:pPr>
        <w:pStyle w:val="14"/>
        <w:jc w:val="both"/>
        <w:rPr>
          <w:color w:val="000000"/>
        </w:rPr>
      </w:pPr>
      <w:r>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E068BF" w:rsidRDefault="00CE2B55">
      <w:pPr>
        <w:pStyle w:val="14"/>
        <w:jc w:val="both"/>
        <w:rPr>
          <w:color w:val="000000"/>
        </w:rPr>
      </w:pPr>
      <w:r>
        <w:rPr>
          <w:color w:val="000000"/>
        </w:rPr>
        <w:t>в ходе диалога и(или) дискуссии задав</w:t>
      </w:r>
      <w:r>
        <w:rPr>
          <w:color w:val="000000"/>
        </w:rPr>
        <w:t>ать вопросы по существу обсуждаемой темы и высказывать идеи, нацеленные на решение задачи и поддержание благожелательности общения;</w:t>
      </w:r>
    </w:p>
    <w:p w:rsidR="00E068BF" w:rsidRDefault="00CE2B55">
      <w:pPr>
        <w:pStyle w:val="14"/>
        <w:jc w:val="both"/>
        <w:rPr>
          <w:color w:val="000000"/>
        </w:rPr>
      </w:pPr>
      <w:r>
        <w:rPr>
          <w:color w:val="000000"/>
        </w:rPr>
        <w:t>сопоставлять свои суждения с суждениями других участников диалога, обнаруживать различие и сходство позиций;</w:t>
      </w:r>
    </w:p>
    <w:p w:rsidR="00E068BF" w:rsidRDefault="00CE2B55">
      <w:pPr>
        <w:pStyle w:val="14"/>
        <w:jc w:val="both"/>
        <w:rPr>
          <w:color w:val="000000"/>
        </w:rPr>
      </w:pPr>
      <w:r>
        <w:rPr>
          <w:color w:val="000000"/>
        </w:rPr>
        <w:t>публично предст</w:t>
      </w:r>
      <w:r>
        <w:rPr>
          <w:color w:val="000000"/>
        </w:rPr>
        <w:t>авлять результаты выполненного опыта (эксперимента, исследования, проекта);</w:t>
      </w:r>
    </w:p>
    <w:p w:rsidR="00E068BF" w:rsidRDefault="00CE2B55">
      <w:pPr>
        <w:pStyle w:val="14"/>
        <w:jc w:val="both"/>
        <w:rPr>
          <w:color w:val="000000"/>
        </w:rPr>
      </w:pPr>
      <w:r>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w:t>
      </w:r>
      <w:r>
        <w:rPr>
          <w:color w:val="000000"/>
        </w:rPr>
        <w:t>ативных материалов;</w:t>
      </w:r>
    </w:p>
    <w:p w:rsidR="00E068BF" w:rsidRDefault="00CE2B55">
      <w:pPr>
        <w:pStyle w:val="14"/>
        <w:numPr>
          <w:ilvl w:val="0"/>
          <w:numId w:val="79"/>
        </w:numPr>
        <w:tabs>
          <w:tab w:val="left" w:pos="566"/>
        </w:tabs>
        <w:jc w:val="both"/>
        <w:rPr>
          <w:color w:val="000000"/>
        </w:rPr>
      </w:pPr>
      <w:r>
        <w:rPr>
          <w:color w:val="000000"/>
        </w:rPr>
        <w:t>совместная деятельность:</w:t>
      </w:r>
    </w:p>
    <w:p w:rsidR="00E068BF" w:rsidRDefault="00CE2B55">
      <w:pPr>
        <w:pStyle w:val="14"/>
        <w:jc w:val="both"/>
        <w:rPr>
          <w:color w:val="000000"/>
        </w:rPr>
      </w:pPr>
      <w:r>
        <w:rPr>
          <w:color w:val="000000"/>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8BF" w:rsidRDefault="00CE2B55">
      <w:pPr>
        <w:pStyle w:val="14"/>
        <w:jc w:val="both"/>
        <w:rPr>
          <w:color w:val="000000"/>
        </w:rPr>
      </w:pPr>
      <w:r>
        <w:rPr>
          <w:color w:val="000000"/>
        </w:rPr>
        <w:t>приним</w:t>
      </w:r>
      <w:r>
        <w:rPr>
          <w:color w:val="000000"/>
        </w:rPr>
        <w:t>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68BF" w:rsidRDefault="00CE2B55">
      <w:pPr>
        <w:pStyle w:val="14"/>
        <w:jc w:val="both"/>
        <w:rPr>
          <w:color w:val="000000"/>
        </w:rPr>
      </w:pPr>
      <w:r>
        <w:rPr>
          <w:color w:val="000000"/>
        </w:rPr>
        <w:t>уметь обобщать мнения нескольких людей, проявлять готовность руководить, выполнять поручени</w:t>
      </w:r>
      <w:r>
        <w:rPr>
          <w:color w:val="000000"/>
        </w:rPr>
        <w:t>я, подчиняться;</w:t>
      </w:r>
    </w:p>
    <w:p w:rsidR="00E068BF" w:rsidRDefault="00CE2B55">
      <w:pPr>
        <w:pStyle w:val="14"/>
        <w:jc w:val="both"/>
        <w:rPr>
          <w:color w:val="000000"/>
        </w:rPr>
      </w:pPr>
      <w:r>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w:t>
      </w:r>
      <w:r>
        <w:rPr>
          <w:color w:val="000000"/>
        </w:rPr>
        <w:t>ями, мозговые штурмы и иные);</w:t>
      </w:r>
    </w:p>
    <w:p w:rsidR="00E068BF" w:rsidRDefault="00CE2B55">
      <w:pPr>
        <w:pStyle w:val="14"/>
        <w:jc w:val="both"/>
        <w:rPr>
          <w:color w:val="000000"/>
        </w:rPr>
      </w:pPr>
      <w:r>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68BF" w:rsidRDefault="00CE2B55">
      <w:pPr>
        <w:pStyle w:val="14"/>
        <w:jc w:val="both"/>
        <w:rPr>
          <w:color w:val="000000"/>
        </w:rPr>
      </w:pPr>
      <w:r>
        <w:rPr>
          <w:color w:val="000000"/>
        </w:rPr>
        <w:t>оценивать качество своего вклада в общий продукт по критериям, самостоятельно сфор</w:t>
      </w:r>
      <w:r>
        <w:rPr>
          <w:color w:val="000000"/>
        </w:rPr>
        <w:t>мулированным участниками взаимодействия;</w:t>
      </w:r>
    </w:p>
    <w:p w:rsidR="00E068BF" w:rsidRDefault="00CE2B55">
      <w:pPr>
        <w:pStyle w:val="14"/>
        <w:jc w:val="both"/>
        <w:rPr>
          <w:color w:val="000000"/>
        </w:rPr>
      </w:pPr>
      <w:r>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68BF" w:rsidRDefault="00CE2B55">
      <w:pPr>
        <w:pStyle w:val="14"/>
        <w:jc w:val="both"/>
        <w:rPr>
          <w:color w:val="000000"/>
        </w:rPr>
      </w:pPr>
      <w:r>
        <w:rPr>
          <w:color w:val="000000"/>
        </w:rPr>
        <w:t>Овладение системой униве</w:t>
      </w:r>
      <w:r>
        <w:rPr>
          <w:color w:val="000000"/>
        </w:rPr>
        <w:t>рсальных учебных коммуникативных действий обеспечивает сформированность социальных навыков и эмоционального интеллекта обучающихся.</w:t>
      </w:r>
    </w:p>
    <w:p w:rsidR="00E068BF" w:rsidRDefault="00CE2B55">
      <w:pPr>
        <w:pStyle w:val="14"/>
        <w:jc w:val="both"/>
        <w:rPr>
          <w:color w:val="000000"/>
        </w:rPr>
      </w:pPr>
      <w:r>
        <w:rPr>
          <w:i/>
          <w:color w:val="000000"/>
        </w:rPr>
        <w:t>Овладение универсальными учебными регулятивными действиями</w:t>
      </w:r>
      <w:r>
        <w:rPr>
          <w:color w:val="000000"/>
        </w:rPr>
        <w:t>:</w:t>
      </w:r>
    </w:p>
    <w:p w:rsidR="00E068BF" w:rsidRDefault="00CE2B55">
      <w:pPr>
        <w:pStyle w:val="14"/>
        <w:numPr>
          <w:ilvl w:val="0"/>
          <w:numId w:val="80"/>
        </w:numPr>
        <w:tabs>
          <w:tab w:val="left" w:pos="566"/>
        </w:tabs>
        <w:jc w:val="both"/>
        <w:rPr>
          <w:color w:val="000000"/>
        </w:rPr>
      </w:pPr>
      <w:r>
        <w:rPr>
          <w:color w:val="000000"/>
        </w:rPr>
        <w:t>самоорганизация:</w:t>
      </w:r>
    </w:p>
    <w:p w:rsidR="00E068BF" w:rsidRDefault="00CE2B55">
      <w:pPr>
        <w:pStyle w:val="14"/>
        <w:jc w:val="both"/>
        <w:rPr>
          <w:color w:val="000000"/>
        </w:rPr>
      </w:pPr>
      <w:r>
        <w:rPr>
          <w:color w:val="000000"/>
        </w:rPr>
        <w:t>выявлять проблемы для решения в жизненных и уче</w:t>
      </w:r>
      <w:r>
        <w:rPr>
          <w:color w:val="000000"/>
        </w:rPr>
        <w:t>бных ситуациях;</w:t>
      </w:r>
    </w:p>
    <w:p w:rsidR="00E068BF" w:rsidRDefault="00CE2B55">
      <w:pPr>
        <w:pStyle w:val="14"/>
        <w:jc w:val="both"/>
        <w:rPr>
          <w:color w:val="000000"/>
        </w:rPr>
      </w:pPr>
      <w:r>
        <w:rPr>
          <w:color w:val="000000"/>
        </w:rPr>
        <w:t>ориентироваться в различных подходах принятия решений (индивидуальное, принятие решения в группе, принятие решений группой);</w:t>
      </w:r>
    </w:p>
    <w:p w:rsidR="00E068BF" w:rsidRDefault="00CE2B55">
      <w:pPr>
        <w:pStyle w:val="14"/>
        <w:jc w:val="both"/>
        <w:rPr>
          <w:color w:val="000000"/>
        </w:rPr>
      </w:pPr>
      <w:r>
        <w:rPr>
          <w:color w:val="000000"/>
        </w:rPr>
        <w:t xml:space="preserve">самостоятельно составлять алгоритм решения задачи (или его часть), выбирать способ решения учебной задачи с учётом </w:t>
      </w:r>
      <w:r>
        <w:rPr>
          <w:color w:val="000000"/>
        </w:rPr>
        <w:t>имеющихся ресурсов и собственных возможностей, аргументировать предлагаемые варианты решений;</w:t>
      </w:r>
    </w:p>
    <w:p w:rsidR="00E068BF" w:rsidRDefault="00CE2B55">
      <w:pPr>
        <w:pStyle w:val="14"/>
        <w:jc w:val="both"/>
        <w:rPr>
          <w:color w:val="000000"/>
        </w:rPr>
      </w:pPr>
      <w:r>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w:t>
      </w:r>
      <w:r>
        <w:rPr>
          <w:color w:val="000000"/>
        </w:rPr>
        <w:t>е;</w:t>
      </w:r>
    </w:p>
    <w:p w:rsidR="00E068BF" w:rsidRDefault="00CE2B55">
      <w:pPr>
        <w:pStyle w:val="14"/>
        <w:jc w:val="both"/>
        <w:rPr>
          <w:color w:val="000000"/>
        </w:rPr>
      </w:pPr>
      <w:r>
        <w:rPr>
          <w:color w:val="000000"/>
        </w:rPr>
        <w:t>делать выбор и брать ответственность за решение;</w:t>
      </w:r>
    </w:p>
    <w:p w:rsidR="00E068BF" w:rsidRDefault="00CE2B55">
      <w:pPr>
        <w:pStyle w:val="14"/>
        <w:numPr>
          <w:ilvl w:val="0"/>
          <w:numId w:val="80"/>
        </w:numPr>
        <w:tabs>
          <w:tab w:val="left" w:pos="576"/>
        </w:tabs>
        <w:jc w:val="both"/>
        <w:rPr>
          <w:color w:val="000000"/>
        </w:rPr>
      </w:pPr>
      <w:r>
        <w:rPr>
          <w:color w:val="000000"/>
        </w:rPr>
        <w:t>самоконтроль:</w:t>
      </w:r>
    </w:p>
    <w:p w:rsidR="00E068BF" w:rsidRDefault="00CE2B55">
      <w:pPr>
        <w:pStyle w:val="14"/>
        <w:jc w:val="both"/>
        <w:rPr>
          <w:color w:val="000000"/>
        </w:rPr>
      </w:pPr>
      <w:r>
        <w:rPr>
          <w:color w:val="000000"/>
        </w:rPr>
        <w:t>владеть способами самоконтроля, самомотивации и рефлексии;</w:t>
      </w:r>
    </w:p>
    <w:p w:rsidR="00E068BF" w:rsidRDefault="00CE2B55">
      <w:pPr>
        <w:pStyle w:val="14"/>
        <w:jc w:val="both"/>
        <w:rPr>
          <w:color w:val="000000"/>
        </w:rPr>
      </w:pPr>
      <w:r>
        <w:rPr>
          <w:color w:val="000000"/>
        </w:rPr>
        <w:t>давать адекватную оценку ситуации и предлагать план её изменения;</w:t>
      </w:r>
    </w:p>
    <w:p w:rsidR="00E068BF" w:rsidRDefault="00CE2B55">
      <w:pPr>
        <w:pStyle w:val="14"/>
        <w:jc w:val="both"/>
        <w:rPr>
          <w:color w:val="000000"/>
        </w:rPr>
      </w:pPr>
      <w:r>
        <w:rPr>
          <w:color w:val="000000"/>
        </w:rPr>
        <w:t xml:space="preserve">учитывать контекст и предвидеть трудности, которые могут возникнуть при решении учебной задачи, адаптировать решение к меняющимся </w:t>
      </w:r>
      <w:r>
        <w:rPr>
          <w:color w:val="000000"/>
        </w:rPr>
        <w:lastRenderedPageBreak/>
        <w:t>обстоятельствам;</w:t>
      </w:r>
    </w:p>
    <w:p w:rsidR="00E068BF" w:rsidRDefault="00CE2B55">
      <w:pPr>
        <w:pStyle w:val="14"/>
        <w:jc w:val="both"/>
        <w:rPr>
          <w:color w:val="000000"/>
        </w:rPr>
      </w:pPr>
      <w:r>
        <w:rPr>
          <w:color w:val="000000"/>
        </w:rPr>
        <w:t>объяснять причины достижения (недостижения) результатов деятельности, давать оценку приобретённому опыту, уме</w:t>
      </w:r>
      <w:r>
        <w:rPr>
          <w:color w:val="000000"/>
        </w:rPr>
        <w:t>ть находить позитивное в произошедшей ситуации;</w:t>
      </w:r>
    </w:p>
    <w:p w:rsidR="00E068BF" w:rsidRDefault="00CE2B55">
      <w:pPr>
        <w:pStyle w:val="14"/>
        <w:jc w:val="both"/>
        <w:rPr>
          <w:color w:val="000000"/>
        </w:rPr>
      </w:pPr>
      <w:r>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068BF" w:rsidRDefault="00CE2B55">
      <w:pPr>
        <w:pStyle w:val="14"/>
        <w:spacing w:after="40"/>
        <w:jc w:val="both"/>
        <w:rPr>
          <w:color w:val="000000"/>
        </w:rPr>
      </w:pPr>
      <w:r>
        <w:rPr>
          <w:color w:val="000000"/>
        </w:rPr>
        <w:t>оценивать соответствие результата цели и условиям;</w:t>
      </w:r>
    </w:p>
    <w:p w:rsidR="00E068BF" w:rsidRDefault="00CE2B55">
      <w:pPr>
        <w:pStyle w:val="14"/>
        <w:numPr>
          <w:ilvl w:val="0"/>
          <w:numId w:val="80"/>
        </w:numPr>
        <w:tabs>
          <w:tab w:val="left" w:pos="576"/>
        </w:tabs>
        <w:jc w:val="both"/>
        <w:rPr>
          <w:color w:val="000000"/>
        </w:rPr>
      </w:pPr>
      <w:r>
        <w:rPr>
          <w:color w:val="000000"/>
        </w:rPr>
        <w:t>эмоциональный интеллект:</w:t>
      </w:r>
    </w:p>
    <w:p w:rsidR="00E068BF" w:rsidRDefault="00CE2B55">
      <w:pPr>
        <w:pStyle w:val="14"/>
        <w:jc w:val="both"/>
        <w:rPr>
          <w:color w:val="000000"/>
        </w:rPr>
      </w:pPr>
      <w:r>
        <w:rPr>
          <w:color w:val="000000"/>
        </w:rPr>
        <w:t>различать, называть и управлять собственными эмоциями и эмоциями других;</w:t>
      </w:r>
    </w:p>
    <w:p w:rsidR="00E068BF" w:rsidRDefault="00CE2B55">
      <w:pPr>
        <w:pStyle w:val="14"/>
        <w:jc w:val="both"/>
        <w:rPr>
          <w:color w:val="000000"/>
        </w:rPr>
      </w:pPr>
      <w:r>
        <w:rPr>
          <w:color w:val="000000"/>
        </w:rPr>
        <w:t>выявлять и анализировать причины эмоций;</w:t>
      </w:r>
    </w:p>
    <w:p w:rsidR="00E068BF" w:rsidRDefault="00CE2B55">
      <w:pPr>
        <w:pStyle w:val="14"/>
        <w:jc w:val="both"/>
        <w:rPr>
          <w:color w:val="000000"/>
        </w:rPr>
      </w:pPr>
      <w:r>
        <w:rPr>
          <w:color w:val="000000"/>
        </w:rPr>
        <w:t>ставить себя на место другого человека, понимать мотивы и намерения другого;</w:t>
      </w:r>
    </w:p>
    <w:p w:rsidR="00E068BF" w:rsidRDefault="00CE2B55">
      <w:pPr>
        <w:pStyle w:val="14"/>
        <w:jc w:val="both"/>
        <w:rPr>
          <w:color w:val="000000"/>
        </w:rPr>
      </w:pPr>
      <w:r>
        <w:rPr>
          <w:color w:val="000000"/>
        </w:rPr>
        <w:t>регулировать способ выражения эмоций;</w:t>
      </w:r>
    </w:p>
    <w:p w:rsidR="00E068BF" w:rsidRDefault="00CE2B55">
      <w:pPr>
        <w:pStyle w:val="14"/>
        <w:numPr>
          <w:ilvl w:val="0"/>
          <w:numId w:val="80"/>
        </w:numPr>
        <w:tabs>
          <w:tab w:val="left" w:pos="566"/>
        </w:tabs>
        <w:jc w:val="both"/>
        <w:rPr>
          <w:color w:val="000000"/>
        </w:rPr>
      </w:pPr>
      <w:r>
        <w:rPr>
          <w:color w:val="000000"/>
        </w:rPr>
        <w:t>принятие себя и других:</w:t>
      </w:r>
    </w:p>
    <w:p w:rsidR="00E068BF" w:rsidRDefault="00CE2B55">
      <w:pPr>
        <w:pStyle w:val="14"/>
        <w:spacing w:after="60"/>
        <w:jc w:val="both"/>
        <w:rPr>
          <w:color w:val="000000"/>
        </w:rPr>
      </w:pPr>
      <w:r>
        <w:rPr>
          <w:color w:val="000000"/>
        </w:rPr>
        <w:t>осознанно относиться к другому человеку, его мнению;</w:t>
      </w:r>
    </w:p>
    <w:p w:rsidR="00E068BF" w:rsidRDefault="00CE2B55">
      <w:pPr>
        <w:pStyle w:val="14"/>
        <w:jc w:val="both"/>
        <w:rPr>
          <w:color w:val="000000"/>
        </w:rPr>
      </w:pPr>
      <w:r>
        <w:rPr>
          <w:color w:val="000000"/>
        </w:rPr>
        <w:t>признавать своё право на ошибку и такое же право другого;</w:t>
      </w:r>
    </w:p>
    <w:p w:rsidR="00E068BF" w:rsidRDefault="00CE2B55">
      <w:pPr>
        <w:pStyle w:val="14"/>
        <w:jc w:val="both"/>
        <w:rPr>
          <w:color w:val="000000"/>
        </w:rPr>
      </w:pPr>
      <w:r>
        <w:rPr>
          <w:color w:val="000000"/>
        </w:rPr>
        <w:t>принимать себя и других, не осуждая;</w:t>
      </w:r>
    </w:p>
    <w:p w:rsidR="00E068BF" w:rsidRDefault="00CE2B55">
      <w:pPr>
        <w:pStyle w:val="14"/>
        <w:jc w:val="both"/>
        <w:rPr>
          <w:color w:val="000000"/>
        </w:rPr>
      </w:pPr>
      <w:r>
        <w:rPr>
          <w:color w:val="000000"/>
        </w:rPr>
        <w:t>открытость себе и другим;</w:t>
      </w:r>
    </w:p>
    <w:p w:rsidR="00E068BF" w:rsidRDefault="00CE2B55">
      <w:pPr>
        <w:pStyle w:val="14"/>
        <w:jc w:val="both"/>
        <w:rPr>
          <w:color w:val="000000"/>
        </w:rPr>
      </w:pPr>
      <w:r>
        <w:rPr>
          <w:color w:val="000000"/>
        </w:rPr>
        <w:t>осознавать невозможность контролировать всё вокруг.</w:t>
      </w:r>
    </w:p>
    <w:p w:rsidR="00E068BF" w:rsidRDefault="00CE2B55">
      <w:pPr>
        <w:pStyle w:val="14"/>
        <w:jc w:val="both"/>
        <w:rPr>
          <w:color w:val="000000"/>
        </w:rPr>
      </w:pPr>
      <w:r>
        <w:rPr>
          <w:color w:val="000000"/>
        </w:rPr>
        <w:t>Овладение системой универсальн</w:t>
      </w:r>
      <w:r>
        <w:rPr>
          <w:color w:val="000000"/>
        </w:rPr>
        <w:t>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68BF" w:rsidRDefault="00E068BF">
      <w:pPr>
        <w:pStyle w:val="a8"/>
      </w:pPr>
      <w:bookmarkStart w:id="281" w:name="bookmark569"/>
    </w:p>
    <w:p w:rsidR="00E068BF" w:rsidRDefault="00CE2B55">
      <w:pPr>
        <w:pStyle w:val="a8"/>
      </w:pPr>
      <w:r>
        <w:t>ПРЕДМЕТНЫЕ РЕЗУЛЬТАТЫ</w:t>
      </w:r>
      <w:bookmarkEnd w:id="281"/>
    </w:p>
    <w:p w:rsidR="00E068BF" w:rsidRDefault="00CE2B55">
      <w:pPr>
        <w:pStyle w:val="14"/>
        <w:jc w:val="both"/>
        <w:rPr>
          <w:color w:val="000000"/>
        </w:rPr>
      </w:pPr>
      <w:r>
        <w:rPr>
          <w:color w:val="000000"/>
        </w:rPr>
        <w:t>Предметные результаты по уч</w:t>
      </w:r>
      <w:r>
        <w:rPr>
          <w:color w:val="000000"/>
        </w:rPr>
        <w:t>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w:t>
      </w:r>
      <w:r>
        <w:rPr>
          <w:color w:val="000000"/>
        </w:rPr>
        <w:t>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068BF" w:rsidRDefault="00E068BF">
      <w:pPr>
        <w:pStyle w:val="a8"/>
      </w:pPr>
      <w:bookmarkStart w:id="282" w:name="bookmark571"/>
    </w:p>
    <w:p w:rsidR="00E068BF" w:rsidRDefault="00CE2B55">
      <w:pPr>
        <w:pStyle w:val="a8"/>
      </w:pPr>
      <w:r>
        <w:t>5 класс</w:t>
      </w:r>
      <w:bookmarkEnd w:id="282"/>
    </w:p>
    <w:p w:rsidR="00E068BF" w:rsidRDefault="00CE2B55">
      <w:pPr>
        <w:pStyle w:val="14"/>
        <w:numPr>
          <w:ilvl w:val="0"/>
          <w:numId w:val="81"/>
        </w:numPr>
        <w:tabs>
          <w:tab w:val="left" w:pos="566"/>
        </w:tabs>
        <w:jc w:val="both"/>
        <w:rPr>
          <w:color w:val="000000"/>
        </w:rPr>
      </w:pPr>
      <w:r>
        <w:rPr>
          <w:color w:val="000000"/>
        </w:rPr>
        <w:t>владеть основными видами речевой деятельности:</w:t>
      </w:r>
    </w:p>
    <w:p w:rsidR="00E068BF" w:rsidRDefault="00CE2B55">
      <w:pPr>
        <w:pStyle w:val="14"/>
        <w:jc w:val="both"/>
        <w:rPr>
          <w:color w:val="000000"/>
        </w:rPr>
      </w:pPr>
      <w:r>
        <w:rPr>
          <w:b/>
          <w:color w:val="000000"/>
          <w:sz w:val="19"/>
        </w:rPr>
        <w:t xml:space="preserve">говорение: </w:t>
      </w:r>
      <w:r>
        <w:rPr>
          <w:i/>
          <w:color w:val="000000"/>
        </w:rPr>
        <w:t>вести разные виды диалогов</w:t>
      </w:r>
      <w:r>
        <w:rPr>
          <w:color w:val="000000"/>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w:t>
      </w:r>
      <w:r>
        <w:rPr>
          <w:color w:val="000000"/>
        </w:rPr>
        <w:t>стране/странах изучаемого языка (до 5 реплик со стороны каждого собеседника);</w:t>
      </w:r>
    </w:p>
    <w:p w:rsidR="00E068BF" w:rsidRDefault="00CE2B55">
      <w:pPr>
        <w:pStyle w:val="14"/>
        <w:jc w:val="both"/>
        <w:rPr>
          <w:color w:val="000000"/>
        </w:rPr>
      </w:pPr>
      <w:r>
        <w:rPr>
          <w:i/>
          <w:color w:val="000000"/>
        </w:rPr>
        <w:lastRenderedPageBreak/>
        <w:t>создавать разные виды монологических высказываний</w:t>
      </w:r>
      <w:r>
        <w:rPr>
          <w:color w:val="000000"/>
        </w:rPr>
        <w:t xml:space="preserve"> (описание, в том числе характеристика; повествование/сообщение) с вербальными и/или зрительными опорами в рамках тематического с</w:t>
      </w:r>
      <w:r>
        <w:rPr>
          <w:color w:val="000000"/>
        </w:rPr>
        <w:t xml:space="preserve">одержания речи (объём монологического высказывания — 5—6 фраз); </w:t>
      </w:r>
      <w:r>
        <w:rPr>
          <w:i/>
          <w:color w:val="000000"/>
        </w:rPr>
        <w:t>излагать</w:t>
      </w:r>
      <w:r>
        <w:rPr>
          <w:color w:val="000000"/>
        </w:rPr>
        <w:t xml:space="preserve"> основное содержание прочитанного текста с вербальными и/или зрительными опорами (объём — 5—6 фраз); кратко </w:t>
      </w:r>
      <w:r>
        <w:rPr>
          <w:i/>
          <w:color w:val="000000"/>
        </w:rPr>
        <w:t>излагать</w:t>
      </w:r>
      <w:r>
        <w:rPr>
          <w:color w:val="000000"/>
        </w:rPr>
        <w:t xml:space="preserve"> результаты выполненной проектной работы (объём — до 6 фраз);</w:t>
      </w:r>
    </w:p>
    <w:p w:rsidR="00E068BF" w:rsidRDefault="00CE2B55">
      <w:pPr>
        <w:pStyle w:val="14"/>
        <w:jc w:val="both"/>
        <w:rPr>
          <w:color w:val="000000"/>
        </w:rPr>
      </w:pPr>
      <w:r>
        <w:rPr>
          <w:b/>
          <w:color w:val="000000"/>
          <w:sz w:val="19"/>
        </w:rPr>
        <w:t>аудиро</w:t>
      </w:r>
      <w:r>
        <w:rPr>
          <w:b/>
          <w:color w:val="000000"/>
          <w:sz w:val="19"/>
        </w:rPr>
        <w:t xml:space="preserve">вание: </w:t>
      </w:r>
      <w:r>
        <w:rPr>
          <w:i/>
          <w:color w:val="000000"/>
        </w:rPr>
        <w:t>воспринимать на слух и понимать</w:t>
      </w:r>
      <w:r>
        <w:rPr>
          <w:color w:val="000000"/>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w:t>
      </w:r>
      <w:r>
        <w:rPr>
          <w:color w:val="000000"/>
        </w:rPr>
        <w:t>дачи: с пониманием основного содержания, с пониманием запрашиваемой информации (время звучания текста/текстов для аудирования — до 1 минуты);</w:t>
      </w:r>
    </w:p>
    <w:p w:rsidR="00E068BF" w:rsidRDefault="00CE2B55">
      <w:pPr>
        <w:pStyle w:val="14"/>
        <w:jc w:val="both"/>
        <w:rPr>
          <w:color w:val="000000"/>
        </w:rPr>
      </w:pPr>
      <w:r>
        <w:rPr>
          <w:b/>
          <w:color w:val="000000"/>
          <w:sz w:val="19"/>
        </w:rPr>
        <w:t xml:space="preserve">смысловое чтение: </w:t>
      </w:r>
      <w:r>
        <w:rPr>
          <w:i/>
          <w:color w:val="000000"/>
        </w:rPr>
        <w:t>читать про себя и понимать</w:t>
      </w:r>
      <w:r>
        <w:rPr>
          <w:color w:val="000000"/>
        </w:rPr>
        <w:t xml:space="preserve"> несложные адаптированные аутентичные тексты, содержащие отдельные нез</w:t>
      </w:r>
      <w:r>
        <w:rPr>
          <w:color w:val="000000"/>
        </w:rPr>
        <w:t>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w:t>
      </w:r>
      <w:r>
        <w:rPr>
          <w:color w:val="000000"/>
        </w:rPr>
        <w:t>бя несплошные тексты (таблицы) и понимать представленную в них информацию;</w:t>
      </w:r>
    </w:p>
    <w:p w:rsidR="00E068BF" w:rsidRDefault="00CE2B55">
      <w:pPr>
        <w:pStyle w:val="14"/>
        <w:jc w:val="both"/>
        <w:rPr>
          <w:color w:val="000000"/>
        </w:rPr>
      </w:pPr>
      <w:r>
        <w:rPr>
          <w:b/>
          <w:color w:val="000000"/>
          <w:sz w:val="19"/>
        </w:rPr>
        <w:t xml:space="preserve">письменная речь: </w:t>
      </w:r>
      <w:r>
        <w:rPr>
          <w:i/>
          <w:color w:val="000000"/>
        </w:rPr>
        <w:t>писать</w:t>
      </w:r>
      <w:r>
        <w:rPr>
          <w:color w:val="000000"/>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color w:val="000000"/>
        </w:rPr>
        <w:t xml:space="preserve">чаемого языка; </w:t>
      </w:r>
      <w:r>
        <w:rPr>
          <w:i/>
          <w:color w:val="000000"/>
        </w:rPr>
        <w:t>писать</w:t>
      </w:r>
      <w:r>
        <w:rPr>
          <w:color w:val="000000"/>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E068BF" w:rsidRDefault="00CE2B55">
      <w:pPr>
        <w:pStyle w:val="14"/>
        <w:numPr>
          <w:ilvl w:val="0"/>
          <w:numId w:val="81"/>
        </w:numPr>
        <w:tabs>
          <w:tab w:val="left" w:pos="564"/>
        </w:tabs>
        <w:jc w:val="both"/>
        <w:rPr>
          <w:color w:val="000000"/>
        </w:rPr>
      </w:pPr>
      <w:r>
        <w:rPr>
          <w:i/>
          <w:color w:val="000000"/>
        </w:rPr>
        <w:t>владеть</w:t>
      </w:r>
      <w:r>
        <w:rPr>
          <w:b/>
          <w:color w:val="000000"/>
          <w:sz w:val="19"/>
        </w:rPr>
        <w:t xml:space="preserve"> фонетическими навыками: </w:t>
      </w:r>
      <w:r>
        <w:rPr>
          <w:i/>
          <w:color w:val="000000"/>
        </w:rPr>
        <w:t>различать на слух и адекватно,</w:t>
      </w:r>
      <w:r>
        <w:rPr>
          <w:color w:val="000000"/>
        </w:rPr>
        <w:t xml:space="preserve"> без ошибок, ведущих к сбою ком</w:t>
      </w:r>
      <w:r>
        <w:rPr>
          <w:color w:val="000000"/>
        </w:rPr>
        <w:t xml:space="preserve">муникации, </w:t>
      </w:r>
      <w:r>
        <w:rPr>
          <w:i/>
          <w:color w:val="000000"/>
        </w:rPr>
        <w:t>произносить</w:t>
      </w:r>
      <w:r>
        <w:rPr>
          <w:color w:val="000000"/>
        </w:rPr>
        <w:t xml:space="preserve"> слова с правильным ударением и фразы с соблюдением их ритмико-интонационных особенностей, в том числе </w:t>
      </w:r>
      <w:r>
        <w:rPr>
          <w:i/>
          <w:color w:val="000000"/>
        </w:rPr>
        <w:t>применять правила</w:t>
      </w:r>
      <w:r>
        <w:rPr>
          <w:color w:val="000000"/>
        </w:rPr>
        <w:t xml:space="preserve"> отсутствия фразового ударения на служебных словах; </w:t>
      </w:r>
      <w:r>
        <w:rPr>
          <w:i/>
          <w:color w:val="000000"/>
        </w:rPr>
        <w:t>выразительно читать вслух</w:t>
      </w:r>
      <w:r>
        <w:rPr>
          <w:color w:val="000000"/>
        </w:rPr>
        <w:t xml:space="preserve"> небольшие адаптированные аутентичные</w:t>
      </w:r>
      <w:r>
        <w:rPr>
          <w:color w:val="000000"/>
        </w:rPr>
        <w:t xml:space="preserve">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068BF" w:rsidRDefault="00CE2B55">
      <w:pPr>
        <w:pStyle w:val="14"/>
        <w:jc w:val="both"/>
        <w:rPr>
          <w:color w:val="000000"/>
        </w:rPr>
      </w:pPr>
      <w:r>
        <w:rPr>
          <w:i/>
          <w:color w:val="000000"/>
        </w:rPr>
        <w:t>владеть</w:t>
      </w:r>
      <w:r>
        <w:rPr>
          <w:b/>
          <w:color w:val="000000"/>
          <w:sz w:val="19"/>
        </w:rPr>
        <w:t xml:space="preserve"> орфографическими </w:t>
      </w:r>
      <w:r>
        <w:rPr>
          <w:color w:val="000000"/>
        </w:rPr>
        <w:t>навы</w:t>
      </w:r>
      <w:r>
        <w:rPr>
          <w:color w:val="000000"/>
        </w:rPr>
        <w:t xml:space="preserve">ками: правильно </w:t>
      </w:r>
      <w:r>
        <w:rPr>
          <w:i/>
          <w:color w:val="000000"/>
        </w:rPr>
        <w:t xml:space="preserve">писать </w:t>
      </w:r>
      <w:r>
        <w:rPr>
          <w:color w:val="000000"/>
        </w:rPr>
        <w:t>изученные слова;</w:t>
      </w:r>
    </w:p>
    <w:p w:rsidR="00E068BF" w:rsidRDefault="00CE2B55">
      <w:pPr>
        <w:pStyle w:val="14"/>
        <w:jc w:val="both"/>
        <w:rPr>
          <w:color w:val="000000"/>
        </w:rPr>
      </w:pPr>
      <w:r>
        <w:rPr>
          <w:i/>
          <w:color w:val="000000"/>
        </w:rPr>
        <w:t>владеть</w:t>
      </w:r>
      <w:r>
        <w:rPr>
          <w:b/>
          <w:color w:val="000000"/>
          <w:sz w:val="19"/>
        </w:rPr>
        <w:t xml:space="preserve"> пунктуационными </w:t>
      </w:r>
      <w:r>
        <w:rPr>
          <w:color w:val="000000"/>
        </w:rPr>
        <w:t xml:space="preserve">навыками: </w:t>
      </w:r>
      <w:r>
        <w:rPr>
          <w:i/>
          <w:color w:val="000000"/>
        </w:rPr>
        <w:t>использовать</w:t>
      </w:r>
      <w:r>
        <w:rPr>
          <w:color w:val="000000"/>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w:t>
      </w:r>
      <w:r>
        <w:rPr>
          <w:color w:val="000000"/>
        </w:rPr>
        <w:t>е личного характера;</w:t>
      </w:r>
    </w:p>
    <w:p w:rsidR="00E068BF" w:rsidRDefault="00CE2B55">
      <w:pPr>
        <w:pStyle w:val="14"/>
        <w:numPr>
          <w:ilvl w:val="0"/>
          <w:numId w:val="81"/>
        </w:numPr>
        <w:tabs>
          <w:tab w:val="left" w:pos="564"/>
        </w:tabs>
        <w:jc w:val="both"/>
        <w:rPr>
          <w:color w:val="000000"/>
        </w:rPr>
      </w:pPr>
      <w:r>
        <w:rPr>
          <w:i/>
          <w:color w:val="000000"/>
        </w:rPr>
        <w:lastRenderedPageBreak/>
        <w:t>распознавать</w:t>
      </w:r>
      <w:r>
        <w:rPr>
          <w:color w:val="000000"/>
        </w:rPr>
        <w:t xml:space="preserve"> в звучащем и письменном тексте 675 лексических единиц (слов, словосочетаний, речевых клише) и правильно </w:t>
      </w:r>
      <w:r>
        <w:rPr>
          <w:i/>
          <w:color w:val="000000"/>
        </w:rPr>
        <w:t>употреблять</w:t>
      </w:r>
      <w:r>
        <w:rPr>
          <w:color w:val="000000"/>
        </w:rPr>
        <w:t xml:space="preserve"> в устной и письменной речи 625 лексических единиц (включая 500 лексических единиц, освоенных в начальной ш</w:t>
      </w:r>
      <w:r>
        <w:rPr>
          <w:color w:val="000000"/>
        </w:rPr>
        <w:t>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068BF" w:rsidRDefault="00CE2B55">
      <w:pPr>
        <w:pStyle w:val="14"/>
        <w:spacing w:line="264" w:lineRule="auto"/>
        <w:jc w:val="both"/>
        <w:rPr>
          <w:color w:val="000000"/>
        </w:rPr>
      </w:pPr>
      <w:r>
        <w:rPr>
          <w:i/>
          <w:color w:val="000000"/>
        </w:rPr>
        <w:t>распознавать и употреблять</w:t>
      </w:r>
      <w:r>
        <w:rPr>
          <w:color w:val="000000"/>
        </w:rPr>
        <w:t xml:space="preserve"> в устной и письменной речи родственные слова, образованные с использованием аффиксаци</w:t>
      </w:r>
      <w:r>
        <w:rPr>
          <w:color w:val="000000"/>
        </w:rPr>
        <w:t>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E068BF" w:rsidRDefault="00CE2B55">
      <w:pPr>
        <w:pStyle w:val="14"/>
        <w:spacing w:line="264" w:lineRule="auto"/>
        <w:jc w:val="both"/>
        <w:rPr>
          <w:color w:val="000000"/>
        </w:rPr>
      </w:pPr>
      <w:r>
        <w:rPr>
          <w:i/>
          <w:color w:val="000000"/>
        </w:rPr>
        <w:t>распознавать и употреблять</w:t>
      </w:r>
      <w:r>
        <w:rPr>
          <w:color w:val="000000"/>
        </w:rPr>
        <w:t xml:space="preserve"> в </w:t>
      </w:r>
      <w:r>
        <w:rPr>
          <w:color w:val="000000"/>
        </w:rPr>
        <w:t>устной и письменной речи изученные синонимы и интернациональные слова;</w:t>
      </w:r>
    </w:p>
    <w:p w:rsidR="00E068BF" w:rsidRDefault="00CE2B55">
      <w:pPr>
        <w:pStyle w:val="14"/>
        <w:numPr>
          <w:ilvl w:val="0"/>
          <w:numId w:val="81"/>
        </w:numPr>
        <w:tabs>
          <w:tab w:val="left" w:pos="566"/>
        </w:tabs>
        <w:spacing w:line="264" w:lineRule="auto"/>
        <w:jc w:val="both"/>
        <w:rPr>
          <w:color w:val="000000"/>
        </w:rPr>
      </w:pPr>
      <w:r>
        <w:rPr>
          <w:i/>
          <w:color w:val="000000"/>
        </w:rPr>
        <w:t>знать и понимать</w:t>
      </w:r>
      <w:r>
        <w:rPr>
          <w:color w:val="000000"/>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E068BF" w:rsidRDefault="00CE2B55">
      <w:pPr>
        <w:pStyle w:val="14"/>
        <w:spacing w:line="264" w:lineRule="auto"/>
        <w:jc w:val="both"/>
        <w:rPr>
          <w:color w:val="000000"/>
        </w:rPr>
      </w:pPr>
      <w:r>
        <w:rPr>
          <w:i/>
          <w:color w:val="000000"/>
        </w:rPr>
        <w:t>распознавать</w:t>
      </w:r>
      <w:r>
        <w:rPr>
          <w:color w:val="000000"/>
        </w:rPr>
        <w:t xml:space="preserve"> в письменном и звучащем тексте и употреблять в устной и письменной речи:</w:t>
      </w:r>
    </w:p>
    <w:p w:rsidR="00E068BF" w:rsidRDefault="00CE2B55">
      <w:pPr>
        <w:pStyle w:val="14"/>
        <w:numPr>
          <w:ilvl w:val="0"/>
          <w:numId w:val="82"/>
        </w:numPr>
        <w:spacing w:line="264" w:lineRule="auto"/>
        <w:jc w:val="both"/>
        <w:rPr>
          <w:color w:val="000000"/>
        </w:rPr>
      </w:pPr>
      <w:r>
        <w:rPr>
          <w:color w:val="000000"/>
        </w:rPr>
        <w:t>предложения с несколькими обстоятельствами, следующими в определённом порядке;</w:t>
      </w:r>
    </w:p>
    <w:p w:rsidR="00E068BF" w:rsidRDefault="00CE2B55">
      <w:pPr>
        <w:pStyle w:val="14"/>
        <w:numPr>
          <w:ilvl w:val="0"/>
          <w:numId w:val="82"/>
        </w:numPr>
        <w:spacing w:line="264" w:lineRule="auto"/>
        <w:jc w:val="both"/>
        <w:rPr>
          <w:color w:val="000000"/>
        </w:rPr>
      </w:pPr>
      <w:r>
        <w:rPr>
          <w:color w:val="000000"/>
        </w:rPr>
        <w:t>вопросительные предложения (альтернативный и разделительный вопросы в Present/Past/Future Simple Tense)</w:t>
      </w:r>
      <w:r>
        <w:rPr>
          <w:color w:val="000000"/>
        </w:rPr>
        <w:t>;</w:t>
      </w:r>
    </w:p>
    <w:p w:rsidR="00E068BF" w:rsidRDefault="00CE2B55">
      <w:pPr>
        <w:pStyle w:val="14"/>
        <w:numPr>
          <w:ilvl w:val="0"/>
          <w:numId w:val="82"/>
        </w:numPr>
        <w:spacing w:line="264" w:lineRule="auto"/>
        <w:jc w:val="both"/>
        <w:rPr>
          <w:color w:val="000000"/>
        </w:rPr>
      </w:pPr>
      <w:r>
        <w:rPr>
          <w:color w:val="00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068BF" w:rsidRDefault="00CE2B55">
      <w:pPr>
        <w:pStyle w:val="14"/>
        <w:numPr>
          <w:ilvl w:val="0"/>
          <w:numId w:val="82"/>
        </w:numPr>
        <w:spacing w:line="264" w:lineRule="auto"/>
        <w:jc w:val="both"/>
        <w:rPr>
          <w:color w:val="000000"/>
        </w:rPr>
      </w:pPr>
      <w:r>
        <w:rPr>
          <w:color w:val="000000"/>
        </w:rPr>
        <w:t xml:space="preserve">имена существительные во множественном числе, в том числе имена </w:t>
      </w:r>
      <w:r>
        <w:rPr>
          <w:color w:val="000000"/>
        </w:rPr>
        <w:t>существительные, имеющие форму только множественного числа;</w:t>
      </w:r>
    </w:p>
    <w:p w:rsidR="00E068BF" w:rsidRDefault="00CE2B55">
      <w:pPr>
        <w:pStyle w:val="14"/>
        <w:numPr>
          <w:ilvl w:val="0"/>
          <w:numId w:val="82"/>
        </w:numPr>
        <w:spacing w:line="264" w:lineRule="auto"/>
        <w:jc w:val="both"/>
        <w:rPr>
          <w:color w:val="000000"/>
        </w:rPr>
      </w:pPr>
      <w:r>
        <w:rPr>
          <w:color w:val="000000"/>
        </w:rPr>
        <w:t>имена существительные с причастиями настоящего и прошедшего времени;</w:t>
      </w:r>
    </w:p>
    <w:p w:rsidR="00E068BF" w:rsidRDefault="00CE2B55">
      <w:pPr>
        <w:pStyle w:val="14"/>
        <w:numPr>
          <w:ilvl w:val="0"/>
          <w:numId w:val="82"/>
        </w:numPr>
        <w:spacing w:line="264" w:lineRule="auto"/>
        <w:jc w:val="both"/>
        <w:rPr>
          <w:color w:val="000000"/>
        </w:rPr>
      </w:pPr>
      <w:r>
        <w:rPr>
          <w:color w:val="000000"/>
        </w:rPr>
        <w:t>наречия в положительной, сравнительной и превосходной степенях, образованные по правилу, и исключения;</w:t>
      </w:r>
    </w:p>
    <w:p w:rsidR="00E068BF" w:rsidRDefault="00CE2B55">
      <w:pPr>
        <w:pStyle w:val="14"/>
        <w:tabs>
          <w:tab w:val="left" w:pos="471"/>
        </w:tabs>
        <w:spacing w:line="264" w:lineRule="auto"/>
        <w:ind w:left="240" w:firstLine="0"/>
        <w:jc w:val="both"/>
        <w:rPr>
          <w:color w:val="000000"/>
        </w:rPr>
      </w:pPr>
      <w:r>
        <w:rPr>
          <w:color w:val="000000"/>
        </w:rPr>
        <w:t xml:space="preserve">5) </w:t>
      </w:r>
      <w:r>
        <w:rPr>
          <w:i/>
          <w:color w:val="000000"/>
        </w:rPr>
        <w:t>владеть</w:t>
      </w:r>
      <w:r>
        <w:rPr>
          <w:color w:val="000000"/>
        </w:rPr>
        <w:t xml:space="preserve"> социокультурными знаниями и умениями:</w:t>
      </w:r>
    </w:p>
    <w:p w:rsidR="00E068BF" w:rsidRDefault="00CE2B55">
      <w:pPr>
        <w:pStyle w:val="14"/>
        <w:numPr>
          <w:ilvl w:val="0"/>
          <w:numId w:val="83"/>
        </w:numPr>
        <w:tabs>
          <w:tab w:val="left" w:pos="198"/>
        </w:tabs>
        <w:spacing w:line="264" w:lineRule="auto"/>
        <w:jc w:val="both"/>
        <w:rPr>
          <w:color w:val="000000"/>
        </w:rPr>
      </w:pPr>
      <w:r>
        <w:rPr>
          <w:i/>
          <w:color w:val="000000"/>
        </w:rPr>
        <w:t>использовать</w:t>
      </w:r>
      <w:r>
        <w:rPr>
          <w:color w:val="000000"/>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E068BF" w:rsidRDefault="00CE2B55">
      <w:pPr>
        <w:pStyle w:val="14"/>
        <w:numPr>
          <w:ilvl w:val="0"/>
          <w:numId w:val="83"/>
        </w:numPr>
        <w:tabs>
          <w:tab w:val="left" w:pos="198"/>
        </w:tabs>
        <w:spacing w:line="264" w:lineRule="auto"/>
        <w:jc w:val="both"/>
        <w:rPr>
          <w:color w:val="000000"/>
        </w:rPr>
      </w:pPr>
      <w:r>
        <w:rPr>
          <w:i/>
          <w:color w:val="000000"/>
        </w:rPr>
        <w:t>знать/понимать и использовать</w:t>
      </w:r>
      <w:r>
        <w:rPr>
          <w:color w:val="000000"/>
        </w:rPr>
        <w:t xml:space="preserve"> в устной и письменной речи наиболее уп</w:t>
      </w:r>
      <w:r>
        <w:rPr>
          <w:color w:val="000000"/>
        </w:rPr>
        <w:t xml:space="preserve">отребительную лексику, обозначающую фоновую лексику и реалии страны/стран изучаемого языка в рамках </w:t>
      </w:r>
      <w:r>
        <w:rPr>
          <w:color w:val="000000"/>
        </w:rPr>
        <w:lastRenderedPageBreak/>
        <w:t>тематического содержания речи;</w:t>
      </w:r>
    </w:p>
    <w:p w:rsidR="00E068BF" w:rsidRDefault="00CE2B55">
      <w:pPr>
        <w:pStyle w:val="14"/>
        <w:numPr>
          <w:ilvl w:val="0"/>
          <w:numId w:val="83"/>
        </w:numPr>
        <w:jc w:val="both"/>
        <w:rPr>
          <w:color w:val="000000"/>
        </w:rPr>
      </w:pPr>
      <w:r>
        <w:rPr>
          <w:i/>
          <w:color w:val="000000"/>
        </w:rPr>
        <w:t>правильно оформлять</w:t>
      </w:r>
      <w:r>
        <w:rPr>
          <w:color w:val="000000"/>
        </w:rPr>
        <w:t xml:space="preserve"> адрес, писать фамилии и имена (свои, родственников и друзей) на английском языке (в анкете, формуляре);</w:t>
      </w:r>
    </w:p>
    <w:p w:rsidR="00E068BF" w:rsidRDefault="00CE2B55">
      <w:pPr>
        <w:pStyle w:val="14"/>
        <w:numPr>
          <w:ilvl w:val="0"/>
          <w:numId w:val="83"/>
        </w:numPr>
        <w:jc w:val="both"/>
        <w:rPr>
          <w:color w:val="000000"/>
        </w:rPr>
      </w:pPr>
      <w:r>
        <w:rPr>
          <w:i/>
          <w:color w:val="000000"/>
        </w:rPr>
        <w:t>о</w:t>
      </w:r>
      <w:r>
        <w:rPr>
          <w:i/>
          <w:color w:val="000000"/>
        </w:rPr>
        <w:t>бладать базовыми знаниями</w:t>
      </w:r>
      <w:r>
        <w:rPr>
          <w:color w:val="000000"/>
        </w:rPr>
        <w:t xml:space="preserve"> о социокультурном портрете родной страны и страны/стран изучаемого языка;</w:t>
      </w:r>
    </w:p>
    <w:p w:rsidR="00E068BF" w:rsidRDefault="00CE2B55">
      <w:pPr>
        <w:pStyle w:val="14"/>
        <w:numPr>
          <w:ilvl w:val="0"/>
          <w:numId w:val="83"/>
        </w:numPr>
        <w:jc w:val="both"/>
        <w:rPr>
          <w:color w:val="000000"/>
        </w:rPr>
      </w:pPr>
      <w:r>
        <w:rPr>
          <w:i/>
          <w:color w:val="000000"/>
        </w:rPr>
        <w:t>кратко представлять</w:t>
      </w:r>
      <w:r>
        <w:rPr>
          <w:color w:val="000000"/>
        </w:rPr>
        <w:t xml:space="preserve"> Россию и страны/стран изучаемого языка;</w:t>
      </w:r>
    </w:p>
    <w:p w:rsidR="00E068BF" w:rsidRDefault="00CE2B55">
      <w:pPr>
        <w:pStyle w:val="14"/>
        <w:numPr>
          <w:ilvl w:val="0"/>
          <w:numId w:val="84"/>
        </w:numPr>
        <w:tabs>
          <w:tab w:val="left" w:pos="570"/>
        </w:tabs>
        <w:jc w:val="both"/>
        <w:rPr>
          <w:color w:val="000000"/>
        </w:rPr>
      </w:pPr>
      <w:r>
        <w:rPr>
          <w:i/>
          <w:color w:val="000000"/>
        </w:rPr>
        <w:t>владеть</w:t>
      </w:r>
      <w:r>
        <w:rPr>
          <w:color w:val="000000"/>
        </w:rPr>
        <w:t xml:space="preserve"> компенсаторными умениями: использовать при чтении и аудировании языковую догадку, в том </w:t>
      </w:r>
      <w:r>
        <w:rPr>
          <w:color w:val="000000"/>
        </w:rPr>
        <w:t>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68BF" w:rsidRDefault="00CE2B55">
      <w:pPr>
        <w:pStyle w:val="14"/>
        <w:numPr>
          <w:ilvl w:val="0"/>
          <w:numId w:val="84"/>
        </w:numPr>
        <w:tabs>
          <w:tab w:val="left" w:pos="570"/>
        </w:tabs>
        <w:jc w:val="both"/>
        <w:rPr>
          <w:color w:val="000000"/>
        </w:rPr>
      </w:pPr>
      <w:r>
        <w:rPr>
          <w:color w:val="000000"/>
        </w:rPr>
        <w:t xml:space="preserve">участвовать в несложных учебных проектах с использованием </w:t>
      </w:r>
      <w:r>
        <w:rPr>
          <w:color w:val="000000"/>
        </w:rPr>
        <w:t>материалов на английском языке с применением ИКТ, соблюдая правила информационной безопасности при работе в сети Интернет;</w:t>
      </w:r>
    </w:p>
    <w:p w:rsidR="00E068BF" w:rsidRDefault="00CE2B55">
      <w:pPr>
        <w:pStyle w:val="14"/>
        <w:numPr>
          <w:ilvl w:val="0"/>
          <w:numId w:val="84"/>
        </w:numPr>
        <w:tabs>
          <w:tab w:val="left" w:pos="570"/>
        </w:tabs>
        <w:jc w:val="both"/>
        <w:rPr>
          <w:color w:val="000000"/>
        </w:rPr>
      </w:pPr>
      <w:r>
        <w:rPr>
          <w:color w:val="000000"/>
        </w:rPr>
        <w:t>использовать иноязычные словари и справочники, в том числе информационно-справочные системы в электронной форме.</w:t>
      </w:r>
    </w:p>
    <w:p w:rsidR="00E068BF" w:rsidRDefault="00E068BF">
      <w:pPr>
        <w:pStyle w:val="a8"/>
      </w:pPr>
      <w:bookmarkStart w:id="283" w:name="bookmark573"/>
    </w:p>
    <w:p w:rsidR="00E068BF" w:rsidRDefault="00CE2B55">
      <w:pPr>
        <w:pStyle w:val="a8"/>
      </w:pPr>
      <w:r>
        <w:t>6 класс</w:t>
      </w:r>
      <w:bookmarkEnd w:id="283"/>
    </w:p>
    <w:p w:rsidR="00E068BF" w:rsidRDefault="00CE2B55">
      <w:pPr>
        <w:pStyle w:val="14"/>
        <w:numPr>
          <w:ilvl w:val="0"/>
          <w:numId w:val="85"/>
        </w:numPr>
        <w:tabs>
          <w:tab w:val="left" w:pos="570"/>
        </w:tabs>
        <w:jc w:val="both"/>
        <w:rPr>
          <w:color w:val="000000"/>
        </w:rPr>
      </w:pPr>
      <w:r>
        <w:rPr>
          <w:color w:val="000000"/>
        </w:rPr>
        <w:t>владеть осн</w:t>
      </w:r>
      <w:r>
        <w:rPr>
          <w:color w:val="000000"/>
        </w:rPr>
        <w:t>овными видами речевой деятельности:</w:t>
      </w:r>
    </w:p>
    <w:p w:rsidR="00E068BF" w:rsidRDefault="00CE2B55">
      <w:pPr>
        <w:pStyle w:val="14"/>
        <w:jc w:val="both"/>
        <w:rPr>
          <w:color w:val="000000"/>
        </w:rPr>
      </w:pPr>
      <w:r>
        <w:rPr>
          <w:b/>
          <w:color w:val="000000"/>
          <w:sz w:val="19"/>
        </w:rPr>
        <w:t xml:space="preserve">говорение: </w:t>
      </w:r>
      <w:r>
        <w:rPr>
          <w:i/>
          <w:color w:val="000000"/>
        </w:rPr>
        <w:t>вести разные виды диалогов</w:t>
      </w:r>
      <w:r>
        <w:rPr>
          <w:color w:val="000000"/>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w:t>
      </w:r>
      <w:r>
        <w:rPr>
          <w:color w:val="000000"/>
        </w:rPr>
        <w:t>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068BF" w:rsidRDefault="00CE2B55">
      <w:pPr>
        <w:pStyle w:val="14"/>
        <w:jc w:val="both"/>
        <w:rPr>
          <w:color w:val="000000"/>
        </w:rPr>
      </w:pPr>
      <w:r>
        <w:rPr>
          <w:i/>
          <w:color w:val="000000"/>
        </w:rPr>
        <w:t>создавать разные виды монологических высказываний</w:t>
      </w:r>
      <w:r>
        <w:rPr>
          <w:color w:val="000000"/>
        </w:rPr>
        <w:t xml:space="preserve"> (описание, в том числе характеристика; п</w:t>
      </w:r>
      <w:r>
        <w:rPr>
          <w:color w:val="000000"/>
        </w:rPr>
        <w:t xml:space="preserve">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color w:val="000000"/>
        </w:rPr>
        <w:t>излагать</w:t>
      </w:r>
      <w:r>
        <w:rPr>
          <w:color w:val="000000"/>
        </w:rPr>
        <w:t xml:space="preserve"> основное содержание прочитанного текста с вербальными и/или зрительными опорами (объём — 7—8 фр</w:t>
      </w:r>
      <w:r>
        <w:rPr>
          <w:color w:val="000000"/>
        </w:rPr>
        <w:t xml:space="preserve">аз); кратко </w:t>
      </w:r>
      <w:r>
        <w:rPr>
          <w:i/>
          <w:color w:val="000000"/>
        </w:rPr>
        <w:t>излагать</w:t>
      </w:r>
      <w:r>
        <w:rPr>
          <w:color w:val="000000"/>
        </w:rPr>
        <w:t xml:space="preserve"> результаты выполненной проектной работы (объём — 7—8 фраз);</w:t>
      </w:r>
    </w:p>
    <w:p w:rsidR="00E068BF" w:rsidRDefault="00CE2B55">
      <w:pPr>
        <w:pStyle w:val="14"/>
        <w:jc w:val="both"/>
        <w:rPr>
          <w:color w:val="000000"/>
        </w:rPr>
      </w:pPr>
      <w:r>
        <w:rPr>
          <w:b/>
          <w:color w:val="000000"/>
          <w:sz w:val="19"/>
        </w:rPr>
        <w:t xml:space="preserve">аудирование: </w:t>
      </w:r>
      <w:r>
        <w:rPr>
          <w:i/>
          <w:color w:val="000000"/>
        </w:rPr>
        <w:t>воспринимать на слух и понимать</w:t>
      </w:r>
      <w:r>
        <w:rPr>
          <w:color w:val="000000"/>
        </w:rPr>
        <w:t xml:space="preserve"> несложные адаптированные аутентичные тексты, содержащие отдельные незнакомые слова, со зрительными опорами или без опоры в зависим</w:t>
      </w:r>
      <w:r>
        <w:rPr>
          <w:color w:val="000000"/>
        </w:rPr>
        <w:t>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068BF" w:rsidRDefault="00CE2B55">
      <w:pPr>
        <w:pStyle w:val="14"/>
        <w:jc w:val="both"/>
        <w:rPr>
          <w:color w:val="000000"/>
        </w:rPr>
      </w:pPr>
      <w:r>
        <w:rPr>
          <w:b/>
          <w:color w:val="000000"/>
          <w:sz w:val="19"/>
        </w:rPr>
        <w:t xml:space="preserve">смысловое чтение: </w:t>
      </w:r>
      <w:r>
        <w:rPr>
          <w:i/>
          <w:color w:val="000000"/>
        </w:rPr>
        <w:t>читать про себя и понимать</w:t>
      </w:r>
      <w:r>
        <w:rPr>
          <w:color w:val="000000"/>
        </w:rPr>
        <w:t xml:space="preserve"> несложные адаптированные ауте</w:t>
      </w:r>
      <w:r>
        <w:rPr>
          <w:color w:val="000000"/>
        </w:rPr>
        <w:t xml:space="preserve">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Pr>
          <w:color w:val="000000"/>
        </w:rPr>
        <w:lastRenderedPageBreak/>
        <w:t>основного содержания, с пониманием запрашиваемой информации (объём текста/текстов д</w:t>
      </w:r>
      <w:r>
        <w:rPr>
          <w:color w:val="000000"/>
        </w:rPr>
        <w:t xml:space="preserve">ля чтения — 250—300 слов); читать про себя несплошные тексты (таблицы) и понимать представленную в них информацию; </w:t>
      </w:r>
      <w:r>
        <w:rPr>
          <w:i/>
          <w:color w:val="000000"/>
        </w:rPr>
        <w:t>определять</w:t>
      </w:r>
      <w:r>
        <w:rPr>
          <w:color w:val="000000"/>
        </w:rPr>
        <w:t xml:space="preserve"> тему текста по заголовку;</w:t>
      </w:r>
    </w:p>
    <w:p w:rsidR="00E068BF" w:rsidRDefault="00CE2B55">
      <w:pPr>
        <w:pStyle w:val="14"/>
        <w:jc w:val="both"/>
        <w:rPr>
          <w:color w:val="000000"/>
        </w:rPr>
      </w:pPr>
      <w:r>
        <w:rPr>
          <w:b/>
          <w:color w:val="000000"/>
          <w:sz w:val="19"/>
        </w:rPr>
        <w:t xml:space="preserve">письменная речь: </w:t>
      </w:r>
      <w:r>
        <w:rPr>
          <w:i/>
          <w:color w:val="000000"/>
        </w:rPr>
        <w:t>заполнять</w:t>
      </w:r>
      <w:r>
        <w:rPr>
          <w:color w:val="000000"/>
        </w:rPr>
        <w:t xml:space="preserve"> анкеты и формуляры в соответствии с нормами речевого этикета, принятыми в стр</w:t>
      </w:r>
      <w:r>
        <w:rPr>
          <w:color w:val="000000"/>
        </w:rPr>
        <w:t xml:space="preserve">ане/странах изучаемого языка, с указанием личной информации; </w:t>
      </w:r>
      <w:r>
        <w:rPr>
          <w:i/>
          <w:color w:val="000000"/>
        </w:rPr>
        <w:t>писать</w:t>
      </w:r>
      <w:r>
        <w:rPr>
          <w:color w:val="000000"/>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color w:val="000000"/>
        </w:rPr>
        <w:t>создавать</w:t>
      </w:r>
      <w:r>
        <w:rPr>
          <w:color w:val="000000"/>
        </w:rPr>
        <w:t xml:space="preserve"> небольшое письменное высказывание с о</w:t>
      </w:r>
      <w:r>
        <w:rPr>
          <w:color w:val="000000"/>
        </w:rPr>
        <w:t>порой на образец, план, ключевые слова, картинку (объём высказывания — до 70 слов);</w:t>
      </w:r>
    </w:p>
    <w:p w:rsidR="00E068BF" w:rsidRDefault="00CE2B55">
      <w:pPr>
        <w:pStyle w:val="14"/>
        <w:numPr>
          <w:ilvl w:val="0"/>
          <w:numId w:val="85"/>
        </w:numPr>
        <w:tabs>
          <w:tab w:val="left" w:pos="564"/>
        </w:tabs>
        <w:jc w:val="both"/>
        <w:rPr>
          <w:color w:val="000000"/>
        </w:rPr>
      </w:pPr>
      <w:r>
        <w:rPr>
          <w:color w:val="000000"/>
        </w:rPr>
        <w:t xml:space="preserve">владеть </w:t>
      </w:r>
      <w:r>
        <w:rPr>
          <w:b/>
          <w:color w:val="000000"/>
          <w:sz w:val="19"/>
        </w:rPr>
        <w:t xml:space="preserve">фонетическими навыками: </w:t>
      </w:r>
      <w:r>
        <w:rPr>
          <w:i/>
          <w:color w:val="000000"/>
        </w:rPr>
        <w:t>различать на слух и адекватно</w:t>
      </w:r>
      <w:r>
        <w:rPr>
          <w:color w:val="000000"/>
        </w:rPr>
        <w:t xml:space="preserve">, без ошибок, ведущих к сбою коммуникации, </w:t>
      </w:r>
      <w:r>
        <w:rPr>
          <w:i/>
          <w:color w:val="000000"/>
        </w:rPr>
        <w:t>произносить</w:t>
      </w:r>
      <w:r>
        <w:rPr>
          <w:color w:val="000000"/>
        </w:rPr>
        <w:t xml:space="preserve"> слова с правильным ударением и фразы с соблюдением их ри</w:t>
      </w:r>
      <w:r>
        <w:rPr>
          <w:color w:val="000000"/>
        </w:rPr>
        <w:t xml:space="preserve">тмико-интонационных особенностей, в том числе </w:t>
      </w:r>
      <w:r>
        <w:rPr>
          <w:i/>
          <w:color w:val="000000"/>
        </w:rPr>
        <w:t>применять правила</w:t>
      </w:r>
      <w:r>
        <w:rPr>
          <w:color w:val="000000"/>
        </w:rPr>
        <w:t xml:space="preserve"> отсутствия фразового ударения на служебных словах; </w:t>
      </w:r>
      <w:r>
        <w:rPr>
          <w:i/>
          <w:color w:val="000000"/>
        </w:rPr>
        <w:t>выразительно читать вслух</w:t>
      </w:r>
      <w:r>
        <w:rPr>
          <w:color w:val="000000"/>
        </w:rPr>
        <w:t xml:space="preserve"> небольшие адаптированные аутентичные тексты объёмом до 95 слов, построенные на изученном языковом материале, с собл</w:t>
      </w:r>
      <w:r>
        <w:rPr>
          <w:color w:val="000000"/>
        </w:rPr>
        <w:t>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068BF" w:rsidRDefault="00CE2B55">
      <w:pPr>
        <w:pStyle w:val="14"/>
        <w:jc w:val="both"/>
        <w:rPr>
          <w:color w:val="000000"/>
        </w:rPr>
      </w:pPr>
      <w:r>
        <w:rPr>
          <w:i/>
          <w:color w:val="000000"/>
        </w:rPr>
        <w:t>владеть</w:t>
      </w:r>
      <w:r>
        <w:rPr>
          <w:b/>
          <w:color w:val="000000"/>
          <w:sz w:val="19"/>
        </w:rPr>
        <w:t xml:space="preserve"> орфографическими </w:t>
      </w:r>
      <w:r>
        <w:rPr>
          <w:color w:val="000000"/>
        </w:rPr>
        <w:t xml:space="preserve">навыками: правильно </w:t>
      </w:r>
      <w:r>
        <w:rPr>
          <w:i/>
          <w:color w:val="000000"/>
        </w:rPr>
        <w:t xml:space="preserve">писать </w:t>
      </w:r>
      <w:r>
        <w:rPr>
          <w:color w:val="000000"/>
        </w:rPr>
        <w:t>изученные слова;</w:t>
      </w:r>
    </w:p>
    <w:p w:rsidR="00E068BF" w:rsidRDefault="00CE2B55">
      <w:pPr>
        <w:pStyle w:val="14"/>
        <w:jc w:val="both"/>
        <w:rPr>
          <w:color w:val="000000"/>
        </w:rPr>
      </w:pPr>
      <w:r>
        <w:rPr>
          <w:i/>
          <w:color w:val="000000"/>
        </w:rPr>
        <w:t>владеть</w:t>
      </w:r>
      <w:r>
        <w:rPr>
          <w:b/>
          <w:color w:val="000000"/>
          <w:sz w:val="19"/>
        </w:rPr>
        <w:t xml:space="preserve"> пунктуационными </w:t>
      </w:r>
      <w:r>
        <w:rPr>
          <w:color w:val="000000"/>
        </w:rPr>
        <w:t xml:space="preserve">навыками: </w:t>
      </w:r>
      <w:r>
        <w:rPr>
          <w:i/>
          <w:color w:val="000000"/>
        </w:rPr>
        <w:t>использовать</w:t>
      </w:r>
      <w:r>
        <w:rPr>
          <w:color w:val="000000"/>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000000"/>
        </w:rPr>
        <w:t>оформлять</w:t>
      </w:r>
      <w:r>
        <w:rPr>
          <w:color w:val="000000"/>
        </w:rPr>
        <w:t xml:space="preserve"> электронное сообщение личного характера;</w:t>
      </w:r>
    </w:p>
    <w:p w:rsidR="00E068BF" w:rsidRDefault="00CE2B55">
      <w:pPr>
        <w:pStyle w:val="14"/>
        <w:numPr>
          <w:ilvl w:val="0"/>
          <w:numId w:val="85"/>
        </w:numPr>
        <w:tabs>
          <w:tab w:val="left" w:pos="564"/>
        </w:tabs>
        <w:jc w:val="both"/>
        <w:rPr>
          <w:color w:val="000000"/>
        </w:rPr>
      </w:pPr>
      <w:r>
        <w:rPr>
          <w:i/>
          <w:color w:val="000000"/>
        </w:rPr>
        <w:t>распознавать</w:t>
      </w:r>
      <w:r>
        <w:rPr>
          <w:color w:val="000000"/>
        </w:rPr>
        <w:t xml:space="preserve"> в звучащем и письменном тексте 800 лекси</w:t>
      </w:r>
      <w:r>
        <w:rPr>
          <w:color w:val="000000"/>
        </w:rPr>
        <w:t xml:space="preserve">ческих единиц (слов, словосочетаний, речевых клише) и правильно </w:t>
      </w:r>
      <w:r>
        <w:rPr>
          <w:i/>
          <w:color w:val="000000"/>
        </w:rPr>
        <w:t>употреблять</w:t>
      </w:r>
      <w:r>
        <w:rPr>
          <w:color w:val="000000"/>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w:t>
      </w:r>
      <w:r>
        <w:rPr>
          <w:color w:val="000000"/>
        </w:rPr>
        <w:t xml:space="preserve"> существующей нормы лексической сочетаемости;</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w:t>
      </w:r>
      <w:r>
        <w:rPr>
          <w:color w:val="000000"/>
        </w:rPr>
        <w:t>less, -ive, -al;</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изученные синонимы, антонимы и интернациональные слова;</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различные средства связи для обеспечения целостности высказывания;</w:t>
      </w:r>
    </w:p>
    <w:p w:rsidR="00E068BF" w:rsidRDefault="00CE2B55">
      <w:pPr>
        <w:pStyle w:val="14"/>
        <w:numPr>
          <w:ilvl w:val="0"/>
          <w:numId w:val="85"/>
        </w:numPr>
        <w:tabs>
          <w:tab w:val="left" w:pos="566"/>
        </w:tabs>
        <w:jc w:val="both"/>
        <w:rPr>
          <w:color w:val="000000"/>
        </w:rPr>
      </w:pPr>
      <w:r>
        <w:rPr>
          <w:i/>
          <w:color w:val="000000"/>
        </w:rPr>
        <w:t xml:space="preserve">знать и </w:t>
      </w:r>
      <w:r>
        <w:rPr>
          <w:i/>
          <w:color w:val="000000"/>
        </w:rPr>
        <w:t>понимать</w:t>
      </w:r>
      <w:r>
        <w:rPr>
          <w:color w:val="000000"/>
        </w:rPr>
        <w:t xml:space="preserve"> особенности структуры простых и сложных предложений английского языка; различных коммуникативных типов </w:t>
      </w:r>
      <w:r>
        <w:rPr>
          <w:color w:val="000000"/>
        </w:rPr>
        <w:lastRenderedPageBreak/>
        <w:t>предложений английского языка;</w:t>
      </w:r>
    </w:p>
    <w:p w:rsidR="00E068BF" w:rsidRDefault="00CE2B55">
      <w:pPr>
        <w:pStyle w:val="14"/>
        <w:jc w:val="both"/>
        <w:rPr>
          <w:color w:val="000000"/>
        </w:rPr>
      </w:pPr>
      <w:r>
        <w:rPr>
          <w:i/>
          <w:color w:val="000000"/>
        </w:rPr>
        <w:t>распознавать</w:t>
      </w:r>
      <w:r>
        <w:rPr>
          <w:color w:val="000000"/>
        </w:rPr>
        <w:t xml:space="preserve"> в письменном и звучащем тексте и </w:t>
      </w:r>
      <w:r>
        <w:rPr>
          <w:i/>
          <w:color w:val="000000"/>
        </w:rPr>
        <w:t>употреблять</w:t>
      </w:r>
      <w:r>
        <w:rPr>
          <w:color w:val="000000"/>
        </w:rPr>
        <w:t xml:space="preserve"> в устной и письменной речи:</w:t>
      </w:r>
    </w:p>
    <w:p w:rsidR="00E068BF" w:rsidRDefault="00CE2B55">
      <w:pPr>
        <w:pStyle w:val="14"/>
        <w:numPr>
          <w:ilvl w:val="0"/>
          <w:numId w:val="86"/>
        </w:numPr>
        <w:spacing w:line="300" w:lineRule="auto"/>
        <w:jc w:val="both"/>
        <w:rPr>
          <w:color w:val="000000"/>
        </w:rPr>
      </w:pPr>
      <w:r>
        <w:rPr>
          <w:color w:val="000000"/>
        </w:rPr>
        <w:t>сложноподчинённые предложен</w:t>
      </w:r>
      <w:r>
        <w:rPr>
          <w:color w:val="000000"/>
        </w:rPr>
        <w:t>ия с придаточными определительными с союзными словами who, which, that;</w:t>
      </w:r>
    </w:p>
    <w:p w:rsidR="00E068BF" w:rsidRDefault="00CE2B55">
      <w:pPr>
        <w:pStyle w:val="14"/>
        <w:numPr>
          <w:ilvl w:val="0"/>
          <w:numId w:val="86"/>
        </w:numPr>
        <w:spacing w:line="300" w:lineRule="auto"/>
        <w:jc w:val="both"/>
        <w:rPr>
          <w:color w:val="000000"/>
        </w:rPr>
      </w:pPr>
      <w:r>
        <w:rPr>
          <w:color w:val="000000"/>
        </w:rPr>
        <w:t>сложноподчинённые предложения с придаточными времени с союзами for, since;</w:t>
      </w:r>
    </w:p>
    <w:p w:rsidR="00E068BF" w:rsidRDefault="00CE2B55">
      <w:pPr>
        <w:pStyle w:val="14"/>
        <w:numPr>
          <w:ilvl w:val="0"/>
          <w:numId w:val="86"/>
        </w:numPr>
        <w:spacing w:line="360" w:lineRule="auto"/>
        <w:jc w:val="both"/>
        <w:rPr>
          <w:color w:val="000000"/>
        </w:rPr>
      </w:pPr>
      <w:r>
        <w:rPr>
          <w:color w:val="000000"/>
        </w:rPr>
        <w:t>предложения с конструкциями as ... as, not so ... as;</w:t>
      </w:r>
    </w:p>
    <w:p w:rsidR="00E068BF" w:rsidRDefault="00CE2B55">
      <w:pPr>
        <w:pStyle w:val="14"/>
        <w:numPr>
          <w:ilvl w:val="0"/>
          <w:numId w:val="86"/>
        </w:numPr>
        <w:spacing w:line="288" w:lineRule="auto"/>
        <w:jc w:val="both"/>
        <w:rPr>
          <w:color w:val="000000"/>
        </w:rPr>
      </w:pPr>
      <w:r>
        <w:rPr>
          <w:color w:val="000000"/>
        </w:rPr>
        <w:t xml:space="preserve">глаголы в видо-временных формах действительного залога </w:t>
      </w:r>
      <w:r>
        <w:rPr>
          <w:color w:val="000000"/>
        </w:rPr>
        <w:t>в изъявительном наклонении в Present/Past Continuous Tense;</w:t>
      </w:r>
    </w:p>
    <w:p w:rsidR="00E068BF" w:rsidRDefault="00CE2B55">
      <w:pPr>
        <w:pStyle w:val="14"/>
        <w:numPr>
          <w:ilvl w:val="0"/>
          <w:numId w:val="86"/>
        </w:numPr>
        <w:spacing w:line="288" w:lineRule="auto"/>
        <w:jc w:val="both"/>
        <w:rPr>
          <w:color w:val="000000"/>
        </w:rPr>
      </w:pPr>
      <w:r>
        <w:rPr>
          <w:color w:val="000000"/>
        </w:rPr>
        <w:t>все типы вопросительных предложений (общий, специальный, альтернативный, разделительный вопросы) в Present/ Past Continuous Tense;</w:t>
      </w:r>
    </w:p>
    <w:p w:rsidR="00E068BF" w:rsidRDefault="00CE2B55">
      <w:pPr>
        <w:pStyle w:val="14"/>
        <w:numPr>
          <w:ilvl w:val="0"/>
          <w:numId w:val="86"/>
        </w:numPr>
        <w:spacing w:line="300" w:lineRule="auto"/>
        <w:jc w:val="both"/>
        <w:rPr>
          <w:color w:val="000000"/>
        </w:rPr>
      </w:pPr>
      <w:r>
        <w:rPr>
          <w:color w:val="000000"/>
        </w:rPr>
        <w:t>модальные глаголы и их эквиваленты (can/be able to, must/ have to</w:t>
      </w:r>
      <w:r>
        <w:rPr>
          <w:color w:val="000000"/>
        </w:rPr>
        <w:t>, may, should, need);</w:t>
      </w:r>
    </w:p>
    <w:p w:rsidR="00E068BF" w:rsidRDefault="00CE2B55">
      <w:pPr>
        <w:pStyle w:val="14"/>
        <w:numPr>
          <w:ilvl w:val="0"/>
          <w:numId w:val="86"/>
        </w:numPr>
        <w:spacing w:line="360" w:lineRule="auto"/>
        <w:jc w:val="both"/>
        <w:rPr>
          <w:color w:val="000000"/>
        </w:rPr>
      </w:pPr>
      <w:r>
        <w:rPr>
          <w:color w:val="000000"/>
        </w:rPr>
        <w:t>слова, выражающие количество (little/a little, few/a few);</w:t>
      </w:r>
    </w:p>
    <w:p w:rsidR="00E068BF" w:rsidRDefault="00CE2B55">
      <w:pPr>
        <w:pStyle w:val="14"/>
        <w:numPr>
          <w:ilvl w:val="0"/>
          <w:numId w:val="86"/>
        </w:numPr>
        <w:spacing w:line="276" w:lineRule="auto"/>
        <w:jc w:val="both"/>
        <w:rPr>
          <w:color w:val="000000"/>
        </w:rPr>
      </w:pPr>
      <w:r>
        <w:rPr>
          <w:color w:val="000000"/>
        </w:rPr>
        <w:t>возвратные, неопределённые местоимения some, any и их производные (somebody, anybody; something, anything, etc.) every и производные (everybody, everything, etc.) в повествова</w:t>
      </w:r>
      <w:r>
        <w:rPr>
          <w:color w:val="000000"/>
        </w:rPr>
        <w:t>тельных (утвердительных и отрицательных) и вопросительных предложениях;</w:t>
      </w:r>
    </w:p>
    <w:p w:rsidR="00E068BF" w:rsidRDefault="00CE2B55">
      <w:pPr>
        <w:pStyle w:val="14"/>
        <w:numPr>
          <w:ilvl w:val="0"/>
          <w:numId w:val="86"/>
        </w:numPr>
        <w:spacing w:line="300" w:lineRule="auto"/>
        <w:jc w:val="both"/>
        <w:rPr>
          <w:color w:val="000000"/>
        </w:rPr>
      </w:pPr>
      <w:r>
        <w:rPr>
          <w:color w:val="000000"/>
        </w:rPr>
        <w:t>числительные для обозначения дат и больших чисел (100— 1000);</w:t>
      </w:r>
    </w:p>
    <w:p w:rsidR="00E068BF" w:rsidRDefault="00CE2B55">
      <w:pPr>
        <w:pStyle w:val="14"/>
        <w:jc w:val="both"/>
        <w:rPr>
          <w:color w:val="000000"/>
        </w:rPr>
      </w:pPr>
      <w:r>
        <w:rPr>
          <w:color w:val="000000"/>
        </w:rPr>
        <w:t xml:space="preserve">5) </w:t>
      </w:r>
      <w:r>
        <w:rPr>
          <w:i/>
          <w:color w:val="000000"/>
        </w:rPr>
        <w:t>владеть</w:t>
      </w:r>
      <w:r>
        <w:rPr>
          <w:color w:val="000000"/>
        </w:rPr>
        <w:t xml:space="preserve"> социокультурными знаниями и умениями:</w:t>
      </w:r>
    </w:p>
    <w:p w:rsidR="00E068BF" w:rsidRDefault="00CE2B55">
      <w:pPr>
        <w:pStyle w:val="14"/>
        <w:numPr>
          <w:ilvl w:val="0"/>
          <w:numId w:val="87"/>
        </w:numPr>
        <w:spacing w:line="288" w:lineRule="auto"/>
        <w:jc w:val="both"/>
        <w:rPr>
          <w:color w:val="000000"/>
        </w:rPr>
      </w:pPr>
      <w:r>
        <w:rPr>
          <w:i/>
          <w:color w:val="000000"/>
        </w:rPr>
        <w:t>использовать</w:t>
      </w:r>
      <w:r>
        <w:rPr>
          <w:color w:val="000000"/>
        </w:rPr>
        <w:t xml:space="preserve"> отдельные социокультурные элементы речевого поведенческого э</w:t>
      </w:r>
      <w:r>
        <w:rPr>
          <w:color w:val="000000"/>
        </w:rPr>
        <w:t>тикета в стране/странах изучаемого языка в рамках тематического содержания речи;</w:t>
      </w:r>
    </w:p>
    <w:p w:rsidR="00E068BF" w:rsidRDefault="00CE2B55">
      <w:pPr>
        <w:pStyle w:val="14"/>
        <w:numPr>
          <w:ilvl w:val="0"/>
          <w:numId w:val="87"/>
        </w:numPr>
        <w:jc w:val="both"/>
        <w:rPr>
          <w:color w:val="000000"/>
        </w:rPr>
      </w:pPr>
      <w:r>
        <w:rPr>
          <w:i/>
          <w:color w:val="000000"/>
        </w:rPr>
        <w:t>знать/понимать и использовать</w:t>
      </w:r>
      <w:r>
        <w:rPr>
          <w:color w:val="000000"/>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E068BF" w:rsidRDefault="00CE2B55">
      <w:pPr>
        <w:pStyle w:val="14"/>
        <w:numPr>
          <w:ilvl w:val="0"/>
          <w:numId w:val="87"/>
        </w:numPr>
        <w:jc w:val="both"/>
        <w:rPr>
          <w:color w:val="000000"/>
        </w:rPr>
      </w:pPr>
      <w:r>
        <w:rPr>
          <w:i/>
          <w:color w:val="000000"/>
        </w:rPr>
        <w:t>обладать базовыми знаниями</w:t>
      </w:r>
      <w:r>
        <w:rPr>
          <w:color w:val="000000"/>
        </w:rPr>
        <w:t xml:space="preserve"> о социокультурном портрете родной страны и страны/стран изучаемого языка;</w:t>
      </w:r>
    </w:p>
    <w:p w:rsidR="00E068BF" w:rsidRDefault="00CE2B55">
      <w:pPr>
        <w:pStyle w:val="14"/>
        <w:numPr>
          <w:ilvl w:val="0"/>
          <w:numId w:val="87"/>
        </w:numPr>
        <w:jc w:val="both"/>
        <w:rPr>
          <w:color w:val="000000"/>
        </w:rPr>
      </w:pPr>
      <w:r>
        <w:rPr>
          <w:i/>
          <w:color w:val="000000"/>
        </w:rPr>
        <w:t>кра</w:t>
      </w:r>
      <w:r>
        <w:rPr>
          <w:i/>
          <w:color w:val="000000"/>
        </w:rPr>
        <w:t>тко представлять</w:t>
      </w:r>
      <w:r>
        <w:rPr>
          <w:color w:val="000000"/>
        </w:rPr>
        <w:t xml:space="preserve"> Россию и страну/страны изучаемого языка;</w:t>
      </w:r>
    </w:p>
    <w:p w:rsidR="00E068BF" w:rsidRDefault="00CE2B55">
      <w:pPr>
        <w:pStyle w:val="14"/>
        <w:numPr>
          <w:ilvl w:val="0"/>
          <w:numId w:val="88"/>
        </w:numPr>
        <w:tabs>
          <w:tab w:val="left" w:pos="570"/>
        </w:tabs>
        <w:jc w:val="both"/>
        <w:rPr>
          <w:color w:val="000000"/>
        </w:rPr>
      </w:pPr>
      <w:r>
        <w:rPr>
          <w:i/>
          <w:color w:val="000000"/>
        </w:rPr>
        <w:t>владеть</w:t>
      </w:r>
      <w:r>
        <w:rPr>
          <w:color w:val="000000"/>
        </w:rPr>
        <w:t xml:space="preserve"> компенсаторными умениями: </w:t>
      </w:r>
      <w:r>
        <w:rPr>
          <w:i/>
          <w:color w:val="000000"/>
        </w:rPr>
        <w:t>использовать</w:t>
      </w:r>
      <w:r>
        <w:rPr>
          <w:color w:val="000000"/>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w:t>
      </w:r>
      <w:r>
        <w:rPr>
          <w:color w:val="000000"/>
        </w:rPr>
        <w:t>ржания прочитанного/ прослушанного текста или для нахождения в тексте запрашиваемой информации;</w:t>
      </w:r>
    </w:p>
    <w:p w:rsidR="00E068BF" w:rsidRDefault="00CE2B55">
      <w:pPr>
        <w:pStyle w:val="14"/>
        <w:numPr>
          <w:ilvl w:val="0"/>
          <w:numId w:val="88"/>
        </w:numPr>
        <w:tabs>
          <w:tab w:val="left" w:pos="570"/>
        </w:tabs>
        <w:jc w:val="both"/>
        <w:rPr>
          <w:color w:val="000000"/>
        </w:rPr>
      </w:pPr>
      <w:r>
        <w:rPr>
          <w:i/>
          <w:color w:val="000000"/>
        </w:rPr>
        <w:t>участвовать</w:t>
      </w:r>
      <w:r>
        <w:rPr>
          <w:color w:val="000000"/>
        </w:rPr>
        <w:t xml:space="preserve"> в несложных учебных проектах с использованием </w:t>
      </w:r>
      <w:r>
        <w:rPr>
          <w:color w:val="000000"/>
        </w:rPr>
        <w:lastRenderedPageBreak/>
        <w:t>материалов на английском языке с применением ИКТ, соблюдая правила информационной безопасности при раб</w:t>
      </w:r>
      <w:r>
        <w:rPr>
          <w:color w:val="000000"/>
        </w:rPr>
        <w:t>оте в сети Интернет;</w:t>
      </w:r>
    </w:p>
    <w:p w:rsidR="00E068BF" w:rsidRDefault="00CE2B55">
      <w:pPr>
        <w:pStyle w:val="14"/>
        <w:numPr>
          <w:ilvl w:val="0"/>
          <w:numId w:val="88"/>
        </w:numPr>
        <w:tabs>
          <w:tab w:val="left" w:pos="570"/>
        </w:tabs>
        <w:jc w:val="both"/>
        <w:rPr>
          <w:color w:val="000000"/>
        </w:rPr>
      </w:pPr>
      <w:r>
        <w:rPr>
          <w:i/>
          <w:color w:val="000000"/>
        </w:rPr>
        <w:t>использовать</w:t>
      </w:r>
      <w:r>
        <w:rPr>
          <w:color w:val="000000"/>
        </w:rPr>
        <w:t xml:space="preserve"> иноязычные словари и справочники, в том числе информационно-справочные системы в электронной форме;</w:t>
      </w:r>
    </w:p>
    <w:p w:rsidR="00E068BF" w:rsidRDefault="00CE2B55">
      <w:pPr>
        <w:pStyle w:val="14"/>
        <w:numPr>
          <w:ilvl w:val="0"/>
          <w:numId w:val="88"/>
        </w:numPr>
        <w:tabs>
          <w:tab w:val="left" w:pos="570"/>
        </w:tabs>
        <w:jc w:val="both"/>
        <w:rPr>
          <w:color w:val="000000"/>
        </w:rPr>
      </w:pPr>
      <w:r>
        <w:rPr>
          <w:i/>
          <w:color w:val="000000"/>
        </w:rPr>
        <w:t>достигать</w:t>
      </w:r>
      <w:r>
        <w:rPr>
          <w:color w:val="000000"/>
        </w:rPr>
        <w:t xml:space="preserve"> взаимопонимания в процессе устного и письменного общения с носителями иностранного языка, с людьми другой культу</w:t>
      </w:r>
      <w:r>
        <w:rPr>
          <w:color w:val="000000"/>
        </w:rPr>
        <w:t>ры;</w:t>
      </w:r>
    </w:p>
    <w:p w:rsidR="00E068BF" w:rsidRDefault="00CE2B55">
      <w:pPr>
        <w:pStyle w:val="14"/>
        <w:numPr>
          <w:ilvl w:val="0"/>
          <w:numId w:val="88"/>
        </w:numPr>
        <w:tabs>
          <w:tab w:val="left" w:pos="663"/>
        </w:tabs>
        <w:jc w:val="both"/>
        <w:rPr>
          <w:color w:val="000000"/>
        </w:rPr>
      </w:pPr>
      <w:r>
        <w:rPr>
          <w:i/>
          <w:color w:val="000000"/>
        </w:rPr>
        <w:t>сравнивать</w:t>
      </w:r>
      <w:r>
        <w:rPr>
          <w:color w:val="000000"/>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068BF" w:rsidRDefault="00E068BF">
      <w:bookmarkStart w:id="284" w:name="bookmark575"/>
    </w:p>
    <w:p w:rsidR="00E068BF" w:rsidRDefault="00CE2B55">
      <w:pPr>
        <w:pStyle w:val="a8"/>
      </w:pPr>
      <w:r>
        <w:t>7 класс</w:t>
      </w:r>
      <w:bookmarkEnd w:id="284"/>
    </w:p>
    <w:p w:rsidR="00E068BF" w:rsidRDefault="00CE2B55">
      <w:pPr>
        <w:pStyle w:val="14"/>
        <w:numPr>
          <w:ilvl w:val="0"/>
          <w:numId w:val="89"/>
        </w:numPr>
        <w:tabs>
          <w:tab w:val="left" w:pos="570"/>
        </w:tabs>
        <w:jc w:val="both"/>
        <w:rPr>
          <w:color w:val="000000"/>
        </w:rPr>
      </w:pPr>
      <w:r>
        <w:rPr>
          <w:i/>
          <w:color w:val="000000"/>
        </w:rPr>
        <w:t>владеть</w:t>
      </w:r>
      <w:r>
        <w:rPr>
          <w:color w:val="000000"/>
        </w:rPr>
        <w:t xml:space="preserve"> основными видами речевой деятельности:</w:t>
      </w:r>
    </w:p>
    <w:p w:rsidR="00E068BF" w:rsidRDefault="00CE2B55">
      <w:pPr>
        <w:pStyle w:val="14"/>
        <w:jc w:val="both"/>
        <w:rPr>
          <w:color w:val="000000"/>
        </w:rPr>
      </w:pPr>
      <w:r>
        <w:rPr>
          <w:b/>
          <w:color w:val="000000"/>
          <w:sz w:val="19"/>
        </w:rPr>
        <w:t xml:space="preserve">говорение: </w:t>
      </w:r>
      <w:r>
        <w:rPr>
          <w:i/>
          <w:color w:val="000000"/>
        </w:rPr>
        <w:t>вести разные виды диалогов</w:t>
      </w:r>
      <w:r>
        <w:rPr>
          <w:color w:val="000000"/>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w:t>
      </w:r>
      <w:r>
        <w:rPr>
          <w:color w:val="000000"/>
        </w:rPr>
        <w:t>и опорами, с соблюдением норм речевого этикета, принятого в стране/странах изучаемого языка (до 6 реплик со стороны каждого собеседника);</w:t>
      </w:r>
    </w:p>
    <w:p w:rsidR="00E068BF" w:rsidRDefault="00CE2B55">
      <w:pPr>
        <w:pStyle w:val="14"/>
        <w:jc w:val="both"/>
        <w:rPr>
          <w:color w:val="000000"/>
        </w:rPr>
      </w:pPr>
      <w:r>
        <w:rPr>
          <w:i/>
          <w:color w:val="000000"/>
        </w:rPr>
        <w:t>создавать разные виды монологических высказываний</w:t>
      </w:r>
      <w:r>
        <w:rPr>
          <w:color w:val="000000"/>
        </w:rPr>
        <w:t xml:space="preserve"> (описание, в том числе характеристика; повествование/сообщение) с ве</w:t>
      </w:r>
      <w:r>
        <w:rPr>
          <w:color w:val="000000"/>
        </w:rPr>
        <w:t xml:space="preserve">рбальными и/или зрительными опорами в рамках тематического содержания речи (объём монологического высказывания — 8—9 фраз); </w:t>
      </w:r>
      <w:r>
        <w:rPr>
          <w:i/>
          <w:color w:val="000000"/>
        </w:rPr>
        <w:t>излагать</w:t>
      </w:r>
      <w:r>
        <w:rPr>
          <w:color w:val="000000"/>
        </w:rPr>
        <w:t xml:space="preserve"> основное содержание прочитанного/прослушанного текста с вербальными и/или зрительными опорами (объём — 8—9 фраз); </w:t>
      </w:r>
      <w:r>
        <w:rPr>
          <w:i/>
          <w:color w:val="000000"/>
        </w:rPr>
        <w:t>кратко из</w:t>
      </w:r>
      <w:r>
        <w:rPr>
          <w:i/>
          <w:color w:val="000000"/>
        </w:rPr>
        <w:t>лагать</w:t>
      </w:r>
      <w:r>
        <w:rPr>
          <w:color w:val="000000"/>
        </w:rPr>
        <w:t xml:space="preserve"> результаты выполненной проектной работы (объём — 8—9 фраз);</w:t>
      </w:r>
    </w:p>
    <w:p w:rsidR="00E068BF" w:rsidRDefault="00CE2B55">
      <w:pPr>
        <w:pStyle w:val="14"/>
        <w:jc w:val="both"/>
        <w:rPr>
          <w:color w:val="000000"/>
        </w:rPr>
      </w:pPr>
      <w:r>
        <w:rPr>
          <w:b/>
          <w:color w:val="000000"/>
          <w:sz w:val="19"/>
        </w:rPr>
        <w:t xml:space="preserve">аудирование: </w:t>
      </w:r>
      <w:r>
        <w:rPr>
          <w:i/>
          <w:color w:val="000000"/>
        </w:rPr>
        <w:t>воспринимать на слух и понимать</w:t>
      </w:r>
      <w:r>
        <w:rPr>
          <w:color w:val="000000"/>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w:t>
      </w:r>
      <w:r>
        <w:rPr>
          <w:color w:val="000000"/>
        </w:rPr>
        <w:t>о содержания, с пониманием запрашиваемой информации (время звучания текста/текстов для аудирования — до 1,5 минут);</w:t>
      </w:r>
    </w:p>
    <w:p w:rsidR="00E068BF" w:rsidRDefault="00CE2B55">
      <w:pPr>
        <w:pStyle w:val="14"/>
        <w:jc w:val="both"/>
        <w:rPr>
          <w:color w:val="000000"/>
        </w:rPr>
      </w:pPr>
      <w:r>
        <w:rPr>
          <w:b/>
          <w:color w:val="000000"/>
          <w:sz w:val="19"/>
        </w:rPr>
        <w:t xml:space="preserve">смысловое чтение: </w:t>
      </w:r>
      <w:r>
        <w:rPr>
          <w:i/>
          <w:color w:val="000000"/>
        </w:rPr>
        <w:t>читать про себя и понимать</w:t>
      </w:r>
      <w:r>
        <w:rPr>
          <w:color w:val="000000"/>
        </w:rPr>
        <w:t xml:space="preserve"> несложные аутентичные тексты, содержащие отдельные незнакомые слова, с различной глубиной прони</w:t>
      </w:r>
      <w:r>
        <w:rPr>
          <w:color w:val="000000"/>
        </w:rPr>
        <w:t>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w:t>
      </w:r>
      <w:r>
        <w:rPr>
          <w:color w:val="000000"/>
        </w:rPr>
        <w:t xml:space="preserve">/текстов для чтения — до 350 слов); </w:t>
      </w:r>
      <w:r>
        <w:rPr>
          <w:i/>
          <w:color w:val="000000"/>
        </w:rPr>
        <w:t>читать про себя</w:t>
      </w:r>
      <w:r>
        <w:rPr>
          <w:color w:val="000000"/>
        </w:rPr>
        <w:t xml:space="preserve"> несплошные тексты (таблицы, диаграммы) и </w:t>
      </w:r>
      <w:r>
        <w:rPr>
          <w:i/>
          <w:color w:val="000000"/>
        </w:rPr>
        <w:t>понимать</w:t>
      </w:r>
      <w:r>
        <w:rPr>
          <w:color w:val="000000"/>
        </w:rPr>
        <w:t xml:space="preserve"> представленную в них информацию; </w:t>
      </w:r>
      <w:r>
        <w:rPr>
          <w:i/>
          <w:color w:val="000000"/>
        </w:rPr>
        <w:t>определять</w:t>
      </w:r>
      <w:r>
        <w:rPr>
          <w:color w:val="000000"/>
        </w:rPr>
        <w:t xml:space="preserve"> последовательность главных фактов/событий в тексте;</w:t>
      </w:r>
    </w:p>
    <w:p w:rsidR="00E068BF" w:rsidRDefault="00CE2B55">
      <w:pPr>
        <w:pStyle w:val="14"/>
        <w:jc w:val="both"/>
        <w:rPr>
          <w:color w:val="000000"/>
        </w:rPr>
      </w:pPr>
      <w:r>
        <w:rPr>
          <w:b/>
          <w:color w:val="000000"/>
          <w:sz w:val="19"/>
        </w:rPr>
        <w:t xml:space="preserve">письменная речь: </w:t>
      </w:r>
      <w:r>
        <w:rPr>
          <w:i/>
          <w:color w:val="000000"/>
        </w:rPr>
        <w:t>заполнять</w:t>
      </w:r>
      <w:r>
        <w:rPr>
          <w:color w:val="000000"/>
        </w:rPr>
        <w:t xml:space="preserve"> анкеты и формуляры с указанием </w:t>
      </w:r>
      <w:r>
        <w:rPr>
          <w:color w:val="000000"/>
        </w:rPr>
        <w:t xml:space="preserve">личной информации; </w:t>
      </w:r>
      <w:r>
        <w:rPr>
          <w:i/>
          <w:color w:val="000000"/>
        </w:rPr>
        <w:t>писать</w:t>
      </w:r>
      <w:r>
        <w:rPr>
          <w:color w:val="000000"/>
        </w:rPr>
        <w:t xml:space="preserve"> электронное сообщение личного характера, </w:t>
      </w:r>
      <w:r>
        <w:rPr>
          <w:color w:val="000000"/>
        </w:rPr>
        <w:lastRenderedPageBreak/>
        <w:t xml:space="preserve">соблюдая речевой этикет, принятый в стране/странах изучаемого языка (объём сообщения — до 90 слов); </w:t>
      </w:r>
      <w:r>
        <w:rPr>
          <w:i/>
          <w:color w:val="000000"/>
        </w:rPr>
        <w:t>создавать</w:t>
      </w:r>
      <w:r>
        <w:rPr>
          <w:color w:val="000000"/>
        </w:rPr>
        <w:t xml:space="preserve"> небольшое письменное высказывание с опорой на образец, план, ключевые слова, та</w:t>
      </w:r>
      <w:r>
        <w:rPr>
          <w:color w:val="000000"/>
        </w:rPr>
        <w:t>блицу (объём высказывания — до 90 слов);</w:t>
      </w:r>
    </w:p>
    <w:p w:rsidR="00E068BF" w:rsidRDefault="00CE2B55">
      <w:pPr>
        <w:pStyle w:val="14"/>
        <w:numPr>
          <w:ilvl w:val="0"/>
          <w:numId w:val="89"/>
        </w:numPr>
        <w:tabs>
          <w:tab w:val="left" w:pos="566"/>
        </w:tabs>
        <w:jc w:val="both"/>
        <w:rPr>
          <w:color w:val="000000"/>
        </w:rPr>
      </w:pPr>
      <w:r>
        <w:rPr>
          <w:i/>
          <w:color w:val="000000"/>
        </w:rPr>
        <w:t>владеть</w:t>
      </w:r>
      <w:r>
        <w:rPr>
          <w:b/>
          <w:color w:val="000000"/>
          <w:sz w:val="19"/>
        </w:rPr>
        <w:t xml:space="preserve"> фонетическими </w:t>
      </w:r>
      <w:r>
        <w:rPr>
          <w:color w:val="000000"/>
        </w:rPr>
        <w:t xml:space="preserve">навыками: </w:t>
      </w:r>
      <w:r>
        <w:rPr>
          <w:i/>
          <w:color w:val="000000"/>
        </w:rPr>
        <w:t xml:space="preserve">различать на слух </w:t>
      </w:r>
      <w:r>
        <w:rPr>
          <w:color w:val="000000"/>
        </w:rPr>
        <w:t xml:space="preserve">и адекватно, без ошибок, ведущих к сбою коммуникации, </w:t>
      </w:r>
      <w:r>
        <w:rPr>
          <w:i/>
          <w:color w:val="000000"/>
        </w:rPr>
        <w:t>произносить</w:t>
      </w:r>
      <w:r>
        <w:rPr>
          <w:color w:val="000000"/>
        </w:rPr>
        <w:t xml:space="preserve"> слова с правильным ударением и фразы с соблюдением их ритмико-интонационных особенностей, в том чис</w:t>
      </w:r>
      <w:r>
        <w:rPr>
          <w:color w:val="000000"/>
        </w:rPr>
        <w:t xml:space="preserve">ле применять правила отсутствия фразового ударения на служебных словах; выразительно </w:t>
      </w:r>
      <w:r>
        <w:rPr>
          <w:i/>
          <w:color w:val="000000"/>
        </w:rPr>
        <w:t>читать вслух</w:t>
      </w:r>
      <w:r>
        <w:rPr>
          <w:color w:val="000000"/>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w:t>
      </w:r>
      <w:r>
        <w:rPr>
          <w:color w:val="000000"/>
        </w:rPr>
        <w:t>ь новые слова согласно основным правилам чтения;</w:t>
      </w:r>
    </w:p>
    <w:p w:rsidR="00E068BF" w:rsidRDefault="00CE2B55">
      <w:pPr>
        <w:pStyle w:val="14"/>
        <w:jc w:val="both"/>
        <w:rPr>
          <w:color w:val="000000"/>
        </w:rPr>
      </w:pPr>
      <w:r>
        <w:rPr>
          <w:i/>
          <w:color w:val="000000"/>
        </w:rPr>
        <w:t>владеть</w:t>
      </w:r>
      <w:r>
        <w:rPr>
          <w:b/>
          <w:color w:val="000000"/>
          <w:sz w:val="19"/>
        </w:rPr>
        <w:t xml:space="preserve"> орфографическими </w:t>
      </w:r>
      <w:r>
        <w:rPr>
          <w:color w:val="000000"/>
        </w:rPr>
        <w:t xml:space="preserve">навыками: правильно </w:t>
      </w:r>
      <w:r>
        <w:rPr>
          <w:i/>
          <w:color w:val="000000"/>
        </w:rPr>
        <w:t xml:space="preserve">писать </w:t>
      </w:r>
      <w:r>
        <w:rPr>
          <w:color w:val="000000"/>
        </w:rPr>
        <w:t>изученные слова;</w:t>
      </w:r>
    </w:p>
    <w:p w:rsidR="00E068BF" w:rsidRDefault="00CE2B55">
      <w:pPr>
        <w:pStyle w:val="14"/>
        <w:jc w:val="both"/>
        <w:rPr>
          <w:color w:val="000000"/>
        </w:rPr>
      </w:pPr>
      <w:r>
        <w:rPr>
          <w:i/>
          <w:color w:val="000000"/>
        </w:rPr>
        <w:t>владеть</w:t>
      </w:r>
      <w:r>
        <w:rPr>
          <w:b/>
          <w:color w:val="000000"/>
          <w:sz w:val="19"/>
        </w:rPr>
        <w:t xml:space="preserve"> пунктуационными </w:t>
      </w:r>
      <w:r>
        <w:rPr>
          <w:color w:val="000000"/>
        </w:rPr>
        <w:t xml:space="preserve">навыками: </w:t>
      </w:r>
      <w:r>
        <w:rPr>
          <w:i/>
          <w:color w:val="000000"/>
        </w:rPr>
        <w:t>использовать</w:t>
      </w:r>
      <w:r>
        <w:rPr>
          <w:color w:val="000000"/>
        </w:rPr>
        <w:t xml:space="preserve"> точку, вопросительный и восклицательный знаки в конце предложения, запятую при перечислении</w:t>
      </w:r>
      <w:r>
        <w:rPr>
          <w:color w:val="000000"/>
        </w:rPr>
        <w:t xml:space="preserve"> и обращении, апостроф; пунктуационно правильно </w:t>
      </w:r>
      <w:r>
        <w:rPr>
          <w:i/>
          <w:color w:val="000000"/>
        </w:rPr>
        <w:t>оформлять</w:t>
      </w:r>
      <w:r>
        <w:rPr>
          <w:color w:val="000000"/>
        </w:rPr>
        <w:t xml:space="preserve"> электронное сообщение личного характера;</w:t>
      </w:r>
    </w:p>
    <w:p w:rsidR="00E068BF" w:rsidRDefault="00CE2B55">
      <w:pPr>
        <w:pStyle w:val="14"/>
        <w:numPr>
          <w:ilvl w:val="0"/>
          <w:numId w:val="89"/>
        </w:numPr>
        <w:tabs>
          <w:tab w:val="left" w:pos="564"/>
        </w:tabs>
        <w:jc w:val="both"/>
        <w:rPr>
          <w:color w:val="000000"/>
        </w:rPr>
      </w:pPr>
      <w:r>
        <w:rPr>
          <w:i/>
          <w:color w:val="000000"/>
        </w:rPr>
        <w:t>распознавать</w:t>
      </w:r>
      <w:r>
        <w:rPr>
          <w:color w:val="000000"/>
        </w:rPr>
        <w:t xml:space="preserve"> в звучащем и письменном тексте 1000 лексических единиц (слов, словосочетаний, речевых клише) и правильно </w:t>
      </w:r>
      <w:r>
        <w:rPr>
          <w:i/>
          <w:color w:val="000000"/>
        </w:rPr>
        <w:t>употреблять</w:t>
      </w:r>
      <w:r>
        <w:rPr>
          <w:color w:val="000000"/>
        </w:rPr>
        <w:t xml:space="preserve"> в устной и письменной речи </w:t>
      </w:r>
      <w:r>
        <w:rPr>
          <w:color w:val="000000"/>
        </w:rPr>
        <w:t>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w:t>
      </w:r>
      <w:r>
        <w:rPr>
          <w:color w:val="000000"/>
        </w:rPr>
        <w:t>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изученные синонимы, антонимы, многозначные слов</w:t>
      </w:r>
      <w:r>
        <w:rPr>
          <w:color w:val="000000"/>
        </w:rPr>
        <w:t>а, интернациональные слова; наиболее частотные фразовые глаголы;</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различные средства связи в тексте для обеспечения логичности и целостности высказывания;</w:t>
      </w:r>
    </w:p>
    <w:p w:rsidR="00E068BF" w:rsidRDefault="00CE2B55">
      <w:pPr>
        <w:pStyle w:val="14"/>
        <w:numPr>
          <w:ilvl w:val="0"/>
          <w:numId w:val="89"/>
        </w:numPr>
        <w:tabs>
          <w:tab w:val="left" w:pos="564"/>
        </w:tabs>
        <w:jc w:val="both"/>
        <w:rPr>
          <w:color w:val="000000"/>
        </w:rPr>
      </w:pPr>
      <w:r>
        <w:rPr>
          <w:i/>
          <w:color w:val="000000"/>
        </w:rPr>
        <w:t>знать и понимать</w:t>
      </w:r>
      <w:r>
        <w:rPr>
          <w:color w:val="000000"/>
        </w:rPr>
        <w:t xml:space="preserve"> особенности структуры простых и</w:t>
      </w:r>
      <w:r>
        <w:rPr>
          <w:color w:val="000000"/>
        </w:rPr>
        <w:t xml:space="preserve"> сложных предложений и различных коммуникативных типов предложений английского языка;</w:t>
      </w:r>
    </w:p>
    <w:p w:rsidR="00E068BF" w:rsidRDefault="00CE2B55">
      <w:pPr>
        <w:pStyle w:val="14"/>
        <w:jc w:val="both"/>
        <w:rPr>
          <w:color w:val="000000"/>
        </w:rPr>
      </w:pPr>
      <w:r>
        <w:rPr>
          <w:i/>
          <w:color w:val="000000"/>
        </w:rPr>
        <w:t>распознавать</w:t>
      </w:r>
      <w:r>
        <w:rPr>
          <w:color w:val="000000"/>
        </w:rPr>
        <w:t xml:space="preserve"> в письменном и звучащем тексте и </w:t>
      </w:r>
      <w:r>
        <w:rPr>
          <w:i/>
          <w:color w:val="000000"/>
        </w:rPr>
        <w:t>употреблять</w:t>
      </w:r>
      <w:r>
        <w:rPr>
          <w:color w:val="000000"/>
        </w:rPr>
        <w:t xml:space="preserve"> в устной и письменной речи:</w:t>
      </w:r>
    </w:p>
    <w:p w:rsidR="00E068BF" w:rsidRDefault="00CE2B55">
      <w:pPr>
        <w:pStyle w:val="14"/>
        <w:numPr>
          <w:ilvl w:val="0"/>
          <w:numId w:val="90"/>
        </w:numPr>
        <w:spacing w:line="360" w:lineRule="auto"/>
        <w:jc w:val="both"/>
        <w:rPr>
          <w:color w:val="000000"/>
        </w:rPr>
      </w:pPr>
      <w:r>
        <w:rPr>
          <w:color w:val="000000"/>
        </w:rPr>
        <w:t>предложения со сложным дополнением (Complex Object);</w:t>
      </w:r>
    </w:p>
    <w:p w:rsidR="00E068BF" w:rsidRDefault="00CE2B55">
      <w:pPr>
        <w:pStyle w:val="14"/>
        <w:numPr>
          <w:ilvl w:val="0"/>
          <w:numId w:val="90"/>
        </w:numPr>
        <w:spacing w:line="300" w:lineRule="auto"/>
        <w:jc w:val="both"/>
        <w:rPr>
          <w:color w:val="000000"/>
        </w:rPr>
      </w:pPr>
      <w:r>
        <w:rPr>
          <w:color w:val="000000"/>
        </w:rPr>
        <w:lastRenderedPageBreak/>
        <w:t xml:space="preserve">условные предложения реального </w:t>
      </w:r>
      <w:r>
        <w:rPr>
          <w:color w:val="000000"/>
        </w:rPr>
        <w:t>(Conditional 0, Conditional I) характера;</w:t>
      </w:r>
    </w:p>
    <w:p w:rsidR="00E068BF" w:rsidRDefault="00CE2B55">
      <w:pPr>
        <w:pStyle w:val="14"/>
        <w:numPr>
          <w:ilvl w:val="0"/>
          <w:numId w:val="90"/>
        </w:numPr>
        <w:spacing w:line="276" w:lineRule="auto"/>
        <w:jc w:val="both"/>
        <w:rPr>
          <w:color w:val="000000"/>
        </w:rPr>
      </w:pPr>
      <w:r>
        <w:rPr>
          <w:color w:val="000000"/>
        </w:rPr>
        <w:t>предложения с конструкцией to be going to + инфинитив и формы Future Simple Tense и Present Continuous Tense для выражения будущего действия;</w:t>
      </w:r>
    </w:p>
    <w:p w:rsidR="00E068BF" w:rsidRDefault="00CE2B55">
      <w:pPr>
        <w:pStyle w:val="14"/>
        <w:numPr>
          <w:ilvl w:val="0"/>
          <w:numId w:val="90"/>
        </w:numPr>
        <w:spacing w:line="360" w:lineRule="auto"/>
        <w:jc w:val="both"/>
        <w:rPr>
          <w:color w:val="000000"/>
        </w:rPr>
      </w:pPr>
      <w:r>
        <w:rPr>
          <w:color w:val="000000"/>
        </w:rPr>
        <w:t>конструкцию used to + инфинитив глагола;</w:t>
      </w:r>
    </w:p>
    <w:p w:rsidR="00E068BF" w:rsidRDefault="00CE2B55">
      <w:pPr>
        <w:pStyle w:val="14"/>
        <w:numPr>
          <w:ilvl w:val="0"/>
          <w:numId w:val="90"/>
        </w:numPr>
        <w:spacing w:line="300" w:lineRule="auto"/>
        <w:jc w:val="both"/>
        <w:rPr>
          <w:color w:val="000000"/>
        </w:rPr>
      </w:pPr>
      <w:r>
        <w:rPr>
          <w:color w:val="000000"/>
        </w:rPr>
        <w:t>глаголы в наиболее употребитель</w:t>
      </w:r>
      <w:r>
        <w:rPr>
          <w:color w:val="000000"/>
        </w:rPr>
        <w:t>ных формах страдательного залога (Present/Past Simple Passive);</w:t>
      </w:r>
    </w:p>
    <w:p w:rsidR="00E068BF" w:rsidRDefault="00CE2B55">
      <w:pPr>
        <w:pStyle w:val="14"/>
        <w:numPr>
          <w:ilvl w:val="0"/>
          <w:numId w:val="90"/>
        </w:numPr>
        <w:spacing w:line="360" w:lineRule="auto"/>
        <w:jc w:val="both"/>
        <w:rPr>
          <w:color w:val="000000"/>
        </w:rPr>
      </w:pPr>
      <w:r>
        <w:rPr>
          <w:color w:val="000000"/>
        </w:rPr>
        <w:t>предлоги, употребляемые с глаголами в страдательном залоге;</w:t>
      </w:r>
    </w:p>
    <w:p w:rsidR="00E068BF" w:rsidRDefault="00CE2B55">
      <w:pPr>
        <w:pStyle w:val="14"/>
        <w:numPr>
          <w:ilvl w:val="0"/>
          <w:numId w:val="90"/>
        </w:numPr>
        <w:spacing w:line="360" w:lineRule="auto"/>
        <w:jc w:val="both"/>
        <w:rPr>
          <w:color w:val="000000"/>
        </w:rPr>
      </w:pPr>
      <w:r>
        <w:rPr>
          <w:color w:val="000000"/>
        </w:rPr>
        <w:t>модальный глагол might;</w:t>
      </w:r>
    </w:p>
    <w:p w:rsidR="00E068BF" w:rsidRDefault="00CE2B55">
      <w:pPr>
        <w:pStyle w:val="14"/>
        <w:numPr>
          <w:ilvl w:val="0"/>
          <w:numId w:val="90"/>
        </w:numPr>
        <w:spacing w:line="300" w:lineRule="auto"/>
        <w:jc w:val="both"/>
        <w:rPr>
          <w:color w:val="000000"/>
        </w:rPr>
      </w:pPr>
      <w:r>
        <w:rPr>
          <w:color w:val="000000"/>
        </w:rPr>
        <w:t>наречия, совпадающие по форме с прилагательными (fast, high; early);</w:t>
      </w:r>
    </w:p>
    <w:p w:rsidR="00E068BF" w:rsidRDefault="00CE2B55">
      <w:pPr>
        <w:pStyle w:val="14"/>
        <w:numPr>
          <w:ilvl w:val="0"/>
          <w:numId w:val="90"/>
        </w:numPr>
        <w:jc w:val="both"/>
        <w:rPr>
          <w:color w:val="000000"/>
        </w:rPr>
      </w:pPr>
      <w:r>
        <w:rPr>
          <w:color w:val="000000"/>
        </w:rPr>
        <w:t xml:space="preserve">местоимения other/another, both, all, </w:t>
      </w:r>
      <w:r>
        <w:rPr>
          <w:color w:val="000000"/>
        </w:rPr>
        <w:t>one;</w:t>
      </w:r>
    </w:p>
    <w:p w:rsidR="00E068BF" w:rsidRDefault="00CE2B55">
      <w:pPr>
        <w:pStyle w:val="14"/>
        <w:numPr>
          <w:ilvl w:val="0"/>
          <w:numId w:val="90"/>
        </w:numPr>
        <w:jc w:val="both"/>
        <w:rPr>
          <w:color w:val="000000"/>
        </w:rPr>
      </w:pPr>
      <w:r>
        <w:rPr>
          <w:color w:val="000000"/>
        </w:rPr>
        <w:t>количественные числительные для обозначения больших чисел (до 1 000 000);</w:t>
      </w:r>
    </w:p>
    <w:p w:rsidR="00E068BF" w:rsidRDefault="00CE2B55">
      <w:pPr>
        <w:pStyle w:val="14"/>
        <w:numPr>
          <w:ilvl w:val="0"/>
          <w:numId w:val="91"/>
        </w:numPr>
        <w:tabs>
          <w:tab w:val="left" w:pos="569"/>
        </w:tabs>
        <w:jc w:val="both"/>
        <w:rPr>
          <w:color w:val="000000"/>
        </w:rPr>
      </w:pPr>
      <w:r>
        <w:rPr>
          <w:i/>
          <w:color w:val="000000"/>
        </w:rPr>
        <w:t>владеть</w:t>
      </w:r>
      <w:r>
        <w:rPr>
          <w:color w:val="000000"/>
        </w:rPr>
        <w:t xml:space="preserve"> социокультурными знаниями и умениями:</w:t>
      </w:r>
    </w:p>
    <w:p w:rsidR="00E068BF" w:rsidRDefault="00CE2B55">
      <w:pPr>
        <w:pStyle w:val="14"/>
        <w:jc w:val="both"/>
        <w:rPr>
          <w:color w:val="000000"/>
        </w:rPr>
      </w:pPr>
      <w:r>
        <w:rPr>
          <w:i/>
          <w:color w:val="000000"/>
        </w:rPr>
        <w:t>использовать</w:t>
      </w:r>
      <w:r>
        <w:rPr>
          <w:color w:val="000000"/>
        </w:rPr>
        <w:t xml:space="preserve"> отдельные социокультурные элементы речевого поведенческого этикета, принятые в стране/странах изучаемого языка в рамка</w:t>
      </w:r>
      <w:r>
        <w:rPr>
          <w:color w:val="000000"/>
        </w:rPr>
        <w:t>х тематического содержания;</w:t>
      </w:r>
    </w:p>
    <w:p w:rsidR="00E068BF" w:rsidRDefault="00CE2B55">
      <w:pPr>
        <w:pStyle w:val="14"/>
        <w:jc w:val="both"/>
        <w:rPr>
          <w:color w:val="000000"/>
        </w:rPr>
      </w:pPr>
      <w:r>
        <w:rPr>
          <w:i/>
          <w:color w:val="000000"/>
        </w:rPr>
        <w:t>знать/понимать и использовать</w:t>
      </w:r>
      <w:r>
        <w:rPr>
          <w:color w:val="000000"/>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068BF" w:rsidRDefault="00CE2B55">
      <w:pPr>
        <w:pStyle w:val="14"/>
        <w:jc w:val="both"/>
        <w:rPr>
          <w:color w:val="000000"/>
        </w:rPr>
      </w:pPr>
      <w:r>
        <w:rPr>
          <w:i/>
          <w:color w:val="000000"/>
        </w:rPr>
        <w:t>обладать базовыми знаниями</w:t>
      </w:r>
      <w:r>
        <w:rPr>
          <w:color w:val="000000"/>
        </w:rPr>
        <w:t xml:space="preserve"> о социокуль</w:t>
      </w:r>
      <w:r>
        <w:rPr>
          <w:color w:val="000000"/>
        </w:rPr>
        <w:t>турном портрете и культурном наследии родной страны и страны/стран изучаемого языка;</w:t>
      </w:r>
    </w:p>
    <w:p w:rsidR="00E068BF" w:rsidRDefault="00CE2B55">
      <w:pPr>
        <w:pStyle w:val="14"/>
        <w:jc w:val="both"/>
        <w:rPr>
          <w:color w:val="000000"/>
        </w:rPr>
      </w:pPr>
      <w:r>
        <w:rPr>
          <w:i/>
          <w:color w:val="000000"/>
        </w:rPr>
        <w:t>кратко представлять</w:t>
      </w:r>
      <w:r>
        <w:rPr>
          <w:color w:val="000000"/>
        </w:rPr>
        <w:t xml:space="preserve"> Россию и страну/страны изучаемого языка;</w:t>
      </w:r>
    </w:p>
    <w:p w:rsidR="00E068BF" w:rsidRDefault="00CE2B55">
      <w:pPr>
        <w:pStyle w:val="14"/>
        <w:numPr>
          <w:ilvl w:val="0"/>
          <w:numId w:val="91"/>
        </w:numPr>
        <w:tabs>
          <w:tab w:val="left" w:pos="569"/>
        </w:tabs>
        <w:jc w:val="both"/>
        <w:rPr>
          <w:color w:val="000000"/>
        </w:rPr>
      </w:pPr>
      <w:r>
        <w:rPr>
          <w:i/>
          <w:color w:val="000000"/>
        </w:rPr>
        <w:t>владеть</w:t>
      </w:r>
      <w:r>
        <w:rPr>
          <w:color w:val="000000"/>
        </w:rPr>
        <w:t xml:space="preserve"> компенсаторными умениями: использовать при чтении и аудировании языковую догадку, в том числе контекст</w:t>
      </w:r>
      <w:r>
        <w:rPr>
          <w:color w:val="000000"/>
        </w:rPr>
        <w:t>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w:t>
      </w:r>
      <w:r>
        <w:rPr>
          <w:color w:val="000000"/>
        </w:rPr>
        <w:t xml:space="preserve"> запрашиваемой информации;</w:t>
      </w:r>
    </w:p>
    <w:p w:rsidR="00E068BF" w:rsidRDefault="00CE2B55">
      <w:pPr>
        <w:pStyle w:val="14"/>
        <w:numPr>
          <w:ilvl w:val="0"/>
          <w:numId w:val="91"/>
        </w:numPr>
        <w:tabs>
          <w:tab w:val="left" w:pos="569"/>
        </w:tabs>
        <w:jc w:val="both"/>
        <w:rPr>
          <w:color w:val="000000"/>
        </w:rPr>
      </w:pPr>
      <w:r>
        <w:rPr>
          <w:i/>
          <w:color w:val="000000"/>
        </w:rPr>
        <w:t>участвовать</w:t>
      </w:r>
      <w:r>
        <w:rPr>
          <w:color w:val="000000"/>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068BF" w:rsidRDefault="00CE2B55">
      <w:pPr>
        <w:pStyle w:val="14"/>
        <w:numPr>
          <w:ilvl w:val="0"/>
          <w:numId w:val="91"/>
        </w:numPr>
        <w:tabs>
          <w:tab w:val="left" w:pos="569"/>
        </w:tabs>
        <w:jc w:val="both"/>
        <w:rPr>
          <w:color w:val="000000"/>
        </w:rPr>
      </w:pPr>
      <w:r>
        <w:rPr>
          <w:i/>
          <w:color w:val="000000"/>
        </w:rPr>
        <w:t>использовать</w:t>
      </w:r>
      <w:r>
        <w:rPr>
          <w:color w:val="000000"/>
        </w:rPr>
        <w:t xml:space="preserve"> иноязычные словари и справочники, в том числе информационно-справочные системы в электронной форме;</w:t>
      </w:r>
    </w:p>
    <w:p w:rsidR="00E068BF" w:rsidRDefault="00CE2B55">
      <w:pPr>
        <w:pStyle w:val="14"/>
        <w:numPr>
          <w:ilvl w:val="0"/>
          <w:numId w:val="91"/>
        </w:numPr>
        <w:tabs>
          <w:tab w:val="left" w:pos="569"/>
        </w:tabs>
        <w:jc w:val="both"/>
        <w:rPr>
          <w:color w:val="000000"/>
        </w:rPr>
      </w:pPr>
      <w:r>
        <w:rPr>
          <w:i/>
          <w:color w:val="000000"/>
        </w:rPr>
        <w:t>достигать</w:t>
      </w:r>
      <w:r>
        <w:rPr>
          <w:color w:val="000000"/>
        </w:rPr>
        <w:t xml:space="preserve"> взаимопонимания в процессе устного и письменного общения с носителями иностранного языка, с людьми другой культуры;</w:t>
      </w:r>
    </w:p>
    <w:p w:rsidR="00E068BF" w:rsidRDefault="00CE2B55">
      <w:pPr>
        <w:pStyle w:val="14"/>
        <w:numPr>
          <w:ilvl w:val="0"/>
          <w:numId w:val="91"/>
        </w:numPr>
        <w:tabs>
          <w:tab w:val="left" w:pos="663"/>
        </w:tabs>
        <w:jc w:val="both"/>
        <w:rPr>
          <w:color w:val="000000"/>
        </w:rPr>
      </w:pPr>
      <w:r>
        <w:rPr>
          <w:i/>
          <w:color w:val="000000"/>
        </w:rPr>
        <w:t>сравнивать</w:t>
      </w:r>
      <w:r>
        <w:rPr>
          <w:color w:val="000000"/>
        </w:rPr>
        <w:t xml:space="preserve"> (в том числе устан</w:t>
      </w:r>
      <w:r>
        <w:rPr>
          <w:color w:val="000000"/>
        </w:rPr>
        <w:t xml:space="preserve">авливать основания для сравнения) </w:t>
      </w:r>
      <w:r>
        <w:rPr>
          <w:color w:val="000000"/>
        </w:rPr>
        <w:lastRenderedPageBreak/>
        <w:t>объекты, явления, процессы, их элементы и основные функции в рамках изученной тематики.</w:t>
      </w:r>
    </w:p>
    <w:p w:rsidR="00E068BF" w:rsidRDefault="00E068BF">
      <w:pPr>
        <w:pStyle w:val="a8"/>
      </w:pPr>
      <w:bookmarkStart w:id="285" w:name="bookmark577"/>
    </w:p>
    <w:p w:rsidR="00E068BF" w:rsidRDefault="00CE2B55">
      <w:pPr>
        <w:pStyle w:val="a8"/>
      </w:pPr>
      <w:r>
        <w:t>8 класс</w:t>
      </w:r>
      <w:bookmarkEnd w:id="285"/>
    </w:p>
    <w:p w:rsidR="00E068BF" w:rsidRDefault="00CE2B55">
      <w:pPr>
        <w:pStyle w:val="14"/>
        <w:numPr>
          <w:ilvl w:val="0"/>
          <w:numId w:val="92"/>
        </w:numPr>
        <w:tabs>
          <w:tab w:val="left" w:pos="569"/>
        </w:tabs>
        <w:jc w:val="both"/>
        <w:rPr>
          <w:color w:val="000000"/>
        </w:rPr>
      </w:pPr>
      <w:r>
        <w:rPr>
          <w:i/>
          <w:color w:val="000000"/>
        </w:rPr>
        <w:t>владеть</w:t>
      </w:r>
      <w:r>
        <w:rPr>
          <w:color w:val="000000"/>
        </w:rPr>
        <w:t xml:space="preserve"> основными видами речевой деятельности:</w:t>
      </w:r>
    </w:p>
    <w:p w:rsidR="00E068BF" w:rsidRDefault="00CE2B55">
      <w:pPr>
        <w:pStyle w:val="14"/>
        <w:jc w:val="both"/>
        <w:rPr>
          <w:color w:val="000000"/>
        </w:rPr>
      </w:pPr>
      <w:r>
        <w:rPr>
          <w:b/>
          <w:color w:val="000000"/>
          <w:sz w:val="19"/>
        </w:rPr>
        <w:t xml:space="preserve">говорение: </w:t>
      </w:r>
      <w:r>
        <w:rPr>
          <w:i/>
          <w:color w:val="000000"/>
        </w:rPr>
        <w:t>вести разные виды диалогов</w:t>
      </w:r>
      <w:r>
        <w:rPr>
          <w:color w:val="000000"/>
        </w:rPr>
        <w:t xml:space="preserve"> (диалог этикетного характера, диалог — п</w:t>
      </w:r>
      <w:r>
        <w:rPr>
          <w:color w:val="000000"/>
        </w:rPr>
        <w:t>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w:t>
      </w:r>
      <w:r>
        <w:rPr>
          <w:color w:val="000000"/>
        </w:rPr>
        <w:t>икета, принятого в стране/странах изучаемого языка (до 7 реплик со стороны каждого собеседника);</w:t>
      </w:r>
    </w:p>
    <w:p w:rsidR="00E068BF" w:rsidRDefault="00CE2B55">
      <w:pPr>
        <w:pStyle w:val="14"/>
        <w:jc w:val="both"/>
        <w:rPr>
          <w:color w:val="000000"/>
        </w:rPr>
      </w:pPr>
      <w:r>
        <w:rPr>
          <w:i/>
          <w:color w:val="000000"/>
        </w:rPr>
        <w:t>создавать разные виды монологических высказываний</w:t>
      </w:r>
      <w:r>
        <w:rPr>
          <w:color w:val="000000"/>
        </w:rPr>
        <w:t xml:space="preserve"> (описание, в том числе характеристика; повествование/сообщение) с вербальными и/или зрительными опорами в рам</w:t>
      </w:r>
      <w:r>
        <w:rPr>
          <w:color w:val="000000"/>
        </w:rPr>
        <w:t xml:space="preserve">ках тематического содержания речи (объём монологического высказывания — до 9—10 фраз); </w:t>
      </w:r>
      <w:r>
        <w:rPr>
          <w:i/>
          <w:color w:val="000000"/>
        </w:rPr>
        <w:t xml:space="preserve">выражать и кратко аргументировать </w:t>
      </w:r>
      <w:r>
        <w:rPr>
          <w:color w:val="000000"/>
        </w:rPr>
        <w:t xml:space="preserve">своё мнение, </w:t>
      </w:r>
      <w:r>
        <w:rPr>
          <w:i/>
          <w:color w:val="000000"/>
        </w:rPr>
        <w:t>излагать</w:t>
      </w:r>
      <w:r>
        <w:rPr>
          <w:color w:val="000000"/>
        </w:rPr>
        <w:t xml:space="preserve"> основное содержание прочитанного/прослушанного текста с вербальными и/или зрительными опорами (объём — 9—10 фраз)</w:t>
      </w:r>
      <w:r>
        <w:rPr>
          <w:color w:val="000000"/>
        </w:rPr>
        <w:t xml:space="preserve">; </w:t>
      </w:r>
      <w:r>
        <w:rPr>
          <w:i/>
          <w:color w:val="000000"/>
        </w:rPr>
        <w:t>излагать</w:t>
      </w:r>
      <w:r>
        <w:rPr>
          <w:color w:val="000000"/>
        </w:rPr>
        <w:t xml:space="preserve"> результаты выполненной проектной работы (объём — 9—10 фраз);</w:t>
      </w:r>
    </w:p>
    <w:p w:rsidR="00E068BF" w:rsidRDefault="00CE2B55">
      <w:pPr>
        <w:pStyle w:val="14"/>
        <w:jc w:val="both"/>
        <w:rPr>
          <w:color w:val="000000"/>
        </w:rPr>
      </w:pPr>
      <w:r>
        <w:rPr>
          <w:b/>
          <w:color w:val="000000"/>
          <w:sz w:val="19"/>
        </w:rPr>
        <w:t xml:space="preserve">аудирование: </w:t>
      </w:r>
      <w:r>
        <w:rPr>
          <w:i/>
          <w:color w:val="000000"/>
        </w:rPr>
        <w:t>воспринимать на слух и понимать</w:t>
      </w:r>
      <w:r>
        <w:rPr>
          <w:color w:val="000000"/>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w:t>
      </w:r>
      <w:r>
        <w:rPr>
          <w:color w:val="000000"/>
        </w:rPr>
        <w:t xml:space="preserve">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color w:val="000000"/>
        </w:rPr>
        <w:t>прогнозировать</w:t>
      </w:r>
      <w:r>
        <w:rPr>
          <w:color w:val="000000"/>
        </w:rPr>
        <w:t xml:space="preserve"> содержание звучащего текста по началу сообщения;</w:t>
      </w:r>
    </w:p>
    <w:p w:rsidR="00E068BF" w:rsidRDefault="00CE2B55">
      <w:pPr>
        <w:pStyle w:val="14"/>
        <w:jc w:val="both"/>
        <w:rPr>
          <w:color w:val="000000"/>
        </w:rPr>
      </w:pPr>
      <w:r>
        <w:rPr>
          <w:b/>
          <w:color w:val="000000"/>
          <w:sz w:val="19"/>
        </w:rPr>
        <w:t xml:space="preserve">смысловое чтение: </w:t>
      </w:r>
      <w:r>
        <w:rPr>
          <w:i/>
          <w:color w:val="000000"/>
        </w:rPr>
        <w:t>читать про себя и поним</w:t>
      </w:r>
      <w:r>
        <w:rPr>
          <w:i/>
          <w:color w:val="000000"/>
        </w:rPr>
        <w:t>ать</w:t>
      </w:r>
      <w:r>
        <w:rPr>
          <w:color w:val="000000"/>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w:t>
      </w:r>
      <w:r>
        <w:rPr>
          <w:color w:val="000000"/>
        </w:rPr>
        <w:t xml:space="preserve">й/запрашиваемой информации, с полным пониманием содержания (объём текста/текстов для чтения — 350—500 слов); </w:t>
      </w:r>
      <w:r>
        <w:rPr>
          <w:i/>
          <w:color w:val="000000"/>
        </w:rPr>
        <w:t>читать несплошные тексты</w:t>
      </w:r>
      <w:r>
        <w:rPr>
          <w:color w:val="000000"/>
        </w:rPr>
        <w:t xml:space="preserve"> (таблицы, диаграммы) и </w:t>
      </w:r>
      <w:r>
        <w:rPr>
          <w:i/>
          <w:color w:val="000000"/>
        </w:rPr>
        <w:t>понимать</w:t>
      </w:r>
      <w:r>
        <w:rPr>
          <w:color w:val="000000"/>
        </w:rPr>
        <w:t xml:space="preserve"> представленную в них информацию; </w:t>
      </w:r>
      <w:r>
        <w:rPr>
          <w:i/>
          <w:color w:val="000000"/>
        </w:rPr>
        <w:t>определять</w:t>
      </w:r>
      <w:r>
        <w:rPr>
          <w:color w:val="000000"/>
        </w:rPr>
        <w:t xml:space="preserve"> последовательность главных фактов/событий в те</w:t>
      </w:r>
      <w:r>
        <w:rPr>
          <w:color w:val="000000"/>
        </w:rPr>
        <w:t>ксте;</w:t>
      </w:r>
    </w:p>
    <w:p w:rsidR="00E068BF" w:rsidRDefault="00CE2B55">
      <w:pPr>
        <w:pStyle w:val="14"/>
        <w:jc w:val="both"/>
        <w:rPr>
          <w:color w:val="000000"/>
        </w:rPr>
      </w:pPr>
      <w:r>
        <w:rPr>
          <w:b/>
          <w:color w:val="000000"/>
          <w:sz w:val="19"/>
        </w:rPr>
        <w:t xml:space="preserve">письменная речь: </w:t>
      </w:r>
      <w:r>
        <w:rPr>
          <w:i/>
          <w:color w:val="000000"/>
        </w:rPr>
        <w:t>заполнять</w:t>
      </w:r>
      <w:r>
        <w:rPr>
          <w:color w:val="000000"/>
        </w:rPr>
        <w:t xml:space="preserve"> анкеты и формуляры, сообщая о себе основные сведения, в соответствии с нормами, принятыми в стране/странах изучаемого языка; </w:t>
      </w:r>
      <w:r>
        <w:rPr>
          <w:i/>
          <w:color w:val="000000"/>
        </w:rPr>
        <w:t>писать</w:t>
      </w:r>
      <w:r>
        <w:rPr>
          <w:color w:val="000000"/>
        </w:rPr>
        <w:t xml:space="preserve"> электронное сообщение личного характера, соблюдая речевой этикет, принятый в стране/странах</w:t>
      </w:r>
      <w:r>
        <w:rPr>
          <w:color w:val="000000"/>
        </w:rPr>
        <w:t xml:space="preserve"> изучаемого языка (объём сообщения — до 110 слов); </w:t>
      </w:r>
      <w:r>
        <w:rPr>
          <w:i/>
          <w:color w:val="000000"/>
        </w:rPr>
        <w:t>создавать</w:t>
      </w:r>
      <w:r>
        <w:rPr>
          <w:color w:val="000000"/>
        </w:rPr>
        <w:t xml:space="preserve"> небольшое письменное высказывание с опорой на образец, план, таблицу </w:t>
      </w:r>
      <w:r>
        <w:rPr>
          <w:color w:val="000000"/>
        </w:rPr>
        <w:lastRenderedPageBreak/>
        <w:t>и/или прочитанный/прослушанный текст (объём высказывания — до 110 слов);</w:t>
      </w:r>
    </w:p>
    <w:p w:rsidR="00E068BF" w:rsidRDefault="00CE2B55">
      <w:pPr>
        <w:pStyle w:val="14"/>
        <w:numPr>
          <w:ilvl w:val="0"/>
          <w:numId w:val="92"/>
        </w:numPr>
        <w:tabs>
          <w:tab w:val="left" w:pos="566"/>
        </w:tabs>
        <w:jc w:val="both"/>
        <w:rPr>
          <w:color w:val="000000"/>
        </w:rPr>
      </w:pPr>
      <w:r>
        <w:rPr>
          <w:i/>
          <w:color w:val="000000"/>
        </w:rPr>
        <w:t>владеть</w:t>
      </w:r>
      <w:r>
        <w:rPr>
          <w:b/>
          <w:color w:val="000000"/>
          <w:sz w:val="19"/>
        </w:rPr>
        <w:t xml:space="preserve"> фонетическими </w:t>
      </w:r>
      <w:r>
        <w:rPr>
          <w:color w:val="000000"/>
        </w:rPr>
        <w:t xml:space="preserve">навыками: </w:t>
      </w:r>
      <w:r>
        <w:rPr>
          <w:i/>
          <w:color w:val="000000"/>
        </w:rPr>
        <w:t xml:space="preserve">различать на слух </w:t>
      </w:r>
      <w:r>
        <w:rPr>
          <w:color w:val="000000"/>
        </w:rPr>
        <w:t>и а</w:t>
      </w:r>
      <w:r>
        <w:rPr>
          <w:color w:val="000000"/>
        </w:rPr>
        <w:t xml:space="preserve">декватно, без ошибок, ведущих к сбою коммуникации, </w:t>
      </w:r>
      <w:r>
        <w:rPr>
          <w:i/>
          <w:color w:val="000000"/>
        </w:rPr>
        <w:t>произносить</w:t>
      </w:r>
      <w:r>
        <w:rPr>
          <w:color w:val="000000"/>
        </w:rPr>
        <w:t xml:space="preserve"> слова с правильным ударением и фразы с соблюдением их ритмико-интонационных особенностей, в том числе </w:t>
      </w:r>
      <w:r>
        <w:rPr>
          <w:i/>
          <w:color w:val="000000"/>
        </w:rPr>
        <w:t>применять правила</w:t>
      </w:r>
      <w:r>
        <w:rPr>
          <w:color w:val="000000"/>
        </w:rPr>
        <w:t xml:space="preserve"> отсутствия фразового ударения на служебных словах; владеть правилами чтения и выразительно </w:t>
      </w:r>
      <w:r>
        <w:rPr>
          <w:i/>
          <w:color w:val="000000"/>
        </w:rPr>
        <w:t>читать вслух</w:t>
      </w:r>
      <w:r>
        <w:rPr>
          <w:color w:val="000000"/>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w:t>
      </w:r>
      <w:r>
        <w:rPr>
          <w:color w:val="000000"/>
        </w:rPr>
        <w:t xml:space="preserve">ующей понимание текста; </w:t>
      </w:r>
      <w:r>
        <w:rPr>
          <w:i/>
          <w:color w:val="000000"/>
        </w:rPr>
        <w:t>читать</w:t>
      </w:r>
      <w:r>
        <w:rPr>
          <w:color w:val="000000"/>
        </w:rPr>
        <w:t xml:space="preserve"> новые слова согласно основным правилам чтения;</w:t>
      </w:r>
    </w:p>
    <w:p w:rsidR="00E068BF" w:rsidRDefault="00CE2B55">
      <w:pPr>
        <w:pStyle w:val="14"/>
        <w:jc w:val="both"/>
        <w:rPr>
          <w:color w:val="000000"/>
        </w:rPr>
      </w:pPr>
      <w:r>
        <w:rPr>
          <w:i/>
          <w:color w:val="000000"/>
        </w:rPr>
        <w:t>владеть</w:t>
      </w:r>
      <w:r>
        <w:rPr>
          <w:b/>
          <w:color w:val="000000"/>
          <w:sz w:val="19"/>
        </w:rPr>
        <w:t xml:space="preserve"> орфографическими </w:t>
      </w:r>
      <w:r>
        <w:rPr>
          <w:color w:val="000000"/>
        </w:rPr>
        <w:t xml:space="preserve">навыками: правильно </w:t>
      </w:r>
      <w:r>
        <w:rPr>
          <w:i/>
          <w:color w:val="000000"/>
        </w:rPr>
        <w:t xml:space="preserve">писать </w:t>
      </w:r>
      <w:r>
        <w:rPr>
          <w:color w:val="000000"/>
        </w:rPr>
        <w:t>изученные слова;</w:t>
      </w:r>
    </w:p>
    <w:p w:rsidR="00E068BF" w:rsidRDefault="00CE2B55">
      <w:pPr>
        <w:pStyle w:val="14"/>
        <w:jc w:val="both"/>
        <w:rPr>
          <w:color w:val="000000"/>
        </w:rPr>
      </w:pPr>
      <w:r>
        <w:rPr>
          <w:i/>
          <w:color w:val="000000"/>
        </w:rPr>
        <w:t>владеть</w:t>
      </w:r>
      <w:r>
        <w:rPr>
          <w:b/>
          <w:color w:val="000000"/>
          <w:sz w:val="19"/>
        </w:rPr>
        <w:t xml:space="preserve"> пунктуационными </w:t>
      </w:r>
      <w:r>
        <w:rPr>
          <w:color w:val="000000"/>
        </w:rPr>
        <w:t xml:space="preserve">навыками: </w:t>
      </w:r>
      <w:r>
        <w:rPr>
          <w:i/>
          <w:color w:val="000000"/>
        </w:rPr>
        <w:t>использовать</w:t>
      </w:r>
      <w:r>
        <w:rPr>
          <w:color w:val="000000"/>
        </w:rPr>
        <w:t xml:space="preserve"> точку, вопросительный и восклицательный знаки в конце предложе</w:t>
      </w:r>
      <w:r>
        <w:rPr>
          <w:color w:val="000000"/>
        </w:rPr>
        <w:t>ния, запятую при перечислении и обращении, апостроф; пунктуационно правильно оформлять электронное сообщение личного характера;</w:t>
      </w:r>
    </w:p>
    <w:p w:rsidR="00E068BF" w:rsidRDefault="00CE2B55">
      <w:pPr>
        <w:pStyle w:val="14"/>
        <w:numPr>
          <w:ilvl w:val="0"/>
          <w:numId w:val="92"/>
        </w:numPr>
        <w:tabs>
          <w:tab w:val="left" w:pos="566"/>
        </w:tabs>
        <w:jc w:val="both"/>
        <w:rPr>
          <w:color w:val="000000"/>
        </w:rPr>
      </w:pPr>
      <w:r>
        <w:rPr>
          <w:i/>
          <w:color w:val="000000"/>
        </w:rPr>
        <w:t>распознавать</w:t>
      </w:r>
      <w:r>
        <w:rPr>
          <w:color w:val="000000"/>
        </w:rPr>
        <w:t xml:space="preserve"> в звучащем и письменном тексте 1250 лексических единиц (слов, словосочетаний, речевых клише) и правильно </w:t>
      </w:r>
      <w:r>
        <w:rPr>
          <w:i/>
          <w:color w:val="000000"/>
        </w:rPr>
        <w:t>употреблят</w:t>
      </w:r>
      <w:r>
        <w:rPr>
          <w:i/>
          <w:color w:val="000000"/>
        </w:rPr>
        <w:t>ь</w:t>
      </w:r>
      <w:r>
        <w:rPr>
          <w:color w:val="000000"/>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родственные слова, образ</w:t>
      </w:r>
      <w:r>
        <w:rPr>
          <w:color w:val="000000"/>
        </w:rPr>
        <w:t>ованные с использованием аффиксации: имена существительные с помощью суффиксов -ity, -ship, -ance/-ence; имена прилагательные с помощью префикса inter-;</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родственные слова, образованные с помощью конверс</w:t>
      </w:r>
      <w:r>
        <w:rPr>
          <w:color w:val="000000"/>
        </w:rPr>
        <w:t>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изученные</w:t>
      </w:r>
      <w:r>
        <w:rPr>
          <w:color w:val="000000"/>
        </w:rPr>
        <w:t xml:space="preserve"> многозначные слова, синонимы, антонимы; наиболее частотные фразовые глаголы; сокращения и аббревиатуры;</w:t>
      </w:r>
    </w:p>
    <w:p w:rsidR="00E068BF" w:rsidRDefault="00CE2B55">
      <w:pPr>
        <w:pStyle w:val="14"/>
        <w:jc w:val="both"/>
        <w:rPr>
          <w:color w:val="000000"/>
        </w:rPr>
      </w:pPr>
      <w:r>
        <w:rPr>
          <w:i/>
          <w:color w:val="000000"/>
        </w:rPr>
        <w:t>распознавать и употреблять</w:t>
      </w:r>
      <w:r>
        <w:rPr>
          <w:color w:val="000000"/>
        </w:rPr>
        <w:t xml:space="preserve"> в устной и письменной речи различные средства связи в тексте для обеспечения логичности и целостности высказывания;</w:t>
      </w:r>
    </w:p>
    <w:p w:rsidR="00E068BF" w:rsidRDefault="00CE2B55">
      <w:pPr>
        <w:pStyle w:val="14"/>
        <w:numPr>
          <w:ilvl w:val="0"/>
          <w:numId w:val="92"/>
        </w:numPr>
        <w:tabs>
          <w:tab w:val="left" w:pos="575"/>
        </w:tabs>
        <w:jc w:val="both"/>
        <w:rPr>
          <w:color w:val="000000"/>
        </w:rPr>
      </w:pPr>
      <w:r>
        <w:rPr>
          <w:i/>
          <w:color w:val="000000"/>
        </w:rPr>
        <w:t xml:space="preserve">знать и </w:t>
      </w:r>
      <w:r>
        <w:rPr>
          <w:i/>
          <w:color w:val="000000"/>
        </w:rPr>
        <w:t>понимать</w:t>
      </w:r>
      <w:r>
        <w:rPr>
          <w:color w:val="000000"/>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E068BF" w:rsidRDefault="00CE2B55">
      <w:pPr>
        <w:pStyle w:val="14"/>
        <w:jc w:val="both"/>
        <w:rPr>
          <w:color w:val="000000"/>
        </w:rPr>
      </w:pPr>
      <w:r>
        <w:rPr>
          <w:i/>
          <w:color w:val="000000"/>
        </w:rPr>
        <w:t>распознавать</w:t>
      </w:r>
      <w:r>
        <w:rPr>
          <w:color w:val="000000"/>
        </w:rPr>
        <w:t xml:space="preserve"> в письменном и звучащем тексте и </w:t>
      </w:r>
      <w:r>
        <w:rPr>
          <w:i/>
          <w:color w:val="000000"/>
        </w:rPr>
        <w:t>употреблять</w:t>
      </w:r>
      <w:r>
        <w:rPr>
          <w:color w:val="000000"/>
        </w:rPr>
        <w:t xml:space="preserve"> в устной и письменной речи:</w:t>
      </w:r>
    </w:p>
    <w:p w:rsidR="00E068BF" w:rsidRDefault="00CE2B55">
      <w:pPr>
        <w:pStyle w:val="14"/>
        <w:numPr>
          <w:ilvl w:val="0"/>
          <w:numId w:val="93"/>
        </w:numPr>
        <w:jc w:val="both"/>
        <w:rPr>
          <w:color w:val="000000"/>
        </w:rPr>
      </w:pPr>
      <w:r>
        <w:rPr>
          <w:color w:val="000000"/>
        </w:rPr>
        <w:t>предложения со сложным дополнением (Complex Object);</w:t>
      </w:r>
    </w:p>
    <w:p w:rsidR="00E068BF" w:rsidRDefault="00CE2B55">
      <w:pPr>
        <w:pStyle w:val="14"/>
        <w:numPr>
          <w:ilvl w:val="0"/>
          <w:numId w:val="93"/>
        </w:numPr>
        <w:jc w:val="both"/>
        <w:rPr>
          <w:color w:val="000000"/>
        </w:rPr>
      </w:pPr>
      <w:r>
        <w:rPr>
          <w:color w:val="000000"/>
        </w:rPr>
        <w:lastRenderedPageBreak/>
        <w:t>все типы вопросительных предложений в Past Perfect Tense;</w:t>
      </w:r>
    </w:p>
    <w:p w:rsidR="00E068BF" w:rsidRDefault="00CE2B55">
      <w:pPr>
        <w:pStyle w:val="14"/>
        <w:numPr>
          <w:ilvl w:val="0"/>
          <w:numId w:val="93"/>
        </w:numPr>
        <w:jc w:val="both"/>
        <w:rPr>
          <w:color w:val="000000"/>
        </w:rPr>
      </w:pPr>
      <w:r>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068BF" w:rsidRDefault="00CE2B55">
      <w:pPr>
        <w:pStyle w:val="14"/>
        <w:numPr>
          <w:ilvl w:val="0"/>
          <w:numId w:val="93"/>
        </w:numPr>
        <w:jc w:val="both"/>
        <w:rPr>
          <w:color w:val="000000"/>
        </w:rPr>
      </w:pPr>
      <w:r>
        <w:rPr>
          <w:color w:val="000000"/>
        </w:rPr>
        <w:t>согласование времён в рамках сложного предложения;</w:t>
      </w:r>
    </w:p>
    <w:p w:rsidR="00E068BF" w:rsidRDefault="00CE2B55">
      <w:pPr>
        <w:pStyle w:val="14"/>
        <w:numPr>
          <w:ilvl w:val="0"/>
          <w:numId w:val="93"/>
        </w:numPr>
        <w:jc w:val="both"/>
        <w:rPr>
          <w:color w:val="000000"/>
        </w:rPr>
      </w:pPr>
      <w:r>
        <w:rPr>
          <w:color w:val="000000"/>
        </w:rPr>
        <w:t>согласование подлежащего, выраженного собирательным существительным (family, police), со сказуемым;</w:t>
      </w:r>
    </w:p>
    <w:p w:rsidR="00E068BF" w:rsidRDefault="00CE2B55">
      <w:pPr>
        <w:pStyle w:val="14"/>
        <w:numPr>
          <w:ilvl w:val="0"/>
          <w:numId w:val="93"/>
        </w:numPr>
        <w:jc w:val="both"/>
        <w:rPr>
          <w:color w:val="000000"/>
        </w:rPr>
      </w:pPr>
      <w:r>
        <w:rPr>
          <w:color w:val="000000"/>
        </w:rPr>
        <w:t>конструкции с глаголами на -ing: to love/hate doing something;</w:t>
      </w:r>
    </w:p>
    <w:p w:rsidR="00E068BF" w:rsidRDefault="00CE2B55">
      <w:pPr>
        <w:pStyle w:val="14"/>
        <w:numPr>
          <w:ilvl w:val="0"/>
          <w:numId w:val="93"/>
        </w:numPr>
        <w:jc w:val="both"/>
        <w:rPr>
          <w:color w:val="000000"/>
        </w:rPr>
      </w:pPr>
      <w:r>
        <w:rPr>
          <w:color w:val="000000"/>
        </w:rPr>
        <w:t xml:space="preserve">конструкции, содержащие глаголы-связки to </w:t>
      </w:r>
      <w:r>
        <w:rPr>
          <w:color w:val="000000"/>
        </w:rPr>
        <w:t>be/to look/to feel/to seem;</w:t>
      </w:r>
    </w:p>
    <w:p w:rsidR="00E068BF" w:rsidRDefault="00CE2B55">
      <w:pPr>
        <w:pStyle w:val="14"/>
        <w:numPr>
          <w:ilvl w:val="0"/>
          <w:numId w:val="93"/>
        </w:numPr>
        <w:jc w:val="both"/>
        <w:rPr>
          <w:color w:val="000000"/>
        </w:rPr>
      </w:pPr>
      <w:r>
        <w:rPr>
          <w:color w:val="000000"/>
        </w:rPr>
        <w:t>конструкции be/get used to do something; be/get used doing something;</w:t>
      </w:r>
    </w:p>
    <w:p w:rsidR="00E068BF" w:rsidRDefault="00CE2B55">
      <w:pPr>
        <w:pStyle w:val="14"/>
        <w:numPr>
          <w:ilvl w:val="0"/>
          <w:numId w:val="93"/>
        </w:numPr>
        <w:jc w:val="both"/>
        <w:rPr>
          <w:color w:val="000000"/>
        </w:rPr>
      </w:pPr>
      <w:r>
        <w:rPr>
          <w:color w:val="000000"/>
        </w:rPr>
        <w:t>конструкцию both ... and ...;</w:t>
      </w:r>
    </w:p>
    <w:p w:rsidR="00E068BF" w:rsidRDefault="00CE2B55">
      <w:pPr>
        <w:pStyle w:val="14"/>
        <w:numPr>
          <w:ilvl w:val="0"/>
          <w:numId w:val="93"/>
        </w:numPr>
        <w:jc w:val="both"/>
        <w:rPr>
          <w:color w:val="000000"/>
        </w:rPr>
      </w:pPr>
      <w:r>
        <w:rPr>
          <w:color w:val="000000"/>
        </w:rPr>
        <w:t>конструкции c глаголами to stop, to remember, to forget (разница в значении to stop doing smth и to stop to do smth);</w:t>
      </w:r>
    </w:p>
    <w:p w:rsidR="00E068BF" w:rsidRDefault="00CE2B55">
      <w:pPr>
        <w:pStyle w:val="14"/>
        <w:numPr>
          <w:ilvl w:val="0"/>
          <w:numId w:val="93"/>
        </w:numPr>
        <w:jc w:val="both"/>
        <w:rPr>
          <w:color w:val="000000"/>
        </w:rPr>
      </w:pPr>
      <w:r>
        <w:rPr>
          <w:color w:val="000000"/>
        </w:rPr>
        <w:t xml:space="preserve">глаголы в </w:t>
      </w:r>
      <w:r>
        <w:rPr>
          <w:color w:val="000000"/>
        </w:rPr>
        <w:t>видо-временных формах действительного залога в изъявительном наклонении (Past Perfect Tense; Present Perfect Continuous Tense, Future-in-the-Past);</w:t>
      </w:r>
    </w:p>
    <w:p w:rsidR="00E068BF" w:rsidRDefault="00CE2B55">
      <w:pPr>
        <w:pStyle w:val="14"/>
        <w:numPr>
          <w:ilvl w:val="0"/>
          <w:numId w:val="93"/>
        </w:numPr>
        <w:jc w:val="both"/>
        <w:rPr>
          <w:color w:val="000000"/>
        </w:rPr>
      </w:pPr>
      <w:r>
        <w:rPr>
          <w:color w:val="000000"/>
        </w:rPr>
        <w:t>модальные глаголы в косвенной речи в настоящем и прошедшем времени;</w:t>
      </w:r>
    </w:p>
    <w:p w:rsidR="00E068BF" w:rsidRDefault="00CE2B55">
      <w:pPr>
        <w:pStyle w:val="14"/>
        <w:numPr>
          <w:ilvl w:val="0"/>
          <w:numId w:val="93"/>
        </w:numPr>
        <w:jc w:val="both"/>
        <w:rPr>
          <w:color w:val="000000"/>
        </w:rPr>
      </w:pPr>
      <w:r>
        <w:rPr>
          <w:color w:val="000000"/>
        </w:rPr>
        <w:t>неличные формы глагола (инфинитив, герун</w:t>
      </w:r>
      <w:r>
        <w:rPr>
          <w:color w:val="000000"/>
        </w:rPr>
        <w:t>дий, причастия настоящего и прошедшего времени);</w:t>
      </w:r>
    </w:p>
    <w:p w:rsidR="00E068BF" w:rsidRDefault="00CE2B55">
      <w:pPr>
        <w:pStyle w:val="14"/>
        <w:numPr>
          <w:ilvl w:val="0"/>
          <w:numId w:val="93"/>
        </w:numPr>
        <w:jc w:val="both"/>
        <w:rPr>
          <w:color w:val="000000"/>
        </w:rPr>
      </w:pPr>
      <w:r>
        <w:rPr>
          <w:color w:val="000000"/>
        </w:rPr>
        <w:t>наречия too — enough;</w:t>
      </w:r>
    </w:p>
    <w:p w:rsidR="00E068BF" w:rsidRDefault="00CE2B55">
      <w:pPr>
        <w:pStyle w:val="14"/>
        <w:numPr>
          <w:ilvl w:val="0"/>
          <w:numId w:val="93"/>
        </w:numPr>
        <w:jc w:val="both"/>
        <w:rPr>
          <w:color w:val="000000"/>
        </w:rPr>
      </w:pPr>
      <w:r>
        <w:rPr>
          <w:color w:val="000000"/>
        </w:rPr>
        <w:t>отрицательные местоимения no (и его производные nobody, nothing, etc.), none.</w:t>
      </w:r>
    </w:p>
    <w:p w:rsidR="00E068BF" w:rsidRDefault="00CE2B55">
      <w:pPr>
        <w:pStyle w:val="14"/>
        <w:numPr>
          <w:ilvl w:val="0"/>
          <w:numId w:val="94"/>
        </w:numPr>
        <w:tabs>
          <w:tab w:val="left" w:pos="579"/>
        </w:tabs>
        <w:jc w:val="both"/>
        <w:rPr>
          <w:color w:val="000000"/>
        </w:rPr>
      </w:pPr>
      <w:r>
        <w:rPr>
          <w:i/>
          <w:color w:val="000000"/>
        </w:rPr>
        <w:t>владеть</w:t>
      </w:r>
      <w:r>
        <w:rPr>
          <w:color w:val="000000"/>
        </w:rPr>
        <w:t xml:space="preserve"> социокультурными знаниями и умениями:</w:t>
      </w:r>
    </w:p>
    <w:p w:rsidR="00E068BF" w:rsidRDefault="00CE2B55">
      <w:pPr>
        <w:pStyle w:val="14"/>
        <w:jc w:val="both"/>
        <w:rPr>
          <w:color w:val="000000"/>
        </w:rPr>
      </w:pPr>
      <w:r>
        <w:rPr>
          <w:i/>
          <w:color w:val="000000"/>
        </w:rPr>
        <w:t>осуществлять</w:t>
      </w:r>
      <w:r>
        <w:rPr>
          <w:color w:val="000000"/>
        </w:rPr>
        <w:t xml:space="preserve"> межличностное и межкультурное общение, используя</w:t>
      </w:r>
      <w:r>
        <w:rPr>
          <w:color w:val="000000"/>
        </w:rPr>
        <w:t xml:space="preserve">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E068BF" w:rsidRDefault="00CE2B55">
      <w:pPr>
        <w:pStyle w:val="14"/>
        <w:jc w:val="both"/>
        <w:rPr>
          <w:color w:val="000000"/>
        </w:rPr>
      </w:pPr>
      <w:r>
        <w:rPr>
          <w:i/>
          <w:color w:val="000000"/>
        </w:rPr>
        <w:t>кратко представл</w:t>
      </w:r>
      <w:r>
        <w:rPr>
          <w:i/>
          <w:color w:val="000000"/>
        </w:rPr>
        <w:t>ять</w:t>
      </w:r>
      <w:r>
        <w:rPr>
          <w:color w:val="000000"/>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E068BF" w:rsidRDefault="00CE2B55">
      <w:pPr>
        <w:pStyle w:val="14"/>
        <w:jc w:val="both"/>
        <w:rPr>
          <w:color w:val="000000"/>
        </w:rPr>
      </w:pPr>
      <w:r>
        <w:rPr>
          <w:color w:val="000000"/>
        </w:rPr>
        <w:t>оказывать помощь зарубежным гостям в ситуациях повседневного общения (</w:t>
      </w:r>
      <w:r>
        <w:rPr>
          <w:i/>
          <w:color w:val="000000"/>
        </w:rPr>
        <w:t>объяснить</w:t>
      </w:r>
      <w:r>
        <w:rPr>
          <w:color w:val="000000"/>
        </w:rPr>
        <w:t xml:space="preserve"> местонахождение объекта, сообщить возмож</w:t>
      </w:r>
      <w:r>
        <w:rPr>
          <w:color w:val="000000"/>
        </w:rPr>
        <w:t>ный маршрут и т. д.);</w:t>
      </w:r>
    </w:p>
    <w:p w:rsidR="00E068BF" w:rsidRDefault="00CE2B55">
      <w:pPr>
        <w:pStyle w:val="14"/>
        <w:numPr>
          <w:ilvl w:val="0"/>
          <w:numId w:val="94"/>
        </w:numPr>
        <w:tabs>
          <w:tab w:val="left" w:pos="569"/>
        </w:tabs>
        <w:jc w:val="both"/>
        <w:rPr>
          <w:color w:val="000000"/>
        </w:rPr>
      </w:pPr>
      <w:r>
        <w:rPr>
          <w:i/>
          <w:color w:val="000000"/>
        </w:rPr>
        <w:t>владеть</w:t>
      </w:r>
      <w:r>
        <w:rPr>
          <w:color w:val="000000"/>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w:t>
      </w:r>
      <w:r>
        <w:rPr>
          <w:color w:val="000000"/>
        </w:rPr>
        <w:t xml:space="preserve">нформацию, не являющуюся необходимой для понимания основного содержания прочитанного/прослушанного текста или для нахождения в тексте </w:t>
      </w:r>
      <w:r>
        <w:rPr>
          <w:color w:val="000000"/>
        </w:rPr>
        <w:lastRenderedPageBreak/>
        <w:t>запрашиваемой информации;</w:t>
      </w:r>
    </w:p>
    <w:p w:rsidR="00E068BF" w:rsidRDefault="00CE2B55">
      <w:pPr>
        <w:pStyle w:val="14"/>
        <w:numPr>
          <w:ilvl w:val="0"/>
          <w:numId w:val="94"/>
        </w:numPr>
        <w:tabs>
          <w:tab w:val="left" w:pos="569"/>
        </w:tabs>
        <w:jc w:val="both"/>
        <w:rPr>
          <w:color w:val="000000"/>
        </w:rPr>
      </w:pPr>
      <w:r>
        <w:rPr>
          <w:i/>
          <w:color w:val="000000"/>
        </w:rPr>
        <w:t>понимать</w:t>
      </w:r>
      <w:r>
        <w:rPr>
          <w:color w:val="000000"/>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068BF" w:rsidRDefault="00CE2B55">
      <w:pPr>
        <w:pStyle w:val="14"/>
        <w:numPr>
          <w:ilvl w:val="0"/>
          <w:numId w:val="94"/>
        </w:numPr>
        <w:tabs>
          <w:tab w:val="left" w:pos="569"/>
        </w:tabs>
        <w:jc w:val="both"/>
        <w:rPr>
          <w:color w:val="000000"/>
        </w:rPr>
      </w:pPr>
      <w:r>
        <w:rPr>
          <w:color w:val="000000"/>
        </w:rPr>
        <w:t xml:space="preserve">уметь </w:t>
      </w:r>
      <w:r>
        <w:rPr>
          <w:i/>
          <w:color w:val="000000"/>
        </w:rPr>
        <w:t>рассматривать</w:t>
      </w:r>
      <w:r>
        <w:rPr>
          <w:color w:val="000000"/>
        </w:rPr>
        <w:t xml:space="preserve"> несколько вариантов решения коммуникативной задачи в продуктив</w:t>
      </w:r>
      <w:r>
        <w:rPr>
          <w:color w:val="000000"/>
        </w:rPr>
        <w:t>ных видах речевой деятельности (говорении и письменной речи);</w:t>
      </w:r>
    </w:p>
    <w:p w:rsidR="00E068BF" w:rsidRDefault="00CE2B55">
      <w:pPr>
        <w:pStyle w:val="14"/>
        <w:numPr>
          <w:ilvl w:val="0"/>
          <w:numId w:val="94"/>
        </w:numPr>
        <w:tabs>
          <w:tab w:val="left" w:pos="569"/>
        </w:tabs>
        <w:jc w:val="both"/>
        <w:rPr>
          <w:color w:val="000000"/>
        </w:rPr>
      </w:pPr>
      <w:r>
        <w:rPr>
          <w:i/>
          <w:color w:val="000000"/>
        </w:rPr>
        <w:t>участвовать</w:t>
      </w:r>
      <w:r>
        <w:rPr>
          <w:color w:val="000000"/>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068BF" w:rsidRDefault="00CE2B55">
      <w:pPr>
        <w:pStyle w:val="14"/>
        <w:numPr>
          <w:ilvl w:val="0"/>
          <w:numId w:val="94"/>
        </w:numPr>
        <w:tabs>
          <w:tab w:val="left" w:pos="569"/>
        </w:tabs>
        <w:ind w:firstLine="0"/>
        <w:jc w:val="both"/>
        <w:rPr>
          <w:color w:val="000000"/>
        </w:rPr>
      </w:pPr>
      <w:r>
        <w:rPr>
          <w:i/>
          <w:color w:val="000000"/>
        </w:rPr>
        <w:t>использовать</w:t>
      </w:r>
      <w:r>
        <w:rPr>
          <w:color w:val="000000"/>
        </w:rPr>
        <w:t xml:space="preserve"> иноязычные словари и справочники, в том числе информационно-справочные системы в электронной форме;</w:t>
      </w:r>
    </w:p>
    <w:p w:rsidR="00E068BF" w:rsidRDefault="00CE2B55">
      <w:pPr>
        <w:pStyle w:val="14"/>
        <w:numPr>
          <w:ilvl w:val="0"/>
          <w:numId w:val="94"/>
        </w:numPr>
        <w:tabs>
          <w:tab w:val="left" w:pos="569"/>
        </w:tabs>
        <w:ind w:firstLine="0"/>
        <w:jc w:val="both"/>
        <w:rPr>
          <w:color w:val="000000"/>
        </w:rPr>
      </w:pPr>
      <w:r>
        <w:rPr>
          <w:i/>
          <w:color w:val="000000"/>
        </w:rPr>
        <w:t>достигать</w:t>
      </w:r>
      <w:r>
        <w:rPr>
          <w:color w:val="000000"/>
        </w:rPr>
        <w:t xml:space="preserve"> взаимопонимания в процессе устного и письменного общения с носителями иностранного языка, людьми другой культуры;</w:t>
      </w:r>
    </w:p>
    <w:p w:rsidR="00E068BF" w:rsidRDefault="00CE2B55">
      <w:pPr>
        <w:pStyle w:val="14"/>
        <w:numPr>
          <w:ilvl w:val="0"/>
          <w:numId w:val="94"/>
        </w:numPr>
        <w:tabs>
          <w:tab w:val="left" w:pos="569"/>
        </w:tabs>
        <w:ind w:firstLine="0"/>
        <w:jc w:val="both"/>
        <w:rPr>
          <w:color w:val="000000"/>
        </w:rPr>
      </w:pPr>
      <w:r>
        <w:rPr>
          <w:i/>
          <w:color w:val="000000"/>
        </w:rPr>
        <w:t>сравнивать</w:t>
      </w:r>
      <w:r>
        <w:rPr>
          <w:color w:val="000000"/>
        </w:rPr>
        <w:t xml:space="preserve"> (в том числе устанав</w:t>
      </w:r>
      <w:r>
        <w:rPr>
          <w:color w:val="000000"/>
        </w:rPr>
        <w:t>ливать основания для сравнения) объекты, явления, процессы, их элементы и основные функции в рамках изученной тематики.</w:t>
      </w:r>
    </w:p>
    <w:p w:rsidR="00E068BF" w:rsidRDefault="00E068BF">
      <w:pPr>
        <w:pStyle w:val="a8"/>
      </w:pPr>
      <w:bookmarkStart w:id="286" w:name="bookmark579"/>
    </w:p>
    <w:p w:rsidR="00E068BF" w:rsidRDefault="00CE2B55">
      <w:pPr>
        <w:pStyle w:val="a8"/>
      </w:pPr>
      <w:r>
        <w:t>9 класс</w:t>
      </w:r>
      <w:bookmarkEnd w:id="286"/>
    </w:p>
    <w:p w:rsidR="00E068BF" w:rsidRDefault="00CE2B55">
      <w:pPr>
        <w:pStyle w:val="14"/>
        <w:numPr>
          <w:ilvl w:val="0"/>
          <w:numId w:val="95"/>
        </w:numPr>
        <w:tabs>
          <w:tab w:val="left" w:pos="569"/>
        </w:tabs>
        <w:jc w:val="both"/>
        <w:rPr>
          <w:color w:val="000000"/>
        </w:rPr>
      </w:pPr>
      <w:r>
        <w:rPr>
          <w:i/>
          <w:color w:val="000000"/>
        </w:rPr>
        <w:t>владеть</w:t>
      </w:r>
      <w:r>
        <w:rPr>
          <w:color w:val="000000"/>
        </w:rPr>
        <w:t xml:space="preserve"> основными видами речевой деятельности:</w:t>
      </w:r>
    </w:p>
    <w:p w:rsidR="00E068BF" w:rsidRDefault="00CE2B55">
      <w:pPr>
        <w:pStyle w:val="14"/>
        <w:jc w:val="both"/>
        <w:rPr>
          <w:color w:val="000000"/>
        </w:rPr>
      </w:pPr>
      <w:r>
        <w:rPr>
          <w:b/>
          <w:color w:val="000000"/>
          <w:sz w:val="19"/>
        </w:rPr>
        <w:t xml:space="preserve">говорение: </w:t>
      </w:r>
      <w:r>
        <w:rPr>
          <w:i/>
          <w:color w:val="000000"/>
        </w:rPr>
        <w:t>вести</w:t>
      </w:r>
      <w:r>
        <w:rPr>
          <w:color w:val="000000"/>
        </w:rPr>
        <w:t xml:space="preserve"> комбинированный диалог, включающий различные виды диалогов (диа</w:t>
      </w:r>
      <w:r>
        <w:rPr>
          <w:color w:val="000000"/>
        </w:rPr>
        <w:t>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w:t>
      </w:r>
      <w:r>
        <w:rPr>
          <w:color w:val="000000"/>
        </w:rPr>
        <w:t>рм речевого этикета, принятого в стране/странах изучаемого языка (до 6—8 реплик со стороны каждого собеседника);</w:t>
      </w:r>
    </w:p>
    <w:p w:rsidR="00E068BF" w:rsidRDefault="00CE2B55">
      <w:pPr>
        <w:pStyle w:val="14"/>
        <w:jc w:val="both"/>
        <w:rPr>
          <w:color w:val="000000"/>
        </w:rPr>
      </w:pPr>
      <w:r>
        <w:rPr>
          <w:i/>
          <w:color w:val="000000"/>
        </w:rPr>
        <w:t>создавать</w:t>
      </w:r>
      <w:r>
        <w:rPr>
          <w:color w:val="000000"/>
        </w:rPr>
        <w:t xml:space="preserve"> разные виды монологических высказываний (описание, в том числе характеристика; повествование/сообщение, рассуждение) с вербальными и/</w:t>
      </w:r>
      <w:r>
        <w:rPr>
          <w:color w:val="000000"/>
        </w:rPr>
        <w:t xml:space="preserve">или зрительными опорами или без опор в рамках тематического содержания речи (объём монологического высказывания — до 10—12 фраз); </w:t>
      </w:r>
      <w:r>
        <w:rPr>
          <w:i/>
          <w:color w:val="000000"/>
        </w:rPr>
        <w:t>излагать</w:t>
      </w:r>
      <w:r>
        <w:rPr>
          <w:color w:val="000000"/>
        </w:rPr>
        <w:t xml:space="preserve"> основное содержание прочитанного/прослушанного текста со зрительными и/или вербальными опорами (объём — 10—12 фраз); </w:t>
      </w:r>
      <w:r>
        <w:rPr>
          <w:i/>
          <w:color w:val="000000"/>
        </w:rPr>
        <w:t>излагать</w:t>
      </w:r>
      <w:r>
        <w:rPr>
          <w:color w:val="000000"/>
        </w:rPr>
        <w:t xml:space="preserve"> результаты выполненной проектной работы; (объём — 10—12 фраз);</w:t>
      </w:r>
    </w:p>
    <w:p w:rsidR="00E068BF" w:rsidRDefault="00CE2B55">
      <w:pPr>
        <w:pStyle w:val="14"/>
        <w:jc w:val="both"/>
        <w:rPr>
          <w:color w:val="000000"/>
        </w:rPr>
      </w:pPr>
      <w:r>
        <w:rPr>
          <w:b/>
          <w:color w:val="000000"/>
          <w:sz w:val="19"/>
        </w:rPr>
        <w:t xml:space="preserve">аудирование: </w:t>
      </w:r>
      <w:r>
        <w:rPr>
          <w:i/>
          <w:color w:val="000000"/>
        </w:rPr>
        <w:t>воспринимать на слух и понимать</w:t>
      </w:r>
      <w:r>
        <w:rPr>
          <w:color w:val="000000"/>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w:t>
      </w:r>
      <w:r>
        <w:rPr>
          <w:color w:val="000000"/>
        </w:rPr>
        <w:t>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068BF" w:rsidRDefault="00CE2B55">
      <w:pPr>
        <w:pStyle w:val="14"/>
        <w:jc w:val="both"/>
        <w:rPr>
          <w:color w:val="000000"/>
        </w:rPr>
      </w:pPr>
      <w:r>
        <w:rPr>
          <w:b/>
          <w:color w:val="000000"/>
          <w:sz w:val="19"/>
        </w:rPr>
        <w:lastRenderedPageBreak/>
        <w:t xml:space="preserve">смысловое чтение: </w:t>
      </w:r>
      <w:r>
        <w:rPr>
          <w:i/>
          <w:color w:val="000000"/>
        </w:rPr>
        <w:t>читать про себя и понимать</w:t>
      </w:r>
      <w:r>
        <w:rPr>
          <w:color w:val="000000"/>
        </w:rPr>
        <w:t xml:space="preserve"> несложные аутентичные тексты, содержащие отдельные неизученн</w:t>
      </w:r>
      <w:r>
        <w:rPr>
          <w:color w:val="000000"/>
        </w:rPr>
        <w:t>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w:t>
      </w:r>
      <w:r>
        <w:rPr>
          <w:color w:val="000000"/>
        </w:rPr>
        <w:t xml:space="preserve">м текста/текстов для чтения — 500—600 слов); </w:t>
      </w:r>
      <w:r>
        <w:rPr>
          <w:i/>
          <w:color w:val="000000"/>
        </w:rPr>
        <w:t>читать про себя</w:t>
      </w:r>
      <w:r>
        <w:rPr>
          <w:color w:val="000000"/>
        </w:rPr>
        <w:t xml:space="preserve"> несплошные тексты (таблицы, диаграммы) и </w:t>
      </w:r>
      <w:r>
        <w:rPr>
          <w:i/>
          <w:color w:val="000000"/>
        </w:rPr>
        <w:t>понимать</w:t>
      </w:r>
      <w:r>
        <w:rPr>
          <w:color w:val="000000"/>
        </w:rPr>
        <w:t xml:space="preserve"> представленную в них информацию; </w:t>
      </w:r>
      <w:r>
        <w:rPr>
          <w:i/>
          <w:color w:val="000000"/>
        </w:rPr>
        <w:t>обобщать</w:t>
      </w:r>
      <w:r>
        <w:rPr>
          <w:color w:val="000000"/>
        </w:rPr>
        <w:t xml:space="preserve"> и </w:t>
      </w:r>
      <w:r>
        <w:rPr>
          <w:i/>
          <w:color w:val="000000"/>
        </w:rPr>
        <w:t>оценивать</w:t>
      </w:r>
      <w:r>
        <w:rPr>
          <w:color w:val="000000"/>
        </w:rPr>
        <w:t xml:space="preserve"> полученную при чтении информацию;</w:t>
      </w:r>
    </w:p>
    <w:p w:rsidR="00E068BF" w:rsidRDefault="00CE2B55">
      <w:pPr>
        <w:pStyle w:val="14"/>
        <w:jc w:val="both"/>
        <w:rPr>
          <w:color w:val="000000"/>
        </w:rPr>
      </w:pPr>
      <w:r>
        <w:rPr>
          <w:b/>
          <w:color w:val="000000"/>
          <w:sz w:val="19"/>
        </w:rPr>
        <w:t xml:space="preserve">письменная речь: </w:t>
      </w:r>
      <w:r>
        <w:rPr>
          <w:i/>
          <w:color w:val="000000"/>
        </w:rPr>
        <w:t>заполнять</w:t>
      </w:r>
      <w:r>
        <w:rPr>
          <w:color w:val="000000"/>
        </w:rPr>
        <w:t xml:space="preserve"> анкеты и формуляры, сообщая о </w:t>
      </w:r>
      <w:r>
        <w:rPr>
          <w:color w:val="000000"/>
        </w:rPr>
        <w:t xml:space="preserve">себе основные сведения, в соответствии с нормами, принятыми в стране/странах изучаемого языка; </w:t>
      </w:r>
      <w:r>
        <w:rPr>
          <w:i/>
          <w:color w:val="000000"/>
        </w:rPr>
        <w:t>писать</w:t>
      </w:r>
      <w:r>
        <w:rPr>
          <w:color w:val="000000"/>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color w:val="000000"/>
        </w:rPr>
        <w:t>создавать</w:t>
      </w:r>
      <w:r>
        <w:rPr>
          <w:color w:val="000000"/>
        </w:rPr>
        <w:t xml:space="preserve"> не</w:t>
      </w:r>
      <w:r>
        <w:rPr>
          <w:color w:val="000000"/>
        </w:rPr>
        <w:t xml:space="preserve">большое письменное высказывание с опорой на образец, план, таблицу, прочитанный/прослушанный текст (объём высказывания — до 120 слов); </w:t>
      </w:r>
      <w:r>
        <w:rPr>
          <w:i/>
          <w:color w:val="000000"/>
        </w:rPr>
        <w:t>заполнять</w:t>
      </w:r>
      <w:r>
        <w:rPr>
          <w:color w:val="000000"/>
        </w:rPr>
        <w:t xml:space="preserve"> таблицу, кратко фиксируя содержание прочитанного/прослушанного текста; </w:t>
      </w:r>
      <w:r>
        <w:rPr>
          <w:i/>
          <w:color w:val="000000"/>
        </w:rPr>
        <w:t>письменно представлять</w:t>
      </w:r>
      <w:r>
        <w:rPr>
          <w:color w:val="000000"/>
        </w:rPr>
        <w:t xml:space="preserve"> результаты выполн</w:t>
      </w:r>
      <w:r>
        <w:rPr>
          <w:color w:val="000000"/>
        </w:rPr>
        <w:t>енной проектной работы (объём — 100—120 слов);</w:t>
      </w:r>
    </w:p>
    <w:p w:rsidR="00E068BF" w:rsidRDefault="00CE2B55">
      <w:pPr>
        <w:pStyle w:val="14"/>
        <w:numPr>
          <w:ilvl w:val="0"/>
          <w:numId w:val="95"/>
        </w:numPr>
        <w:tabs>
          <w:tab w:val="left" w:pos="566"/>
        </w:tabs>
        <w:jc w:val="both"/>
        <w:rPr>
          <w:color w:val="000000"/>
        </w:rPr>
      </w:pPr>
      <w:r>
        <w:rPr>
          <w:color w:val="000000"/>
        </w:rPr>
        <w:t xml:space="preserve">владеть </w:t>
      </w:r>
      <w:r>
        <w:rPr>
          <w:b/>
          <w:color w:val="000000"/>
          <w:sz w:val="19"/>
        </w:rPr>
        <w:t xml:space="preserve">фонетическими </w:t>
      </w:r>
      <w:r>
        <w:rPr>
          <w:color w:val="000000"/>
        </w:rPr>
        <w:t xml:space="preserve">навыками: </w:t>
      </w:r>
      <w:r>
        <w:rPr>
          <w:i/>
          <w:color w:val="000000"/>
        </w:rPr>
        <w:t xml:space="preserve">различать на слух </w:t>
      </w:r>
      <w:r>
        <w:rPr>
          <w:color w:val="000000"/>
        </w:rPr>
        <w:t xml:space="preserve">и адекватно, без ошибок, ведущих к сбою коммуникации, </w:t>
      </w:r>
      <w:r>
        <w:rPr>
          <w:i/>
          <w:color w:val="000000"/>
        </w:rPr>
        <w:t>произносить</w:t>
      </w:r>
      <w:r>
        <w:rPr>
          <w:color w:val="000000"/>
        </w:rPr>
        <w:t xml:space="preserve"> слова с правильным ударением и фразы с соблюдением их ритмико-интонационных особенностей, в т</w:t>
      </w:r>
      <w:r>
        <w:rPr>
          <w:color w:val="000000"/>
        </w:rPr>
        <w:t xml:space="preserve">ом числе </w:t>
      </w:r>
      <w:r>
        <w:rPr>
          <w:i/>
          <w:color w:val="000000"/>
        </w:rPr>
        <w:t>применять правила</w:t>
      </w:r>
      <w:r>
        <w:rPr>
          <w:color w:val="000000"/>
        </w:rPr>
        <w:t xml:space="preserve"> отсутствия фразового ударения на служебных словах; </w:t>
      </w:r>
      <w:r>
        <w:rPr>
          <w:i/>
          <w:color w:val="000000"/>
        </w:rPr>
        <w:t>владеть</w:t>
      </w:r>
      <w:r>
        <w:rPr>
          <w:color w:val="000000"/>
        </w:rPr>
        <w:t xml:space="preserve"> правилами чтения и выразительно </w:t>
      </w:r>
      <w:r>
        <w:rPr>
          <w:i/>
          <w:color w:val="000000"/>
        </w:rPr>
        <w:t>читать вслух</w:t>
      </w:r>
      <w:r>
        <w:rPr>
          <w:color w:val="000000"/>
        </w:rPr>
        <w:t xml:space="preserve"> небольшие тексты объёмом до 120 слов, построенные на изученном языковом материале, с соблюдением правил чтения и соответствую</w:t>
      </w:r>
      <w:r>
        <w:rPr>
          <w:color w:val="000000"/>
        </w:rPr>
        <w:t xml:space="preserve">щей интонацией, демонстрируя понимание содержания текста; </w:t>
      </w:r>
      <w:r>
        <w:rPr>
          <w:i/>
          <w:color w:val="000000"/>
        </w:rPr>
        <w:t>читать</w:t>
      </w:r>
      <w:r>
        <w:rPr>
          <w:color w:val="000000"/>
        </w:rPr>
        <w:t xml:space="preserve"> новые слова согласно основным правилам чтения.</w:t>
      </w:r>
    </w:p>
    <w:p w:rsidR="00E068BF" w:rsidRDefault="00CE2B55">
      <w:pPr>
        <w:pStyle w:val="14"/>
        <w:jc w:val="both"/>
        <w:rPr>
          <w:color w:val="000000"/>
        </w:rPr>
      </w:pPr>
      <w:r>
        <w:rPr>
          <w:i/>
          <w:color w:val="000000"/>
        </w:rPr>
        <w:t>владеть</w:t>
      </w:r>
      <w:r>
        <w:rPr>
          <w:b/>
          <w:color w:val="000000"/>
          <w:sz w:val="19"/>
        </w:rPr>
        <w:t xml:space="preserve"> орфографическими </w:t>
      </w:r>
      <w:r>
        <w:rPr>
          <w:color w:val="000000"/>
        </w:rPr>
        <w:t xml:space="preserve">навыками: правильно </w:t>
      </w:r>
      <w:r>
        <w:rPr>
          <w:i/>
          <w:color w:val="000000"/>
        </w:rPr>
        <w:t xml:space="preserve">писать </w:t>
      </w:r>
      <w:r>
        <w:rPr>
          <w:color w:val="000000"/>
        </w:rPr>
        <w:t>изученные слова;</w:t>
      </w:r>
    </w:p>
    <w:p w:rsidR="00E068BF" w:rsidRDefault="00CE2B55">
      <w:pPr>
        <w:pStyle w:val="14"/>
        <w:jc w:val="both"/>
        <w:rPr>
          <w:color w:val="000000"/>
        </w:rPr>
      </w:pPr>
      <w:r>
        <w:rPr>
          <w:i/>
          <w:color w:val="000000"/>
        </w:rPr>
        <w:t>владеть</w:t>
      </w:r>
      <w:r>
        <w:rPr>
          <w:b/>
          <w:color w:val="000000"/>
          <w:sz w:val="19"/>
        </w:rPr>
        <w:t xml:space="preserve"> пунктуационными </w:t>
      </w:r>
      <w:r>
        <w:rPr>
          <w:color w:val="000000"/>
        </w:rPr>
        <w:t xml:space="preserve">навыками: </w:t>
      </w:r>
      <w:r>
        <w:rPr>
          <w:i/>
          <w:color w:val="000000"/>
        </w:rPr>
        <w:t>использовать</w:t>
      </w:r>
      <w:r>
        <w:rPr>
          <w:color w:val="000000"/>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000000"/>
        </w:rPr>
        <w:t>оформлять</w:t>
      </w:r>
      <w:r>
        <w:rPr>
          <w:color w:val="000000"/>
        </w:rPr>
        <w:t xml:space="preserve"> электронное сообщение личного характера;</w:t>
      </w:r>
    </w:p>
    <w:p w:rsidR="00E068BF" w:rsidRDefault="00CE2B55">
      <w:pPr>
        <w:pStyle w:val="14"/>
        <w:numPr>
          <w:ilvl w:val="0"/>
          <w:numId w:val="95"/>
        </w:numPr>
        <w:tabs>
          <w:tab w:val="left" w:pos="564"/>
        </w:tabs>
        <w:jc w:val="both"/>
        <w:rPr>
          <w:color w:val="000000"/>
        </w:rPr>
      </w:pPr>
      <w:r>
        <w:rPr>
          <w:i/>
          <w:color w:val="000000"/>
        </w:rPr>
        <w:t>распознавать</w:t>
      </w:r>
      <w:r>
        <w:rPr>
          <w:color w:val="000000"/>
        </w:rPr>
        <w:t xml:space="preserve"> в звучащем и письменном тексте 1350 лексических един</w:t>
      </w:r>
      <w:r>
        <w:rPr>
          <w:color w:val="000000"/>
        </w:rPr>
        <w:t xml:space="preserve">иц (слов, словосочетаний, речевых клише) и правильно </w:t>
      </w:r>
      <w:r>
        <w:rPr>
          <w:i/>
          <w:color w:val="000000"/>
        </w:rPr>
        <w:t>употреблять</w:t>
      </w:r>
      <w:r>
        <w:rPr>
          <w:color w:val="000000"/>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68BF" w:rsidRDefault="00CE2B55">
      <w:pPr>
        <w:pStyle w:val="14"/>
        <w:jc w:val="both"/>
        <w:rPr>
          <w:color w:val="000000"/>
        </w:rPr>
      </w:pPr>
      <w:r>
        <w:rPr>
          <w:i/>
          <w:color w:val="000000"/>
        </w:rPr>
        <w:t>распознавать и</w:t>
      </w:r>
      <w:r>
        <w:rPr>
          <w:i/>
          <w:color w:val="000000"/>
        </w:rPr>
        <w:t xml:space="preserve"> употреблять</w:t>
      </w:r>
      <w:r>
        <w:rPr>
          <w:color w:val="000000"/>
        </w:rPr>
        <w:t xml:space="preserve"> в устной и письменной речи родственные слова, образованные с использованием аффиксации: глаголы с помощью </w:t>
      </w:r>
      <w:r>
        <w:rPr>
          <w:color w:val="000000"/>
        </w:rPr>
        <w:lastRenderedPageBreak/>
        <w:t xml:space="preserve">префиксов under-, over-, dis-, mis-; имена прилагательные с помощью суффиксов -able/-ible; имена существительные с помощью отрицательных </w:t>
      </w:r>
      <w:r>
        <w:rPr>
          <w:color w:val="000000"/>
        </w:rPr>
        <w:t>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w:t>
      </w:r>
      <w:r>
        <w:rPr>
          <w:color w:val="000000"/>
        </w:rPr>
        <w:t>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068BF" w:rsidRDefault="00CE2B55">
      <w:pPr>
        <w:pStyle w:val="14"/>
        <w:jc w:val="both"/>
        <w:rPr>
          <w:color w:val="000000"/>
        </w:rPr>
      </w:pPr>
      <w:r>
        <w:rPr>
          <w:i/>
          <w:color w:val="000000"/>
        </w:rPr>
        <w:t>распознавать и употреблять</w:t>
      </w:r>
      <w:r>
        <w:rPr>
          <w:color w:val="000000"/>
        </w:rPr>
        <w:t xml:space="preserve"> в устной </w:t>
      </w:r>
      <w:r>
        <w:rPr>
          <w:color w:val="000000"/>
        </w:rPr>
        <w:t>и письменной речи изученные синонимы, антонимы, интернациональные слова; наиболее частотные фразовые глаголы; сокращения и аббревиатуры;</w:t>
      </w:r>
    </w:p>
    <w:p w:rsidR="00E068BF" w:rsidRDefault="00CE2B55">
      <w:pPr>
        <w:pStyle w:val="14"/>
        <w:jc w:val="both"/>
        <w:rPr>
          <w:color w:val="000000"/>
        </w:rPr>
      </w:pPr>
      <w:r>
        <w:rPr>
          <w:color w:val="000000"/>
        </w:rPr>
        <w:t>распознавать и употреблять в устной и письменной речи различные средства связи в тексте для обеспечения логичности и це</w:t>
      </w:r>
      <w:r>
        <w:rPr>
          <w:color w:val="000000"/>
        </w:rPr>
        <w:t>лостности высказывания;</w:t>
      </w:r>
    </w:p>
    <w:p w:rsidR="00E068BF" w:rsidRDefault="00CE2B55">
      <w:pPr>
        <w:pStyle w:val="14"/>
        <w:numPr>
          <w:ilvl w:val="0"/>
          <w:numId w:val="95"/>
        </w:numPr>
        <w:tabs>
          <w:tab w:val="left" w:pos="564"/>
        </w:tabs>
        <w:jc w:val="both"/>
        <w:rPr>
          <w:color w:val="000000"/>
        </w:rPr>
      </w:pPr>
      <w:r>
        <w:rPr>
          <w:i/>
          <w:color w:val="000000"/>
        </w:rPr>
        <w:t>знать и понимать</w:t>
      </w:r>
      <w:r>
        <w:rPr>
          <w:color w:val="000000"/>
        </w:rPr>
        <w:t xml:space="preserve"> особенности структуры простых и сложных предложений и различных коммуникативных типов предложений английского языка;</w:t>
      </w:r>
    </w:p>
    <w:p w:rsidR="00E068BF" w:rsidRDefault="00CE2B55">
      <w:pPr>
        <w:pStyle w:val="14"/>
        <w:jc w:val="both"/>
        <w:rPr>
          <w:color w:val="000000"/>
        </w:rPr>
      </w:pPr>
      <w:r>
        <w:rPr>
          <w:i/>
          <w:color w:val="000000"/>
        </w:rPr>
        <w:t>распознавать</w:t>
      </w:r>
      <w:r>
        <w:rPr>
          <w:color w:val="000000"/>
        </w:rPr>
        <w:t xml:space="preserve"> в письменном и звучащем тексте и </w:t>
      </w:r>
      <w:r>
        <w:rPr>
          <w:i/>
          <w:color w:val="000000"/>
        </w:rPr>
        <w:t>употреблять</w:t>
      </w:r>
      <w:r>
        <w:rPr>
          <w:color w:val="000000"/>
        </w:rPr>
        <w:t xml:space="preserve"> в устной и письменной речи:</w:t>
      </w:r>
    </w:p>
    <w:p w:rsidR="00E068BF" w:rsidRDefault="00CE2B55">
      <w:pPr>
        <w:pStyle w:val="14"/>
        <w:ind w:left="240" w:hanging="240"/>
        <w:jc w:val="both"/>
        <w:rPr>
          <w:color w:val="000000"/>
        </w:rPr>
      </w:pPr>
      <w:r>
        <w:rPr>
          <w:rFonts w:ascii="Arial" w:hAnsi="Arial"/>
          <w:color w:val="000000"/>
          <w:sz w:val="14"/>
        </w:rPr>
        <w:t xml:space="preserve">6 </w:t>
      </w:r>
      <w:r>
        <w:rPr>
          <w:color w:val="000000"/>
        </w:rPr>
        <w:t>предложени</w:t>
      </w:r>
      <w:r>
        <w:rPr>
          <w:color w:val="000000"/>
        </w:rPr>
        <w:t>я со сложным дополнением (Complex Object) (I want to have my hair cut.);</w:t>
      </w:r>
    </w:p>
    <w:p w:rsidR="00E068BF" w:rsidRDefault="00CE2B55">
      <w:pPr>
        <w:pStyle w:val="14"/>
        <w:ind w:firstLine="0"/>
        <w:jc w:val="both"/>
        <w:rPr>
          <w:color w:val="000000"/>
        </w:rPr>
      </w:pPr>
      <w:r>
        <w:rPr>
          <w:rFonts w:ascii="Arial" w:hAnsi="Arial"/>
          <w:color w:val="000000"/>
          <w:sz w:val="14"/>
        </w:rPr>
        <w:t xml:space="preserve">6 </w:t>
      </w:r>
      <w:r>
        <w:rPr>
          <w:color w:val="000000"/>
        </w:rPr>
        <w:t>предложения с I wish;</w:t>
      </w:r>
    </w:p>
    <w:p w:rsidR="00E068BF" w:rsidRDefault="00CE2B55">
      <w:pPr>
        <w:pStyle w:val="14"/>
        <w:ind w:left="240" w:hanging="240"/>
        <w:jc w:val="both"/>
        <w:rPr>
          <w:color w:val="000000"/>
        </w:rPr>
      </w:pPr>
      <w:r>
        <w:rPr>
          <w:rFonts w:ascii="Arial" w:hAnsi="Arial"/>
          <w:color w:val="000000"/>
          <w:sz w:val="14"/>
        </w:rPr>
        <w:t xml:space="preserve">6 </w:t>
      </w:r>
      <w:r>
        <w:rPr>
          <w:color w:val="000000"/>
        </w:rPr>
        <w:t>условные предложения нереального характера (Conditional II);</w:t>
      </w:r>
    </w:p>
    <w:p w:rsidR="00E068BF" w:rsidRDefault="00CE2B55">
      <w:pPr>
        <w:pStyle w:val="14"/>
        <w:ind w:left="240" w:hanging="240"/>
        <w:jc w:val="both"/>
        <w:rPr>
          <w:color w:val="000000"/>
        </w:rPr>
      </w:pPr>
      <w:r>
        <w:rPr>
          <w:rFonts w:ascii="Arial" w:hAnsi="Arial"/>
          <w:color w:val="000000"/>
          <w:sz w:val="14"/>
        </w:rPr>
        <w:t xml:space="preserve">6 </w:t>
      </w:r>
      <w:r>
        <w:rPr>
          <w:color w:val="000000"/>
        </w:rPr>
        <w:t>конструкцию для выражения предпочтения I prefer …/I’d prefer …/I’d rather …;</w:t>
      </w:r>
    </w:p>
    <w:p w:rsidR="00E068BF" w:rsidRDefault="00CE2B55">
      <w:pPr>
        <w:pStyle w:val="14"/>
        <w:ind w:left="240" w:hanging="240"/>
        <w:jc w:val="both"/>
        <w:rPr>
          <w:color w:val="000000"/>
        </w:rPr>
      </w:pPr>
      <w:r>
        <w:rPr>
          <w:rFonts w:ascii="Arial" w:hAnsi="Arial"/>
          <w:color w:val="000000"/>
          <w:sz w:val="14"/>
        </w:rPr>
        <w:t xml:space="preserve">6 </w:t>
      </w:r>
      <w:r>
        <w:rPr>
          <w:color w:val="000000"/>
        </w:rPr>
        <w:t>предложения с конструкцией either … or, neither … nor;</w:t>
      </w:r>
    </w:p>
    <w:p w:rsidR="00E068BF" w:rsidRDefault="00CE2B55">
      <w:pPr>
        <w:pStyle w:val="14"/>
        <w:ind w:left="240" w:hanging="240"/>
        <w:jc w:val="both"/>
        <w:rPr>
          <w:color w:val="000000"/>
        </w:rPr>
      </w:pPr>
      <w:r>
        <w:rPr>
          <w:rFonts w:ascii="Arial" w:hAnsi="Arial"/>
          <w:color w:val="000000"/>
          <w:sz w:val="14"/>
        </w:rPr>
        <w:t xml:space="preserve">6 </w:t>
      </w:r>
      <w:r>
        <w:rPr>
          <w:color w:val="000000"/>
        </w:rPr>
        <w:t>формы страдательного залога Present Perfect Passive;</w:t>
      </w:r>
    </w:p>
    <w:p w:rsidR="00E068BF" w:rsidRDefault="00CE2B55">
      <w:pPr>
        <w:pStyle w:val="14"/>
        <w:ind w:left="240" w:hanging="240"/>
        <w:jc w:val="both"/>
        <w:rPr>
          <w:color w:val="000000"/>
        </w:rPr>
      </w:pPr>
      <w:r>
        <w:rPr>
          <w:rFonts w:ascii="Arial" w:hAnsi="Arial"/>
          <w:color w:val="000000"/>
          <w:sz w:val="14"/>
        </w:rPr>
        <w:t xml:space="preserve">6 </w:t>
      </w:r>
      <w:r>
        <w:rPr>
          <w:color w:val="000000"/>
        </w:rPr>
        <w:t>порядок следования имён прилагательных (nice long blond hair);</w:t>
      </w:r>
    </w:p>
    <w:p w:rsidR="00E068BF" w:rsidRDefault="00CE2B55">
      <w:pPr>
        <w:pStyle w:val="14"/>
        <w:numPr>
          <w:ilvl w:val="0"/>
          <w:numId w:val="96"/>
        </w:numPr>
        <w:tabs>
          <w:tab w:val="left" w:pos="566"/>
        </w:tabs>
        <w:jc w:val="both"/>
        <w:rPr>
          <w:color w:val="000000"/>
        </w:rPr>
      </w:pPr>
      <w:r>
        <w:rPr>
          <w:i/>
          <w:color w:val="000000"/>
        </w:rPr>
        <w:t>владеть</w:t>
      </w:r>
      <w:r>
        <w:rPr>
          <w:color w:val="000000"/>
        </w:rPr>
        <w:t xml:space="preserve"> социокультурными знаниями и умениями:</w:t>
      </w:r>
    </w:p>
    <w:p w:rsidR="00E068BF" w:rsidRDefault="00CE2B55">
      <w:pPr>
        <w:pStyle w:val="14"/>
        <w:jc w:val="both"/>
        <w:rPr>
          <w:color w:val="000000"/>
        </w:rPr>
      </w:pPr>
      <w:r>
        <w:rPr>
          <w:i/>
          <w:color w:val="000000"/>
        </w:rPr>
        <w:t>знать/понимать и использовать</w:t>
      </w:r>
      <w:r>
        <w:rPr>
          <w:color w:val="000000"/>
        </w:rPr>
        <w:t xml:space="preserve"> в уст</w:t>
      </w:r>
      <w:r>
        <w:rPr>
          <w:color w:val="000000"/>
        </w:rPr>
        <w:t>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E068BF" w:rsidRDefault="00CE2B55">
      <w:pPr>
        <w:pStyle w:val="14"/>
        <w:spacing w:after="40"/>
        <w:jc w:val="both"/>
        <w:rPr>
          <w:color w:val="000000"/>
        </w:rPr>
      </w:pPr>
      <w:r>
        <w:rPr>
          <w:i/>
          <w:color w:val="000000"/>
        </w:rPr>
        <w:t>выражать</w:t>
      </w:r>
      <w:r>
        <w:rPr>
          <w:color w:val="000000"/>
        </w:rPr>
        <w:t xml:space="preserve"> модальные значения, чувства и эмоции;</w:t>
      </w:r>
    </w:p>
    <w:p w:rsidR="00E068BF" w:rsidRDefault="00CE2B55">
      <w:pPr>
        <w:pStyle w:val="14"/>
        <w:jc w:val="both"/>
        <w:rPr>
          <w:color w:val="000000"/>
        </w:rPr>
      </w:pPr>
      <w:r>
        <w:rPr>
          <w:i/>
          <w:color w:val="000000"/>
        </w:rPr>
        <w:t>им</w:t>
      </w:r>
      <w:r>
        <w:rPr>
          <w:i/>
          <w:color w:val="000000"/>
        </w:rPr>
        <w:t>еть</w:t>
      </w:r>
      <w:r>
        <w:rPr>
          <w:color w:val="000000"/>
        </w:rPr>
        <w:t xml:space="preserve"> элементарные представления о различных вариантах английского языка;</w:t>
      </w:r>
    </w:p>
    <w:p w:rsidR="00E068BF" w:rsidRDefault="00CE2B55">
      <w:pPr>
        <w:pStyle w:val="14"/>
        <w:jc w:val="both"/>
        <w:rPr>
          <w:color w:val="000000"/>
        </w:rPr>
      </w:pPr>
      <w:r>
        <w:rPr>
          <w:i/>
          <w:color w:val="000000"/>
        </w:rPr>
        <w:t>обладать</w:t>
      </w:r>
      <w:r>
        <w:rPr>
          <w:color w:val="000000"/>
        </w:rPr>
        <w:t xml:space="preserve"> базовыми знаниями о социокультурном портрете и культурном наследии родной страны и страны/стран изучаемого языка; </w:t>
      </w:r>
      <w:r>
        <w:rPr>
          <w:i/>
          <w:color w:val="000000"/>
        </w:rPr>
        <w:t>уметь представлять</w:t>
      </w:r>
      <w:r>
        <w:rPr>
          <w:color w:val="000000"/>
        </w:rPr>
        <w:t xml:space="preserve"> Россию и страну/страны изучаемого языка; </w:t>
      </w:r>
      <w:r>
        <w:rPr>
          <w:i/>
          <w:color w:val="000000"/>
        </w:rPr>
        <w:t>о</w:t>
      </w:r>
      <w:r>
        <w:rPr>
          <w:i/>
          <w:color w:val="000000"/>
        </w:rPr>
        <w:t>казывать помощь</w:t>
      </w:r>
      <w:r>
        <w:rPr>
          <w:color w:val="000000"/>
        </w:rPr>
        <w:t xml:space="preserve"> зарубежным гостям в ситуациях повседневного общения;</w:t>
      </w:r>
    </w:p>
    <w:p w:rsidR="00E068BF" w:rsidRDefault="00CE2B55">
      <w:pPr>
        <w:pStyle w:val="14"/>
        <w:numPr>
          <w:ilvl w:val="0"/>
          <w:numId w:val="96"/>
        </w:numPr>
        <w:tabs>
          <w:tab w:val="left" w:pos="566"/>
        </w:tabs>
        <w:jc w:val="both"/>
        <w:rPr>
          <w:color w:val="000000"/>
        </w:rPr>
      </w:pPr>
      <w:r>
        <w:rPr>
          <w:i/>
          <w:color w:val="000000"/>
        </w:rPr>
        <w:t>владеть</w:t>
      </w:r>
      <w:r>
        <w:rPr>
          <w:color w:val="000000"/>
        </w:rPr>
        <w:t xml:space="preserve"> компенсаторными умениями: использовать при говорении </w:t>
      </w:r>
      <w:r>
        <w:rPr>
          <w:color w:val="000000"/>
        </w:rPr>
        <w:lastRenderedPageBreak/>
        <w:t>переспрос; использовать при говорении и письме перифраз/толкование, синонимические средства, описание предмета вместо его назв</w:t>
      </w:r>
      <w:r>
        <w:rPr>
          <w:color w:val="000000"/>
        </w:rPr>
        <w:t>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68BF" w:rsidRDefault="00CE2B55">
      <w:pPr>
        <w:pStyle w:val="14"/>
        <w:numPr>
          <w:ilvl w:val="0"/>
          <w:numId w:val="96"/>
        </w:numPr>
        <w:tabs>
          <w:tab w:val="left" w:pos="566"/>
        </w:tabs>
        <w:jc w:val="both"/>
        <w:rPr>
          <w:color w:val="000000"/>
        </w:rPr>
      </w:pPr>
      <w:r>
        <w:rPr>
          <w:i/>
          <w:color w:val="000000"/>
        </w:rPr>
        <w:t>ум</w:t>
      </w:r>
      <w:r>
        <w:rPr>
          <w:i/>
          <w:color w:val="000000"/>
        </w:rPr>
        <w:t>еть рассматривать</w:t>
      </w:r>
      <w:r>
        <w:rPr>
          <w:color w:val="000000"/>
        </w:rPr>
        <w:t xml:space="preserve"> несколько вариантов решения коммуникативной задачи в продуктивных видах речевой деятельности (говорении и письменной речи);</w:t>
      </w:r>
    </w:p>
    <w:p w:rsidR="00E068BF" w:rsidRDefault="00CE2B55">
      <w:pPr>
        <w:pStyle w:val="14"/>
        <w:numPr>
          <w:ilvl w:val="0"/>
          <w:numId w:val="96"/>
        </w:numPr>
        <w:tabs>
          <w:tab w:val="left" w:pos="566"/>
        </w:tabs>
        <w:jc w:val="both"/>
        <w:rPr>
          <w:color w:val="000000"/>
        </w:rPr>
      </w:pPr>
      <w:r>
        <w:rPr>
          <w:i/>
          <w:color w:val="000000"/>
        </w:rPr>
        <w:t>участвовать</w:t>
      </w:r>
      <w:r>
        <w:rPr>
          <w:color w:val="000000"/>
        </w:rPr>
        <w:t xml:space="preserve"> в несложных учебных проектах с использованием материалов на английском языке с применением ИКТ, соблюд</w:t>
      </w:r>
      <w:r>
        <w:rPr>
          <w:color w:val="000000"/>
        </w:rPr>
        <w:t>ая правила информационной безопасности при работе в сети Интернет;</w:t>
      </w:r>
    </w:p>
    <w:p w:rsidR="00E068BF" w:rsidRDefault="00CE2B55">
      <w:pPr>
        <w:pStyle w:val="14"/>
        <w:numPr>
          <w:ilvl w:val="0"/>
          <w:numId w:val="96"/>
        </w:numPr>
        <w:tabs>
          <w:tab w:val="left" w:pos="571"/>
        </w:tabs>
        <w:jc w:val="both"/>
        <w:rPr>
          <w:color w:val="000000"/>
        </w:rPr>
      </w:pPr>
      <w:r>
        <w:rPr>
          <w:i/>
          <w:color w:val="000000"/>
        </w:rPr>
        <w:t>использовать</w:t>
      </w:r>
      <w:r>
        <w:rPr>
          <w:color w:val="000000"/>
        </w:rPr>
        <w:t xml:space="preserve"> иноязычные словари и справочники, в том числе информационно-справочные системы в электронной форме;</w:t>
      </w:r>
    </w:p>
    <w:p w:rsidR="00E068BF" w:rsidRDefault="00CE2B55">
      <w:pPr>
        <w:pStyle w:val="14"/>
        <w:numPr>
          <w:ilvl w:val="0"/>
          <w:numId w:val="96"/>
        </w:numPr>
        <w:tabs>
          <w:tab w:val="left" w:pos="668"/>
        </w:tabs>
        <w:jc w:val="both"/>
        <w:rPr>
          <w:color w:val="000000"/>
        </w:rPr>
      </w:pPr>
      <w:r>
        <w:rPr>
          <w:i/>
          <w:color w:val="000000"/>
        </w:rPr>
        <w:t>достигать взаимопонимания</w:t>
      </w:r>
      <w:r>
        <w:rPr>
          <w:color w:val="000000"/>
        </w:rPr>
        <w:t xml:space="preserve"> в процессе устного и письменного общения с носител</w:t>
      </w:r>
      <w:r>
        <w:rPr>
          <w:color w:val="000000"/>
        </w:rPr>
        <w:t>ями иностранного языка, людьми другой культуры;</w:t>
      </w:r>
    </w:p>
    <w:p w:rsidR="00E068BF" w:rsidRDefault="00CE2B55">
      <w:pPr>
        <w:pStyle w:val="14"/>
        <w:numPr>
          <w:ilvl w:val="0"/>
          <w:numId w:val="96"/>
        </w:numPr>
        <w:tabs>
          <w:tab w:val="left" w:pos="663"/>
        </w:tabs>
        <w:jc w:val="both"/>
        <w:rPr>
          <w:color w:val="000000"/>
        </w:rPr>
      </w:pPr>
      <w:r>
        <w:rPr>
          <w:i/>
          <w:color w:val="000000"/>
        </w:rPr>
        <w:t>сравнивать</w:t>
      </w:r>
      <w:r>
        <w:rPr>
          <w:color w:val="000000"/>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068BF" w:rsidRDefault="00E068BF">
      <w:pPr>
        <w:sectPr w:rsidR="00E068BF">
          <w:footerReference w:type="default" r:id="rId20"/>
          <w:type w:val="continuous"/>
          <w:pgSz w:w="7824" w:h="12019"/>
          <w:pgMar w:top="632" w:right="701" w:bottom="901" w:left="709" w:header="0" w:footer="3" w:gutter="0"/>
          <w:cols w:space="720"/>
        </w:sectPr>
      </w:pPr>
    </w:p>
    <w:p w:rsidR="00E068BF" w:rsidRDefault="00E068BF">
      <w:bookmarkStart w:id="287" w:name="bookmark761"/>
    </w:p>
    <w:p w:rsidR="00E068BF" w:rsidRDefault="00CE2B55">
      <w:pPr>
        <w:pStyle w:val="35"/>
        <w:spacing w:after="0"/>
      </w:pPr>
      <w:bookmarkStart w:id="288" w:name="_Toc117501408"/>
      <w:r>
        <w:t>2.1.10. ИСТОРИЯ</w:t>
      </w:r>
      <w:bookmarkEnd w:id="287"/>
      <w:bookmarkEnd w:id="288"/>
    </w:p>
    <w:p w:rsidR="00E068BF" w:rsidRDefault="00E068BF"/>
    <w:p w:rsidR="00E068BF" w:rsidRDefault="00CE2B55">
      <w:pPr>
        <w:pStyle w:val="14"/>
        <w:jc w:val="both"/>
        <w:rPr>
          <w:color w:val="000000"/>
        </w:rPr>
      </w:pPr>
      <w:r>
        <w:rPr>
          <w:color w:val="000000"/>
        </w:rPr>
        <w:t xml:space="preserve">Рабочая </w:t>
      </w:r>
      <w:r>
        <w:rPr>
          <w:color w:val="000000"/>
        </w:rPr>
        <w:t>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w:t>
      </w:r>
      <w:r>
        <w:rPr>
          <w:color w:val="000000"/>
        </w:rPr>
        <w:t>ования, а также с учетом Программы воспитания МБОУ ООШ №13.</w:t>
      </w:r>
    </w:p>
    <w:p w:rsidR="00E068BF" w:rsidRDefault="00E068BF">
      <w:pPr>
        <w:pStyle w:val="a8"/>
      </w:pPr>
      <w:bookmarkStart w:id="289" w:name="bookmark763"/>
    </w:p>
    <w:p w:rsidR="00E068BF" w:rsidRDefault="00CE2B55">
      <w:pPr>
        <w:pStyle w:val="a8"/>
      </w:pPr>
      <w:r>
        <w:t>ПОЯСНИТЕЛЬНАЯ ЗАПИСКА</w:t>
      </w:r>
      <w:bookmarkEnd w:id="289"/>
    </w:p>
    <w:p w:rsidR="00E068BF" w:rsidRDefault="00CE2B55">
      <w:pPr>
        <w:pStyle w:val="14"/>
        <w:jc w:val="both"/>
        <w:rPr>
          <w:color w:val="000000"/>
        </w:rPr>
      </w:pPr>
      <w:r>
        <w:rPr>
          <w:color w:val="000000"/>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w:t>
      </w:r>
      <w:r>
        <w:rPr>
          <w:color w:val="000000"/>
        </w:rPr>
        <w:t>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bookmarkStart w:id="290" w:name="bookmark765"/>
    </w:p>
    <w:p w:rsidR="00E068BF" w:rsidRDefault="00CE2B55">
      <w:pPr>
        <w:pStyle w:val="a8"/>
      </w:pPr>
      <w:r>
        <w:t>ОБЩАЯ ХАРАКТЕРИСТИКА УЧЕБНОГО ПРЕ</w:t>
      </w:r>
      <w:r>
        <w:t>ДМЕТА «ИСТОРИЯ»</w:t>
      </w:r>
      <w:bookmarkEnd w:id="290"/>
    </w:p>
    <w:p w:rsidR="00E068BF" w:rsidRDefault="00CE2B55">
      <w:pPr>
        <w:pStyle w:val="14"/>
        <w:jc w:val="both"/>
        <w:rPr>
          <w:color w:val="000000"/>
        </w:rPr>
      </w:pPr>
      <w:r>
        <w:rPr>
          <w:color w:val="000000"/>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w:t>
      </w:r>
      <w:r>
        <w:rPr>
          <w:color w:val="000000"/>
        </w:rPr>
        <w:t xml:space="preserve">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w:t>
      </w:r>
      <w:r>
        <w:rPr>
          <w:color w:val="000000"/>
        </w:rPr>
        <w:t>ния и понимания человека и общества в связи прошлого, настоящего и будущего.</w:t>
      </w:r>
      <w:bookmarkStart w:id="291" w:name="bookmark767"/>
    </w:p>
    <w:p w:rsidR="00E068BF" w:rsidRDefault="00CE2B55">
      <w:pPr>
        <w:pStyle w:val="a8"/>
      </w:pPr>
      <w:r>
        <w:t>ЦЕЛИ ИЗУЧЕНИЯ УЧЕБНОГО ПРЕДМЕТА «ИСТОРИЯ»</w:t>
      </w:r>
      <w:bookmarkEnd w:id="291"/>
    </w:p>
    <w:p w:rsidR="00E068BF" w:rsidRDefault="00CE2B55">
      <w:pPr>
        <w:pStyle w:val="14"/>
        <w:jc w:val="both"/>
        <w:rPr>
          <w:color w:val="000000"/>
        </w:rPr>
      </w:pPr>
      <w:r>
        <w:rPr>
          <w:color w:val="000000"/>
        </w:rPr>
        <w:t>Целью школьного исторического образования является формирование и развитие личности школьника, способного к самоидентификации и определен</w:t>
      </w:r>
      <w:r>
        <w:rPr>
          <w:color w:val="000000"/>
        </w:rPr>
        <w:t>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w:t>
      </w:r>
      <w:r>
        <w:rPr>
          <w:color w:val="000000"/>
        </w:rPr>
        <w:t>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w:t>
      </w:r>
      <w:r>
        <w:rPr>
          <w:color w:val="000000"/>
        </w:rPr>
        <w:t xml:space="preserve"> прошлому и настоящему Отечества.</w:t>
      </w:r>
    </w:p>
    <w:p w:rsidR="00E068BF" w:rsidRDefault="00CE2B55">
      <w:pPr>
        <w:pStyle w:val="14"/>
        <w:jc w:val="both"/>
        <w:rPr>
          <w:color w:val="000000"/>
        </w:rPr>
      </w:pPr>
      <w:r>
        <w:rPr>
          <w:color w:val="000000"/>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E068BF" w:rsidRDefault="00CE2B55">
      <w:pPr>
        <w:pStyle w:val="14"/>
        <w:jc w:val="both"/>
        <w:rPr>
          <w:color w:val="000000"/>
        </w:rPr>
      </w:pPr>
      <w:r>
        <w:rPr>
          <w:color w:val="000000"/>
        </w:rPr>
        <w:t>В основной школе ключевыми задачами являются:</w:t>
      </w:r>
    </w:p>
    <w:p w:rsidR="00E068BF" w:rsidRDefault="00CE2B55">
      <w:pPr>
        <w:pStyle w:val="14"/>
        <w:ind w:left="240" w:hanging="240"/>
        <w:jc w:val="both"/>
        <w:rPr>
          <w:color w:val="000000"/>
        </w:rPr>
      </w:pPr>
      <w:r>
        <w:rPr>
          <w:color w:val="000000"/>
        </w:rPr>
        <w:lastRenderedPageBreak/>
        <w:t>—</w:t>
      </w:r>
      <w:r>
        <w:rPr>
          <w:color w:val="00000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068BF" w:rsidRDefault="00CE2B55">
      <w:pPr>
        <w:pStyle w:val="14"/>
        <w:ind w:left="240" w:hanging="240"/>
        <w:jc w:val="both"/>
        <w:rPr>
          <w:color w:val="000000"/>
        </w:rPr>
      </w:pPr>
      <w:r>
        <w:rPr>
          <w:color w:val="000000"/>
        </w:rPr>
        <w:t>—овладение знаниями об основных этапах развития человеческого общества, при особом внимании к месту и роли России во</w:t>
      </w:r>
      <w:r>
        <w:rPr>
          <w:color w:val="000000"/>
        </w:rPr>
        <w:t xml:space="preserve"> всемирно-историческом процессе;</w:t>
      </w:r>
    </w:p>
    <w:p w:rsidR="00E068BF" w:rsidRDefault="00CE2B55">
      <w:pPr>
        <w:pStyle w:val="14"/>
        <w:ind w:left="240" w:hanging="240"/>
        <w:jc w:val="both"/>
        <w:rPr>
          <w:color w:val="000000"/>
        </w:rPr>
      </w:pPr>
      <w:r>
        <w:rPr>
          <w:color w:val="00000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w:t>
      </w:r>
      <w:r>
        <w:rPr>
          <w:color w:val="000000"/>
        </w:rPr>
        <w:t>ностей современного общества;</w:t>
      </w:r>
    </w:p>
    <w:p w:rsidR="00E068BF" w:rsidRDefault="00CE2B55">
      <w:pPr>
        <w:pStyle w:val="14"/>
        <w:ind w:left="240" w:hanging="240"/>
        <w:jc w:val="both"/>
        <w:rPr>
          <w:color w:val="000000"/>
        </w:rPr>
      </w:pPr>
      <w:r>
        <w:rPr>
          <w:color w:val="00000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color w:val="000000"/>
        </w:rPr>
        <w:t xml:space="preserve"> взаимообусловленности;</w:t>
      </w:r>
    </w:p>
    <w:p w:rsidR="00E068BF" w:rsidRDefault="00CE2B55">
      <w:pPr>
        <w:pStyle w:val="14"/>
        <w:spacing w:after="160"/>
        <w:ind w:left="240" w:hanging="240"/>
        <w:jc w:val="both"/>
        <w:rPr>
          <w:color w:val="000000"/>
        </w:rPr>
      </w:pPr>
      <w:r>
        <w:rPr>
          <w:color w:val="00000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000000"/>
          <w:vertAlign w:val="superscript"/>
        </w:rPr>
        <w:footnoteReference w:id="9"/>
      </w:r>
      <w:r>
        <w:rPr>
          <w:color w:val="000000"/>
        </w:rPr>
        <w:t>.</w:t>
      </w:r>
    </w:p>
    <w:p w:rsidR="00E068BF" w:rsidRDefault="00CE2B55">
      <w:pPr>
        <w:pStyle w:val="a8"/>
      </w:pPr>
      <w:bookmarkStart w:id="292" w:name="bookmark769"/>
      <w:r>
        <w:t>МЕСТО УЧЕБНОГО ПРЕДМЕТА «ИСТОРИЯ» В УЧЕБНОМ ПЛАНЕ</w:t>
      </w:r>
      <w:bookmarkEnd w:id="292"/>
    </w:p>
    <w:p w:rsidR="00E068BF" w:rsidRDefault="00CE2B55">
      <w:pPr>
        <w:pStyle w:val="14"/>
        <w:spacing w:after="100" w:line="240" w:lineRule="auto"/>
        <w:jc w:val="both"/>
        <w:rPr>
          <w:color w:val="000000"/>
        </w:rPr>
      </w:pPr>
      <w:r>
        <w:rPr>
          <w:color w:val="000000"/>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E068BF" w:rsidRDefault="00CE2B55">
      <w:pPr>
        <w:pStyle w:val="a8"/>
      </w:pPr>
      <w:bookmarkStart w:id="293" w:name="bookmark771"/>
      <w:r>
        <w:t>СОДЕРЖАНИЕ УЧЕБНОГО ПРЕДМЕТА «ИСТОРИЯ»</w:t>
      </w:r>
      <w:bookmarkEnd w:id="293"/>
      <w:r>
        <w:rPr>
          <w:vertAlign w:val="superscript"/>
        </w:rPr>
        <w:t xml:space="preserve"> </w:t>
      </w:r>
      <w:r>
        <w:rPr>
          <w:rFonts w:ascii="Times New Roman" w:hAnsi="Times New Roman"/>
          <w:sz w:val="16"/>
          <w:vertAlign w:val="superscript"/>
        </w:rPr>
        <w:footnoteReference w:id="10"/>
      </w:r>
    </w:p>
    <w:p w:rsidR="00E068BF" w:rsidRDefault="00CE2B55">
      <w:pPr>
        <w:pStyle w:val="aff7"/>
        <w:ind w:left="206"/>
        <w:rPr>
          <w:color w:val="000000"/>
        </w:rPr>
      </w:pPr>
      <w:r>
        <w:rPr>
          <w:color w:val="000000"/>
        </w:rPr>
        <w:t>Структура и последовательность изуче</w:t>
      </w:r>
      <w:r>
        <w:rPr>
          <w:color w:val="000000"/>
        </w:rPr>
        <w:t>ния курсов</w:t>
      </w:r>
    </w:p>
    <w:tbl>
      <w:tblPr>
        <w:tblW w:w="0" w:type="auto"/>
        <w:tblLayout w:type="fixed"/>
        <w:tblCellMar>
          <w:left w:w="10" w:type="dxa"/>
          <w:right w:w="10" w:type="dxa"/>
        </w:tblCellMar>
        <w:tblLook w:val="04A0"/>
      </w:tblPr>
      <w:tblGrid>
        <w:gridCol w:w="797"/>
        <w:gridCol w:w="4243"/>
        <w:gridCol w:w="1315"/>
      </w:tblGrid>
      <w:tr w:rsidR="00E068BF">
        <w:tc>
          <w:tcPr>
            <w:tcW w:w="79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b/>
                <w:color w:val="000000"/>
                <w:sz w:val="16"/>
              </w:rPr>
              <w:t>Класс</w:t>
            </w:r>
          </w:p>
        </w:tc>
        <w:tc>
          <w:tcPr>
            <w:tcW w:w="4243"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b/>
                <w:color w:val="000000"/>
                <w:sz w:val="16"/>
              </w:rPr>
              <w:t>Разделы курсов</w:t>
            </w:r>
          </w:p>
        </w:tc>
        <w:tc>
          <w:tcPr>
            <w:tcW w:w="131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b/>
                <w:color w:val="000000"/>
                <w:sz w:val="16"/>
              </w:rPr>
              <w:t>Количество учебных часов</w:t>
            </w:r>
            <w:r>
              <w:rPr>
                <w:color w:val="000000"/>
                <w:sz w:val="16"/>
                <w:vertAlign w:val="superscript"/>
              </w:rPr>
              <w:footnoteReference w:id="11"/>
            </w:r>
          </w:p>
        </w:tc>
      </w:tr>
      <w:tr w:rsidR="00E068BF">
        <w:tc>
          <w:tcPr>
            <w:tcW w:w="79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5</w:t>
            </w:r>
          </w:p>
        </w:tc>
        <w:tc>
          <w:tcPr>
            <w:tcW w:w="4243"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Всеобщая история. История Древнего мира</w:t>
            </w:r>
          </w:p>
        </w:tc>
        <w:tc>
          <w:tcPr>
            <w:tcW w:w="131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68</w:t>
            </w:r>
          </w:p>
        </w:tc>
      </w:tr>
      <w:tr w:rsidR="00E068BF">
        <w:tc>
          <w:tcPr>
            <w:tcW w:w="79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6</w:t>
            </w:r>
          </w:p>
        </w:tc>
        <w:tc>
          <w:tcPr>
            <w:tcW w:w="4243"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Всеобщая история. История Средних веков История России. От Руси к Российскому государству</w:t>
            </w:r>
          </w:p>
        </w:tc>
        <w:tc>
          <w:tcPr>
            <w:tcW w:w="131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23</w:t>
            </w:r>
          </w:p>
          <w:p w:rsidR="00E068BF" w:rsidRDefault="00CE2B55">
            <w:pPr>
              <w:pStyle w:val="ac"/>
              <w:spacing w:line="240" w:lineRule="auto"/>
              <w:ind w:firstLine="0"/>
              <w:jc w:val="center"/>
              <w:rPr>
                <w:color w:val="000000"/>
                <w:sz w:val="16"/>
              </w:rPr>
            </w:pPr>
            <w:r>
              <w:rPr>
                <w:color w:val="000000"/>
                <w:sz w:val="16"/>
              </w:rPr>
              <w:t>45</w:t>
            </w:r>
          </w:p>
        </w:tc>
      </w:tr>
      <w:tr w:rsidR="00E068BF">
        <w:tc>
          <w:tcPr>
            <w:tcW w:w="79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7</w:t>
            </w:r>
          </w:p>
        </w:tc>
        <w:tc>
          <w:tcPr>
            <w:tcW w:w="4243"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Всеобщая история. Новая история.</w:t>
            </w:r>
          </w:p>
          <w:p w:rsidR="00E068BF" w:rsidRDefault="00CE2B55">
            <w:pPr>
              <w:pStyle w:val="ac"/>
              <w:spacing w:line="240" w:lineRule="auto"/>
              <w:ind w:firstLine="0"/>
              <w:jc w:val="center"/>
              <w:rPr>
                <w:color w:val="000000"/>
                <w:sz w:val="16"/>
              </w:rPr>
            </w:pPr>
            <w:r>
              <w:rPr>
                <w:color w:val="000000"/>
                <w:sz w:val="16"/>
              </w:rPr>
              <w:t>XVI—XVII вв.</w:t>
            </w:r>
          </w:p>
          <w:p w:rsidR="00E068BF" w:rsidRDefault="00CE2B55">
            <w:pPr>
              <w:pStyle w:val="ac"/>
              <w:spacing w:line="240" w:lineRule="auto"/>
              <w:ind w:firstLine="0"/>
              <w:jc w:val="center"/>
              <w:rPr>
                <w:color w:val="000000"/>
                <w:sz w:val="16"/>
              </w:rPr>
            </w:pPr>
            <w:r>
              <w:rPr>
                <w:color w:val="000000"/>
                <w:sz w:val="16"/>
              </w:rPr>
              <w:t>История России. Россия в XVI—XVII вв.: от великого княжества к царству</w:t>
            </w:r>
          </w:p>
        </w:tc>
        <w:tc>
          <w:tcPr>
            <w:tcW w:w="131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after="180" w:line="240" w:lineRule="auto"/>
              <w:ind w:firstLine="0"/>
              <w:jc w:val="center"/>
              <w:rPr>
                <w:color w:val="000000"/>
                <w:sz w:val="16"/>
              </w:rPr>
            </w:pPr>
            <w:r>
              <w:rPr>
                <w:color w:val="000000"/>
                <w:sz w:val="16"/>
              </w:rPr>
              <w:t>23</w:t>
            </w:r>
          </w:p>
          <w:p w:rsidR="00E068BF" w:rsidRDefault="00CE2B55">
            <w:pPr>
              <w:pStyle w:val="ac"/>
              <w:spacing w:line="240" w:lineRule="auto"/>
              <w:ind w:firstLine="0"/>
              <w:jc w:val="center"/>
              <w:rPr>
                <w:color w:val="000000"/>
                <w:sz w:val="16"/>
              </w:rPr>
            </w:pPr>
            <w:r>
              <w:rPr>
                <w:color w:val="000000"/>
                <w:sz w:val="16"/>
              </w:rPr>
              <w:t>45</w:t>
            </w:r>
          </w:p>
        </w:tc>
      </w:tr>
      <w:tr w:rsidR="00E068BF">
        <w:tc>
          <w:tcPr>
            <w:tcW w:w="79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8</w:t>
            </w:r>
          </w:p>
        </w:tc>
        <w:tc>
          <w:tcPr>
            <w:tcW w:w="4243"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Всеобщая история. Новая история. XVIII в. История России. Россия в конце XVII— XVIII вв.: от царства к империи</w:t>
            </w:r>
          </w:p>
        </w:tc>
        <w:tc>
          <w:tcPr>
            <w:tcW w:w="131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23</w:t>
            </w:r>
          </w:p>
          <w:p w:rsidR="00E068BF" w:rsidRDefault="00CE2B55">
            <w:pPr>
              <w:pStyle w:val="ac"/>
              <w:spacing w:line="228" w:lineRule="auto"/>
              <w:ind w:firstLine="0"/>
              <w:jc w:val="center"/>
              <w:rPr>
                <w:color w:val="000000"/>
                <w:sz w:val="16"/>
              </w:rPr>
            </w:pPr>
            <w:r>
              <w:rPr>
                <w:color w:val="000000"/>
                <w:sz w:val="16"/>
              </w:rPr>
              <w:t>45</w:t>
            </w:r>
          </w:p>
        </w:tc>
      </w:tr>
      <w:tr w:rsidR="00E068BF">
        <w:tc>
          <w:tcPr>
            <w:tcW w:w="79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9</w:t>
            </w:r>
          </w:p>
        </w:tc>
        <w:tc>
          <w:tcPr>
            <w:tcW w:w="4243"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6"/>
              </w:rPr>
            </w:pPr>
            <w:r>
              <w:rPr>
                <w:color w:val="000000"/>
                <w:sz w:val="16"/>
              </w:rPr>
              <w:t>Всеобщая история. Новая история.</w:t>
            </w:r>
          </w:p>
          <w:p w:rsidR="00E068BF" w:rsidRDefault="00CE2B55">
            <w:pPr>
              <w:pStyle w:val="ac"/>
              <w:spacing w:line="240" w:lineRule="auto"/>
              <w:ind w:firstLine="0"/>
              <w:jc w:val="center"/>
              <w:rPr>
                <w:color w:val="000000"/>
                <w:sz w:val="16"/>
              </w:rPr>
            </w:pPr>
            <w:r>
              <w:rPr>
                <w:color w:val="000000"/>
                <w:sz w:val="16"/>
              </w:rPr>
              <w:t>XIX — начало ХХ в.</w:t>
            </w:r>
          </w:p>
          <w:p w:rsidR="00E068BF" w:rsidRDefault="00CE2B55">
            <w:pPr>
              <w:pStyle w:val="ac"/>
              <w:spacing w:line="240" w:lineRule="auto"/>
              <w:ind w:firstLine="0"/>
              <w:jc w:val="center"/>
              <w:rPr>
                <w:color w:val="000000"/>
                <w:sz w:val="16"/>
              </w:rPr>
            </w:pPr>
            <w:r>
              <w:rPr>
                <w:color w:val="000000"/>
                <w:sz w:val="16"/>
              </w:rPr>
              <w:t>История России. Российская империя в XIX — начале ХХ в.</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after="180" w:line="240" w:lineRule="auto"/>
              <w:ind w:firstLine="0"/>
              <w:jc w:val="center"/>
              <w:rPr>
                <w:color w:val="000000"/>
                <w:sz w:val="16"/>
              </w:rPr>
            </w:pPr>
            <w:r>
              <w:rPr>
                <w:color w:val="000000"/>
                <w:sz w:val="16"/>
              </w:rPr>
              <w:t>23</w:t>
            </w:r>
          </w:p>
          <w:p w:rsidR="00E068BF" w:rsidRDefault="00CE2B55">
            <w:pPr>
              <w:pStyle w:val="ac"/>
              <w:spacing w:line="240" w:lineRule="auto"/>
              <w:ind w:firstLine="0"/>
              <w:jc w:val="center"/>
              <w:rPr>
                <w:color w:val="000000"/>
                <w:sz w:val="16"/>
              </w:rPr>
            </w:pPr>
            <w:r>
              <w:rPr>
                <w:color w:val="000000"/>
                <w:sz w:val="16"/>
              </w:rPr>
              <w:t>45</w:t>
            </w:r>
          </w:p>
        </w:tc>
      </w:tr>
    </w:tbl>
    <w:p w:rsidR="00E068BF" w:rsidRDefault="00E068BF">
      <w:pPr>
        <w:spacing w:after="339" w:line="1" w:lineRule="exact"/>
      </w:pPr>
    </w:p>
    <w:p w:rsidR="00E068BF" w:rsidRDefault="00CE2B55">
      <w:pPr>
        <w:pStyle w:val="a8"/>
      </w:pPr>
      <w:bookmarkStart w:id="294" w:name="bookmark773"/>
      <w:r>
        <w:lastRenderedPageBreak/>
        <w:t>5 КЛАСС</w:t>
      </w:r>
      <w:bookmarkEnd w:id="294"/>
    </w:p>
    <w:p w:rsidR="00E068BF" w:rsidRDefault="00E068BF">
      <w:pPr>
        <w:pStyle w:val="a8"/>
      </w:pPr>
    </w:p>
    <w:p w:rsidR="00E068BF" w:rsidRDefault="00CE2B55">
      <w:pPr>
        <w:pStyle w:val="a8"/>
      </w:pPr>
      <w:r>
        <w:t>ИСТОРИЯ ДРЕВНЕГО МИРА (68 ч)</w:t>
      </w:r>
    </w:p>
    <w:p w:rsidR="00E068BF" w:rsidRDefault="00CE2B55">
      <w:pPr>
        <w:pStyle w:val="14"/>
        <w:spacing w:after="160" w:line="240" w:lineRule="auto"/>
        <w:jc w:val="both"/>
        <w:rPr>
          <w:color w:val="000000"/>
        </w:rPr>
      </w:pPr>
      <w:r>
        <w:rPr>
          <w:b/>
          <w:color w:val="000000"/>
          <w:sz w:val="19"/>
        </w:rPr>
        <w:t xml:space="preserve">Введение </w:t>
      </w:r>
      <w:r>
        <w:rPr>
          <w:color w:val="000000"/>
        </w:rPr>
        <w:t xml:space="preserve">(2 ч). Что изучает история. Источники исторических знаний. Специальные (вспомогательные) исторические дисциплины. Историческая хронология (счет </w:t>
      </w:r>
      <w:r>
        <w:rPr>
          <w:color w:val="000000"/>
        </w:rPr>
        <w:t>лет «до н. э.» и «н. э.»). Историческая карта.</w:t>
      </w:r>
    </w:p>
    <w:p w:rsidR="00E068BF" w:rsidRDefault="00CE2B55">
      <w:pPr>
        <w:pStyle w:val="a8"/>
      </w:pPr>
      <w:bookmarkStart w:id="295" w:name="bookmark776"/>
      <w:r>
        <w:t>ПЕРВОБЫТНОСТЬ (4 ч)</w:t>
      </w:r>
      <w:bookmarkEnd w:id="295"/>
    </w:p>
    <w:p w:rsidR="00E068BF" w:rsidRDefault="00CE2B55">
      <w:pPr>
        <w:pStyle w:val="14"/>
        <w:spacing w:after="100" w:line="240" w:lineRule="auto"/>
        <w:jc w:val="both"/>
        <w:rPr>
          <w:color w:val="000000"/>
        </w:rPr>
      </w:pPr>
      <w:r>
        <w:rPr>
          <w:color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w:t>
      </w:r>
      <w:r>
        <w:rPr>
          <w:color w:val="000000"/>
        </w:rPr>
        <w:t>зяйство. Род и родовые отношения.</w:t>
      </w:r>
    </w:p>
    <w:p w:rsidR="00E068BF" w:rsidRDefault="00CE2B55">
      <w:pPr>
        <w:pStyle w:val="14"/>
        <w:jc w:val="both"/>
        <w:rPr>
          <w:color w:val="000000"/>
        </w:rPr>
      </w:pPr>
      <w:r>
        <w:rPr>
          <w:color w:val="00000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w:t>
      </w:r>
      <w:r>
        <w:rPr>
          <w:color w:val="000000"/>
        </w:rPr>
        <w:t>ющем мире, верования первобытных людей. Искусство первобытных людей.</w:t>
      </w:r>
    </w:p>
    <w:p w:rsidR="00E068BF" w:rsidRDefault="00CE2B55">
      <w:pPr>
        <w:pStyle w:val="14"/>
        <w:spacing w:after="180"/>
        <w:jc w:val="both"/>
        <w:rPr>
          <w:color w:val="000000"/>
        </w:rPr>
      </w:pPr>
      <w:r>
        <w:rPr>
          <w:color w:val="000000"/>
        </w:rPr>
        <w:t>Разложение первобытнообщинных отношений. На пороге цивилизации.</w:t>
      </w:r>
    </w:p>
    <w:p w:rsidR="00E068BF" w:rsidRDefault="00CE2B55">
      <w:pPr>
        <w:pStyle w:val="a8"/>
      </w:pPr>
      <w:bookmarkStart w:id="296" w:name="bookmark778"/>
      <w:r>
        <w:t>ДРЕВНИЙ МИР (62 ч)</w:t>
      </w:r>
      <w:bookmarkEnd w:id="296"/>
    </w:p>
    <w:p w:rsidR="00E068BF" w:rsidRDefault="00CE2B55">
      <w:pPr>
        <w:pStyle w:val="14"/>
        <w:spacing w:after="180"/>
        <w:jc w:val="both"/>
        <w:rPr>
          <w:color w:val="000000"/>
        </w:rPr>
      </w:pPr>
      <w:r>
        <w:rPr>
          <w:color w:val="000000"/>
        </w:rPr>
        <w:t>Понятие и хронологические рамки истории Древнего мира. Карта Древнего мира.</w:t>
      </w:r>
    </w:p>
    <w:p w:rsidR="00E068BF" w:rsidRDefault="00CE2B55">
      <w:pPr>
        <w:pStyle w:val="a8"/>
      </w:pPr>
      <w:bookmarkStart w:id="297" w:name="bookmark780"/>
      <w:r>
        <w:t>Древний Восток (20 ч)</w:t>
      </w:r>
      <w:bookmarkEnd w:id="297"/>
    </w:p>
    <w:p w:rsidR="00E068BF" w:rsidRDefault="00CE2B55">
      <w:pPr>
        <w:pStyle w:val="14"/>
        <w:spacing w:after="180"/>
        <w:jc w:val="both"/>
        <w:rPr>
          <w:color w:val="000000"/>
        </w:rPr>
      </w:pPr>
      <w:r>
        <w:rPr>
          <w:color w:val="000000"/>
        </w:rPr>
        <w:t>Понятие «Древний Восток». Карта Древневосточного мира.</w:t>
      </w:r>
    </w:p>
    <w:p w:rsidR="00E068BF" w:rsidRDefault="00CE2B55">
      <w:pPr>
        <w:pStyle w:val="a8"/>
      </w:pPr>
      <w:bookmarkStart w:id="298" w:name="bookmark782"/>
      <w:r>
        <w:t>Древний Египет (7 ч)</w:t>
      </w:r>
      <w:bookmarkEnd w:id="298"/>
    </w:p>
    <w:p w:rsidR="00E068BF" w:rsidRDefault="00CE2B55">
      <w:pPr>
        <w:pStyle w:val="14"/>
        <w:jc w:val="both"/>
        <w:rPr>
          <w:color w:val="000000"/>
        </w:rPr>
      </w:pPr>
      <w:r>
        <w:rPr>
          <w:color w:val="00000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w:t>
      </w:r>
      <w:r>
        <w:rPr>
          <w:color w:val="000000"/>
        </w:rPr>
        <w:t>и повинности населения. Развитие земледелия, скотоводства, ремесел. Рабы.</w:t>
      </w:r>
    </w:p>
    <w:p w:rsidR="00E068BF" w:rsidRDefault="00CE2B55">
      <w:pPr>
        <w:pStyle w:val="14"/>
        <w:jc w:val="both"/>
        <w:rPr>
          <w:color w:val="000000"/>
        </w:rPr>
      </w:pPr>
      <w:r>
        <w:rPr>
          <w:color w:val="000000"/>
        </w:rPr>
        <w:t>Отношения Египта с соседними народами. Египетское войско. Завоевательные походы фараонов; Тутмос III. Могущество Египта при Рамсесе II.</w:t>
      </w:r>
    </w:p>
    <w:p w:rsidR="00E068BF" w:rsidRDefault="00CE2B55">
      <w:pPr>
        <w:pStyle w:val="14"/>
        <w:spacing w:after="180"/>
        <w:jc w:val="both"/>
        <w:rPr>
          <w:color w:val="000000"/>
        </w:rPr>
      </w:pPr>
      <w:r>
        <w:rPr>
          <w:color w:val="000000"/>
        </w:rPr>
        <w:t>Религиозные верования египтян. Боги Древнего Е</w:t>
      </w:r>
      <w:r>
        <w:rPr>
          <w:color w:val="000000"/>
        </w:rPr>
        <w:t>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068BF" w:rsidRDefault="00CE2B55">
      <w:pPr>
        <w:pStyle w:val="a8"/>
      </w:pPr>
      <w:bookmarkStart w:id="299" w:name="bookmark784"/>
      <w:r>
        <w:t>Древн</w:t>
      </w:r>
      <w:r>
        <w:t>ие цивилизации Месопотамии (4 ч)</w:t>
      </w:r>
      <w:bookmarkEnd w:id="299"/>
    </w:p>
    <w:p w:rsidR="00E068BF" w:rsidRDefault="00CE2B55">
      <w:pPr>
        <w:pStyle w:val="14"/>
        <w:spacing w:line="264" w:lineRule="auto"/>
        <w:jc w:val="both"/>
        <w:rPr>
          <w:color w:val="000000"/>
        </w:rPr>
      </w:pPr>
      <w:r>
        <w:rPr>
          <w:color w:val="000000"/>
        </w:rPr>
        <w:t xml:space="preserve">Природные условия Месопотамии (Междуречья). Занятия населения. </w:t>
      </w:r>
      <w:r>
        <w:rPr>
          <w:color w:val="000000"/>
        </w:rPr>
        <w:lastRenderedPageBreak/>
        <w:t>Древнейшие города-государства. Создание единого государства. Письменность. Мифы и сказания.</w:t>
      </w:r>
    </w:p>
    <w:p w:rsidR="00E068BF" w:rsidRDefault="00CE2B55">
      <w:pPr>
        <w:pStyle w:val="14"/>
        <w:spacing w:line="264" w:lineRule="auto"/>
        <w:jc w:val="both"/>
        <w:rPr>
          <w:color w:val="000000"/>
        </w:rPr>
      </w:pPr>
      <w:r>
        <w:rPr>
          <w:color w:val="000000"/>
        </w:rPr>
        <w:t>Древний Вавилон. Царь Хаммурапи и его законы.</w:t>
      </w:r>
    </w:p>
    <w:p w:rsidR="00E068BF" w:rsidRDefault="00CE2B55">
      <w:pPr>
        <w:pStyle w:val="14"/>
        <w:spacing w:line="264" w:lineRule="auto"/>
        <w:jc w:val="both"/>
        <w:rPr>
          <w:color w:val="000000"/>
        </w:rPr>
      </w:pPr>
      <w:r>
        <w:rPr>
          <w:color w:val="000000"/>
        </w:rPr>
        <w:t>Ассирия. Завоевания ас</w:t>
      </w:r>
      <w:r>
        <w:rPr>
          <w:color w:val="000000"/>
        </w:rPr>
        <w:t>сирийцев. Создание сильной державы. Культурные сокровища Ниневии. Гибель империи.</w:t>
      </w:r>
    </w:p>
    <w:p w:rsidR="00E068BF" w:rsidRDefault="00CE2B55">
      <w:pPr>
        <w:pStyle w:val="14"/>
        <w:spacing w:after="120" w:line="264" w:lineRule="auto"/>
        <w:jc w:val="both"/>
        <w:rPr>
          <w:color w:val="000000"/>
        </w:rPr>
      </w:pPr>
      <w:r>
        <w:rPr>
          <w:color w:val="000000"/>
        </w:rPr>
        <w:t>Усиление Нововавилонского царства. Легендарные памятники города Вавилона.</w:t>
      </w:r>
    </w:p>
    <w:p w:rsidR="00E068BF" w:rsidRDefault="00CE2B55">
      <w:pPr>
        <w:pStyle w:val="a8"/>
      </w:pPr>
      <w:bookmarkStart w:id="300" w:name="bookmark786"/>
      <w:r>
        <w:t>Восточное Средиземноморье в древности (2 ч)</w:t>
      </w:r>
      <w:bookmarkEnd w:id="300"/>
    </w:p>
    <w:p w:rsidR="00E068BF" w:rsidRDefault="00CE2B55">
      <w:pPr>
        <w:pStyle w:val="14"/>
        <w:spacing w:after="180"/>
        <w:jc w:val="both"/>
        <w:rPr>
          <w:color w:val="000000"/>
        </w:rPr>
      </w:pPr>
      <w:r>
        <w:rPr>
          <w:color w:val="000000"/>
        </w:rPr>
        <w:t>Природные условия, их влияние на занятия жителей. Финики</w:t>
      </w:r>
      <w:r>
        <w:rPr>
          <w:color w:val="000000"/>
        </w:rPr>
        <w:t>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068BF" w:rsidRDefault="00CE2B55">
      <w:pPr>
        <w:pStyle w:val="a8"/>
      </w:pPr>
      <w:bookmarkStart w:id="301" w:name="bookmark788"/>
      <w:r>
        <w:t xml:space="preserve">Персидская </w:t>
      </w:r>
      <w:r>
        <w:t>держава (2 ч)</w:t>
      </w:r>
      <w:bookmarkEnd w:id="301"/>
    </w:p>
    <w:p w:rsidR="00E068BF" w:rsidRDefault="00CE2B55">
      <w:pPr>
        <w:pStyle w:val="14"/>
        <w:spacing w:after="180" w:line="264" w:lineRule="auto"/>
        <w:jc w:val="both"/>
        <w:rPr>
          <w:color w:val="000000"/>
        </w:rPr>
      </w:pPr>
      <w:r>
        <w:rPr>
          <w:color w:val="00000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068BF" w:rsidRDefault="00CE2B55">
      <w:pPr>
        <w:pStyle w:val="a8"/>
      </w:pPr>
      <w:bookmarkStart w:id="302" w:name="bookmark790"/>
      <w:r>
        <w:t>Древняя Индия (2 ч)</w:t>
      </w:r>
      <w:bookmarkEnd w:id="302"/>
    </w:p>
    <w:p w:rsidR="00E068BF" w:rsidRDefault="00CE2B55">
      <w:pPr>
        <w:pStyle w:val="14"/>
        <w:spacing w:after="180"/>
        <w:jc w:val="both"/>
        <w:rPr>
          <w:color w:val="000000"/>
        </w:rPr>
      </w:pPr>
      <w:r>
        <w:rPr>
          <w:color w:val="000000"/>
        </w:rPr>
        <w:t xml:space="preserve">Природные условия Древней </w:t>
      </w:r>
      <w:r>
        <w:rPr>
          <w:color w:val="000000"/>
        </w:rPr>
        <w:t>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w:t>
      </w:r>
      <w:r>
        <w:rPr>
          <w:color w:val="000000"/>
        </w:rPr>
        <w:t>а. Культурное наследие Древней Индии (эпос и литература, художественная культура, научное познание).</w:t>
      </w:r>
    </w:p>
    <w:p w:rsidR="00E068BF" w:rsidRDefault="00CE2B55">
      <w:pPr>
        <w:pStyle w:val="a8"/>
      </w:pPr>
      <w:bookmarkStart w:id="303" w:name="bookmark792"/>
      <w:r>
        <w:t>Древний Китай (3 ч)</w:t>
      </w:r>
      <w:bookmarkEnd w:id="303"/>
    </w:p>
    <w:p w:rsidR="00E068BF" w:rsidRDefault="00CE2B55">
      <w:pPr>
        <w:pStyle w:val="14"/>
        <w:spacing w:after="180" w:line="264" w:lineRule="auto"/>
        <w:jc w:val="both"/>
        <w:rPr>
          <w:color w:val="000000"/>
        </w:rPr>
      </w:pPr>
      <w:r>
        <w:rPr>
          <w:color w:val="000000"/>
        </w:rPr>
        <w:t>Природные условия Древнего Китая. Хозяйственная деятельность и условия жизни населения. Древнейшие царства. Создание объединенной импер</w:t>
      </w:r>
      <w:r>
        <w:rPr>
          <w:color w:val="000000"/>
        </w:rPr>
        <w:t>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w:t>
      </w:r>
      <w:r>
        <w:rPr>
          <w:color w:val="000000"/>
        </w:rPr>
        <w:t>е знания и изобретения древних китайцев. Храмы.</w:t>
      </w:r>
    </w:p>
    <w:p w:rsidR="00E068BF" w:rsidRDefault="00CE2B55">
      <w:pPr>
        <w:pStyle w:val="a8"/>
      </w:pPr>
      <w:bookmarkStart w:id="304" w:name="bookmark794"/>
      <w:r>
        <w:t>Древняя Греция. Эллинизм (20 ч)</w:t>
      </w:r>
      <w:bookmarkEnd w:id="304"/>
    </w:p>
    <w:p w:rsidR="00E068BF" w:rsidRDefault="00CE2B55">
      <w:pPr>
        <w:pStyle w:val="a8"/>
      </w:pPr>
      <w:r>
        <w:t>Древнейшая Греция (4 ч)</w:t>
      </w:r>
    </w:p>
    <w:p w:rsidR="00E068BF" w:rsidRDefault="00CE2B55">
      <w:pPr>
        <w:pStyle w:val="14"/>
        <w:spacing w:after="60" w:line="264" w:lineRule="auto"/>
        <w:jc w:val="both"/>
        <w:rPr>
          <w:color w:val="000000"/>
        </w:rPr>
      </w:pPr>
      <w:r>
        <w:rPr>
          <w:color w:val="00000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w:t>
      </w:r>
      <w:r>
        <w:rPr>
          <w:color w:val="000000"/>
        </w:rPr>
        <w:t>и (Микены, Тиринф). Троянская война. Вторжение дорийских племен. Поэмы Гомера «Илиада», «Одиссея».</w:t>
      </w:r>
    </w:p>
    <w:p w:rsidR="00E068BF" w:rsidRDefault="00CE2B55">
      <w:pPr>
        <w:pStyle w:val="a8"/>
      </w:pPr>
      <w:bookmarkStart w:id="305" w:name="bookmark797"/>
      <w:r>
        <w:lastRenderedPageBreak/>
        <w:t>Греческие полисы (10 ч)</w:t>
      </w:r>
      <w:bookmarkEnd w:id="305"/>
    </w:p>
    <w:p w:rsidR="00E068BF" w:rsidRDefault="00CE2B55">
      <w:pPr>
        <w:pStyle w:val="14"/>
        <w:jc w:val="both"/>
        <w:rPr>
          <w:color w:val="000000"/>
        </w:rPr>
      </w:pPr>
      <w:r>
        <w:rPr>
          <w:color w:val="000000"/>
        </w:rPr>
        <w:t xml:space="preserve">Подъем хозяйственной жизни после «темных веков». Развитие земледелия и ремесла. Становление полисов, их политическое устройство. </w:t>
      </w:r>
      <w:r>
        <w:rPr>
          <w:color w:val="000000"/>
        </w:rPr>
        <w:t>Аристократия и демос. Великая греческая колонизация. Метрополии и колонии.</w:t>
      </w:r>
    </w:p>
    <w:p w:rsidR="00E068BF" w:rsidRDefault="00CE2B55">
      <w:pPr>
        <w:pStyle w:val="14"/>
        <w:jc w:val="both"/>
        <w:rPr>
          <w:color w:val="000000"/>
        </w:rPr>
      </w:pPr>
      <w:r>
        <w:rPr>
          <w:color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w:t>
      </w:r>
      <w:r>
        <w:rPr>
          <w:color w:val="000000"/>
        </w:rPr>
        <w:t>тание.</w:t>
      </w:r>
    </w:p>
    <w:p w:rsidR="00E068BF" w:rsidRDefault="00CE2B55">
      <w:pPr>
        <w:pStyle w:val="14"/>
        <w:jc w:val="both"/>
        <w:rPr>
          <w:color w:val="000000"/>
        </w:rPr>
      </w:pPr>
      <w:r>
        <w:rPr>
          <w:color w:val="00000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w:t>
      </w:r>
      <w:r>
        <w:rPr>
          <w:color w:val="000000"/>
        </w:rPr>
        <w:t>греко-персидских войн.</w:t>
      </w:r>
    </w:p>
    <w:p w:rsidR="00E068BF" w:rsidRDefault="00CE2B55">
      <w:pPr>
        <w:pStyle w:val="14"/>
        <w:spacing w:after="140"/>
        <w:jc w:val="both"/>
        <w:rPr>
          <w:color w:val="000000"/>
        </w:rPr>
      </w:pPr>
      <w:r>
        <w:rPr>
          <w:color w:val="00000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068BF" w:rsidRDefault="00CE2B55">
      <w:pPr>
        <w:pStyle w:val="a8"/>
      </w:pPr>
      <w:bookmarkStart w:id="306" w:name="bookmark799"/>
      <w:r>
        <w:t>Культура Древней Греции (3 ч)</w:t>
      </w:r>
      <w:bookmarkEnd w:id="306"/>
    </w:p>
    <w:p w:rsidR="00E068BF" w:rsidRDefault="00CE2B55">
      <w:pPr>
        <w:pStyle w:val="14"/>
        <w:spacing w:after="140"/>
        <w:jc w:val="both"/>
        <w:rPr>
          <w:color w:val="000000"/>
        </w:rPr>
      </w:pPr>
      <w:r>
        <w:rPr>
          <w:color w:val="000000"/>
        </w:rPr>
        <w:t>Религия древних греков; пантеон богов. Хра</w:t>
      </w:r>
      <w:r>
        <w:rPr>
          <w:color w:val="000000"/>
        </w:rPr>
        <w:t>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068BF" w:rsidRDefault="00CE2B55">
      <w:pPr>
        <w:pStyle w:val="a8"/>
      </w:pPr>
      <w:bookmarkStart w:id="307" w:name="bookmark801"/>
      <w:r>
        <w:t>Македонские завоеван</w:t>
      </w:r>
      <w:r>
        <w:t>ия. Эллинизм (3 ч)</w:t>
      </w:r>
      <w:bookmarkEnd w:id="307"/>
    </w:p>
    <w:p w:rsidR="00E068BF" w:rsidRDefault="00CE2B55">
      <w:pPr>
        <w:pStyle w:val="14"/>
        <w:spacing w:after="140"/>
        <w:jc w:val="both"/>
        <w:rPr>
          <w:color w:val="000000"/>
        </w:rPr>
      </w:pPr>
      <w:r>
        <w:rPr>
          <w:color w:val="00000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w:t>
      </w:r>
      <w:r>
        <w:rPr>
          <w:color w:val="000000"/>
        </w:rPr>
        <w:t>ьтура эллинистического мира. Александрия Египетская.</w:t>
      </w:r>
    </w:p>
    <w:p w:rsidR="00E068BF" w:rsidRDefault="00CE2B55">
      <w:pPr>
        <w:pStyle w:val="a8"/>
      </w:pPr>
      <w:bookmarkStart w:id="308" w:name="bookmark803"/>
      <w:r>
        <w:t>Древний Рим (20 ч)</w:t>
      </w:r>
      <w:bookmarkEnd w:id="308"/>
    </w:p>
    <w:p w:rsidR="00E068BF" w:rsidRDefault="00CE2B55">
      <w:pPr>
        <w:pStyle w:val="a8"/>
      </w:pPr>
      <w:r>
        <w:t>Возникновение Римского государства (3 ч)</w:t>
      </w:r>
    </w:p>
    <w:p w:rsidR="00E068BF" w:rsidRDefault="00CE2B55">
      <w:pPr>
        <w:pStyle w:val="14"/>
        <w:spacing w:after="60"/>
        <w:jc w:val="both"/>
        <w:rPr>
          <w:color w:val="000000"/>
        </w:rPr>
      </w:pPr>
      <w:r>
        <w:rPr>
          <w:color w:val="000000"/>
        </w:rPr>
        <w:t>Природа и население Апеннинского полуострова в древности. Этрусские города-государства. Наследие этрусков. Легенды об основании Рима. Рим эпохи</w:t>
      </w:r>
      <w:r>
        <w:rPr>
          <w:color w:val="000000"/>
        </w:rPr>
        <w:t xml:space="preserve">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068BF" w:rsidRDefault="00CE2B55">
      <w:pPr>
        <w:pStyle w:val="a8"/>
      </w:pPr>
      <w:bookmarkStart w:id="309" w:name="bookmark806"/>
      <w:r>
        <w:t>Римские завоевания в Средиземноморье (3 ч)</w:t>
      </w:r>
      <w:bookmarkEnd w:id="309"/>
    </w:p>
    <w:p w:rsidR="00E068BF" w:rsidRDefault="00CE2B55">
      <w:pPr>
        <w:pStyle w:val="14"/>
        <w:spacing w:after="140"/>
        <w:jc w:val="both"/>
        <w:rPr>
          <w:color w:val="000000"/>
        </w:rPr>
      </w:pPr>
      <w:r>
        <w:rPr>
          <w:color w:val="000000"/>
        </w:rPr>
        <w:t>Войны Рима с Карфагеном. Ганнибал; битва при Каннах. Пора</w:t>
      </w:r>
      <w:r>
        <w:rPr>
          <w:color w:val="000000"/>
        </w:rPr>
        <w:t>жение Карфагена. Установление господства Рима в Средиземноморье. Римские провинции.</w:t>
      </w:r>
    </w:p>
    <w:p w:rsidR="00E068BF" w:rsidRDefault="00CE2B55">
      <w:pPr>
        <w:pStyle w:val="a8"/>
      </w:pPr>
      <w:bookmarkStart w:id="310" w:name="bookmark808"/>
      <w:r>
        <w:t>Поздняя Римская республика. Гражданские войны (5 ч)</w:t>
      </w:r>
      <w:bookmarkEnd w:id="310"/>
    </w:p>
    <w:p w:rsidR="00E068BF" w:rsidRDefault="00CE2B55">
      <w:pPr>
        <w:pStyle w:val="14"/>
        <w:spacing w:after="140"/>
        <w:jc w:val="both"/>
        <w:rPr>
          <w:color w:val="000000"/>
        </w:rPr>
      </w:pPr>
      <w:r>
        <w:rPr>
          <w:color w:val="000000"/>
        </w:rPr>
        <w:t xml:space="preserve">Подъем сельского хозяйства. Латифундии. Рабство. Борьба за </w:t>
      </w:r>
      <w:r>
        <w:rPr>
          <w:color w:val="000000"/>
        </w:rPr>
        <w:lastRenderedPageBreak/>
        <w:t>аграрную реформу. Деятельность братьев Гракхов: проекты рефор</w:t>
      </w:r>
      <w:r>
        <w:rPr>
          <w:color w:val="000000"/>
        </w:rPr>
        <w:t>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068BF" w:rsidRDefault="00CE2B55">
      <w:pPr>
        <w:pStyle w:val="a8"/>
      </w:pPr>
      <w:bookmarkStart w:id="311" w:name="bookmark810"/>
      <w:r>
        <w:t>Расцвет и пад</w:t>
      </w:r>
      <w:r>
        <w:t>ение Римской империи (6 ч)</w:t>
      </w:r>
      <w:bookmarkEnd w:id="311"/>
    </w:p>
    <w:p w:rsidR="00E068BF" w:rsidRDefault="00CE2B55">
      <w:pPr>
        <w:pStyle w:val="14"/>
        <w:jc w:val="both"/>
        <w:rPr>
          <w:color w:val="000000"/>
        </w:rPr>
      </w:pPr>
      <w:r>
        <w:rPr>
          <w:color w:val="00000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w:t>
      </w:r>
      <w:r>
        <w:rPr>
          <w:color w:val="000000"/>
        </w:rPr>
        <w:t>е христианства. Император Константин I, перенос столицы в Константинополь. Разделение Римской империи на Западную и Восточную части.</w:t>
      </w:r>
    </w:p>
    <w:p w:rsidR="00E068BF" w:rsidRDefault="00CE2B55">
      <w:pPr>
        <w:pStyle w:val="14"/>
        <w:spacing w:after="140"/>
        <w:jc w:val="both"/>
        <w:rPr>
          <w:color w:val="000000"/>
        </w:rPr>
      </w:pPr>
      <w:r>
        <w:rPr>
          <w:color w:val="000000"/>
        </w:rPr>
        <w:t>Начало Великого переселения народов. Рим и варвары. Падение Западной Римской империи.</w:t>
      </w:r>
    </w:p>
    <w:p w:rsidR="00E068BF" w:rsidRDefault="00CE2B55">
      <w:pPr>
        <w:pStyle w:val="a8"/>
      </w:pPr>
      <w:bookmarkStart w:id="312" w:name="bookmark812"/>
      <w:r>
        <w:t>Культура Древнего Рима (3 ч)</w:t>
      </w:r>
      <w:bookmarkEnd w:id="312"/>
    </w:p>
    <w:p w:rsidR="00E068BF" w:rsidRDefault="00CE2B55">
      <w:pPr>
        <w:pStyle w:val="14"/>
        <w:jc w:val="both"/>
        <w:rPr>
          <w:color w:val="000000"/>
        </w:rPr>
      </w:pPr>
      <w:r>
        <w:rPr>
          <w:color w:val="000000"/>
        </w:rPr>
        <w:t xml:space="preserve">Римская </w:t>
      </w:r>
      <w:r>
        <w:rPr>
          <w:color w:val="000000"/>
        </w:rPr>
        <w:t>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068BF" w:rsidRDefault="00CE2B55">
      <w:pPr>
        <w:pStyle w:val="14"/>
        <w:spacing w:after="400"/>
        <w:jc w:val="both"/>
        <w:rPr>
          <w:color w:val="000000"/>
        </w:rPr>
      </w:pPr>
      <w:r>
        <w:rPr>
          <w:b/>
          <w:color w:val="000000"/>
          <w:sz w:val="19"/>
        </w:rPr>
        <w:t xml:space="preserve">Обобщение </w:t>
      </w:r>
      <w:r>
        <w:rPr>
          <w:color w:val="000000"/>
        </w:rPr>
        <w:t>(2 ч). Историческое и культурное наследие цивилизаций Древнего мира.</w:t>
      </w:r>
    </w:p>
    <w:p w:rsidR="00E068BF" w:rsidRDefault="00CE2B55">
      <w:pPr>
        <w:pStyle w:val="a8"/>
      </w:pPr>
      <w:bookmarkStart w:id="313" w:name="bookmark814"/>
      <w:r>
        <w:t>6 КЛАСС</w:t>
      </w:r>
      <w:bookmarkEnd w:id="313"/>
    </w:p>
    <w:p w:rsidR="00E068BF" w:rsidRDefault="00E068BF">
      <w:pPr>
        <w:pStyle w:val="a8"/>
      </w:pPr>
    </w:p>
    <w:p w:rsidR="00E068BF" w:rsidRDefault="00CE2B55">
      <w:pPr>
        <w:pStyle w:val="a8"/>
      </w:pPr>
      <w:r>
        <w:t>ВСЕОБЩАЯ ИСТО</w:t>
      </w:r>
      <w:r>
        <w:t>РИЯ. ИСТОРИЯ СРЕДНИХ ВЕКОВ (23 ч)</w:t>
      </w:r>
    </w:p>
    <w:p w:rsidR="00E068BF" w:rsidRDefault="00CE2B55">
      <w:pPr>
        <w:pStyle w:val="14"/>
        <w:spacing w:after="140" w:line="264" w:lineRule="auto"/>
        <w:jc w:val="both"/>
        <w:rPr>
          <w:color w:val="000000"/>
        </w:rPr>
      </w:pPr>
      <w:r>
        <w:rPr>
          <w:b/>
          <w:color w:val="000000"/>
          <w:sz w:val="19"/>
        </w:rPr>
        <w:t xml:space="preserve">Введение </w:t>
      </w:r>
      <w:r>
        <w:rPr>
          <w:color w:val="000000"/>
        </w:rPr>
        <w:t>(1 ч). Средние века: понятие, хронологические рамки и периодизация Средневековья.</w:t>
      </w:r>
    </w:p>
    <w:p w:rsidR="00E068BF" w:rsidRDefault="00CE2B55">
      <w:pPr>
        <w:pStyle w:val="a8"/>
      </w:pPr>
      <w:bookmarkStart w:id="314" w:name="bookmark817"/>
      <w:r>
        <w:t>Народы Европы в раннее Средневековье (4 ч)</w:t>
      </w:r>
      <w:bookmarkEnd w:id="314"/>
    </w:p>
    <w:p w:rsidR="00E068BF" w:rsidRDefault="00CE2B55">
      <w:pPr>
        <w:pStyle w:val="14"/>
        <w:jc w:val="both"/>
        <w:rPr>
          <w:color w:val="000000"/>
        </w:rPr>
      </w:pPr>
      <w:r>
        <w:rPr>
          <w:color w:val="000000"/>
        </w:rPr>
        <w:t xml:space="preserve">Падение Западной Римской империи и образование варварских королевств. Завоевание </w:t>
      </w:r>
      <w:r>
        <w:rPr>
          <w:color w:val="000000"/>
        </w:rPr>
        <w:t>франками Галлии. Хлодвиг. Усиление королевской власти. Салическая правда. Принятие франками христианства.</w:t>
      </w:r>
    </w:p>
    <w:p w:rsidR="00E068BF" w:rsidRDefault="00CE2B55">
      <w:pPr>
        <w:pStyle w:val="14"/>
        <w:jc w:val="both"/>
        <w:rPr>
          <w:color w:val="000000"/>
        </w:rPr>
      </w:pPr>
      <w:r>
        <w:rPr>
          <w:color w:val="000000"/>
        </w:rPr>
        <w:t>Франкское государство в VIII—IX вв. Усиление власти майордомов. Карл Мартелл и его военная реформа. Завоевания Карла Великого. Управление империей. «К</w:t>
      </w:r>
      <w:r>
        <w:rPr>
          <w:color w:val="000000"/>
        </w:rPr>
        <w:t>аролингское возрождение». Верденский раздел, его причины и значение.</w:t>
      </w:r>
    </w:p>
    <w:p w:rsidR="00E068BF" w:rsidRDefault="00CE2B55">
      <w:pPr>
        <w:pStyle w:val="14"/>
        <w:spacing w:after="180"/>
        <w:jc w:val="both"/>
        <w:rPr>
          <w:color w:val="000000"/>
        </w:rPr>
      </w:pPr>
      <w:r>
        <w:rPr>
          <w:color w:val="00000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w:t>
      </w:r>
      <w:r>
        <w:rPr>
          <w:color w:val="000000"/>
        </w:rPr>
        <w:t>ударства. Возникновение Венгерского королевства. Христианизация Европы. Светские правители и папы.</w:t>
      </w:r>
    </w:p>
    <w:p w:rsidR="00E068BF" w:rsidRDefault="00CE2B55">
      <w:pPr>
        <w:pStyle w:val="a8"/>
      </w:pPr>
      <w:bookmarkStart w:id="315" w:name="bookmark819"/>
      <w:r>
        <w:lastRenderedPageBreak/>
        <w:t>Византийская империя в VI—XI вв. (2 ч)</w:t>
      </w:r>
      <w:bookmarkEnd w:id="315"/>
    </w:p>
    <w:p w:rsidR="00E068BF" w:rsidRDefault="00CE2B55">
      <w:pPr>
        <w:pStyle w:val="14"/>
        <w:spacing w:after="180"/>
        <w:jc w:val="both"/>
        <w:rPr>
          <w:color w:val="000000"/>
        </w:rPr>
      </w:pPr>
      <w:r>
        <w:rPr>
          <w:color w:val="000000"/>
        </w:rPr>
        <w:t>Территория, население империи ромеев. Византийские императоры; Юстиниан. Кодификация законов. Внешняя политика Византи</w:t>
      </w:r>
      <w:r>
        <w:rPr>
          <w:color w:val="000000"/>
        </w:rPr>
        <w:t>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068BF" w:rsidRDefault="00CE2B55">
      <w:pPr>
        <w:pStyle w:val="a8"/>
      </w:pPr>
      <w:bookmarkStart w:id="316" w:name="bookmark821"/>
      <w:r>
        <w:t>Арабы в VI—XI вв. (2 ч)</w:t>
      </w:r>
      <w:bookmarkEnd w:id="316"/>
    </w:p>
    <w:p w:rsidR="00E068BF" w:rsidRDefault="00CE2B55">
      <w:pPr>
        <w:pStyle w:val="14"/>
        <w:spacing w:after="180"/>
        <w:jc w:val="both"/>
        <w:rPr>
          <w:color w:val="000000"/>
        </w:rPr>
      </w:pPr>
      <w:r>
        <w:rPr>
          <w:color w:val="000000"/>
        </w:rPr>
        <w:t>Природные условия Аравийского полуострова. Основ</w:t>
      </w:r>
      <w:r>
        <w:rPr>
          <w:color w:val="000000"/>
        </w:rPr>
        <w:t>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w:t>
      </w:r>
      <w:r>
        <w:rPr>
          <w:color w:val="000000"/>
        </w:rPr>
        <w:t>тературы и искусства. Архитектура.</w:t>
      </w:r>
    </w:p>
    <w:p w:rsidR="00E068BF" w:rsidRDefault="00CE2B55">
      <w:pPr>
        <w:pStyle w:val="a8"/>
      </w:pPr>
      <w:bookmarkStart w:id="317" w:name="bookmark823"/>
      <w:r>
        <w:t>Средневековое европейское общество (3 ч)</w:t>
      </w:r>
      <w:bookmarkEnd w:id="317"/>
    </w:p>
    <w:p w:rsidR="00E068BF" w:rsidRDefault="00CE2B55">
      <w:pPr>
        <w:pStyle w:val="14"/>
        <w:jc w:val="both"/>
        <w:rPr>
          <w:color w:val="000000"/>
        </w:rPr>
      </w:pPr>
      <w:r>
        <w:rPr>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w:t>
      </w:r>
      <w:r>
        <w:rPr>
          <w:color w:val="000000"/>
        </w:rPr>
        <w:t>ость от сеньора, повинности, условия жизни. Крестьянская община.</w:t>
      </w:r>
    </w:p>
    <w:p w:rsidR="00E068BF" w:rsidRDefault="00CE2B55">
      <w:pPr>
        <w:pStyle w:val="14"/>
        <w:spacing w:after="120"/>
        <w:jc w:val="both"/>
        <w:rPr>
          <w:color w:val="000000"/>
        </w:rPr>
      </w:pPr>
      <w:r>
        <w:rPr>
          <w:color w:val="00000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w:t>
      </w:r>
      <w:r>
        <w:rPr>
          <w:color w:val="000000"/>
        </w:rPr>
        <w:t>арки. Торговые пути в Средиземноморье и на Балтике. Ганза. Облик средневековых городов. Образ жизни и быт горожан.</w:t>
      </w:r>
    </w:p>
    <w:p w:rsidR="00E068BF" w:rsidRDefault="00CE2B55">
      <w:pPr>
        <w:pStyle w:val="14"/>
        <w:spacing w:after="140"/>
        <w:jc w:val="both"/>
        <w:rPr>
          <w:color w:val="000000"/>
        </w:rPr>
      </w:pPr>
      <w:r>
        <w:rPr>
          <w:color w:val="00000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w:t>
      </w:r>
      <w:r>
        <w:rPr>
          <w:color w:val="000000"/>
        </w:rPr>
        <w:t>походы: цели, участники, итоги. Духовно-рыцарские ордены. Ереси: причины возникновения и распространения. Преследование еретиков.</w:t>
      </w:r>
    </w:p>
    <w:p w:rsidR="00E068BF" w:rsidRDefault="00CE2B55">
      <w:pPr>
        <w:pStyle w:val="a8"/>
      </w:pPr>
      <w:bookmarkStart w:id="318" w:name="bookmark825"/>
      <w:r>
        <w:t>Государства Европы в XII—XV вв. (4 ч)</w:t>
      </w:r>
      <w:bookmarkEnd w:id="318"/>
    </w:p>
    <w:p w:rsidR="00E068BF" w:rsidRDefault="00CE2B55">
      <w:pPr>
        <w:pStyle w:val="14"/>
        <w:jc w:val="both"/>
        <w:rPr>
          <w:color w:val="000000"/>
        </w:rPr>
      </w:pPr>
      <w:r>
        <w:rPr>
          <w:color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w:t>
      </w:r>
      <w:r>
        <w:rPr>
          <w:color w:val="000000"/>
        </w:rPr>
        <w:t>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w:t>
      </w:r>
      <w:r>
        <w:rPr>
          <w:color w:val="000000"/>
        </w:rPr>
        <w:t>е Уота Тайлера). Гуситское движение в Чехии.</w:t>
      </w:r>
    </w:p>
    <w:p w:rsidR="00E068BF" w:rsidRDefault="00CE2B55">
      <w:pPr>
        <w:pStyle w:val="14"/>
        <w:spacing w:after="140"/>
        <w:jc w:val="both"/>
        <w:rPr>
          <w:color w:val="000000"/>
        </w:rPr>
      </w:pPr>
      <w:r>
        <w:rPr>
          <w:color w:val="000000"/>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E068BF" w:rsidRDefault="00CE2B55">
      <w:pPr>
        <w:pStyle w:val="a8"/>
      </w:pPr>
      <w:bookmarkStart w:id="319" w:name="bookmark827"/>
      <w:r>
        <w:lastRenderedPageBreak/>
        <w:t>Культура средневековой Европы (2 ч)</w:t>
      </w:r>
      <w:bookmarkEnd w:id="319"/>
    </w:p>
    <w:p w:rsidR="00E068BF" w:rsidRDefault="00CE2B55">
      <w:pPr>
        <w:pStyle w:val="14"/>
        <w:spacing w:after="140"/>
        <w:jc w:val="both"/>
        <w:rPr>
          <w:color w:val="000000"/>
        </w:rPr>
      </w:pPr>
      <w:r>
        <w:rPr>
          <w:color w:val="000000"/>
        </w:rPr>
        <w:t>Представления средневекового че</w:t>
      </w:r>
      <w:r>
        <w:rPr>
          <w:color w:val="000000"/>
        </w:rPr>
        <w:t>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w:t>
      </w:r>
      <w:r>
        <w:rPr>
          <w:color w:val="000000"/>
        </w:rPr>
        <w:t>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068BF" w:rsidRDefault="00CE2B55">
      <w:pPr>
        <w:pStyle w:val="a8"/>
      </w:pPr>
      <w:bookmarkStart w:id="320" w:name="bookmark829"/>
      <w:r>
        <w:t>Страны Востока в Средние века (3 ч)</w:t>
      </w:r>
      <w:bookmarkEnd w:id="320"/>
    </w:p>
    <w:p w:rsidR="00E068BF" w:rsidRDefault="00CE2B55">
      <w:pPr>
        <w:pStyle w:val="14"/>
        <w:ind w:firstLine="238"/>
        <w:jc w:val="both"/>
        <w:rPr>
          <w:color w:val="000000"/>
        </w:rPr>
      </w:pPr>
      <w:r>
        <w:rPr>
          <w:b/>
          <w:i/>
          <w:color w:val="000000"/>
          <w:sz w:val="19"/>
        </w:rPr>
        <w:t>Османская империя</w:t>
      </w:r>
      <w:r>
        <w:rPr>
          <w:color w:val="000000"/>
        </w:rPr>
        <w:t xml:space="preserve">: завоевания турок-османов (Балканы, падение Византии), </w:t>
      </w:r>
      <w:r>
        <w:rPr>
          <w:color w:val="000000"/>
        </w:rPr>
        <w:t xml:space="preserve">управление империей, положение покоренных народов. </w:t>
      </w:r>
      <w:r>
        <w:rPr>
          <w:b/>
          <w:i/>
          <w:color w:val="000000"/>
          <w:sz w:val="19"/>
        </w:rPr>
        <w:t>Монгольская держава</w:t>
      </w:r>
      <w:r>
        <w:rPr>
          <w:color w:val="000000"/>
        </w:rPr>
        <w:t xml:space="preserve">: общественный строй монгольских племен, завоевания Чингисхана и его потомков, управление подчиненными территориями. </w:t>
      </w:r>
      <w:r>
        <w:rPr>
          <w:b/>
          <w:i/>
          <w:color w:val="000000"/>
          <w:sz w:val="19"/>
        </w:rPr>
        <w:t>Китай</w:t>
      </w:r>
      <w:r>
        <w:rPr>
          <w:color w:val="000000"/>
        </w:rPr>
        <w:t xml:space="preserve">: империи, правители и подданные, борьба против завоевателей. </w:t>
      </w:r>
      <w:r>
        <w:rPr>
          <w:b/>
          <w:i/>
          <w:color w:val="000000"/>
          <w:sz w:val="19"/>
        </w:rPr>
        <w:t>Яп</w:t>
      </w:r>
      <w:r>
        <w:rPr>
          <w:b/>
          <w:i/>
          <w:color w:val="000000"/>
          <w:sz w:val="19"/>
        </w:rPr>
        <w:t>ония</w:t>
      </w:r>
      <w:r>
        <w:rPr>
          <w:color w:val="000000"/>
        </w:rPr>
        <w:t xml:space="preserve"> в Средние века: образование государства, власть императоров и управление сегунов. </w:t>
      </w:r>
      <w:r>
        <w:rPr>
          <w:b/>
          <w:i/>
          <w:color w:val="000000"/>
          <w:sz w:val="19"/>
        </w:rPr>
        <w:t>Индия</w:t>
      </w:r>
      <w:r>
        <w:rPr>
          <w:color w:val="000000"/>
        </w:rPr>
        <w:t>: раздробленность индийских княжеств, вторжение мусульман, Делийский султанат.</w:t>
      </w:r>
    </w:p>
    <w:p w:rsidR="00E068BF" w:rsidRDefault="00CE2B55">
      <w:pPr>
        <w:pStyle w:val="14"/>
        <w:spacing w:line="240" w:lineRule="auto"/>
        <w:ind w:firstLine="238"/>
        <w:jc w:val="both"/>
        <w:rPr>
          <w:color w:val="000000"/>
        </w:rPr>
      </w:pPr>
      <w:r>
        <w:rPr>
          <w:color w:val="000000"/>
        </w:rPr>
        <w:t>Культура народов Востока. Литература. Архитектура. Традиционные искусства и ремесла.</w:t>
      </w:r>
    </w:p>
    <w:p w:rsidR="00E068BF" w:rsidRDefault="00E068BF">
      <w:pPr>
        <w:pStyle w:val="a8"/>
      </w:pPr>
      <w:bookmarkStart w:id="321" w:name="bookmark831"/>
    </w:p>
    <w:p w:rsidR="00E068BF" w:rsidRDefault="00CE2B55">
      <w:pPr>
        <w:pStyle w:val="a8"/>
      </w:pPr>
      <w:r>
        <w:t>Государства доколумбовой Америки в Средние века (1 ч)</w:t>
      </w:r>
      <w:bookmarkEnd w:id="321"/>
    </w:p>
    <w:p w:rsidR="00E068BF" w:rsidRDefault="00CE2B55">
      <w:pPr>
        <w:pStyle w:val="14"/>
        <w:jc w:val="both"/>
        <w:rPr>
          <w:color w:val="000000"/>
        </w:rPr>
      </w:pPr>
      <w:r>
        <w:rPr>
          <w:color w:val="000000"/>
        </w:rPr>
        <w:t>Цивилизации майя, ацтеков и инков: общественный строй, религиозные верования, культура. Появление европейских завоевателей.</w:t>
      </w:r>
    </w:p>
    <w:p w:rsidR="00E068BF" w:rsidRDefault="00CE2B55">
      <w:pPr>
        <w:pStyle w:val="14"/>
        <w:spacing w:after="140" w:line="264" w:lineRule="auto"/>
        <w:jc w:val="both"/>
        <w:rPr>
          <w:color w:val="000000"/>
        </w:rPr>
      </w:pPr>
      <w:r>
        <w:rPr>
          <w:b/>
          <w:color w:val="000000"/>
          <w:sz w:val="19"/>
        </w:rPr>
        <w:t xml:space="preserve">Обобщение </w:t>
      </w:r>
      <w:r>
        <w:rPr>
          <w:color w:val="000000"/>
        </w:rPr>
        <w:t>(1 ч). Историческое и культурное наследие Средних веков.</w:t>
      </w:r>
    </w:p>
    <w:p w:rsidR="00E068BF" w:rsidRDefault="00CE2B55">
      <w:pPr>
        <w:pStyle w:val="a8"/>
      </w:pPr>
      <w:bookmarkStart w:id="322" w:name="bookmark833"/>
      <w:r>
        <w:t xml:space="preserve">ИСТОРИЯ </w:t>
      </w:r>
      <w:r>
        <w:t>РОССИИ. ОТ РУСИ К РОССИЙСКОМУ ГОСУДАРСТВУ (45 ч)</w:t>
      </w:r>
      <w:bookmarkEnd w:id="322"/>
    </w:p>
    <w:p w:rsidR="00E068BF" w:rsidRDefault="00CE2B55">
      <w:pPr>
        <w:pStyle w:val="14"/>
        <w:spacing w:after="140" w:line="264" w:lineRule="auto"/>
        <w:jc w:val="both"/>
        <w:rPr>
          <w:color w:val="000000"/>
        </w:rPr>
      </w:pPr>
      <w:r>
        <w:rPr>
          <w:b/>
          <w:color w:val="000000"/>
          <w:sz w:val="19"/>
        </w:rPr>
        <w:t xml:space="preserve">Введение </w:t>
      </w:r>
      <w:r>
        <w:rPr>
          <w:color w:val="000000"/>
        </w:rPr>
        <w:t>(1 ч). Роль и место России в мировой истории. Проблемы периодизации российской истории. Источники по истории России.</w:t>
      </w:r>
    </w:p>
    <w:p w:rsidR="00E068BF" w:rsidRDefault="00CE2B55">
      <w:pPr>
        <w:pStyle w:val="a8"/>
      </w:pPr>
      <w:bookmarkStart w:id="323" w:name="bookmark835"/>
      <w:r>
        <w:t>Народы и государства на территории нашей страны</w:t>
      </w:r>
      <w:bookmarkEnd w:id="323"/>
    </w:p>
    <w:p w:rsidR="00E068BF" w:rsidRDefault="00CE2B55">
      <w:pPr>
        <w:pStyle w:val="a8"/>
      </w:pPr>
      <w:r>
        <w:t>в древности. Восточная Европа в с</w:t>
      </w:r>
      <w:r>
        <w:t>ередине I тыс. н. э. (5 ч)</w:t>
      </w:r>
    </w:p>
    <w:p w:rsidR="00E068BF" w:rsidRDefault="00CE2B55">
      <w:pPr>
        <w:pStyle w:val="14"/>
        <w:jc w:val="both"/>
        <w:rPr>
          <w:color w:val="000000"/>
        </w:rPr>
      </w:pPr>
      <w:r>
        <w:rPr>
          <w:color w:val="00000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w:t>
      </w:r>
      <w:r>
        <w:rPr>
          <w:color w:val="000000"/>
        </w:rPr>
        <w:t>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w:t>
      </w:r>
      <w:r>
        <w:rPr>
          <w:color w:val="000000"/>
        </w:rPr>
        <w:t>олесного транспорта.</w:t>
      </w:r>
    </w:p>
    <w:p w:rsidR="00E068BF" w:rsidRDefault="00CE2B55">
      <w:pPr>
        <w:pStyle w:val="14"/>
        <w:jc w:val="both"/>
        <w:rPr>
          <w:color w:val="000000"/>
        </w:rPr>
      </w:pPr>
      <w:r>
        <w:rPr>
          <w:color w:val="000000"/>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w:t>
      </w:r>
      <w:r>
        <w:rPr>
          <w:color w:val="000000"/>
        </w:rPr>
        <w:lastRenderedPageBreak/>
        <w:t>Скифское царство в Крыму. Дербент.</w:t>
      </w:r>
    </w:p>
    <w:p w:rsidR="00E068BF" w:rsidRDefault="00CE2B55">
      <w:pPr>
        <w:pStyle w:val="14"/>
        <w:jc w:val="both"/>
        <w:rPr>
          <w:color w:val="000000"/>
        </w:rPr>
      </w:pPr>
      <w:r>
        <w:rPr>
          <w:color w:val="000000"/>
        </w:rPr>
        <w:t>Ве</w:t>
      </w:r>
      <w:r>
        <w:rPr>
          <w:color w:val="000000"/>
        </w:rPr>
        <w:t>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r>
        <w:rPr>
          <w:color w:val="000000"/>
        </w:rPr>
        <w:t>угры. Хозяйство восточных славян, их общественный строй и политическая организация. Возникновение княжеской власти. Традиционные верования.</w:t>
      </w:r>
    </w:p>
    <w:p w:rsidR="00E068BF" w:rsidRDefault="00CE2B55">
      <w:pPr>
        <w:pStyle w:val="14"/>
        <w:jc w:val="both"/>
        <w:rPr>
          <w:color w:val="000000"/>
        </w:rPr>
      </w:pPr>
      <w:r>
        <w:rPr>
          <w:color w:val="000000"/>
        </w:rPr>
        <w:t>Страны и народы Восточной Европы, Сибири и Дальнего Востока</w:t>
      </w:r>
      <w:r>
        <w:rPr>
          <w:i/>
          <w:color w:val="000000"/>
        </w:rPr>
        <w:t>.</w:t>
      </w:r>
      <w:r>
        <w:rPr>
          <w:color w:val="000000"/>
        </w:rPr>
        <w:t xml:space="preserve"> Тюркский каганат. Хазарский каганат. Волжская Булгария.</w:t>
      </w:r>
    </w:p>
    <w:p w:rsidR="00E068BF" w:rsidRDefault="00E068BF">
      <w:pPr>
        <w:pStyle w:val="a8"/>
      </w:pPr>
      <w:bookmarkStart w:id="324" w:name="bookmark838"/>
    </w:p>
    <w:p w:rsidR="00E068BF" w:rsidRDefault="00CE2B55">
      <w:pPr>
        <w:pStyle w:val="a8"/>
      </w:pPr>
      <w:r>
        <w:t>Русь в IX — начале XII в. (13 ч)</w:t>
      </w:r>
      <w:bookmarkEnd w:id="324"/>
    </w:p>
    <w:p w:rsidR="00E068BF" w:rsidRDefault="00CE2B55">
      <w:pPr>
        <w:pStyle w:val="14"/>
        <w:jc w:val="both"/>
        <w:rPr>
          <w:color w:val="000000"/>
        </w:rPr>
      </w:pPr>
      <w:r>
        <w:rPr>
          <w:b/>
          <w:i/>
          <w:color w:val="000000"/>
          <w:sz w:val="19"/>
        </w:rPr>
        <w:t>Образование государства Русь.</w:t>
      </w:r>
      <w:r>
        <w:rPr>
          <w:color w:val="000000"/>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w:t>
      </w:r>
      <w:r>
        <w:rPr>
          <w:color w:val="000000"/>
        </w:rPr>
        <w:t>рты континента.</w:t>
      </w:r>
    </w:p>
    <w:p w:rsidR="00E068BF" w:rsidRDefault="00CE2B55">
      <w:pPr>
        <w:pStyle w:val="14"/>
        <w:jc w:val="both"/>
        <w:rPr>
          <w:color w:val="000000"/>
        </w:rPr>
      </w:pPr>
      <w:r>
        <w:rPr>
          <w:color w:val="000000"/>
        </w:rPr>
        <w:t>Первые известия о Руси</w:t>
      </w:r>
      <w:r>
        <w:rPr>
          <w:i/>
          <w:color w:val="000000"/>
        </w:rPr>
        <w:t>.</w:t>
      </w:r>
      <w:r>
        <w:rPr>
          <w:color w:val="000000"/>
        </w:rPr>
        <w:t xml:space="preserve"> Проблема образования государства Русь. Скандинавы на Руси. Начало династии Рюриковичей.</w:t>
      </w:r>
    </w:p>
    <w:p w:rsidR="00E068BF" w:rsidRDefault="00CE2B55">
      <w:pPr>
        <w:pStyle w:val="14"/>
        <w:jc w:val="both"/>
        <w:rPr>
          <w:color w:val="000000"/>
        </w:rPr>
      </w:pPr>
      <w:r>
        <w:rPr>
          <w:color w:val="000000"/>
        </w:rPr>
        <w:t>Формирование территории государства Русь. Дань и полюдье. Первые русские князья. Отношения с Византийской империей, странами Цен</w:t>
      </w:r>
      <w:r>
        <w:rPr>
          <w:color w:val="000000"/>
        </w:rPr>
        <w:t>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068BF" w:rsidRDefault="00CE2B55">
      <w:pPr>
        <w:pStyle w:val="14"/>
        <w:widowControl/>
        <w:ind w:firstLine="238"/>
        <w:jc w:val="both"/>
        <w:rPr>
          <w:color w:val="000000"/>
        </w:rPr>
      </w:pPr>
      <w:r>
        <w:rPr>
          <w:color w:val="000000"/>
        </w:rPr>
        <w:t>Принятие христианства и его значение. Византийское наследие на Руси.</w:t>
      </w:r>
    </w:p>
    <w:p w:rsidR="00E068BF" w:rsidRDefault="00CE2B55">
      <w:pPr>
        <w:pStyle w:val="14"/>
        <w:jc w:val="both"/>
        <w:rPr>
          <w:color w:val="000000"/>
        </w:rPr>
      </w:pPr>
      <w:r>
        <w:rPr>
          <w:b/>
          <w:i/>
          <w:color w:val="000000"/>
          <w:sz w:val="19"/>
        </w:rPr>
        <w:t>Русь в конце X — н</w:t>
      </w:r>
      <w:r>
        <w:rPr>
          <w:b/>
          <w:i/>
          <w:color w:val="000000"/>
          <w:sz w:val="19"/>
        </w:rPr>
        <w:t>ачале XII в.</w:t>
      </w:r>
      <w:r>
        <w:rPr>
          <w:color w:val="000000"/>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w:t>
      </w:r>
      <w:r>
        <w:rPr>
          <w:color w:val="000000"/>
        </w:rPr>
        <w:t>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68BF" w:rsidRDefault="00CE2B55">
      <w:pPr>
        <w:pStyle w:val="14"/>
        <w:jc w:val="both"/>
        <w:rPr>
          <w:color w:val="000000"/>
        </w:rPr>
      </w:pPr>
      <w:r>
        <w:rPr>
          <w:color w:val="000000"/>
        </w:rPr>
        <w:t>Общественный строй Руси: дискуссии в исторической науке. Князья, дружина. Духовенст</w:t>
      </w:r>
      <w:r>
        <w:rPr>
          <w:color w:val="000000"/>
        </w:rPr>
        <w:t>во. Городское население. Купцы. Категории рядового и зависимого населения. Древнерусское право: Русская Правда, церковные уставы.</w:t>
      </w:r>
    </w:p>
    <w:p w:rsidR="00E068BF" w:rsidRDefault="00CE2B55">
      <w:pPr>
        <w:pStyle w:val="14"/>
        <w:jc w:val="both"/>
        <w:rPr>
          <w:color w:val="000000"/>
        </w:rPr>
      </w:pPr>
      <w:r>
        <w:rPr>
          <w:color w:val="000000"/>
        </w:rPr>
        <w:t>Русь в социально-политическом контексте Евразии. Внешняя политика и международные связи: отношения с Византией, печенегами, по</w:t>
      </w:r>
      <w:r>
        <w:rPr>
          <w:color w:val="000000"/>
        </w:rPr>
        <w:t>ловцами (Дешт-и-Кипчак), странами Центральной, Западной и Северной Европы. Херсонес в культурных контактах Руси и Византии.</w:t>
      </w:r>
    </w:p>
    <w:p w:rsidR="00E068BF" w:rsidRDefault="00CE2B55">
      <w:pPr>
        <w:pStyle w:val="14"/>
        <w:jc w:val="both"/>
        <w:rPr>
          <w:color w:val="000000"/>
        </w:rPr>
      </w:pPr>
      <w:r>
        <w:rPr>
          <w:b/>
          <w:i/>
          <w:color w:val="000000"/>
          <w:sz w:val="19"/>
        </w:rPr>
        <w:t>Культурное пространство.</w:t>
      </w:r>
      <w:r>
        <w:rPr>
          <w:color w:val="000000"/>
        </w:rPr>
        <w:t xml:space="preserve"> Русь в общеевропейском культурном контексте. Картина мира средневекового человека. Повседневная жизнь, сель</w:t>
      </w:r>
      <w:r>
        <w:rPr>
          <w:color w:val="000000"/>
        </w:rPr>
        <w:t xml:space="preserve">ский и городской быт. Положение женщины. Дети и их воспитание. </w:t>
      </w:r>
      <w:r>
        <w:rPr>
          <w:color w:val="000000"/>
        </w:rPr>
        <w:lastRenderedPageBreak/>
        <w:t>Календарь и хронология.</w:t>
      </w:r>
    </w:p>
    <w:p w:rsidR="00E068BF" w:rsidRDefault="00CE2B55">
      <w:pPr>
        <w:pStyle w:val="14"/>
        <w:jc w:val="both"/>
        <w:rPr>
          <w:color w:val="000000"/>
        </w:rPr>
      </w:pPr>
      <w:r>
        <w:rPr>
          <w:color w:val="00000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w:t>
      </w:r>
      <w:r>
        <w:rPr>
          <w:color w:val="000000"/>
        </w:rPr>
        <w:t>ородская псалтирь». «Остромирово Евангелие</w:t>
      </w:r>
      <w:r>
        <w:rPr>
          <w:i/>
          <w:color w:val="000000"/>
        </w:rPr>
        <w:t>».</w:t>
      </w:r>
      <w:r>
        <w:rPr>
          <w:color w:val="000000"/>
        </w:rPr>
        <w:t xml:space="preserve"> Появление древнерусской литературы. «Слово о Законе и Благодати».</w:t>
      </w:r>
    </w:p>
    <w:p w:rsidR="00E068BF" w:rsidRDefault="00CE2B55">
      <w:pPr>
        <w:pStyle w:val="14"/>
        <w:spacing w:after="140"/>
        <w:ind w:firstLine="0"/>
        <w:jc w:val="both"/>
        <w:rPr>
          <w:color w:val="000000"/>
        </w:rPr>
      </w:pPr>
      <w:r>
        <w:rPr>
          <w:color w:val="000000"/>
        </w:rPr>
        <w:t>Произведения летописного жанра. «Повесть временных лет». Первые русские жития. Произведения Владимира Мономаха. Иконопись. Искусство книги. Архит</w:t>
      </w:r>
      <w:r>
        <w:rPr>
          <w:color w:val="000000"/>
        </w:rPr>
        <w:t>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068BF" w:rsidRDefault="00CE2B55">
      <w:pPr>
        <w:pStyle w:val="a8"/>
      </w:pPr>
      <w:bookmarkStart w:id="325" w:name="bookmark840"/>
      <w:r>
        <w:t>Русь в середине XII — начале XIII в. (6 ч)</w:t>
      </w:r>
      <w:bookmarkEnd w:id="325"/>
    </w:p>
    <w:p w:rsidR="00E068BF" w:rsidRDefault="00CE2B55">
      <w:pPr>
        <w:pStyle w:val="14"/>
        <w:jc w:val="both"/>
        <w:rPr>
          <w:color w:val="000000"/>
        </w:rPr>
      </w:pPr>
      <w:r>
        <w:rPr>
          <w:color w:val="000000"/>
        </w:rPr>
        <w:t>Формирование системы земель — самостоятельных государств. Важн</w:t>
      </w:r>
      <w:r>
        <w:rPr>
          <w:color w:val="000000"/>
        </w:rPr>
        <w:t>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068BF" w:rsidRDefault="00CE2B55">
      <w:pPr>
        <w:pStyle w:val="14"/>
        <w:spacing w:after="140"/>
        <w:jc w:val="both"/>
        <w:rPr>
          <w:color w:val="000000"/>
        </w:rPr>
      </w:pPr>
      <w:r>
        <w:rPr>
          <w:color w:val="000000"/>
        </w:rPr>
        <w:t>Формиров</w:t>
      </w:r>
      <w:r>
        <w:rPr>
          <w:color w:val="000000"/>
        </w:rPr>
        <w:t>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w:t>
      </w:r>
      <w:r>
        <w:rPr>
          <w:color w:val="000000"/>
        </w:rPr>
        <w:t>кий собор Юрьева-Польского.</w:t>
      </w:r>
    </w:p>
    <w:p w:rsidR="00E068BF" w:rsidRDefault="00CE2B55">
      <w:pPr>
        <w:pStyle w:val="a8"/>
      </w:pPr>
      <w:bookmarkStart w:id="326" w:name="bookmark842"/>
      <w:r>
        <w:t>Русские земли и их соседи в середине XIII — XIV в. (10 ч)</w:t>
      </w:r>
      <w:bookmarkEnd w:id="326"/>
    </w:p>
    <w:p w:rsidR="00E068BF" w:rsidRDefault="00CE2B55">
      <w:pPr>
        <w:pStyle w:val="14"/>
        <w:jc w:val="both"/>
        <w:rPr>
          <w:color w:val="000000"/>
        </w:rPr>
      </w:pPr>
      <w:r>
        <w:rPr>
          <w:color w:val="00000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rPr>
          <w:color w:val="000000"/>
        </w:rPr>
        <w:t>монгольского нашествия. Система зависимости русских земель от ордынских ханов (так называемое ордынское иго).</w:t>
      </w:r>
    </w:p>
    <w:p w:rsidR="00E068BF" w:rsidRDefault="00CE2B55">
      <w:pPr>
        <w:pStyle w:val="14"/>
        <w:jc w:val="both"/>
        <w:rPr>
          <w:color w:val="000000"/>
        </w:rPr>
      </w:pPr>
      <w:r>
        <w:rPr>
          <w:color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w:t>
      </w:r>
      <w:r>
        <w:rPr>
          <w:color w:val="000000"/>
        </w:rPr>
        <w:t>дская и Псковская. Политический строй Новгорода и Пскова. Роль вече и князя. Новгород и немецкая Ганза.</w:t>
      </w:r>
    </w:p>
    <w:p w:rsidR="00E068BF" w:rsidRDefault="00CE2B55">
      <w:pPr>
        <w:pStyle w:val="14"/>
        <w:jc w:val="both"/>
        <w:rPr>
          <w:color w:val="000000"/>
        </w:rPr>
      </w:pPr>
      <w:r>
        <w:rPr>
          <w:color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w:t>
      </w:r>
      <w:r>
        <w:rPr>
          <w:color w:val="000000"/>
        </w:rPr>
        <w:t>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68BF" w:rsidRDefault="00CE2B55">
      <w:pPr>
        <w:pStyle w:val="14"/>
        <w:jc w:val="both"/>
        <w:rPr>
          <w:color w:val="000000"/>
        </w:rPr>
      </w:pPr>
      <w:r>
        <w:rPr>
          <w:color w:val="000000"/>
        </w:rPr>
        <w:t>Перенос митрополичьей кафедры в Москву. Роль Православной церк</w:t>
      </w:r>
      <w:r>
        <w:rPr>
          <w:color w:val="000000"/>
        </w:rPr>
        <w:t>ви в ордынский период русской истории. Святитель Алексий Московский и преподобный Сергий Радонежский.</w:t>
      </w:r>
    </w:p>
    <w:p w:rsidR="00E068BF" w:rsidRDefault="00CE2B55">
      <w:pPr>
        <w:pStyle w:val="14"/>
        <w:spacing w:line="264" w:lineRule="auto"/>
        <w:ind w:firstLine="260"/>
        <w:jc w:val="both"/>
        <w:rPr>
          <w:color w:val="000000"/>
        </w:rPr>
      </w:pPr>
      <w:r>
        <w:rPr>
          <w:b/>
          <w:i/>
          <w:color w:val="000000"/>
          <w:sz w:val="19"/>
        </w:rPr>
        <w:t xml:space="preserve">Народы и государства степной зоны Восточной Европы и Сибири в </w:t>
      </w:r>
      <w:r>
        <w:rPr>
          <w:b/>
          <w:i/>
          <w:color w:val="000000"/>
          <w:sz w:val="19"/>
        </w:rPr>
        <w:lastRenderedPageBreak/>
        <w:t>XIII—XV вв.</w:t>
      </w:r>
      <w:r>
        <w:rPr>
          <w:color w:val="000000"/>
        </w:rPr>
        <w:t xml:space="preserve"> Золотая орда: государственный строй, население, экономика, культура. Города и ко</w:t>
      </w:r>
      <w:r>
        <w:rPr>
          <w:color w:val="000000"/>
        </w:rPr>
        <w:t>чевые степи. Принятие ислама. Ослабление государства во второй половине XIV в., нашествие Тимура.</w:t>
      </w:r>
    </w:p>
    <w:p w:rsidR="00E068BF" w:rsidRDefault="00CE2B55">
      <w:pPr>
        <w:pStyle w:val="14"/>
        <w:ind w:firstLine="260"/>
        <w:jc w:val="both"/>
        <w:rPr>
          <w:color w:val="000000"/>
        </w:rPr>
      </w:pPr>
      <w:r>
        <w:rPr>
          <w:color w:val="00000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w:t>
      </w:r>
      <w:r>
        <w:rPr>
          <w:color w:val="000000"/>
        </w:rPr>
        <w:t>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068BF" w:rsidRDefault="00CE2B55">
      <w:pPr>
        <w:pStyle w:val="14"/>
        <w:ind w:firstLine="260"/>
        <w:jc w:val="both"/>
        <w:rPr>
          <w:color w:val="000000"/>
        </w:rPr>
      </w:pPr>
      <w:r>
        <w:rPr>
          <w:b/>
          <w:i/>
          <w:color w:val="000000"/>
          <w:sz w:val="19"/>
        </w:rPr>
        <w:t>Культурное пространство.</w:t>
      </w:r>
      <w:r>
        <w:rPr>
          <w:color w:val="000000"/>
        </w:rPr>
        <w:t xml:space="preserve"> Изменения в представлениях о картине мира в Евразии в с</w:t>
      </w:r>
      <w:r>
        <w:rPr>
          <w:color w:val="000000"/>
        </w:rPr>
        <w:t>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w:t>
      </w:r>
      <w:r>
        <w:rPr>
          <w:color w:val="000000"/>
        </w:rPr>
        <w:t xml:space="preserve"> Епифаний Премудрый. Архитектура. Каменные соборы Кремля. Изобразительное искусство. Феофан Грек. Андрей Рублев.</w:t>
      </w:r>
    </w:p>
    <w:p w:rsidR="00E068BF" w:rsidRDefault="00E068BF">
      <w:pPr>
        <w:pStyle w:val="a8"/>
      </w:pPr>
      <w:bookmarkStart w:id="327" w:name="bookmark844"/>
    </w:p>
    <w:p w:rsidR="00E068BF" w:rsidRDefault="00CE2B55">
      <w:pPr>
        <w:pStyle w:val="a8"/>
      </w:pPr>
      <w:r>
        <w:t>Формирование единого Русского государства в XV в. (8 ч)</w:t>
      </w:r>
      <w:bookmarkEnd w:id="327"/>
    </w:p>
    <w:p w:rsidR="00E068BF" w:rsidRDefault="00CE2B55">
      <w:pPr>
        <w:pStyle w:val="14"/>
        <w:ind w:firstLine="260"/>
        <w:jc w:val="both"/>
        <w:rPr>
          <w:color w:val="000000"/>
        </w:rPr>
      </w:pPr>
      <w:r>
        <w:rPr>
          <w:color w:val="000000"/>
        </w:rPr>
        <w:t>Борьба за русские земли между Литовским и Московским государствами. Объединение русски</w:t>
      </w:r>
      <w:r>
        <w:rPr>
          <w:color w:val="000000"/>
        </w:rPr>
        <w:t>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w:t>
      </w:r>
      <w:r>
        <w:rPr>
          <w:color w:val="000000"/>
        </w:rPr>
        <w:t>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w:t>
      </w:r>
      <w:r>
        <w:rPr>
          <w:color w:val="000000"/>
        </w:rPr>
        <w:t>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068BF" w:rsidRDefault="00CE2B55">
      <w:pPr>
        <w:pStyle w:val="14"/>
        <w:ind w:firstLine="260"/>
        <w:jc w:val="both"/>
        <w:rPr>
          <w:color w:val="000000"/>
        </w:rPr>
      </w:pPr>
      <w:r>
        <w:rPr>
          <w:b/>
          <w:i/>
          <w:color w:val="000000"/>
          <w:sz w:val="19"/>
        </w:rPr>
        <w:t>Культурное пространство</w:t>
      </w:r>
      <w:r>
        <w:rPr>
          <w:color w:val="000000"/>
        </w:rPr>
        <w:t>. Изменения восприятия мира. Са</w:t>
      </w:r>
      <w:r>
        <w:rPr>
          <w:color w:val="000000"/>
        </w:rPr>
        <w:t>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w:t>
      </w:r>
      <w:r>
        <w:rPr>
          <w:color w:val="000000"/>
        </w:rPr>
        <w:t>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068BF" w:rsidRDefault="00CE2B55">
      <w:pPr>
        <w:pStyle w:val="14"/>
        <w:spacing w:line="264" w:lineRule="auto"/>
        <w:jc w:val="both"/>
        <w:rPr>
          <w:color w:val="000000"/>
        </w:rPr>
      </w:pPr>
      <w:r>
        <w:rPr>
          <w:b/>
          <w:i/>
          <w:color w:val="000000"/>
          <w:sz w:val="19"/>
        </w:rPr>
        <w:lastRenderedPageBreak/>
        <w:t>Наш край</w:t>
      </w:r>
      <w:r>
        <w:rPr>
          <w:color w:val="000000"/>
          <w:vertAlign w:val="superscript"/>
        </w:rPr>
        <w:footnoteReference w:id="12"/>
      </w:r>
      <w:r>
        <w:rPr>
          <w:color w:val="000000"/>
        </w:rPr>
        <w:t xml:space="preserve"> с древнейших времен до конца</w:t>
      </w:r>
      <w:r>
        <w:rPr>
          <w:color w:val="000000"/>
        </w:rPr>
        <w:t xml:space="preserve"> XV в.</w:t>
      </w:r>
    </w:p>
    <w:p w:rsidR="00E068BF" w:rsidRDefault="00CE2B55">
      <w:pPr>
        <w:pStyle w:val="14"/>
        <w:spacing w:after="380" w:line="264" w:lineRule="auto"/>
        <w:jc w:val="both"/>
        <w:rPr>
          <w:color w:val="000000"/>
        </w:rPr>
      </w:pPr>
      <w:r>
        <w:rPr>
          <w:b/>
          <w:color w:val="000000"/>
          <w:sz w:val="19"/>
        </w:rPr>
        <w:t xml:space="preserve">Обобщение </w:t>
      </w:r>
      <w:r>
        <w:rPr>
          <w:color w:val="000000"/>
        </w:rPr>
        <w:t>(2 ч).</w:t>
      </w:r>
    </w:p>
    <w:p w:rsidR="00E068BF" w:rsidRDefault="00CE2B55">
      <w:pPr>
        <w:pStyle w:val="a8"/>
      </w:pPr>
      <w:bookmarkStart w:id="328" w:name="bookmark846"/>
      <w:r>
        <w:t>7 КЛАСС</w:t>
      </w:r>
      <w:bookmarkEnd w:id="328"/>
    </w:p>
    <w:p w:rsidR="00E068BF" w:rsidRDefault="00E068BF">
      <w:pPr>
        <w:pStyle w:val="a8"/>
      </w:pPr>
    </w:p>
    <w:p w:rsidR="00E068BF" w:rsidRDefault="00CE2B55">
      <w:pPr>
        <w:pStyle w:val="a8"/>
      </w:pPr>
      <w:r>
        <w:t>ВСЕОБЩАЯ ИСТОРИЯ. ИСТОРИЯ НОВОГО ВРЕМЕНИ.</w:t>
      </w:r>
    </w:p>
    <w:p w:rsidR="00E068BF" w:rsidRDefault="00CE2B55">
      <w:pPr>
        <w:pStyle w:val="a8"/>
      </w:pPr>
      <w:bookmarkStart w:id="329" w:name="bookmark849"/>
      <w:r>
        <w:t>КОНЕЦ XV — XVII в. (23 ч)</w:t>
      </w:r>
      <w:bookmarkEnd w:id="329"/>
    </w:p>
    <w:p w:rsidR="00E068BF" w:rsidRDefault="00CE2B55">
      <w:pPr>
        <w:pStyle w:val="14"/>
        <w:spacing w:after="140"/>
        <w:jc w:val="both"/>
        <w:rPr>
          <w:color w:val="000000"/>
        </w:rPr>
      </w:pPr>
      <w:r>
        <w:rPr>
          <w:b/>
          <w:color w:val="000000"/>
          <w:sz w:val="19"/>
        </w:rPr>
        <w:t xml:space="preserve">Введение </w:t>
      </w:r>
      <w:r>
        <w:rPr>
          <w:color w:val="000000"/>
        </w:rPr>
        <w:t>(1 ч). Понятие «Новое время». Хронологические рамки и периодизация истории Нового времени.</w:t>
      </w:r>
    </w:p>
    <w:p w:rsidR="00E068BF" w:rsidRDefault="00CE2B55">
      <w:pPr>
        <w:pStyle w:val="a8"/>
      </w:pPr>
      <w:bookmarkStart w:id="330" w:name="bookmark851"/>
      <w:r>
        <w:t>Великие географические открытия (2 ч)</w:t>
      </w:r>
      <w:bookmarkEnd w:id="330"/>
    </w:p>
    <w:p w:rsidR="00E068BF" w:rsidRDefault="00CE2B55">
      <w:pPr>
        <w:pStyle w:val="14"/>
        <w:spacing w:after="140" w:line="240" w:lineRule="auto"/>
        <w:jc w:val="both"/>
        <w:rPr>
          <w:color w:val="000000"/>
        </w:rPr>
      </w:pPr>
      <w:r>
        <w:rPr>
          <w:color w:val="000000"/>
        </w:rPr>
        <w:t>Предпосылки Велик</w:t>
      </w:r>
      <w:r>
        <w:rPr>
          <w:color w:val="000000"/>
        </w:rPr>
        <w:t>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w:t>
      </w:r>
      <w:r>
        <w:rPr>
          <w:color w:val="000000"/>
        </w:rPr>
        <w:t xml:space="preserve">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w:t>
      </w:r>
      <w:r>
        <w:rPr>
          <w:color w:val="000000"/>
        </w:rPr>
        <w:t>XVI в.</w:t>
      </w:r>
    </w:p>
    <w:p w:rsidR="00E068BF" w:rsidRDefault="00CE2B55">
      <w:pPr>
        <w:pStyle w:val="a8"/>
      </w:pPr>
      <w:bookmarkStart w:id="331" w:name="bookmark853"/>
      <w:r>
        <w:t>Изменения в европейском обществе в XVI—XVII вв. (2 ч)</w:t>
      </w:r>
      <w:bookmarkEnd w:id="331"/>
    </w:p>
    <w:p w:rsidR="00E068BF" w:rsidRDefault="00CE2B55">
      <w:pPr>
        <w:pStyle w:val="14"/>
        <w:spacing w:after="140" w:line="240" w:lineRule="auto"/>
        <w:jc w:val="both"/>
        <w:rPr>
          <w:color w:val="000000"/>
        </w:rPr>
      </w:pPr>
      <w:r>
        <w:rPr>
          <w:color w:val="00000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w:t>
      </w:r>
      <w:r>
        <w:rPr>
          <w:color w:val="000000"/>
        </w:rPr>
        <w:t xml:space="preserve"> рынков. Изменения в сословной структуре общества, появление новых социальных групп. Повседневная жизнь обитателей городов и деревень.</w:t>
      </w:r>
    </w:p>
    <w:p w:rsidR="00E068BF" w:rsidRDefault="00CE2B55">
      <w:pPr>
        <w:pStyle w:val="a8"/>
      </w:pPr>
      <w:bookmarkStart w:id="332" w:name="bookmark855"/>
      <w:r>
        <w:t>Реформация и контрреформация в Европе (2 ч)</w:t>
      </w:r>
      <w:bookmarkEnd w:id="332"/>
    </w:p>
    <w:p w:rsidR="00E068BF" w:rsidRDefault="00CE2B55">
      <w:pPr>
        <w:pStyle w:val="14"/>
        <w:spacing w:after="140" w:line="240" w:lineRule="auto"/>
        <w:jc w:val="both"/>
        <w:rPr>
          <w:color w:val="000000"/>
        </w:rPr>
      </w:pPr>
      <w:r>
        <w:rPr>
          <w:color w:val="000000"/>
        </w:rPr>
        <w:t>Причины Реформации. Начало Реформации в Германии; М. Лютер. Развертывание Реф</w:t>
      </w:r>
      <w:r>
        <w:rPr>
          <w:color w:val="000000"/>
        </w:rPr>
        <w:t>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068BF" w:rsidRDefault="00CE2B55">
      <w:pPr>
        <w:pStyle w:val="a8"/>
      </w:pPr>
      <w:bookmarkStart w:id="333" w:name="bookmark857"/>
      <w:r>
        <w:t>Государства Европы в XVI—XVII вв. (7 ч)</w:t>
      </w:r>
      <w:bookmarkEnd w:id="333"/>
    </w:p>
    <w:p w:rsidR="00E068BF" w:rsidRDefault="00CE2B55">
      <w:pPr>
        <w:pStyle w:val="14"/>
        <w:ind w:firstLine="260"/>
        <w:jc w:val="both"/>
        <w:rPr>
          <w:color w:val="000000"/>
        </w:rPr>
      </w:pPr>
      <w:r>
        <w:rPr>
          <w:color w:val="000000"/>
        </w:rPr>
        <w:t>Абсолютизм и с</w:t>
      </w:r>
      <w:r>
        <w:rPr>
          <w:color w:val="000000"/>
        </w:rPr>
        <w:t>ословное представительство. Преодоление раздробленности. Борьба за колониальные владения. Начало формирования колониальных империй.</w:t>
      </w:r>
    </w:p>
    <w:p w:rsidR="00E068BF" w:rsidRDefault="00CE2B55">
      <w:pPr>
        <w:pStyle w:val="14"/>
        <w:ind w:firstLine="260"/>
        <w:jc w:val="both"/>
        <w:rPr>
          <w:color w:val="000000"/>
        </w:rPr>
      </w:pPr>
      <w:r>
        <w:rPr>
          <w:b/>
          <w:i/>
          <w:color w:val="000000"/>
          <w:sz w:val="19"/>
        </w:rPr>
        <w:t>Испания</w:t>
      </w:r>
      <w:r>
        <w:rPr>
          <w:color w:val="000000"/>
        </w:rPr>
        <w:t xml:space="preserve"> под властью потомков католических королей. Внутренняя и внешняя политика испанских Габсбургов. Национально-освободит</w:t>
      </w:r>
      <w:r>
        <w:rPr>
          <w:color w:val="000000"/>
        </w:rPr>
        <w:t xml:space="preserve">ельное движение в </w:t>
      </w:r>
      <w:r>
        <w:rPr>
          <w:b/>
          <w:i/>
          <w:color w:val="000000"/>
          <w:sz w:val="19"/>
        </w:rPr>
        <w:t>Нидерландах</w:t>
      </w:r>
      <w:r>
        <w:rPr>
          <w:color w:val="000000"/>
        </w:rPr>
        <w:t xml:space="preserve">: цели, участники, формы борьбы. Итоги и </w:t>
      </w:r>
      <w:r>
        <w:rPr>
          <w:color w:val="000000"/>
        </w:rPr>
        <w:lastRenderedPageBreak/>
        <w:t>значение Нидерландской революции.</w:t>
      </w:r>
    </w:p>
    <w:p w:rsidR="00E068BF" w:rsidRDefault="00CE2B55">
      <w:pPr>
        <w:pStyle w:val="14"/>
        <w:ind w:firstLine="260"/>
        <w:jc w:val="both"/>
        <w:rPr>
          <w:color w:val="000000"/>
        </w:rPr>
      </w:pPr>
      <w:r>
        <w:rPr>
          <w:b/>
          <w:i/>
          <w:color w:val="000000"/>
          <w:sz w:val="19"/>
        </w:rPr>
        <w:t>Франция: путь к абсолютизму</w:t>
      </w:r>
      <w:r>
        <w:rPr>
          <w:i/>
          <w:color w:val="000000"/>
        </w:rPr>
        <w:t>.</w:t>
      </w:r>
      <w:r>
        <w:rPr>
          <w:color w:val="000000"/>
        </w:rPr>
        <w:t xml:space="preserve"> Королевская власть и централизация управления страной. Католики и гугеноты. Религиозные войны. Генрих IV. Нантский эдикт 15</w:t>
      </w:r>
      <w:r>
        <w:rPr>
          <w:color w:val="000000"/>
        </w:rPr>
        <w:t>98 г. Людовик XIII и кардинал Ришелье. Фронда. Французский абсолютизм при Людовике XIV.</w:t>
      </w:r>
    </w:p>
    <w:p w:rsidR="00E068BF" w:rsidRDefault="00CE2B55">
      <w:pPr>
        <w:pStyle w:val="14"/>
        <w:ind w:firstLine="260"/>
        <w:jc w:val="both"/>
        <w:rPr>
          <w:color w:val="000000"/>
        </w:rPr>
      </w:pPr>
      <w:r>
        <w:rPr>
          <w:b/>
          <w:i/>
          <w:color w:val="000000"/>
          <w:sz w:val="19"/>
        </w:rPr>
        <w:t>Англия.</w:t>
      </w:r>
      <w:r>
        <w:rPr>
          <w:color w:val="000000"/>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w:t>
      </w:r>
      <w:r>
        <w:rPr>
          <w:color w:val="000000"/>
        </w:rPr>
        <w:t>ция. «Золотой век» Елизаветы I.</w:t>
      </w:r>
    </w:p>
    <w:p w:rsidR="00E068BF" w:rsidRDefault="00CE2B55">
      <w:pPr>
        <w:pStyle w:val="14"/>
        <w:ind w:firstLine="260"/>
        <w:jc w:val="both"/>
        <w:rPr>
          <w:color w:val="000000"/>
        </w:rPr>
      </w:pPr>
      <w:r>
        <w:rPr>
          <w:b/>
          <w:i/>
          <w:color w:val="000000"/>
          <w:sz w:val="19"/>
        </w:rPr>
        <w:t>Английская революция середины XVII в</w:t>
      </w:r>
      <w:r>
        <w:rPr>
          <w:i/>
          <w:color w:val="000000"/>
        </w:rPr>
        <w:t>.</w:t>
      </w:r>
      <w:r>
        <w:rPr>
          <w:color w:val="000000"/>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w:t>
      </w:r>
      <w:r>
        <w:rPr>
          <w:color w:val="000000"/>
        </w:rPr>
        <w:t>нтской монархии.</w:t>
      </w:r>
    </w:p>
    <w:p w:rsidR="00E068BF" w:rsidRDefault="00CE2B55">
      <w:pPr>
        <w:pStyle w:val="14"/>
        <w:spacing w:after="140" w:line="264" w:lineRule="auto"/>
        <w:ind w:firstLine="260"/>
        <w:jc w:val="both"/>
        <w:rPr>
          <w:color w:val="000000"/>
        </w:rPr>
      </w:pPr>
      <w:r>
        <w:rPr>
          <w:b/>
          <w:i/>
          <w:color w:val="000000"/>
          <w:sz w:val="19"/>
        </w:rPr>
        <w:t>Страны Центральной, Южной и Юго-Восточной Европы</w:t>
      </w:r>
      <w:r>
        <w:rPr>
          <w:color w:val="000000"/>
        </w:rPr>
        <w:t>. В мире империй и вне его. Германские государства. Итальянские земли. Положение славянских народов. Образование Речи Посполитой.</w:t>
      </w:r>
    </w:p>
    <w:p w:rsidR="00E068BF" w:rsidRDefault="00CE2B55">
      <w:pPr>
        <w:pStyle w:val="a8"/>
      </w:pPr>
      <w:bookmarkStart w:id="334" w:name="bookmark859"/>
      <w:r>
        <w:t>Международные отношения в XVI—XVII вв. (2 ч)</w:t>
      </w:r>
      <w:bookmarkEnd w:id="334"/>
    </w:p>
    <w:p w:rsidR="00E068BF" w:rsidRDefault="00CE2B55">
      <w:pPr>
        <w:pStyle w:val="14"/>
        <w:spacing w:after="140"/>
        <w:ind w:firstLine="260"/>
        <w:jc w:val="both"/>
        <w:rPr>
          <w:color w:val="000000"/>
        </w:rPr>
      </w:pPr>
      <w:r>
        <w:rPr>
          <w:color w:val="000000"/>
        </w:rPr>
        <w:t>Борьба за первен</w:t>
      </w:r>
      <w:r>
        <w:rPr>
          <w:color w:val="000000"/>
        </w:rPr>
        <w:t>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w:t>
      </w:r>
      <w:r>
        <w:rPr>
          <w:color w:val="000000"/>
        </w:rPr>
        <w:t xml:space="preserve"> Вестфальский мир.</w:t>
      </w:r>
    </w:p>
    <w:p w:rsidR="00E068BF" w:rsidRDefault="00CE2B55">
      <w:pPr>
        <w:pStyle w:val="a8"/>
      </w:pPr>
      <w:bookmarkStart w:id="335" w:name="bookmark861"/>
      <w:r>
        <w:t>Европейская культура в раннее Новое время (3 ч)</w:t>
      </w:r>
      <w:bookmarkEnd w:id="335"/>
    </w:p>
    <w:p w:rsidR="00E068BF" w:rsidRDefault="00CE2B55">
      <w:pPr>
        <w:pStyle w:val="14"/>
        <w:spacing w:after="180"/>
        <w:ind w:firstLine="260"/>
        <w:jc w:val="both"/>
        <w:rPr>
          <w:color w:val="000000"/>
        </w:rPr>
      </w:pPr>
      <w:r>
        <w:rPr>
          <w:color w:val="00000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w:t>
      </w:r>
      <w:r>
        <w:rPr>
          <w:color w:val="000000"/>
        </w:rPr>
        <w:t>(барокко,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068BF" w:rsidRDefault="00CE2B55">
      <w:pPr>
        <w:pStyle w:val="a8"/>
      </w:pPr>
      <w:bookmarkStart w:id="336" w:name="bookmark863"/>
      <w:r>
        <w:t>Страны Востока в XVI—XVII вв. (3 ч</w:t>
      </w:r>
      <w:r>
        <w:t>)</w:t>
      </w:r>
      <w:bookmarkEnd w:id="336"/>
    </w:p>
    <w:p w:rsidR="00E068BF" w:rsidRDefault="00CE2B55">
      <w:pPr>
        <w:pStyle w:val="14"/>
        <w:spacing w:line="264" w:lineRule="auto"/>
        <w:jc w:val="both"/>
        <w:rPr>
          <w:color w:val="000000"/>
        </w:rPr>
      </w:pPr>
      <w:r>
        <w:rPr>
          <w:b/>
          <w:i/>
          <w:color w:val="000000"/>
          <w:sz w:val="19"/>
        </w:rPr>
        <w:t>Османская империя</w:t>
      </w:r>
      <w:r>
        <w:rPr>
          <w:color w:val="000000"/>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i/>
          <w:color w:val="000000"/>
          <w:sz w:val="19"/>
        </w:rPr>
        <w:t>Индия</w:t>
      </w:r>
      <w:r>
        <w:rPr>
          <w:color w:val="000000"/>
        </w:rPr>
        <w:t xml:space="preserve"> при Великих Моголах. Начало проникновения европейцев. Ост-Индские компании. </w:t>
      </w:r>
      <w:r>
        <w:rPr>
          <w:b/>
          <w:i/>
          <w:color w:val="000000"/>
          <w:sz w:val="19"/>
        </w:rPr>
        <w:t>Китай</w:t>
      </w:r>
      <w:r>
        <w:rPr>
          <w:color w:val="000000"/>
        </w:rPr>
        <w:t xml:space="preserve"> в эпоху Мин. Эко</w:t>
      </w:r>
      <w:r>
        <w:rPr>
          <w:color w:val="000000"/>
        </w:rPr>
        <w:t xml:space="preserve">номическая и социальная политика государства. Утверждение маньчжурской династии Цин. </w:t>
      </w:r>
      <w:r>
        <w:rPr>
          <w:b/>
          <w:i/>
          <w:color w:val="000000"/>
          <w:sz w:val="19"/>
        </w:rPr>
        <w:t>Япония</w:t>
      </w:r>
      <w:r>
        <w:rPr>
          <w:color w:val="000000"/>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w:t>
      </w:r>
      <w:r>
        <w:rPr>
          <w:color w:val="000000"/>
        </w:rPr>
        <w:t>ран Востока в XVI—XVII вв.</w:t>
      </w:r>
    </w:p>
    <w:p w:rsidR="00E068BF" w:rsidRDefault="00CE2B55">
      <w:pPr>
        <w:pStyle w:val="14"/>
        <w:spacing w:after="260" w:line="264" w:lineRule="auto"/>
        <w:jc w:val="both"/>
        <w:rPr>
          <w:color w:val="000000"/>
        </w:rPr>
      </w:pPr>
      <w:r>
        <w:rPr>
          <w:b/>
          <w:color w:val="000000"/>
          <w:sz w:val="19"/>
        </w:rPr>
        <w:t xml:space="preserve">Обобщение </w:t>
      </w:r>
      <w:r>
        <w:rPr>
          <w:color w:val="000000"/>
        </w:rPr>
        <w:t>(1 ч). Историческое и культурное наследие Раннего Нового времени.</w:t>
      </w:r>
    </w:p>
    <w:p w:rsidR="00E068BF" w:rsidRDefault="00CE2B55">
      <w:pPr>
        <w:pStyle w:val="a8"/>
      </w:pPr>
      <w:bookmarkStart w:id="337" w:name="bookmark865"/>
      <w:r>
        <w:lastRenderedPageBreak/>
        <w:t>ИСТОРИЯ РОССИИ. РОССИЯ В XVI—XVII вв.:</w:t>
      </w:r>
      <w:bookmarkEnd w:id="337"/>
    </w:p>
    <w:p w:rsidR="00E068BF" w:rsidRDefault="00CE2B55">
      <w:pPr>
        <w:pStyle w:val="a8"/>
      </w:pPr>
      <w:r>
        <w:t>ОТ ВЕЛИКОГО КНЯЖЕСТВА К ЦАРСТВУ (45 ч)</w:t>
      </w:r>
    </w:p>
    <w:p w:rsidR="00E068BF" w:rsidRDefault="00E068BF">
      <w:pPr>
        <w:pStyle w:val="a8"/>
      </w:pPr>
      <w:bookmarkStart w:id="338" w:name="bookmark868"/>
    </w:p>
    <w:p w:rsidR="00E068BF" w:rsidRDefault="00CE2B55">
      <w:pPr>
        <w:pStyle w:val="a8"/>
      </w:pPr>
      <w:r>
        <w:t>Россия в XVI в. (13 ч)</w:t>
      </w:r>
      <w:bookmarkEnd w:id="338"/>
    </w:p>
    <w:p w:rsidR="00E068BF" w:rsidRDefault="00CE2B55">
      <w:pPr>
        <w:pStyle w:val="14"/>
        <w:spacing w:line="264" w:lineRule="auto"/>
        <w:jc w:val="both"/>
        <w:rPr>
          <w:color w:val="000000"/>
        </w:rPr>
      </w:pPr>
      <w:r>
        <w:rPr>
          <w:b/>
          <w:i/>
          <w:color w:val="000000"/>
          <w:sz w:val="19"/>
        </w:rPr>
        <w:t>Завершение объединения русских земель</w:t>
      </w:r>
      <w:r>
        <w:rPr>
          <w:color w:val="000000"/>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w:t>
      </w:r>
      <w:r>
        <w:rPr>
          <w:color w:val="000000"/>
        </w:rPr>
        <w:t xml:space="preserve"> война с Великим княжеством Литовским, отношения с Крымским и Казанским ханствами, посольства в европейские государства.</w:t>
      </w:r>
    </w:p>
    <w:p w:rsidR="00E068BF" w:rsidRDefault="00CE2B55">
      <w:pPr>
        <w:pStyle w:val="14"/>
        <w:spacing w:line="264" w:lineRule="auto"/>
        <w:jc w:val="both"/>
        <w:rPr>
          <w:color w:val="000000"/>
        </w:rPr>
      </w:pPr>
      <w:r>
        <w:rPr>
          <w:color w:val="000000"/>
        </w:rPr>
        <w:t>Органы государственной власти. Приказная система: формирование первых приказных учреждений. Боярская дума, ее роль в управлении государ</w:t>
      </w:r>
      <w:r>
        <w:rPr>
          <w:color w:val="000000"/>
        </w:rPr>
        <w:t>ством. «Малая дума». Местничество. Местное управление: наместники и волостели, система кормлений. Государство и церковь.</w:t>
      </w:r>
    </w:p>
    <w:p w:rsidR="00E068BF" w:rsidRDefault="00CE2B55">
      <w:pPr>
        <w:pStyle w:val="14"/>
        <w:spacing w:after="80" w:line="264" w:lineRule="auto"/>
        <w:jc w:val="both"/>
        <w:rPr>
          <w:color w:val="000000"/>
        </w:rPr>
      </w:pPr>
      <w:r>
        <w:rPr>
          <w:b/>
          <w:i/>
          <w:color w:val="000000"/>
          <w:sz w:val="19"/>
        </w:rPr>
        <w:t>Царствование Ивана IV</w:t>
      </w:r>
      <w:r>
        <w:rPr>
          <w:color w:val="000000"/>
        </w:rPr>
        <w:t>. Регентство Елены Глинской. Сопротивление удельных князей великокняжеской власти. Унификация денежной системы.</w:t>
      </w:r>
    </w:p>
    <w:p w:rsidR="00E068BF" w:rsidRDefault="00CE2B55">
      <w:pPr>
        <w:pStyle w:val="14"/>
        <w:jc w:val="both"/>
        <w:rPr>
          <w:color w:val="000000"/>
        </w:rPr>
      </w:pPr>
      <w:r>
        <w:rPr>
          <w:color w:val="000000"/>
        </w:rPr>
        <w:t>Пе</w:t>
      </w:r>
      <w:r>
        <w:rPr>
          <w:color w:val="000000"/>
        </w:rPr>
        <w:t>риод боярского правления. Борьба за власть между боярскими кланами. Губная реформа. Московское восстание 1547 г. Ереси.</w:t>
      </w:r>
    </w:p>
    <w:p w:rsidR="00E068BF" w:rsidRDefault="00CE2B55">
      <w:pPr>
        <w:pStyle w:val="14"/>
        <w:jc w:val="both"/>
        <w:rPr>
          <w:color w:val="000000"/>
        </w:rPr>
      </w:pPr>
      <w:r>
        <w:rPr>
          <w:color w:val="000000"/>
        </w:rPr>
        <w:t>Принятие Иваном IV царского титула. Реформы середины XVI в. «Избранная рада»: ее состав и значение. Появление Земских соборов: дискуссии</w:t>
      </w:r>
      <w:r>
        <w:rPr>
          <w:color w:val="000000"/>
        </w:rPr>
        <w:t xml:space="preserve"> о характере народного представительства</w:t>
      </w:r>
      <w:r>
        <w:rPr>
          <w:i/>
          <w:color w:val="000000"/>
        </w:rPr>
        <w:t>.</w:t>
      </w:r>
      <w:r>
        <w:rPr>
          <w:color w:val="000000"/>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E068BF" w:rsidRDefault="00CE2B55">
      <w:pPr>
        <w:pStyle w:val="14"/>
        <w:jc w:val="both"/>
        <w:rPr>
          <w:color w:val="000000"/>
        </w:rPr>
      </w:pPr>
      <w:r>
        <w:rPr>
          <w:color w:val="000000"/>
        </w:rPr>
        <w:t>Внешняя политика России в XVI в. Создание стрелецких полков и «Уложение о</w:t>
      </w:r>
      <w:r>
        <w:rPr>
          <w:color w:val="000000"/>
        </w:rPr>
        <w:t xml:space="preserve">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w:t>
      </w:r>
      <w:r>
        <w:rPr>
          <w:color w:val="000000"/>
        </w:rPr>
        <w:t>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068BF" w:rsidRDefault="00CE2B55">
      <w:pPr>
        <w:pStyle w:val="14"/>
        <w:jc w:val="both"/>
        <w:rPr>
          <w:color w:val="000000"/>
        </w:rPr>
      </w:pPr>
      <w:r>
        <w:rPr>
          <w:color w:val="000000"/>
        </w:rPr>
        <w:t xml:space="preserve">Социальная структура российского общества. Дворянство. Служилые люди. Формирование </w:t>
      </w:r>
      <w:r>
        <w:rPr>
          <w:color w:val="000000"/>
        </w:rP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068BF" w:rsidRDefault="00CE2B55">
      <w:pPr>
        <w:pStyle w:val="14"/>
        <w:jc w:val="both"/>
        <w:rPr>
          <w:color w:val="000000"/>
        </w:rPr>
      </w:pPr>
      <w:r>
        <w:rPr>
          <w:color w:val="000000"/>
        </w:rPr>
        <w:t>Многонациональный состав населения Русского государства. Финно-угорские на</w:t>
      </w:r>
      <w:r>
        <w:rPr>
          <w:color w:val="000000"/>
        </w:rPr>
        <w:t>роды. Народы Поволжья после присоединения к России. Служилые татары</w:t>
      </w:r>
      <w:r>
        <w:rPr>
          <w:i/>
          <w:color w:val="000000"/>
        </w:rPr>
        <w:t>.</w:t>
      </w:r>
      <w:r>
        <w:rPr>
          <w:color w:val="000000"/>
        </w:rPr>
        <w:t xml:space="preserve"> Сосуществование религий в Российском государстве</w:t>
      </w:r>
      <w:r>
        <w:rPr>
          <w:i/>
          <w:color w:val="000000"/>
        </w:rPr>
        <w:t>.</w:t>
      </w:r>
      <w:r>
        <w:rPr>
          <w:color w:val="000000"/>
        </w:rPr>
        <w:t xml:space="preserve"> Русская православная церковь. Мусульманское духовенство</w:t>
      </w:r>
      <w:r>
        <w:rPr>
          <w:i/>
          <w:color w:val="000000"/>
        </w:rPr>
        <w:t>.</w:t>
      </w:r>
    </w:p>
    <w:p w:rsidR="00E068BF" w:rsidRDefault="00CE2B55">
      <w:pPr>
        <w:pStyle w:val="14"/>
        <w:jc w:val="both"/>
        <w:rPr>
          <w:color w:val="000000"/>
        </w:rPr>
      </w:pPr>
      <w:r>
        <w:rPr>
          <w:color w:val="000000"/>
        </w:rPr>
        <w:t xml:space="preserve">Опричнина, дискуссия о ее причинах и характере. Опричный террор. </w:t>
      </w:r>
      <w:r>
        <w:rPr>
          <w:color w:val="000000"/>
        </w:rPr>
        <w:lastRenderedPageBreak/>
        <w:t>Разгром Новгоро</w:t>
      </w:r>
      <w:r>
        <w:rPr>
          <w:color w:val="000000"/>
        </w:rPr>
        <w:t>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068BF" w:rsidRDefault="00CE2B55">
      <w:pPr>
        <w:pStyle w:val="14"/>
        <w:jc w:val="both"/>
        <w:rPr>
          <w:color w:val="000000"/>
        </w:rPr>
      </w:pPr>
      <w:r>
        <w:rPr>
          <w:b/>
          <w:i/>
          <w:color w:val="000000"/>
          <w:sz w:val="19"/>
        </w:rPr>
        <w:t>Россия в конце XVI в</w:t>
      </w:r>
      <w:r>
        <w:rPr>
          <w:color w:val="000000"/>
        </w:rPr>
        <w:t>. Царь Федор Иванович. Борьба за власть в боярском окружении. Правление Бориса Годунов</w:t>
      </w:r>
      <w:r>
        <w:rPr>
          <w:color w:val="000000"/>
        </w:rPr>
        <w:t>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w:t>
      </w:r>
      <w:r>
        <w:rPr>
          <w:color w:val="000000"/>
        </w:rPr>
        <w:t>етах». Пресечение царской династии Рюриковичей.</w:t>
      </w:r>
    </w:p>
    <w:p w:rsidR="00E068BF" w:rsidRDefault="00E068BF">
      <w:pPr>
        <w:pStyle w:val="a8"/>
      </w:pPr>
      <w:bookmarkStart w:id="339" w:name="bookmark870"/>
    </w:p>
    <w:p w:rsidR="00E068BF" w:rsidRDefault="00CE2B55">
      <w:pPr>
        <w:pStyle w:val="a8"/>
      </w:pPr>
      <w:r>
        <w:t>Смута в России (9 ч)</w:t>
      </w:r>
      <w:bookmarkEnd w:id="339"/>
    </w:p>
    <w:p w:rsidR="00E068BF" w:rsidRDefault="00CE2B55">
      <w:pPr>
        <w:pStyle w:val="14"/>
        <w:jc w:val="both"/>
        <w:rPr>
          <w:color w:val="000000"/>
        </w:rPr>
      </w:pPr>
      <w:r>
        <w:rPr>
          <w:b/>
          <w:i/>
          <w:color w:val="000000"/>
          <w:sz w:val="19"/>
        </w:rPr>
        <w:t>Накануне Смуты.</w:t>
      </w:r>
      <w:r>
        <w:rPr>
          <w:color w:val="000000"/>
        </w:rPr>
        <w:t xml:space="preserve"> Династический кризис. Земский собор 1598 г. и избрание на царство Бориса Годунова. Политика Бориса Годунова в отношении боярства</w:t>
      </w:r>
      <w:r>
        <w:rPr>
          <w:i/>
          <w:color w:val="000000"/>
        </w:rPr>
        <w:t>.</w:t>
      </w:r>
      <w:r>
        <w:rPr>
          <w:color w:val="000000"/>
        </w:rPr>
        <w:t xml:space="preserve"> Голод 1601—1603 гг. и обострение социаль</w:t>
      </w:r>
      <w:r>
        <w:rPr>
          <w:color w:val="000000"/>
        </w:rPr>
        <w:t>но-экономического кризиса.</w:t>
      </w:r>
    </w:p>
    <w:p w:rsidR="00E068BF" w:rsidRDefault="00CE2B55">
      <w:pPr>
        <w:pStyle w:val="14"/>
        <w:jc w:val="both"/>
        <w:rPr>
          <w:color w:val="000000"/>
        </w:rPr>
      </w:pPr>
      <w:r>
        <w:rPr>
          <w:b/>
          <w:i/>
          <w:color w:val="000000"/>
          <w:sz w:val="19"/>
        </w:rPr>
        <w:t>Смутное время начала XVII в.</w:t>
      </w:r>
      <w:r>
        <w:rPr>
          <w:color w:val="000000"/>
        </w:rPr>
        <w:t xml:space="preserve"> Дискуссия о его причинах. Самозванцы и самозванство. Личность Лжедмитрия I и его политика. Восстание 1606 г. и убийство самозванца.</w:t>
      </w:r>
    </w:p>
    <w:p w:rsidR="00E068BF" w:rsidRDefault="00CE2B55">
      <w:pPr>
        <w:pStyle w:val="14"/>
        <w:jc w:val="both"/>
        <w:rPr>
          <w:color w:val="000000"/>
        </w:rPr>
      </w:pPr>
      <w:r>
        <w:rPr>
          <w:color w:val="000000"/>
        </w:rPr>
        <w:t>Царь Василий Шуйский. Восстание Ивана Болотникова. Перерастание внут</w:t>
      </w:r>
      <w:r>
        <w:rPr>
          <w:color w:val="000000"/>
        </w:rPr>
        <w:t>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color w:val="000000"/>
        </w:rPr>
        <w:t>.</w:t>
      </w:r>
      <w:r>
        <w:rPr>
          <w:color w:val="000000"/>
        </w:rPr>
        <w:t xml:space="preserve"> Поход войска М.В. Скопина-</w:t>
      </w:r>
      <w:r>
        <w:rPr>
          <w:color w:val="000000"/>
        </w:rPr>
        <w:t>Шуйского и Я.-П. Делагарди и распад тушинского лагеря. Открытое вступление Речи Посполитой в войну против России. Оборона Смоленска.</w:t>
      </w:r>
    </w:p>
    <w:p w:rsidR="00E068BF" w:rsidRDefault="00CE2B55">
      <w:pPr>
        <w:pStyle w:val="14"/>
        <w:jc w:val="both"/>
        <w:rPr>
          <w:color w:val="000000"/>
        </w:rPr>
      </w:pPr>
      <w:r>
        <w:rPr>
          <w:color w:val="000000"/>
        </w:rPr>
        <w:t xml:space="preserve">Свержение Василия Шуйского и переход власти к «семибоярщине». Договор об избрании на престол польского принца Владислава и </w:t>
      </w:r>
      <w:r>
        <w:rPr>
          <w:color w:val="000000"/>
        </w:rPr>
        <w:t>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w:t>
      </w:r>
      <w:r>
        <w:rPr>
          <w:color w:val="000000"/>
        </w:rPr>
        <w:t>ея земли». Освобождение Москвы в 1612 г.</w:t>
      </w:r>
    </w:p>
    <w:p w:rsidR="00E068BF" w:rsidRDefault="00CE2B55">
      <w:pPr>
        <w:pStyle w:val="14"/>
        <w:spacing w:after="140"/>
        <w:jc w:val="both"/>
        <w:rPr>
          <w:color w:val="000000"/>
        </w:rPr>
      </w:pPr>
      <w:r>
        <w:rPr>
          <w:b/>
          <w:i/>
          <w:color w:val="000000"/>
          <w:sz w:val="19"/>
        </w:rPr>
        <w:t>Окончание Смуты</w:t>
      </w:r>
      <w:r>
        <w:rPr>
          <w:color w:val="000000"/>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w:t>
      </w:r>
      <w:r>
        <w:rPr>
          <w:color w:val="000000"/>
        </w:rPr>
        <w:t>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068BF" w:rsidRDefault="00CE2B55">
      <w:pPr>
        <w:pStyle w:val="a8"/>
      </w:pPr>
      <w:bookmarkStart w:id="340" w:name="bookmark872"/>
      <w:r>
        <w:t>Россия в XVII в. (16 ч)</w:t>
      </w:r>
      <w:bookmarkEnd w:id="340"/>
    </w:p>
    <w:p w:rsidR="00E068BF" w:rsidRDefault="00CE2B55">
      <w:pPr>
        <w:pStyle w:val="14"/>
        <w:jc w:val="both"/>
        <w:rPr>
          <w:color w:val="000000"/>
        </w:rPr>
      </w:pPr>
      <w:r>
        <w:rPr>
          <w:b/>
          <w:i/>
          <w:color w:val="000000"/>
          <w:sz w:val="19"/>
        </w:rPr>
        <w:lastRenderedPageBreak/>
        <w:t>Россия при первых Романовых.</w:t>
      </w:r>
      <w:r>
        <w:rPr>
          <w:color w:val="000000"/>
        </w:rPr>
        <w:t xml:space="preserve"> Ц</w:t>
      </w:r>
      <w:r>
        <w:rPr>
          <w:color w:val="000000"/>
        </w:rPr>
        <w:t>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068BF" w:rsidRDefault="00CE2B55">
      <w:pPr>
        <w:pStyle w:val="14"/>
        <w:jc w:val="both"/>
        <w:rPr>
          <w:color w:val="000000"/>
        </w:rPr>
      </w:pPr>
      <w:r>
        <w:rPr>
          <w:color w:val="000000"/>
        </w:rPr>
        <w:t>Царь Алексей Михайлович. Укрепление самодержавия. Ослабление роли Боярско</w:t>
      </w:r>
      <w:r>
        <w:rPr>
          <w:color w:val="000000"/>
        </w:rPr>
        <w:t>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w:t>
      </w:r>
      <w:r>
        <w:rPr>
          <w:color w:val="000000"/>
        </w:rPr>
        <w:t>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068BF" w:rsidRDefault="00CE2B55">
      <w:pPr>
        <w:pStyle w:val="14"/>
        <w:jc w:val="both"/>
        <w:rPr>
          <w:color w:val="000000"/>
        </w:rPr>
      </w:pPr>
      <w:r>
        <w:rPr>
          <w:b/>
          <w:i/>
          <w:color w:val="000000"/>
          <w:sz w:val="19"/>
        </w:rPr>
        <w:t>Экономическое развит</w:t>
      </w:r>
      <w:r>
        <w:rPr>
          <w:b/>
          <w:i/>
          <w:color w:val="000000"/>
          <w:sz w:val="19"/>
        </w:rPr>
        <w:t>ие России в XVII в</w:t>
      </w:r>
      <w:r>
        <w:rPr>
          <w:color w:val="000000"/>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068BF" w:rsidRDefault="00CE2B55">
      <w:pPr>
        <w:pStyle w:val="14"/>
        <w:jc w:val="both"/>
        <w:rPr>
          <w:color w:val="000000"/>
        </w:rPr>
      </w:pPr>
      <w:r>
        <w:rPr>
          <w:b/>
          <w:i/>
          <w:color w:val="000000"/>
          <w:sz w:val="19"/>
        </w:rPr>
        <w:t xml:space="preserve">Социальная </w:t>
      </w:r>
      <w:r>
        <w:rPr>
          <w:b/>
          <w:i/>
          <w:color w:val="000000"/>
          <w:sz w:val="19"/>
        </w:rPr>
        <w:t>структура российского общества.</w:t>
      </w:r>
      <w:r>
        <w:rPr>
          <w:color w:val="000000"/>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w:t>
      </w:r>
      <w:r>
        <w:rPr>
          <w:color w:val="000000"/>
        </w:rPr>
        <w:t>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068BF" w:rsidRDefault="00CE2B55">
      <w:pPr>
        <w:pStyle w:val="14"/>
        <w:jc w:val="both"/>
        <w:rPr>
          <w:color w:val="000000"/>
        </w:rPr>
      </w:pPr>
      <w:r>
        <w:rPr>
          <w:b/>
          <w:i/>
          <w:color w:val="000000"/>
          <w:sz w:val="19"/>
        </w:rPr>
        <w:t>Внешняя политика России в</w:t>
      </w:r>
      <w:r>
        <w:rPr>
          <w:b/>
          <w:i/>
          <w:color w:val="000000"/>
          <w:sz w:val="19"/>
        </w:rPr>
        <w:t xml:space="preserve"> XVII в.</w:t>
      </w:r>
      <w:r>
        <w:rPr>
          <w:color w:val="000000"/>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w:t>
      </w:r>
      <w:r>
        <w:rPr>
          <w:color w:val="000000"/>
        </w:rPr>
        <w:t xml:space="preserve">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w:t>
      </w:r>
      <w:r>
        <w:rPr>
          <w:color w:val="000000"/>
        </w:rPr>
        <w:t>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w:t>
      </w:r>
      <w:r>
        <w:rPr>
          <w:color w:val="000000"/>
        </w:rPr>
        <w:t>таем).</w:t>
      </w:r>
    </w:p>
    <w:p w:rsidR="00E068BF" w:rsidRDefault="00CE2B55">
      <w:pPr>
        <w:pStyle w:val="14"/>
        <w:spacing w:after="160"/>
        <w:jc w:val="both"/>
        <w:rPr>
          <w:color w:val="000000"/>
        </w:rPr>
      </w:pPr>
      <w:r>
        <w:rPr>
          <w:b/>
          <w:i/>
          <w:color w:val="000000"/>
          <w:sz w:val="19"/>
        </w:rPr>
        <w:t>Освоение новых территорий.</w:t>
      </w:r>
      <w:r>
        <w:rPr>
          <w:color w:val="000000"/>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color w:val="000000"/>
        </w:rPr>
        <w:t xml:space="preserve">Освоение </w:t>
      </w:r>
      <w:r>
        <w:rPr>
          <w:color w:val="000000"/>
        </w:rPr>
        <w:lastRenderedPageBreak/>
        <w:t>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068BF" w:rsidRDefault="00CE2B55">
      <w:pPr>
        <w:pStyle w:val="a8"/>
      </w:pPr>
      <w:bookmarkStart w:id="341" w:name="bookmark874"/>
      <w:r>
        <w:t>Культурное пространство XVI-XVII вв. (5 ч)</w:t>
      </w:r>
      <w:bookmarkEnd w:id="341"/>
    </w:p>
    <w:p w:rsidR="00E068BF" w:rsidRDefault="00CE2B55">
      <w:pPr>
        <w:pStyle w:val="14"/>
        <w:spacing w:line="240" w:lineRule="auto"/>
        <w:jc w:val="both"/>
        <w:rPr>
          <w:color w:val="000000"/>
        </w:rPr>
      </w:pPr>
      <w:r>
        <w:rPr>
          <w:color w:val="000000"/>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068BF" w:rsidRDefault="00CE2B55">
      <w:pPr>
        <w:pStyle w:val="14"/>
        <w:spacing w:line="240" w:lineRule="auto"/>
        <w:jc w:val="both"/>
        <w:rPr>
          <w:color w:val="000000"/>
        </w:rPr>
      </w:pPr>
      <w:r>
        <w:rPr>
          <w:color w:val="000000"/>
        </w:rPr>
        <w:t xml:space="preserve">Архитектура. Дворцово-храмовый </w:t>
      </w:r>
      <w:r>
        <w:rPr>
          <w:color w:val="000000"/>
        </w:rPr>
        <w:t>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w:t>
      </w:r>
      <w:r>
        <w:rPr>
          <w:color w:val="000000"/>
        </w:rPr>
        <w:t>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068BF" w:rsidRDefault="00CE2B55">
      <w:pPr>
        <w:pStyle w:val="14"/>
        <w:spacing w:line="240" w:lineRule="auto"/>
        <w:jc w:val="both"/>
        <w:rPr>
          <w:color w:val="000000"/>
        </w:rPr>
      </w:pPr>
      <w:r>
        <w:rPr>
          <w:color w:val="000000"/>
        </w:rPr>
        <w:t>Летописание и начало книгопечатания. Лицевой свод. Домострой. Переписка Ивана Грозного</w:t>
      </w:r>
      <w:r>
        <w:rPr>
          <w:color w:val="000000"/>
        </w:rPr>
        <w:t xml:space="preserve"> с князем Андреем Курбским. Публицистика Смутного времени</w:t>
      </w:r>
      <w:r>
        <w:rPr>
          <w:i/>
          <w:color w:val="000000"/>
        </w:rPr>
        <w:t>.</w:t>
      </w:r>
      <w:r>
        <w:rPr>
          <w:color w:val="000000"/>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068BF" w:rsidRDefault="00CE2B55">
      <w:pPr>
        <w:pStyle w:val="14"/>
        <w:spacing w:line="240" w:lineRule="auto"/>
        <w:jc w:val="both"/>
        <w:rPr>
          <w:color w:val="000000"/>
        </w:rPr>
      </w:pPr>
      <w:r>
        <w:rPr>
          <w:color w:val="000000"/>
        </w:rPr>
        <w:t>Развитие образования и научных знаний. Шк</w:t>
      </w:r>
      <w:r>
        <w:rPr>
          <w:color w:val="000000"/>
        </w:rPr>
        <w:t>олы при Аптекарском и Посольском приказах. «Синопсис» Иннокентия Гизеля — первое учебное пособие по истории.</w:t>
      </w:r>
    </w:p>
    <w:p w:rsidR="00E068BF" w:rsidRDefault="00CE2B55">
      <w:pPr>
        <w:pStyle w:val="14"/>
        <w:spacing w:line="264" w:lineRule="auto"/>
        <w:jc w:val="both"/>
        <w:rPr>
          <w:color w:val="000000"/>
        </w:rPr>
      </w:pPr>
      <w:r>
        <w:rPr>
          <w:b/>
          <w:i/>
          <w:color w:val="000000"/>
          <w:sz w:val="19"/>
        </w:rPr>
        <w:t>Наш край</w:t>
      </w:r>
      <w:r>
        <w:rPr>
          <w:color w:val="000000"/>
        </w:rPr>
        <w:t xml:space="preserve"> в XVI—XVII вв.</w:t>
      </w:r>
    </w:p>
    <w:p w:rsidR="00E068BF" w:rsidRDefault="00CE2B55">
      <w:pPr>
        <w:pStyle w:val="14"/>
        <w:spacing w:line="264" w:lineRule="auto"/>
        <w:jc w:val="both"/>
        <w:rPr>
          <w:color w:val="000000"/>
        </w:rPr>
      </w:pPr>
      <w:r>
        <w:rPr>
          <w:b/>
          <w:color w:val="000000"/>
          <w:sz w:val="19"/>
        </w:rPr>
        <w:t xml:space="preserve">Обобщение </w:t>
      </w:r>
      <w:r>
        <w:rPr>
          <w:color w:val="000000"/>
        </w:rPr>
        <w:t>(2 ч).</w:t>
      </w:r>
    </w:p>
    <w:p w:rsidR="00E068BF" w:rsidRDefault="00E068BF">
      <w:pPr>
        <w:pStyle w:val="a8"/>
      </w:pPr>
      <w:bookmarkStart w:id="342" w:name="bookmark876"/>
    </w:p>
    <w:p w:rsidR="00E068BF" w:rsidRDefault="00CE2B55">
      <w:pPr>
        <w:pStyle w:val="a8"/>
      </w:pPr>
      <w:r>
        <w:t>8 КЛАСС</w:t>
      </w:r>
      <w:bookmarkEnd w:id="342"/>
    </w:p>
    <w:p w:rsidR="00E068BF" w:rsidRDefault="00E068BF">
      <w:pPr>
        <w:pStyle w:val="a8"/>
      </w:pPr>
    </w:p>
    <w:p w:rsidR="00E068BF" w:rsidRDefault="00CE2B55">
      <w:pPr>
        <w:pStyle w:val="a8"/>
      </w:pPr>
      <w:r>
        <w:t>ВСЕОБЩАЯ ИСТОРИЯ. ИСТОРИЯ НОВОГО ВРЕМЕНИ. XVIII в. (23 ч)</w:t>
      </w:r>
    </w:p>
    <w:p w:rsidR="00E068BF" w:rsidRDefault="00CE2B55">
      <w:pPr>
        <w:pStyle w:val="14"/>
        <w:spacing w:line="324" w:lineRule="auto"/>
        <w:jc w:val="both"/>
        <w:rPr>
          <w:color w:val="000000"/>
        </w:rPr>
      </w:pPr>
      <w:r>
        <w:rPr>
          <w:b/>
          <w:color w:val="000000"/>
          <w:sz w:val="19"/>
        </w:rPr>
        <w:t xml:space="preserve">Введение </w:t>
      </w:r>
      <w:r>
        <w:rPr>
          <w:color w:val="000000"/>
        </w:rPr>
        <w:t>(1 ч).</w:t>
      </w:r>
    </w:p>
    <w:p w:rsidR="00E068BF" w:rsidRDefault="00E068BF">
      <w:pPr>
        <w:pStyle w:val="a8"/>
      </w:pPr>
      <w:bookmarkStart w:id="343" w:name="bookmark879"/>
    </w:p>
    <w:p w:rsidR="00E068BF" w:rsidRDefault="00CE2B55">
      <w:pPr>
        <w:pStyle w:val="a8"/>
      </w:pPr>
      <w:r>
        <w:t>Век Просвещения (2 ч)</w:t>
      </w:r>
      <w:bookmarkEnd w:id="343"/>
    </w:p>
    <w:p w:rsidR="00E068BF" w:rsidRDefault="00CE2B55">
      <w:pPr>
        <w:pStyle w:val="14"/>
        <w:spacing w:line="240" w:lineRule="auto"/>
        <w:jc w:val="both"/>
        <w:rPr>
          <w:color w:val="000000"/>
        </w:rPr>
      </w:pPr>
      <w:r>
        <w:rPr>
          <w:color w:val="000000"/>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w:t>
      </w:r>
      <w:r>
        <w:rPr>
          <w:color w:val="000000"/>
        </w:rPr>
        <w:t xml:space="preserve">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w:t>
      </w:r>
      <w:r>
        <w:rPr>
          <w:color w:val="000000"/>
        </w:rPr>
        <w:t>лософов».</w:t>
      </w:r>
    </w:p>
    <w:p w:rsidR="00E068BF" w:rsidRDefault="00E068BF">
      <w:pPr>
        <w:pStyle w:val="a8"/>
      </w:pPr>
      <w:bookmarkStart w:id="344" w:name="bookmark881"/>
    </w:p>
    <w:p w:rsidR="00E068BF" w:rsidRDefault="00CE2B55">
      <w:pPr>
        <w:pStyle w:val="a8"/>
      </w:pPr>
      <w:r>
        <w:lastRenderedPageBreak/>
        <w:t>Государства Европы в XVIII в. (6 ч)</w:t>
      </w:r>
      <w:bookmarkEnd w:id="344"/>
    </w:p>
    <w:p w:rsidR="00E068BF" w:rsidRDefault="00CE2B55">
      <w:pPr>
        <w:pStyle w:val="14"/>
        <w:jc w:val="both"/>
        <w:rPr>
          <w:color w:val="000000"/>
        </w:rPr>
      </w:pPr>
      <w:r>
        <w:rPr>
          <w:b/>
          <w:i/>
          <w:color w:val="000000"/>
          <w:sz w:val="19"/>
        </w:rPr>
        <w:t>Монархии в Европе XVIII в</w:t>
      </w:r>
      <w:r>
        <w:rPr>
          <w:color w:val="000000"/>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w:t>
      </w:r>
      <w:r>
        <w:rPr>
          <w:color w:val="000000"/>
        </w:rPr>
        <w:t>изация церковных земель. Экономическая политика власти. Меркантилизм.</w:t>
      </w:r>
    </w:p>
    <w:p w:rsidR="00E068BF" w:rsidRDefault="00CE2B55">
      <w:pPr>
        <w:pStyle w:val="14"/>
        <w:jc w:val="both"/>
        <w:rPr>
          <w:color w:val="000000"/>
        </w:rPr>
      </w:pPr>
      <w:r>
        <w:rPr>
          <w:b/>
          <w:i/>
          <w:color w:val="000000"/>
          <w:sz w:val="19"/>
        </w:rPr>
        <w:t>Великобритания в XVIII в</w:t>
      </w:r>
      <w:r>
        <w:rPr>
          <w:i/>
          <w:color w:val="000000"/>
        </w:rPr>
        <w:t>.</w:t>
      </w:r>
      <w:r>
        <w:rPr>
          <w:color w:val="000000"/>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w:t>
      </w:r>
      <w:r>
        <w:rPr>
          <w:color w:val="000000"/>
        </w:rPr>
        <w:t>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68BF" w:rsidRDefault="00CE2B55">
      <w:pPr>
        <w:pStyle w:val="14"/>
        <w:spacing w:line="264" w:lineRule="auto"/>
        <w:jc w:val="both"/>
        <w:rPr>
          <w:color w:val="000000"/>
        </w:rPr>
      </w:pPr>
      <w:r>
        <w:rPr>
          <w:b/>
          <w:i/>
          <w:color w:val="000000"/>
          <w:sz w:val="19"/>
        </w:rPr>
        <w:t>Франция</w:t>
      </w:r>
      <w:r>
        <w:rPr>
          <w:color w:val="000000"/>
        </w:rPr>
        <w:t>. Абсолютная монархия: политика сохранения старого порядка. Попытки проведения реформ.</w:t>
      </w:r>
      <w:r>
        <w:rPr>
          <w:color w:val="000000"/>
        </w:rPr>
        <w:t xml:space="preserve"> Королевская власть и сословия.</w:t>
      </w:r>
    </w:p>
    <w:p w:rsidR="00E068BF" w:rsidRDefault="00CE2B55">
      <w:pPr>
        <w:pStyle w:val="14"/>
        <w:spacing w:line="264" w:lineRule="auto"/>
        <w:jc w:val="both"/>
        <w:rPr>
          <w:color w:val="000000"/>
        </w:rPr>
      </w:pPr>
      <w:r>
        <w:rPr>
          <w:b/>
          <w:i/>
          <w:color w:val="000000"/>
          <w:sz w:val="19"/>
        </w:rPr>
        <w:t>Германские государства, монархия Габсбургов, итальянские земли в XVIII в.</w:t>
      </w:r>
      <w:r>
        <w:rPr>
          <w:color w:val="000000"/>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w:t>
      </w:r>
      <w:r>
        <w:rPr>
          <w:color w:val="000000"/>
        </w:rPr>
        <w:t>щенного абсолютизма. Итальянские государства: политическая раздробленность. Усиление власти Габсбургов над частью итальянских земель.</w:t>
      </w:r>
    </w:p>
    <w:p w:rsidR="00E068BF" w:rsidRDefault="00CE2B55">
      <w:pPr>
        <w:pStyle w:val="14"/>
        <w:spacing w:after="140"/>
        <w:jc w:val="both"/>
        <w:rPr>
          <w:color w:val="000000"/>
        </w:rPr>
      </w:pPr>
      <w:r>
        <w:rPr>
          <w:b/>
          <w:i/>
          <w:color w:val="000000"/>
          <w:sz w:val="19"/>
        </w:rPr>
        <w:t>Государства Пиренейского полуострова</w:t>
      </w:r>
      <w:r>
        <w:rPr>
          <w:i/>
          <w:color w:val="000000"/>
        </w:rPr>
        <w:t>.</w:t>
      </w:r>
      <w:r>
        <w:rPr>
          <w:color w:val="000000"/>
        </w:rPr>
        <w:t xml:space="preserve"> Испания: проблемы внутреннего развития, ослабление международных позиций. Реформы в </w:t>
      </w:r>
      <w:r>
        <w:rPr>
          <w:color w:val="000000"/>
        </w:rPr>
        <w:t>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068BF" w:rsidRDefault="00CE2B55">
      <w:pPr>
        <w:pStyle w:val="a8"/>
      </w:pPr>
      <w:bookmarkStart w:id="345" w:name="bookmark883"/>
      <w:r>
        <w:t>Британские колонии в Северной Америке:</w:t>
      </w:r>
      <w:bookmarkEnd w:id="345"/>
    </w:p>
    <w:p w:rsidR="00E068BF" w:rsidRDefault="00CE2B55">
      <w:pPr>
        <w:pStyle w:val="a8"/>
      </w:pPr>
      <w:r>
        <w:t>борьба за независимость (2 ч)</w:t>
      </w:r>
    </w:p>
    <w:p w:rsidR="00E068BF" w:rsidRDefault="00CE2B55">
      <w:pPr>
        <w:pStyle w:val="14"/>
        <w:spacing w:after="140"/>
        <w:jc w:val="both"/>
        <w:rPr>
          <w:color w:val="000000"/>
        </w:rPr>
      </w:pPr>
      <w:r>
        <w:rPr>
          <w:color w:val="00000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w:t>
      </w:r>
      <w:r>
        <w:rPr>
          <w:color w:val="000000"/>
        </w:rPr>
        <w:t>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w:t>
      </w:r>
      <w:r>
        <w:rPr>
          <w:color w:val="000000"/>
        </w:rPr>
        <w:t>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068BF" w:rsidRDefault="00CE2B55">
      <w:pPr>
        <w:pStyle w:val="a8"/>
      </w:pPr>
      <w:bookmarkStart w:id="346" w:name="bookmark886"/>
      <w:r>
        <w:t>Французская революция конца XVIII в. (3 ч)</w:t>
      </w:r>
      <w:bookmarkEnd w:id="346"/>
    </w:p>
    <w:p w:rsidR="00E068BF" w:rsidRDefault="00CE2B55">
      <w:pPr>
        <w:pStyle w:val="14"/>
        <w:spacing w:after="140"/>
        <w:jc w:val="both"/>
        <w:rPr>
          <w:color w:val="000000"/>
        </w:rPr>
      </w:pPr>
      <w:r>
        <w:rPr>
          <w:color w:val="000000"/>
        </w:rPr>
        <w:t xml:space="preserve">Причины революции. Хронологические рамки и основные этапы революции. Начало революции. Декларация прав человека и гражданина. </w:t>
      </w:r>
      <w:r>
        <w:rPr>
          <w:color w:val="000000"/>
        </w:rPr>
        <w:lastRenderedPageBreak/>
        <w:t>Политические течения и деятели революции (Ж. Ж. Дантон, Ж.-П. Марат). Упразднение монархии и провозглашение республики. Вареннский</w:t>
      </w:r>
      <w:r>
        <w:rPr>
          <w:color w:val="000000"/>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w:t>
      </w:r>
      <w:r>
        <w:rPr>
          <w:color w:val="000000"/>
        </w:rPr>
        <w:t>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68BF" w:rsidRDefault="00CE2B55">
      <w:pPr>
        <w:pStyle w:val="a8"/>
      </w:pPr>
      <w:bookmarkStart w:id="347" w:name="bookmark888"/>
      <w:r>
        <w:t>Европейская</w:t>
      </w:r>
      <w:r>
        <w:t xml:space="preserve"> культура в XVIII в. (3 ч)</w:t>
      </w:r>
      <w:bookmarkEnd w:id="347"/>
    </w:p>
    <w:p w:rsidR="00E068BF" w:rsidRDefault="00CE2B55">
      <w:pPr>
        <w:pStyle w:val="14"/>
        <w:spacing w:after="140"/>
        <w:jc w:val="both"/>
        <w:rPr>
          <w:color w:val="000000"/>
        </w:rPr>
      </w:pPr>
      <w:r>
        <w:rPr>
          <w:color w:val="00000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w:t>
      </w:r>
      <w:r>
        <w:rPr>
          <w:color w:val="000000"/>
        </w:rPr>
        <w:t>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068BF" w:rsidRDefault="00CE2B55">
      <w:pPr>
        <w:pStyle w:val="a8"/>
      </w:pPr>
      <w:bookmarkStart w:id="348" w:name="bookmark890"/>
      <w:r>
        <w:t>Международные отношения в XVIII в. (2</w:t>
      </w:r>
      <w:r>
        <w:t xml:space="preserve"> ч)</w:t>
      </w:r>
      <w:bookmarkEnd w:id="348"/>
    </w:p>
    <w:p w:rsidR="00E068BF" w:rsidRDefault="00CE2B55">
      <w:pPr>
        <w:pStyle w:val="14"/>
        <w:spacing w:after="140"/>
        <w:jc w:val="both"/>
        <w:rPr>
          <w:color w:val="000000"/>
        </w:rPr>
      </w:pPr>
      <w:r>
        <w:rPr>
          <w:color w:val="000000"/>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w:t>
      </w:r>
      <w:r>
        <w:rPr>
          <w:color w:val="000000"/>
        </w:rPr>
        <w:t>против революционной Франции. Колониальные захваты европейских держав.</w:t>
      </w:r>
    </w:p>
    <w:p w:rsidR="00E068BF" w:rsidRDefault="00CE2B55">
      <w:pPr>
        <w:pStyle w:val="a8"/>
      </w:pPr>
      <w:bookmarkStart w:id="349" w:name="bookmark892"/>
      <w:r>
        <w:t>Страны Востока в XVIII в. (3 ч)</w:t>
      </w:r>
      <w:bookmarkEnd w:id="349"/>
    </w:p>
    <w:p w:rsidR="00E068BF" w:rsidRDefault="00CE2B55">
      <w:pPr>
        <w:pStyle w:val="14"/>
        <w:jc w:val="both"/>
        <w:rPr>
          <w:color w:val="000000"/>
        </w:rPr>
      </w:pPr>
      <w:r>
        <w:rPr>
          <w:b/>
          <w:i/>
          <w:color w:val="000000"/>
          <w:sz w:val="19"/>
        </w:rPr>
        <w:t>Османская империя</w:t>
      </w:r>
      <w:r>
        <w:rPr>
          <w:color w:val="000000"/>
        </w:rPr>
        <w:t xml:space="preserve">: от могущества к упадку. Положение населения. Попытки проведения реформ; Селим III. </w:t>
      </w:r>
      <w:r>
        <w:rPr>
          <w:b/>
          <w:i/>
          <w:color w:val="000000"/>
          <w:sz w:val="19"/>
        </w:rPr>
        <w:t xml:space="preserve">Индия. </w:t>
      </w:r>
      <w:r>
        <w:rPr>
          <w:color w:val="000000"/>
        </w:rPr>
        <w:t>Ослабление империи Великих Моголов. Борьба е</w:t>
      </w:r>
      <w:r>
        <w:rPr>
          <w:color w:val="000000"/>
        </w:rPr>
        <w:t xml:space="preserve">вропейцев за владения в Индии. Утверждение британского владычества. </w:t>
      </w:r>
      <w:r>
        <w:rPr>
          <w:b/>
          <w:i/>
          <w:color w:val="000000"/>
          <w:sz w:val="19"/>
        </w:rPr>
        <w:t>Китай</w:t>
      </w:r>
      <w:r>
        <w:rPr>
          <w:color w:val="000000"/>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color w:val="000000"/>
          <w:sz w:val="19"/>
        </w:rPr>
        <w:t>Япония</w:t>
      </w:r>
      <w:r>
        <w:rPr>
          <w:color w:val="000000"/>
        </w:rPr>
        <w:t xml:space="preserve"> в </w:t>
      </w:r>
      <w:r>
        <w:rPr>
          <w:color w:val="000000"/>
        </w:rPr>
        <w:t>XVIII в. Сегуны и дайме. Положение сословий. Культура стран Востока в XVIII в.</w:t>
      </w:r>
    </w:p>
    <w:p w:rsidR="00E068BF" w:rsidRDefault="00CE2B55">
      <w:pPr>
        <w:pStyle w:val="14"/>
        <w:spacing w:after="140" w:line="264" w:lineRule="auto"/>
        <w:jc w:val="both"/>
        <w:rPr>
          <w:color w:val="000000"/>
        </w:rPr>
      </w:pPr>
      <w:r>
        <w:rPr>
          <w:b/>
          <w:color w:val="000000"/>
          <w:sz w:val="19"/>
        </w:rPr>
        <w:t xml:space="preserve">Обобщение </w:t>
      </w:r>
      <w:r>
        <w:rPr>
          <w:color w:val="000000"/>
        </w:rPr>
        <w:t>(1 ч). Историческое и культурное наследие XVIII в.</w:t>
      </w:r>
    </w:p>
    <w:p w:rsidR="00E068BF" w:rsidRDefault="00CE2B55">
      <w:pPr>
        <w:pStyle w:val="a8"/>
      </w:pPr>
      <w:bookmarkStart w:id="350" w:name="bookmark894"/>
      <w:r>
        <w:t>ИСТОРИЯ РОССИИ. РОССИЯ В КОНЦЕ XVII — XVIII в.:</w:t>
      </w:r>
      <w:bookmarkEnd w:id="350"/>
    </w:p>
    <w:p w:rsidR="00E068BF" w:rsidRDefault="00CE2B55">
      <w:pPr>
        <w:pStyle w:val="a8"/>
      </w:pPr>
      <w:r>
        <w:t>ОТ ЦАРСТВА К ИМПЕРИИ (45 ч)</w:t>
      </w:r>
    </w:p>
    <w:p w:rsidR="00E068BF" w:rsidRDefault="00CE2B55">
      <w:pPr>
        <w:pStyle w:val="14"/>
        <w:spacing w:after="140" w:line="264" w:lineRule="auto"/>
        <w:jc w:val="both"/>
        <w:rPr>
          <w:color w:val="000000"/>
        </w:rPr>
      </w:pPr>
      <w:r>
        <w:rPr>
          <w:b/>
          <w:color w:val="000000"/>
          <w:sz w:val="19"/>
        </w:rPr>
        <w:t xml:space="preserve">Введение </w:t>
      </w:r>
      <w:r>
        <w:rPr>
          <w:color w:val="000000"/>
        </w:rPr>
        <w:t>(1 ч).</w:t>
      </w:r>
    </w:p>
    <w:p w:rsidR="00E068BF" w:rsidRDefault="00CE2B55">
      <w:pPr>
        <w:pStyle w:val="a8"/>
      </w:pPr>
      <w:bookmarkStart w:id="351" w:name="bookmark897"/>
      <w:r>
        <w:t>Россия в эпоху преобразо</w:t>
      </w:r>
      <w:r>
        <w:t>ваний Петра I (11 ч)</w:t>
      </w:r>
      <w:bookmarkEnd w:id="351"/>
    </w:p>
    <w:p w:rsidR="00E068BF" w:rsidRDefault="00CE2B55">
      <w:pPr>
        <w:pStyle w:val="14"/>
        <w:jc w:val="both"/>
        <w:rPr>
          <w:color w:val="000000"/>
        </w:rPr>
      </w:pPr>
      <w:r>
        <w:rPr>
          <w:b/>
          <w:i/>
          <w:color w:val="000000"/>
          <w:sz w:val="19"/>
        </w:rPr>
        <w:t>Причины и предпосылки преобразований</w:t>
      </w:r>
      <w:r>
        <w:rPr>
          <w:i/>
          <w:color w:val="000000"/>
        </w:rPr>
        <w:t>.</w:t>
      </w:r>
      <w:r>
        <w:rPr>
          <w:color w:val="000000"/>
        </w:rPr>
        <w:t xml:space="preserve"> Россия и Европа в конце XVII в. Модернизация как жизненно важная национальная задача. Начало </w:t>
      </w:r>
      <w:r>
        <w:rPr>
          <w:color w:val="000000"/>
        </w:rPr>
        <w:lastRenderedPageBreak/>
        <w:t>царствования Петра I, борьба за власть. Правление царевны Софьи. Стрелецкие бунты. Хованщина. Первые шаг</w:t>
      </w:r>
      <w:r>
        <w:rPr>
          <w:color w:val="000000"/>
        </w:rPr>
        <w:t>и на пути преобразований. Азовские походы. Великое посольство и его значение. Сподвижники Петра I.</w:t>
      </w:r>
    </w:p>
    <w:p w:rsidR="00E068BF" w:rsidRDefault="00CE2B55">
      <w:pPr>
        <w:pStyle w:val="14"/>
        <w:jc w:val="both"/>
        <w:rPr>
          <w:color w:val="000000"/>
        </w:rPr>
      </w:pPr>
      <w:r>
        <w:rPr>
          <w:b/>
          <w:i/>
          <w:color w:val="000000"/>
          <w:sz w:val="19"/>
        </w:rPr>
        <w:t>Экономическая политика.</w:t>
      </w:r>
      <w:r>
        <w:rPr>
          <w:color w:val="000000"/>
        </w:rPr>
        <w:t xml:space="preserve"> Строительство заводов и мануфактур. Создание базы металлургической индустрии на Урале. Оружейные заводы и корабельные верфи. Роль гос</w:t>
      </w:r>
      <w:r>
        <w:rPr>
          <w:color w:val="000000"/>
        </w:rPr>
        <w:t>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068BF" w:rsidRDefault="00CE2B55">
      <w:pPr>
        <w:pStyle w:val="14"/>
        <w:spacing w:after="60"/>
        <w:jc w:val="both"/>
        <w:rPr>
          <w:color w:val="000000"/>
        </w:rPr>
      </w:pPr>
      <w:r>
        <w:rPr>
          <w:b/>
          <w:i/>
          <w:color w:val="000000"/>
          <w:sz w:val="19"/>
        </w:rPr>
        <w:t>Социальная политика.</w:t>
      </w:r>
      <w:r>
        <w:rPr>
          <w:color w:val="000000"/>
        </w:rPr>
        <w:t xml:space="preserve"> Консолидация дворянского сословия, повышение его роли в упр</w:t>
      </w:r>
      <w:r>
        <w:rPr>
          <w:color w:val="000000"/>
        </w:rPr>
        <w:t>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68BF" w:rsidRDefault="00CE2B55">
      <w:pPr>
        <w:pStyle w:val="14"/>
        <w:jc w:val="both"/>
        <w:rPr>
          <w:color w:val="000000"/>
        </w:rPr>
      </w:pPr>
      <w:r>
        <w:rPr>
          <w:b/>
          <w:i/>
          <w:color w:val="000000"/>
          <w:sz w:val="19"/>
        </w:rPr>
        <w:t>Реформы</w:t>
      </w:r>
      <w:r>
        <w:rPr>
          <w:b/>
          <w:i/>
          <w:color w:val="000000"/>
          <w:sz w:val="19"/>
        </w:rPr>
        <w:t xml:space="preserve"> управления</w:t>
      </w:r>
      <w:r>
        <w:rPr>
          <w:color w:val="000000"/>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68BF" w:rsidRDefault="00CE2B55">
      <w:pPr>
        <w:pStyle w:val="14"/>
        <w:jc w:val="both"/>
        <w:rPr>
          <w:color w:val="000000"/>
        </w:rPr>
      </w:pPr>
      <w:r>
        <w:rPr>
          <w:color w:val="000000"/>
        </w:rPr>
        <w:t>П</w:t>
      </w:r>
      <w:r>
        <w:rPr>
          <w:color w:val="000000"/>
        </w:rPr>
        <w:t xml:space="preserve">ервые гвардейские полки. </w:t>
      </w:r>
      <w:r>
        <w:rPr>
          <w:b/>
          <w:i/>
          <w:color w:val="000000"/>
          <w:sz w:val="19"/>
        </w:rPr>
        <w:t>Создание регулярной армии, военного флота</w:t>
      </w:r>
      <w:r>
        <w:rPr>
          <w:color w:val="000000"/>
        </w:rPr>
        <w:t>. Рекрутские наборы.</w:t>
      </w:r>
    </w:p>
    <w:p w:rsidR="00E068BF" w:rsidRDefault="00CE2B55">
      <w:pPr>
        <w:pStyle w:val="14"/>
        <w:jc w:val="both"/>
        <w:rPr>
          <w:color w:val="000000"/>
        </w:rPr>
      </w:pPr>
      <w:r>
        <w:rPr>
          <w:b/>
          <w:i/>
          <w:color w:val="000000"/>
          <w:sz w:val="19"/>
        </w:rPr>
        <w:t>Церковная реформа</w:t>
      </w:r>
      <w:r>
        <w:rPr>
          <w:color w:val="000000"/>
        </w:rPr>
        <w:t>. Упразднение патриаршества, учреждение Синода. Положение инославных конфессий.</w:t>
      </w:r>
    </w:p>
    <w:p w:rsidR="00E068BF" w:rsidRDefault="00CE2B55">
      <w:pPr>
        <w:pStyle w:val="14"/>
        <w:spacing w:line="264" w:lineRule="auto"/>
        <w:jc w:val="both"/>
        <w:rPr>
          <w:color w:val="000000"/>
        </w:rPr>
      </w:pPr>
      <w:r>
        <w:rPr>
          <w:b/>
          <w:i/>
          <w:color w:val="000000"/>
          <w:sz w:val="19"/>
        </w:rPr>
        <w:t>Оппозиция реформам Петра I</w:t>
      </w:r>
      <w:r>
        <w:rPr>
          <w:color w:val="000000"/>
        </w:rPr>
        <w:t xml:space="preserve">. Социальные движения в первой четверти XVIII </w:t>
      </w:r>
      <w:r>
        <w:rPr>
          <w:color w:val="000000"/>
        </w:rPr>
        <w:t>в. Восстания в Астрахани, Башкирии, на Дону. Дело царевича Алексея.</w:t>
      </w:r>
    </w:p>
    <w:p w:rsidR="00E068BF" w:rsidRDefault="00CE2B55">
      <w:pPr>
        <w:pStyle w:val="14"/>
        <w:jc w:val="both"/>
        <w:rPr>
          <w:color w:val="000000"/>
        </w:rPr>
      </w:pPr>
      <w:r>
        <w:rPr>
          <w:b/>
          <w:i/>
          <w:color w:val="000000"/>
          <w:sz w:val="19"/>
        </w:rPr>
        <w:t>Внешняя политика</w:t>
      </w:r>
      <w:r>
        <w:rPr>
          <w:color w:val="00000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w:t>
      </w:r>
      <w:r>
        <w:rPr>
          <w:color w:val="000000"/>
        </w:rPr>
        <w:t>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068BF" w:rsidRDefault="00CE2B55">
      <w:pPr>
        <w:pStyle w:val="14"/>
        <w:jc w:val="both"/>
        <w:rPr>
          <w:color w:val="000000"/>
        </w:rPr>
      </w:pPr>
      <w:r>
        <w:rPr>
          <w:b/>
          <w:i/>
          <w:color w:val="000000"/>
          <w:sz w:val="19"/>
        </w:rPr>
        <w:t>Преобразования Петра I в области культуры</w:t>
      </w:r>
      <w:r>
        <w:rPr>
          <w:color w:val="000000"/>
        </w:rPr>
        <w:t>. Доминирование светского начала в культурной по</w:t>
      </w:r>
      <w:r>
        <w:rPr>
          <w:color w:val="000000"/>
        </w:rPr>
        <w:t>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w:t>
      </w:r>
      <w:r>
        <w:rPr>
          <w:color w:val="000000"/>
        </w:rPr>
        <w:t xml:space="preserve">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68BF" w:rsidRDefault="00CE2B55">
      <w:pPr>
        <w:pStyle w:val="14"/>
        <w:jc w:val="both"/>
        <w:rPr>
          <w:color w:val="000000"/>
        </w:rPr>
      </w:pPr>
      <w:r>
        <w:rPr>
          <w:color w:val="000000"/>
        </w:rPr>
        <w:t>Повседневная жизнь и быт правящей элиты и основной массы населения. Перемены в образе жизни российского дво</w:t>
      </w:r>
      <w:r>
        <w:rPr>
          <w:color w:val="000000"/>
        </w:rPr>
        <w:t xml:space="preserve">рянства. «Юности </w:t>
      </w:r>
      <w:r>
        <w:rPr>
          <w:color w:val="000000"/>
        </w:rPr>
        <w:lastRenderedPageBreak/>
        <w:t>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68BF" w:rsidRDefault="00CE2B55">
      <w:pPr>
        <w:pStyle w:val="14"/>
        <w:spacing w:after="140"/>
        <w:jc w:val="both"/>
        <w:rPr>
          <w:color w:val="000000"/>
        </w:rPr>
      </w:pPr>
      <w:r>
        <w:rPr>
          <w:color w:val="000000"/>
        </w:rPr>
        <w:t>Итоги, последствия и значение петровских преобр</w:t>
      </w:r>
      <w:r>
        <w:rPr>
          <w:color w:val="000000"/>
        </w:rPr>
        <w:t>азований. Образ Петра I в русской культуре.</w:t>
      </w:r>
    </w:p>
    <w:p w:rsidR="00E068BF" w:rsidRDefault="00CE2B55">
      <w:pPr>
        <w:pStyle w:val="a8"/>
      </w:pPr>
      <w:bookmarkStart w:id="352" w:name="bookmark899"/>
      <w:r>
        <w:t>Россия после Петра I. Дворцовые перевороты (7 ч)</w:t>
      </w:r>
      <w:bookmarkEnd w:id="352"/>
    </w:p>
    <w:p w:rsidR="00E068BF" w:rsidRDefault="00CE2B55">
      <w:pPr>
        <w:pStyle w:val="14"/>
        <w:jc w:val="both"/>
        <w:rPr>
          <w:color w:val="000000"/>
        </w:rPr>
      </w:pPr>
      <w:r>
        <w:rPr>
          <w:color w:val="00000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w:t>
      </w:r>
      <w:r>
        <w:rPr>
          <w:color w:val="000000"/>
        </w:rPr>
        <w:t>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E068BF" w:rsidRDefault="00CE2B55">
      <w:pPr>
        <w:pStyle w:val="14"/>
        <w:spacing w:line="264" w:lineRule="auto"/>
        <w:jc w:val="both"/>
        <w:rPr>
          <w:color w:val="000000"/>
        </w:rPr>
      </w:pPr>
      <w:r>
        <w:rPr>
          <w:color w:val="000000"/>
        </w:rPr>
        <w:t>Укрепление границ империи на восточной и юго-восточной окраинах. Переход М</w:t>
      </w:r>
      <w:r>
        <w:rPr>
          <w:color w:val="000000"/>
        </w:rPr>
        <w:t>ладшего жуза под суверенитет Российской империи. Война с Османской империей.</w:t>
      </w:r>
    </w:p>
    <w:p w:rsidR="00E068BF" w:rsidRDefault="00CE2B55">
      <w:pPr>
        <w:pStyle w:val="14"/>
        <w:spacing w:line="264" w:lineRule="auto"/>
        <w:jc w:val="both"/>
        <w:rPr>
          <w:color w:val="000000"/>
        </w:rPr>
      </w:pPr>
      <w:r>
        <w:rPr>
          <w:b/>
          <w:i/>
          <w:color w:val="000000"/>
          <w:sz w:val="19"/>
        </w:rPr>
        <w:t>Россия при Елизавете Петровне</w:t>
      </w:r>
      <w:r>
        <w:rPr>
          <w:color w:val="000000"/>
        </w:rPr>
        <w:t>. Экономическая и финансовая политика. Деятельность П. И. Шувалова. Создание Дворянского и Купеческого банков. Усиление роли косвенных налогов. Ликвид</w:t>
      </w:r>
      <w:r>
        <w:rPr>
          <w:color w:val="000000"/>
        </w:rPr>
        <w:t>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068BF" w:rsidRDefault="00CE2B55">
      <w:pPr>
        <w:pStyle w:val="14"/>
        <w:spacing w:after="140" w:line="264" w:lineRule="auto"/>
        <w:jc w:val="both"/>
        <w:rPr>
          <w:color w:val="000000"/>
        </w:rPr>
      </w:pPr>
      <w:r>
        <w:rPr>
          <w:b/>
          <w:i/>
          <w:color w:val="000000"/>
          <w:sz w:val="19"/>
        </w:rPr>
        <w:t>Петр III</w:t>
      </w:r>
      <w:r>
        <w:rPr>
          <w:color w:val="000000"/>
        </w:rPr>
        <w:t xml:space="preserve">. Манифест о </w:t>
      </w:r>
      <w:r>
        <w:rPr>
          <w:color w:val="000000"/>
        </w:rPr>
        <w:t>вольности дворянства. Причины переворота 28 июня 1762 г.</w:t>
      </w:r>
    </w:p>
    <w:p w:rsidR="00E068BF" w:rsidRDefault="00CE2B55">
      <w:pPr>
        <w:pStyle w:val="a8"/>
      </w:pPr>
      <w:bookmarkStart w:id="353" w:name="bookmark901"/>
      <w:r>
        <w:t>Россия в 1760—1790-х гг.</w:t>
      </w:r>
      <w:bookmarkEnd w:id="353"/>
    </w:p>
    <w:p w:rsidR="00E068BF" w:rsidRDefault="00CE2B55">
      <w:pPr>
        <w:pStyle w:val="a8"/>
      </w:pPr>
      <w:r>
        <w:t>Правление Екатерины II и Павла I (18 ч)</w:t>
      </w:r>
    </w:p>
    <w:p w:rsidR="00E068BF" w:rsidRDefault="00CE2B55">
      <w:pPr>
        <w:pStyle w:val="14"/>
        <w:spacing w:line="264" w:lineRule="auto"/>
        <w:jc w:val="both"/>
        <w:rPr>
          <w:color w:val="000000"/>
        </w:rPr>
      </w:pPr>
      <w:r>
        <w:rPr>
          <w:b/>
          <w:i/>
          <w:color w:val="000000"/>
          <w:sz w:val="19"/>
        </w:rPr>
        <w:t>Внутренняя политика Екатерины II</w:t>
      </w:r>
      <w:r>
        <w:rPr>
          <w:color w:val="000000"/>
        </w:rPr>
        <w:t>. Личность императрицы. Идеи Просвещения. «Просвещенный абсолютизм», его особенности в России. Секуляр</w:t>
      </w:r>
      <w:r>
        <w:rPr>
          <w:color w:val="000000"/>
        </w:rPr>
        <w:t>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w:t>
      </w:r>
      <w:r>
        <w:rPr>
          <w:color w:val="000000"/>
        </w:rPr>
        <w:t>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w:t>
      </w:r>
      <w:r>
        <w:rPr>
          <w:color w:val="000000"/>
        </w:rPr>
        <w:t>ой сфере и городском управлении</w:t>
      </w:r>
      <w:r>
        <w:rPr>
          <w:i/>
          <w:color w:val="000000"/>
        </w:rPr>
        <w:t>.</w:t>
      </w:r>
    </w:p>
    <w:p w:rsidR="00E068BF" w:rsidRDefault="00CE2B55">
      <w:pPr>
        <w:pStyle w:val="14"/>
        <w:spacing w:after="40" w:line="264" w:lineRule="auto"/>
        <w:jc w:val="both"/>
        <w:rPr>
          <w:color w:val="000000"/>
        </w:rPr>
      </w:pPr>
      <w:r>
        <w:rPr>
          <w:color w:val="00000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w:t>
      </w:r>
      <w:r>
        <w:rPr>
          <w:color w:val="000000"/>
        </w:rPr>
        <w:t xml:space="preserve">о привлечению </w:t>
      </w:r>
      <w:r>
        <w:rPr>
          <w:color w:val="000000"/>
        </w:rPr>
        <w:lastRenderedPageBreak/>
        <w:t>иностранцев в Россию</w:t>
      </w:r>
      <w:r>
        <w:rPr>
          <w:i/>
          <w:color w:val="000000"/>
        </w:rPr>
        <w:t>.</w:t>
      </w:r>
      <w:r>
        <w:rPr>
          <w:color w:val="000000"/>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w:t>
      </w:r>
      <w:r>
        <w:rPr>
          <w:color w:val="000000"/>
        </w:rPr>
        <w:t xml:space="preserve"> оседлости.</w:t>
      </w:r>
    </w:p>
    <w:p w:rsidR="00E068BF" w:rsidRDefault="00CE2B55">
      <w:pPr>
        <w:pStyle w:val="14"/>
        <w:spacing w:line="264" w:lineRule="auto"/>
        <w:jc w:val="both"/>
        <w:rPr>
          <w:color w:val="000000"/>
        </w:rPr>
      </w:pPr>
      <w:r>
        <w:rPr>
          <w:b/>
          <w:i/>
          <w:color w:val="000000"/>
          <w:sz w:val="19"/>
        </w:rPr>
        <w:t>Экономическое развитие России во второй половине XVIII в.</w:t>
      </w:r>
      <w:r>
        <w:rPr>
          <w:color w:val="000000"/>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color w:val="000000"/>
        </w:rPr>
        <w:t>.</w:t>
      </w:r>
      <w:r>
        <w:rPr>
          <w:color w:val="000000"/>
        </w:rPr>
        <w:t xml:space="preserve"> Рол</w:t>
      </w:r>
      <w:r>
        <w:rPr>
          <w:color w:val="000000"/>
        </w:rPr>
        <w:t>ь крепостного строя в экономике страны.</w:t>
      </w:r>
    </w:p>
    <w:p w:rsidR="00E068BF" w:rsidRDefault="00CE2B55">
      <w:pPr>
        <w:pStyle w:val="14"/>
        <w:spacing w:line="264" w:lineRule="auto"/>
        <w:jc w:val="both"/>
        <w:rPr>
          <w:color w:val="000000"/>
        </w:rPr>
      </w:pPr>
      <w:r>
        <w:rPr>
          <w:color w:val="000000"/>
        </w:rPr>
        <w:t>Промышленность в городе и деревне. Роль государства, купечества, помещиков в развитии промышленности. Крепостной и вольнонаемный труд</w:t>
      </w:r>
      <w:r>
        <w:rPr>
          <w:i/>
          <w:color w:val="000000"/>
        </w:rPr>
        <w:t>.</w:t>
      </w:r>
      <w:r>
        <w:rPr>
          <w:color w:val="000000"/>
        </w:rPr>
        <w:t xml:space="preserve"> Привлечение крепостных оброчных крестьян к работе на мануфактурах</w:t>
      </w:r>
      <w:r>
        <w:rPr>
          <w:i/>
          <w:color w:val="000000"/>
        </w:rPr>
        <w:t>.</w:t>
      </w:r>
      <w:r>
        <w:rPr>
          <w:color w:val="000000"/>
        </w:rPr>
        <w:t xml:space="preserve"> Развитие крест</w:t>
      </w:r>
      <w:r>
        <w:rPr>
          <w:color w:val="000000"/>
        </w:rPr>
        <w:t>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068BF" w:rsidRDefault="00CE2B55">
      <w:pPr>
        <w:pStyle w:val="14"/>
        <w:spacing w:line="264" w:lineRule="auto"/>
        <w:jc w:val="both"/>
        <w:rPr>
          <w:color w:val="000000"/>
        </w:rPr>
      </w:pPr>
      <w:r>
        <w:rPr>
          <w:color w:val="000000"/>
        </w:rPr>
        <w:t>Внутренняя и внешняя торговля. Торговые пути</w:t>
      </w:r>
      <w:r>
        <w:rPr>
          <w:color w:val="000000"/>
        </w:rPr>
        <w:t xml:space="preserve">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color w:val="000000"/>
        </w:rPr>
        <w:t>.</w:t>
      </w:r>
      <w:r>
        <w:rPr>
          <w:color w:val="000000"/>
        </w:rPr>
        <w:t xml:space="preserve"> Обеспечение активного внешнеторгового баланса</w:t>
      </w:r>
      <w:r>
        <w:rPr>
          <w:i/>
          <w:color w:val="000000"/>
        </w:rPr>
        <w:t>.</w:t>
      </w:r>
    </w:p>
    <w:p w:rsidR="00E068BF" w:rsidRDefault="00CE2B55">
      <w:pPr>
        <w:pStyle w:val="14"/>
        <w:spacing w:line="264" w:lineRule="auto"/>
        <w:jc w:val="both"/>
        <w:rPr>
          <w:color w:val="000000"/>
        </w:rPr>
      </w:pPr>
      <w:r>
        <w:rPr>
          <w:b/>
          <w:i/>
          <w:color w:val="000000"/>
          <w:sz w:val="19"/>
        </w:rPr>
        <w:t>Обострение социальных противоречий</w:t>
      </w:r>
      <w:r>
        <w:rPr>
          <w:color w:val="000000"/>
        </w:rPr>
        <w:t>. Чумной бунт в Москве</w:t>
      </w:r>
      <w:r>
        <w:rPr>
          <w:i/>
          <w:color w:val="000000"/>
        </w:rPr>
        <w:t>.</w:t>
      </w:r>
      <w:r>
        <w:rPr>
          <w:color w:val="000000"/>
        </w:rPr>
        <w:t xml:space="preserve"> Восстание под предводительством Емельяна Пугачева. Антидворянский и антикрепостнический характер движения</w:t>
      </w:r>
      <w:r>
        <w:rPr>
          <w:i/>
          <w:color w:val="000000"/>
        </w:rPr>
        <w:t>.</w:t>
      </w:r>
      <w:r>
        <w:rPr>
          <w:color w:val="000000"/>
        </w:rPr>
        <w:t xml:space="preserve"> Роль казачества, народов Урала и Поволжья в</w:t>
      </w:r>
      <w:r>
        <w:rPr>
          <w:color w:val="000000"/>
        </w:rPr>
        <w:t xml:space="preserve"> восстании</w:t>
      </w:r>
      <w:r>
        <w:rPr>
          <w:i/>
          <w:color w:val="000000"/>
        </w:rPr>
        <w:t xml:space="preserve">. </w:t>
      </w:r>
      <w:r>
        <w:rPr>
          <w:color w:val="000000"/>
        </w:rPr>
        <w:t>Влияние восстания на внутреннюю политику и развитие общественной мысли.</w:t>
      </w:r>
    </w:p>
    <w:p w:rsidR="00E068BF" w:rsidRDefault="00CE2B55">
      <w:pPr>
        <w:pStyle w:val="14"/>
        <w:spacing w:line="264" w:lineRule="auto"/>
        <w:jc w:val="both"/>
        <w:rPr>
          <w:color w:val="000000"/>
        </w:rPr>
      </w:pPr>
      <w:r>
        <w:rPr>
          <w:b/>
          <w:i/>
          <w:color w:val="000000"/>
          <w:sz w:val="19"/>
        </w:rPr>
        <w:t>Внешняя политика России второй половины XVIII в., ее основные задачи.</w:t>
      </w:r>
      <w:r>
        <w:rPr>
          <w:color w:val="000000"/>
        </w:rPr>
        <w:t xml:space="preserve"> Н. И. Панин и А. А. Безбородко. Борьба России за выход к Черному морю. Войны с Османской империей. П. </w:t>
      </w:r>
      <w:r>
        <w:rPr>
          <w:color w:val="000000"/>
        </w:rPr>
        <w:t>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w:t>
      </w:r>
      <w:r>
        <w:rPr>
          <w:color w:val="000000"/>
        </w:rPr>
        <w:t>на. Г. А. Потемкин. Путешествие Екатерины II на юг в 1787 г.</w:t>
      </w:r>
    </w:p>
    <w:p w:rsidR="00E068BF" w:rsidRDefault="00CE2B55">
      <w:pPr>
        <w:pStyle w:val="14"/>
        <w:spacing w:line="264" w:lineRule="auto"/>
        <w:jc w:val="both"/>
        <w:rPr>
          <w:color w:val="000000"/>
        </w:rPr>
      </w:pPr>
      <w:r>
        <w:rPr>
          <w:color w:val="00000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w:t>
      </w:r>
      <w:r>
        <w:rPr>
          <w:color w:val="000000"/>
        </w:rPr>
        <w:t>азделах Польши вместе с империей Габсбургов и Пруссией. Первый, второй и третий разделы.</w:t>
      </w:r>
    </w:p>
    <w:p w:rsidR="00E068BF" w:rsidRDefault="00CE2B55">
      <w:pPr>
        <w:pStyle w:val="14"/>
        <w:ind w:firstLine="0"/>
        <w:jc w:val="both"/>
        <w:rPr>
          <w:color w:val="000000"/>
        </w:rPr>
      </w:pPr>
      <w:r>
        <w:rPr>
          <w:color w:val="000000"/>
        </w:rPr>
        <w:t xml:space="preserve">Борьба поляков за национальную независимость. Восстание под </w:t>
      </w:r>
      <w:r>
        <w:rPr>
          <w:color w:val="000000"/>
        </w:rPr>
        <w:lastRenderedPageBreak/>
        <w:t>предводительством Т. Костюшко</w:t>
      </w:r>
      <w:r>
        <w:rPr>
          <w:i/>
          <w:color w:val="000000"/>
        </w:rPr>
        <w:t>.</w:t>
      </w:r>
    </w:p>
    <w:p w:rsidR="00E068BF" w:rsidRDefault="00CE2B55">
      <w:pPr>
        <w:pStyle w:val="14"/>
        <w:jc w:val="both"/>
        <w:rPr>
          <w:color w:val="000000"/>
        </w:rPr>
      </w:pPr>
      <w:r>
        <w:rPr>
          <w:b/>
          <w:i/>
          <w:color w:val="000000"/>
          <w:sz w:val="19"/>
        </w:rPr>
        <w:t>Россия при Павле I.</w:t>
      </w:r>
      <w:r>
        <w:rPr>
          <w:color w:val="000000"/>
        </w:rPr>
        <w:t xml:space="preserve"> Личность Павла I и ее влияние на политику страны. Основн</w:t>
      </w:r>
      <w:r>
        <w:rPr>
          <w:color w:val="000000"/>
        </w:rPr>
        <w:t>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w:t>
      </w:r>
      <w:r>
        <w:rPr>
          <w:color w:val="000000"/>
        </w:rPr>
        <w:t>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068BF" w:rsidRDefault="00CE2B55">
      <w:pPr>
        <w:pStyle w:val="14"/>
        <w:spacing w:after="140"/>
        <w:jc w:val="both"/>
        <w:rPr>
          <w:color w:val="000000"/>
        </w:rPr>
      </w:pPr>
      <w:r>
        <w:rPr>
          <w:color w:val="000000"/>
        </w:rPr>
        <w:t>Участие России в борьбе с революционной Францией. Итальянский и</w:t>
      </w:r>
      <w:r>
        <w:rPr>
          <w:color w:val="000000"/>
        </w:rPr>
        <w:t xml:space="preserve"> Швейцарский походы А. В. Суворова. Действия эскадры Ф. Ф. Ушакова в Средиземном море.</w:t>
      </w:r>
    </w:p>
    <w:p w:rsidR="00E068BF" w:rsidRDefault="00CE2B55">
      <w:pPr>
        <w:pStyle w:val="a8"/>
      </w:pPr>
      <w:bookmarkStart w:id="354" w:name="bookmark904"/>
      <w:r>
        <w:t>Культурное пространство Российской империи в XVIII в. (6 ч)</w:t>
      </w:r>
      <w:bookmarkEnd w:id="354"/>
    </w:p>
    <w:p w:rsidR="00E068BF" w:rsidRDefault="00CE2B55">
      <w:pPr>
        <w:pStyle w:val="14"/>
        <w:jc w:val="both"/>
        <w:rPr>
          <w:color w:val="000000"/>
        </w:rPr>
      </w:pPr>
      <w:r>
        <w:rPr>
          <w:color w:val="000000"/>
        </w:rPr>
        <w:t>Идеи Просвещения в российской общественной мысли, публицистике и литературе. Литература народов России в XVII</w:t>
      </w:r>
      <w:r>
        <w:rPr>
          <w:color w:val="000000"/>
        </w:rPr>
        <w:t>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068BF" w:rsidRDefault="00CE2B55">
      <w:pPr>
        <w:pStyle w:val="14"/>
        <w:jc w:val="both"/>
        <w:rPr>
          <w:color w:val="000000"/>
        </w:rPr>
      </w:pPr>
      <w:r>
        <w:rPr>
          <w:color w:val="000000"/>
        </w:rPr>
        <w:t>Русская культура и</w:t>
      </w:r>
      <w:r>
        <w:rPr>
          <w:color w:val="000000"/>
        </w:rPr>
        <w:t xml:space="preserve">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w:t>
      </w:r>
      <w:r>
        <w:rPr>
          <w:color w:val="000000"/>
        </w:rPr>
        <w:t xml:space="preserve"> культуры (барокко, классицизм, рококо). Вклад в развитие русской культуры ученых, художников, мастеров, прибывших из-за рубежа</w:t>
      </w:r>
      <w:r>
        <w:rPr>
          <w:i/>
          <w:color w:val="000000"/>
        </w:rPr>
        <w:t xml:space="preserve">. </w:t>
      </w:r>
      <w:r>
        <w:rPr>
          <w:color w:val="000000"/>
        </w:rPr>
        <w:t>Усиление внимания к жизни и культуре русского народа и историческому прошлому России к концу столетия.</w:t>
      </w:r>
    </w:p>
    <w:p w:rsidR="00E068BF" w:rsidRDefault="00CE2B55">
      <w:pPr>
        <w:pStyle w:val="14"/>
        <w:jc w:val="both"/>
        <w:rPr>
          <w:color w:val="000000"/>
        </w:rPr>
      </w:pPr>
      <w:r>
        <w:rPr>
          <w:color w:val="000000"/>
        </w:rPr>
        <w:t>Культура и быт российски</w:t>
      </w:r>
      <w:r>
        <w:rPr>
          <w:color w:val="000000"/>
        </w:rPr>
        <w:t>х сословий. Дворянство: жизнь и быт дворянской усадьбы. Духовенство. Купечество. Крестьянство.</w:t>
      </w:r>
    </w:p>
    <w:p w:rsidR="00E068BF" w:rsidRDefault="00CE2B55">
      <w:pPr>
        <w:pStyle w:val="14"/>
        <w:jc w:val="both"/>
        <w:rPr>
          <w:color w:val="000000"/>
        </w:rPr>
      </w:pPr>
      <w:r>
        <w:rPr>
          <w:color w:val="000000"/>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w:t>
      </w:r>
      <w:r>
        <w:rPr>
          <w:color w:val="000000"/>
        </w:rPr>
        <w:t>я. Освоение Аляски и Северо-Западного побережья Америки. Российско- американская компания. Исследования в области отечественной истории</w:t>
      </w:r>
      <w:r>
        <w:rPr>
          <w:i/>
          <w:color w:val="000000"/>
        </w:rPr>
        <w:t>.</w:t>
      </w:r>
      <w:r>
        <w:rPr>
          <w:color w:val="000000"/>
        </w:rPr>
        <w:t xml:space="preserve"> Изучение российской словесности и развитие русского литературного языка</w:t>
      </w:r>
      <w:r>
        <w:rPr>
          <w:i/>
          <w:color w:val="000000"/>
        </w:rPr>
        <w:t>.</w:t>
      </w:r>
      <w:r>
        <w:rPr>
          <w:color w:val="000000"/>
        </w:rPr>
        <w:t xml:space="preserve"> Российская академия</w:t>
      </w:r>
      <w:r>
        <w:rPr>
          <w:i/>
          <w:color w:val="000000"/>
        </w:rPr>
        <w:t>.</w:t>
      </w:r>
      <w:r>
        <w:rPr>
          <w:color w:val="000000"/>
        </w:rPr>
        <w:t xml:space="preserve"> Е. Р. Дашкова. М. В. Ломо</w:t>
      </w:r>
      <w:r>
        <w:rPr>
          <w:color w:val="000000"/>
        </w:rPr>
        <w:t>носов и его роль в становлении российской науки и образования.</w:t>
      </w:r>
    </w:p>
    <w:p w:rsidR="00E068BF" w:rsidRDefault="00CE2B55">
      <w:pPr>
        <w:pStyle w:val="14"/>
        <w:spacing w:line="240" w:lineRule="auto"/>
        <w:jc w:val="both"/>
        <w:rPr>
          <w:color w:val="000000"/>
        </w:rPr>
      </w:pPr>
      <w:r>
        <w:rPr>
          <w:color w:val="000000"/>
        </w:rPr>
        <w:t>Образование в России в XVIII в. Основные педагогические идеи</w:t>
      </w:r>
      <w:r>
        <w:rPr>
          <w:i/>
          <w:color w:val="000000"/>
        </w:rPr>
        <w:t>.</w:t>
      </w:r>
      <w:r>
        <w:rPr>
          <w:color w:val="000000"/>
        </w:rPr>
        <w:t xml:space="preserve"> Воспитание «новой породы» людей. Основание воспитательных домов в Санкт-Петербурге и Москве</w:t>
      </w:r>
      <w:r>
        <w:rPr>
          <w:i/>
          <w:color w:val="000000"/>
        </w:rPr>
        <w:t>,</w:t>
      </w:r>
      <w:r>
        <w:rPr>
          <w:color w:val="000000"/>
        </w:rPr>
        <w:t xml:space="preserve"> Института благородных девиц в Смольном монастыре</w:t>
      </w:r>
      <w:r>
        <w:rPr>
          <w:i/>
          <w:color w:val="000000"/>
        </w:rPr>
        <w:t>.</w:t>
      </w:r>
      <w:r>
        <w:rPr>
          <w:color w:val="000000"/>
        </w:rPr>
        <w:t xml:space="preserve"> Сословные учебные заведения для юношества из дворянства</w:t>
      </w:r>
      <w:r>
        <w:rPr>
          <w:i/>
          <w:color w:val="000000"/>
        </w:rPr>
        <w:t>.</w:t>
      </w:r>
      <w:r>
        <w:rPr>
          <w:color w:val="000000"/>
        </w:rPr>
        <w:t xml:space="preserve"> Московский университет — первый российский университет.</w:t>
      </w:r>
    </w:p>
    <w:p w:rsidR="00E068BF" w:rsidRDefault="00CE2B55">
      <w:pPr>
        <w:pStyle w:val="14"/>
        <w:spacing w:line="240" w:lineRule="auto"/>
        <w:jc w:val="both"/>
        <w:rPr>
          <w:color w:val="000000"/>
        </w:rPr>
      </w:pPr>
      <w:r>
        <w:rPr>
          <w:color w:val="000000"/>
        </w:rPr>
        <w:lastRenderedPageBreak/>
        <w:t>Русская архитектура XVIII в. Строительство Петербурга, формирование его городского плана. Ре</w:t>
      </w:r>
      <w:r>
        <w:rPr>
          <w:color w:val="000000"/>
        </w:rPr>
        <w:t>гулярный характер застройки Петербурга и других городов</w:t>
      </w:r>
      <w:r>
        <w:rPr>
          <w:i/>
          <w:color w:val="000000"/>
        </w:rPr>
        <w:t>.</w:t>
      </w:r>
      <w:r>
        <w:rPr>
          <w:color w:val="000000"/>
        </w:rPr>
        <w:t xml:space="preserve"> Барокко в архитектуре Москвы и Петербурга</w:t>
      </w:r>
      <w:r>
        <w:rPr>
          <w:i/>
          <w:color w:val="000000"/>
        </w:rPr>
        <w:t>.</w:t>
      </w:r>
      <w:r>
        <w:rPr>
          <w:color w:val="000000"/>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E068BF" w:rsidRDefault="00CE2B55">
      <w:pPr>
        <w:pStyle w:val="14"/>
        <w:spacing w:line="240" w:lineRule="auto"/>
        <w:jc w:val="both"/>
        <w:rPr>
          <w:color w:val="000000"/>
        </w:rPr>
      </w:pPr>
      <w:r>
        <w:rPr>
          <w:color w:val="000000"/>
        </w:rPr>
        <w:t>Изобразительное</w:t>
      </w:r>
      <w:r>
        <w:rPr>
          <w:color w:val="000000"/>
        </w:rPr>
        <w:t xml:space="preserve">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color w:val="000000"/>
        </w:rPr>
        <w:t>.</w:t>
      </w:r>
    </w:p>
    <w:p w:rsidR="00E068BF" w:rsidRDefault="00CE2B55">
      <w:pPr>
        <w:pStyle w:val="14"/>
        <w:spacing w:line="264" w:lineRule="auto"/>
        <w:rPr>
          <w:color w:val="000000"/>
        </w:rPr>
      </w:pPr>
      <w:r>
        <w:rPr>
          <w:b/>
          <w:i/>
          <w:color w:val="000000"/>
          <w:sz w:val="19"/>
        </w:rPr>
        <w:t>Наш край</w:t>
      </w:r>
      <w:r>
        <w:rPr>
          <w:color w:val="000000"/>
        </w:rPr>
        <w:t xml:space="preserve"> в XVIII в.</w:t>
      </w:r>
    </w:p>
    <w:p w:rsidR="00E068BF" w:rsidRDefault="00CE2B55">
      <w:pPr>
        <w:pStyle w:val="14"/>
        <w:spacing w:after="380" w:line="264" w:lineRule="auto"/>
        <w:rPr>
          <w:color w:val="000000"/>
        </w:rPr>
      </w:pPr>
      <w:r>
        <w:rPr>
          <w:b/>
          <w:color w:val="000000"/>
          <w:sz w:val="19"/>
        </w:rPr>
        <w:t xml:space="preserve">Обобщение </w:t>
      </w:r>
      <w:r>
        <w:rPr>
          <w:color w:val="000000"/>
        </w:rPr>
        <w:t>(2 ч).</w:t>
      </w:r>
    </w:p>
    <w:p w:rsidR="00E068BF" w:rsidRDefault="00CE2B55">
      <w:pPr>
        <w:pStyle w:val="a8"/>
      </w:pPr>
      <w:bookmarkStart w:id="355" w:name="bookmark906"/>
      <w:r>
        <w:t>9 КЛАСС</w:t>
      </w:r>
      <w:bookmarkEnd w:id="355"/>
    </w:p>
    <w:p w:rsidR="00E068BF" w:rsidRDefault="00E068BF">
      <w:pPr>
        <w:pStyle w:val="a8"/>
      </w:pPr>
    </w:p>
    <w:p w:rsidR="00E068BF" w:rsidRDefault="00CE2B55">
      <w:pPr>
        <w:pStyle w:val="a8"/>
      </w:pPr>
      <w:r>
        <w:t>ВСЕОБ</w:t>
      </w:r>
      <w:r>
        <w:t>ЩАЯ ИСТОРИЯ. ИСТОРИЯ НОВОГО ВРЕМЕНИ.</w:t>
      </w:r>
    </w:p>
    <w:p w:rsidR="00E068BF" w:rsidRDefault="00CE2B55">
      <w:pPr>
        <w:pStyle w:val="a8"/>
      </w:pPr>
      <w:bookmarkStart w:id="356" w:name="bookmark909"/>
      <w:r>
        <w:t>XIX — НАЧАЛО ХХ в. (23 ч)</w:t>
      </w:r>
      <w:bookmarkEnd w:id="356"/>
    </w:p>
    <w:p w:rsidR="00E068BF" w:rsidRDefault="00CE2B55">
      <w:pPr>
        <w:pStyle w:val="14"/>
        <w:spacing w:after="140" w:line="264" w:lineRule="auto"/>
        <w:rPr>
          <w:color w:val="000000"/>
        </w:rPr>
      </w:pPr>
      <w:r>
        <w:rPr>
          <w:b/>
          <w:color w:val="000000"/>
          <w:sz w:val="19"/>
        </w:rPr>
        <w:t xml:space="preserve">Введение </w:t>
      </w:r>
      <w:r>
        <w:rPr>
          <w:color w:val="000000"/>
        </w:rPr>
        <w:t>(1 ч).</w:t>
      </w:r>
    </w:p>
    <w:p w:rsidR="00E068BF" w:rsidRDefault="00CE2B55">
      <w:pPr>
        <w:pStyle w:val="a8"/>
      </w:pPr>
      <w:bookmarkStart w:id="357" w:name="bookmark911"/>
      <w:r>
        <w:t>Европа в начале XIX в. (2 ч)</w:t>
      </w:r>
      <w:bookmarkEnd w:id="357"/>
    </w:p>
    <w:p w:rsidR="00E068BF" w:rsidRDefault="00CE2B55">
      <w:pPr>
        <w:pStyle w:val="14"/>
        <w:spacing w:after="140" w:line="240" w:lineRule="auto"/>
        <w:jc w:val="both"/>
        <w:rPr>
          <w:color w:val="000000"/>
        </w:rPr>
      </w:pPr>
      <w:r>
        <w:rPr>
          <w:color w:val="000000"/>
        </w:rPr>
        <w:t>Провозглашение империи Наполеона I во Франции. Реформы. Законодательство. Наполеоновские войны. Антинаполеоновские коалиции. Политика Наполеона в за</w:t>
      </w:r>
      <w:r>
        <w:rPr>
          <w:color w:val="000000"/>
        </w:rPr>
        <w:t>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68BF" w:rsidRDefault="00CE2B55">
      <w:pPr>
        <w:pStyle w:val="a8"/>
      </w:pPr>
      <w:bookmarkStart w:id="358" w:name="bookmark913"/>
      <w:r>
        <w:t>Развитие индустриального общ</w:t>
      </w:r>
      <w:r>
        <w:t>ества в первой половине XIX в.: экономика, социальные отношения, политические процессы  (2 ч)</w:t>
      </w:r>
      <w:bookmarkEnd w:id="358"/>
    </w:p>
    <w:p w:rsidR="00E068BF" w:rsidRDefault="00CE2B55">
      <w:pPr>
        <w:pStyle w:val="14"/>
        <w:spacing w:after="140" w:line="240" w:lineRule="auto"/>
        <w:jc w:val="both"/>
        <w:rPr>
          <w:color w:val="000000"/>
        </w:rPr>
      </w:pPr>
      <w:r>
        <w:rPr>
          <w:color w:val="00000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w:t>
      </w:r>
      <w:r>
        <w:rPr>
          <w:color w:val="000000"/>
        </w:rPr>
        <w:t>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68BF" w:rsidRDefault="00CE2B55">
      <w:pPr>
        <w:pStyle w:val="a8"/>
      </w:pPr>
      <w:bookmarkStart w:id="359" w:name="bookmark915"/>
      <w:r>
        <w:t xml:space="preserve">Политическое развитие европейских стран в 1815—1840-е гг. </w:t>
      </w:r>
    </w:p>
    <w:p w:rsidR="00E068BF" w:rsidRDefault="00CE2B55">
      <w:pPr>
        <w:pStyle w:val="a8"/>
      </w:pPr>
      <w:r>
        <w:t>(2 ч)</w:t>
      </w:r>
      <w:bookmarkEnd w:id="359"/>
    </w:p>
    <w:p w:rsidR="00E068BF" w:rsidRDefault="00CE2B55">
      <w:pPr>
        <w:pStyle w:val="14"/>
        <w:spacing w:after="140" w:line="240" w:lineRule="auto"/>
        <w:jc w:val="both"/>
        <w:rPr>
          <w:color w:val="000000"/>
        </w:rPr>
      </w:pPr>
      <w:r>
        <w:rPr>
          <w:color w:val="000000"/>
        </w:rPr>
        <w:t xml:space="preserve">Франция: Реставрация, </w:t>
      </w:r>
      <w:r>
        <w:rPr>
          <w:color w:val="000000"/>
        </w:rPr>
        <w:t>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68BF" w:rsidRDefault="00CE2B55">
      <w:pPr>
        <w:pStyle w:val="a8"/>
      </w:pPr>
      <w:bookmarkStart w:id="360" w:name="bookmark917"/>
      <w:r>
        <w:lastRenderedPageBreak/>
        <w:t>Страны Европы</w:t>
      </w:r>
      <w:r>
        <w:t xml:space="preserve"> и Северной Америки в середине XIX — начале ХХ в. (6 ч)</w:t>
      </w:r>
      <w:bookmarkEnd w:id="360"/>
    </w:p>
    <w:p w:rsidR="00E068BF" w:rsidRDefault="00CE2B55">
      <w:pPr>
        <w:pStyle w:val="14"/>
        <w:jc w:val="both"/>
        <w:rPr>
          <w:color w:val="000000"/>
        </w:rPr>
      </w:pPr>
      <w:r>
        <w:rPr>
          <w:b/>
          <w:i/>
          <w:color w:val="000000"/>
          <w:sz w:val="19"/>
        </w:rPr>
        <w:t>Великобритания</w:t>
      </w:r>
      <w:r>
        <w:rPr>
          <w:color w:val="000000"/>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E068BF" w:rsidRDefault="00CE2B55">
      <w:pPr>
        <w:pStyle w:val="14"/>
        <w:jc w:val="both"/>
        <w:rPr>
          <w:color w:val="000000"/>
        </w:rPr>
      </w:pPr>
      <w:r>
        <w:rPr>
          <w:b/>
          <w:i/>
          <w:color w:val="000000"/>
          <w:sz w:val="19"/>
        </w:rPr>
        <w:t>Франция.</w:t>
      </w:r>
      <w:r>
        <w:rPr>
          <w:color w:val="000000"/>
        </w:rPr>
        <w:t xml:space="preserve"> Империя Наполеона III: внутренняя и в</w:t>
      </w:r>
      <w:r>
        <w:rPr>
          <w:color w:val="000000"/>
        </w:rPr>
        <w:t>нешняя политика. Активизация колониальной экспансии. Франко-германская война 1870—1871 гг. Парижская коммуна.</w:t>
      </w:r>
    </w:p>
    <w:p w:rsidR="00E068BF" w:rsidRDefault="00CE2B55">
      <w:pPr>
        <w:pStyle w:val="14"/>
        <w:jc w:val="both"/>
        <w:rPr>
          <w:color w:val="000000"/>
        </w:rPr>
      </w:pPr>
      <w:r>
        <w:rPr>
          <w:b/>
          <w:i/>
          <w:color w:val="000000"/>
          <w:sz w:val="19"/>
        </w:rPr>
        <w:t>Италия.</w:t>
      </w:r>
      <w:r>
        <w:rPr>
          <w:color w:val="000000"/>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E068BF" w:rsidRDefault="00CE2B55">
      <w:pPr>
        <w:pStyle w:val="14"/>
        <w:jc w:val="both"/>
        <w:rPr>
          <w:color w:val="000000"/>
        </w:rPr>
      </w:pPr>
      <w:r>
        <w:rPr>
          <w:b/>
          <w:i/>
          <w:color w:val="000000"/>
          <w:sz w:val="19"/>
        </w:rPr>
        <w:t>Г</w:t>
      </w:r>
      <w:r>
        <w:rPr>
          <w:b/>
          <w:i/>
          <w:color w:val="000000"/>
          <w:sz w:val="19"/>
        </w:rPr>
        <w:t>ермания.</w:t>
      </w:r>
      <w:r>
        <w:rPr>
          <w:color w:val="000000"/>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068BF" w:rsidRDefault="00CE2B55">
      <w:pPr>
        <w:pStyle w:val="14"/>
        <w:jc w:val="both"/>
        <w:rPr>
          <w:color w:val="000000"/>
        </w:rPr>
      </w:pPr>
      <w:r>
        <w:rPr>
          <w:b/>
          <w:i/>
          <w:color w:val="000000"/>
          <w:sz w:val="19"/>
        </w:rPr>
        <w:t>Страны Центральной и Юго-Восточ</w:t>
      </w:r>
      <w:r>
        <w:rPr>
          <w:b/>
          <w:i/>
          <w:color w:val="000000"/>
          <w:sz w:val="19"/>
        </w:rPr>
        <w:t>ной Европы во второй половине XIX — начале XX в</w:t>
      </w:r>
      <w:r>
        <w:rPr>
          <w:i/>
          <w:color w:val="000000"/>
        </w:rPr>
        <w:t>.</w:t>
      </w:r>
      <w:r>
        <w:rPr>
          <w:color w:val="000000"/>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w:t>
      </w:r>
      <w:r>
        <w:rPr>
          <w:color w:val="000000"/>
        </w:rPr>
        <w:t>дение от османского господства. Русско-турецкая война 1877—1878 гг., ее итоги.</w:t>
      </w:r>
    </w:p>
    <w:p w:rsidR="00E068BF" w:rsidRDefault="00CE2B55">
      <w:pPr>
        <w:pStyle w:val="14"/>
        <w:spacing w:line="240" w:lineRule="auto"/>
        <w:jc w:val="both"/>
        <w:rPr>
          <w:color w:val="000000"/>
        </w:rPr>
      </w:pPr>
      <w:r>
        <w:rPr>
          <w:b/>
          <w:i/>
          <w:color w:val="000000"/>
          <w:sz w:val="19"/>
        </w:rPr>
        <w:t>Соединенные Штаты Америки</w:t>
      </w:r>
      <w:r>
        <w:rPr>
          <w:color w:val="000000"/>
        </w:rPr>
        <w:t>. Север и Юг: экономика, социальные отношения, политическая жизнь. Проблема рабства; аболиционизм. Гражданская война (1861—1865): причины, участники, ит</w:t>
      </w:r>
      <w:r>
        <w:rPr>
          <w:color w:val="000000"/>
        </w:rPr>
        <w:t>оги. А. Линкольн. Восстановление Юга. Промышленный рост в конце XIX в.</w:t>
      </w:r>
    </w:p>
    <w:p w:rsidR="00E068BF" w:rsidRDefault="00CE2B55">
      <w:pPr>
        <w:pStyle w:val="14"/>
        <w:spacing w:line="264" w:lineRule="auto"/>
        <w:jc w:val="both"/>
        <w:rPr>
          <w:color w:val="000000"/>
          <w:sz w:val="19"/>
        </w:rPr>
      </w:pPr>
      <w:r>
        <w:rPr>
          <w:b/>
          <w:i/>
          <w:color w:val="000000"/>
          <w:sz w:val="19"/>
        </w:rPr>
        <w:t>Экономическое и социально-политическое развитие стран Европы и США в конце XIX — начале ХХ в.</w:t>
      </w:r>
    </w:p>
    <w:p w:rsidR="00E068BF" w:rsidRDefault="00CE2B55">
      <w:pPr>
        <w:pStyle w:val="14"/>
        <w:spacing w:after="140" w:line="240" w:lineRule="auto"/>
        <w:jc w:val="both"/>
        <w:rPr>
          <w:color w:val="000000"/>
        </w:rPr>
      </w:pPr>
      <w:r>
        <w:rPr>
          <w:color w:val="000000"/>
        </w:rPr>
        <w:t xml:space="preserve">Завершение промышленного переворота. Вторая промышленная революция. Индустриализация. </w:t>
      </w:r>
      <w:r>
        <w:rPr>
          <w:color w:val="000000"/>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Pr>
          <w:color w:val="000000"/>
        </w:rPr>
        <w:t xml:space="preserve"> партий.</w:t>
      </w:r>
    </w:p>
    <w:p w:rsidR="00E068BF" w:rsidRDefault="00CE2B55">
      <w:pPr>
        <w:pStyle w:val="a8"/>
      </w:pPr>
      <w:bookmarkStart w:id="361" w:name="bookmark919"/>
      <w:r>
        <w:t>Страны Латинской Америки в XIX — начале ХХ в. (2 ч)</w:t>
      </w:r>
      <w:bookmarkEnd w:id="361"/>
    </w:p>
    <w:p w:rsidR="00E068BF" w:rsidRDefault="00CE2B55">
      <w:pPr>
        <w:pStyle w:val="14"/>
        <w:spacing w:after="140" w:line="240" w:lineRule="auto"/>
        <w:jc w:val="both"/>
        <w:rPr>
          <w:color w:val="000000"/>
        </w:rPr>
      </w:pPr>
      <w:r>
        <w:rPr>
          <w:color w:val="000000"/>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w:t>
      </w:r>
      <w:r>
        <w:rPr>
          <w:color w:val="000000"/>
        </w:rPr>
        <w:t>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068BF" w:rsidRDefault="00CE2B55">
      <w:pPr>
        <w:pStyle w:val="a8"/>
      </w:pPr>
      <w:bookmarkStart w:id="362" w:name="bookmark921"/>
      <w:r>
        <w:t>Страны Азии в XIX — начале ХХ в. (3 ч)</w:t>
      </w:r>
      <w:bookmarkEnd w:id="362"/>
    </w:p>
    <w:p w:rsidR="00E068BF" w:rsidRDefault="00CE2B55">
      <w:pPr>
        <w:pStyle w:val="14"/>
        <w:spacing w:line="240" w:lineRule="auto"/>
        <w:jc w:val="both"/>
        <w:rPr>
          <w:color w:val="000000"/>
        </w:rPr>
      </w:pPr>
      <w:r>
        <w:rPr>
          <w:b/>
          <w:i/>
          <w:color w:val="000000"/>
          <w:sz w:val="19"/>
        </w:rPr>
        <w:t>Япония.</w:t>
      </w:r>
      <w:r>
        <w:rPr>
          <w:color w:val="000000"/>
        </w:rPr>
        <w:t xml:space="preserve"> Внутренняя и внешняя полит</w:t>
      </w:r>
      <w:r>
        <w:rPr>
          <w:color w:val="000000"/>
        </w:rPr>
        <w:t xml:space="preserve">ика сегуната Токугава. «Открытие Японии». Реставрация Мэйдзи. Введение конституции. </w:t>
      </w:r>
      <w:r>
        <w:rPr>
          <w:color w:val="000000"/>
        </w:rPr>
        <w:lastRenderedPageBreak/>
        <w:t>Модернизация в экономике и социальных отношениях. Переход к политике завоеваний.</w:t>
      </w:r>
    </w:p>
    <w:p w:rsidR="00E068BF" w:rsidRDefault="00CE2B55">
      <w:pPr>
        <w:pStyle w:val="14"/>
        <w:jc w:val="both"/>
        <w:rPr>
          <w:color w:val="000000"/>
        </w:rPr>
      </w:pPr>
      <w:r>
        <w:rPr>
          <w:b/>
          <w:i/>
          <w:color w:val="000000"/>
          <w:sz w:val="19"/>
        </w:rPr>
        <w:t>Китай.</w:t>
      </w:r>
      <w:r>
        <w:rPr>
          <w:color w:val="000000"/>
        </w:rPr>
        <w:t xml:space="preserve"> Империя Цин. «Опиумные войны». Восстание тайпинов. «Открытие» Китая. Политика «самоу</w:t>
      </w:r>
      <w:r>
        <w:rPr>
          <w:color w:val="000000"/>
        </w:rPr>
        <w:t>силения». Восстание «ихэтуаней». Революция 1911—1913 гг. Сунь Ятсен.</w:t>
      </w:r>
    </w:p>
    <w:p w:rsidR="00E068BF" w:rsidRDefault="00CE2B55">
      <w:pPr>
        <w:pStyle w:val="14"/>
        <w:jc w:val="both"/>
        <w:rPr>
          <w:color w:val="000000"/>
        </w:rPr>
      </w:pPr>
      <w:r>
        <w:rPr>
          <w:b/>
          <w:i/>
          <w:color w:val="000000"/>
          <w:sz w:val="19"/>
        </w:rPr>
        <w:t>Османская империя</w:t>
      </w:r>
      <w:r>
        <w:rPr>
          <w:i/>
          <w:color w:val="000000"/>
        </w:rPr>
        <w:t>.</w:t>
      </w:r>
      <w:r>
        <w:rPr>
          <w:color w:val="000000"/>
        </w:rPr>
        <w:t xml:space="preserve"> Традиционные устои и попытки проведения реформ. Политика Танзимата. Принятие конституции. Младотурецкая революция 1908—1909 гг.</w:t>
      </w:r>
    </w:p>
    <w:p w:rsidR="00E068BF" w:rsidRDefault="00CE2B55">
      <w:pPr>
        <w:pStyle w:val="14"/>
        <w:spacing w:line="240" w:lineRule="auto"/>
        <w:jc w:val="both"/>
        <w:rPr>
          <w:color w:val="000000"/>
          <w:sz w:val="19"/>
        </w:rPr>
      </w:pPr>
      <w:r>
        <w:rPr>
          <w:color w:val="000000"/>
        </w:rPr>
        <w:t xml:space="preserve">Революция 1905—1911 г. в </w:t>
      </w:r>
      <w:r>
        <w:rPr>
          <w:b/>
          <w:i/>
          <w:color w:val="000000"/>
          <w:sz w:val="19"/>
        </w:rPr>
        <w:t>Иране.</w:t>
      </w:r>
    </w:p>
    <w:p w:rsidR="00E068BF" w:rsidRDefault="00CE2B55">
      <w:pPr>
        <w:pStyle w:val="14"/>
        <w:spacing w:after="140" w:line="240" w:lineRule="auto"/>
        <w:jc w:val="both"/>
        <w:rPr>
          <w:color w:val="000000"/>
        </w:rPr>
      </w:pPr>
      <w:r>
        <w:rPr>
          <w:b/>
          <w:i/>
          <w:color w:val="000000"/>
          <w:sz w:val="19"/>
        </w:rPr>
        <w:t>Индия.</w:t>
      </w:r>
      <w:r>
        <w:rPr>
          <w:color w:val="000000"/>
        </w:rPr>
        <w:t xml:space="preserve"> К</w:t>
      </w:r>
      <w:r>
        <w:rPr>
          <w:color w:val="000000"/>
        </w:rPr>
        <w:t>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068BF" w:rsidRDefault="00CE2B55">
      <w:pPr>
        <w:pStyle w:val="a8"/>
      </w:pPr>
      <w:bookmarkStart w:id="363" w:name="bookmark923"/>
      <w:r>
        <w:t xml:space="preserve">Народы </w:t>
      </w:r>
      <w:r>
        <w:t>Африки в XIX — начале XX в. (1 ч)</w:t>
      </w:r>
      <w:bookmarkEnd w:id="363"/>
    </w:p>
    <w:p w:rsidR="00E068BF" w:rsidRDefault="00CE2B55">
      <w:pPr>
        <w:pStyle w:val="14"/>
        <w:spacing w:after="140" w:line="240" w:lineRule="auto"/>
        <w:jc w:val="both"/>
        <w:rPr>
          <w:color w:val="000000"/>
        </w:rPr>
      </w:pPr>
      <w:r>
        <w:rPr>
          <w:color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68BF" w:rsidRDefault="00CE2B55">
      <w:pPr>
        <w:pStyle w:val="a8"/>
      </w:pPr>
      <w:bookmarkStart w:id="364" w:name="bookmark925"/>
      <w:r>
        <w:t>Развитие культуры в XIX — начале XX в. (2 ч)</w:t>
      </w:r>
      <w:bookmarkEnd w:id="364"/>
    </w:p>
    <w:p w:rsidR="00E068BF" w:rsidRDefault="00CE2B55">
      <w:pPr>
        <w:pStyle w:val="14"/>
        <w:spacing w:after="140" w:line="240" w:lineRule="auto"/>
        <w:jc w:val="both"/>
        <w:rPr>
          <w:color w:val="000000"/>
        </w:rPr>
      </w:pPr>
      <w:r>
        <w:rPr>
          <w:color w:val="000000"/>
        </w:rPr>
        <w:t>Научны</w:t>
      </w:r>
      <w:r>
        <w:rPr>
          <w:color w:val="000000"/>
        </w:rPr>
        <w:t>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w:t>
      </w:r>
      <w:r>
        <w:rPr>
          <w:color w:val="000000"/>
        </w:rPr>
        <w:t>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w:t>
      </w:r>
      <w:r>
        <w:rPr>
          <w:color w:val="000000"/>
        </w:rPr>
        <w:t>ры: жизнь и творчество.</w:t>
      </w:r>
    </w:p>
    <w:p w:rsidR="00E068BF" w:rsidRDefault="00CE2B55">
      <w:pPr>
        <w:pStyle w:val="a8"/>
      </w:pPr>
      <w:bookmarkStart w:id="365" w:name="bookmark927"/>
      <w:r>
        <w:t>Международные отношения в XIX — начале XX в. (1 ч)</w:t>
      </w:r>
      <w:bookmarkEnd w:id="365"/>
    </w:p>
    <w:p w:rsidR="00E068BF" w:rsidRDefault="00CE2B55">
      <w:pPr>
        <w:pStyle w:val="14"/>
        <w:jc w:val="both"/>
        <w:rPr>
          <w:color w:val="000000"/>
        </w:rPr>
      </w:pPr>
      <w:r>
        <w:rPr>
          <w:color w:val="00000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color w:val="000000"/>
        </w:rPr>
        <w:t xml:space="preserve">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w:t>
      </w:r>
      <w:r>
        <w:rPr>
          <w:color w:val="000000"/>
        </w:rPr>
        <w:t>на, русско-японская война, боснийский кризис). Балканские войны.</w:t>
      </w:r>
    </w:p>
    <w:p w:rsidR="00E068BF" w:rsidRDefault="00CE2B55">
      <w:pPr>
        <w:pStyle w:val="14"/>
        <w:spacing w:after="140" w:line="264" w:lineRule="auto"/>
        <w:jc w:val="both"/>
        <w:rPr>
          <w:color w:val="000000"/>
        </w:rPr>
      </w:pPr>
      <w:r>
        <w:rPr>
          <w:b/>
          <w:color w:val="000000"/>
          <w:sz w:val="19"/>
        </w:rPr>
        <w:t xml:space="preserve">Обобщение </w:t>
      </w:r>
      <w:r>
        <w:rPr>
          <w:color w:val="000000"/>
        </w:rPr>
        <w:t>(1 ч). Историческое и культурное наследие XIX в.</w:t>
      </w:r>
    </w:p>
    <w:p w:rsidR="00E068BF" w:rsidRDefault="00CE2B55">
      <w:pPr>
        <w:pStyle w:val="a8"/>
      </w:pPr>
      <w:bookmarkStart w:id="366" w:name="bookmark929"/>
      <w:r>
        <w:t>ИСТОРИЯ РОССИИ. РОССИЙСКАЯ ИМПЕРИЯ</w:t>
      </w:r>
      <w:bookmarkEnd w:id="366"/>
    </w:p>
    <w:p w:rsidR="00E068BF" w:rsidRDefault="00CE2B55">
      <w:pPr>
        <w:pStyle w:val="a8"/>
      </w:pPr>
      <w:bookmarkStart w:id="367" w:name="bookmark931"/>
      <w:r>
        <w:t>В XIX — НАЧАЛЕ XX В. (45 ч)</w:t>
      </w:r>
      <w:bookmarkEnd w:id="367"/>
    </w:p>
    <w:p w:rsidR="00E068BF" w:rsidRDefault="00CE2B55">
      <w:pPr>
        <w:pStyle w:val="14"/>
        <w:spacing w:after="140" w:line="264" w:lineRule="auto"/>
        <w:jc w:val="both"/>
        <w:rPr>
          <w:color w:val="000000"/>
        </w:rPr>
      </w:pPr>
      <w:r>
        <w:rPr>
          <w:b/>
          <w:color w:val="000000"/>
          <w:sz w:val="19"/>
        </w:rPr>
        <w:t xml:space="preserve">Введение </w:t>
      </w:r>
      <w:r>
        <w:rPr>
          <w:color w:val="000000"/>
        </w:rPr>
        <w:t>(1 ч).</w:t>
      </w:r>
    </w:p>
    <w:p w:rsidR="00E068BF" w:rsidRDefault="00CE2B55">
      <w:pPr>
        <w:pStyle w:val="a8"/>
      </w:pPr>
      <w:bookmarkStart w:id="368" w:name="bookmark933"/>
      <w:r>
        <w:lastRenderedPageBreak/>
        <w:t xml:space="preserve">Александровская эпоха: государственный либерализм (7 </w:t>
      </w:r>
      <w:r>
        <w:t>ч)</w:t>
      </w:r>
      <w:bookmarkEnd w:id="368"/>
    </w:p>
    <w:p w:rsidR="00E068BF" w:rsidRDefault="00CE2B55">
      <w:pPr>
        <w:pStyle w:val="14"/>
        <w:jc w:val="both"/>
        <w:rPr>
          <w:color w:val="000000"/>
        </w:rPr>
      </w:pPr>
      <w:r>
        <w:rPr>
          <w:color w:val="000000"/>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E068BF" w:rsidRDefault="00CE2B55">
      <w:pPr>
        <w:pStyle w:val="14"/>
        <w:jc w:val="both"/>
        <w:rPr>
          <w:color w:val="000000"/>
        </w:rPr>
      </w:pPr>
      <w:r>
        <w:rPr>
          <w:color w:val="000000"/>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w:t>
      </w:r>
      <w:r>
        <w:rPr>
          <w:color w:val="000000"/>
        </w:rPr>
        <w:t>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68BF" w:rsidRDefault="00CE2B55">
      <w:pPr>
        <w:pStyle w:val="14"/>
        <w:spacing w:after="100"/>
        <w:jc w:val="both"/>
        <w:rPr>
          <w:color w:val="000000"/>
        </w:rPr>
      </w:pPr>
      <w:r>
        <w:rPr>
          <w:color w:val="000000"/>
        </w:rPr>
        <w:t xml:space="preserve">Либеральные и охранительные тенденции во внутренней политике. Польская конституция 1815 г. Военные </w:t>
      </w:r>
      <w:r>
        <w:rPr>
          <w:color w:val="000000"/>
        </w:rPr>
        <w:t>поселения. Дворянская оппозиция самодержавию</w:t>
      </w:r>
      <w:r>
        <w:rPr>
          <w:i/>
          <w:color w:val="000000"/>
        </w:rPr>
        <w:t>.</w:t>
      </w:r>
      <w:r>
        <w:rPr>
          <w:color w:val="000000"/>
        </w:rPr>
        <w:t xml:space="preserve"> Тайные организации: Союз спасения, Союз благоденствия, Северное и Южное общества. Восстание декабристов 14 декабря 1825 г.</w:t>
      </w:r>
    </w:p>
    <w:p w:rsidR="00E068BF" w:rsidRDefault="00CE2B55">
      <w:pPr>
        <w:pStyle w:val="a8"/>
      </w:pPr>
      <w:bookmarkStart w:id="369" w:name="bookmark935"/>
      <w:r>
        <w:t>Николаевское самодержавие: государственный консерватизм (5 ч)</w:t>
      </w:r>
      <w:bookmarkEnd w:id="369"/>
    </w:p>
    <w:p w:rsidR="00E068BF" w:rsidRDefault="00CE2B55">
      <w:pPr>
        <w:pStyle w:val="14"/>
        <w:jc w:val="both"/>
        <w:rPr>
          <w:color w:val="000000"/>
        </w:rPr>
      </w:pPr>
      <w:r>
        <w:rPr>
          <w:color w:val="000000"/>
        </w:rPr>
        <w:t>Реформаторские и консерва</w:t>
      </w:r>
      <w:r>
        <w:rPr>
          <w:color w:val="000000"/>
        </w:rPr>
        <w:t>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w:t>
      </w:r>
      <w:r>
        <w:rPr>
          <w:color w:val="000000"/>
        </w:rPr>
        <w:t>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068BF" w:rsidRDefault="00CE2B55">
      <w:pPr>
        <w:pStyle w:val="14"/>
        <w:jc w:val="both"/>
        <w:rPr>
          <w:color w:val="000000"/>
        </w:rPr>
      </w:pPr>
      <w:r>
        <w:rPr>
          <w:color w:val="000000"/>
        </w:rPr>
        <w:t>Расширение империи: русско-иранская и русско-турецкая войны. *</w:t>
      </w:r>
      <w:r>
        <w:rPr>
          <w:color w:val="000000"/>
        </w:rP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068BF" w:rsidRDefault="00CE2B55">
      <w:pPr>
        <w:pStyle w:val="14"/>
        <w:jc w:val="both"/>
        <w:rPr>
          <w:color w:val="000000"/>
        </w:rPr>
      </w:pPr>
      <w:r>
        <w:rPr>
          <w:color w:val="000000"/>
        </w:rPr>
        <w:t>Сословная структура российского обще</w:t>
      </w:r>
      <w:r>
        <w:rPr>
          <w:color w:val="000000"/>
        </w:rPr>
        <w:t>ства. Крепостное хозяйство. Помещик и крестьянин, конфликты и сотрудничество</w:t>
      </w:r>
      <w:r>
        <w:rPr>
          <w:i/>
          <w:color w:val="000000"/>
        </w:rPr>
        <w:t xml:space="preserve">. </w:t>
      </w:r>
      <w:r>
        <w:rPr>
          <w:color w:val="000000"/>
        </w:rPr>
        <w:t>Промышленный переворот и его особенности в России. Начало железнодорожного строительства. Москва и Петербург: спор двух столиц</w:t>
      </w:r>
      <w:r>
        <w:rPr>
          <w:i/>
          <w:color w:val="000000"/>
        </w:rPr>
        <w:t>.</w:t>
      </w:r>
      <w:r>
        <w:rPr>
          <w:color w:val="000000"/>
        </w:rPr>
        <w:t xml:space="preserve"> Города как административные, торговые и промышленн</w:t>
      </w:r>
      <w:r>
        <w:rPr>
          <w:color w:val="000000"/>
        </w:rPr>
        <w:t>ые центры. Городское самоуправление.</w:t>
      </w:r>
    </w:p>
    <w:p w:rsidR="00E068BF" w:rsidRDefault="00CE2B55">
      <w:pPr>
        <w:pStyle w:val="14"/>
        <w:spacing w:after="140"/>
        <w:jc w:val="both"/>
        <w:rPr>
          <w:color w:val="000000"/>
        </w:rPr>
      </w:pPr>
      <w:r>
        <w:rPr>
          <w:color w:val="00000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w:t>
      </w:r>
      <w:r>
        <w:rPr>
          <w:color w:val="000000"/>
        </w:rPr>
        <w:t>ой мысли. Складывание теории русского социализма</w:t>
      </w:r>
      <w:r>
        <w:rPr>
          <w:i/>
          <w:color w:val="000000"/>
        </w:rPr>
        <w:t>.</w:t>
      </w:r>
      <w:r>
        <w:rPr>
          <w:color w:val="000000"/>
        </w:rPr>
        <w:t xml:space="preserve"> А. И. Герцен</w:t>
      </w:r>
      <w:r>
        <w:rPr>
          <w:i/>
          <w:color w:val="000000"/>
        </w:rPr>
        <w:t>.</w:t>
      </w:r>
      <w:r>
        <w:rPr>
          <w:color w:val="000000"/>
        </w:rPr>
        <w:t xml:space="preserve"> Влияние немецкой философии и французского социализма на русскую общественную мысль. Россия и Европа как </w:t>
      </w:r>
      <w:r>
        <w:rPr>
          <w:color w:val="000000"/>
        </w:rPr>
        <w:lastRenderedPageBreak/>
        <w:t>центральный пункт общественных дебатов</w:t>
      </w:r>
      <w:r>
        <w:rPr>
          <w:i/>
          <w:color w:val="000000"/>
        </w:rPr>
        <w:t>.</w:t>
      </w:r>
    </w:p>
    <w:p w:rsidR="00E068BF" w:rsidRDefault="00CE2B55">
      <w:pPr>
        <w:pStyle w:val="a8"/>
      </w:pPr>
      <w:bookmarkStart w:id="370" w:name="bookmark937"/>
      <w:r>
        <w:t>Культурное пространство империи в первой половин</w:t>
      </w:r>
      <w:r>
        <w:t xml:space="preserve">е XIX в. </w:t>
      </w:r>
    </w:p>
    <w:p w:rsidR="00E068BF" w:rsidRDefault="00CE2B55">
      <w:pPr>
        <w:pStyle w:val="a8"/>
      </w:pPr>
      <w:r>
        <w:t>(3 ч)</w:t>
      </w:r>
      <w:bookmarkEnd w:id="370"/>
    </w:p>
    <w:p w:rsidR="00E068BF" w:rsidRDefault="00CE2B55">
      <w:pPr>
        <w:pStyle w:val="14"/>
        <w:spacing w:after="140"/>
        <w:jc w:val="both"/>
        <w:rPr>
          <w:color w:val="000000"/>
        </w:rPr>
      </w:pPr>
      <w:r>
        <w:rPr>
          <w:color w:val="00000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w:t>
      </w:r>
      <w:r>
        <w:rPr>
          <w:color w:val="000000"/>
        </w:rPr>
        <w:t xml:space="preserve">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color w:val="000000"/>
        </w:rPr>
        <w:t>Культура повседневности: обретение комфорта. Жизнь в городе и в усадьбе</w:t>
      </w:r>
      <w:r>
        <w:rPr>
          <w:i/>
          <w:color w:val="000000"/>
        </w:rPr>
        <w:t>.</w:t>
      </w:r>
      <w:r>
        <w:rPr>
          <w:color w:val="000000"/>
        </w:rPr>
        <w:t xml:space="preserve"> Российская культура как часть европейской культуры.</w:t>
      </w:r>
    </w:p>
    <w:p w:rsidR="00E068BF" w:rsidRDefault="00CE2B55">
      <w:pPr>
        <w:pStyle w:val="a8"/>
      </w:pPr>
      <w:bookmarkStart w:id="371" w:name="bookmark939"/>
      <w:r>
        <w:t>Народы России в первой половине XIX в. (2 ч)</w:t>
      </w:r>
      <w:bookmarkEnd w:id="371"/>
    </w:p>
    <w:p w:rsidR="00E068BF" w:rsidRDefault="00CE2B55">
      <w:pPr>
        <w:pStyle w:val="14"/>
        <w:spacing w:after="140"/>
        <w:jc w:val="both"/>
        <w:rPr>
          <w:color w:val="000000"/>
        </w:rPr>
      </w:pPr>
      <w:r>
        <w:rPr>
          <w:color w:val="000000"/>
        </w:rPr>
        <w:t>Многообразие культур и религий Российской империи. Православная церковь и основные кон</w:t>
      </w:r>
      <w:r>
        <w:rPr>
          <w:color w:val="000000"/>
        </w:rPr>
        <w:t>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w:t>
      </w:r>
      <w:r>
        <w:rPr>
          <w:color w:val="000000"/>
        </w:rPr>
        <w:t>авказская война. Движение Шамиля.</w:t>
      </w:r>
    </w:p>
    <w:p w:rsidR="00E068BF" w:rsidRDefault="00CE2B55">
      <w:pPr>
        <w:pStyle w:val="a8"/>
      </w:pPr>
      <w:bookmarkStart w:id="372" w:name="bookmark941"/>
      <w:r>
        <w:t>Социальная и правовая модернизация страны</w:t>
      </w:r>
      <w:bookmarkEnd w:id="372"/>
    </w:p>
    <w:p w:rsidR="00E068BF" w:rsidRDefault="00CE2B55">
      <w:pPr>
        <w:pStyle w:val="a8"/>
      </w:pPr>
      <w:r>
        <w:t>при Александре II (6 ч)</w:t>
      </w:r>
    </w:p>
    <w:p w:rsidR="00E068BF" w:rsidRDefault="00CE2B55">
      <w:pPr>
        <w:pStyle w:val="14"/>
        <w:jc w:val="both"/>
        <w:rPr>
          <w:color w:val="000000"/>
        </w:rPr>
      </w:pPr>
      <w:r>
        <w:rPr>
          <w:color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w:t>
      </w:r>
      <w:r>
        <w:rPr>
          <w:color w:val="000000"/>
        </w:rPr>
        <w:t>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color w:val="000000"/>
        </w:rPr>
        <w:t>.</w:t>
      </w:r>
      <w:r>
        <w:rPr>
          <w:color w:val="000000"/>
        </w:rPr>
        <w:t xml:space="preserve"> Конституционный вопрос.</w:t>
      </w:r>
    </w:p>
    <w:p w:rsidR="00E068BF" w:rsidRDefault="00CE2B55">
      <w:pPr>
        <w:pStyle w:val="14"/>
        <w:spacing w:after="140"/>
        <w:jc w:val="both"/>
        <w:rPr>
          <w:color w:val="000000"/>
        </w:rPr>
      </w:pPr>
      <w:r>
        <w:rPr>
          <w:color w:val="000000"/>
        </w:rPr>
        <w:t>Многовекторность внешней политики империи.</w:t>
      </w:r>
      <w:r>
        <w:rPr>
          <w:color w:val="000000"/>
        </w:rPr>
        <w:t xml:space="preserve"> Завершение Кавказской войны. Присоединение Средней Азии. Россия и Балканы. Русско-турецкая война 1877—1878 гг. Россия на Дальнем Востоке.</w:t>
      </w:r>
    </w:p>
    <w:p w:rsidR="00E068BF" w:rsidRDefault="00CE2B55">
      <w:pPr>
        <w:pStyle w:val="a8"/>
      </w:pPr>
      <w:bookmarkStart w:id="373" w:name="bookmark944"/>
      <w:r>
        <w:t>Россия в 1880—1890-х гг. (4 ч)</w:t>
      </w:r>
      <w:bookmarkEnd w:id="373"/>
    </w:p>
    <w:p w:rsidR="00E068BF" w:rsidRDefault="00CE2B55">
      <w:pPr>
        <w:pStyle w:val="14"/>
        <w:jc w:val="both"/>
        <w:rPr>
          <w:color w:val="000000"/>
        </w:rPr>
      </w:pPr>
      <w:r>
        <w:rPr>
          <w:color w:val="000000"/>
        </w:rPr>
        <w:t>«Народное самодержавие» Александра III. Идеология самобытного развития России. Государ</w:t>
      </w:r>
      <w:r>
        <w:rPr>
          <w:color w:val="000000"/>
        </w:rPr>
        <w:t>ственный национализм. Реформы и «контрреформы». Политика консервативной стабилизации</w:t>
      </w:r>
      <w:r>
        <w:rPr>
          <w:i/>
          <w:color w:val="000000"/>
        </w:rPr>
        <w:t>.</w:t>
      </w:r>
      <w:r>
        <w:rPr>
          <w:color w:val="000000"/>
        </w:rPr>
        <w:t xml:space="preserve"> Ограничение общественной самодеятельности</w:t>
      </w:r>
      <w:r>
        <w:rPr>
          <w:i/>
          <w:color w:val="000000"/>
        </w:rPr>
        <w:t>.</w:t>
      </w:r>
      <w:r>
        <w:rPr>
          <w:color w:val="000000"/>
        </w:rPr>
        <w:t xml:space="preserve"> Местное самоуправление и самодержавие. Независимость суда. Права университетов и власть попечителей. Печать и цензура. Экономич</w:t>
      </w:r>
      <w:r>
        <w:rPr>
          <w:color w:val="000000"/>
        </w:rPr>
        <w:t>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color w:val="000000"/>
        </w:rPr>
        <w:t>.</w:t>
      </w:r>
    </w:p>
    <w:p w:rsidR="00E068BF" w:rsidRDefault="00CE2B55">
      <w:pPr>
        <w:pStyle w:val="14"/>
        <w:jc w:val="both"/>
        <w:rPr>
          <w:color w:val="000000"/>
        </w:rPr>
      </w:pPr>
      <w:r>
        <w:rPr>
          <w:color w:val="000000"/>
        </w:rPr>
        <w:lastRenderedPageBreak/>
        <w:t>Пространство империи. Основные сферы и направления внешнеполитических интересов. Упрочение стату</w:t>
      </w:r>
      <w:r>
        <w:rPr>
          <w:color w:val="000000"/>
        </w:rPr>
        <w:t>са великой державы. Освоение государственной территории</w:t>
      </w:r>
      <w:r>
        <w:rPr>
          <w:i/>
          <w:color w:val="000000"/>
        </w:rPr>
        <w:t>.</w:t>
      </w:r>
    </w:p>
    <w:p w:rsidR="00E068BF" w:rsidRDefault="00CE2B55">
      <w:pPr>
        <w:pStyle w:val="14"/>
        <w:jc w:val="both"/>
        <w:rPr>
          <w:color w:val="000000"/>
        </w:rPr>
      </w:pPr>
      <w:r>
        <w:rPr>
          <w:color w:val="000000"/>
        </w:rPr>
        <w:t>Сельское хозяйство и промышленность</w:t>
      </w:r>
      <w:r>
        <w:rPr>
          <w:b/>
          <w:i/>
          <w:color w:val="000000"/>
          <w:sz w:val="19"/>
        </w:rPr>
        <w:t>.</w:t>
      </w:r>
      <w:r>
        <w:rPr>
          <w:color w:val="000000"/>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w:t>
      </w:r>
      <w:r>
        <w:rPr>
          <w:color w:val="000000"/>
        </w:rPr>
        <w:t>удение»</w:t>
      </w:r>
      <w:r>
        <w:rPr>
          <w:i/>
          <w:color w:val="000000"/>
        </w:rPr>
        <w:t>.</w:t>
      </w:r>
      <w:r>
        <w:rPr>
          <w:color w:val="000000"/>
        </w:rPr>
        <w:t xml:space="preserve"> Социальные типы крестьян и помещиков</w:t>
      </w:r>
      <w:r>
        <w:rPr>
          <w:i/>
          <w:color w:val="000000"/>
        </w:rPr>
        <w:t>.</w:t>
      </w:r>
      <w:r>
        <w:rPr>
          <w:color w:val="000000"/>
        </w:rPr>
        <w:t xml:space="preserve"> Дворяне-предприниматели.</w:t>
      </w:r>
    </w:p>
    <w:p w:rsidR="00E068BF" w:rsidRDefault="00CE2B55">
      <w:pPr>
        <w:pStyle w:val="14"/>
        <w:spacing w:after="140"/>
        <w:jc w:val="both"/>
        <w:rPr>
          <w:color w:val="000000"/>
        </w:rPr>
      </w:pPr>
      <w:r>
        <w:rPr>
          <w:color w:val="00000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w:t>
      </w:r>
      <w:r>
        <w:rPr>
          <w:color w:val="000000"/>
        </w:rPr>
        <w:t>осударственные, общественные и частнопредпринимательские способы его решения</w:t>
      </w:r>
      <w:r>
        <w:rPr>
          <w:i/>
          <w:color w:val="000000"/>
        </w:rPr>
        <w:t>.</w:t>
      </w:r>
    </w:p>
    <w:p w:rsidR="00E068BF" w:rsidRDefault="00CE2B55">
      <w:pPr>
        <w:pStyle w:val="a8"/>
      </w:pPr>
      <w:bookmarkStart w:id="374" w:name="bookmark946"/>
      <w:r>
        <w:t>Культурное пространство империи во второй половине XIX в. (3 ч)</w:t>
      </w:r>
      <w:bookmarkEnd w:id="374"/>
    </w:p>
    <w:p w:rsidR="00E068BF" w:rsidRDefault="00CE2B55">
      <w:pPr>
        <w:pStyle w:val="14"/>
        <w:spacing w:after="140"/>
        <w:jc w:val="both"/>
        <w:rPr>
          <w:color w:val="000000"/>
        </w:rPr>
      </w:pPr>
      <w:r>
        <w:rPr>
          <w:color w:val="000000"/>
        </w:rPr>
        <w:t>Культура и быт народов России во второй половине XIX в. Развитие городской культуры. Технический прогресс и переме</w:t>
      </w:r>
      <w:r>
        <w:rPr>
          <w:color w:val="000000"/>
        </w:rPr>
        <w:t>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color w:val="000000"/>
        </w:rPr>
        <w:t>.</w:t>
      </w:r>
      <w:r>
        <w:rPr>
          <w:color w:val="000000"/>
        </w:rPr>
        <w:t xml:space="preserve"> Народная, элитарная и массовая культура</w:t>
      </w:r>
      <w:r>
        <w:rPr>
          <w:i/>
          <w:color w:val="000000"/>
        </w:rPr>
        <w:t xml:space="preserve">. </w:t>
      </w:r>
      <w:r>
        <w:rPr>
          <w:color w:val="000000"/>
        </w:rPr>
        <w:t>Российская культура XIX в. ка</w:t>
      </w:r>
      <w:r>
        <w:rPr>
          <w:color w:val="000000"/>
        </w:rPr>
        <w:t>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068BF" w:rsidRDefault="00CE2B55">
      <w:pPr>
        <w:pStyle w:val="a8"/>
      </w:pPr>
      <w:bookmarkStart w:id="375" w:name="bookmark948"/>
      <w:r>
        <w:t>Этнок</w:t>
      </w:r>
      <w:r>
        <w:t>ультурный облик империи (2 ч)</w:t>
      </w:r>
      <w:bookmarkEnd w:id="375"/>
    </w:p>
    <w:p w:rsidR="00E068BF" w:rsidRDefault="00CE2B55">
      <w:pPr>
        <w:pStyle w:val="14"/>
        <w:spacing w:after="140"/>
        <w:jc w:val="both"/>
        <w:rPr>
          <w:color w:val="000000"/>
        </w:rPr>
      </w:pPr>
      <w:r>
        <w:rPr>
          <w:color w:val="000000"/>
        </w:rPr>
        <w:t>Основные регионы и народы Российской империи и их роль в жизни страны. Правовое положение различных этносов и конфессий</w:t>
      </w:r>
      <w:r>
        <w:rPr>
          <w:i/>
          <w:color w:val="000000"/>
        </w:rPr>
        <w:t>.</w:t>
      </w:r>
      <w:r>
        <w:rPr>
          <w:color w:val="000000"/>
        </w:rPr>
        <w:t xml:space="preserve"> Процессы национального и религиозного возрождения у народов Российской империи</w:t>
      </w:r>
      <w:r>
        <w:rPr>
          <w:i/>
          <w:color w:val="000000"/>
        </w:rPr>
        <w:t>.</w:t>
      </w:r>
      <w:r>
        <w:rPr>
          <w:color w:val="000000"/>
        </w:rPr>
        <w:t xml:space="preserve"> Национальные движения нар</w:t>
      </w:r>
      <w:r>
        <w:rPr>
          <w:color w:val="000000"/>
        </w:rPr>
        <w:t>одов России. Взаимодействие национальных культур и народов. Национальная политика самодержавия</w:t>
      </w:r>
      <w:r>
        <w:rPr>
          <w:i/>
          <w:color w:val="000000"/>
        </w:rPr>
        <w:t>.</w:t>
      </w:r>
      <w:r>
        <w:rPr>
          <w:color w:val="000000"/>
        </w:rPr>
        <w:t xml:space="preserve"> Укрепление автономии Финляндии</w:t>
      </w:r>
      <w:r>
        <w:rPr>
          <w:i/>
          <w:color w:val="000000"/>
        </w:rPr>
        <w:t>.</w:t>
      </w:r>
      <w:r>
        <w:rPr>
          <w:color w:val="000000"/>
        </w:rPr>
        <w:t xml:space="preserve"> Польское восстание 1863 г. Прибалтика</w:t>
      </w:r>
      <w:r>
        <w:rPr>
          <w:i/>
          <w:color w:val="000000"/>
        </w:rPr>
        <w:t>.</w:t>
      </w:r>
      <w:r>
        <w:rPr>
          <w:color w:val="000000"/>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68BF" w:rsidRDefault="00CE2B55">
      <w:pPr>
        <w:pStyle w:val="a8"/>
      </w:pPr>
      <w:bookmarkStart w:id="376" w:name="bookmark950"/>
      <w:r>
        <w:t>Формирование гражданского общества</w:t>
      </w:r>
      <w:bookmarkEnd w:id="376"/>
    </w:p>
    <w:p w:rsidR="00E068BF" w:rsidRDefault="00CE2B55">
      <w:pPr>
        <w:pStyle w:val="a8"/>
      </w:pPr>
      <w:r>
        <w:t>и основные направления общественных движений (2 ч)</w:t>
      </w:r>
    </w:p>
    <w:p w:rsidR="00E068BF" w:rsidRDefault="00CE2B55">
      <w:pPr>
        <w:pStyle w:val="14"/>
        <w:jc w:val="both"/>
        <w:rPr>
          <w:color w:val="000000"/>
        </w:rPr>
      </w:pPr>
      <w:r>
        <w:rPr>
          <w:color w:val="000000"/>
        </w:rPr>
        <w:t>Общ</w:t>
      </w:r>
      <w:r>
        <w:rPr>
          <w:color w:val="000000"/>
        </w:rPr>
        <w:t xml:space="preserve">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w:t>
      </w:r>
      <w:r>
        <w:rPr>
          <w:color w:val="000000"/>
        </w:rPr>
        <w:lastRenderedPageBreak/>
        <w:t>движение</w:t>
      </w:r>
      <w:r>
        <w:rPr>
          <w:i/>
          <w:color w:val="000000"/>
        </w:rPr>
        <w:t>.</w:t>
      </w:r>
      <w:r>
        <w:rPr>
          <w:color w:val="000000"/>
        </w:rPr>
        <w:t xml:space="preserve"> Рабочее д</w:t>
      </w:r>
      <w:r>
        <w:rPr>
          <w:color w:val="000000"/>
        </w:rPr>
        <w:t>вижение</w:t>
      </w:r>
      <w:r>
        <w:rPr>
          <w:i/>
          <w:color w:val="000000"/>
        </w:rPr>
        <w:t>.</w:t>
      </w:r>
      <w:r>
        <w:rPr>
          <w:color w:val="000000"/>
        </w:rPr>
        <w:t xml:space="preserve"> Женское движение</w:t>
      </w:r>
      <w:r>
        <w:rPr>
          <w:i/>
          <w:color w:val="000000"/>
        </w:rPr>
        <w:t>.</w:t>
      </w:r>
    </w:p>
    <w:p w:rsidR="00E068BF" w:rsidRDefault="00CE2B55">
      <w:pPr>
        <w:pStyle w:val="14"/>
        <w:spacing w:after="140"/>
        <w:jc w:val="both"/>
        <w:rPr>
          <w:color w:val="000000"/>
        </w:rPr>
      </w:pPr>
      <w:r>
        <w:rPr>
          <w:color w:val="000000"/>
        </w:rPr>
        <w:t>Идейные течения и общественное движение. Влияние позитивизма, дарвинизма, марксизма и других направлений европейской общественной мысли</w:t>
      </w:r>
      <w:r>
        <w:rPr>
          <w:i/>
          <w:color w:val="000000"/>
        </w:rPr>
        <w:t>.</w:t>
      </w:r>
      <w:r>
        <w:rPr>
          <w:color w:val="000000"/>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w:t>
      </w:r>
      <w:r>
        <w:rPr>
          <w:color w:val="000000"/>
        </w:rPr>
        <w:t>я и практика. Большое общество пропаганды</w:t>
      </w:r>
      <w:r>
        <w:rPr>
          <w:i/>
          <w:color w:val="000000"/>
        </w:rPr>
        <w:t>.</w:t>
      </w:r>
      <w:r>
        <w:rPr>
          <w:color w:val="000000"/>
        </w:rPr>
        <w:t xml:space="preserve"> «Хождение в народ»</w:t>
      </w:r>
      <w:r>
        <w:rPr>
          <w:i/>
          <w:color w:val="000000"/>
        </w:rPr>
        <w:t>.</w:t>
      </w:r>
      <w:r>
        <w:rPr>
          <w:color w:val="000000"/>
        </w:rPr>
        <w:t xml:space="preserve"> «Земля и воля» и ее раскол</w:t>
      </w:r>
      <w:r>
        <w:rPr>
          <w:i/>
          <w:color w:val="000000"/>
        </w:rPr>
        <w:t>.</w:t>
      </w:r>
      <w:r>
        <w:rPr>
          <w:color w:val="000000"/>
        </w:rPr>
        <w:t xml:space="preserve"> «Черный передел» и «Народная воля»</w:t>
      </w:r>
      <w:r>
        <w:rPr>
          <w:i/>
          <w:color w:val="000000"/>
        </w:rPr>
        <w:t>.</w:t>
      </w:r>
      <w:r>
        <w:rPr>
          <w:color w:val="000000"/>
        </w:rPr>
        <w:t xml:space="preserve"> Политический терроризм. Распространение марксизма и формирование социал-демократии. Группа «Освобождение труда»</w:t>
      </w:r>
      <w:r>
        <w:rPr>
          <w:i/>
          <w:color w:val="000000"/>
        </w:rPr>
        <w:t>.</w:t>
      </w:r>
      <w:r>
        <w:rPr>
          <w:color w:val="000000"/>
        </w:rPr>
        <w:t xml:space="preserve"> «Союз борьбы за </w:t>
      </w:r>
      <w:r>
        <w:rPr>
          <w:color w:val="000000"/>
        </w:rPr>
        <w:t>освобождение рабочего класса</w:t>
      </w:r>
      <w:r>
        <w:rPr>
          <w:i/>
          <w:color w:val="000000"/>
        </w:rPr>
        <w:t>».</w:t>
      </w:r>
      <w:r>
        <w:rPr>
          <w:color w:val="000000"/>
        </w:rPr>
        <w:t xml:space="preserve"> I съезд РСДРП</w:t>
      </w:r>
      <w:r>
        <w:rPr>
          <w:i/>
          <w:color w:val="000000"/>
        </w:rPr>
        <w:t>.</w:t>
      </w:r>
    </w:p>
    <w:p w:rsidR="00E068BF" w:rsidRDefault="00CE2B55">
      <w:pPr>
        <w:pStyle w:val="a8"/>
      </w:pPr>
      <w:bookmarkStart w:id="377" w:name="bookmark953"/>
      <w:r>
        <w:t>Россия на пороге ХХ в. (9 ч)</w:t>
      </w:r>
      <w:bookmarkEnd w:id="377"/>
    </w:p>
    <w:p w:rsidR="00E068BF" w:rsidRDefault="00CE2B55">
      <w:pPr>
        <w:pStyle w:val="14"/>
        <w:jc w:val="both"/>
        <w:rPr>
          <w:color w:val="000000"/>
        </w:rPr>
      </w:pPr>
      <w:r>
        <w:rPr>
          <w:b/>
          <w:i/>
          <w:color w:val="000000"/>
          <w:sz w:val="19"/>
        </w:rPr>
        <w:t>На пороге нового века</w:t>
      </w:r>
      <w:r>
        <w:rPr>
          <w:color w:val="000000"/>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w:t>
      </w:r>
      <w:r>
        <w:rPr>
          <w:color w:val="000000"/>
        </w:rPr>
        <w:t>ый капитал, его роль в индустриализации страны</w:t>
      </w:r>
      <w:r>
        <w:rPr>
          <w:i/>
          <w:color w:val="000000"/>
        </w:rPr>
        <w:t>.</w:t>
      </w:r>
      <w:r>
        <w:rPr>
          <w:color w:val="000000"/>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w:t>
      </w:r>
      <w:r>
        <w:rPr>
          <w:color w:val="000000"/>
        </w:rPr>
        <w:t>ьба за права. Средние городские слои. Типы сельского землевладения и хозяйства. Помещики и крестьяне. Положение женщины в обществе</w:t>
      </w:r>
      <w:r>
        <w:rPr>
          <w:i/>
          <w:color w:val="000000"/>
        </w:rPr>
        <w:t>.</w:t>
      </w:r>
      <w:r>
        <w:rPr>
          <w:color w:val="000000"/>
        </w:rPr>
        <w:t xml:space="preserve"> Церковь в условиях кризиса имперской идеологии</w:t>
      </w:r>
      <w:r>
        <w:rPr>
          <w:i/>
          <w:color w:val="000000"/>
        </w:rPr>
        <w:t>.</w:t>
      </w:r>
      <w:r>
        <w:rPr>
          <w:color w:val="000000"/>
        </w:rPr>
        <w:t xml:space="preserve"> Распространение светской этики и культуры</w:t>
      </w:r>
      <w:r>
        <w:rPr>
          <w:i/>
          <w:color w:val="000000"/>
        </w:rPr>
        <w:t>.</w:t>
      </w:r>
    </w:p>
    <w:p w:rsidR="00E068BF" w:rsidRDefault="00CE2B55">
      <w:pPr>
        <w:pStyle w:val="14"/>
        <w:jc w:val="both"/>
        <w:rPr>
          <w:color w:val="000000"/>
        </w:rPr>
      </w:pPr>
      <w:r>
        <w:rPr>
          <w:color w:val="000000"/>
        </w:rPr>
        <w:t>Имперский центр и регионы. Национ</w:t>
      </w:r>
      <w:r>
        <w:rPr>
          <w:color w:val="000000"/>
        </w:rPr>
        <w:t>альная политика, этнические элиты и национально-культурные движения.</w:t>
      </w:r>
    </w:p>
    <w:p w:rsidR="00E068BF" w:rsidRDefault="00CE2B55">
      <w:pPr>
        <w:pStyle w:val="14"/>
        <w:jc w:val="both"/>
        <w:rPr>
          <w:color w:val="000000"/>
        </w:rPr>
      </w:pPr>
      <w:r>
        <w:rPr>
          <w:b/>
          <w:i/>
          <w:color w:val="000000"/>
          <w:sz w:val="19"/>
        </w:rPr>
        <w:t>Россия в системе международных отношений.</w:t>
      </w:r>
      <w:r>
        <w:rPr>
          <w:color w:val="000000"/>
        </w:rPr>
        <w:t xml:space="preserve"> Политика на Дальнем Востоке. Русско-японская война 1904— 1905 гг. Оборона Порт-Артура. Цусимское сражение.</w:t>
      </w:r>
    </w:p>
    <w:p w:rsidR="00E068BF" w:rsidRDefault="00CE2B55">
      <w:pPr>
        <w:pStyle w:val="14"/>
        <w:jc w:val="both"/>
        <w:rPr>
          <w:color w:val="000000"/>
        </w:rPr>
      </w:pPr>
      <w:r>
        <w:rPr>
          <w:b/>
          <w:i/>
          <w:color w:val="000000"/>
          <w:sz w:val="19"/>
        </w:rPr>
        <w:t xml:space="preserve">Первая российская революция 1905—1907 </w:t>
      </w:r>
      <w:r>
        <w:rPr>
          <w:b/>
          <w:i/>
          <w:color w:val="000000"/>
          <w:sz w:val="19"/>
        </w:rPr>
        <w:t>гг. Начало парламентаризма в России.</w:t>
      </w:r>
      <w:r>
        <w:rPr>
          <w:color w:val="000000"/>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i/>
          <w:color w:val="000000"/>
        </w:rPr>
        <w:t xml:space="preserve">. </w:t>
      </w:r>
      <w:r>
        <w:rPr>
          <w:color w:val="000000"/>
        </w:rPr>
        <w:t>Банкетная кампания</w:t>
      </w:r>
      <w:r>
        <w:rPr>
          <w:i/>
          <w:color w:val="000000"/>
        </w:rPr>
        <w:t>.</w:t>
      </w:r>
    </w:p>
    <w:p w:rsidR="00E068BF" w:rsidRDefault="00CE2B55">
      <w:pPr>
        <w:pStyle w:val="14"/>
        <w:spacing w:after="60"/>
        <w:jc w:val="both"/>
        <w:rPr>
          <w:color w:val="000000"/>
        </w:rPr>
      </w:pPr>
      <w:r>
        <w:rPr>
          <w:color w:val="000000"/>
        </w:rPr>
        <w:t>Предпосылки Первой российской революции. Формы социальн</w:t>
      </w:r>
      <w:r>
        <w:rPr>
          <w:color w:val="000000"/>
        </w:rPr>
        <w:t>ых протестов. Деятельность профессиональных революционеров. Политический терроризм.</w:t>
      </w:r>
    </w:p>
    <w:p w:rsidR="00E068BF" w:rsidRDefault="00CE2B55">
      <w:pPr>
        <w:pStyle w:val="14"/>
        <w:jc w:val="both"/>
        <w:rPr>
          <w:color w:val="000000"/>
        </w:rPr>
      </w:pPr>
      <w:r>
        <w:rPr>
          <w:color w:val="00000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w:t>
      </w:r>
      <w:r>
        <w:rPr>
          <w:color w:val="000000"/>
        </w:rPr>
        <w:t>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color w:val="000000"/>
        </w:rPr>
        <w:t>.</w:t>
      </w:r>
      <w:r>
        <w:rPr>
          <w:color w:val="000000"/>
        </w:rPr>
        <w:t xml:space="preserve"> Социал-демократия: </w:t>
      </w:r>
      <w:r>
        <w:rPr>
          <w:color w:val="000000"/>
        </w:rPr>
        <w:lastRenderedPageBreak/>
        <w:t>большевики и меньшевики. Либеральные партии (кадеты, октябрист</w:t>
      </w:r>
      <w:r>
        <w:rPr>
          <w:color w:val="000000"/>
        </w:rPr>
        <w:t>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E068BF" w:rsidRDefault="00CE2B55">
      <w:pPr>
        <w:pStyle w:val="14"/>
        <w:jc w:val="both"/>
        <w:rPr>
          <w:color w:val="000000"/>
        </w:rPr>
      </w:pPr>
      <w:r>
        <w:rPr>
          <w:color w:val="000000"/>
        </w:rPr>
        <w:t>Избирательный закон 11 декабря 1905 г. Избирательная ка</w:t>
      </w:r>
      <w:r>
        <w:rPr>
          <w:color w:val="000000"/>
        </w:rPr>
        <w:t>мпания в I Государственную думу</w:t>
      </w:r>
      <w:r>
        <w:rPr>
          <w:i/>
          <w:color w:val="000000"/>
        </w:rPr>
        <w:t>.</w:t>
      </w:r>
      <w:r>
        <w:rPr>
          <w:color w:val="000000"/>
        </w:rPr>
        <w:t xml:space="preserve"> Основные государственные законы 23 апреля 1906 г. Деятельность I и II Государственной думы: итоги и уроки.</w:t>
      </w:r>
    </w:p>
    <w:p w:rsidR="00E068BF" w:rsidRDefault="00CE2B55">
      <w:pPr>
        <w:pStyle w:val="14"/>
        <w:jc w:val="both"/>
        <w:rPr>
          <w:color w:val="000000"/>
        </w:rPr>
      </w:pPr>
      <w:r>
        <w:rPr>
          <w:b/>
          <w:i/>
          <w:color w:val="000000"/>
          <w:sz w:val="19"/>
        </w:rPr>
        <w:t>Общество и власть после революции.</w:t>
      </w:r>
      <w:r>
        <w:rPr>
          <w:color w:val="000000"/>
        </w:rPr>
        <w:t xml:space="preserve"> Уроки революции: политическая стабилизация и социальные преобразования. П. А. Сто</w:t>
      </w:r>
      <w:r>
        <w:rPr>
          <w:color w:val="000000"/>
        </w:rPr>
        <w:t>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068BF" w:rsidRDefault="00CE2B55">
      <w:pPr>
        <w:pStyle w:val="14"/>
        <w:jc w:val="both"/>
        <w:rPr>
          <w:color w:val="000000"/>
        </w:rPr>
      </w:pPr>
      <w:r>
        <w:rPr>
          <w:color w:val="000000"/>
        </w:rPr>
        <w:t xml:space="preserve">Обострение международной обстановки. </w:t>
      </w:r>
      <w:r>
        <w:rPr>
          <w:color w:val="000000"/>
        </w:rPr>
        <w:t>Блоковая система и участие в ней России. Россия в преддверии мировой катастрофы.</w:t>
      </w:r>
    </w:p>
    <w:p w:rsidR="00E068BF" w:rsidRDefault="00CE2B55">
      <w:pPr>
        <w:pStyle w:val="14"/>
        <w:jc w:val="both"/>
        <w:rPr>
          <w:color w:val="000000"/>
        </w:rPr>
      </w:pPr>
      <w:r>
        <w:rPr>
          <w:b/>
          <w:i/>
          <w:color w:val="000000"/>
          <w:sz w:val="19"/>
        </w:rPr>
        <w:t>Серебряный век российской культуры.</w:t>
      </w:r>
      <w:r>
        <w:rPr>
          <w:color w:val="000000"/>
        </w:rPr>
        <w:t xml:space="preserve"> Новые явления в художественной литературе и искусстве. Мировоззренческие ценности и стиль жизни. Литература начала XX в. Живопись. «Мир иск</w:t>
      </w:r>
      <w:r>
        <w:rPr>
          <w:color w:val="000000"/>
        </w:rPr>
        <w:t>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68BF" w:rsidRDefault="00CE2B55">
      <w:pPr>
        <w:pStyle w:val="14"/>
        <w:jc w:val="both"/>
        <w:rPr>
          <w:color w:val="000000"/>
        </w:rPr>
      </w:pPr>
      <w:r>
        <w:rPr>
          <w:color w:val="000000"/>
        </w:rPr>
        <w:t>Развитие народного просвещения: попытка преодоления разрыва между образованным обществом и народом. Откр</w:t>
      </w:r>
      <w:r>
        <w:rPr>
          <w:color w:val="000000"/>
        </w:rPr>
        <w:t>ытия российских ученых. Достижения гуманитарных наук. Формирование русской философской школы. Вклад России начала XX в. в мировую культуру.</w:t>
      </w:r>
    </w:p>
    <w:p w:rsidR="00E068BF" w:rsidRDefault="00CE2B55">
      <w:pPr>
        <w:pStyle w:val="14"/>
        <w:spacing w:line="264" w:lineRule="auto"/>
        <w:jc w:val="both"/>
        <w:rPr>
          <w:color w:val="000000"/>
        </w:rPr>
      </w:pPr>
      <w:r>
        <w:rPr>
          <w:b/>
          <w:i/>
          <w:color w:val="000000"/>
          <w:sz w:val="19"/>
        </w:rPr>
        <w:t>Наш край</w:t>
      </w:r>
      <w:r>
        <w:rPr>
          <w:color w:val="000000"/>
        </w:rPr>
        <w:t xml:space="preserve"> в XIX — начале ХХ в.</w:t>
      </w:r>
    </w:p>
    <w:p w:rsidR="00E068BF" w:rsidRDefault="00CE2B55">
      <w:pPr>
        <w:pStyle w:val="14"/>
        <w:spacing w:line="264" w:lineRule="auto"/>
        <w:jc w:val="both"/>
        <w:rPr>
          <w:rFonts w:ascii="Arial" w:hAnsi="Arial"/>
          <w:b/>
          <w:color w:val="000000"/>
        </w:rPr>
      </w:pPr>
      <w:r>
        <w:rPr>
          <w:b/>
          <w:color w:val="000000"/>
          <w:sz w:val="19"/>
        </w:rPr>
        <w:t xml:space="preserve">Обобщение </w:t>
      </w:r>
      <w:r>
        <w:rPr>
          <w:color w:val="000000"/>
        </w:rPr>
        <w:t>(1 ч)</w:t>
      </w:r>
      <w:bookmarkStart w:id="378" w:name="bookmark955"/>
    </w:p>
    <w:p w:rsidR="00E068BF" w:rsidRDefault="00E068BF"/>
    <w:p w:rsidR="00E068BF" w:rsidRDefault="00CE2B55">
      <w:pPr>
        <w:pStyle w:val="a8"/>
      </w:pPr>
      <w:r>
        <w:t>ПЛАНИРУЕМЫЕ РЕЗУЛЬТАТЫ ОСВОЕНИЯ</w:t>
      </w:r>
      <w:bookmarkEnd w:id="378"/>
    </w:p>
    <w:p w:rsidR="00E068BF" w:rsidRDefault="00CE2B55">
      <w:pPr>
        <w:pStyle w:val="a8"/>
      </w:pPr>
      <w:r>
        <w:t>УЧЕБНОГО ПРЕДМЕТА «ИСТОРИЯ»</w:t>
      </w:r>
    </w:p>
    <w:p w:rsidR="00E068BF" w:rsidRDefault="00CE2B55">
      <w:pPr>
        <w:pStyle w:val="a8"/>
      </w:pPr>
      <w:r>
        <w:t>НА УРОВНЕ</w:t>
      </w:r>
      <w:r>
        <w:t xml:space="preserve"> ОСНОВНОГО ОБЩЕГО ОБРАЗОВАНИЯ</w:t>
      </w:r>
    </w:p>
    <w:p w:rsidR="00E068BF" w:rsidRDefault="00E068BF">
      <w:pPr>
        <w:pStyle w:val="a8"/>
      </w:pPr>
      <w:bookmarkStart w:id="379" w:name="bookmark959"/>
    </w:p>
    <w:p w:rsidR="00E068BF" w:rsidRDefault="00CE2B55">
      <w:pPr>
        <w:pStyle w:val="a8"/>
      </w:pPr>
      <w:r>
        <w:t>ЛИЧНОСТНЫЕ РЕЗУЛЬТАТЫ</w:t>
      </w:r>
      <w:bookmarkEnd w:id="379"/>
    </w:p>
    <w:p w:rsidR="00E068BF" w:rsidRDefault="00CE2B55">
      <w:pPr>
        <w:pStyle w:val="14"/>
        <w:jc w:val="both"/>
        <w:rPr>
          <w:color w:val="000000"/>
        </w:rPr>
      </w:pPr>
      <w:r>
        <w:rPr>
          <w:color w:val="000000"/>
        </w:rPr>
        <w:t xml:space="preserve">К важнейшим </w:t>
      </w:r>
      <w:r>
        <w:rPr>
          <w:b/>
          <w:i/>
          <w:color w:val="000000"/>
          <w:sz w:val="19"/>
        </w:rPr>
        <w:t>личностным результатам</w:t>
      </w:r>
      <w:r>
        <w:rPr>
          <w:color w:val="00000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E068BF" w:rsidRDefault="00CE2B55">
      <w:pPr>
        <w:pStyle w:val="14"/>
        <w:ind w:left="240" w:hanging="240"/>
        <w:jc w:val="both"/>
        <w:rPr>
          <w:color w:val="000000"/>
        </w:rPr>
      </w:pPr>
      <w:r>
        <w:rPr>
          <w:color w:val="000000"/>
        </w:rPr>
        <w:t xml:space="preserve">—в сфере </w:t>
      </w:r>
      <w:r>
        <w:rPr>
          <w:i/>
          <w:color w:val="000000"/>
        </w:rPr>
        <w:t>патриотического в</w:t>
      </w:r>
      <w:r>
        <w:rPr>
          <w:i/>
          <w:color w:val="000000"/>
        </w:rPr>
        <w:t>оспитания</w:t>
      </w:r>
      <w:r>
        <w:rPr>
          <w:color w:val="000000"/>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w:t>
      </w:r>
      <w:r>
        <w:rPr>
          <w:color w:val="000000"/>
        </w:rPr>
        <w:t xml:space="preserve">м своей Родины — России, к науке, искусству, спорту, технологиям, боевым подвигам </w:t>
      </w:r>
      <w:r>
        <w:rPr>
          <w:color w:val="000000"/>
        </w:rPr>
        <w:lastRenderedPageBreak/>
        <w:t>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w:t>
      </w:r>
      <w:r>
        <w:rPr>
          <w:color w:val="000000"/>
        </w:rPr>
        <w:t xml:space="preserve"> в родной стране;</w:t>
      </w:r>
    </w:p>
    <w:p w:rsidR="00E068BF" w:rsidRDefault="00CE2B55">
      <w:pPr>
        <w:pStyle w:val="14"/>
        <w:ind w:left="240" w:hanging="240"/>
        <w:jc w:val="both"/>
        <w:rPr>
          <w:color w:val="000000"/>
        </w:rPr>
      </w:pPr>
      <w:r>
        <w:rPr>
          <w:color w:val="000000"/>
        </w:rPr>
        <w:t xml:space="preserve">—в сфере </w:t>
      </w:r>
      <w:r>
        <w:rPr>
          <w:i/>
          <w:color w:val="000000"/>
        </w:rPr>
        <w:t>гражданского воспитания</w:t>
      </w:r>
      <w:r>
        <w:rPr>
          <w:color w:val="000000"/>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color w:val="000000"/>
        </w:rPr>
        <w:t xml:space="preserve">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068BF" w:rsidRDefault="00CE2B55">
      <w:pPr>
        <w:pStyle w:val="14"/>
        <w:ind w:left="240" w:hanging="240"/>
        <w:jc w:val="both"/>
        <w:rPr>
          <w:color w:val="000000"/>
        </w:rPr>
      </w:pPr>
      <w:r>
        <w:rPr>
          <w:color w:val="000000"/>
        </w:rPr>
        <w:t xml:space="preserve">—в </w:t>
      </w:r>
      <w:r>
        <w:rPr>
          <w:i/>
          <w:color w:val="000000"/>
        </w:rPr>
        <w:t>духовно-нравственной</w:t>
      </w:r>
      <w:r>
        <w:rPr>
          <w:color w:val="000000"/>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w:t>
      </w:r>
      <w:r>
        <w:rPr>
          <w:color w:val="000000"/>
        </w:rPr>
        <w:t>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068BF" w:rsidRDefault="00CE2B55">
      <w:pPr>
        <w:pStyle w:val="14"/>
        <w:ind w:left="240" w:hanging="240"/>
        <w:jc w:val="both"/>
        <w:rPr>
          <w:color w:val="000000"/>
        </w:rPr>
      </w:pPr>
      <w:r>
        <w:rPr>
          <w:color w:val="000000"/>
        </w:rPr>
        <w:t xml:space="preserve">—в понимании </w:t>
      </w:r>
      <w:r>
        <w:rPr>
          <w:i/>
          <w:color w:val="000000"/>
        </w:rPr>
        <w:t>ценности научного познания</w:t>
      </w:r>
      <w:r>
        <w:rPr>
          <w:color w:val="000000"/>
        </w:rPr>
        <w:t>: осмысление значения истории как знания о развитии человека и обще</w:t>
      </w:r>
      <w:r>
        <w:rPr>
          <w:color w:val="000000"/>
        </w:rPr>
        <w:t>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w:t>
      </w:r>
      <w:r>
        <w:rPr>
          <w:color w:val="000000"/>
        </w:rPr>
        <w:t>я;</w:t>
      </w:r>
    </w:p>
    <w:p w:rsidR="00E068BF" w:rsidRDefault="00CE2B55">
      <w:pPr>
        <w:pStyle w:val="14"/>
        <w:ind w:left="240" w:hanging="240"/>
        <w:jc w:val="both"/>
        <w:rPr>
          <w:color w:val="000000"/>
        </w:rPr>
      </w:pPr>
      <w:r>
        <w:rPr>
          <w:color w:val="000000"/>
        </w:rPr>
        <w:t xml:space="preserve">—в сфере </w:t>
      </w:r>
      <w:r>
        <w:rPr>
          <w:i/>
          <w:color w:val="000000"/>
        </w:rPr>
        <w:t>эстетического воспитания</w:t>
      </w:r>
      <w:r>
        <w:rPr>
          <w:color w:val="000000"/>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w:t>
      </w:r>
      <w:r>
        <w:rPr>
          <w:color w:val="000000"/>
        </w:rPr>
        <w:t>х культурных традиций и народного творчества; уважение к культуре своего и других народов;</w:t>
      </w:r>
    </w:p>
    <w:p w:rsidR="00E068BF" w:rsidRDefault="00CE2B55">
      <w:pPr>
        <w:pStyle w:val="14"/>
        <w:ind w:left="240" w:hanging="240"/>
        <w:jc w:val="both"/>
        <w:rPr>
          <w:color w:val="000000"/>
        </w:rPr>
      </w:pPr>
      <w:r>
        <w:rPr>
          <w:color w:val="000000"/>
        </w:rPr>
        <w:t xml:space="preserve">—в формировании </w:t>
      </w:r>
      <w:r>
        <w:rPr>
          <w:i/>
          <w:color w:val="000000"/>
        </w:rPr>
        <w:t>ценностного отношения к жизни и здоровью</w:t>
      </w:r>
      <w:r>
        <w:rPr>
          <w:color w:val="000000"/>
        </w:rPr>
        <w:t>: осознание ценности жизни и необходимости ее сохранения (в том числе — на основе примеров из истории); предс</w:t>
      </w:r>
      <w:r>
        <w:rPr>
          <w:color w:val="000000"/>
        </w:rPr>
        <w:t>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068BF" w:rsidRDefault="00CE2B55">
      <w:pPr>
        <w:pStyle w:val="14"/>
        <w:ind w:left="240" w:hanging="240"/>
        <w:jc w:val="both"/>
        <w:rPr>
          <w:color w:val="000000"/>
        </w:rPr>
      </w:pPr>
      <w:r>
        <w:rPr>
          <w:color w:val="000000"/>
        </w:rPr>
        <w:t xml:space="preserve">—в сфере </w:t>
      </w:r>
      <w:r>
        <w:rPr>
          <w:i/>
          <w:color w:val="000000"/>
        </w:rPr>
        <w:t>трудового воспитания</w:t>
      </w:r>
      <w:r>
        <w:rPr>
          <w:color w:val="000000"/>
        </w:rPr>
        <w:t>: понимание на основе знания истории значения трудовой деятельности</w:t>
      </w:r>
      <w:r>
        <w:rPr>
          <w:color w:val="000000"/>
        </w:rPr>
        <w:t xml:space="preserve">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w:t>
      </w:r>
      <w:r>
        <w:rPr>
          <w:color w:val="000000"/>
        </w:rPr>
        <w:t xml:space="preserve">строение </w:t>
      </w:r>
      <w:r>
        <w:rPr>
          <w:color w:val="000000"/>
        </w:rPr>
        <w:lastRenderedPageBreak/>
        <w:t>индивидуальной траектории образования и жизненных планов;</w:t>
      </w:r>
    </w:p>
    <w:p w:rsidR="00E068BF" w:rsidRDefault="00CE2B55">
      <w:pPr>
        <w:pStyle w:val="14"/>
        <w:ind w:left="240" w:hanging="240"/>
        <w:jc w:val="both"/>
        <w:rPr>
          <w:color w:val="000000"/>
        </w:rPr>
      </w:pPr>
      <w:r>
        <w:rPr>
          <w:color w:val="000000"/>
        </w:rPr>
        <w:t xml:space="preserve">—в сфере </w:t>
      </w:r>
      <w:r>
        <w:rPr>
          <w:i/>
          <w:color w:val="000000"/>
        </w:rPr>
        <w:t>экологического воспитания</w:t>
      </w:r>
      <w:r>
        <w:rPr>
          <w:color w:val="000000"/>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w:t>
      </w:r>
      <w:r>
        <w:rPr>
          <w:color w:val="000000"/>
        </w:rPr>
        <w:t>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068BF" w:rsidRDefault="00CE2B55">
      <w:pPr>
        <w:pStyle w:val="14"/>
        <w:spacing w:after="160"/>
        <w:ind w:left="240" w:hanging="240"/>
        <w:jc w:val="both"/>
        <w:rPr>
          <w:color w:val="000000"/>
        </w:rPr>
      </w:pPr>
      <w:r>
        <w:rPr>
          <w:color w:val="000000"/>
        </w:rPr>
        <w:t xml:space="preserve">—в сфере </w:t>
      </w:r>
      <w:r>
        <w:rPr>
          <w:i/>
          <w:color w:val="000000"/>
        </w:rPr>
        <w:t>адаптации к меняющимся условиям социальной и природной среды</w:t>
      </w:r>
      <w:r>
        <w:rPr>
          <w:color w:val="000000"/>
        </w:rPr>
        <w:t>: представлен</w:t>
      </w:r>
      <w:r>
        <w:rPr>
          <w:color w:val="000000"/>
        </w:rPr>
        <w:t>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068BF" w:rsidRDefault="00CE2B55">
      <w:pPr>
        <w:pStyle w:val="a8"/>
      </w:pPr>
      <w:bookmarkStart w:id="380" w:name="bookmark961"/>
      <w:r>
        <w:t>МЕТАПРЕДМЕТНЫЕ РЕЗУЛЬТАТЫ</w:t>
      </w:r>
      <w:bookmarkEnd w:id="380"/>
    </w:p>
    <w:p w:rsidR="00E068BF" w:rsidRDefault="00CE2B55">
      <w:pPr>
        <w:pStyle w:val="14"/>
        <w:spacing w:line="264" w:lineRule="auto"/>
        <w:jc w:val="both"/>
        <w:rPr>
          <w:color w:val="000000"/>
        </w:rPr>
      </w:pPr>
      <w:r>
        <w:rPr>
          <w:b/>
          <w:i/>
          <w:color w:val="000000"/>
          <w:sz w:val="19"/>
        </w:rPr>
        <w:t>Метапредметные результат</w:t>
      </w:r>
      <w:r>
        <w:rPr>
          <w:b/>
          <w:i/>
          <w:color w:val="000000"/>
          <w:sz w:val="19"/>
        </w:rPr>
        <w:t>ы</w:t>
      </w:r>
      <w:r>
        <w:rPr>
          <w:color w:val="000000"/>
        </w:rPr>
        <w:t xml:space="preserve"> изучения истории в основной школе выражаются в следующих качествах и действиях.</w:t>
      </w:r>
    </w:p>
    <w:p w:rsidR="00E068BF" w:rsidRDefault="00CE2B55">
      <w:pPr>
        <w:pStyle w:val="14"/>
        <w:jc w:val="both"/>
        <w:rPr>
          <w:color w:val="000000"/>
        </w:rPr>
      </w:pPr>
      <w:r>
        <w:rPr>
          <w:i/>
          <w:color w:val="000000"/>
        </w:rPr>
        <w:t xml:space="preserve">В сфере универсальных учебных познавательных действий: </w:t>
      </w:r>
      <w:r>
        <w:rPr>
          <w:color w:val="000000"/>
        </w:rPr>
        <w:t xml:space="preserve">— </w:t>
      </w:r>
      <w:r>
        <w:rPr>
          <w:i/>
          <w:color w:val="000000"/>
        </w:rPr>
        <w:t>владение базовыми логическими действиями</w:t>
      </w:r>
      <w:r>
        <w:rPr>
          <w:color w:val="000000"/>
        </w:rPr>
        <w:t>: систематизировать и обобщать исторические факты (в форме таблиц, схем); выя</w:t>
      </w:r>
      <w:r>
        <w:rPr>
          <w:color w:val="000000"/>
        </w:rPr>
        <w:t>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068BF" w:rsidRDefault="00CE2B55">
      <w:pPr>
        <w:pStyle w:val="14"/>
        <w:ind w:left="240" w:hanging="240"/>
        <w:jc w:val="both"/>
        <w:rPr>
          <w:color w:val="000000"/>
        </w:rPr>
      </w:pPr>
      <w:r>
        <w:rPr>
          <w:color w:val="000000"/>
        </w:rPr>
        <w:t xml:space="preserve">— </w:t>
      </w:r>
      <w:r>
        <w:rPr>
          <w:i/>
          <w:color w:val="000000"/>
        </w:rPr>
        <w:t>владение базовыми исследовательскими действиями</w:t>
      </w:r>
      <w:r>
        <w:rPr>
          <w:color w:val="000000"/>
        </w:rPr>
        <w:t>: определят</w:t>
      </w:r>
      <w:r>
        <w:rPr>
          <w:color w:val="000000"/>
        </w:rPr>
        <w:t>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w:t>
      </w:r>
      <w:r>
        <w:rPr>
          <w:color w:val="000000"/>
        </w:rPr>
        <w:t>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068BF" w:rsidRDefault="00CE2B55">
      <w:pPr>
        <w:pStyle w:val="14"/>
        <w:ind w:left="240" w:hanging="240"/>
        <w:jc w:val="both"/>
        <w:rPr>
          <w:color w:val="000000"/>
        </w:rPr>
      </w:pPr>
      <w:r>
        <w:rPr>
          <w:color w:val="000000"/>
        </w:rPr>
        <w:t xml:space="preserve">— </w:t>
      </w:r>
      <w:r>
        <w:rPr>
          <w:i/>
          <w:color w:val="000000"/>
        </w:rPr>
        <w:t>работа с информацией</w:t>
      </w:r>
      <w:r>
        <w:rPr>
          <w:color w:val="000000"/>
        </w:rPr>
        <w:t>: осуществлять анализ учебной и вне- учебно</w:t>
      </w:r>
      <w:r>
        <w:rPr>
          <w:color w:val="000000"/>
        </w:rPr>
        <w:t>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w:t>
      </w:r>
      <w:r>
        <w:rPr>
          <w:color w:val="000000"/>
        </w:rPr>
        <w:t>и информации источника (по критериям, предложенным учителем или сформулированным самостоятельно).</w:t>
      </w:r>
    </w:p>
    <w:p w:rsidR="00E068BF" w:rsidRDefault="00CE2B55">
      <w:pPr>
        <w:pStyle w:val="14"/>
        <w:jc w:val="both"/>
        <w:rPr>
          <w:color w:val="000000"/>
        </w:rPr>
      </w:pPr>
      <w:r>
        <w:rPr>
          <w:i/>
          <w:color w:val="000000"/>
        </w:rPr>
        <w:t>В сфере универсальных учебных коммуникативных действий:</w:t>
      </w:r>
    </w:p>
    <w:p w:rsidR="00E068BF" w:rsidRDefault="00CE2B55">
      <w:pPr>
        <w:pStyle w:val="14"/>
        <w:ind w:left="240" w:hanging="240"/>
        <w:jc w:val="both"/>
        <w:rPr>
          <w:color w:val="000000"/>
        </w:rPr>
      </w:pPr>
      <w:r>
        <w:rPr>
          <w:color w:val="000000"/>
        </w:rPr>
        <w:t xml:space="preserve">— </w:t>
      </w:r>
      <w:r>
        <w:rPr>
          <w:i/>
          <w:color w:val="000000"/>
        </w:rPr>
        <w:t>общение</w:t>
      </w:r>
      <w:r>
        <w:rPr>
          <w:color w:val="000000"/>
        </w:rPr>
        <w:t xml:space="preserve">: представлять особенности взаимодействия людей в исторических обществах и современном мире; </w:t>
      </w:r>
      <w:r>
        <w:rPr>
          <w:color w:val="00000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w:t>
      </w:r>
      <w:r>
        <w:rPr>
          <w:color w:val="000000"/>
        </w:rPr>
        <w:lastRenderedPageBreak/>
        <w:t>точку зрения в устном высказывании, письменном тексте; публично представлять результаты выполненного исследования, п</w:t>
      </w:r>
      <w:r>
        <w:rPr>
          <w:color w:val="000000"/>
        </w:rPr>
        <w:t>роекта; осваивать и применять правила межкультурного взаимодействия в школе и социальном окружении;</w:t>
      </w:r>
    </w:p>
    <w:p w:rsidR="00E068BF" w:rsidRDefault="00CE2B55">
      <w:pPr>
        <w:pStyle w:val="14"/>
        <w:ind w:left="240" w:hanging="240"/>
        <w:jc w:val="both"/>
        <w:rPr>
          <w:color w:val="000000"/>
        </w:rPr>
      </w:pPr>
      <w:r>
        <w:rPr>
          <w:color w:val="000000"/>
        </w:rPr>
        <w:t xml:space="preserve">— </w:t>
      </w:r>
      <w:r>
        <w:rPr>
          <w:i/>
          <w:color w:val="000000"/>
        </w:rPr>
        <w:t>осуществление совместной деятельности</w:t>
      </w:r>
      <w:r>
        <w:rPr>
          <w:color w:val="000000"/>
        </w:rPr>
        <w:t>: осознавать на основе исторических примеров значение совместной работы как эффективного средства достижения поставле</w:t>
      </w:r>
      <w:r>
        <w:rPr>
          <w:color w:val="000000"/>
        </w:rPr>
        <w:t>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w:t>
      </w:r>
      <w:r>
        <w:rPr>
          <w:color w:val="000000"/>
        </w:rPr>
        <w:t>е результаты и свой вклад в общую работу.</w:t>
      </w:r>
    </w:p>
    <w:p w:rsidR="00E068BF" w:rsidRDefault="00CE2B55">
      <w:pPr>
        <w:pStyle w:val="14"/>
        <w:jc w:val="both"/>
        <w:rPr>
          <w:color w:val="000000"/>
        </w:rPr>
      </w:pPr>
      <w:r>
        <w:rPr>
          <w:i/>
          <w:color w:val="000000"/>
        </w:rPr>
        <w:t xml:space="preserve">В сфере универсальных учебных регулятивных действий: </w:t>
      </w:r>
      <w:r>
        <w:rPr>
          <w:color w:val="000000"/>
        </w:rPr>
        <w:t xml:space="preserve">— </w:t>
      </w:r>
      <w:r>
        <w:rPr>
          <w:i/>
          <w:color w:val="000000"/>
        </w:rPr>
        <w:t>владение</w:t>
      </w:r>
      <w:r>
        <w:rPr>
          <w:color w:val="000000"/>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color w:val="000000"/>
        </w:rPr>
        <w:t>решения);</w:t>
      </w:r>
    </w:p>
    <w:p w:rsidR="00E068BF" w:rsidRDefault="00CE2B55">
      <w:pPr>
        <w:pStyle w:val="14"/>
        <w:ind w:left="240" w:hanging="240"/>
        <w:jc w:val="both"/>
        <w:rPr>
          <w:color w:val="000000"/>
        </w:rPr>
      </w:pPr>
      <w:r>
        <w:rPr>
          <w:color w:val="000000"/>
        </w:rPr>
        <w:t xml:space="preserve">— </w:t>
      </w:r>
      <w:r>
        <w:rPr>
          <w:i/>
          <w:color w:val="000000"/>
        </w:rPr>
        <w:t>владение приемами самоконтроля</w:t>
      </w:r>
      <w:r>
        <w:rPr>
          <w:color w:val="000000"/>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068BF" w:rsidRDefault="00CE2B55">
      <w:pPr>
        <w:pStyle w:val="14"/>
        <w:jc w:val="both"/>
        <w:rPr>
          <w:color w:val="000000"/>
        </w:rPr>
      </w:pPr>
      <w:r>
        <w:rPr>
          <w:i/>
          <w:color w:val="000000"/>
        </w:rPr>
        <w:t xml:space="preserve">В сфере эмоционального интеллекта, </w:t>
      </w:r>
      <w:r>
        <w:rPr>
          <w:i/>
          <w:color w:val="000000"/>
        </w:rPr>
        <w:t>понимания себя и других:</w:t>
      </w:r>
    </w:p>
    <w:p w:rsidR="00E068BF" w:rsidRDefault="00CE2B55">
      <w:pPr>
        <w:pStyle w:val="14"/>
        <w:ind w:left="240" w:hanging="240"/>
        <w:jc w:val="both"/>
        <w:rPr>
          <w:color w:val="000000"/>
        </w:rPr>
      </w:pPr>
      <w:r>
        <w:rPr>
          <w:color w:val="000000"/>
        </w:rPr>
        <w:t>—выявлять на примерах исторических ситуаций роль эмоций в отношениях между людьми;</w:t>
      </w:r>
    </w:p>
    <w:p w:rsidR="00E068BF" w:rsidRDefault="00CE2B55">
      <w:pPr>
        <w:pStyle w:val="14"/>
        <w:ind w:left="240" w:hanging="240"/>
        <w:jc w:val="both"/>
        <w:rPr>
          <w:color w:val="000000"/>
        </w:rPr>
      </w:pPr>
      <w:r>
        <w:rPr>
          <w:color w:val="000000"/>
        </w:rPr>
        <w:t>—ставить себя на место другого человека, понимать мотивы действий другого (в исторических ситуациях и окружающей действительности);</w:t>
      </w:r>
    </w:p>
    <w:p w:rsidR="00E068BF" w:rsidRDefault="00CE2B55">
      <w:pPr>
        <w:pStyle w:val="14"/>
        <w:spacing w:after="160"/>
        <w:ind w:left="240" w:hanging="240"/>
        <w:jc w:val="both"/>
        <w:rPr>
          <w:color w:val="000000"/>
        </w:rPr>
      </w:pPr>
      <w:r>
        <w:rPr>
          <w:color w:val="000000"/>
        </w:rPr>
        <w:t>—регулировать сп</w:t>
      </w:r>
      <w:r>
        <w:rPr>
          <w:color w:val="000000"/>
        </w:rPr>
        <w:t>особ выражения своих эмоций с учетом позиций и мнений других участников общения.</w:t>
      </w:r>
    </w:p>
    <w:p w:rsidR="00E068BF" w:rsidRDefault="00CE2B55">
      <w:pPr>
        <w:pStyle w:val="a8"/>
      </w:pPr>
      <w:bookmarkStart w:id="381" w:name="bookmark963"/>
      <w:r>
        <w:t>ПРЕДМЕТНЫЕ РЕЗУЛЬТАТЫ</w:t>
      </w:r>
      <w:bookmarkEnd w:id="381"/>
    </w:p>
    <w:p w:rsidR="00E068BF" w:rsidRDefault="00CE2B55">
      <w:pPr>
        <w:pStyle w:val="14"/>
        <w:jc w:val="both"/>
        <w:rPr>
          <w:color w:val="000000"/>
        </w:rPr>
      </w:pPr>
      <w:r>
        <w:rPr>
          <w:color w:val="000000"/>
        </w:rPr>
        <w:t>Во ФГОС ООО 2021 г. установлено, что предметные результаты по учебному предмету «История» должны обеспечивать:</w:t>
      </w:r>
    </w:p>
    <w:p w:rsidR="00E068BF" w:rsidRDefault="00CE2B55">
      <w:pPr>
        <w:pStyle w:val="14"/>
        <w:numPr>
          <w:ilvl w:val="0"/>
          <w:numId w:val="97"/>
        </w:numPr>
        <w:tabs>
          <w:tab w:val="left" w:pos="543"/>
        </w:tabs>
        <w:ind w:firstLine="238"/>
        <w:jc w:val="both"/>
        <w:rPr>
          <w:color w:val="000000"/>
        </w:rPr>
      </w:pPr>
      <w:r>
        <w:rPr>
          <w:color w:val="000000"/>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w:t>
      </w:r>
      <w:r>
        <w:rPr>
          <w:color w:val="000000"/>
        </w:rPr>
        <w:t xml:space="preserve"> исторических событий, явлений, процессов;</w:t>
      </w:r>
    </w:p>
    <w:p w:rsidR="00E068BF" w:rsidRDefault="00CE2B55">
      <w:pPr>
        <w:pStyle w:val="14"/>
        <w:numPr>
          <w:ilvl w:val="0"/>
          <w:numId w:val="97"/>
        </w:numPr>
        <w:tabs>
          <w:tab w:val="left" w:pos="543"/>
        </w:tabs>
        <w:ind w:firstLine="238"/>
        <w:jc w:val="both"/>
        <w:rPr>
          <w:color w:val="000000"/>
        </w:rPr>
      </w:pPr>
      <w:r>
        <w:rPr>
          <w:color w:val="000000"/>
        </w:rPr>
        <w:t>умение выявлять особенности развития культуры, быта и нравов народов в различные исторические эпохи;</w:t>
      </w:r>
    </w:p>
    <w:p w:rsidR="00E068BF" w:rsidRDefault="00CE2B55">
      <w:pPr>
        <w:pStyle w:val="14"/>
        <w:numPr>
          <w:ilvl w:val="0"/>
          <w:numId w:val="97"/>
        </w:numPr>
        <w:tabs>
          <w:tab w:val="left" w:pos="548"/>
        </w:tabs>
        <w:ind w:firstLine="238"/>
        <w:jc w:val="both"/>
        <w:rPr>
          <w:color w:val="000000"/>
        </w:rPr>
      </w:pPr>
      <w:r>
        <w:rPr>
          <w:color w:val="000000"/>
        </w:rPr>
        <w:t>овладение историческими понятиями и их использование для решения учебных и практических задач;</w:t>
      </w:r>
    </w:p>
    <w:p w:rsidR="00E068BF" w:rsidRDefault="00CE2B55">
      <w:pPr>
        <w:pStyle w:val="14"/>
        <w:numPr>
          <w:ilvl w:val="0"/>
          <w:numId w:val="97"/>
        </w:numPr>
        <w:tabs>
          <w:tab w:val="left" w:pos="548"/>
        </w:tabs>
        <w:ind w:firstLine="238"/>
        <w:jc w:val="both"/>
        <w:rPr>
          <w:color w:val="000000"/>
        </w:rPr>
      </w:pPr>
      <w:r>
        <w:rPr>
          <w:color w:val="000000"/>
        </w:rPr>
        <w:t>умение рассказыва</w:t>
      </w:r>
      <w:r>
        <w:rPr>
          <w:color w:val="000000"/>
        </w:rPr>
        <w:t xml:space="preserve">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w:t>
      </w:r>
      <w:r>
        <w:rPr>
          <w:color w:val="000000"/>
        </w:rPr>
        <w:lastRenderedPageBreak/>
        <w:t>понимание исторических явлений, процессов и знание необходимых фактов, дат, и</w:t>
      </w:r>
      <w:r>
        <w:rPr>
          <w:color w:val="000000"/>
        </w:rPr>
        <w:t>сторических понятий;</w:t>
      </w:r>
    </w:p>
    <w:p w:rsidR="00E068BF" w:rsidRDefault="00CE2B55">
      <w:pPr>
        <w:pStyle w:val="14"/>
        <w:numPr>
          <w:ilvl w:val="0"/>
          <w:numId w:val="97"/>
        </w:numPr>
        <w:tabs>
          <w:tab w:val="left" w:pos="543"/>
        </w:tabs>
        <w:ind w:firstLine="238"/>
        <w:jc w:val="both"/>
        <w:rPr>
          <w:color w:val="000000"/>
        </w:rPr>
      </w:pPr>
      <w:r>
        <w:rPr>
          <w:color w:val="000000"/>
        </w:rPr>
        <w:t>умение выявлять существенные черты и характерные признаки исторических событий, явлений, процессов;</w:t>
      </w:r>
    </w:p>
    <w:p w:rsidR="00E068BF" w:rsidRDefault="00CE2B55">
      <w:pPr>
        <w:pStyle w:val="14"/>
        <w:numPr>
          <w:ilvl w:val="0"/>
          <w:numId w:val="97"/>
        </w:numPr>
        <w:tabs>
          <w:tab w:val="left" w:pos="549"/>
        </w:tabs>
        <w:spacing w:line="264" w:lineRule="auto"/>
        <w:ind w:firstLine="238"/>
        <w:jc w:val="both"/>
        <w:rPr>
          <w:color w:val="000000"/>
        </w:rPr>
      </w:pPr>
      <w:r>
        <w:rPr>
          <w:color w:val="000000"/>
        </w:rPr>
        <w:t>умение устанавливать причинно-следственные, пространственные, временные связи исторических событий, явлений, процессов изучаемого перио</w:t>
      </w:r>
      <w:r>
        <w:rPr>
          <w:color w:val="000000"/>
        </w:rPr>
        <w:t>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w:t>
      </w:r>
      <w:r>
        <w:rPr>
          <w:color w:val="000000"/>
        </w:rPr>
        <w:t>; характеризовать итоги и историческое значение событий;</w:t>
      </w:r>
    </w:p>
    <w:p w:rsidR="00E068BF" w:rsidRDefault="00CE2B55">
      <w:pPr>
        <w:pStyle w:val="14"/>
        <w:numPr>
          <w:ilvl w:val="0"/>
          <w:numId w:val="97"/>
        </w:numPr>
        <w:tabs>
          <w:tab w:val="left" w:pos="549"/>
        </w:tabs>
        <w:spacing w:line="264" w:lineRule="auto"/>
        <w:jc w:val="both"/>
        <w:rPr>
          <w:color w:val="000000"/>
        </w:rPr>
      </w:pPr>
      <w:r>
        <w:rPr>
          <w:color w:val="000000"/>
        </w:rPr>
        <w:t>умение сравнивать исторические события, явления, процессы в различные исторические эпохи;</w:t>
      </w:r>
    </w:p>
    <w:p w:rsidR="00E068BF" w:rsidRDefault="00CE2B55">
      <w:pPr>
        <w:pStyle w:val="14"/>
        <w:numPr>
          <w:ilvl w:val="0"/>
          <w:numId w:val="97"/>
        </w:numPr>
        <w:tabs>
          <w:tab w:val="left" w:pos="549"/>
        </w:tabs>
        <w:spacing w:line="264" w:lineRule="auto"/>
        <w:jc w:val="both"/>
        <w:rPr>
          <w:color w:val="000000"/>
        </w:rPr>
      </w:pPr>
      <w:r>
        <w:rPr>
          <w:color w:val="000000"/>
        </w:rPr>
        <w:t>умение определять и аргументировать собственную или предложенную точку зрения с опорой на фактический материа</w:t>
      </w:r>
      <w:r>
        <w:rPr>
          <w:color w:val="000000"/>
        </w:rPr>
        <w:t>л, в том числе используя источники разных типов;</w:t>
      </w:r>
    </w:p>
    <w:p w:rsidR="00E068BF" w:rsidRDefault="00CE2B55">
      <w:pPr>
        <w:pStyle w:val="14"/>
        <w:numPr>
          <w:ilvl w:val="0"/>
          <w:numId w:val="97"/>
        </w:numPr>
        <w:tabs>
          <w:tab w:val="left" w:pos="549"/>
        </w:tabs>
        <w:spacing w:line="264" w:lineRule="auto"/>
        <w:jc w:val="both"/>
        <w:rPr>
          <w:color w:val="000000"/>
        </w:rPr>
      </w:pPr>
      <w:r>
        <w:rPr>
          <w:color w:val="000000"/>
        </w:rPr>
        <w:t>умение различать основные типы исторических источников: письменные, вещественные, аудиовизуальные;</w:t>
      </w:r>
    </w:p>
    <w:p w:rsidR="00E068BF" w:rsidRDefault="00CE2B55">
      <w:pPr>
        <w:pStyle w:val="14"/>
        <w:numPr>
          <w:ilvl w:val="0"/>
          <w:numId w:val="97"/>
        </w:numPr>
        <w:tabs>
          <w:tab w:val="left" w:pos="663"/>
        </w:tabs>
        <w:spacing w:line="264" w:lineRule="auto"/>
        <w:jc w:val="both"/>
        <w:rPr>
          <w:color w:val="000000"/>
        </w:rPr>
      </w:pPr>
      <w:r>
        <w:rPr>
          <w:color w:val="000000"/>
        </w:rPr>
        <w:t>умение находить и критически анализировать для решения познавательной задачи исторические источники разных т</w:t>
      </w:r>
      <w:r>
        <w:rPr>
          <w:color w:val="000000"/>
        </w:rPr>
        <w:t>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w:t>
      </w:r>
      <w:r>
        <w:rPr>
          <w:color w:val="000000"/>
        </w:rPr>
        <w:t>текстную информацию при работе с историческими источниками;</w:t>
      </w:r>
    </w:p>
    <w:p w:rsidR="00E068BF" w:rsidRDefault="00CE2B55">
      <w:pPr>
        <w:pStyle w:val="14"/>
        <w:numPr>
          <w:ilvl w:val="0"/>
          <w:numId w:val="97"/>
        </w:numPr>
        <w:tabs>
          <w:tab w:val="left" w:pos="663"/>
        </w:tabs>
        <w:spacing w:line="264" w:lineRule="auto"/>
        <w:jc w:val="both"/>
        <w:rPr>
          <w:color w:val="000000"/>
        </w:rPr>
      </w:pPr>
      <w:r>
        <w:rPr>
          <w:color w:val="000000"/>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w:t>
      </w:r>
      <w:r>
        <w:rPr>
          <w:color w:val="000000"/>
        </w:rPr>
        <w:t>ической карте/схеме, с информацией из других источников;</w:t>
      </w:r>
    </w:p>
    <w:p w:rsidR="00E068BF" w:rsidRDefault="00CE2B55">
      <w:pPr>
        <w:pStyle w:val="14"/>
        <w:numPr>
          <w:ilvl w:val="0"/>
          <w:numId w:val="97"/>
        </w:numPr>
        <w:tabs>
          <w:tab w:val="left" w:pos="663"/>
        </w:tabs>
        <w:spacing w:line="264" w:lineRule="auto"/>
        <w:jc w:val="both"/>
        <w:rPr>
          <w:color w:val="000000"/>
        </w:rPr>
      </w:pPr>
      <w:r>
        <w:rPr>
          <w:color w:val="000000"/>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068BF" w:rsidRDefault="00CE2B55">
      <w:pPr>
        <w:pStyle w:val="14"/>
        <w:numPr>
          <w:ilvl w:val="0"/>
          <w:numId w:val="97"/>
        </w:numPr>
        <w:tabs>
          <w:tab w:val="left" w:pos="663"/>
        </w:tabs>
        <w:spacing w:line="264" w:lineRule="auto"/>
        <w:jc w:val="both"/>
        <w:rPr>
          <w:color w:val="000000"/>
        </w:rPr>
      </w:pPr>
      <w:r>
        <w:rPr>
          <w:color w:val="000000"/>
        </w:rPr>
        <w:t>умение осуществлять с соблюдением правил информационн</w:t>
      </w:r>
      <w:r>
        <w:rPr>
          <w:color w:val="000000"/>
        </w:rPr>
        <w:t>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E068BF" w:rsidRDefault="00CE2B55">
      <w:pPr>
        <w:pStyle w:val="14"/>
        <w:numPr>
          <w:ilvl w:val="0"/>
          <w:numId w:val="97"/>
        </w:numPr>
        <w:tabs>
          <w:tab w:val="left" w:pos="663"/>
        </w:tabs>
        <w:spacing w:line="264" w:lineRule="auto"/>
        <w:jc w:val="both"/>
        <w:rPr>
          <w:color w:val="000000"/>
        </w:rPr>
      </w:pPr>
      <w:r>
        <w:rPr>
          <w:color w:val="000000"/>
        </w:rPr>
        <w:t>приобретение опыта взаимодействия с людьми другой культуры, национальной и религиозной при</w:t>
      </w:r>
      <w:r>
        <w:rPr>
          <w:color w:val="000000"/>
        </w:rPr>
        <w:t xml:space="preserve">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w:t>
      </w:r>
      <w:r>
        <w:rPr>
          <w:color w:val="000000"/>
        </w:rPr>
        <w:lastRenderedPageBreak/>
        <w:t>народов России (Федеральный го</w:t>
      </w:r>
      <w:r>
        <w:rPr>
          <w:color w:val="000000"/>
        </w:rPr>
        <w:t>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068BF" w:rsidRDefault="00CE2B55">
      <w:pPr>
        <w:pStyle w:val="14"/>
        <w:jc w:val="both"/>
        <w:rPr>
          <w:color w:val="000000"/>
        </w:rPr>
      </w:pPr>
      <w:r>
        <w:rPr>
          <w:color w:val="000000"/>
        </w:rPr>
        <w:t>Указанные положения ФГОС ООО развернуты и структурированы в программе в виде планируем</w:t>
      </w:r>
      <w:r>
        <w:rPr>
          <w:color w:val="000000"/>
        </w:rPr>
        <w:t>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068BF" w:rsidRDefault="00CE2B55">
      <w:pPr>
        <w:pStyle w:val="14"/>
        <w:spacing w:line="264" w:lineRule="auto"/>
        <w:jc w:val="both"/>
        <w:rPr>
          <w:color w:val="000000"/>
        </w:rPr>
      </w:pPr>
      <w:r>
        <w:rPr>
          <w:b/>
          <w:i/>
          <w:color w:val="000000"/>
          <w:sz w:val="19"/>
        </w:rPr>
        <w:t>Предметные результаты</w:t>
      </w:r>
      <w:r>
        <w:rPr>
          <w:color w:val="000000"/>
        </w:rPr>
        <w:t xml:space="preserve"> изучения истории учащ</w:t>
      </w:r>
      <w:r>
        <w:rPr>
          <w:color w:val="000000"/>
        </w:rPr>
        <w:t>имися 5—9 классов включают:</w:t>
      </w:r>
    </w:p>
    <w:p w:rsidR="00E068BF" w:rsidRDefault="00CE2B55">
      <w:pPr>
        <w:pStyle w:val="14"/>
        <w:ind w:left="240" w:hanging="240"/>
        <w:jc w:val="both"/>
        <w:rPr>
          <w:color w:val="000000"/>
        </w:rPr>
      </w:pPr>
      <w:r>
        <w:rPr>
          <w:color w:val="000000"/>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068BF" w:rsidRDefault="00CE2B55">
      <w:pPr>
        <w:pStyle w:val="14"/>
        <w:ind w:left="240" w:hanging="240"/>
        <w:jc w:val="both"/>
        <w:rPr>
          <w:color w:val="000000"/>
        </w:rPr>
      </w:pPr>
      <w:r>
        <w:rPr>
          <w:color w:val="000000"/>
        </w:rPr>
        <w:t xml:space="preserve">—базовые знания об основных этапах и ключевых событиях </w:t>
      </w:r>
      <w:r>
        <w:rPr>
          <w:color w:val="000000"/>
        </w:rPr>
        <w:t>отечественной и всемирной истории;</w:t>
      </w:r>
    </w:p>
    <w:p w:rsidR="00E068BF" w:rsidRDefault="00CE2B55">
      <w:pPr>
        <w:pStyle w:val="14"/>
        <w:ind w:left="240" w:hanging="240"/>
        <w:jc w:val="both"/>
        <w:rPr>
          <w:color w:val="000000"/>
        </w:rPr>
      </w:pPr>
      <w:r>
        <w:rPr>
          <w:color w:val="00000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68BF" w:rsidRDefault="00CE2B55">
      <w:pPr>
        <w:pStyle w:val="14"/>
        <w:ind w:left="240" w:hanging="240"/>
        <w:jc w:val="both"/>
        <w:rPr>
          <w:color w:val="000000"/>
        </w:rPr>
      </w:pPr>
      <w:r>
        <w:rPr>
          <w:color w:val="000000"/>
        </w:rPr>
        <w:t>—умение работать: а) с основными видами современн</w:t>
      </w:r>
      <w:r>
        <w:rPr>
          <w:color w:val="000000"/>
        </w:rPr>
        <w:t>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w:t>
      </w:r>
      <w:r>
        <w:rPr>
          <w:color w:val="000000"/>
        </w:rPr>
        <w:t>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068BF" w:rsidRDefault="00CE2B55">
      <w:pPr>
        <w:pStyle w:val="14"/>
        <w:ind w:left="240" w:hanging="240"/>
        <w:jc w:val="both"/>
        <w:rPr>
          <w:color w:val="000000"/>
        </w:rPr>
      </w:pPr>
      <w:r>
        <w:rPr>
          <w:color w:val="000000"/>
        </w:rPr>
        <w:t xml:space="preserve">—способность представлять описание (устное или письменное) событий, </w:t>
      </w:r>
      <w:r>
        <w:rPr>
          <w:color w:val="000000"/>
        </w:rPr>
        <w:t>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068BF" w:rsidRDefault="00CE2B55">
      <w:pPr>
        <w:pStyle w:val="14"/>
        <w:ind w:left="240" w:hanging="240"/>
        <w:jc w:val="both"/>
        <w:rPr>
          <w:color w:val="000000"/>
        </w:rPr>
      </w:pPr>
      <w:r>
        <w:rPr>
          <w:color w:val="000000"/>
        </w:rPr>
        <w:t>—владение приемами оценки значения исторических событий и деятельности исторических личностей в отечественной</w:t>
      </w:r>
      <w:r>
        <w:rPr>
          <w:color w:val="000000"/>
        </w:rPr>
        <w:t xml:space="preserve"> и всемирной истории;</w:t>
      </w:r>
    </w:p>
    <w:p w:rsidR="00E068BF" w:rsidRDefault="00CE2B55">
      <w:pPr>
        <w:pStyle w:val="14"/>
        <w:ind w:left="240" w:hanging="240"/>
        <w:jc w:val="both"/>
        <w:rPr>
          <w:color w:val="000000"/>
        </w:rPr>
      </w:pPr>
      <w:r>
        <w:rPr>
          <w:color w:val="000000"/>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w:t>
      </w:r>
      <w:r>
        <w:rPr>
          <w:color w:val="000000"/>
        </w:rPr>
        <w:t>ого российского общества;</w:t>
      </w:r>
    </w:p>
    <w:p w:rsidR="00E068BF" w:rsidRDefault="00CE2B55">
      <w:pPr>
        <w:pStyle w:val="14"/>
        <w:spacing w:line="240" w:lineRule="auto"/>
        <w:ind w:left="240" w:hanging="240"/>
        <w:jc w:val="both"/>
        <w:rPr>
          <w:color w:val="000000"/>
        </w:rPr>
      </w:pPr>
      <w:r>
        <w:rPr>
          <w:color w:val="000000"/>
        </w:rPr>
        <w:t>—осознание необходимости сохранения исторических и культурных памятников своей страны и мира;</w:t>
      </w:r>
    </w:p>
    <w:p w:rsidR="00E068BF" w:rsidRDefault="00CE2B55">
      <w:pPr>
        <w:pStyle w:val="14"/>
        <w:spacing w:line="240" w:lineRule="auto"/>
        <w:ind w:left="240" w:hanging="240"/>
        <w:jc w:val="both"/>
        <w:rPr>
          <w:color w:val="000000"/>
        </w:rPr>
      </w:pPr>
      <w:r>
        <w:rPr>
          <w:color w:val="000000"/>
        </w:rPr>
        <w:t xml:space="preserve">—умение устанавливать взаимосвязи событий, явлений, процессов </w:t>
      </w:r>
      <w:r>
        <w:rPr>
          <w:color w:val="000000"/>
        </w:rPr>
        <w:lastRenderedPageBreak/>
        <w:t>прошлого с важнейшими событиями ХХ — начала XXI в.</w:t>
      </w:r>
    </w:p>
    <w:p w:rsidR="00E068BF" w:rsidRDefault="00CE2B55">
      <w:pPr>
        <w:pStyle w:val="14"/>
        <w:spacing w:line="240" w:lineRule="auto"/>
        <w:jc w:val="both"/>
        <w:rPr>
          <w:color w:val="000000"/>
        </w:rPr>
      </w:pPr>
      <w:r>
        <w:rPr>
          <w:color w:val="000000"/>
        </w:rPr>
        <w:t>Достижение последнего и</w:t>
      </w:r>
      <w:r>
        <w:rPr>
          <w:color w:val="000000"/>
        </w:rPr>
        <w:t>з указанных предметных результатов может быть обеспечено введением отдельного учебного модуля «Введение в Новейшую историю России»</w:t>
      </w:r>
      <w:r>
        <w:rPr>
          <w:color w:val="000000"/>
          <w:vertAlign w:val="superscript"/>
        </w:rPr>
        <w:footnoteReference w:id="13"/>
      </w:r>
      <w:r>
        <w:rPr>
          <w:color w:val="000000"/>
        </w:rPr>
        <w:t xml:space="preserve">, предваряющего систематическое изучение отечественной истории XX— XXI вв. в 10—11 классах. Изучение данного модуля призвано </w:t>
      </w:r>
      <w:r>
        <w:rPr>
          <w:color w:val="000000"/>
        </w:rPr>
        <w:t>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w:t>
      </w:r>
      <w:r>
        <w:rPr>
          <w:color w:val="000000"/>
        </w:rPr>
        <w:t>., воссоединение Крыма с Россией в 2014 г.).</w:t>
      </w:r>
    </w:p>
    <w:p w:rsidR="00E068BF" w:rsidRDefault="00CE2B55">
      <w:pPr>
        <w:pStyle w:val="14"/>
        <w:spacing w:line="240" w:lineRule="auto"/>
        <w:jc w:val="both"/>
        <w:rPr>
          <w:color w:val="000000"/>
        </w:rPr>
      </w:pPr>
      <w:r>
        <w:rPr>
          <w:color w:val="000000"/>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E068BF" w:rsidRDefault="00CE2B55">
      <w:pPr>
        <w:pStyle w:val="14"/>
        <w:spacing w:line="240" w:lineRule="auto"/>
        <w:jc w:val="both"/>
        <w:rPr>
          <w:color w:val="000000"/>
        </w:rPr>
      </w:pPr>
      <w:r>
        <w:rPr>
          <w:color w:val="000000"/>
        </w:rPr>
        <w:t>Предметные результаты проявляются в освоенных учащимися знан</w:t>
      </w:r>
      <w:r>
        <w:rPr>
          <w:color w:val="000000"/>
        </w:rPr>
        <w:t>иях и видах деятельности. Они представлены в следующих основных группах:</w:t>
      </w:r>
    </w:p>
    <w:p w:rsidR="00E068BF" w:rsidRDefault="00CE2B55">
      <w:pPr>
        <w:pStyle w:val="14"/>
        <w:numPr>
          <w:ilvl w:val="0"/>
          <w:numId w:val="98"/>
        </w:numPr>
        <w:tabs>
          <w:tab w:val="left" w:pos="529"/>
        </w:tabs>
        <w:spacing w:line="240" w:lineRule="auto"/>
        <w:jc w:val="both"/>
        <w:rPr>
          <w:color w:val="000000"/>
        </w:rPr>
      </w:pPr>
      <w:r>
        <w:rPr>
          <w:i/>
          <w:color w:val="000000"/>
        </w:rPr>
        <w:t>Знание хронологии, работа с хронологией</w:t>
      </w:r>
      <w:r>
        <w:rPr>
          <w:color w:val="000000"/>
        </w:rPr>
        <w:t>: указывать хронологические рамки и периоды ключевых процессов, даты важнейших событий отечественной и всеобщей истории; соотносить год с веком,</w:t>
      </w:r>
      <w:r>
        <w:rPr>
          <w:color w:val="000000"/>
        </w:rPr>
        <w:t xml:space="preserve"> устанавливать последовательность и длительность исторических событий.</w:t>
      </w:r>
    </w:p>
    <w:p w:rsidR="00E068BF" w:rsidRDefault="00CE2B55">
      <w:pPr>
        <w:pStyle w:val="14"/>
        <w:numPr>
          <w:ilvl w:val="0"/>
          <w:numId w:val="98"/>
        </w:numPr>
        <w:tabs>
          <w:tab w:val="left" w:pos="529"/>
        </w:tabs>
        <w:spacing w:line="240" w:lineRule="auto"/>
        <w:jc w:val="both"/>
        <w:rPr>
          <w:color w:val="000000"/>
        </w:rPr>
      </w:pPr>
      <w:r>
        <w:rPr>
          <w:i/>
          <w:color w:val="000000"/>
        </w:rPr>
        <w:t>Знание исторических фактов, работа с фактами</w:t>
      </w:r>
      <w:r>
        <w:rPr>
          <w:color w:val="000000"/>
        </w:rPr>
        <w:t>: характеризовать место, обстоятельства, участников, результаты важнейших исторических событий; группировать (классифицировать) факты по разл</w:t>
      </w:r>
      <w:r>
        <w:rPr>
          <w:color w:val="000000"/>
        </w:rPr>
        <w:t>ичным признакам.</w:t>
      </w:r>
    </w:p>
    <w:p w:rsidR="00E068BF" w:rsidRDefault="00CE2B55">
      <w:pPr>
        <w:pStyle w:val="14"/>
        <w:numPr>
          <w:ilvl w:val="0"/>
          <w:numId w:val="98"/>
        </w:numPr>
        <w:tabs>
          <w:tab w:val="left" w:pos="529"/>
        </w:tabs>
        <w:spacing w:line="240" w:lineRule="auto"/>
        <w:jc w:val="both"/>
        <w:rPr>
          <w:color w:val="000000"/>
        </w:rPr>
      </w:pPr>
      <w:r>
        <w:rPr>
          <w:i/>
          <w:color w:val="000000"/>
        </w:rPr>
        <w:t>Работа с исторической картой</w:t>
      </w:r>
      <w:r>
        <w:rPr>
          <w:color w:val="000000"/>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w:t>
      </w:r>
      <w:r>
        <w:rPr>
          <w:color w:val="000000"/>
        </w:rPr>
        <w:t>жений значительных групп людей, места значительных событий и др.</w:t>
      </w:r>
    </w:p>
    <w:p w:rsidR="00E068BF" w:rsidRDefault="00CE2B55">
      <w:pPr>
        <w:pStyle w:val="14"/>
        <w:numPr>
          <w:ilvl w:val="0"/>
          <w:numId w:val="98"/>
        </w:numPr>
        <w:tabs>
          <w:tab w:val="left" w:pos="529"/>
        </w:tabs>
        <w:jc w:val="both"/>
        <w:rPr>
          <w:color w:val="000000"/>
        </w:rPr>
      </w:pPr>
      <w:r>
        <w:rPr>
          <w:i/>
          <w:color w:val="000000"/>
        </w:rPr>
        <w:t>Работа с историческими источниками</w:t>
      </w:r>
      <w:r>
        <w:rPr>
          <w:color w:val="000000"/>
        </w:rPr>
        <w:t xml:space="preserve"> (фрагментами аутентичных источников)</w:t>
      </w:r>
      <w:r>
        <w:rPr>
          <w:color w:val="000000"/>
          <w:vertAlign w:val="superscript"/>
        </w:rPr>
        <w:footnoteReference w:id="14"/>
      </w:r>
      <w:r>
        <w:rPr>
          <w:color w:val="000000"/>
        </w:rP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w:t>
      </w:r>
      <w:r>
        <w:rPr>
          <w:color w:val="000000"/>
        </w:rPr>
        <w:t>источника.</w:t>
      </w:r>
    </w:p>
    <w:p w:rsidR="00E068BF" w:rsidRDefault="00CE2B55">
      <w:pPr>
        <w:pStyle w:val="14"/>
        <w:numPr>
          <w:ilvl w:val="0"/>
          <w:numId w:val="98"/>
        </w:numPr>
        <w:tabs>
          <w:tab w:val="left" w:pos="529"/>
        </w:tabs>
        <w:jc w:val="both"/>
        <w:rPr>
          <w:color w:val="000000"/>
        </w:rPr>
      </w:pPr>
      <w:r>
        <w:rPr>
          <w:i/>
          <w:color w:val="000000"/>
        </w:rPr>
        <w:t>Описание (реконструкция)</w:t>
      </w:r>
      <w:r>
        <w:rPr>
          <w:color w:val="000000"/>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w:t>
      </w:r>
      <w:r>
        <w:rPr>
          <w:color w:val="000000"/>
        </w:rPr>
        <w:t xml:space="preserve">снове текста и </w:t>
      </w:r>
      <w:r>
        <w:rPr>
          <w:color w:val="000000"/>
        </w:rPr>
        <w:lastRenderedPageBreak/>
        <w:t>иллюстраций учебника, дополнительной литературы, макетов и т. п.</w:t>
      </w:r>
    </w:p>
    <w:p w:rsidR="00E068BF" w:rsidRDefault="00CE2B55">
      <w:pPr>
        <w:pStyle w:val="14"/>
        <w:numPr>
          <w:ilvl w:val="0"/>
          <w:numId w:val="98"/>
        </w:numPr>
        <w:tabs>
          <w:tab w:val="left" w:pos="529"/>
        </w:tabs>
        <w:jc w:val="both"/>
        <w:rPr>
          <w:color w:val="000000"/>
        </w:rPr>
      </w:pPr>
      <w:r>
        <w:rPr>
          <w:i/>
          <w:color w:val="000000"/>
        </w:rPr>
        <w:t>Анализ, объяснение:</w:t>
      </w:r>
      <w:r>
        <w:rPr>
          <w:color w:val="000000"/>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w:t>
      </w:r>
      <w:r>
        <w:rPr>
          <w:color w:val="000000"/>
        </w:rPr>
        <w:t>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068BF" w:rsidRDefault="00CE2B55">
      <w:pPr>
        <w:pStyle w:val="14"/>
        <w:numPr>
          <w:ilvl w:val="0"/>
          <w:numId w:val="98"/>
        </w:numPr>
        <w:tabs>
          <w:tab w:val="left" w:pos="534"/>
        </w:tabs>
        <w:jc w:val="both"/>
        <w:rPr>
          <w:color w:val="000000"/>
        </w:rPr>
      </w:pPr>
      <w:r>
        <w:rPr>
          <w:i/>
          <w:color w:val="000000"/>
        </w:rPr>
        <w:t>Работа</w:t>
      </w:r>
      <w:r>
        <w:rPr>
          <w:i/>
          <w:color w:val="000000"/>
        </w:rPr>
        <w:t xml:space="preserve"> с версиями, оценками</w:t>
      </w:r>
      <w:r>
        <w:rPr>
          <w:color w:val="000000"/>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w:t>
      </w:r>
      <w:r>
        <w:rPr>
          <w:color w:val="000000"/>
        </w:rPr>
        <w:t>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068BF" w:rsidRDefault="00CE2B55">
      <w:pPr>
        <w:pStyle w:val="14"/>
        <w:numPr>
          <w:ilvl w:val="0"/>
          <w:numId w:val="98"/>
        </w:numPr>
        <w:tabs>
          <w:tab w:val="left" w:pos="534"/>
        </w:tabs>
        <w:jc w:val="both"/>
        <w:rPr>
          <w:color w:val="000000"/>
        </w:rPr>
      </w:pPr>
      <w:r>
        <w:rPr>
          <w:i/>
          <w:color w:val="000000"/>
        </w:rPr>
        <w:t>Применение исторических знаний и умений</w:t>
      </w:r>
      <w:r>
        <w:rPr>
          <w:color w:val="000000"/>
        </w:rPr>
        <w:t xml:space="preserve">: опираться на исторические знания при выяснении причин и сущности, </w:t>
      </w:r>
      <w:r>
        <w:rPr>
          <w:color w:val="000000"/>
        </w:rPr>
        <w:t>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068BF" w:rsidRDefault="00CE2B55">
      <w:pPr>
        <w:pStyle w:val="14"/>
        <w:spacing w:after="400"/>
        <w:jc w:val="both"/>
        <w:rPr>
          <w:color w:val="000000"/>
        </w:rPr>
      </w:pPr>
      <w:r>
        <w:rPr>
          <w:color w:val="000000"/>
        </w:rPr>
        <w:t>Приведенный пер</w:t>
      </w:r>
      <w:r>
        <w:rPr>
          <w:color w:val="000000"/>
        </w:rPr>
        <w:t>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068BF" w:rsidRDefault="00CE2B55">
      <w:pPr>
        <w:pStyle w:val="a8"/>
      </w:pPr>
      <w:bookmarkStart w:id="382" w:name="bookmark965"/>
      <w:r>
        <w:t>5 КЛАСС</w:t>
      </w:r>
      <w:r>
        <w:rPr>
          <w:vertAlign w:val="superscript"/>
        </w:rPr>
        <w:footnoteReference w:id="15"/>
      </w:r>
      <w:bookmarkEnd w:id="382"/>
    </w:p>
    <w:p w:rsidR="00E068BF" w:rsidRDefault="00E068BF">
      <w:pPr>
        <w:pStyle w:val="a8"/>
      </w:pPr>
    </w:p>
    <w:p w:rsidR="00E068BF" w:rsidRDefault="00CE2B55">
      <w:pPr>
        <w:pStyle w:val="14"/>
        <w:numPr>
          <w:ilvl w:val="0"/>
          <w:numId w:val="99"/>
        </w:numPr>
        <w:tabs>
          <w:tab w:val="left" w:pos="558"/>
        </w:tabs>
        <w:spacing w:line="240" w:lineRule="auto"/>
        <w:jc w:val="both"/>
        <w:rPr>
          <w:color w:val="000000"/>
        </w:rPr>
      </w:pPr>
      <w:r>
        <w:rPr>
          <w:i/>
          <w:color w:val="000000"/>
        </w:rPr>
        <w:t xml:space="preserve">Знание </w:t>
      </w:r>
      <w:r>
        <w:rPr>
          <w:i/>
          <w:color w:val="000000"/>
        </w:rPr>
        <w:t>хронологии, работа с хронологией</w:t>
      </w:r>
      <w:r>
        <w:rPr>
          <w:color w:val="000000"/>
        </w:rPr>
        <w:t>:</w:t>
      </w:r>
    </w:p>
    <w:p w:rsidR="00E068BF" w:rsidRDefault="00CE2B55">
      <w:pPr>
        <w:pStyle w:val="14"/>
        <w:spacing w:line="240" w:lineRule="auto"/>
        <w:ind w:left="240" w:hanging="240"/>
        <w:jc w:val="both"/>
        <w:rPr>
          <w:color w:val="000000"/>
        </w:rPr>
      </w:pPr>
      <w:r>
        <w:rPr>
          <w:color w:val="000000"/>
        </w:rPr>
        <w:t>—объяснять смысл основных хронологических понятий (век, тысячелетие, до нашей эры, наша эра);</w:t>
      </w:r>
    </w:p>
    <w:p w:rsidR="00E068BF" w:rsidRDefault="00CE2B55">
      <w:pPr>
        <w:pStyle w:val="14"/>
        <w:spacing w:line="240" w:lineRule="auto"/>
        <w:ind w:left="240" w:hanging="240"/>
        <w:jc w:val="both"/>
        <w:rPr>
          <w:color w:val="000000"/>
        </w:rPr>
      </w:pPr>
      <w:r>
        <w:rPr>
          <w:color w:val="000000"/>
        </w:rPr>
        <w:t>—называть даты важнейших событий истории Древнего мира; по дате устанавливать принадлежность события к веку, тысячелетию;</w:t>
      </w:r>
    </w:p>
    <w:p w:rsidR="00E068BF" w:rsidRDefault="00CE2B55">
      <w:pPr>
        <w:pStyle w:val="14"/>
        <w:spacing w:line="240" w:lineRule="auto"/>
        <w:ind w:left="240" w:hanging="240"/>
        <w:jc w:val="both"/>
        <w:rPr>
          <w:color w:val="000000"/>
        </w:rPr>
      </w:pPr>
      <w:r>
        <w:rPr>
          <w:color w:val="000000"/>
        </w:rPr>
        <w:t>—опред</w:t>
      </w:r>
      <w:r>
        <w:rPr>
          <w:color w:val="000000"/>
        </w:rPr>
        <w:t>елять длительность и последовательность событий, периодов истории Древнего мира, вести счет лет до нашей эры и нашей эры.</w:t>
      </w:r>
    </w:p>
    <w:p w:rsidR="00E068BF" w:rsidRDefault="00CE2B55">
      <w:pPr>
        <w:pStyle w:val="14"/>
        <w:numPr>
          <w:ilvl w:val="0"/>
          <w:numId w:val="99"/>
        </w:numPr>
        <w:tabs>
          <w:tab w:val="left" w:pos="567"/>
        </w:tabs>
        <w:spacing w:line="240" w:lineRule="auto"/>
        <w:jc w:val="both"/>
        <w:rPr>
          <w:color w:val="000000"/>
        </w:rPr>
      </w:pPr>
      <w:r>
        <w:rPr>
          <w:i/>
          <w:color w:val="000000"/>
        </w:rPr>
        <w:t>Знание исторических фактов, работа с фактами</w:t>
      </w:r>
      <w:r>
        <w:rPr>
          <w:color w:val="000000"/>
        </w:rPr>
        <w:t>:</w:t>
      </w:r>
    </w:p>
    <w:p w:rsidR="00E068BF" w:rsidRDefault="00CE2B55">
      <w:pPr>
        <w:pStyle w:val="14"/>
        <w:spacing w:line="240" w:lineRule="auto"/>
        <w:ind w:left="240" w:hanging="240"/>
        <w:jc w:val="both"/>
        <w:rPr>
          <w:color w:val="000000"/>
        </w:rPr>
      </w:pPr>
      <w:r>
        <w:rPr>
          <w:color w:val="000000"/>
        </w:rPr>
        <w:lastRenderedPageBreak/>
        <w:t>—указывать (называть) место, обстоятельства, участников, результаты важнейших событий ис</w:t>
      </w:r>
      <w:r>
        <w:rPr>
          <w:color w:val="000000"/>
        </w:rPr>
        <w:t>тории Древнего мира;</w:t>
      </w:r>
    </w:p>
    <w:p w:rsidR="00E068BF" w:rsidRDefault="00CE2B55">
      <w:pPr>
        <w:pStyle w:val="14"/>
        <w:spacing w:line="240" w:lineRule="auto"/>
        <w:ind w:left="240" w:hanging="240"/>
        <w:jc w:val="both"/>
        <w:rPr>
          <w:color w:val="000000"/>
        </w:rPr>
      </w:pPr>
      <w:r>
        <w:rPr>
          <w:color w:val="000000"/>
        </w:rPr>
        <w:t>—группировать, систематизировать факты по заданному признаку.</w:t>
      </w:r>
    </w:p>
    <w:p w:rsidR="00E068BF" w:rsidRDefault="00CE2B55">
      <w:pPr>
        <w:pStyle w:val="14"/>
        <w:numPr>
          <w:ilvl w:val="0"/>
          <w:numId w:val="99"/>
        </w:numPr>
        <w:tabs>
          <w:tab w:val="left" w:pos="567"/>
        </w:tabs>
        <w:spacing w:line="240" w:lineRule="auto"/>
        <w:jc w:val="both"/>
        <w:rPr>
          <w:color w:val="000000"/>
        </w:rPr>
      </w:pPr>
      <w:r>
        <w:rPr>
          <w:i/>
          <w:color w:val="000000"/>
        </w:rPr>
        <w:t>Работа с исторической картой</w:t>
      </w:r>
      <w:r>
        <w:rPr>
          <w:color w:val="000000"/>
        </w:rPr>
        <w:t>:</w:t>
      </w:r>
    </w:p>
    <w:p w:rsidR="00E068BF" w:rsidRDefault="00CE2B55">
      <w:pPr>
        <w:pStyle w:val="14"/>
        <w:spacing w:line="240" w:lineRule="auto"/>
        <w:ind w:left="240" w:hanging="240"/>
        <w:jc w:val="both"/>
        <w:rPr>
          <w:color w:val="000000"/>
        </w:rPr>
      </w:pPr>
      <w:r>
        <w:rPr>
          <w:color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w:t>
      </w:r>
      <w:r>
        <w:rPr>
          <w:color w:val="000000"/>
        </w:rPr>
        <w:t>го мира, территории древнейших цивилизаций и государств, места важнейших исторических событий), используя легенду карты;</w:t>
      </w:r>
    </w:p>
    <w:p w:rsidR="00E068BF" w:rsidRDefault="00CE2B55">
      <w:pPr>
        <w:pStyle w:val="14"/>
        <w:spacing w:line="240" w:lineRule="auto"/>
        <w:ind w:left="240" w:hanging="240"/>
        <w:jc w:val="both"/>
        <w:rPr>
          <w:color w:val="000000"/>
        </w:rPr>
      </w:pPr>
      <w:r>
        <w:rPr>
          <w:color w:val="000000"/>
        </w:rPr>
        <w:t>—устанавливать на основе картографических сведений связь между условиями среды обитания людей и их занятиями.</w:t>
      </w:r>
    </w:p>
    <w:p w:rsidR="00E068BF" w:rsidRDefault="00CE2B55">
      <w:pPr>
        <w:pStyle w:val="14"/>
        <w:numPr>
          <w:ilvl w:val="0"/>
          <w:numId w:val="99"/>
        </w:numPr>
        <w:tabs>
          <w:tab w:val="left" w:pos="567"/>
        </w:tabs>
        <w:spacing w:line="240" w:lineRule="auto"/>
        <w:jc w:val="both"/>
        <w:rPr>
          <w:color w:val="000000"/>
        </w:rPr>
      </w:pPr>
      <w:r>
        <w:rPr>
          <w:i/>
          <w:color w:val="000000"/>
        </w:rPr>
        <w:t>Работа с историческими ис</w:t>
      </w:r>
      <w:r>
        <w:rPr>
          <w:i/>
          <w:color w:val="000000"/>
        </w:rPr>
        <w:t>точниками:</w:t>
      </w:r>
    </w:p>
    <w:p w:rsidR="00E068BF" w:rsidRDefault="00CE2B55">
      <w:pPr>
        <w:pStyle w:val="14"/>
        <w:spacing w:line="240" w:lineRule="auto"/>
        <w:ind w:left="240" w:hanging="240"/>
        <w:jc w:val="both"/>
        <w:rPr>
          <w:color w:val="000000"/>
        </w:rPr>
      </w:pPr>
      <w:r>
        <w:rPr>
          <w:color w:val="00000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068BF" w:rsidRDefault="00CE2B55">
      <w:pPr>
        <w:pStyle w:val="14"/>
        <w:spacing w:line="240" w:lineRule="auto"/>
        <w:ind w:left="240" w:hanging="240"/>
        <w:jc w:val="both"/>
        <w:rPr>
          <w:color w:val="000000"/>
        </w:rPr>
      </w:pPr>
      <w:r>
        <w:rPr>
          <w:color w:val="000000"/>
        </w:rPr>
        <w:t>—различать памятники культуры изучаемой эпохи и источники, созданные в последующие эпохи, приводить пр</w:t>
      </w:r>
      <w:r>
        <w:rPr>
          <w:color w:val="000000"/>
        </w:rPr>
        <w:t>имеры;</w:t>
      </w:r>
    </w:p>
    <w:p w:rsidR="00E068BF" w:rsidRDefault="00CE2B55">
      <w:pPr>
        <w:pStyle w:val="14"/>
        <w:spacing w:line="240" w:lineRule="auto"/>
        <w:ind w:left="240" w:hanging="240"/>
        <w:jc w:val="both"/>
        <w:rPr>
          <w:color w:val="000000"/>
        </w:rPr>
      </w:pPr>
      <w:r>
        <w:rPr>
          <w:color w:val="000000"/>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color w:val="000000"/>
        </w:rPr>
        <w:t>Историческое описан</w:t>
      </w:r>
      <w:r>
        <w:rPr>
          <w:i/>
          <w:color w:val="000000"/>
        </w:rPr>
        <w:t>ие (реконструкция)</w:t>
      </w:r>
      <w:r>
        <w:rPr>
          <w:color w:val="000000"/>
        </w:rPr>
        <w:t>:</w:t>
      </w:r>
    </w:p>
    <w:p w:rsidR="00E068BF" w:rsidRDefault="00CE2B55">
      <w:pPr>
        <w:pStyle w:val="14"/>
        <w:spacing w:line="240" w:lineRule="auto"/>
        <w:ind w:firstLine="0"/>
        <w:jc w:val="both"/>
        <w:rPr>
          <w:color w:val="000000"/>
        </w:rPr>
      </w:pPr>
      <w:r>
        <w:rPr>
          <w:color w:val="000000"/>
        </w:rPr>
        <w:t>—характеризовать условия жизни людей в древности;</w:t>
      </w:r>
    </w:p>
    <w:p w:rsidR="00E068BF" w:rsidRDefault="00CE2B55">
      <w:pPr>
        <w:pStyle w:val="14"/>
        <w:spacing w:line="240" w:lineRule="auto"/>
        <w:ind w:left="240" w:hanging="240"/>
        <w:jc w:val="both"/>
        <w:rPr>
          <w:color w:val="000000"/>
        </w:rPr>
      </w:pPr>
      <w:r>
        <w:rPr>
          <w:color w:val="000000"/>
        </w:rPr>
        <w:t>—рассказывать о значительных событиях древней истории, их участниках;</w:t>
      </w:r>
    </w:p>
    <w:p w:rsidR="00E068BF" w:rsidRDefault="00CE2B55">
      <w:pPr>
        <w:pStyle w:val="14"/>
        <w:spacing w:line="240" w:lineRule="auto"/>
        <w:ind w:left="240" w:hanging="240"/>
        <w:jc w:val="both"/>
        <w:rPr>
          <w:color w:val="000000"/>
        </w:rPr>
      </w:pPr>
      <w:r>
        <w:rPr>
          <w:color w:val="000000"/>
        </w:rPr>
        <w:t>—рассказывать об исторических личностях Древнего мира (ключевых моментах их биографии, роли в исторических событиях)</w:t>
      </w:r>
      <w:r>
        <w:rPr>
          <w:color w:val="000000"/>
        </w:rPr>
        <w:t>;</w:t>
      </w:r>
    </w:p>
    <w:p w:rsidR="00E068BF" w:rsidRDefault="00CE2B55">
      <w:pPr>
        <w:pStyle w:val="14"/>
        <w:spacing w:line="240" w:lineRule="auto"/>
        <w:ind w:left="240" w:hanging="240"/>
        <w:jc w:val="both"/>
        <w:rPr>
          <w:color w:val="000000"/>
        </w:rPr>
      </w:pPr>
      <w:r>
        <w:rPr>
          <w:color w:val="000000"/>
        </w:rPr>
        <w:t>—давать краткое описание памятников культуры эпохи первобытности и древнейших цивилизаций.</w:t>
      </w:r>
    </w:p>
    <w:p w:rsidR="00E068BF" w:rsidRDefault="00CE2B55">
      <w:pPr>
        <w:pStyle w:val="14"/>
        <w:numPr>
          <w:ilvl w:val="0"/>
          <w:numId w:val="100"/>
        </w:numPr>
        <w:tabs>
          <w:tab w:val="left" w:pos="567"/>
        </w:tabs>
        <w:spacing w:line="240" w:lineRule="auto"/>
        <w:jc w:val="both"/>
        <w:rPr>
          <w:color w:val="000000"/>
        </w:rPr>
      </w:pPr>
      <w:r>
        <w:rPr>
          <w:i/>
          <w:color w:val="000000"/>
        </w:rPr>
        <w:t>Анализ, объяснение исторических событий, явлений</w:t>
      </w:r>
      <w:r>
        <w:rPr>
          <w:color w:val="000000"/>
        </w:rPr>
        <w:t>:</w:t>
      </w:r>
    </w:p>
    <w:p w:rsidR="00E068BF" w:rsidRDefault="00CE2B55">
      <w:pPr>
        <w:pStyle w:val="14"/>
        <w:spacing w:line="240" w:lineRule="auto"/>
        <w:ind w:left="240" w:hanging="240"/>
        <w:jc w:val="both"/>
        <w:rPr>
          <w:color w:val="000000"/>
        </w:rPr>
      </w:pPr>
      <w:r>
        <w:rPr>
          <w:color w:val="000000"/>
        </w:rPr>
        <w:t xml:space="preserve">—раскрывать существенные черты: а) государственного устройства древних обществ; б) положения основных групп </w:t>
      </w:r>
      <w:r>
        <w:rPr>
          <w:color w:val="000000"/>
        </w:rPr>
        <w:t>населения; в) религиозных верований людей в древности;</w:t>
      </w:r>
    </w:p>
    <w:p w:rsidR="00E068BF" w:rsidRDefault="00CE2B55">
      <w:pPr>
        <w:pStyle w:val="14"/>
        <w:spacing w:line="240" w:lineRule="auto"/>
        <w:ind w:left="240" w:hanging="240"/>
        <w:jc w:val="both"/>
        <w:rPr>
          <w:color w:val="000000"/>
        </w:rPr>
      </w:pPr>
      <w:r>
        <w:rPr>
          <w:color w:val="000000"/>
        </w:rPr>
        <w:t>—сравнивать исторические явления, определять их общие черты;</w:t>
      </w:r>
    </w:p>
    <w:p w:rsidR="00E068BF" w:rsidRDefault="00CE2B55">
      <w:pPr>
        <w:pStyle w:val="14"/>
        <w:spacing w:line="240" w:lineRule="auto"/>
        <w:ind w:left="240" w:hanging="240"/>
        <w:jc w:val="both"/>
        <w:rPr>
          <w:color w:val="000000"/>
        </w:rPr>
      </w:pPr>
      <w:r>
        <w:rPr>
          <w:color w:val="000000"/>
        </w:rPr>
        <w:t>—иллюстрировать общие явления, черты конкретными примерами;</w:t>
      </w:r>
    </w:p>
    <w:p w:rsidR="00E068BF" w:rsidRDefault="00CE2B55">
      <w:pPr>
        <w:pStyle w:val="14"/>
        <w:spacing w:line="240" w:lineRule="auto"/>
        <w:ind w:left="240" w:hanging="240"/>
        <w:jc w:val="both"/>
        <w:rPr>
          <w:color w:val="000000"/>
        </w:rPr>
      </w:pPr>
      <w:r>
        <w:rPr>
          <w:color w:val="000000"/>
        </w:rPr>
        <w:t>—объяснять причины и следствия важнейших событий древней истории.</w:t>
      </w:r>
    </w:p>
    <w:p w:rsidR="00E068BF" w:rsidRDefault="00CE2B55">
      <w:pPr>
        <w:pStyle w:val="14"/>
        <w:numPr>
          <w:ilvl w:val="0"/>
          <w:numId w:val="100"/>
        </w:numPr>
        <w:tabs>
          <w:tab w:val="left" w:pos="557"/>
        </w:tabs>
        <w:spacing w:line="240" w:lineRule="auto"/>
        <w:jc w:val="both"/>
        <w:rPr>
          <w:color w:val="000000"/>
        </w:rPr>
      </w:pPr>
      <w:r>
        <w:rPr>
          <w:i/>
          <w:color w:val="000000"/>
        </w:rPr>
        <w:t>Рассмотрение и</w:t>
      </w:r>
      <w:r>
        <w:rPr>
          <w:i/>
          <w:color w:val="000000"/>
        </w:rPr>
        <w:t>сторических версий и оценок,</w:t>
      </w:r>
      <w:r>
        <w:rPr>
          <w:color w:val="000000"/>
        </w:rPr>
        <w:t xml:space="preserve"> определение своего отношения к наиболее значимым событиям и личностям прошлого:</w:t>
      </w:r>
    </w:p>
    <w:p w:rsidR="00E068BF" w:rsidRDefault="00CE2B55">
      <w:pPr>
        <w:pStyle w:val="14"/>
        <w:spacing w:line="240" w:lineRule="auto"/>
        <w:ind w:left="240" w:hanging="240"/>
        <w:jc w:val="both"/>
        <w:rPr>
          <w:color w:val="000000"/>
        </w:rPr>
      </w:pPr>
      <w:r>
        <w:rPr>
          <w:color w:val="000000"/>
        </w:rPr>
        <w:t>—излагать оценки наиболее значительных событий и личностей древней истории, приводимые в учебной литературе;</w:t>
      </w:r>
    </w:p>
    <w:p w:rsidR="00E068BF" w:rsidRDefault="00CE2B55">
      <w:pPr>
        <w:pStyle w:val="14"/>
        <w:spacing w:line="240" w:lineRule="auto"/>
        <w:ind w:left="240" w:hanging="240"/>
        <w:jc w:val="both"/>
        <w:rPr>
          <w:color w:val="000000"/>
        </w:rPr>
      </w:pPr>
      <w:r>
        <w:rPr>
          <w:color w:val="000000"/>
        </w:rPr>
        <w:t>—высказывать на уровне эмоциональных о</w:t>
      </w:r>
      <w:r>
        <w:rPr>
          <w:color w:val="000000"/>
        </w:rPr>
        <w:t>ценок отношение к поступкам людей прошлого, к памятникам культуры.</w:t>
      </w:r>
    </w:p>
    <w:p w:rsidR="00E068BF" w:rsidRDefault="00CE2B55">
      <w:pPr>
        <w:pStyle w:val="14"/>
        <w:numPr>
          <w:ilvl w:val="0"/>
          <w:numId w:val="100"/>
        </w:numPr>
        <w:tabs>
          <w:tab w:val="left" w:pos="567"/>
        </w:tabs>
        <w:spacing w:line="240" w:lineRule="auto"/>
        <w:jc w:val="both"/>
        <w:rPr>
          <w:color w:val="000000"/>
        </w:rPr>
      </w:pPr>
      <w:r>
        <w:rPr>
          <w:i/>
          <w:color w:val="000000"/>
        </w:rPr>
        <w:t>Применение исторических знаний:</w:t>
      </w:r>
    </w:p>
    <w:p w:rsidR="00E068BF" w:rsidRDefault="00CE2B55">
      <w:pPr>
        <w:pStyle w:val="14"/>
        <w:spacing w:line="240" w:lineRule="auto"/>
        <w:ind w:left="240" w:hanging="240"/>
        <w:jc w:val="both"/>
        <w:rPr>
          <w:color w:val="000000"/>
        </w:rPr>
      </w:pPr>
      <w:r>
        <w:rPr>
          <w:color w:val="000000"/>
        </w:rPr>
        <w:t>—раскрывать значение памятников древней истории и культуры, необходимость сохранения их в современном мире;</w:t>
      </w:r>
    </w:p>
    <w:p w:rsidR="00E068BF" w:rsidRDefault="00CE2B55">
      <w:pPr>
        <w:pStyle w:val="14"/>
        <w:spacing w:after="380" w:line="240" w:lineRule="auto"/>
        <w:ind w:left="240" w:hanging="240"/>
        <w:jc w:val="both"/>
        <w:rPr>
          <w:color w:val="000000"/>
        </w:rPr>
      </w:pPr>
      <w:r>
        <w:rPr>
          <w:color w:val="000000"/>
        </w:rPr>
        <w:lastRenderedPageBreak/>
        <w:t>—выполнять учебные проекты по истории Первобытнос</w:t>
      </w:r>
      <w:r>
        <w:rPr>
          <w:color w:val="000000"/>
        </w:rPr>
        <w:t>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068BF" w:rsidRDefault="00CE2B55">
      <w:pPr>
        <w:pStyle w:val="a8"/>
      </w:pPr>
      <w:bookmarkStart w:id="383" w:name="bookmark967"/>
      <w:r>
        <w:t>6 КЛАСС</w:t>
      </w:r>
      <w:bookmarkEnd w:id="383"/>
    </w:p>
    <w:p w:rsidR="00E068BF" w:rsidRDefault="00E068BF">
      <w:pPr>
        <w:pStyle w:val="a8"/>
      </w:pPr>
    </w:p>
    <w:p w:rsidR="00E068BF" w:rsidRDefault="00CE2B55">
      <w:pPr>
        <w:pStyle w:val="14"/>
        <w:numPr>
          <w:ilvl w:val="0"/>
          <w:numId w:val="101"/>
        </w:numPr>
        <w:tabs>
          <w:tab w:val="left" w:pos="557"/>
        </w:tabs>
        <w:spacing w:line="240" w:lineRule="auto"/>
        <w:jc w:val="both"/>
        <w:rPr>
          <w:color w:val="000000"/>
        </w:rPr>
      </w:pPr>
      <w:r>
        <w:rPr>
          <w:i/>
          <w:color w:val="000000"/>
        </w:rPr>
        <w:t>Знание хронологии, работа с хронологией</w:t>
      </w:r>
      <w:r>
        <w:rPr>
          <w:color w:val="000000"/>
        </w:rPr>
        <w:t>:</w:t>
      </w:r>
    </w:p>
    <w:p w:rsidR="00E068BF" w:rsidRDefault="00CE2B55">
      <w:pPr>
        <w:pStyle w:val="14"/>
        <w:spacing w:line="240" w:lineRule="auto"/>
        <w:ind w:left="240" w:hanging="240"/>
        <w:jc w:val="both"/>
        <w:rPr>
          <w:color w:val="000000"/>
        </w:rPr>
      </w:pPr>
      <w:r>
        <w:rPr>
          <w:color w:val="000000"/>
        </w:rPr>
        <w:t xml:space="preserve">—называть даты важнейших событий Средневековья, определять </w:t>
      </w:r>
      <w:r>
        <w:rPr>
          <w:color w:val="000000"/>
        </w:rPr>
        <w:t>их принадлежность к веку, историческому периоду;</w:t>
      </w:r>
    </w:p>
    <w:p w:rsidR="00E068BF" w:rsidRDefault="00CE2B55">
      <w:pPr>
        <w:pStyle w:val="14"/>
        <w:ind w:left="240" w:hanging="240"/>
        <w:jc w:val="both"/>
        <w:rPr>
          <w:color w:val="000000"/>
        </w:rPr>
      </w:pPr>
      <w:r>
        <w:rPr>
          <w:color w:val="00000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068BF" w:rsidRDefault="00CE2B55">
      <w:pPr>
        <w:pStyle w:val="14"/>
        <w:ind w:left="240" w:hanging="240"/>
        <w:jc w:val="both"/>
        <w:rPr>
          <w:color w:val="000000"/>
        </w:rPr>
      </w:pPr>
      <w:r>
        <w:rPr>
          <w:color w:val="000000"/>
        </w:rPr>
        <w:t>—устанавливать длительность и синхронность</w:t>
      </w:r>
      <w:r>
        <w:rPr>
          <w:color w:val="000000"/>
        </w:rPr>
        <w:t xml:space="preserve"> событий истории Руси и всеобщей истории.</w:t>
      </w:r>
    </w:p>
    <w:p w:rsidR="00E068BF" w:rsidRDefault="00CE2B55">
      <w:pPr>
        <w:pStyle w:val="14"/>
        <w:numPr>
          <w:ilvl w:val="0"/>
          <w:numId w:val="101"/>
        </w:numPr>
        <w:tabs>
          <w:tab w:val="left" w:pos="548"/>
        </w:tabs>
        <w:jc w:val="both"/>
        <w:rPr>
          <w:color w:val="000000"/>
        </w:rPr>
      </w:pPr>
      <w:r>
        <w:rPr>
          <w:i/>
          <w:color w:val="000000"/>
        </w:rPr>
        <w:t>Знание исторических фактов, работа с фактами</w:t>
      </w:r>
      <w:r>
        <w:rPr>
          <w:color w:val="000000"/>
        </w:rPr>
        <w:t>:</w:t>
      </w:r>
    </w:p>
    <w:p w:rsidR="00E068BF" w:rsidRDefault="00CE2B55">
      <w:pPr>
        <w:pStyle w:val="14"/>
        <w:ind w:left="240" w:hanging="240"/>
        <w:jc w:val="both"/>
        <w:rPr>
          <w:color w:val="000000"/>
        </w:rPr>
      </w:pPr>
      <w:r>
        <w:rPr>
          <w:color w:val="00000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068BF" w:rsidRDefault="00CE2B55">
      <w:pPr>
        <w:pStyle w:val="14"/>
        <w:ind w:left="240" w:hanging="240"/>
        <w:jc w:val="both"/>
        <w:rPr>
          <w:color w:val="000000"/>
        </w:rPr>
      </w:pPr>
      <w:r>
        <w:rPr>
          <w:color w:val="000000"/>
        </w:rPr>
        <w:t xml:space="preserve">—группировать, </w:t>
      </w:r>
      <w:r>
        <w:rPr>
          <w:color w:val="000000"/>
        </w:rPr>
        <w:t>систематизировать факты по заданному признаку (составление систематических таблиц).</w:t>
      </w:r>
    </w:p>
    <w:p w:rsidR="00E068BF" w:rsidRDefault="00CE2B55">
      <w:pPr>
        <w:pStyle w:val="14"/>
        <w:numPr>
          <w:ilvl w:val="0"/>
          <w:numId w:val="101"/>
        </w:numPr>
        <w:tabs>
          <w:tab w:val="left" w:pos="553"/>
        </w:tabs>
        <w:jc w:val="both"/>
        <w:rPr>
          <w:color w:val="000000"/>
        </w:rPr>
      </w:pPr>
      <w:r>
        <w:rPr>
          <w:i/>
          <w:color w:val="000000"/>
        </w:rPr>
        <w:t>Работа с исторической картой</w:t>
      </w:r>
      <w:r>
        <w:rPr>
          <w:color w:val="000000"/>
        </w:rPr>
        <w:t>:</w:t>
      </w:r>
    </w:p>
    <w:p w:rsidR="00E068BF" w:rsidRDefault="00CE2B55">
      <w:pPr>
        <w:pStyle w:val="14"/>
        <w:ind w:left="240" w:hanging="240"/>
        <w:jc w:val="both"/>
        <w:rPr>
          <w:color w:val="000000"/>
        </w:rPr>
      </w:pPr>
      <w:r>
        <w:rPr>
          <w:color w:val="000000"/>
        </w:rPr>
        <w:t>—находить и показывать на карте исторические объекты, используя легенду карты; давать словесное описание их местоположения;</w:t>
      </w:r>
    </w:p>
    <w:p w:rsidR="00E068BF" w:rsidRDefault="00CE2B55">
      <w:pPr>
        <w:pStyle w:val="14"/>
        <w:ind w:left="240" w:hanging="240"/>
        <w:jc w:val="both"/>
        <w:rPr>
          <w:color w:val="000000"/>
        </w:rPr>
      </w:pPr>
      <w:r>
        <w:rPr>
          <w:color w:val="000000"/>
        </w:rPr>
        <w:t>—извлекать из карт</w:t>
      </w:r>
      <w:r>
        <w:rPr>
          <w:color w:val="000000"/>
        </w:rPr>
        <w:t>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068BF" w:rsidRDefault="00CE2B55">
      <w:pPr>
        <w:pStyle w:val="14"/>
        <w:numPr>
          <w:ilvl w:val="0"/>
          <w:numId w:val="101"/>
        </w:numPr>
        <w:tabs>
          <w:tab w:val="left" w:pos="553"/>
        </w:tabs>
        <w:jc w:val="both"/>
        <w:rPr>
          <w:color w:val="000000"/>
        </w:rPr>
      </w:pPr>
      <w:r>
        <w:rPr>
          <w:i/>
          <w:color w:val="000000"/>
        </w:rPr>
        <w:t>Работа с историческими источн</w:t>
      </w:r>
      <w:r>
        <w:rPr>
          <w:i/>
          <w:color w:val="000000"/>
        </w:rPr>
        <w:t>иками</w:t>
      </w:r>
      <w:r>
        <w:rPr>
          <w:color w:val="000000"/>
        </w:rPr>
        <w:t>:</w:t>
      </w:r>
    </w:p>
    <w:p w:rsidR="00E068BF" w:rsidRDefault="00CE2B55">
      <w:pPr>
        <w:pStyle w:val="14"/>
        <w:ind w:left="240" w:hanging="240"/>
        <w:jc w:val="both"/>
        <w:rPr>
          <w:color w:val="000000"/>
        </w:rPr>
      </w:pPr>
      <w:r>
        <w:rPr>
          <w:color w:val="00000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068BF" w:rsidRDefault="00CE2B55">
      <w:pPr>
        <w:pStyle w:val="14"/>
        <w:ind w:left="240" w:hanging="240"/>
        <w:jc w:val="both"/>
        <w:rPr>
          <w:color w:val="000000"/>
        </w:rPr>
      </w:pPr>
      <w:r>
        <w:rPr>
          <w:color w:val="000000"/>
        </w:rPr>
        <w:t>—характеризовать авторство, время, место создания источника;</w:t>
      </w:r>
    </w:p>
    <w:p w:rsidR="00E068BF" w:rsidRDefault="00CE2B55">
      <w:pPr>
        <w:pStyle w:val="14"/>
        <w:ind w:left="240" w:hanging="240"/>
        <w:jc w:val="both"/>
        <w:rPr>
          <w:color w:val="000000"/>
        </w:rPr>
      </w:pPr>
      <w:r>
        <w:rPr>
          <w:color w:val="000000"/>
        </w:rPr>
        <w:t>—выделять в тексте письменного</w:t>
      </w:r>
      <w:r>
        <w:rPr>
          <w:color w:val="000000"/>
        </w:rPr>
        <w:t xml:space="preserve"> источника исторические описания (хода событий, действий людей) и объяснения (причин, сущности, последствий исторических событий);</w:t>
      </w:r>
    </w:p>
    <w:p w:rsidR="00E068BF" w:rsidRDefault="00CE2B55">
      <w:pPr>
        <w:pStyle w:val="14"/>
        <w:ind w:left="240" w:hanging="240"/>
        <w:jc w:val="both"/>
        <w:rPr>
          <w:color w:val="000000"/>
        </w:rPr>
      </w:pPr>
      <w:r>
        <w:rPr>
          <w:color w:val="000000"/>
        </w:rPr>
        <w:t>—находить в визуальном источнике и вещественном памятнике ключевые символы, образы;</w:t>
      </w:r>
    </w:p>
    <w:p w:rsidR="00E068BF" w:rsidRDefault="00CE2B55">
      <w:pPr>
        <w:pStyle w:val="14"/>
        <w:ind w:left="240" w:hanging="240"/>
        <w:jc w:val="both"/>
        <w:rPr>
          <w:color w:val="000000"/>
        </w:rPr>
      </w:pPr>
      <w:r>
        <w:rPr>
          <w:color w:val="000000"/>
        </w:rPr>
        <w:t>—характеризовать позицию автора письменно</w:t>
      </w:r>
      <w:r>
        <w:rPr>
          <w:color w:val="000000"/>
        </w:rPr>
        <w:t>го и визуального исторического источника.</w:t>
      </w:r>
    </w:p>
    <w:p w:rsidR="00E068BF" w:rsidRDefault="00CE2B55">
      <w:pPr>
        <w:pStyle w:val="14"/>
        <w:numPr>
          <w:ilvl w:val="0"/>
          <w:numId w:val="101"/>
        </w:numPr>
        <w:tabs>
          <w:tab w:val="left" w:pos="548"/>
        </w:tabs>
        <w:jc w:val="both"/>
        <w:rPr>
          <w:color w:val="000000"/>
        </w:rPr>
      </w:pPr>
      <w:r>
        <w:rPr>
          <w:i/>
          <w:color w:val="000000"/>
        </w:rPr>
        <w:t>Историческое описание (реконструкция)</w:t>
      </w:r>
      <w:r>
        <w:rPr>
          <w:color w:val="000000"/>
        </w:rPr>
        <w:t>:</w:t>
      </w:r>
    </w:p>
    <w:p w:rsidR="00E068BF" w:rsidRDefault="00CE2B55">
      <w:pPr>
        <w:pStyle w:val="14"/>
        <w:ind w:left="240" w:hanging="240"/>
        <w:jc w:val="both"/>
        <w:rPr>
          <w:color w:val="000000"/>
        </w:rPr>
      </w:pPr>
      <w:r>
        <w:rPr>
          <w:color w:val="000000"/>
        </w:rPr>
        <w:t xml:space="preserve">—рассказывать о ключевых событиях отечественной и всеобщей истории </w:t>
      </w:r>
      <w:r>
        <w:rPr>
          <w:color w:val="000000"/>
        </w:rPr>
        <w:lastRenderedPageBreak/>
        <w:t>в эпоху Средневековья, их участниках;</w:t>
      </w:r>
    </w:p>
    <w:p w:rsidR="00E068BF" w:rsidRDefault="00CE2B55">
      <w:pPr>
        <w:pStyle w:val="14"/>
        <w:ind w:left="240" w:hanging="240"/>
        <w:jc w:val="both"/>
        <w:rPr>
          <w:color w:val="000000"/>
        </w:rPr>
      </w:pPr>
      <w:r>
        <w:rPr>
          <w:color w:val="000000"/>
        </w:rPr>
        <w:t>—составлять краткую характеристику (исторический портрет) известных де</w:t>
      </w:r>
      <w:r>
        <w:rPr>
          <w:color w:val="000000"/>
        </w:rPr>
        <w:t>ятелей отечественной и всеобщей истории средневековой эпохи (известные биографические сведения, личные качества, основные деяния);</w:t>
      </w:r>
    </w:p>
    <w:p w:rsidR="00E068BF" w:rsidRDefault="00CE2B55">
      <w:pPr>
        <w:pStyle w:val="14"/>
        <w:ind w:left="240" w:hanging="240"/>
        <w:jc w:val="both"/>
        <w:rPr>
          <w:color w:val="000000"/>
        </w:rPr>
      </w:pPr>
      <w:r>
        <w:rPr>
          <w:color w:val="000000"/>
        </w:rPr>
        <w:t>—рассказывать об образе жизни различных групп населения в средневековых обществах на Руси и в других странах;</w:t>
      </w:r>
    </w:p>
    <w:p w:rsidR="00E068BF" w:rsidRDefault="00CE2B55">
      <w:pPr>
        <w:pStyle w:val="14"/>
        <w:ind w:left="240" w:hanging="240"/>
        <w:jc w:val="both"/>
        <w:rPr>
          <w:color w:val="000000"/>
        </w:rPr>
      </w:pPr>
      <w:r>
        <w:rPr>
          <w:color w:val="000000"/>
        </w:rPr>
        <w:t>—представлять о</w:t>
      </w:r>
      <w:r>
        <w:rPr>
          <w:color w:val="000000"/>
        </w:rPr>
        <w:t>писание памятников материальной и художественной культуры изучаемой эпохи.</w:t>
      </w:r>
    </w:p>
    <w:p w:rsidR="00E068BF" w:rsidRDefault="00CE2B55">
      <w:pPr>
        <w:pStyle w:val="14"/>
        <w:numPr>
          <w:ilvl w:val="0"/>
          <w:numId w:val="101"/>
        </w:numPr>
        <w:tabs>
          <w:tab w:val="left" w:pos="538"/>
        </w:tabs>
        <w:jc w:val="both"/>
        <w:rPr>
          <w:color w:val="000000"/>
        </w:rPr>
      </w:pPr>
      <w:r>
        <w:rPr>
          <w:i/>
          <w:color w:val="000000"/>
        </w:rPr>
        <w:t>Анализ, объяснение исторических событий, явлений</w:t>
      </w:r>
      <w:r>
        <w:rPr>
          <w:color w:val="000000"/>
        </w:rPr>
        <w:t>:</w:t>
      </w:r>
    </w:p>
    <w:p w:rsidR="00E068BF" w:rsidRDefault="00CE2B55">
      <w:pPr>
        <w:pStyle w:val="14"/>
        <w:ind w:left="240" w:hanging="240"/>
        <w:jc w:val="both"/>
        <w:rPr>
          <w:color w:val="000000"/>
        </w:rPr>
      </w:pPr>
      <w:r>
        <w:rPr>
          <w:color w:val="000000"/>
        </w:rPr>
        <w:t>—раскрывать существенные черты: а) экономических и социальных отношений и политического строя на Руси и в других государствах; б) ц</w:t>
      </w:r>
      <w:r>
        <w:rPr>
          <w:color w:val="000000"/>
        </w:rPr>
        <w:t>енностей, господствовавших в средневековых обществах, представлений средневекового человека о мире;</w:t>
      </w:r>
    </w:p>
    <w:p w:rsidR="00E068BF" w:rsidRDefault="00CE2B55">
      <w:pPr>
        <w:pStyle w:val="14"/>
        <w:ind w:left="240" w:hanging="240"/>
        <w:jc w:val="both"/>
        <w:rPr>
          <w:color w:val="000000"/>
        </w:rPr>
      </w:pPr>
      <w:r>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w:t>
      </w:r>
      <w:r>
        <w:rPr>
          <w:color w:val="000000"/>
        </w:rPr>
        <w:t>ий;</w:t>
      </w:r>
    </w:p>
    <w:p w:rsidR="00E068BF" w:rsidRDefault="00CE2B55">
      <w:pPr>
        <w:pStyle w:val="14"/>
        <w:ind w:left="240" w:hanging="240"/>
        <w:jc w:val="both"/>
        <w:rPr>
          <w:color w:val="000000"/>
        </w:rPr>
      </w:pPr>
      <w:r>
        <w:rPr>
          <w:color w:val="00000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w:t>
      </w:r>
      <w:r>
        <w:rPr>
          <w:color w:val="000000"/>
        </w:rPr>
        <w:t>вленное в нескольких текстах;</w:t>
      </w:r>
    </w:p>
    <w:p w:rsidR="00E068BF" w:rsidRDefault="00CE2B55">
      <w:pPr>
        <w:pStyle w:val="14"/>
        <w:ind w:left="240" w:hanging="240"/>
        <w:jc w:val="both"/>
        <w:rPr>
          <w:color w:val="000000"/>
        </w:rPr>
      </w:pPr>
      <w:r>
        <w:rPr>
          <w:color w:val="00000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068BF" w:rsidRDefault="00CE2B55">
      <w:pPr>
        <w:pStyle w:val="14"/>
        <w:numPr>
          <w:ilvl w:val="0"/>
          <w:numId w:val="101"/>
        </w:numPr>
        <w:tabs>
          <w:tab w:val="left" w:pos="529"/>
        </w:tabs>
        <w:jc w:val="both"/>
        <w:rPr>
          <w:color w:val="000000"/>
        </w:rPr>
      </w:pPr>
      <w:r>
        <w:rPr>
          <w:i/>
          <w:color w:val="000000"/>
        </w:rPr>
        <w:t>Рассмотрение исторических версий и оценок</w:t>
      </w:r>
      <w:r>
        <w:rPr>
          <w:color w:val="000000"/>
        </w:rPr>
        <w:t xml:space="preserve">, определение </w:t>
      </w:r>
      <w:r>
        <w:rPr>
          <w:color w:val="000000"/>
        </w:rPr>
        <w:t>своего отношения к наиболее значимым событиям и личностям прошлого:</w:t>
      </w:r>
    </w:p>
    <w:p w:rsidR="00E068BF" w:rsidRDefault="00CE2B55">
      <w:pPr>
        <w:pStyle w:val="14"/>
        <w:ind w:left="240" w:hanging="240"/>
        <w:jc w:val="both"/>
        <w:rPr>
          <w:color w:val="000000"/>
        </w:rPr>
      </w:pPr>
      <w:r>
        <w:rPr>
          <w:color w:val="00000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068BF" w:rsidRDefault="00CE2B55">
      <w:pPr>
        <w:pStyle w:val="14"/>
        <w:ind w:left="240" w:hanging="240"/>
        <w:jc w:val="both"/>
        <w:rPr>
          <w:color w:val="000000"/>
        </w:rPr>
      </w:pPr>
      <w:r>
        <w:rPr>
          <w:color w:val="000000"/>
        </w:rPr>
        <w:t>—высказывать отношение к поступкам и</w:t>
      </w:r>
      <w:r>
        <w:rPr>
          <w:color w:val="000000"/>
        </w:rPr>
        <w:t xml:space="preserve"> качествам людей средневековой эпохи с учетом исторического контекста и восприятия современного человека.</w:t>
      </w:r>
    </w:p>
    <w:p w:rsidR="00E068BF" w:rsidRDefault="00CE2B55">
      <w:pPr>
        <w:pStyle w:val="14"/>
        <w:numPr>
          <w:ilvl w:val="0"/>
          <w:numId w:val="101"/>
        </w:numPr>
        <w:tabs>
          <w:tab w:val="left" w:pos="538"/>
        </w:tabs>
        <w:jc w:val="both"/>
        <w:rPr>
          <w:color w:val="000000"/>
        </w:rPr>
      </w:pPr>
      <w:r>
        <w:rPr>
          <w:i/>
          <w:color w:val="000000"/>
        </w:rPr>
        <w:t>Применение исторических знаний</w:t>
      </w:r>
      <w:r>
        <w:rPr>
          <w:color w:val="000000"/>
        </w:rPr>
        <w:t>:</w:t>
      </w:r>
    </w:p>
    <w:p w:rsidR="00E068BF" w:rsidRDefault="00CE2B55">
      <w:pPr>
        <w:pStyle w:val="14"/>
        <w:ind w:left="240" w:hanging="240"/>
        <w:jc w:val="both"/>
        <w:rPr>
          <w:color w:val="000000"/>
        </w:rPr>
      </w:pPr>
      <w:r>
        <w:rPr>
          <w:color w:val="000000"/>
        </w:rPr>
        <w:t>—объяснять значение памятников истории и культуры Руси и других стран эпохи Средневековья, необходимость сохранения их</w:t>
      </w:r>
      <w:r>
        <w:rPr>
          <w:color w:val="000000"/>
        </w:rPr>
        <w:t xml:space="preserve"> в современном мире;</w:t>
      </w:r>
    </w:p>
    <w:p w:rsidR="00E068BF" w:rsidRDefault="00CE2B55">
      <w:pPr>
        <w:pStyle w:val="14"/>
        <w:spacing w:after="380"/>
        <w:ind w:left="240" w:hanging="240"/>
        <w:jc w:val="both"/>
        <w:rPr>
          <w:color w:val="000000"/>
        </w:rPr>
      </w:pPr>
      <w:r>
        <w:rPr>
          <w:color w:val="000000"/>
        </w:rPr>
        <w:t>—выполнять учебные проекты по истории Средних веков (в том числе на региональном материале).</w:t>
      </w:r>
    </w:p>
    <w:p w:rsidR="00E068BF" w:rsidRDefault="00CE2B55">
      <w:pPr>
        <w:pStyle w:val="a8"/>
      </w:pPr>
      <w:bookmarkStart w:id="384" w:name="bookmark969"/>
      <w:r>
        <w:t>7 КЛАСС</w:t>
      </w:r>
      <w:bookmarkEnd w:id="384"/>
    </w:p>
    <w:p w:rsidR="00E068BF" w:rsidRDefault="00E068BF">
      <w:pPr>
        <w:pStyle w:val="a8"/>
      </w:pPr>
    </w:p>
    <w:p w:rsidR="00E068BF" w:rsidRDefault="00CE2B55">
      <w:pPr>
        <w:pStyle w:val="14"/>
        <w:numPr>
          <w:ilvl w:val="0"/>
          <w:numId w:val="102"/>
        </w:numPr>
        <w:tabs>
          <w:tab w:val="left" w:pos="529"/>
        </w:tabs>
        <w:jc w:val="both"/>
        <w:rPr>
          <w:color w:val="000000"/>
        </w:rPr>
      </w:pPr>
      <w:r>
        <w:rPr>
          <w:i/>
          <w:color w:val="000000"/>
        </w:rPr>
        <w:lastRenderedPageBreak/>
        <w:t>Знание хронологии, работа с хронологией</w:t>
      </w:r>
      <w:r>
        <w:rPr>
          <w:color w:val="000000"/>
        </w:rPr>
        <w:t>:</w:t>
      </w:r>
    </w:p>
    <w:p w:rsidR="00E068BF" w:rsidRDefault="00CE2B55">
      <w:pPr>
        <w:pStyle w:val="14"/>
        <w:ind w:left="240" w:hanging="240"/>
        <w:jc w:val="both"/>
        <w:rPr>
          <w:color w:val="000000"/>
        </w:rPr>
      </w:pPr>
      <w:r>
        <w:rPr>
          <w:color w:val="000000"/>
        </w:rPr>
        <w:t>—называть этапы отечественной и всеобщей истории Нового времени, их хронологические рамки;</w:t>
      </w:r>
    </w:p>
    <w:p w:rsidR="00E068BF" w:rsidRDefault="00CE2B55">
      <w:pPr>
        <w:pStyle w:val="14"/>
        <w:spacing w:line="240" w:lineRule="auto"/>
        <w:ind w:left="240" w:hanging="240"/>
        <w:jc w:val="both"/>
        <w:rPr>
          <w:color w:val="000000"/>
        </w:rPr>
      </w:pPr>
      <w:r>
        <w:rPr>
          <w:color w:val="000000"/>
        </w:rPr>
        <w:t>—</w:t>
      </w:r>
      <w:r>
        <w:rPr>
          <w:color w:val="00000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068BF" w:rsidRDefault="00CE2B55">
      <w:pPr>
        <w:pStyle w:val="14"/>
        <w:spacing w:line="240" w:lineRule="auto"/>
        <w:ind w:left="240" w:hanging="240"/>
        <w:jc w:val="both"/>
        <w:rPr>
          <w:color w:val="000000"/>
        </w:rPr>
      </w:pPr>
      <w:r>
        <w:rPr>
          <w:color w:val="000000"/>
        </w:rPr>
        <w:t>—устанавливать синхронность событий отечественной и всеобщей истории XVI—XVII вв.</w:t>
      </w:r>
    </w:p>
    <w:p w:rsidR="00E068BF" w:rsidRDefault="00CE2B55">
      <w:pPr>
        <w:pStyle w:val="14"/>
        <w:numPr>
          <w:ilvl w:val="0"/>
          <w:numId w:val="102"/>
        </w:numPr>
        <w:tabs>
          <w:tab w:val="left" w:pos="561"/>
        </w:tabs>
        <w:spacing w:line="240" w:lineRule="auto"/>
        <w:jc w:val="both"/>
        <w:rPr>
          <w:color w:val="000000"/>
        </w:rPr>
      </w:pPr>
      <w:r>
        <w:rPr>
          <w:i/>
          <w:color w:val="000000"/>
        </w:rPr>
        <w:t>Знание историче</w:t>
      </w:r>
      <w:r>
        <w:rPr>
          <w:i/>
          <w:color w:val="000000"/>
        </w:rPr>
        <w:t>ских фактов, работа с фактами</w:t>
      </w:r>
      <w:r>
        <w:rPr>
          <w:color w:val="000000"/>
        </w:rPr>
        <w:t>:</w:t>
      </w:r>
    </w:p>
    <w:p w:rsidR="00E068BF" w:rsidRDefault="00CE2B55">
      <w:pPr>
        <w:pStyle w:val="14"/>
        <w:spacing w:line="240" w:lineRule="auto"/>
        <w:ind w:left="240" w:hanging="240"/>
        <w:jc w:val="both"/>
        <w:rPr>
          <w:color w:val="000000"/>
        </w:rPr>
      </w:pPr>
      <w:r>
        <w:rPr>
          <w:color w:val="000000"/>
        </w:rPr>
        <w:t>—указывать (называть) место, обстоятельства, участников, результаты важнейших событий отечественной и всеобщей истории XVI—XVII вв.;</w:t>
      </w:r>
    </w:p>
    <w:p w:rsidR="00E068BF" w:rsidRDefault="00CE2B55">
      <w:pPr>
        <w:pStyle w:val="14"/>
        <w:spacing w:line="240" w:lineRule="auto"/>
        <w:ind w:left="240" w:hanging="240"/>
        <w:jc w:val="both"/>
        <w:rPr>
          <w:color w:val="000000"/>
        </w:rPr>
      </w:pPr>
      <w:r>
        <w:rPr>
          <w:color w:val="000000"/>
        </w:rPr>
        <w:t xml:space="preserve">—группировать, систематизировать факты по заданному признаку (группировка событий по их </w:t>
      </w:r>
      <w:r>
        <w:rPr>
          <w:color w:val="000000"/>
        </w:rPr>
        <w:t>принадлежности к историческим процессам, составление таблиц, схем).</w:t>
      </w:r>
    </w:p>
    <w:p w:rsidR="00E068BF" w:rsidRDefault="00CE2B55">
      <w:pPr>
        <w:pStyle w:val="14"/>
        <w:numPr>
          <w:ilvl w:val="0"/>
          <w:numId w:val="102"/>
        </w:numPr>
        <w:tabs>
          <w:tab w:val="left" w:pos="566"/>
        </w:tabs>
        <w:spacing w:line="240" w:lineRule="auto"/>
        <w:jc w:val="both"/>
        <w:rPr>
          <w:color w:val="000000"/>
        </w:rPr>
      </w:pPr>
      <w:r>
        <w:rPr>
          <w:i/>
          <w:color w:val="000000"/>
        </w:rPr>
        <w:t>Работа с исторической картой</w:t>
      </w:r>
      <w:r>
        <w:rPr>
          <w:color w:val="000000"/>
        </w:rPr>
        <w:t>:</w:t>
      </w:r>
    </w:p>
    <w:p w:rsidR="00E068BF" w:rsidRDefault="00CE2B55">
      <w:pPr>
        <w:pStyle w:val="14"/>
        <w:spacing w:line="240" w:lineRule="auto"/>
        <w:ind w:left="240" w:hanging="240"/>
        <w:jc w:val="both"/>
        <w:rPr>
          <w:color w:val="000000"/>
        </w:rPr>
      </w:pPr>
      <w:r>
        <w:rPr>
          <w:color w:val="00000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068BF" w:rsidRDefault="00CE2B55">
      <w:pPr>
        <w:pStyle w:val="14"/>
        <w:spacing w:line="240" w:lineRule="auto"/>
        <w:ind w:left="240" w:hanging="240"/>
        <w:jc w:val="both"/>
        <w:rPr>
          <w:color w:val="000000"/>
        </w:rPr>
      </w:pPr>
      <w:r>
        <w:rPr>
          <w:color w:val="000000"/>
        </w:rPr>
        <w:t xml:space="preserve">—устанавливать на основе карты связи между географическим положением </w:t>
      </w:r>
      <w:r>
        <w:rPr>
          <w:color w:val="000000"/>
        </w:rPr>
        <w:t>страны и особенностями ее экономического, социального и политического развития.</w:t>
      </w:r>
    </w:p>
    <w:p w:rsidR="00E068BF" w:rsidRDefault="00CE2B55">
      <w:pPr>
        <w:pStyle w:val="14"/>
        <w:numPr>
          <w:ilvl w:val="0"/>
          <w:numId w:val="102"/>
        </w:numPr>
        <w:tabs>
          <w:tab w:val="left" w:pos="566"/>
        </w:tabs>
        <w:spacing w:line="240" w:lineRule="auto"/>
        <w:jc w:val="both"/>
        <w:rPr>
          <w:color w:val="000000"/>
        </w:rPr>
      </w:pPr>
      <w:r>
        <w:rPr>
          <w:i/>
          <w:color w:val="000000"/>
        </w:rPr>
        <w:t>Работа с историческими источниками</w:t>
      </w:r>
      <w:r>
        <w:rPr>
          <w:color w:val="000000"/>
        </w:rPr>
        <w:t>:</w:t>
      </w:r>
    </w:p>
    <w:p w:rsidR="00E068BF" w:rsidRDefault="00CE2B55">
      <w:pPr>
        <w:pStyle w:val="14"/>
        <w:spacing w:line="240" w:lineRule="auto"/>
        <w:ind w:left="240" w:hanging="240"/>
        <w:jc w:val="both"/>
        <w:rPr>
          <w:color w:val="000000"/>
        </w:rPr>
      </w:pPr>
      <w:r>
        <w:rPr>
          <w:color w:val="000000"/>
        </w:rPr>
        <w:t>—различать виды письменных исторических источников (официальные, личные, литературные и др.);</w:t>
      </w:r>
    </w:p>
    <w:p w:rsidR="00E068BF" w:rsidRDefault="00CE2B55">
      <w:pPr>
        <w:pStyle w:val="14"/>
        <w:spacing w:line="240" w:lineRule="auto"/>
        <w:ind w:left="240" w:hanging="240"/>
        <w:jc w:val="both"/>
        <w:rPr>
          <w:color w:val="000000"/>
        </w:rPr>
      </w:pPr>
      <w:r>
        <w:rPr>
          <w:color w:val="000000"/>
        </w:rPr>
        <w:t>—характеризовать обстоятельства и цель создани</w:t>
      </w:r>
      <w:r>
        <w:rPr>
          <w:color w:val="000000"/>
        </w:rPr>
        <w:t>я источника, раскрывать его информационную ценность;</w:t>
      </w:r>
    </w:p>
    <w:p w:rsidR="00E068BF" w:rsidRDefault="00CE2B55">
      <w:pPr>
        <w:pStyle w:val="14"/>
        <w:spacing w:line="240" w:lineRule="auto"/>
        <w:ind w:left="240" w:hanging="240"/>
        <w:jc w:val="both"/>
        <w:rPr>
          <w:color w:val="000000"/>
        </w:rPr>
      </w:pPr>
      <w:r>
        <w:rPr>
          <w:color w:val="000000"/>
        </w:rPr>
        <w:t>—проводить поиск информации в тексте письменного источника, визуальных и вещественных памятниках эпохи;</w:t>
      </w:r>
    </w:p>
    <w:p w:rsidR="00E068BF" w:rsidRDefault="00CE2B55">
      <w:pPr>
        <w:pStyle w:val="14"/>
        <w:spacing w:line="240" w:lineRule="auto"/>
        <w:ind w:left="240" w:hanging="240"/>
        <w:jc w:val="both"/>
        <w:rPr>
          <w:color w:val="000000"/>
        </w:rPr>
      </w:pPr>
      <w:r>
        <w:rPr>
          <w:color w:val="000000"/>
        </w:rPr>
        <w:t>—сопоставлять и систематизировать информацию из нескольких однотипных источников.</w:t>
      </w:r>
    </w:p>
    <w:p w:rsidR="00E068BF" w:rsidRDefault="00CE2B55">
      <w:pPr>
        <w:pStyle w:val="14"/>
        <w:numPr>
          <w:ilvl w:val="0"/>
          <w:numId w:val="102"/>
        </w:numPr>
        <w:tabs>
          <w:tab w:val="left" w:pos="561"/>
        </w:tabs>
        <w:spacing w:line="240" w:lineRule="auto"/>
        <w:jc w:val="both"/>
        <w:rPr>
          <w:color w:val="000000"/>
        </w:rPr>
      </w:pPr>
      <w:r>
        <w:rPr>
          <w:i/>
          <w:color w:val="000000"/>
        </w:rPr>
        <w:t>Историческое опис</w:t>
      </w:r>
      <w:r>
        <w:rPr>
          <w:i/>
          <w:color w:val="000000"/>
        </w:rPr>
        <w:t>ание (реконструкция)</w:t>
      </w:r>
      <w:r>
        <w:rPr>
          <w:color w:val="000000"/>
        </w:rPr>
        <w:t>:</w:t>
      </w:r>
    </w:p>
    <w:p w:rsidR="00E068BF" w:rsidRDefault="00CE2B55">
      <w:pPr>
        <w:pStyle w:val="14"/>
        <w:spacing w:line="240" w:lineRule="auto"/>
        <w:ind w:left="240" w:hanging="240"/>
        <w:jc w:val="both"/>
        <w:rPr>
          <w:color w:val="000000"/>
        </w:rPr>
      </w:pPr>
      <w:r>
        <w:rPr>
          <w:color w:val="000000"/>
        </w:rPr>
        <w:t>—рассказывать о ключевых событиях отечественной и всеобщей истории XVI—XVII вв., их участниках;</w:t>
      </w:r>
    </w:p>
    <w:p w:rsidR="00E068BF" w:rsidRDefault="00CE2B55">
      <w:pPr>
        <w:pStyle w:val="14"/>
        <w:spacing w:line="240" w:lineRule="auto"/>
        <w:ind w:left="240" w:hanging="240"/>
        <w:jc w:val="both"/>
        <w:rPr>
          <w:color w:val="000000"/>
        </w:rPr>
      </w:pPr>
      <w:r>
        <w:rPr>
          <w:color w:val="000000"/>
        </w:rPr>
        <w:t>—составлять краткую характеристику известных персоналий отечественной и всеобщей истории XVI—XVII вв. (ключевые факты биографии, личные ка</w:t>
      </w:r>
      <w:r>
        <w:rPr>
          <w:color w:val="000000"/>
        </w:rPr>
        <w:t>чества, деятельность);</w:t>
      </w:r>
    </w:p>
    <w:p w:rsidR="00E068BF" w:rsidRDefault="00CE2B55">
      <w:pPr>
        <w:pStyle w:val="14"/>
        <w:spacing w:line="240" w:lineRule="auto"/>
        <w:ind w:left="240" w:hanging="240"/>
        <w:jc w:val="both"/>
        <w:rPr>
          <w:color w:val="000000"/>
        </w:rPr>
      </w:pPr>
      <w:r>
        <w:rPr>
          <w:color w:val="000000"/>
        </w:rPr>
        <w:t>—рассказывать об образе жизни различных групп населения в России и других странах в раннее Новое время;</w:t>
      </w:r>
    </w:p>
    <w:p w:rsidR="00E068BF" w:rsidRDefault="00CE2B55">
      <w:pPr>
        <w:pStyle w:val="14"/>
        <w:spacing w:line="240" w:lineRule="auto"/>
        <w:ind w:left="240" w:hanging="240"/>
        <w:jc w:val="both"/>
        <w:rPr>
          <w:color w:val="000000"/>
        </w:rPr>
      </w:pPr>
      <w:r>
        <w:rPr>
          <w:color w:val="000000"/>
        </w:rPr>
        <w:t>—представлять описание памятников материальной и художественной культуры изучаемой эпохи.</w:t>
      </w:r>
    </w:p>
    <w:p w:rsidR="00E068BF" w:rsidRDefault="00CE2B55">
      <w:pPr>
        <w:pStyle w:val="14"/>
        <w:numPr>
          <w:ilvl w:val="0"/>
          <w:numId w:val="102"/>
        </w:numPr>
        <w:tabs>
          <w:tab w:val="left" w:pos="566"/>
        </w:tabs>
        <w:spacing w:line="240" w:lineRule="auto"/>
        <w:jc w:val="both"/>
        <w:rPr>
          <w:color w:val="000000"/>
        </w:rPr>
      </w:pPr>
      <w:r>
        <w:rPr>
          <w:i/>
          <w:color w:val="000000"/>
        </w:rPr>
        <w:t>Анализ, объяснение исторических событий</w:t>
      </w:r>
      <w:r>
        <w:rPr>
          <w:i/>
          <w:color w:val="000000"/>
        </w:rPr>
        <w:t>, явлений</w:t>
      </w:r>
      <w:r>
        <w:rPr>
          <w:color w:val="000000"/>
        </w:rPr>
        <w:t>:</w:t>
      </w:r>
    </w:p>
    <w:p w:rsidR="00E068BF" w:rsidRDefault="00CE2B55">
      <w:pPr>
        <w:pStyle w:val="14"/>
        <w:spacing w:line="240" w:lineRule="auto"/>
        <w:ind w:left="240" w:hanging="240"/>
        <w:jc w:val="both"/>
        <w:rPr>
          <w:color w:val="000000"/>
        </w:rPr>
      </w:pPr>
      <w:r>
        <w:rPr>
          <w:color w:val="000000"/>
        </w:rPr>
        <w:t xml:space="preserve">—раскрывать существенные черты: а) экономического, социального и политического развития России и других стран в XVI—XVII вв.; б) </w:t>
      </w:r>
      <w:r>
        <w:rPr>
          <w:color w:val="000000"/>
        </w:rPr>
        <w:lastRenderedPageBreak/>
        <w:t>европейской реформации; в) новых веяний в духовной жизни общества, культуре; г) революций XVI—XVII вв. в европейских</w:t>
      </w:r>
      <w:r>
        <w:rPr>
          <w:color w:val="000000"/>
        </w:rPr>
        <w:t xml:space="preserve"> странах;</w:t>
      </w:r>
    </w:p>
    <w:p w:rsidR="00E068BF" w:rsidRDefault="00CE2B55">
      <w:pPr>
        <w:pStyle w:val="14"/>
        <w:ind w:left="240" w:hanging="240"/>
        <w:jc w:val="both"/>
        <w:rPr>
          <w:color w:val="000000"/>
        </w:rPr>
      </w:pPr>
      <w:r>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68BF" w:rsidRDefault="00CE2B55">
      <w:pPr>
        <w:pStyle w:val="14"/>
        <w:ind w:left="240" w:hanging="240"/>
        <w:jc w:val="both"/>
        <w:rPr>
          <w:color w:val="000000"/>
        </w:rPr>
      </w:pPr>
      <w:r>
        <w:rPr>
          <w:color w:val="000000"/>
        </w:rPr>
        <w:t>—объяснять причины и следствия важнейших событий отечественной и всеобщей истории XVI—</w:t>
      </w:r>
      <w:r>
        <w:rPr>
          <w:color w:val="000000"/>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E068BF" w:rsidRDefault="00CE2B55">
      <w:pPr>
        <w:pStyle w:val="14"/>
        <w:ind w:left="240" w:hanging="240"/>
        <w:jc w:val="both"/>
        <w:rPr>
          <w:color w:val="000000"/>
        </w:rPr>
      </w:pPr>
      <w:r>
        <w:rPr>
          <w:color w:val="000000"/>
        </w:rPr>
        <w:t>—проводить сопоставление однотипных событий и процессов отечес</w:t>
      </w:r>
      <w:r>
        <w:rPr>
          <w:color w:val="000000"/>
        </w:rPr>
        <w:t>твенной и всеобщей истории: а) раскрывать повторяющиеся черты исторических ситуаций; б) выделять черты сходства и различия.</w:t>
      </w:r>
    </w:p>
    <w:p w:rsidR="00E068BF" w:rsidRDefault="00CE2B55">
      <w:pPr>
        <w:pStyle w:val="14"/>
        <w:numPr>
          <w:ilvl w:val="0"/>
          <w:numId w:val="102"/>
        </w:numPr>
        <w:tabs>
          <w:tab w:val="left" w:pos="529"/>
        </w:tabs>
        <w:jc w:val="both"/>
        <w:rPr>
          <w:color w:val="000000"/>
        </w:rPr>
      </w:pPr>
      <w:r>
        <w:rPr>
          <w:i/>
          <w:color w:val="000000"/>
        </w:rPr>
        <w:t>Рассмотрение исторических версий и оценок</w:t>
      </w:r>
      <w:r>
        <w:rPr>
          <w:color w:val="000000"/>
        </w:rPr>
        <w:t>, определение своего отношения к наиболее значимым событиям и личностям прошлого:</w:t>
      </w:r>
    </w:p>
    <w:p w:rsidR="00E068BF" w:rsidRDefault="00CE2B55">
      <w:pPr>
        <w:pStyle w:val="14"/>
        <w:ind w:left="240" w:hanging="240"/>
        <w:jc w:val="both"/>
        <w:rPr>
          <w:color w:val="000000"/>
        </w:rPr>
      </w:pPr>
      <w:r>
        <w:rPr>
          <w:color w:val="000000"/>
        </w:rPr>
        <w:t>—излагать</w:t>
      </w:r>
      <w:r>
        <w:rPr>
          <w:color w:val="000000"/>
        </w:rPr>
        <w:t xml:space="preserve">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068BF" w:rsidRDefault="00CE2B55">
      <w:pPr>
        <w:pStyle w:val="14"/>
        <w:ind w:left="240" w:hanging="240"/>
        <w:jc w:val="both"/>
        <w:rPr>
          <w:color w:val="000000"/>
        </w:rPr>
      </w:pPr>
      <w:r>
        <w:rPr>
          <w:color w:val="000000"/>
        </w:rPr>
        <w:t xml:space="preserve">—выражать отношение к деятельности исторических личностей XVI—XVII вв. с учетом </w:t>
      </w:r>
      <w:r>
        <w:rPr>
          <w:color w:val="000000"/>
        </w:rPr>
        <w:t>обстоятельств изучаемой эпохи и в современной шкале ценностей.</w:t>
      </w:r>
    </w:p>
    <w:p w:rsidR="00E068BF" w:rsidRDefault="00CE2B55">
      <w:pPr>
        <w:pStyle w:val="14"/>
        <w:numPr>
          <w:ilvl w:val="0"/>
          <w:numId w:val="102"/>
        </w:numPr>
        <w:tabs>
          <w:tab w:val="left" w:pos="538"/>
        </w:tabs>
        <w:jc w:val="both"/>
        <w:rPr>
          <w:color w:val="000000"/>
        </w:rPr>
      </w:pPr>
      <w:r>
        <w:rPr>
          <w:i/>
          <w:color w:val="000000"/>
        </w:rPr>
        <w:t>Применение исторических знаний:</w:t>
      </w:r>
    </w:p>
    <w:p w:rsidR="00E068BF" w:rsidRDefault="00CE2B55">
      <w:pPr>
        <w:pStyle w:val="14"/>
        <w:ind w:left="240" w:hanging="240"/>
        <w:jc w:val="both"/>
        <w:rPr>
          <w:color w:val="000000"/>
        </w:rPr>
      </w:pPr>
      <w:r>
        <w:rPr>
          <w:color w:val="00000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w:t>
      </w:r>
      <w:r>
        <w:rPr>
          <w:color w:val="000000"/>
        </w:rPr>
        <w:t>системы общественных ценностей;</w:t>
      </w:r>
    </w:p>
    <w:p w:rsidR="00E068BF" w:rsidRDefault="00CE2B55">
      <w:pPr>
        <w:pStyle w:val="14"/>
        <w:ind w:left="240" w:hanging="240"/>
        <w:jc w:val="both"/>
        <w:rPr>
          <w:color w:val="000000"/>
        </w:rPr>
      </w:pPr>
      <w:r>
        <w:rPr>
          <w:color w:val="00000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068BF" w:rsidRDefault="00CE2B55">
      <w:pPr>
        <w:pStyle w:val="14"/>
        <w:ind w:left="240" w:hanging="240"/>
        <w:jc w:val="both"/>
        <w:rPr>
          <w:color w:val="000000"/>
        </w:rPr>
      </w:pPr>
      <w:r>
        <w:rPr>
          <w:color w:val="000000"/>
        </w:rPr>
        <w:t xml:space="preserve">—выполнять учебные проекты по отечественной и всеобщей истории XVI—XVII вв. </w:t>
      </w:r>
      <w:r>
        <w:rPr>
          <w:color w:val="000000"/>
        </w:rPr>
        <w:t>(в том числе на региональном материале).</w:t>
      </w:r>
    </w:p>
    <w:p w:rsidR="00E068BF" w:rsidRDefault="00E068BF">
      <w:pPr>
        <w:pStyle w:val="a8"/>
      </w:pPr>
      <w:bookmarkStart w:id="385" w:name="bookmark971"/>
    </w:p>
    <w:p w:rsidR="00E068BF" w:rsidRDefault="00CE2B55">
      <w:pPr>
        <w:pStyle w:val="a8"/>
      </w:pPr>
      <w:r>
        <w:t>8 КЛАСС</w:t>
      </w:r>
      <w:bookmarkEnd w:id="385"/>
    </w:p>
    <w:p w:rsidR="00E068BF" w:rsidRDefault="00E068BF">
      <w:pPr>
        <w:pStyle w:val="a8"/>
      </w:pPr>
    </w:p>
    <w:p w:rsidR="00E068BF" w:rsidRDefault="00CE2B55">
      <w:pPr>
        <w:pStyle w:val="14"/>
        <w:numPr>
          <w:ilvl w:val="0"/>
          <w:numId w:val="103"/>
        </w:numPr>
        <w:tabs>
          <w:tab w:val="left" w:pos="529"/>
        </w:tabs>
        <w:jc w:val="both"/>
        <w:rPr>
          <w:color w:val="000000"/>
        </w:rPr>
      </w:pPr>
      <w:r>
        <w:rPr>
          <w:i/>
          <w:color w:val="000000"/>
        </w:rPr>
        <w:t>Знание хронологии, работа с хронологией:</w:t>
      </w:r>
    </w:p>
    <w:p w:rsidR="00E068BF" w:rsidRDefault="00CE2B55">
      <w:pPr>
        <w:pStyle w:val="14"/>
        <w:ind w:left="240" w:hanging="240"/>
        <w:jc w:val="both"/>
        <w:rPr>
          <w:color w:val="000000"/>
        </w:rPr>
      </w:pPr>
      <w:r>
        <w:rPr>
          <w:color w:val="000000"/>
        </w:rPr>
        <w:t>—называть даты важнейших событий отечественной и всеобщей истории XVIII в.; определять их принадлежность к историческому периоду, этапу;</w:t>
      </w:r>
    </w:p>
    <w:p w:rsidR="00E068BF" w:rsidRDefault="00CE2B55">
      <w:pPr>
        <w:pStyle w:val="14"/>
        <w:ind w:left="240" w:hanging="240"/>
        <w:jc w:val="both"/>
        <w:rPr>
          <w:color w:val="000000"/>
        </w:rPr>
      </w:pPr>
      <w:r>
        <w:rPr>
          <w:color w:val="000000"/>
        </w:rPr>
        <w:t>—устанавливать синхронность</w:t>
      </w:r>
      <w:r>
        <w:rPr>
          <w:color w:val="000000"/>
        </w:rPr>
        <w:t xml:space="preserve"> событий отечественной и всеобщей истории XVIII в.</w:t>
      </w:r>
    </w:p>
    <w:p w:rsidR="00E068BF" w:rsidRDefault="00CE2B55">
      <w:pPr>
        <w:pStyle w:val="14"/>
        <w:numPr>
          <w:ilvl w:val="0"/>
          <w:numId w:val="103"/>
        </w:numPr>
        <w:tabs>
          <w:tab w:val="left" w:pos="539"/>
        </w:tabs>
        <w:jc w:val="both"/>
        <w:rPr>
          <w:color w:val="000000"/>
        </w:rPr>
      </w:pPr>
      <w:r>
        <w:rPr>
          <w:i/>
          <w:color w:val="000000"/>
        </w:rPr>
        <w:t>Знание исторических фактов, работа с фактами</w:t>
      </w:r>
      <w:r>
        <w:rPr>
          <w:color w:val="000000"/>
        </w:rPr>
        <w:t>:</w:t>
      </w:r>
    </w:p>
    <w:p w:rsidR="00E068BF" w:rsidRDefault="00CE2B55">
      <w:pPr>
        <w:pStyle w:val="14"/>
        <w:ind w:left="240" w:hanging="240"/>
        <w:jc w:val="both"/>
        <w:rPr>
          <w:color w:val="000000"/>
        </w:rPr>
      </w:pPr>
      <w:r>
        <w:rPr>
          <w:color w:val="000000"/>
        </w:rPr>
        <w:t>—указывать (называть) место, обстоятельства, участников, результаты важнейших событий отечественной и всеобщей истории XVIII в.;</w:t>
      </w:r>
    </w:p>
    <w:p w:rsidR="00E068BF" w:rsidRDefault="00CE2B55">
      <w:pPr>
        <w:pStyle w:val="14"/>
        <w:ind w:left="240" w:hanging="240"/>
        <w:jc w:val="both"/>
        <w:rPr>
          <w:color w:val="000000"/>
        </w:rPr>
      </w:pPr>
      <w:r>
        <w:rPr>
          <w:color w:val="000000"/>
        </w:rPr>
        <w:lastRenderedPageBreak/>
        <w:t>—группировать, систематизирова</w:t>
      </w:r>
      <w:r>
        <w:rPr>
          <w:color w:val="000000"/>
        </w:rPr>
        <w:t>ть факты по заданному признаку (по принадлежности к историческим процессам и др.); составлять систематические таблицы, схемы.</w:t>
      </w:r>
    </w:p>
    <w:p w:rsidR="00E068BF" w:rsidRDefault="00CE2B55">
      <w:pPr>
        <w:pStyle w:val="14"/>
        <w:numPr>
          <w:ilvl w:val="0"/>
          <w:numId w:val="103"/>
        </w:numPr>
        <w:tabs>
          <w:tab w:val="left" w:pos="544"/>
        </w:tabs>
        <w:jc w:val="both"/>
        <w:rPr>
          <w:color w:val="000000"/>
        </w:rPr>
      </w:pPr>
      <w:r>
        <w:rPr>
          <w:i/>
          <w:color w:val="000000"/>
        </w:rPr>
        <w:t>Работа с исторической картой</w:t>
      </w:r>
      <w:r>
        <w:rPr>
          <w:color w:val="000000"/>
        </w:rPr>
        <w:t>:</w:t>
      </w:r>
    </w:p>
    <w:p w:rsidR="00E068BF" w:rsidRDefault="00CE2B55">
      <w:pPr>
        <w:pStyle w:val="14"/>
        <w:ind w:left="240" w:hanging="240"/>
        <w:jc w:val="both"/>
        <w:rPr>
          <w:color w:val="000000"/>
        </w:rPr>
      </w:pPr>
      <w:r>
        <w:rPr>
          <w:color w:val="000000"/>
        </w:rPr>
        <w:t>—выявлять и показывать на карте изменения, произошедшие в результате значительных социально-экономич</w:t>
      </w:r>
      <w:r>
        <w:rPr>
          <w:color w:val="000000"/>
        </w:rPr>
        <w:t>еских и политических событий и процессов отечественной и всеобщей истории XVIII в.</w:t>
      </w:r>
    </w:p>
    <w:p w:rsidR="00E068BF" w:rsidRDefault="00CE2B55">
      <w:pPr>
        <w:pStyle w:val="14"/>
        <w:numPr>
          <w:ilvl w:val="0"/>
          <w:numId w:val="103"/>
        </w:numPr>
        <w:tabs>
          <w:tab w:val="left" w:pos="544"/>
        </w:tabs>
        <w:jc w:val="both"/>
        <w:rPr>
          <w:color w:val="000000"/>
        </w:rPr>
      </w:pPr>
      <w:r>
        <w:rPr>
          <w:i/>
          <w:color w:val="000000"/>
        </w:rPr>
        <w:t>Работа с историческими источниками</w:t>
      </w:r>
      <w:r>
        <w:rPr>
          <w:color w:val="000000"/>
        </w:rPr>
        <w:t>:</w:t>
      </w:r>
    </w:p>
    <w:p w:rsidR="00E068BF" w:rsidRDefault="00CE2B55">
      <w:pPr>
        <w:pStyle w:val="14"/>
        <w:ind w:left="240" w:hanging="240"/>
        <w:jc w:val="both"/>
        <w:rPr>
          <w:color w:val="000000"/>
        </w:rPr>
      </w:pPr>
      <w:r>
        <w:rPr>
          <w:color w:val="000000"/>
        </w:rPr>
        <w:t>—различать источники официального и личного происхождения, публицистические произведения (называть их основные виды, информационные особе</w:t>
      </w:r>
      <w:r>
        <w:rPr>
          <w:color w:val="000000"/>
        </w:rPr>
        <w:t>нности);</w:t>
      </w:r>
    </w:p>
    <w:p w:rsidR="00E068BF" w:rsidRDefault="00CE2B55">
      <w:pPr>
        <w:pStyle w:val="14"/>
        <w:ind w:left="240" w:hanging="240"/>
        <w:jc w:val="both"/>
        <w:rPr>
          <w:color w:val="000000"/>
        </w:rPr>
      </w:pPr>
      <w:r>
        <w:rPr>
          <w:color w:val="000000"/>
        </w:rPr>
        <w:t>—объяснять назначение исторического источника, раскрывать его информационную ценность;</w:t>
      </w:r>
    </w:p>
    <w:p w:rsidR="00E068BF" w:rsidRDefault="00CE2B55">
      <w:pPr>
        <w:pStyle w:val="14"/>
        <w:ind w:left="240" w:hanging="240"/>
        <w:jc w:val="both"/>
        <w:rPr>
          <w:color w:val="000000"/>
        </w:rPr>
      </w:pPr>
      <w:r>
        <w:rPr>
          <w:color w:val="00000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w:t>
      </w:r>
      <w:r>
        <w:rPr>
          <w:color w:val="000000"/>
        </w:rPr>
        <w:t>твенных источников.</w:t>
      </w:r>
    </w:p>
    <w:p w:rsidR="00E068BF" w:rsidRDefault="00CE2B55">
      <w:pPr>
        <w:pStyle w:val="14"/>
        <w:numPr>
          <w:ilvl w:val="0"/>
          <w:numId w:val="103"/>
        </w:numPr>
        <w:tabs>
          <w:tab w:val="left" w:pos="539"/>
        </w:tabs>
        <w:jc w:val="both"/>
        <w:rPr>
          <w:color w:val="000000"/>
        </w:rPr>
      </w:pPr>
      <w:r>
        <w:rPr>
          <w:i/>
          <w:color w:val="000000"/>
        </w:rPr>
        <w:t>Историческое описание (реконструкция)</w:t>
      </w:r>
      <w:r>
        <w:rPr>
          <w:color w:val="000000"/>
        </w:rPr>
        <w:t>:</w:t>
      </w:r>
    </w:p>
    <w:p w:rsidR="00E068BF" w:rsidRDefault="00CE2B55">
      <w:pPr>
        <w:pStyle w:val="14"/>
        <w:ind w:left="240" w:hanging="240"/>
        <w:jc w:val="both"/>
        <w:rPr>
          <w:color w:val="000000"/>
        </w:rPr>
      </w:pPr>
      <w:r>
        <w:rPr>
          <w:color w:val="000000"/>
        </w:rPr>
        <w:t>—рассказывать о ключевых событиях отечественной и всеобщей истории XVIII в., их участниках;</w:t>
      </w:r>
    </w:p>
    <w:p w:rsidR="00E068BF" w:rsidRDefault="00CE2B55">
      <w:pPr>
        <w:pStyle w:val="14"/>
        <w:ind w:left="240" w:hanging="240"/>
        <w:jc w:val="both"/>
        <w:rPr>
          <w:color w:val="000000"/>
        </w:rPr>
      </w:pPr>
      <w:r>
        <w:rPr>
          <w:color w:val="000000"/>
        </w:rPr>
        <w:t xml:space="preserve">—составлять характеристику (исторический портрет) известных деятелей отечественной и всеобщей истории </w:t>
      </w:r>
      <w:r>
        <w:rPr>
          <w:color w:val="000000"/>
        </w:rPr>
        <w:t>XVIII в. на основе информации учебника и дополнительных материалов;</w:t>
      </w:r>
    </w:p>
    <w:p w:rsidR="00E068BF" w:rsidRDefault="00CE2B55">
      <w:pPr>
        <w:pStyle w:val="14"/>
        <w:ind w:left="240" w:hanging="240"/>
        <w:jc w:val="both"/>
        <w:rPr>
          <w:color w:val="000000"/>
        </w:rPr>
      </w:pPr>
      <w:r>
        <w:rPr>
          <w:color w:val="000000"/>
        </w:rPr>
        <w:t>—составлять описание образа жизни различных групп населения в России и других странах в XVIII в.;</w:t>
      </w:r>
    </w:p>
    <w:p w:rsidR="00E068BF" w:rsidRDefault="00CE2B55">
      <w:pPr>
        <w:pStyle w:val="14"/>
        <w:ind w:left="240" w:hanging="240"/>
        <w:jc w:val="both"/>
        <w:rPr>
          <w:color w:val="000000"/>
        </w:rPr>
      </w:pPr>
      <w:r>
        <w:rPr>
          <w:color w:val="000000"/>
        </w:rPr>
        <w:t xml:space="preserve">—представлять описание памятников материальной и художественной культуры изучаемой эпохи </w:t>
      </w:r>
      <w:r>
        <w:rPr>
          <w:color w:val="000000"/>
        </w:rPr>
        <w:t>(в виде сообщения, аннотации).</w:t>
      </w:r>
    </w:p>
    <w:p w:rsidR="00E068BF" w:rsidRDefault="00CE2B55">
      <w:pPr>
        <w:pStyle w:val="14"/>
        <w:numPr>
          <w:ilvl w:val="0"/>
          <w:numId w:val="103"/>
        </w:numPr>
        <w:tabs>
          <w:tab w:val="left" w:pos="544"/>
        </w:tabs>
        <w:jc w:val="both"/>
        <w:rPr>
          <w:color w:val="000000"/>
        </w:rPr>
      </w:pPr>
      <w:r>
        <w:rPr>
          <w:i/>
          <w:color w:val="000000"/>
        </w:rPr>
        <w:t>Анализ, объяснение исторических событий, явлений</w:t>
      </w:r>
      <w:r>
        <w:rPr>
          <w:color w:val="000000"/>
        </w:rPr>
        <w:t>:</w:t>
      </w:r>
    </w:p>
    <w:p w:rsidR="00E068BF" w:rsidRDefault="00CE2B55">
      <w:pPr>
        <w:pStyle w:val="14"/>
        <w:ind w:left="240" w:hanging="240"/>
        <w:jc w:val="both"/>
        <w:rPr>
          <w:color w:val="000000"/>
        </w:rPr>
      </w:pPr>
      <w:r>
        <w:rPr>
          <w:color w:val="00000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w:t>
      </w:r>
      <w:r>
        <w:rPr>
          <w:color w:val="000000"/>
        </w:rPr>
        <w:t>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w:t>
      </w:r>
      <w:r>
        <w:rPr>
          <w:color w:val="000000"/>
        </w:rPr>
        <w:t>риода;</w:t>
      </w:r>
    </w:p>
    <w:p w:rsidR="00E068BF" w:rsidRDefault="00CE2B55">
      <w:pPr>
        <w:pStyle w:val="14"/>
        <w:ind w:left="240" w:hanging="240"/>
        <w:jc w:val="both"/>
        <w:rPr>
          <w:color w:val="000000"/>
        </w:rPr>
      </w:pPr>
      <w:r>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68BF" w:rsidRDefault="00CE2B55">
      <w:pPr>
        <w:pStyle w:val="14"/>
        <w:ind w:left="240" w:hanging="240"/>
        <w:jc w:val="both"/>
        <w:rPr>
          <w:color w:val="000000"/>
        </w:rPr>
      </w:pPr>
      <w:r>
        <w:rPr>
          <w:color w:val="000000"/>
        </w:rPr>
        <w:t>—объяснять причины и следствия важнейших событий отечественной и всеобщей истории XVIII в</w:t>
      </w:r>
      <w:r>
        <w:rPr>
          <w:color w:val="000000"/>
        </w:rPr>
        <w:t>.: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068BF" w:rsidRDefault="00CE2B55">
      <w:pPr>
        <w:pStyle w:val="14"/>
        <w:ind w:left="240" w:hanging="240"/>
        <w:jc w:val="both"/>
        <w:rPr>
          <w:color w:val="000000"/>
        </w:rPr>
      </w:pPr>
      <w:r>
        <w:rPr>
          <w:color w:val="000000"/>
        </w:rPr>
        <w:lastRenderedPageBreak/>
        <w:t>—проводить сопоставление однотипных событий и процессов отечественной и всеобщей</w:t>
      </w:r>
      <w:r>
        <w:rPr>
          <w:color w:val="000000"/>
        </w:rPr>
        <w:t xml:space="preserve"> истории XVIII в.: а) раскрывать повторяющиеся черты исторических ситуаций; б) выделять черты сходства и различия.</w:t>
      </w:r>
    </w:p>
    <w:p w:rsidR="00E068BF" w:rsidRDefault="00CE2B55">
      <w:pPr>
        <w:pStyle w:val="14"/>
        <w:numPr>
          <w:ilvl w:val="0"/>
          <w:numId w:val="103"/>
        </w:numPr>
        <w:tabs>
          <w:tab w:val="left" w:pos="529"/>
        </w:tabs>
        <w:jc w:val="both"/>
        <w:rPr>
          <w:color w:val="000000"/>
        </w:rPr>
      </w:pPr>
      <w:r>
        <w:rPr>
          <w:i/>
          <w:color w:val="000000"/>
        </w:rPr>
        <w:t>Рассмотрение исторических версий и оценок</w:t>
      </w:r>
      <w:r>
        <w:rPr>
          <w:color w:val="000000"/>
        </w:rPr>
        <w:t>, определение своего отношения к наиболее значимым событиям и личностям прошлого:</w:t>
      </w:r>
    </w:p>
    <w:p w:rsidR="00E068BF" w:rsidRDefault="00CE2B55">
      <w:pPr>
        <w:pStyle w:val="14"/>
        <w:ind w:left="240" w:hanging="240"/>
        <w:jc w:val="both"/>
        <w:rPr>
          <w:color w:val="000000"/>
        </w:rPr>
      </w:pPr>
      <w:r>
        <w:rPr>
          <w:color w:val="000000"/>
        </w:rPr>
        <w:t>—анализировать выс</w:t>
      </w:r>
      <w:r>
        <w:rPr>
          <w:color w:val="000000"/>
        </w:rPr>
        <w:t>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068BF" w:rsidRDefault="00CE2B55">
      <w:pPr>
        <w:pStyle w:val="14"/>
        <w:ind w:left="240" w:hanging="240"/>
        <w:jc w:val="both"/>
        <w:rPr>
          <w:color w:val="000000"/>
        </w:rPr>
      </w:pPr>
      <w:r>
        <w:rPr>
          <w:color w:val="000000"/>
        </w:rPr>
        <w:t>—различать в описаниях событий и личностей XVIII в. ценностные кате</w:t>
      </w:r>
      <w:r>
        <w:rPr>
          <w:color w:val="000000"/>
        </w:rPr>
        <w:t>гории, значимые для данной эпохи (в том числе для разных социальных слоев), выражать свое отношение к ним.</w:t>
      </w:r>
    </w:p>
    <w:p w:rsidR="00E068BF" w:rsidRDefault="00CE2B55">
      <w:pPr>
        <w:pStyle w:val="14"/>
        <w:numPr>
          <w:ilvl w:val="0"/>
          <w:numId w:val="103"/>
        </w:numPr>
        <w:tabs>
          <w:tab w:val="left" w:pos="538"/>
        </w:tabs>
        <w:jc w:val="both"/>
        <w:rPr>
          <w:color w:val="000000"/>
        </w:rPr>
      </w:pPr>
      <w:r>
        <w:rPr>
          <w:i/>
          <w:color w:val="000000"/>
        </w:rPr>
        <w:t>Применение исторических знаний</w:t>
      </w:r>
      <w:r>
        <w:rPr>
          <w:color w:val="000000"/>
        </w:rPr>
        <w:t>:</w:t>
      </w:r>
    </w:p>
    <w:p w:rsidR="00E068BF" w:rsidRDefault="00CE2B55">
      <w:pPr>
        <w:pStyle w:val="14"/>
        <w:ind w:left="240" w:hanging="240"/>
        <w:jc w:val="both"/>
        <w:rPr>
          <w:color w:val="000000"/>
        </w:rPr>
      </w:pPr>
      <w:r>
        <w:rPr>
          <w:color w:val="000000"/>
        </w:rPr>
        <w:t>—раскрывать (объяснять), как сочетались в памятниках культуры России XVIII в. европейские влияния и национальные трад</w:t>
      </w:r>
      <w:r>
        <w:rPr>
          <w:color w:val="000000"/>
        </w:rPr>
        <w:t>иции, показывать на примерах;</w:t>
      </w:r>
    </w:p>
    <w:p w:rsidR="00E068BF" w:rsidRDefault="00CE2B55">
      <w:pPr>
        <w:pStyle w:val="14"/>
        <w:spacing w:after="380"/>
        <w:ind w:left="240" w:hanging="240"/>
        <w:jc w:val="both"/>
        <w:rPr>
          <w:color w:val="000000"/>
        </w:rPr>
      </w:pPr>
      <w:r>
        <w:rPr>
          <w:color w:val="000000"/>
        </w:rPr>
        <w:t>—выполнять учебные проекты по отечественной и всеобщей истории XVIII в. (в том числе на региональном материале).</w:t>
      </w:r>
    </w:p>
    <w:p w:rsidR="00E068BF" w:rsidRDefault="00CE2B55">
      <w:pPr>
        <w:pStyle w:val="a8"/>
      </w:pPr>
      <w:bookmarkStart w:id="386" w:name="bookmark973"/>
      <w:r>
        <w:t>9 КЛАСС</w:t>
      </w:r>
      <w:bookmarkEnd w:id="386"/>
    </w:p>
    <w:p w:rsidR="00E068BF" w:rsidRDefault="00E068BF">
      <w:pPr>
        <w:pStyle w:val="a8"/>
      </w:pPr>
    </w:p>
    <w:p w:rsidR="00E068BF" w:rsidRDefault="00CE2B55">
      <w:pPr>
        <w:pStyle w:val="14"/>
        <w:numPr>
          <w:ilvl w:val="0"/>
          <w:numId w:val="104"/>
        </w:numPr>
        <w:tabs>
          <w:tab w:val="left" w:pos="529"/>
        </w:tabs>
        <w:jc w:val="both"/>
        <w:rPr>
          <w:color w:val="000000"/>
        </w:rPr>
      </w:pPr>
      <w:r>
        <w:rPr>
          <w:i/>
          <w:color w:val="000000"/>
        </w:rPr>
        <w:t>Знание хронологии, работа с хронологией</w:t>
      </w:r>
      <w:r>
        <w:rPr>
          <w:color w:val="000000"/>
        </w:rPr>
        <w:t>:</w:t>
      </w:r>
    </w:p>
    <w:p w:rsidR="00E068BF" w:rsidRDefault="00CE2B55">
      <w:pPr>
        <w:pStyle w:val="14"/>
        <w:ind w:left="240" w:hanging="240"/>
        <w:jc w:val="both"/>
        <w:rPr>
          <w:color w:val="000000"/>
        </w:rPr>
      </w:pPr>
      <w:r>
        <w:rPr>
          <w:color w:val="000000"/>
        </w:rPr>
        <w:t>—называть даты (хронологические границы) важнейших событий и пр</w:t>
      </w:r>
      <w:r>
        <w:rPr>
          <w:color w:val="000000"/>
        </w:rPr>
        <w:t>оцессов отечественной и всеобщей истории XIX — начала XX в.; выделять этапы (периоды) в развитии ключевых событий и процессов;</w:t>
      </w:r>
    </w:p>
    <w:p w:rsidR="00E068BF" w:rsidRDefault="00CE2B55">
      <w:pPr>
        <w:pStyle w:val="14"/>
        <w:spacing w:after="220"/>
        <w:ind w:left="240" w:hanging="240"/>
        <w:jc w:val="both"/>
        <w:rPr>
          <w:color w:val="000000"/>
        </w:rPr>
      </w:pPr>
      <w:r>
        <w:rPr>
          <w:color w:val="000000"/>
        </w:rPr>
        <w:t>—выявлять синхронность / асинхронность исторических процессов отечественной и всеобщей истории XIX — начала XX в.;</w:t>
      </w:r>
    </w:p>
    <w:p w:rsidR="00E068BF" w:rsidRDefault="00CE2B55">
      <w:pPr>
        <w:pStyle w:val="14"/>
        <w:ind w:left="240" w:hanging="240"/>
        <w:jc w:val="both"/>
        <w:rPr>
          <w:color w:val="000000"/>
        </w:rPr>
      </w:pPr>
      <w:r>
        <w:rPr>
          <w:color w:val="000000"/>
        </w:rPr>
        <w:t>—определять последовательность событий отечественной и всеобщей истории XIX — начала XX в. на основе анализа причинно-следственных связей.</w:t>
      </w:r>
    </w:p>
    <w:p w:rsidR="00E068BF" w:rsidRDefault="00CE2B55">
      <w:pPr>
        <w:pStyle w:val="14"/>
        <w:numPr>
          <w:ilvl w:val="0"/>
          <w:numId w:val="104"/>
        </w:numPr>
        <w:tabs>
          <w:tab w:val="left" w:pos="534"/>
        </w:tabs>
        <w:jc w:val="both"/>
        <w:rPr>
          <w:color w:val="000000"/>
        </w:rPr>
      </w:pPr>
      <w:r>
        <w:rPr>
          <w:i/>
          <w:color w:val="000000"/>
        </w:rPr>
        <w:t>Знание исторических фактов, работа с фактами</w:t>
      </w:r>
      <w:r>
        <w:rPr>
          <w:color w:val="000000"/>
        </w:rPr>
        <w:t>:</w:t>
      </w:r>
    </w:p>
    <w:p w:rsidR="00E068BF" w:rsidRDefault="00CE2B55">
      <w:pPr>
        <w:pStyle w:val="14"/>
        <w:ind w:left="240" w:hanging="240"/>
        <w:jc w:val="both"/>
        <w:rPr>
          <w:color w:val="000000"/>
        </w:rPr>
      </w:pPr>
      <w:r>
        <w:rPr>
          <w:color w:val="000000"/>
        </w:rPr>
        <w:t>—характеризовать место, обстоятельства, участников, результаты важнейши</w:t>
      </w:r>
      <w:r>
        <w:rPr>
          <w:color w:val="000000"/>
        </w:rPr>
        <w:t>х событий отечественной и всеобщей истории XIX — начала XX в.;</w:t>
      </w:r>
    </w:p>
    <w:p w:rsidR="00E068BF" w:rsidRDefault="00CE2B55">
      <w:pPr>
        <w:pStyle w:val="14"/>
        <w:ind w:left="240" w:hanging="240"/>
        <w:jc w:val="both"/>
        <w:rPr>
          <w:color w:val="000000"/>
        </w:rPr>
      </w:pPr>
      <w:r>
        <w:rPr>
          <w:color w:val="00000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068BF" w:rsidRDefault="00CE2B55">
      <w:pPr>
        <w:pStyle w:val="14"/>
        <w:ind w:firstLine="0"/>
        <w:jc w:val="both"/>
        <w:rPr>
          <w:color w:val="000000"/>
        </w:rPr>
      </w:pPr>
      <w:r>
        <w:rPr>
          <w:color w:val="000000"/>
        </w:rPr>
        <w:t>—составлять систематическ</w:t>
      </w:r>
      <w:r>
        <w:rPr>
          <w:color w:val="000000"/>
        </w:rPr>
        <w:t>ие таблицы.</w:t>
      </w:r>
    </w:p>
    <w:p w:rsidR="00E068BF" w:rsidRDefault="00CE2B55">
      <w:pPr>
        <w:pStyle w:val="14"/>
        <w:numPr>
          <w:ilvl w:val="0"/>
          <w:numId w:val="104"/>
        </w:numPr>
        <w:tabs>
          <w:tab w:val="left" w:pos="538"/>
        </w:tabs>
        <w:jc w:val="both"/>
        <w:rPr>
          <w:color w:val="000000"/>
        </w:rPr>
      </w:pPr>
      <w:r>
        <w:rPr>
          <w:i/>
          <w:color w:val="000000"/>
        </w:rPr>
        <w:t>Работа с исторической картой</w:t>
      </w:r>
      <w:r>
        <w:rPr>
          <w:color w:val="000000"/>
        </w:rPr>
        <w:t>:</w:t>
      </w:r>
    </w:p>
    <w:p w:rsidR="00E068BF" w:rsidRDefault="00CE2B55">
      <w:pPr>
        <w:pStyle w:val="14"/>
        <w:ind w:left="240" w:hanging="240"/>
        <w:jc w:val="both"/>
        <w:rPr>
          <w:color w:val="000000"/>
        </w:rPr>
      </w:pPr>
      <w:r>
        <w:rPr>
          <w:color w:val="000000"/>
        </w:rPr>
        <w:t xml:space="preserve">—выявлять и показывать на карте изменения, произошедшие в результате значительных социально-экономических и политических событий и </w:t>
      </w:r>
      <w:r>
        <w:rPr>
          <w:color w:val="000000"/>
        </w:rPr>
        <w:lastRenderedPageBreak/>
        <w:t>процессов отечественной и всеобщей истории XIX — начала XX в.;</w:t>
      </w:r>
    </w:p>
    <w:p w:rsidR="00E068BF" w:rsidRDefault="00CE2B55">
      <w:pPr>
        <w:pStyle w:val="14"/>
        <w:ind w:left="240" w:hanging="240"/>
        <w:jc w:val="both"/>
        <w:rPr>
          <w:color w:val="000000"/>
        </w:rPr>
      </w:pPr>
      <w:r>
        <w:rPr>
          <w:color w:val="000000"/>
        </w:rPr>
        <w:t>—определять на основ</w:t>
      </w:r>
      <w:r>
        <w:rPr>
          <w:color w:val="000000"/>
        </w:rPr>
        <w:t>е карты влияние географического фактора на развитие различных сфер жизни страны (группы стран).</w:t>
      </w:r>
    </w:p>
    <w:p w:rsidR="00E068BF" w:rsidRDefault="00CE2B55">
      <w:pPr>
        <w:pStyle w:val="14"/>
        <w:numPr>
          <w:ilvl w:val="0"/>
          <w:numId w:val="104"/>
        </w:numPr>
        <w:tabs>
          <w:tab w:val="left" w:pos="538"/>
        </w:tabs>
        <w:jc w:val="both"/>
        <w:rPr>
          <w:color w:val="000000"/>
        </w:rPr>
      </w:pPr>
      <w:r>
        <w:rPr>
          <w:i/>
          <w:color w:val="000000"/>
        </w:rPr>
        <w:t>Работа с историческими источниками</w:t>
      </w:r>
      <w:r>
        <w:rPr>
          <w:color w:val="000000"/>
        </w:rPr>
        <w:t>:</w:t>
      </w:r>
    </w:p>
    <w:p w:rsidR="00E068BF" w:rsidRDefault="00CE2B55">
      <w:pPr>
        <w:pStyle w:val="14"/>
        <w:ind w:left="240" w:hanging="240"/>
        <w:jc w:val="both"/>
        <w:rPr>
          <w:color w:val="000000"/>
        </w:rPr>
      </w:pPr>
      <w:r>
        <w:rPr>
          <w:color w:val="000000"/>
        </w:rPr>
        <w:t>—представлять в дополнение к известным ранее видам письменных источников особенности таких материалов, как произведения обще</w:t>
      </w:r>
      <w:r>
        <w:rPr>
          <w:color w:val="000000"/>
        </w:rPr>
        <w:t>ственной мысли, газетная публицистика, программы политических партий, статистические данные;</w:t>
      </w:r>
    </w:p>
    <w:p w:rsidR="00E068BF" w:rsidRDefault="00CE2B55">
      <w:pPr>
        <w:pStyle w:val="14"/>
        <w:ind w:left="240" w:hanging="240"/>
        <w:jc w:val="both"/>
        <w:rPr>
          <w:color w:val="000000"/>
        </w:rPr>
      </w:pPr>
      <w:r>
        <w:rPr>
          <w:color w:val="00000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068BF" w:rsidRDefault="00CE2B55">
      <w:pPr>
        <w:pStyle w:val="14"/>
        <w:ind w:left="240" w:hanging="240"/>
        <w:jc w:val="both"/>
        <w:rPr>
          <w:color w:val="000000"/>
        </w:rPr>
      </w:pPr>
      <w:r>
        <w:rPr>
          <w:color w:val="000000"/>
        </w:rPr>
        <w:t>—</w:t>
      </w:r>
      <w:r>
        <w:rPr>
          <w:color w:val="00000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068BF" w:rsidRDefault="00CE2B55">
      <w:pPr>
        <w:pStyle w:val="14"/>
        <w:ind w:left="240" w:hanging="240"/>
        <w:jc w:val="both"/>
        <w:rPr>
          <w:color w:val="000000"/>
        </w:rPr>
      </w:pPr>
      <w:r>
        <w:rPr>
          <w:color w:val="000000"/>
        </w:rPr>
        <w:t>—различать в тексте письменных источников факты и интерпретации событий прошло</w:t>
      </w:r>
      <w:r>
        <w:rPr>
          <w:color w:val="000000"/>
        </w:rPr>
        <w:t>го.</w:t>
      </w:r>
    </w:p>
    <w:p w:rsidR="00E068BF" w:rsidRDefault="00CE2B55">
      <w:pPr>
        <w:pStyle w:val="14"/>
        <w:numPr>
          <w:ilvl w:val="0"/>
          <w:numId w:val="104"/>
        </w:numPr>
        <w:tabs>
          <w:tab w:val="left" w:pos="534"/>
        </w:tabs>
        <w:jc w:val="both"/>
        <w:rPr>
          <w:color w:val="000000"/>
        </w:rPr>
      </w:pPr>
      <w:r>
        <w:rPr>
          <w:i/>
          <w:color w:val="000000"/>
        </w:rPr>
        <w:t>Историческое описание (реконструкция)</w:t>
      </w:r>
      <w:r>
        <w:rPr>
          <w:color w:val="000000"/>
        </w:rPr>
        <w:t>:</w:t>
      </w:r>
    </w:p>
    <w:p w:rsidR="00E068BF" w:rsidRDefault="00CE2B55">
      <w:pPr>
        <w:pStyle w:val="14"/>
        <w:ind w:left="240" w:hanging="240"/>
        <w:jc w:val="both"/>
        <w:rPr>
          <w:color w:val="000000"/>
        </w:rPr>
      </w:pPr>
      <w:r>
        <w:rPr>
          <w:color w:val="00000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068BF" w:rsidRDefault="00CE2B55">
      <w:pPr>
        <w:pStyle w:val="14"/>
        <w:ind w:left="240" w:hanging="240"/>
        <w:jc w:val="both"/>
        <w:rPr>
          <w:color w:val="000000"/>
        </w:rPr>
      </w:pPr>
      <w:r>
        <w:rPr>
          <w:color w:val="000000"/>
        </w:rPr>
        <w:t xml:space="preserve">—составлять </w:t>
      </w:r>
      <w:r>
        <w:rPr>
          <w:color w:val="000000"/>
        </w:rPr>
        <w:t>развернутую характеристику исторических личностей XIX — начала XX в. с описанием и оценкой их деятельности (сообщение, презентация, эссе);</w:t>
      </w:r>
    </w:p>
    <w:p w:rsidR="00E068BF" w:rsidRDefault="00CE2B55">
      <w:pPr>
        <w:pStyle w:val="14"/>
        <w:ind w:left="240" w:hanging="240"/>
        <w:jc w:val="both"/>
        <w:rPr>
          <w:color w:val="000000"/>
        </w:rPr>
      </w:pPr>
      <w:r>
        <w:rPr>
          <w:color w:val="000000"/>
        </w:rPr>
        <w:t>—составлять описание образа жизни различных групп населения в России и других странах в XIX — начале XX в., показывая</w:t>
      </w:r>
      <w:r>
        <w:rPr>
          <w:color w:val="000000"/>
        </w:rPr>
        <w:t xml:space="preserve"> изменения, происшедшие в течение рассматриваемого периода;</w:t>
      </w:r>
    </w:p>
    <w:p w:rsidR="00E068BF" w:rsidRDefault="00CE2B55">
      <w:pPr>
        <w:pStyle w:val="14"/>
        <w:ind w:left="240" w:hanging="240"/>
        <w:jc w:val="both"/>
        <w:rPr>
          <w:color w:val="000000"/>
        </w:rPr>
      </w:pPr>
      <w:r>
        <w:rPr>
          <w:color w:val="00000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068BF" w:rsidRDefault="00CE2B55">
      <w:pPr>
        <w:pStyle w:val="14"/>
        <w:numPr>
          <w:ilvl w:val="0"/>
          <w:numId w:val="104"/>
        </w:numPr>
        <w:tabs>
          <w:tab w:val="left" w:pos="538"/>
        </w:tabs>
        <w:jc w:val="both"/>
        <w:rPr>
          <w:color w:val="000000"/>
        </w:rPr>
      </w:pPr>
      <w:r>
        <w:rPr>
          <w:i/>
          <w:color w:val="000000"/>
        </w:rPr>
        <w:t>Анализ, объяснени</w:t>
      </w:r>
      <w:r>
        <w:rPr>
          <w:i/>
          <w:color w:val="000000"/>
        </w:rPr>
        <w:t>е исторических событий, явлений</w:t>
      </w:r>
      <w:r>
        <w:rPr>
          <w:color w:val="000000"/>
        </w:rPr>
        <w:t>:</w:t>
      </w:r>
    </w:p>
    <w:p w:rsidR="00E068BF" w:rsidRDefault="00CE2B55">
      <w:pPr>
        <w:pStyle w:val="14"/>
        <w:ind w:left="240" w:hanging="240"/>
        <w:jc w:val="both"/>
        <w:rPr>
          <w:color w:val="000000"/>
        </w:rPr>
      </w:pPr>
      <w:r>
        <w:rPr>
          <w:color w:val="000000"/>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w:t>
      </w:r>
      <w:r>
        <w:rPr>
          <w:color w:val="000000"/>
        </w:rPr>
        <w:t>рассматриваемый период; г) международных отношений рассматриваемого периода и участия в них России;</w:t>
      </w:r>
    </w:p>
    <w:p w:rsidR="00E068BF" w:rsidRDefault="00CE2B55">
      <w:pPr>
        <w:pStyle w:val="14"/>
        <w:ind w:left="240" w:hanging="240"/>
        <w:jc w:val="both"/>
        <w:rPr>
          <w:color w:val="000000"/>
        </w:rPr>
      </w:pPr>
      <w:r>
        <w:rPr>
          <w:color w:val="000000"/>
        </w:rPr>
        <w:t>—объяснять смысл ключевых понятий, относящихся к данной эпохе отечественной и всеобщей истории; соотносить общие понятия и факты;</w:t>
      </w:r>
    </w:p>
    <w:p w:rsidR="00E068BF" w:rsidRDefault="00CE2B55">
      <w:pPr>
        <w:pStyle w:val="14"/>
        <w:ind w:left="240" w:hanging="240"/>
        <w:jc w:val="both"/>
        <w:rPr>
          <w:color w:val="000000"/>
        </w:rPr>
      </w:pPr>
      <w:r>
        <w:rPr>
          <w:color w:val="000000"/>
        </w:rPr>
        <w:t>—объяснять причины и следс</w:t>
      </w:r>
      <w:r>
        <w:rPr>
          <w:color w:val="000000"/>
        </w:rPr>
        <w:t xml:space="preserve">твия важнейших событий отечественной и всеобщей истории XIX — начала XX в.: а) выявлять в историческом тексте суждения о причинах и следствиях событий; б) </w:t>
      </w:r>
      <w:r>
        <w:rPr>
          <w:color w:val="000000"/>
        </w:rPr>
        <w:lastRenderedPageBreak/>
        <w:t>систематизировать объяснение причин и следствий событий, представленное в нескольких текстах; в) опре</w:t>
      </w:r>
      <w:r>
        <w:rPr>
          <w:color w:val="000000"/>
        </w:rPr>
        <w:t>делять и объяснять свое отношение к существующим трактовкам причин и следствий исторических событий;</w:t>
      </w:r>
    </w:p>
    <w:p w:rsidR="00E068BF" w:rsidRDefault="00CE2B55">
      <w:pPr>
        <w:pStyle w:val="14"/>
        <w:ind w:left="240" w:hanging="240"/>
        <w:jc w:val="both"/>
        <w:rPr>
          <w:color w:val="000000"/>
        </w:rPr>
      </w:pPr>
      <w:r>
        <w:rPr>
          <w:color w:val="000000"/>
        </w:rPr>
        <w:t xml:space="preserve">—проводить сопоставление однотипных событий и процессов отечественной и всеобщей истории XIX — начала XX </w:t>
      </w:r>
      <w:r>
        <w:rPr>
          <w:color w:val="000000"/>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color w:val="000000"/>
        </w:rPr>
        <w:t>Рассмотрение исторических версий и оценок</w:t>
      </w:r>
      <w:r>
        <w:rPr>
          <w:color w:val="000000"/>
        </w:rPr>
        <w:t>, определение своего отношения к на</w:t>
      </w:r>
      <w:r>
        <w:rPr>
          <w:color w:val="000000"/>
        </w:rPr>
        <w:t>иболее значимым событиям и личностям прошлого:</w:t>
      </w:r>
    </w:p>
    <w:p w:rsidR="00E068BF" w:rsidRDefault="00CE2B55">
      <w:pPr>
        <w:pStyle w:val="14"/>
        <w:ind w:left="240" w:hanging="240"/>
        <w:jc w:val="both"/>
        <w:rPr>
          <w:color w:val="000000"/>
        </w:rPr>
      </w:pPr>
      <w:r>
        <w:rPr>
          <w:color w:val="00000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068BF" w:rsidRDefault="00CE2B55">
      <w:pPr>
        <w:pStyle w:val="14"/>
        <w:ind w:left="240" w:hanging="240"/>
        <w:jc w:val="both"/>
        <w:rPr>
          <w:color w:val="000000"/>
        </w:rPr>
      </w:pPr>
      <w:r>
        <w:rPr>
          <w:color w:val="000000"/>
        </w:rPr>
        <w:t xml:space="preserve">—оценивать степень </w:t>
      </w:r>
      <w:r>
        <w:rPr>
          <w:color w:val="000000"/>
        </w:rPr>
        <w:t>убедительности предложенных точек зрения, формулировать и аргументировать свое мнение;</w:t>
      </w:r>
    </w:p>
    <w:p w:rsidR="00E068BF" w:rsidRDefault="00CE2B55">
      <w:pPr>
        <w:pStyle w:val="14"/>
        <w:ind w:left="240" w:hanging="240"/>
        <w:jc w:val="both"/>
        <w:rPr>
          <w:color w:val="000000"/>
        </w:rPr>
      </w:pPr>
      <w:r>
        <w:rPr>
          <w:color w:val="00000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068BF" w:rsidRDefault="00CE2B55">
      <w:pPr>
        <w:pStyle w:val="14"/>
        <w:spacing w:line="240" w:lineRule="auto"/>
        <w:jc w:val="both"/>
        <w:rPr>
          <w:color w:val="000000"/>
        </w:rPr>
      </w:pPr>
      <w:r>
        <w:rPr>
          <w:color w:val="000000"/>
        </w:rPr>
        <w:t xml:space="preserve">8. </w:t>
      </w:r>
      <w:r>
        <w:rPr>
          <w:i/>
          <w:color w:val="000000"/>
        </w:rPr>
        <w:t xml:space="preserve">Применение </w:t>
      </w:r>
      <w:r>
        <w:rPr>
          <w:i/>
          <w:color w:val="000000"/>
        </w:rPr>
        <w:t>исторических знаний</w:t>
      </w:r>
      <w:r>
        <w:rPr>
          <w:color w:val="000000"/>
        </w:rPr>
        <w:t>:</w:t>
      </w:r>
    </w:p>
    <w:p w:rsidR="00E068BF" w:rsidRDefault="00CE2B55">
      <w:pPr>
        <w:pStyle w:val="14"/>
        <w:spacing w:line="240" w:lineRule="auto"/>
        <w:ind w:left="240" w:hanging="240"/>
        <w:jc w:val="both"/>
        <w:rPr>
          <w:color w:val="000000"/>
        </w:rPr>
      </w:pPr>
      <w:r>
        <w:rPr>
          <w:color w:val="000000"/>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068BF" w:rsidRDefault="00CE2B55">
      <w:pPr>
        <w:pStyle w:val="14"/>
        <w:spacing w:line="240" w:lineRule="auto"/>
        <w:ind w:left="240" w:hanging="240"/>
        <w:jc w:val="both"/>
        <w:rPr>
          <w:color w:val="000000"/>
        </w:rPr>
      </w:pPr>
      <w:r>
        <w:rPr>
          <w:color w:val="000000"/>
        </w:rPr>
        <w:t>—</w:t>
      </w:r>
      <w:r>
        <w:rPr>
          <w:color w:val="000000"/>
        </w:rPr>
        <w:t>выполнять учебные проекты по отечественной и всеобщей истории XIX — начала ХХ в. (в том числе на региональном материале);</w:t>
      </w:r>
    </w:p>
    <w:p w:rsidR="00E068BF" w:rsidRDefault="00CE2B55">
      <w:pPr>
        <w:pStyle w:val="14"/>
        <w:spacing w:line="240" w:lineRule="auto"/>
        <w:ind w:left="240" w:hanging="240"/>
        <w:jc w:val="both"/>
        <w:rPr>
          <w:color w:val="000000"/>
        </w:rPr>
      </w:pPr>
      <w:r>
        <w:rPr>
          <w:color w:val="000000"/>
        </w:rPr>
        <w:t>—объяснять, в чем состоит наследие истории XIX — начала ХХ в. для России, других стран мира, высказывать и аргументировать свое отноше</w:t>
      </w:r>
      <w:r>
        <w:rPr>
          <w:color w:val="000000"/>
        </w:rPr>
        <w:t>ние к культурному наследию в общественных обсуждениях</w:t>
      </w:r>
      <w:bookmarkStart w:id="387" w:name="bookmark975"/>
    </w:p>
    <w:p w:rsidR="00E068BF" w:rsidRDefault="00E068BF">
      <w:pPr>
        <w:pStyle w:val="14"/>
        <w:spacing w:line="240" w:lineRule="auto"/>
        <w:ind w:left="240" w:hanging="240"/>
        <w:jc w:val="both"/>
        <w:rPr>
          <w:color w:val="000000"/>
        </w:rPr>
      </w:pPr>
    </w:p>
    <w:p w:rsidR="00E068BF" w:rsidRDefault="00CE2B55">
      <w:pPr>
        <w:pStyle w:val="a8"/>
      </w:pPr>
      <w:r>
        <w:t>2.1.11. ОБЩЕСТВОЗНАНИЕ</w:t>
      </w:r>
      <w:bookmarkEnd w:id="387"/>
    </w:p>
    <w:p w:rsidR="00E068BF" w:rsidRDefault="00E068BF">
      <w:pPr>
        <w:pStyle w:val="14"/>
        <w:ind w:firstLine="238"/>
        <w:jc w:val="both"/>
        <w:rPr>
          <w:color w:val="000000"/>
        </w:rPr>
      </w:pPr>
    </w:p>
    <w:p w:rsidR="00E068BF" w:rsidRDefault="00CE2B55">
      <w:pPr>
        <w:pStyle w:val="14"/>
        <w:spacing w:after="340"/>
        <w:jc w:val="both"/>
        <w:rPr>
          <w:color w:val="000000"/>
        </w:rPr>
      </w:pPr>
      <w:r>
        <w:rPr>
          <w:color w:val="000000"/>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w:t>
      </w:r>
      <w:r>
        <w:rPr>
          <w:color w:val="000000"/>
        </w:rPr>
        <w:t xml:space="preserve">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color w:val="000000"/>
          <w:vertAlign w:val="superscript"/>
        </w:rPr>
        <w:t>1</w:t>
      </w:r>
      <w:r>
        <w:rPr>
          <w:color w:val="000000"/>
        </w:rPr>
        <w:t>, а также с учётом Примерной программы воспитания (2020 г.)</w:t>
      </w:r>
      <w:r>
        <w:rPr>
          <w:color w:val="000000"/>
          <w:vertAlign w:val="superscript"/>
        </w:rPr>
        <w:footnoteReference w:id="16"/>
      </w:r>
      <w:r>
        <w:rPr>
          <w:color w:val="000000"/>
          <w:vertAlign w:val="superscript"/>
        </w:rPr>
        <w:t xml:space="preserve"> </w:t>
      </w:r>
      <w:r>
        <w:rPr>
          <w:color w:val="000000"/>
          <w:vertAlign w:val="superscript"/>
        </w:rPr>
        <w:footnoteReference w:id="17"/>
      </w:r>
      <w:r>
        <w:rPr>
          <w:color w:val="000000"/>
        </w:rPr>
        <w:t>.</w:t>
      </w:r>
    </w:p>
    <w:p w:rsidR="00E068BF" w:rsidRDefault="00CE2B55">
      <w:pPr>
        <w:pStyle w:val="a8"/>
      </w:pPr>
      <w:bookmarkStart w:id="388" w:name="bookmark977"/>
      <w:r>
        <w:lastRenderedPageBreak/>
        <w:t>ПОЯС</w:t>
      </w:r>
      <w:r>
        <w:t>НИТЕЛЬНАЯ ЗАПИСКА</w:t>
      </w:r>
      <w:bookmarkEnd w:id="388"/>
    </w:p>
    <w:p w:rsidR="00E068BF" w:rsidRDefault="00E068BF">
      <w:pPr>
        <w:pStyle w:val="a8"/>
      </w:pPr>
    </w:p>
    <w:p w:rsidR="00E068BF" w:rsidRDefault="00CE2B55">
      <w:pPr>
        <w:pStyle w:val="a8"/>
      </w:pPr>
      <w:bookmarkStart w:id="389" w:name="bookmark979"/>
      <w:r>
        <w:t>ОБЩАЯ ХАРАКТЕРИСТИКА УЧЕБНОГО ПРЕДМЕТА «ОБЩЕСТВОЗНАНИЕ»</w:t>
      </w:r>
      <w:bookmarkEnd w:id="389"/>
    </w:p>
    <w:p w:rsidR="00E068BF" w:rsidRDefault="00CE2B55">
      <w:pPr>
        <w:pStyle w:val="14"/>
        <w:jc w:val="both"/>
        <w:rPr>
          <w:color w:val="000000"/>
        </w:rPr>
      </w:pPr>
      <w:r>
        <w:rPr>
          <w:color w:val="000000"/>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w:t>
      </w:r>
      <w:r>
        <w:rPr>
          <w:color w:val="000000"/>
        </w:rPr>
        <w:t>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068BF" w:rsidRDefault="00CE2B55">
      <w:pPr>
        <w:pStyle w:val="14"/>
        <w:jc w:val="both"/>
        <w:rPr>
          <w:color w:val="000000"/>
        </w:rPr>
      </w:pPr>
      <w:r>
        <w:rPr>
          <w:color w:val="000000"/>
        </w:rPr>
        <w:t>Изучение курса «Общест</w:t>
      </w:r>
      <w:r>
        <w:rPr>
          <w:color w:val="000000"/>
        </w:rPr>
        <w:t>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w:t>
      </w:r>
      <w:r>
        <w:rPr>
          <w:color w:val="000000"/>
        </w:rPr>
        <w:t>, готовности к служению Отечеству, приверженности национальным ценностям.</w:t>
      </w:r>
    </w:p>
    <w:p w:rsidR="00E068BF" w:rsidRDefault="00CE2B55">
      <w:pPr>
        <w:pStyle w:val="14"/>
        <w:jc w:val="both"/>
        <w:rPr>
          <w:color w:val="000000"/>
        </w:rPr>
      </w:pPr>
      <w:r>
        <w:rPr>
          <w:color w:val="000000"/>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w:t>
      </w:r>
      <w:r>
        <w:rPr>
          <w:color w:val="000000"/>
        </w:rPr>
        <w:t>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068BF" w:rsidRDefault="00CE2B55">
      <w:pPr>
        <w:pStyle w:val="14"/>
        <w:jc w:val="both"/>
        <w:rPr>
          <w:color w:val="000000"/>
        </w:rPr>
      </w:pPr>
      <w:r>
        <w:rPr>
          <w:color w:val="000000"/>
        </w:rPr>
        <w:t>Изучение учебного курса «Обществознание» содействует вхождению обучающихся в мир культуры и общес</w:t>
      </w:r>
      <w:r>
        <w:rPr>
          <w:color w:val="000000"/>
        </w:rPr>
        <w:t>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068BF" w:rsidRDefault="00E068BF">
      <w:pPr>
        <w:pStyle w:val="a8"/>
      </w:pPr>
      <w:bookmarkStart w:id="390" w:name="bookmark981"/>
    </w:p>
    <w:p w:rsidR="00E068BF" w:rsidRDefault="00CE2B55">
      <w:pPr>
        <w:pStyle w:val="a8"/>
      </w:pPr>
      <w:r>
        <w:t>ЦЕЛИ ИЗУЧЕНИЯ УЧЕБНОГО ПРЕДМЕТА «ОБЩЕСТВОЗНАНИЕ»</w:t>
      </w:r>
      <w:bookmarkEnd w:id="390"/>
    </w:p>
    <w:p w:rsidR="00E068BF" w:rsidRDefault="00CE2B55">
      <w:pPr>
        <w:pStyle w:val="14"/>
        <w:jc w:val="both"/>
        <w:rPr>
          <w:color w:val="000000"/>
        </w:rPr>
      </w:pPr>
      <w:r>
        <w:rPr>
          <w:color w:val="000000"/>
        </w:rPr>
        <w:t>Целями обществоведческого обра</w:t>
      </w:r>
      <w:r>
        <w:rPr>
          <w:color w:val="000000"/>
        </w:rPr>
        <w:t>зования в основной школе являются:</w:t>
      </w:r>
    </w:p>
    <w:p w:rsidR="00E068BF" w:rsidRDefault="00CE2B55">
      <w:pPr>
        <w:pStyle w:val="14"/>
        <w:numPr>
          <w:ilvl w:val="0"/>
          <w:numId w:val="105"/>
        </w:numPr>
        <w:tabs>
          <w:tab w:val="left" w:pos="332"/>
        </w:tabs>
        <w:ind w:left="300" w:hanging="300"/>
        <w:jc w:val="both"/>
        <w:rPr>
          <w:color w:val="000000"/>
        </w:rPr>
      </w:pPr>
      <w:r>
        <w:rPr>
          <w:color w:val="00000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068BF" w:rsidRDefault="00CE2B55">
      <w:pPr>
        <w:pStyle w:val="14"/>
        <w:numPr>
          <w:ilvl w:val="0"/>
          <w:numId w:val="105"/>
        </w:numPr>
        <w:tabs>
          <w:tab w:val="left" w:pos="332"/>
        </w:tabs>
        <w:ind w:left="300" w:hanging="300"/>
        <w:jc w:val="both"/>
        <w:rPr>
          <w:color w:val="000000"/>
        </w:rPr>
      </w:pPr>
      <w:r>
        <w:rPr>
          <w:color w:val="000000"/>
        </w:rPr>
        <w:t xml:space="preserve">развитие у обучающихся понимания приоритетности </w:t>
      </w:r>
      <w:r>
        <w:rPr>
          <w:color w:val="000000"/>
        </w:rPr>
        <w:t>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068BF" w:rsidRDefault="00CE2B55">
      <w:pPr>
        <w:pStyle w:val="14"/>
        <w:numPr>
          <w:ilvl w:val="0"/>
          <w:numId w:val="105"/>
        </w:numPr>
        <w:tabs>
          <w:tab w:val="left" w:pos="332"/>
        </w:tabs>
        <w:ind w:left="300" w:hanging="300"/>
        <w:jc w:val="both"/>
        <w:rPr>
          <w:color w:val="000000"/>
        </w:rPr>
      </w:pPr>
      <w:r>
        <w:rPr>
          <w:color w:val="000000"/>
        </w:rPr>
        <w:t>развитие личности на исключительно важном этапе её социализации — в подростковом возрасте, становление е</w:t>
      </w:r>
      <w:r>
        <w:rPr>
          <w:color w:val="000000"/>
        </w:rPr>
        <w:t xml:space="preserve">ё духовно-нравственной, </w:t>
      </w:r>
      <w:r>
        <w:rPr>
          <w:color w:val="000000"/>
        </w:rPr>
        <w:lastRenderedPageBreak/>
        <w:t>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w:t>
      </w:r>
      <w:r>
        <w:rPr>
          <w:color w:val="000000"/>
        </w:rPr>
        <w:t>тролю; мотивации к высокопроизводительной, наукоёмкой трудовой деятельности;</w:t>
      </w:r>
    </w:p>
    <w:p w:rsidR="00E068BF" w:rsidRDefault="00CE2B55">
      <w:pPr>
        <w:pStyle w:val="14"/>
        <w:numPr>
          <w:ilvl w:val="0"/>
          <w:numId w:val="105"/>
        </w:numPr>
        <w:tabs>
          <w:tab w:val="left" w:pos="332"/>
        </w:tabs>
        <w:ind w:left="300" w:hanging="300"/>
        <w:jc w:val="both"/>
        <w:rPr>
          <w:color w:val="000000"/>
        </w:rPr>
      </w:pPr>
      <w:r>
        <w:rPr>
          <w:color w:val="00000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w:t>
      </w:r>
      <w:r>
        <w:rPr>
          <w:color w:val="000000"/>
        </w:rPr>
        <w:t>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068BF" w:rsidRDefault="00CE2B55">
      <w:pPr>
        <w:pStyle w:val="14"/>
        <w:ind w:left="300" w:hanging="300"/>
        <w:jc w:val="both"/>
        <w:rPr>
          <w:color w:val="000000"/>
        </w:rPr>
      </w:pPr>
      <w:r>
        <w:rPr>
          <w:color w:val="000000"/>
        </w:rPr>
        <w:t>— овладение умениями фун</w:t>
      </w:r>
      <w:r>
        <w:rPr>
          <w:color w:val="000000"/>
        </w:rPr>
        <w:t>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w:t>
      </w:r>
      <w:r>
        <w:rPr>
          <w:color w:val="000000"/>
        </w:rPr>
        <w:t>ых для участия в жизни гражданского общества и государства;</w:t>
      </w:r>
    </w:p>
    <w:p w:rsidR="00E068BF" w:rsidRDefault="00CE2B55">
      <w:pPr>
        <w:pStyle w:val="14"/>
        <w:ind w:left="300" w:hanging="300"/>
        <w:jc w:val="both"/>
        <w:rPr>
          <w:color w:val="000000"/>
        </w:rPr>
      </w:pPr>
      <w:r>
        <w:rPr>
          <w:color w:val="000000"/>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w:t>
      </w:r>
      <w:r>
        <w:rPr>
          <w:color w:val="000000"/>
        </w:rPr>
        <w:t>остного потенциала в современном динамично развивающемся российском обществе;</w:t>
      </w:r>
    </w:p>
    <w:p w:rsidR="00E068BF" w:rsidRDefault="00CE2B55">
      <w:pPr>
        <w:pStyle w:val="14"/>
        <w:spacing w:after="140"/>
        <w:ind w:left="300" w:hanging="300"/>
        <w:jc w:val="both"/>
        <w:rPr>
          <w:color w:val="000000"/>
        </w:rPr>
      </w:pPr>
      <w:r>
        <w:rPr>
          <w:color w:val="000000"/>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w:t>
      </w:r>
      <w:r>
        <w:rPr>
          <w:color w:val="000000"/>
        </w:rPr>
        <w:t>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068BF" w:rsidRDefault="00CE2B55">
      <w:pPr>
        <w:pStyle w:val="a8"/>
      </w:pPr>
      <w:bookmarkStart w:id="391" w:name="bookmark983"/>
      <w:r>
        <w:t>МЕСТО УЧЕБНОГО ПРЕДМЕТА «ОБЩЕСТВОЗНАНИЕ»</w:t>
      </w:r>
      <w:bookmarkEnd w:id="391"/>
    </w:p>
    <w:p w:rsidR="00E068BF" w:rsidRDefault="00CE2B55">
      <w:pPr>
        <w:pStyle w:val="a8"/>
      </w:pPr>
      <w:r>
        <w:t>В</w:t>
      </w:r>
      <w:r>
        <w:t xml:space="preserve"> УЧЕБНОМ ПЛАНЕ</w:t>
      </w:r>
    </w:p>
    <w:p w:rsidR="00E068BF" w:rsidRDefault="00CE2B55">
      <w:pPr>
        <w:pStyle w:val="14"/>
        <w:spacing w:after="100"/>
        <w:jc w:val="both"/>
        <w:rPr>
          <w:color w:val="000000"/>
        </w:rPr>
      </w:pPr>
      <w:r>
        <w:rPr>
          <w:color w:val="000000"/>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92" w:name="bookmark986"/>
    </w:p>
    <w:p w:rsidR="00E068BF" w:rsidRDefault="00CE2B55">
      <w:pPr>
        <w:pStyle w:val="a8"/>
      </w:pPr>
      <w:r>
        <w:t>СОДЕРЖАНИЕ УЧЕБНОГО ПРЕДМЕТА «О</w:t>
      </w:r>
      <w:r>
        <w:t>БЩЕСТВОЗНАНИЕ»</w:t>
      </w:r>
      <w:bookmarkEnd w:id="392"/>
    </w:p>
    <w:p w:rsidR="00E068BF" w:rsidRDefault="00E068BF">
      <w:pPr>
        <w:pStyle w:val="a8"/>
      </w:pPr>
      <w:bookmarkStart w:id="393" w:name="bookmark988"/>
    </w:p>
    <w:p w:rsidR="00E068BF" w:rsidRDefault="00CE2B55">
      <w:pPr>
        <w:pStyle w:val="a8"/>
      </w:pPr>
      <w:r>
        <w:t>6 КЛАСС</w:t>
      </w:r>
      <w:bookmarkEnd w:id="393"/>
    </w:p>
    <w:p w:rsidR="00E068BF" w:rsidRDefault="00E068BF">
      <w:pPr>
        <w:pStyle w:val="a8"/>
      </w:pPr>
    </w:p>
    <w:p w:rsidR="00E068BF" w:rsidRDefault="00CE2B55">
      <w:pPr>
        <w:pStyle w:val="a8"/>
      </w:pPr>
      <w:r>
        <w:t>Человек и его социальное окружение</w:t>
      </w:r>
    </w:p>
    <w:p w:rsidR="00E068BF" w:rsidRDefault="00CE2B55">
      <w:pPr>
        <w:pStyle w:val="14"/>
        <w:jc w:val="both"/>
        <w:rPr>
          <w:color w:val="000000"/>
        </w:rPr>
      </w:pPr>
      <w:r>
        <w:rPr>
          <w:color w:val="000000"/>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068BF" w:rsidRDefault="00CE2B55">
      <w:pPr>
        <w:pStyle w:val="14"/>
        <w:jc w:val="both"/>
        <w:rPr>
          <w:color w:val="000000"/>
        </w:rPr>
      </w:pPr>
      <w:r>
        <w:rPr>
          <w:color w:val="000000"/>
        </w:rPr>
        <w:t xml:space="preserve">Индивид, индивидуальность, </w:t>
      </w:r>
      <w:r>
        <w:rPr>
          <w:color w:val="000000"/>
        </w:rPr>
        <w:t>личность. Возрастные периоды жизни человека и формирование личности. Отношения между поколениями. Особенности подросткового возраста.</w:t>
      </w:r>
    </w:p>
    <w:p w:rsidR="00E068BF" w:rsidRDefault="00CE2B55">
      <w:pPr>
        <w:pStyle w:val="14"/>
        <w:jc w:val="both"/>
        <w:rPr>
          <w:color w:val="000000"/>
        </w:rPr>
      </w:pPr>
      <w:r>
        <w:rPr>
          <w:color w:val="000000"/>
        </w:rPr>
        <w:t>Люди с ограниченными возможностями здоровья, их особые потребности и социальная позиция.</w:t>
      </w:r>
    </w:p>
    <w:p w:rsidR="00E068BF" w:rsidRDefault="00CE2B55">
      <w:pPr>
        <w:pStyle w:val="14"/>
        <w:jc w:val="both"/>
        <w:rPr>
          <w:color w:val="000000"/>
        </w:rPr>
      </w:pPr>
      <w:r>
        <w:rPr>
          <w:color w:val="000000"/>
        </w:rPr>
        <w:t xml:space="preserve">Цели и мотивы деятельности. Виды </w:t>
      </w:r>
      <w:r>
        <w:rPr>
          <w:color w:val="000000"/>
        </w:rPr>
        <w:t>деятельности (игра, труд, учение). Познание человеком мира и самого себя как вид деятельности.</w:t>
      </w:r>
    </w:p>
    <w:p w:rsidR="00E068BF" w:rsidRDefault="00CE2B55">
      <w:pPr>
        <w:pStyle w:val="14"/>
        <w:jc w:val="both"/>
        <w:rPr>
          <w:color w:val="000000"/>
        </w:rPr>
      </w:pPr>
      <w:r>
        <w:rPr>
          <w:color w:val="000000"/>
        </w:rPr>
        <w:t>Право человека на образование. Школьное образование. Права и обязанности учащегося.</w:t>
      </w:r>
    </w:p>
    <w:p w:rsidR="00E068BF" w:rsidRDefault="00CE2B55">
      <w:pPr>
        <w:pStyle w:val="14"/>
        <w:jc w:val="both"/>
        <w:rPr>
          <w:color w:val="000000"/>
        </w:rPr>
      </w:pPr>
      <w:r>
        <w:rPr>
          <w:color w:val="000000"/>
        </w:rPr>
        <w:t>Общение. Цели и средства общения. Особенности общения подростков. Общение в с</w:t>
      </w:r>
      <w:r>
        <w:rPr>
          <w:color w:val="000000"/>
        </w:rPr>
        <w:t>овременных условиях.</w:t>
      </w:r>
    </w:p>
    <w:p w:rsidR="00E068BF" w:rsidRDefault="00CE2B55">
      <w:pPr>
        <w:pStyle w:val="14"/>
        <w:jc w:val="both"/>
        <w:rPr>
          <w:color w:val="000000"/>
        </w:rPr>
      </w:pPr>
      <w:r>
        <w:rPr>
          <w:color w:val="000000"/>
        </w:rPr>
        <w:t>Отношения в малых группах. Групповые нормы и правила. Лидерство в группе. Межличностные отношения (деловые, личные).</w:t>
      </w:r>
    </w:p>
    <w:p w:rsidR="00E068BF" w:rsidRDefault="00CE2B55">
      <w:pPr>
        <w:pStyle w:val="14"/>
        <w:jc w:val="both"/>
        <w:rPr>
          <w:color w:val="000000"/>
        </w:rPr>
      </w:pPr>
      <w:r>
        <w:rPr>
          <w:color w:val="000000"/>
        </w:rPr>
        <w:t xml:space="preserve">Отношения в семье. Роль семьи в жизни человека и общества. Семейные традиции. Семейный досуг. Свободное время </w:t>
      </w:r>
      <w:r>
        <w:rPr>
          <w:color w:val="000000"/>
        </w:rPr>
        <w:t>подростка.</w:t>
      </w:r>
    </w:p>
    <w:p w:rsidR="00E068BF" w:rsidRDefault="00CE2B55">
      <w:pPr>
        <w:pStyle w:val="14"/>
        <w:spacing w:after="140"/>
        <w:jc w:val="both"/>
        <w:rPr>
          <w:color w:val="000000"/>
        </w:rPr>
      </w:pPr>
      <w:r>
        <w:rPr>
          <w:color w:val="000000"/>
        </w:rPr>
        <w:t>Отношения с друзьями и сверстниками. Конфликты в межличностных отношениях.</w:t>
      </w:r>
    </w:p>
    <w:p w:rsidR="00E068BF" w:rsidRDefault="00CE2B55">
      <w:pPr>
        <w:pStyle w:val="a8"/>
      </w:pPr>
      <w:r>
        <w:t>Общество, в котором мы живём</w:t>
      </w:r>
    </w:p>
    <w:p w:rsidR="00E068BF" w:rsidRDefault="00CE2B55">
      <w:pPr>
        <w:pStyle w:val="14"/>
        <w:jc w:val="both"/>
        <w:rPr>
          <w:color w:val="000000"/>
        </w:rPr>
      </w:pPr>
      <w:r>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E068BF" w:rsidRDefault="00CE2B55">
      <w:pPr>
        <w:pStyle w:val="14"/>
        <w:jc w:val="both"/>
        <w:rPr>
          <w:color w:val="000000"/>
        </w:rPr>
      </w:pPr>
      <w:r>
        <w:rPr>
          <w:color w:val="000000"/>
        </w:rPr>
        <w:t>Социальные об</w:t>
      </w:r>
      <w:r>
        <w:rPr>
          <w:color w:val="000000"/>
        </w:rPr>
        <w:t>щности и группы. Положение человека в обществе.</w:t>
      </w:r>
    </w:p>
    <w:p w:rsidR="00E068BF" w:rsidRDefault="00CE2B55">
      <w:pPr>
        <w:pStyle w:val="14"/>
        <w:jc w:val="both"/>
        <w:rPr>
          <w:color w:val="000000"/>
        </w:rPr>
      </w:pPr>
      <w:r>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068BF" w:rsidRDefault="00CE2B55">
      <w:pPr>
        <w:pStyle w:val="14"/>
        <w:jc w:val="both"/>
        <w:rPr>
          <w:color w:val="000000"/>
        </w:rPr>
      </w:pPr>
      <w:r>
        <w:rPr>
          <w:color w:val="000000"/>
        </w:rPr>
        <w:t>Политическая жизнь общества. Россия — многонациона</w:t>
      </w:r>
      <w:r>
        <w:rPr>
          <w:color w:val="000000"/>
        </w:rPr>
        <w:t>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068BF" w:rsidRDefault="00CE2B55">
      <w:pPr>
        <w:pStyle w:val="14"/>
        <w:jc w:val="both"/>
        <w:rPr>
          <w:color w:val="000000"/>
        </w:rPr>
      </w:pPr>
      <w:r>
        <w:rPr>
          <w:color w:val="000000"/>
        </w:rPr>
        <w:t>Культурная жизнь. Духовные ценн</w:t>
      </w:r>
      <w:r>
        <w:rPr>
          <w:color w:val="000000"/>
        </w:rPr>
        <w:t>ости, традиционные ценности российского народа.</w:t>
      </w:r>
    </w:p>
    <w:p w:rsidR="00E068BF" w:rsidRDefault="00CE2B55">
      <w:pPr>
        <w:pStyle w:val="14"/>
        <w:jc w:val="both"/>
        <w:rPr>
          <w:color w:val="000000"/>
        </w:rPr>
      </w:pPr>
      <w:r>
        <w:rPr>
          <w:color w:val="000000"/>
        </w:rPr>
        <w:t>Развитие общества. Усиление взаимосвязей стран и народов в условиях современного общества.</w:t>
      </w:r>
    </w:p>
    <w:p w:rsidR="00E068BF" w:rsidRDefault="00CE2B55">
      <w:pPr>
        <w:pStyle w:val="14"/>
        <w:spacing w:after="420"/>
        <w:jc w:val="both"/>
        <w:rPr>
          <w:color w:val="000000"/>
        </w:rPr>
      </w:pPr>
      <w:r>
        <w:rPr>
          <w:color w:val="000000"/>
        </w:rPr>
        <w:t>Глобальные проблемы современности и возможности их решения усилиями международного сообщества и международных организ</w:t>
      </w:r>
      <w:r>
        <w:rPr>
          <w:color w:val="000000"/>
        </w:rPr>
        <w:t>аций.</w:t>
      </w:r>
    </w:p>
    <w:p w:rsidR="00E068BF" w:rsidRDefault="00CE2B55">
      <w:pPr>
        <w:pStyle w:val="a8"/>
      </w:pPr>
      <w:bookmarkStart w:id="394" w:name="bookmark990"/>
      <w:r>
        <w:t>7 КЛАСС</w:t>
      </w:r>
      <w:bookmarkEnd w:id="394"/>
    </w:p>
    <w:p w:rsidR="00E068BF" w:rsidRDefault="00E068BF">
      <w:pPr>
        <w:pStyle w:val="a8"/>
      </w:pPr>
    </w:p>
    <w:p w:rsidR="00E068BF" w:rsidRDefault="00CE2B55">
      <w:pPr>
        <w:pStyle w:val="a8"/>
      </w:pPr>
      <w:r>
        <w:lastRenderedPageBreak/>
        <w:t>Социальные ценности и нормы</w:t>
      </w:r>
    </w:p>
    <w:p w:rsidR="00E068BF" w:rsidRDefault="00CE2B55">
      <w:pPr>
        <w:pStyle w:val="14"/>
        <w:jc w:val="both"/>
        <w:rPr>
          <w:color w:val="000000"/>
        </w:rPr>
      </w:pPr>
      <w:r>
        <w:rPr>
          <w:color w:val="000000"/>
        </w:rPr>
        <w:t>Общественные ценности. Свобода и ответственность гражданина. Гражданственность и патриотизм. Гуманизм.</w:t>
      </w:r>
    </w:p>
    <w:p w:rsidR="00E068BF" w:rsidRDefault="00CE2B55">
      <w:pPr>
        <w:pStyle w:val="14"/>
        <w:jc w:val="both"/>
        <w:rPr>
          <w:color w:val="000000"/>
        </w:rPr>
      </w:pPr>
      <w:r>
        <w:rPr>
          <w:color w:val="000000"/>
        </w:rPr>
        <w:t>Социальные нормы как регуляторы общественной жизни и поведения человека в обществе. Виды социальных норм. Трад</w:t>
      </w:r>
      <w:r>
        <w:rPr>
          <w:color w:val="000000"/>
        </w:rPr>
        <w:t>иции и обычаи.</w:t>
      </w:r>
    </w:p>
    <w:p w:rsidR="00E068BF" w:rsidRDefault="00CE2B55">
      <w:pPr>
        <w:pStyle w:val="14"/>
        <w:jc w:val="both"/>
        <w:rPr>
          <w:color w:val="000000"/>
        </w:rPr>
      </w:pPr>
      <w:r>
        <w:rPr>
          <w:color w:val="000000"/>
        </w:rPr>
        <w:t>Принципы и нормы морали. Добро и зло. Нравственные чувства человека. Совесть и стыд.</w:t>
      </w:r>
    </w:p>
    <w:p w:rsidR="00E068BF" w:rsidRDefault="00CE2B55">
      <w:pPr>
        <w:pStyle w:val="14"/>
        <w:jc w:val="both"/>
        <w:rPr>
          <w:color w:val="000000"/>
        </w:rPr>
      </w:pPr>
      <w:r>
        <w:rPr>
          <w:color w:val="000000"/>
        </w:rPr>
        <w:t>Моральный выбор. Моральная оценка поведения людей и собственного поведения. Влияние моральных норм на общество и человека.</w:t>
      </w:r>
    </w:p>
    <w:p w:rsidR="00E068BF" w:rsidRDefault="00CE2B55">
      <w:pPr>
        <w:pStyle w:val="14"/>
        <w:spacing w:after="100"/>
        <w:jc w:val="both"/>
        <w:rPr>
          <w:color w:val="000000"/>
        </w:rPr>
      </w:pPr>
      <w:r>
        <w:rPr>
          <w:color w:val="000000"/>
        </w:rPr>
        <w:t>Право и его роль в жизни общества</w:t>
      </w:r>
      <w:r>
        <w:rPr>
          <w:color w:val="000000"/>
        </w:rPr>
        <w:t>. Право и мораль.</w:t>
      </w:r>
    </w:p>
    <w:p w:rsidR="00E068BF" w:rsidRDefault="00CE2B55">
      <w:pPr>
        <w:pStyle w:val="a8"/>
      </w:pPr>
      <w:r>
        <w:t>Человек как участник правовых отношений</w:t>
      </w:r>
    </w:p>
    <w:p w:rsidR="00E068BF" w:rsidRDefault="00CE2B55">
      <w:pPr>
        <w:pStyle w:val="14"/>
        <w:jc w:val="both"/>
        <w:rPr>
          <w:color w:val="000000"/>
        </w:rPr>
      </w:pPr>
      <w:r>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w:t>
      </w:r>
      <w:r>
        <w:rPr>
          <w:color w:val="000000"/>
        </w:rPr>
        <w:t>ура личности.</w:t>
      </w:r>
    </w:p>
    <w:p w:rsidR="00E068BF" w:rsidRDefault="00CE2B55">
      <w:pPr>
        <w:pStyle w:val="14"/>
        <w:jc w:val="both"/>
        <w:rPr>
          <w:color w:val="000000"/>
        </w:rPr>
      </w:pPr>
      <w:r>
        <w:rPr>
          <w:color w:val="000000"/>
        </w:rPr>
        <w:t>Правонарушение и юридическая ответственность. Проступок и преступление. Опасность правонарушений для личности и общества.</w:t>
      </w:r>
    </w:p>
    <w:p w:rsidR="00E068BF" w:rsidRDefault="00CE2B55">
      <w:pPr>
        <w:pStyle w:val="14"/>
        <w:spacing w:after="160"/>
        <w:jc w:val="both"/>
        <w:rPr>
          <w:color w:val="000000"/>
        </w:rPr>
      </w:pPr>
      <w:r>
        <w:rPr>
          <w:color w:val="000000"/>
        </w:rPr>
        <w:t>Права и свободы человека и гражданина Российской Федерации. Гарантия и защита прав и свобод человека и гражданина в Росс</w:t>
      </w:r>
      <w:r>
        <w:rPr>
          <w:color w:val="000000"/>
        </w:rPr>
        <w:t>ийской Федерации. Конституционные обязанности гражданина Российской Федерации. Права ребёнка и возможности их защиты.</w:t>
      </w:r>
    </w:p>
    <w:p w:rsidR="00E068BF" w:rsidRDefault="00CE2B55">
      <w:pPr>
        <w:pStyle w:val="a8"/>
      </w:pPr>
      <w:r>
        <w:t>Основы российского права</w:t>
      </w:r>
    </w:p>
    <w:p w:rsidR="00E068BF" w:rsidRDefault="00CE2B55">
      <w:pPr>
        <w:pStyle w:val="14"/>
        <w:spacing w:after="60"/>
        <w:jc w:val="both"/>
        <w:rPr>
          <w:color w:val="000000"/>
        </w:rPr>
      </w:pPr>
      <w:r>
        <w:rPr>
          <w:color w:val="000000"/>
        </w:rPr>
        <w:t>Конституция Российской Федерации — основной закон. Законы и подзаконные акты. Отрасли права.</w:t>
      </w:r>
    </w:p>
    <w:p w:rsidR="00E068BF" w:rsidRDefault="00CE2B55">
      <w:pPr>
        <w:pStyle w:val="14"/>
        <w:jc w:val="both"/>
        <w:rPr>
          <w:color w:val="000000"/>
        </w:rPr>
      </w:pPr>
      <w:r>
        <w:rPr>
          <w:color w:val="000000"/>
        </w:rPr>
        <w:t xml:space="preserve">Основы гражданского </w:t>
      </w:r>
      <w:r>
        <w:rPr>
          <w:color w:val="000000"/>
        </w:rPr>
        <w:t>права. Физические и юридические лица в гражданском праве. Право собственности, защита прав собственности.</w:t>
      </w:r>
    </w:p>
    <w:p w:rsidR="00E068BF" w:rsidRDefault="00CE2B55">
      <w:pPr>
        <w:pStyle w:val="14"/>
        <w:jc w:val="both"/>
        <w:rPr>
          <w:color w:val="000000"/>
        </w:rPr>
      </w:pPr>
      <w:r>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w:t>
      </w:r>
      <w:r>
        <w:rPr>
          <w:color w:val="000000"/>
        </w:rPr>
        <w:t>анско-правовых отношений.</w:t>
      </w:r>
    </w:p>
    <w:p w:rsidR="00E068BF" w:rsidRDefault="00CE2B55">
      <w:pPr>
        <w:pStyle w:val="14"/>
        <w:jc w:val="both"/>
        <w:rPr>
          <w:color w:val="000000"/>
        </w:rPr>
      </w:pPr>
      <w:r>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w:t>
      </w:r>
      <w:r>
        <w:rPr>
          <w:color w:val="000000"/>
        </w:rPr>
        <w:t>елей.</w:t>
      </w:r>
    </w:p>
    <w:p w:rsidR="00E068BF" w:rsidRDefault="00CE2B55">
      <w:pPr>
        <w:pStyle w:val="14"/>
        <w:jc w:val="both"/>
        <w:rPr>
          <w:color w:val="000000"/>
        </w:rPr>
      </w:pPr>
      <w:r>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w:t>
      </w:r>
      <w:r>
        <w:rPr>
          <w:color w:val="000000"/>
        </w:rPr>
        <w:t>льности.</w:t>
      </w:r>
    </w:p>
    <w:p w:rsidR="00E068BF" w:rsidRDefault="00CE2B55">
      <w:pPr>
        <w:pStyle w:val="14"/>
        <w:jc w:val="both"/>
        <w:rPr>
          <w:color w:val="000000"/>
        </w:rPr>
      </w:pPr>
      <w:r>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w:t>
      </w:r>
      <w:r>
        <w:rPr>
          <w:color w:val="000000"/>
        </w:rPr>
        <w:t xml:space="preserve">ая ответственность. Особенности юридической ответственности </w:t>
      </w:r>
      <w:r>
        <w:rPr>
          <w:color w:val="000000"/>
        </w:rPr>
        <w:lastRenderedPageBreak/>
        <w:t>несовершеннолетних.</w:t>
      </w:r>
    </w:p>
    <w:p w:rsidR="00E068BF" w:rsidRDefault="00CE2B55">
      <w:pPr>
        <w:pStyle w:val="14"/>
        <w:spacing w:after="360"/>
        <w:jc w:val="both"/>
        <w:rPr>
          <w:color w:val="000000"/>
        </w:rPr>
      </w:pPr>
      <w:r>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068BF" w:rsidRDefault="00CE2B55">
      <w:pPr>
        <w:pStyle w:val="a8"/>
      </w:pPr>
      <w:bookmarkStart w:id="395" w:name="bookmark992"/>
      <w:r>
        <w:t>8 КЛАСС</w:t>
      </w:r>
      <w:bookmarkEnd w:id="395"/>
    </w:p>
    <w:p w:rsidR="00E068BF" w:rsidRDefault="00E068BF">
      <w:pPr>
        <w:pStyle w:val="a8"/>
      </w:pPr>
    </w:p>
    <w:p w:rsidR="00E068BF" w:rsidRDefault="00CE2B55">
      <w:pPr>
        <w:pStyle w:val="a8"/>
      </w:pPr>
      <w:r>
        <w:t>Человек в экономически</w:t>
      </w:r>
      <w:r>
        <w:t>х отношениях</w:t>
      </w:r>
    </w:p>
    <w:p w:rsidR="00E068BF" w:rsidRDefault="00CE2B55">
      <w:pPr>
        <w:pStyle w:val="14"/>
        <w:jc w:val="both"/>
        <w:rPr>
          <w:color w:val="000000"/>
        </w:rPr>
      </w:pPr>
      <w:r>
        <w:rPr>
          <w:color w:val="000000"/>
        </w:rPr>
        <w:t>Экономическая жизнь общества. Потребности и ресурсы, ограниченность ресурсов. Экономический выбор.</w:t>
      </w:r>
    </w:p>
    <w:p w:rsidR="00E068BF" w:rsidRDefault="00CE2B55">
      <w:pPr>
        <w:pStyle w:val="14"/>
        <w:jc w:val="both"/>
        <w:rPr>
          <w:color w:val="000000"/>
        </w:rPr>
      </w:pPr>
      <w:r>
        <w:rPr>
          <w:color w:val="000000"/>
        </w:rPr>
        <w:t>Экономическая система и её функции. Собственность.</w:t>
      </w:r>
    </w:p>
    <w:p w:rsidR="00E068BF" w:rsidRDefault="00CE2B55">
      <w:pPr>
        <w:pStyle w:val="14"/>
        <w:jc w:val="both"/>
        <w:rPr>
          <w:color w:val="000000"/>
        </w:rPr>
      </w:pPr>
      <w:r>
        <w:rPr>
          <w:color w:val="000000"/>
        </w:rPr>
        <w:t>Производство — источник экономических благ. Факторы производства. Трудовая деятельность. Прои</w:t>
      </w:r>
      <w:r>
        <w:rPr>
          <w:color w:val="000000"/>
        </w:rPr>
        <w:t>зводительность труда. Разделение труда.</w:t>
      </w:r>
    </w:p>
    <w:p w:rsidR="00E068BF" w:rsidRDefault="00CE2B55">
      <w:pPr>
        <w:pStyle w:val="14"/>
        <w:jc w:val="both"/>
        <w:rPr>
          <w:color w:val="000000"/>
        </w:rPr>
      </w:pPr>
      <w:r>
        <w:rPr>
          <w:color w:val="000000"/>
        </w:rPr>
        <w:t>Предпринимательство. Виды и формы предпринимательской деятельности.</w:t>
      </w:r>
    </w:p>
    <w:p w:rsidR="00E068BF" w:rsidRDefault="00CE2B55">
      <w:pPr>
        <w:pStyle w:val="14"/>
        <w:jc w:val="both"/>
        <w:rPr>
          <w:color w:val="000000"/>
        </w:rPr>
      </w:pPr>
      <w:r>
        <w:rPr>
          <w:color w:val="000000"/>
        </w:rPr>
        <w:t>Обмен. Деньги и их функции. Торговля и её формы.</w:t>
      </w:r>
    </w:p>
    <w:p w:rsidR="00E068BF" w:rsidRDefault="00CE2B55">
      <w:pPr>
        <w:pStyle w:val="14"/>
        <w:jc w:val="both"/>
        <w:rPr>
          <w:color w:val="000000"/>
        </w:rPr>
      </w:pPr>
      <w:r>
        <w:rPr>
          <w:color w:val="000000"/>
        </w:rPr>
        <w:t>Рыночная экономика. Конкуренция. Спрос и предложение. Рыночное равновесие. Невидимая рука рынка. Мн</w:t>
      </w:r>
      <w:r>
        <w:rPr>
          <w:color w:val="000000"/>
        </w:rPr>
        <w:t>огообразие рынков.</w:t>
      </w:r>
    </w:p>
    <w:p w:rsidR="00E068BF" w:rsidRDefault="00CE2B55">
      <w:pPr>
        <w:pStyle w:val="14"/>
        <w:spacing w:line="264" w:lineRule="auto"/>
        <w:jc w:val="both"/>
        <w:rPr>
          <w:color w:val="000000"/>
        </w:rPr>
      </w:pPr>
      <w:r>
        <w:rPr>
          <w:color w:val="000000"/>
        </w:rPr>
        <w:t>Предприятие в экономике. Издержки, выручка и прибыль. Как повысить эффективность производства.</w:t>
      </w:r>
    </w:p>
    <w:p w:rsidR="00E068BF" w:rsidRDefault="00CE2B55">
      <w:pPr>
        <w:pStyle w:val="14"/>
        <w:spacing w:line="264" w:lineRule="auto"/>
        <w:jc w:val="both"/>
        <w:rPr>
          <w:color w:val="000000"/>
        </w:rPr>
      </w:pPr>
      <w:r>
        <w:rPr>
          <w:color w:val="000000"/>
        </w:rPr>
        <w:t>Заработная плата и стимулирование труда. Занятость и безработица.</w:t>
      </w:r>
    </w:p>
    <w:p w:rsidR="00E068BF" w:rsidRDefault="00CE2B55">
      <w:pPr>
        <w:pStyle w:val="14"/>
        <w:spacing w:line="264" w:lineRule="auto"/>
        <w:jc w:val="both"/>
        <w:rPr>
          <w:color w:val="000000"/>
        </w:rPr>
      </w:pPr>
      <w:r>
        <w:rPr>
          <w:color w:val="000000"/>
        </w:rPr>
        <w:t>Финансовый рынок и посредники (банки, страховые компании, кредитные союзы, у</w:t>
      </w:r>
      <w:r>
        <w:rPr>
          <w:color w:val="000000"/>
        </w:rPr>
        <w:t>частники фондового рынка). Услуги финансовых посредников.</w:t>
      </w:r>
    </w:p>
    <w:p w:rsidR="00E068BF" w:rsidRDefault="00CE2B55">
      <w:pPr>
        <w:pStyle w:val="14"/>
        <w:spacing w:line="264" w:lineRule="auto"/>
        <w:jc w:val="both"/>
        <w:rPr>
          <w:color w:val="000000"/>
        </w:rPr>
      </w:pPr>
      <w:r>
        <w:rPr>
          <w:color w:val="000000"/>
        </w:rPr>
        <w:t>Основные типы финансовых инструментов: акции и облигации.</w:t>
      </w:r>
    </w:p>
    <w:p w:rsidR="00E068BF" w:rsidRDefault="00CE2B55">
      <w:pPr>
        <w:pStyle w:val="14"/>
        <w:spacing w:line="264" w:lineRule="auto"/>
        <w:jc w:val="both"/>
        <w:rPr>
          <w:color w:val="000000"/>
        </w:rPr>
      </w:pPr>
      <w:r>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w:t>
      </w:r>
      <w:r>
        <w:rPr>
          <w:color w:val="000000"/>
        </w:rPr>
        <w:t>бслуживание. Страховые услуги. Защита прав потребителя финансовых услуг.</w:t>
      </w:r>
    </w:p>
    <w:p w:rsidR="00E068BF" w:rsidRDefault="00CE2B55">
      <w:pPr>
        <w:pStyle w:val="14"/>
        <w:spacing w:line="264" w:lineRule="auto"/>
        <w:jc w:val="both"/>
        <w:rPr>
          <w:color w:val="000000"/>
        </w:rPr>
      </w:pPr>
      <w:r>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w:t>
      </w:r>
      <w:r>
        <w:rPr>
          <w:color w:val="000000"/>
        </w:rPr>
        <w:t xml:space="preserve"> финансовый план. Способы и формы сбережений.</w:t>
      </w:r>
    </w:p>
    <w:p w:rsidR="00E068BF" w:rsidRDefault="00CE2B55">
      <w:pPr>
        <w:pStyle w:val="14"/>
        <w:spacing w:after="180" w:line="264" w:lineRule="auto"/>
        <w:jc w:val="both"/>
        <w:rPr>
          <w:color w:val="000000"/>
        </w:rPr>
      </w:pPr>
      <w:r>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w:t>
      </w:r>
      <w:r>
        <w:rPr>
          <w:color w:val="000000"/>
        </w:rPr>
        <w:t>азвитию конкуренции.</w:t>
      </w:r>
    </w:p>
    <w:p w:rsidR="00E068BF" w:rsidRDefault="00CE2B55">
      <w:pPr>
        <w:pStyle w:val="a8"/>
      </w:pPr>
      <w:r>
        <w:t>Человек в мире культуры</w:t>
      </w:r>
    </w:p>
    <w:p w:rsidR="00E068BF" w:rsidRDefault="00CE2B55">
      <w:pPr>
        <w:pStyle w:val="14"/>
        <w:spacing w:line="264" w:lineRule="auto"/>
        <w:jc w:val="both"/>
        <w:rPr>
          <w:color w:val="000000"/>
        </w:rPr>
      </w:pPr>
      <w:r>
        <w:rPr>
          <w:color w:val="000000"/>
        </w:rPr>
        <w:t>Культура, её многообразие и формы. Влияние духовной культуры на формирование личности. Современная молодёжная культура.</w:t>
      </w:r>
    </w:p>
    <w:p w:rsidR="00E068BF" w:rsidRDefault="00CE2B55">
      <w:pPr>
        <w:pStyle w:val="14"/>
        <w:spacing w:line="264" w:lineRule="auto"/>
        <w:jc w:val="both"/>
        <w:rPr>
          <w:color w:val="000000"/>
        </w:rPr>
      </w:pPr>
      <w:r>
        <w:rPr>
          <w:color w:val="000000"/>
        </w:rPr>
        <w:lastRenderedPageBreak/>
        <w:t>Наука. Естественные и социально-гуманитарные науки. Роль науки в развитии общества.</w:t>
      </w:r>
    </w:p>
    <w:p w:rsidR="00E068BF" w:rsidRDefault="00CE2B55">
      <w:pPr>
        <w:pStyle w:val="14"/>
        <w:spacing w:line="264" w:lineRule="auto"/>
        <w:jc w:val="both"/>
        <w:rPr>
          <w:color w:val="000000"/>
        </w:rPr>
      </w:pPr>
      <w:r>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068BF" w:rsidRDefault="00CE2B55">
      <w:pPr>
        <w:pStyle w:val="14"/>
        <w:spacing w:line="264" w:lineRule="auto"/>
        <w:jc w:val="both"/>
        <w:rPr>
          <w:color w:val="000000"/>
        </w:rPr>
      </w:pPr>
      <w:r>
        <w:rPr>
          <w:color w:val="000000"/>
        </w:rPr>
        <w:t>Политика в сфере культуры и образования в Российской Федерации.</w:t>
      </w:r>
    </w:p>
    <w:p w:rsidR="00E068BF" w:rsidRDefault="00CE2B55">
      <w:pPr>
        <w:pStyle w:val="14"/>
        <w:spacing w:line="264" w:lineRule="auto"/>
        <w:jc w:val="both"/>
        <w:rPr>
          <w:color w:val="000000"/>
        </w:rPr>
      </w:pPr>
      <w:r>
        <w:rPr>
          <w:color w:val="000000"/>
        </w:rPr>
        <w:t xml:space="preserve">Понятие религии. Роль религии в жизни человека и </w:t>
      </w:r>
      <w:r>
        <w:rPr>
          <w:color w:val="000000"/>
        </w:rPr>
        <w:t>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068BF" w:rsidRDefault="00CE2B55">
      <w:pPr>
        <w:pStyle w:val="14"/>
        <w:spacing w:after="120" w:line="264" w:lineRule="auto"/>
        <w:jc w:val="both"/>
        <w:rPr>
          <w:color w:val="000000"/>
        </w:rPr>
      </w:pPr>
      <w:r>
        <w:rPr>
          <w:color w:val="000000"/>
        </w:rPr>
        <w:t>Что такое искусство. Виды искусств. Роль искусства в жизни человека и общества.</w:t>
      </w:r>
    </w:p>
    <w:p w:rsidR="00E068BF" w:rsidRDefault="00CE2B55">
      <w:pPr>
        <w:pStyle w:val="14"/>
        <w:spacing w:after="200" w:line="264" w:lineRule="auto"/>
        <w:jc w:val="both"/>
        <w:rPr>
          <w:color w:val="000000"/>
        </w:rPr>
      </w:pPr>
      <w:r>
        <w:rPr>
          <w:color w:val="000000"/>
        </w:rPr>
        <w:t xml:space="preserve">Роль информации и информационных </w:t>
      </w:r>
      <w:r>
        <w:rPr>
          <w:color w:val="000000"/>
        </w:rPr>
        <w:t>технологий в современном мире. Информационная культура и информационная безопасность. Правила безопасного поведения в Интернете.</w:t>
      </w:r>
    </w:p>
    <w:p w:rsidR="00E068BF" w:rsidRDefault="00CE2B55">
      <w:pPr>
        <w:pStyle w:val="a8"/>
      </w:pPr>
      <w:bookmarkStart w:id="396" w:name="bookmark994"/>
      <w:r>
        <w:t>9 КЛАСС</w:t>
      </w:r>
      <w:bookmarkEnd w:id="396"/>
    </w:p>
    <w:p w:rsidR="00E068BF" w:rsidRDefault="00E068BF">
      <w:pPr>
        <w:pStyle w:val="a8"/>
      </w:pPr>
    </w:p>
    <w:p w:rsidR="00E068BF" w:rsidRDefault="00CE2B55">
      <w:pPr>
        <w:pStyle w:val="a8"/>
      </w:pPr>
      <w:r>
        <w:t>Человек в политическом измерении</w:t>
      </w:r>
    </w:p>
    <w:p w:rsidR="00E068BF" w:rsidRDefault="00CE2B55">
      <w:pPr>
        <w:pStyle w:val="14"/>
        <w:spacing w:line="264" w:lineRule="auto"/>
        <w:jc w:val="both"/>
        <w:rPr>
          <w:color w:val="000000"/>
        </w:rPr>
      </w:pPr>
      <w:r>
        <w:rPr>
          <w:color w:val="000000"/>
        </w:rPr>
        <w:t>Политика и политическая власть. Государство — политическая организация общества. Приз</w:t>
      </w:r>
      <w:r>
        <w:rPr>
          <w:color w:val="000000"/>
        </w:rPr>
        <w:t>наки государства. Внутренняя и внешняя политика.</w:t>
      </w:r>
    </w:p>
    <w:p w:rsidR="00E068BF" w:rsidRDefault="00CE2B55">
      <w:pPr>
        <w:pStyle w:val="14"/>
        <w:spacing w:line="264" w:lineRule="auto"/>
        <w:jc w:val="both"/>
        <w:rPr>
          <w:color w:val="000000"/>
        </w:rPr>
      </w:pPr>
      <w:r>
        <w:rPr>
          <w:color w:val="000000"/>
        </w:rPr>
        <w:t>Форма государства. Монархия и республика — основные формы правления. Унитарное и федеративное государственно территориальное устройство.</w:t>
      </w:r>
    </w:p>
    <w:p w:rsidR="00E068BF" w:rsidRDefault="00CE2B55">
      <w:pPr>
        <w:pStyle w:val="14"/>
        <w:spacing w:line="264" w:lineRule="auto"/>
        <w:jc w:val="both"/>
        <w:rPr>
          <w:color w:val="000000"/>
        </w:rPr>
      </w:pPr>
      <w:r>
        <w:rPr>
          <w:color w:val="000000"/>
        </w:rPr>
        <w:t>Политический режим и его виды.</w:t>
      </w:r>
    </w:p>
    <w:p w:rsidR="00E068BF" w:rsidRDefault="00CE2B55">
      <w:pPr>
        <w:pStyle w:val="14"/>
        <w:spacing w:line="264" w:lineRule="auto"/>
        <w:jc w:val="both"/>
        <w:rPr>
          <w:color w:val="000000"/>
        </w:rPr>
      </w:pPr>
      <w:r>
        <w:rPr>
          <w:color w:val="000000"/>
        </w:rPr>
        <w:t>Демократия, демократические ценности. П</w:t>
      </w:r>
      <w:r>
        <w:rPr>
          <w:color w:val="000000"/>
        </w:rPr>
        <w:t>равовое государство и гражданское общество.</w:t>
      </w:r>
    </w:p>
    <w:p w:rsidR="00E068BF" w:rsidRDefault="00CE2B55">
      <w:pPr>
        <w:pStyle w:val="14"/>
        <w:spacing w:line="264" w:lineRule="auto"/>
        <w:jc w:val="both"/>
        <w:rPr>
          <w:color w:val="000000"/>
        </w:rPr>
      </w:pPr>
      <w:r>
        <w:rPr>
          <w:color w:val="000000"/>
        </w:rPr>
        <w:t>Участие граждан в политике. Выборы, референдум.</w:t>
      </w:r>
    </w:p>
    <w:p w:rsidR="00E068BF" w:rsidRDefault="00CE2B55">
      <w:pPr>
        <w:pStyle w:val="14"/>
        <w:spacing w:after="80" w:line="264" w:lineRule="auto"/>
        <w:jc w:val="both"/>
        <w:rPr>
          <w:color w:val="000000"/>
        </w:rPr>
      </w:pPr>
      <w:r>
        <w:rPr>
          <w:color w:val="000000"/>
        </w:rPr>
        <w:t>Политические партии, их роль в демократическом обществе. Общественно-политические организации.</w:t>
      </w:r>
    </w:p>
    <w:p w:rsidR="00E068BF" w:rsidRDefault="00CE2B55">
      <w:pPr>
        <w:pStyle w:val="a8"/>
      </w:pPr>
      <w:r>
        <w:t>Гражданин и государство</w:t>
      </w:r>
    </w:p>
    <w:p w:rsidR="00E068BF" w:rsidRDefault="00CE2B55">
      <w:pPr>
        <w:pStyle w:val="14"/>
        <w:spacing w:line="264" w:lineRule="auto"/>
        <w:jc w:val="both"/>
        <w:rPr>
          <w:color w:val="000000"/>
        </w:rPr>
      </w:pPr>
      <w:r>
        <w:rPr>
          <w:color w:val="000000"/>
        </w:rPr>
        <w:t>Основы конституционного строя Российской Феде</w:t>
      </w:r>
      <w:r>
        <w:rPr>
          <w:color w:val="000000"/>
        </w:rPr>
        <w:t>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068BF" w:rsidRDefault="00CE2B55">
      <w:pPr>
        <w:pStyle w:val="14"/>
        <w:spacing w:line="264" w:lineRule="auto"/>
        <w:jc w:val="both"/>
        <w:rPr>
          <w:color w:val="000000"/>
        </w:rPr>
      </w:pPr>
      <w:r>
        <w:rPr>
          <w:color w:val="000000"/>
        </w:rPr>
        <w:t>Законодател</w:t>
      </w:r>
      <w:r>
        <w:rPr>
          <w:color w:val="000000"/>
        </w:rPr>
        <w:t>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w:t>
      </w:r>
      <w:r>
        <w:rPr>
          <w:color w:val="000000"/>
        </w:rPr>
        <w:t xml:space="preserve"> Судебная система в Российской Федерации. </w:t>
      </w:r>
      <w:r>
        <w:rPr>
          <w:color w:val="000000"/>
        </w:rPr>
        <w:lastRenderedPageBreak/>
        <w:t>Конституционный Суд Российской Федерации. Верховный Суд Российской Федерации.</w:t>
      </w:r>
    </w:p>
    <w:p w:rsidR="00E068BF" w:rsidRDefault="00CE2B55">
      <w:pPr>
        <w:pStyle w:val="14"/>
        <w:spacing w:line="264" w:lineRule="auto"/>
        <w:jc w:val="both"/>
        <w:rPr>
          <w:color w:val="000000"/>
        </w:rPr>
      </w:pPr>
      <w:r>
        <w:rPr>
          <w:color w:val="000000"/>
        </w:rPr>
        <w:t>Государственное управление. Противодействие коррупции в Российской Федерации.</w:t>
      </w:r>
    </w:p>
    <w:p w:rsidR="00E068BF" w:rsidRDefault="00CE2B55">
      <w:pPr>
        <w:pStyle w:val="14"/>
        <w:spacing w:line="264" w:lineRule="auto"/>
        <w:jc w:val="both"/>
        <w:rPr>
          <w:color w:val="000000"/>
        </w:rPr>
      </w:pPr>
      <w:r>
        <w:rPr>
          <w:color w:val="000000"/>
        </w:rPr>
        <w:t>Государственно-территориальное устройство Российской Федер</w:t>
      </w:r>
      <w:r>
        <w:rPr>
          <w:color w:val="000000"/>
        </w:rPr>
        <w:t>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068BF" w:rsidRDefault="00CE2B55">
      <w:pPr>
        <w:pStyle w:val="14"/>
        <w:spacing w:after="80" w:line="264" w:lineRule="auto"/>
        <w:jc w:val="both"/>
        <w:rPr>
          <w:color w:val="000000"/>
        </w:rPr>
      </w:pPr>
      <w:r>
        <w:rPr>
          <w:color w:val="000000"/>
        </w:rPr>
        <w:t>Местное самоуправление.</w:t>
      </w:r>
    </w:p>
    <w:p w:rsidR="00E068BF" w:rsidRDefault="00CE2B55">
      <w:pPr>
        <w:pStyle w:val="14"/>
        <w:spacing w:after="80" w:line="264" w:lineRule="auto"/>
        <w:jc w:val="both"/>
        <w:rPr>
          <w:color w:val="000000"/>
        </w:rPr>
      </w:pPr>
      <w:r>
        <w:rPr>
          <w:color w:val="000000"/>
        </w:rPr>
        <w:t>Конституция Российской Федерации о правовом ст</w:t>
      </w:r>
      <w:r>
        <w:rPr>
          <w:color w:val="000000"/>
        </w:rPr>
        <w:t>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068BF" w:rsidRDefault="00CE2B55">
      <w:pPr>
        <w:pStyle w:val="a8"/>
      </w:pPr>
      <w:r>
        <w:t>Человек в системе социальных отношений</w:t>
      </w:r>
    </w:p>
    <w:p w:rsidR="00E068BF" w:rsidRDefault="00CE2B55">
      <w:pPr>
        <w:pStyle w:val="14"/>
        <w:spacing w:line="264" w:lineRule="auto"/>
        <w:jc w:val="both"/>
        <w:rPr>
          <w:color w:val="000000"/>
        </w:rPr>
      </w:pPr>
      <w:r>
        <w:rPr>
          <w:color w:val="000000"/>
        </w:rPr>
        <w:t xml:space="preserve">Социальная структура общества. Многообразие социальных общностей </w:t>
      </w:r>
      <w:r>
        <w:rPr>
          <w:color w:val="000000"/>
        </w:rPr>
        <w:t>и групп.</w:t>
      </w:r>
    </w:p>
    <w:p w:rsidR="00E068BF" w:rsidRDefault="00CE2B55">
      <w:pPr>
        <w:pStyle w:val="14"/>
        <w:spacing w:line="264" w:lineRule="auto"/>
        <w:jc w:val="both"/>
        <w:rPr>
          <w:color w:val="000000"/>
        </w:rPr>
      </w:pPr>
      <w:r>
        <w:rPr>
          <w:color w:val="000000"/>
        </w:rPr>
        <w:t>Социальная мобильность.</w:t>
      </w:r>
    </w:p>
    <w:p w:rsidR="00E068BF" w:rsidRDefault="00CE2B55">
      <w:pPr>
        <w:pStyle w:val="14"/>
        <w:spacing w:line="264" w:lineRule="auto"/>
        <w:jc w:val="both"/>
        <w:rPr>
          <w:color w:val="000000"/>
        </w:rPr>
      </w:pPr>
      <w:r>
        <w:rPr>
          <w:color w:val="000000"/>
        </w:rPr>
        <w:t>Социальный статус человека в обществе. Социальные роли.</w:t>
      </w:r>
    </w:p>
    <w:p w:rsidR="00E068BF" w:rsidRDefault="00CE2B55">
      <w:pPr>
        <w:pStyle w:val="14"/>
        <w:spacing w:line="264" w:lineRule="auto"/>
        <w:ind w:firstLine="0"/>
        <w:jc w:val="both"/>
        <w:rPr>
          <w:color w:val="000000"/>
        </w:rPr>
      </w:pPr>
      <w:r>
        <w:rPr>
          <w:color w:val="000000"/>
        </w:rPr>
        <w:t>Ролевой набор подростка.</w:t>
      </w:r>
    </w:p>
    <w:p w:rsidR="00E068BF" w:rsidRDefault="00CE2B55">
      <w:pPr>
        <w:pStyle w:val="14"/>
        <w:spacing w:line="264" w:lineRule="auto"/>
        <w:jc w:val="both"/>
        <w:rPr>
          <w:color w:val="000000"/>
        </w:rPr>
      </w:pPr>
      <w:r>
        <w:rPr>
          <w:color w:val="000000"/>
        </w:rPr>
        <w:t>Социализация личности.</w:t>
      </w:r>
    </w:p>
    <w:p w:rsidR="00E068BF" w:rsidRDefault="00CE2B55">
      <w:pPr>
        <w:pStyle w:val="14"/>
        <w:spacing w:line="264" w:lineRule="auto"/>
        <w:jc w:val="both"/>
        <w:rPr>
          <w:color w:val="000000"/>
        </w:rPr>
      </w:pPr>
      <w:r>
        <w:rPr>
          <w:color w:val="000000"/>
        </w:rPr>
        <w:t>Роль семьи в социализации личности. Функции семьи. Семейные ценности. Основные роли членов семьи.</w:t>
      </w:r>
    </w:p>
    <w:p w:rsidR="00E068BF" w:rsidRDefault="00CE2B55">
      <w:pPr>
        <w:pStyle w:val="14"/>
        <w:spacing w:line="264" w:lineRule="auto"/>
        <w:jc w:val="both"/>
        <w:rPr>
          <w:color w:val="000000"/>
        </w:rPr>
      </w:pPr>
      <w:r>
        <w:rPr>
          <w:color w:val="000000"/>
        </w:rPr>
        <w:t>Этнос и нация. Россия</w:t>
      </w:r>
      <w:r>
        <w:rPr>
          <w:color w:val="000000"/>
        </w:rPr>
        <w:t xml:space="preserve"> — многонациональное государство.</w:t>
      </w:r>
    </w:p>
    <w:p w:rsidR="00E068BF" w:rsidRDefault="00CE2B55">
      <w:pPr>
        <w:pStyle w:val="14"/>
        <w:spacing w:line="264" w:lineRule="auto"/>
        <w:ind w:firstLine="0"/>
        <w:jc w:val="both"/>
        <w:rPr>
          <w:color w:val="000000"/>
        </w:rPr>
      </w:pPr>
      <w:r>
        <w:rPr>
          <w:color w:val="000000"/>
        </w:rPr>
        <w:t>Этносы и нации в диалоге культур.</w:t>
      </w:r>
    </w:p>
    <w:p w:rsidR="00E068BF" w:rsidRDefault="00CE2B55">
      <w:pPr>
        <w:pStyle w:val="14"/>
        <w:spacing w:line="264" w:lineRule="auto"/>
        <w:jc w:val="both"/>
        <w:rPr>
          <w:color w:val="000000"/>
        </w:rPr>
      </w:pPr>
      <w:r>
        <w:rPr>
          <w:color w:val="000000"/>
        </w:rPr>
        <w:t>Социальная политика Российского государства.</w:t>
      </w:r>
    </w:p>
    <w:p w:rsidR="00E068BF" w:rsidRDefault="00CE2B55">
      <w:pPr>
        <w:pStyle w:val="14"/>
        <w:spacing w:line="264" w:lineRule="auto"/>
        <w:jc w:val="both"/>
        <w:rPr>
          <w:color w:val="000000"/>
        </w:rPr>
      </w:pPr>
      <w:r>
        <w:rPr>
          <w:color w:val="000000"/>
        </w:rPr>
        <w:t>Социальные конфликты и пути их разрешения.</w:t>
      </w:r>
    </w:p>
    <w:p w:rsidR="00E068BF" w:rsidRDefault="00CE2B55">
      <w:pPr>
        <w:pStyle w:val="14"/>
        <w:spacing w:after="160" w:line="264" w:lineRule="auto"/>
        <w:jc w:val="both"/>
        <w:rPr>
          <w:color w:val="000000"/>
        </w:rPr>
      </w:pPr>
      <w:r>
        <w:rPr>
          <w:color w:val="000000"/>
        </w:rPr>
        <w:t>Отклоняющееся поведение. Опасность наркомании и алкоголизма для человека и общества. Профилактика не</w:t>
      </w:r>
      <w:r>
        <w:rPr>
          <w:color w:val="000000"/>
        </w:rPr>
        <w:t>гативных отклонений поведения. Социальная и личная значимость здорового образа жизни.</w:t>
      </w:r>
    </w:p>
    <w:p w:rsidR="00E068BF" w:rsidRDefault="00CE2B55">
      <w:pPr>
        <w:pStyle w:val="a8"/>
      </w:pPr>
      <w:r>
        <w:t>Человек в современном изменяющемся мире</w:t>
      </w:r>
    </w:p>
    <w:p w:rsidR="00E068BF" w:rsidRDefault="00CE2B55">
      <w:pPr>
        <w:pStyle w:val="14"/>
        <w:spacing w:line="264" w:lineRule="auto"/>
        <w:jc w:val="both"/>
        <w:rPr>
          <w:color w:val="000000"/>
        </w:rPr>
      </w:pPr>
      <w:r>
        <w:rPr>
          <w:color w:val="000000"/>
        </w:rPr>
        <w:t>Информационное общество. Сущность глобализации. Причины, проявления и последствия глобализации, её противоречия. Глобальные пробле</w:t>
      </w:r>
      <w:r>
        <w:rPr>
          <w:color w:val="000000"/>
        </w:rPr>
        <w:t>мы и возможности их решения. Экологическая ситуация и способы её улучшения.</w:t>
      </w:r>
    </w:p>
    <w:p w:rsidR="00E068BF" w:rsidRDefault="00CE2B55">
      <w:pPr>
        <w:pStyle w:val="14"/>
        <w:spacing w:line="264" w:lineRule="auto"/>
        <w:jc w:val="both"/>
        <w:rPr>
          <w:color w:val="000000"/>
        </w:rPr>
      </w:pPr>
      <w:r>
        <w:rPr>
          <w:color w:val="000000"/>
        </w:rPr>
        <w:t>Молодёжь — активный участник общественной жизни. Волонтёрское движение.</w:t>
      </w:r>
    </w:p>
    <w:p w:rsidR="00E068BF" w:rsidRDefault="00CE2B55">
      <w:pPr>
        <w:pStyle w:val="14"/>
        <w:spacing w:line="264" w:lineRule="auto"/>
        <w:jc w:val="both"/>
        <w:rPr>
          <w:color w:val="000000"/>
        </w:rPr>
      </w:pPr>
      <w:r>
        <w:rPr>
          <w:color w:val="000000"/>
        </w:rPr>
        <w:t>Профессии настоящего и будущего. Непрерывное образование и карьера.</w:t>
      </w:r>
    </w:p>
    <w:p w:rsidR="00E068BF" w:rsidRDefault="00CE2B55">
      <w:pPr>
        <w:pStyle w:val="14"/>
        <w:spacing w:line="264" w:lineRule="auto"/>
        <w:jc w:val="both"/>
        <w:rPr>
          <w:color w:val="000000"/>
        </w:rPr>
      </w:pPr>
      <w:r>
        <w:rPr>
          <w:color w:val="000000"/>
        </w:rPr>
        <w:t>Здоровый образ жизни. Социальная и лична</w:t>
      </w:r>
      <w:r>
        <w:rPr>
          <w:color w:val="000000"/>
        </w:rPr>
        <w:t>я значимость здорового образа жизни. Мода и спорт.</w:t>
      </w:r>
    </w:p>
    <w:p w:rsidR="00E068BF" w:rsidRDefault="00CE2B55">
      <w:pPr>
        <w:pStyle w:val="14"/>
        <w:spacing w:line="264" w:lineRule="auto"/>
        <w:jc w:val="both"/>
        <w:rPr>
          <w:color w:val="000000"/>
        </w:rPr>
      </w:pPr>
      <w:r>
        <w:rPr>
          <w:color w:val="000000"/>
        </w:rPr>
        <w:lastRenderedPageBreak/>
        <w:t>Современные формы связи и коммуникации: как они изменили мир. Особенности общения в виртуальном пространстве.</w:t>
      </w:r>
    </w:p>
    <w:p w:rsidR="00E068BF" w:rsidRDefault="00CE2B55">
      <w:pPr>
        <w:pStyle w:val="14"/>
        <w:spacing w:after="80" w:line="264" w:lineRule="auto"/>
        <w:jc w:val="both"/>
        <w:rPr>
          <w:rFonts w:ascii="Arial" w:hAnsi="Arial"/>
          <w:b/>
        </w:rPr>
      </w:pPr>
      <w:r>
        <w:rPr>
          <w:color w:val="000000"/>
        </w:rPr>
        <w:t>Перспективы развития общества.</w:t>
      </w:r>
      <w:bookmarkStart w:id="397" w:name="bookmark996"/>
    </w:p>
    <w:p w:rsidR="00E068BF" w:rsidRDefault="00E068BF">
      <w:pPr>
        <w:pStyle w:val="a8"/>
      </w:pPr>
    </w:p>
    <w:p w:rsidR="00E068BF" w:rsidRDefault="00CE2B55">
      <w:pPr>
        <w:pStyle w:val="a8"/>
      </w:pPr>
      <w:r>
        <w:t>ПЛАНИРУЕМЫЕ РЕЗУЛЬТАТЫ ОСВОЕНИЯ УЧЕБНОГО ПРЕДМЕТА «ОБЩЕСТВОЗНАН</w:t>
      </w:r>
      <w:r>
        <w:t>ИЕ» НА УРОВНЕ ОСНОВНОГО ОБЩЕГО ОБРАЗОВАНИЯ</w:t>
      </w:r>
      <w:bookmarkEnd w:id="397"/>
    </w:p>
    <w:p w:rsidR="00E068BF" w:rsidRDefault="00E068BF">
      <w:pPr>
        <w:pStyle w:val="14"/>
        <w:jc w:val="both"/>
        <w:rPr>
          <w:color w:val="000000"/>
        </w:rPr>
      </w:pPr>
    </w:p>
    <w:p w:rsidR="00E068BF" w:rsidRDefault="00CE2B55">
      <w:pPr>
        <w:pStyle w:val="14"/>
        <w:jc w:val="both"/>
        <w:rPr>
          <w:color w:val="000000"/>
        </w:rPr>
      </w:pPr>
      <w:r>
        <w:rPr>
          <w:color w:val="000000"/>
        </w:rPr>
        <w:t>Личностные и метапредметные результаты представлены с учётом особенностей преподавания обществознания в основной школе.</w:t>
      </w:r>
    </w:p>
    <w:p w:rsidR="00E068BF" w:rsidRDefault="00CE2B55">
      <w:pPr>
        <w:pStyle w:val="14"/>
        <w:jc w:val="both"/>
        <w:rPr>
          <w:color w:val="000000"/>
        </w:rPr>
      </w:pPr>
      <w:r>
        <w:rPr>
          <w:color w:val="000000"/>
        </w:rPr>
        <w:t>Планируемые предметные результаты и содержание учебного предмета распределены по годам обуче</w:t>
      </w:r>
      <w:r>
        <w:rPr>
          <w:color w:val="000000"/>
        </w:rPr>
        <w:t>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w:t>
      </w:r>
      <w:r>
        <w:rPr>
          <w:color w:val="000000"/>
        </w:rPr>
        <w:t>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w:t>
      </w:r>
      <w:r>
        <w:rPr>
          <w:color w:val="000000"/>
        </w:rPr>
        <w:t xml:space="preserve"> годам обучения является одним из возможных.</w:t>
      </w:r>
    </w:p>
    <w:p w:rsidR="00E068BF" w:rsidRDefault="00CE2B55">
      <w:pPr>
        <w:pStyle w:val="14"/>
        <w:jc w:val="both"/>
        <w:rPr>
          <w:color w:val="000000"/>
        </w:rPr>
      </w:pPr>
      <w:r>
        <w:rPr>
          <w:color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068BF" w:rsidRDefault="00E068BF">
      <w:pPr>
        <w:pStyle w:val="a8"/>
      </w:pPr>
    </w:p>
    <w:p w:rsidR="00E068BF" w:rsidRDefault="00CE2B55">
      <w:pPr>
        <w:pStyle w:val="a8"/>
      </w:pPr>
      <w:r>
        <w:t>Личностные резуль</w:t>
      </w:r>
      <w:r>
        <w:t>таты</w:t>
      </w:r>
    </w:p>
    <w:p w:rsidR="00E068BF" w:rsidRDefault="00CE2B55">
      <w:pPr>
        <w:pStyle w:val="14"/>
        <w:jc w:val="both"/>
        <w:rPr>
          <w:color w:val="000000"/>
        </w:rPr>
      </w:pPr>
      <w:r>
        <w:rPr>
          <w:b/>
          <w:color w:val="000000"/>
          <w:sz w:val="19"/>
        </w:rPr>
        <w:t xml:space="preserve">Личностные результаты </w:t>
      </w:r>
      <w:r>
        <w:rPr>
          <w:color w:val="000000"/>
        </w:rPr>
        <w:t>освоения Примерной рабочей программы по обществознанию для основного общего образования (6—9 классы).</w:t>
      </w:r>
    </w:p>
    <w:p w:rsidR="00E068BF" w:rsidRDefault="00CE2B55">
      <w:pPr>
        <w:pStyle w:val="14"/>
        <w:jc w:val="both"/>
        <w:rPr>
          <w:color w:val="000000"/>
        </w:rPr>
      </w:pPr>
      <w:r>
        <w:rPr>
          <w:color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w:t>
      </w:r>
      <w:r>
        <w:rPr>
          <w:color w:val="000000"/>
        </w:rPr>
        <w:t>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w:t>
      </w:r>
      <w:r>
        <w:rPr>
          <w:color w:val="000000"/>
        </w:rPr>
        <w:t>оспитательной деятельности, в том числе в части:</w:t>
      </w:r>
    </w:p>
    <w:p w:rsidR="00E068BF" w:rsidRDefault="00CE2B55">
      <w:pPr>
        <w:pStyle w:val="14"/>
        <w:spacing w:line="264" w:lineRule="auto"/>
        <w:jc w:val="both"/>
        <w:rPr>
          <w:color w:val="000000"/>
          <w:sz w:val="19"/>
        </w:rPr>
      </w:pPr>
      <w:r>
        <w:rPr>
          <w:b/>
          <w:i/>
          <w:color w:val="000000"/>
          <w:sz w:val="19"/>
        </w:rPr>
        <w:t>Гражданского воспитания:</w:t>
      </w:r>
    </w:p>
    <w:p w:rsidR="00E068BF" w:rsidRDefault="00CE2B55">
      <w:pPr>
        <w:pStyle w:val="14"/>
        <w:jc w:val="both"/>
        <w:rPr>
          <w:color w:val="000000"/>
        </w:rPr>
      </w:pPr>
      <w:r>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w:t>
      </w:r>
      <w:r>
        <w:rPr>
          <w:color w:val="000000"/>
        </w:rPr>
        <w:t xml:space="preserve">зации, местного </w:t>
      </w:r>
      <w:r>
        <w:rPr>
          <w:color w:val="000000"/>
        </w:rPr>
        <w:lastRenderedPageBreak/>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Pr>
          <w:color w:val="000000"/>
        </w:rPr>
        <w:t>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w:t>
      </w:r>
      <w:r>
        <w:rPr>
          <w:color w:val="000000"/>
        </w:rPr>
        <w:t>льном самоуправлении; готовность к участию в гуманитарной деятельности (волонтёрство, помощь людям, нуждающимся в ней).</w:t>
      </w:r>
    </w:p>
    <w:p w:rsidR="00E068BF" w:rsidRDefault="00CE2B55">
      <w:pPr>
        <w:pStyle w:val="14"/>
        <w:spacing w:line="264" w:lineRule="auto"/>
        <w:jc w:val="both"/>
        <w:rPr>
          <w:color w:val="000000"/>
          <w:sz w:val="19"/>
        </w:rPr>
      </w:pPr>
      <w:r>
        <w:rPr>
          <w:b/>
          <w:i/>
          <w:color w:val="000000"/>
          <w:sz w:val="19"/>
        </w:rPr>
        <w:t>Патриотического воспитания:</w:t>
      </w:r>
    </w:p>
    <w:p w:rsidR="00E068BF" w:rsidRDefault="00CE2B55">
      <w:pPr>
        <w:pStyle w:val="14"/>
        <w:jc w:val="both"/>
        <w:rPr>
          <w:color w:val="000000"/>
        </w:rPr>
      </w:pPr>
      <w:r>
        <w:rPr>
          <w:color w:val="000000"/>
        </w:rPr>
        <w:t>осознание российской гражданской идентичности в поли- культурном и многоконфессиональном обществе; проявлени</w:t>
      </w:r>
      <w:r>
        <w:rPr>
          <w:color w:val="000000"/>
        </w:rPr>
        <w:t>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w:t>
      </w:r>
      <w:r>
        <w:rPr>
          <w:color w:val="000000"/>
        </w:rPr>
        <w:t>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068BF" w:rsidRDefault="00CE2B55">
      <w:pPr>
        <w:pStyle w:val="14"/>
        <w:spacing w:line="264" w:lineRule="auto"/>
        <w:jc w:val="both"/>
        <w:rPr>
          <w:color w:val="000000"/>
          <w:sz w:val="19"/>
        </w:rPr>
      </w:pPr>
      <w:r>
        <w:rPr>
          <w:b/>
          <w:i/>
          <w:color w:val="000000"/>
          <w:sz w:val="19"/>
        </w:rPr>
        <w:t>Духовно-нравственного воспитания:</w:t>
      </w:r>
    </w:p>
    <w:p w:rsidR="00E068BF" w:rsidRDefault="00CE2B55">
      <w:pPr>
        <w:pStyle w:val="14"/>
        <w:jc w:val="both"/>
        <w:rPr>
          <w:color w:val="000000"/>
        </w:rPr>
      </w:pPr>
      <w:r>
        <w:rPr>
          <w:color w:val="000000"/>
        </w:rPr>
        <w:t>ориентация на моральные ценности и нормы в ситуациях нравственного</w:t>
      </w:r>
      <w:r>
        <w:rPr>
          <w:color w:val="000000"/>
        </w:rPr>
        <w:t xml:space="preserve">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w:t>
      </w:r>
      <w:r>
        <w:rPr>
          <w:color w:val="000000"/>
        </w:rPr>
        <w:t>иях индивидуального и общественного пространства.</w:t>
      </w:r>
    </w:p>
    <w:p w:rsidR="00E068BF" w:rsidRDefault="00CE2B55">
      <w:pPr>
        <w:pStyle w:val="14"/>
        <w:spacing w:line="264" w:lineRule="auto"/>
        <w:jc w:val="both"/>
        <w:rPr>
          <w:color w:val="000000"/>
          <w:sz w:val="19"/>
        </w:rPr>
      </w:pPr>
      <w:r>
        <w:rPr>
          <w:b/>
          <w:i/>
          <w:color w:val="000000"/>
          <w:sz w:val="19"/>
        </w:rPr>
        <w:t>Эстетического воспитания:</w:t>
      </w:r>
    </w:p>
    <w:p w:rsidR="00E068BF" w:rsidRDefault="00CE2B55">
      <w:pPr>
        <w:pStyle w:val="14"/>
        <w:jc w:val="both"/>
        <w:rPr>
          <w:color w:val="000000"/>
        </w:rPr>
      </w:pPr>
      <w:r>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w:t>
      </w:r>
      <w:r>
        <w:rPr>
          <w:color w:val="000000"/>
        </w:rPr>
        <w:t xml:space="preserve">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068BF" w:rsidRDefault="00CE2B55">
      <w:pPr>
        <w:pStyle w:val="14"/>
        <w:spacing w:line="264" w:lineRule="auto"/>
        <w:jc w:val="both"/>
        <w:rPr>
          <w:color w:val="000000"/>
          <w:sz w:val="19"/>
        </w:rPr>
      </w:pPr>
      <w:r>
        <w:rPr>
          <w:b/>
          <w:i/>
          <w:color w:val="000000"/>
          <w:sz w:val="19"/>
        </w:rPr>
        <w:t>Физического воспитания, формирования культуры зд</w:t>
      </w:r>
      <w:r>
        <w:rPr>
          <w:b/>
          <w:i/>
          <w:color w:val="000000"/>
          <w:sz w:val="19"/>
        </w:rPr>
        <w:t>оровья и эмоционального благополучия:</w:t>
      </w:r>
    </w:p>
    <w:p w:rsidR="00E068BF" w:rsidRDefault="00CE2B55">
      <w:pPr>
        <w:pStyle w:val="14"/>
        <w:jc w:val="both"/>
        <w:rPr>
          <w:color w:val="000000"/>
        </w:rPr>
      </w:pPr>
      <w:r>
        <w:rPr>
          <w:color w:val="000000"/>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w:t>
      </w:r>
      <w:r>
        <w:rPr>
          <w:color w:val="000000"/>
        </w:rPr>
        <w:t xml:space="preserve"> вреда для физического и психического здоровья; соблюдение правил безопасности, в том числе навыки безопасного поведения в интернет-среде;</w:t>
      </w:r>
    </w:p>
    <w:p w:rsidR="00E068BF" w:rsidRDefault="00CE2B55">
      <w:pPr>
        <w:pStyle w:val="14"/>
        <w:jc w:val="both"/>
        <w:rPr>
          <w:color w:val="000000"/>
        </w:rPr>
      </w:pPr>
      <w:r>
        <w:rPr>
          <w:color w:val="000000"/>
        </w:rPr>
        <w:t>способность адаптироваться к стрессовым ситуациям и меняющимся социальным, информационным и природным условиям, в том</w:t>
      </w:r>
      <w:r>
        <w:rPr>
          <w:color w:val="000000"/>
        </w:rPr>
        <w:t xml:space="preserve"> числе </w:t>
      </w:r>
      <w:r>
        <w:rPr>
          <w:color w:val="000000"/>
        </w:rPr>
        <w:lastRenderedPageBreak/>
        <w:t>осмысляя собственный опыт и выстраивая дальнейшие цели;</w:t>
      </w:r>
    </w:p>
    <w:p w:rsidR="00E068BF" w:rsidRDefault="00CE2B55">
      <w:pPr>
        <w:pStyle w:val="14"/>
        <w:jc w:val="both"/>
        <w:rPr>
          <w:color w:val="000000"/>
        </w:rPr>
      </w:pPr>
      <w:r>
        <w:rPr>
          <w:color w:val="000000"/>
        </w:rPr>
        <w:t>умение принимать себя и других, не осуждая; &lt;...&gt;</w:t>
      </w:r>
    </w:p>
    <w:p w:rsidR="00E068BF" w:rsidRDefault="00CE2B55">
      <w:pPr>
        <w:pStyle w:val="14"/>
        <w:jc w:val="both"/>
        <w:rPr>
          <w:color w:val="000000"/>
        </w:rPr>
      </w:pPr>
      <w:r>
        <w:rPr>
          <w:color w:val="000000"/>
        </w:rPr>
        <w:t>сформированность навыков рефлексии, признание своего права на ошибку и такого же права другого человека.</w:t>
      </w:r>
    </w:p>
    <w:p w:rsidR="00E068BF" w:rsidRDefault="00CE2B55">
      <w:pPr>
        <w:pStyle w:val="14"/>
        <w:spacing w:line="264" w:lineRule="auto"/>
        <w:jc w:val="both"/>
        <w:rPr>
          <w:color w:val="000000"/>
          <w:sz w:val="19"/>
        </w:rPr>
      </w:pPr>
      <w:r>
        <w:rPr>
          <w:b/>
          <w:i/>
          <w:color w:val="000000"/>
          <w:sz w:val="19"/>
        </w:rPr>
        <w:t>Трудового воспитания:</w:t>
      </w:r>
    </w:p>
    <w:p w:rsidR="00E068BF" w:rsidRDefault="00CE2B55">
      <w:pPr>
        <w:pStyle w:val="14"/>
        <w:jc w:val="both"/>
        <w:rPr>
          <w:color w:val="000000"/>
        </w:rPr>
      </w:pPr>
      <w:r>
        <w:rPr>
          <w:color w:val="000000"/>
        </w:rPr>
        <w:t>установка на акт</w:t>
      </w:r>
      <w:r>
        <w:rPr>
          <w:color w:val="000000"/>
        </w:rPr>
        <w:t>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w:t>
      </w:r>
      <w:r>
        <w:rPr>
          <w:color w:val="000000"/>
        </w:rPr>
        <w:t xml:space="preserve">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w:t>
      </w:r>
      <w:r>
        <w:rPr>
          <w:color w:val="000000"/>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8BF" w:rsidRDefault="00CE2B55">
      <w:pPr>
        <w:pStyle w:val="14"/>
        <w:spacing w:line="264" w:lineRule="auto"/>
        <w:jc w:val="both"/>
        <w:rPr>
          <w:color w:val="000000"/>
          <w:sz w:val="19"/>
        </w:rPr>
      </w:pPr>
      <w:r>
        <w:rPr>
          <w:b/>
          <w:i/>
          <w:color w:val="000000"/>
          <w:sz w:val="19"/>
        </w:rPr>
        <w:t>Экологического воспитания:</w:t>
      </w:r>
    </w:p>
    <w:p w:rsidR="00E068BF" w:rsidRDefault="00CE2B55">
      <w:pPr>
        <w:pStyle w:val="14"/>
        <w:jc w:val="both"/>
        <w:rPr>
          <w:color w:val="000000"/>
        </w:rPr>
      </w:pPr>
      <w:r>
        <w:rPr>
          <w:color w:val="000000"/>
        </w:rPr>
        <w:t>ориентация на применение знаний</w:t>
      </w:r>
      <w:r>
        <w:rPr>
          <w:color w:val="000000"/>
        </w:rPr>
        <w:t xml:space="preserve">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w:t>
      </w:r>
      <w:r>
        <w:rPr>
          <w:color w:val="000000"/>
        </w:rPr>
        <w:t>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w:t>
      </w:r>
      <w:r>
        <w:rPr>
          <w:color w:val="000000"/>
        </w:rPr>
        <w:t>ности экологической направленности.</w:t>
      </w:r>
    </w:p>
    <w:p w:rsidR="00E068BF" w:rsidRDefault="00CE2B55">
      <w:pPr>
        <w:pStyle w:val="14"/>
        <w:spacing w:line="264" w:lineRule="auto"/>
        <w:jc w:val="both"/>
        <w:rPr>
          <w:color w:val="000000"/>
          <w:sz w:val="19"/>
        </w:rPr>
      </w:pPr>
      <w:r>
        <w:rPr>
          <w:b/>
          <w:i/>
          <w:color w:val="000000"/>
          <w:sz w:val="19"/>
        </w:rPr>
        <w:t>Ценности научного познания:</w:t>
      </w:r>
    </w:p>
    <w:p w:rsidR="00E068BF" w:rsidRDefault="00CE2B55">
      <w:pPr>
        <w:pStyle w:val="14"/>
        <w:jc w:val="both"/>
        <w:rPr>
          <w:color w:val="000000"/>
        </w:rPr>
      </w:pPr>
      <w:r>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w:t>
      </w:r>
      <w:r>
        <w:rPr>
          <w:color w:val="000000"/>
        </w:rPr>
        <w:t>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w:t>
      </w:r>
      <w:r>
        <w:rPr>
          <w:color w:val="000000"/>
        </w:rPr>
        <w:t>ллективного благополучия.</w:t>
      </w:r>
    </w:p>
    <w:p w:rsidR="00E068BF" w:rsidRDefault="00CE2B55">
      <w:pPr>
        <w:pStyle w:val="14"/>
        <w:spacing w:line="264" w:lineRule="auto"/>
        <w:jc w:val="both"/>
        <w:rPr>
          <w:color w:val="000000"/>
        </w:rPr>
      </w:pPr>
      <w:r>
        <w:rPr>
          <w:b/>
          <w:color w:val="000000"/>
          <w:sz w:val="19"/>
        </w:rPr>
        <w:t>Личностные результаты, обеспечивающие адаптацию обучающегося к изменяющимся условиям социальной и природной среды</w:t>
      </w:r>
      <w:r>
        <w:rPr>
          <w:color w:val="000000"/>
        </w:rPr>
        <w:t>:</w:t>
      </w:r>
    </w:p>
    <w:p w:rsidR="00E068BF" w:rsidRDefault="00CE2B55">
      <w:pPr>
        <w:pStyle w:val="14"/>
        <w:jc w:val="both"/>
        <w:rPr>
          <w:color w:val="000000"/>
        </w:rPr>
      </w:pPr>
      <w:r>
        <w:rPr>
          <w:color w:val="000000"/>
        </w:rPr>
        <w:t xml:space="preserve">освоение обучающимися социального опыта, основных социальных ролей, соответствующих ведущей деятельности возраста, </w:t>
      </w:r>
      <w:r>
        <w:rPr>
          <w:color w:val="000000"/>
        </w:rPr>
        <w:t xml:space="preserve">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Pr>
          <w:color w:val="000000"/>
        </w:rPr>
        <w:lastRenderedPageBreak/>
        <w:t>взаимодействия с людьми из другой культурной среды;</w:t>
      </w:r>
    </w:p>
    <w:p w:rsidR="00E068BF" w:rsidRDefault="00CE2B55">
      <w:pPr>
        <w:pStyle w:val="14"/>
        <w:jc w:val="both"/>
        <w:rPr>
          <w:color w:val="000000"/>
        </w:rPr>
      </w:pPr>
      <w:r>
        <w:rPr>
          <w:color w:val="000000"/>
        </w:rPr>
        <w:t>способность обуча</w:t>
      </w:r>
      <w:r>
        <w:rPr>
          <w:color w:val="000000"/>
        </w:rPr>
        <w:t>ющихся во взаимодействии в условиях неопределённости, открытость опыту и знаниям других;</w:t>
      </w:r>
    </w:p>
    <w:p w:rsidR="00E068BF" w:rsidRDefault="00CE2B55">
      <w:pPr>
        <w:pStyle w:val="14"/>
        <w:jc w:val="both"/>
        <w:rPr>
          <w:color w:val="000000"/>
        </w:rPr>
      </w:pPr>
      <w:r>
        <w:rPr>
          <w:color w:val="00000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w:t>
      </w:r>
      <w:r>
        <w:rPr>
          <w:color w:val="000000"/>
        </w:rPr>
        <w:t>сле умение учиться у других людей; осознавать в совместной деятельности новые знания, навыки и компетенции из опыта других;</w:t>
      </w:r>
    </w:p>
    <w:p w:rsidR="00E068BF" w:rsidRDefault="00CE2B55">
      <w:pPr>
        <w:pStyle w:val="14"/>
        <w:jc w:val="both"/>
        <w:rPr>
          <w:color w:val="000000"/>
        </w:rPr>
      </w:pPr>
      <w:r>
        <w:rPr>
          <w:color w:val="000000"/>
        </w:rPr>
        <w:t>навык выявления и связывания образов, способность формирования новых знаний, в том числе способность формулировать идеи, понятия, ги</w:t>
      </w:r>
      <w:r>
        <w:rPr>
          <w:color w:val="000000"/>
        </w:rPr>
        <w:t>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068BF" w:rsidRDefault="00CE2B55">
      <w:pPr>
        <w:pStyle w:val="14"/>
        <w:jc w:val="both"/>
        <w:rPr>
          <w:color w:val="000000"/>
        </w:rPr>
      </w:pPr>
      <w:r>
        <w:rPr>
          <w:color w:val="000000"/>
        </w:rPr>
        <w:t>умение распознавать конкретные примеры понятия по характерным признакам, выполнять операции в соответствии с о</w:t>
      </w:r>
      <w:r>
        <w:rPr>
          <w:color w:val="000000"/>
        </w:rPr>
        <w:t>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w:t>
      </w:r>
      <w:r>
        <w:rPr>
          <w:color w:val="000000"/>
        </w:rPr>
        <w:t>я;</w:t>
      </w:r>
    </w:p>
    <w:p w:rsidR="00E068BF" w:rsidRDefault="00CE2B55">
      <w:pPr>
        <w:pStyle w:val="14"/>
        <w:jc w:val="both"/>
        <w:rPr>
          <w:color w:val="000000"/>
        </w:rPr>
      </w:pPr>
      <w:r>
        <w:rPr>
          <w:color w:val="000000"/>
        </w:rPr>
        <w:t>умение анализировать и выявлять взаимосвязи природы, общества и экономики;</w:t>
      </w:r>
    </w:p>
    <w:p w:rsidR="00E068BF" w:rsidRDefault="00CE2B55">
      <w:pPr>
        <w:pStyle w:val="14"/>
        <w:jc w:val="both"/>
        <w:rPr>
          <w:color w:val="000000"/>
        </w:rPr>
      </w:pPr>
      <w:r>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068BF" w:rsidRDefault="00CE2B55">
      <w:pPr>
        <w:pStyle w:val="14"/>
        <w:jc w:val="both"/>
        <w:rPr>
          <w:color w:val="000000"/>
        </w:rPr>
      </w:pPr>
      <w:r>
        <w:rPr>
          <w:color w:val="000000"/>
        </w:rPr>
        <w:t xml:space="preserve">способность обучающихся осознавать </w:t>
      </w:r>
      <w:r>
        <w:rPr>
          <w:color w:val="000000"/>
        </w:rPr>
        <w:t>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w:t>
      </w:r>
      <w:r>
        <w:rPr>
          <w:color w:val="000000"/>
        </w:rPr>
        <w:t>, формировать опыт, уметь находить позитивное в произошедшей ситуации; быть готовым действовать в отсутствие гарантий успеха.</w:t>
      </w:r>
    </w:p>
    <w:p w:rsidR="00E068BF" w:rsidRDefault="00E068BF">
      <w:pPr>
        <w:pStyle w:val="a8"/>
      </w:pPr>
    </w:p>
    <w:p w:rsidR="00E068BF" w:rsidRDefault="00CE2B55">
      <w:pPr>
        <w:pStyle w:val="a8"/>
      </w:pPr>
      <w:r>
        <w:t>Метапредметные результаты</w:t>
      </w:r>
    </w:p>
    <w:p w:rsidR="00E068BF" w:rsidRDefault="00CE2B55">
      <w:pPr>
        <w:pStyle w:val="14"/>
        <w:spacing w:line="264" w:lineRule="auto"/>
        <w:jc w:val="both"/>
        <w:rPr>
          <w:b/>
          <w:color w:val="000000"/>
          <w:sz w:val="19"/>
        </w:rPr>
      </w:pPr>
      <w:r>
        <w:rPr>
          <w:b/>
          <w:color w:val="000000"/>
          <w:sz w:val="19"/>
        </w:rPr>
        <w:t xml:space="preserve">Метапредметные результаты </w:t>
      </w:r>
      <w:r>
        <w:rPr>
          <w:color w:val="000000"/>
        </w:rPr>
        <w:t xml:space="preserve">освоения основной образовательной программы, формируемые при изучении </w:t>
      </w:r>
      <w:r>
        <w:rPr>
          <w:b/>
          <w:color w:val="000000"/>
          <w:sz w:val="19"/>
        </w:rPr>
        <w:t>обществ</w:t>
      </w:r>
      <w:r>
        <w:rPr>
          <w:b/>
          <w:color w:val="000000"/>
          <w:sz w:val="19"/>
        </w:rPr>
        <w:t>ознания:</w:t>
      </w:r>
    </w:p>
    <w:p w:rsidR="00E068BF" w:rsidRDefault="00E068BF">
      <w:pPr>
        <w:pStyle w:val="14"/>
        <w:spacing w:line="264" w:lineRule="auto"/>
        <w:jc w:val="both"/>
        <w:rPr>
          <w:color w:val="000000"/>
          <w:sz w:val="19"/>
        </w:rPr>
      </w:pPr>
    </w:p>
    <w:p w:rsidR="00E068BF" w:rsidRDefault="00CE2B55">
      <w:pPr>
        <w:pStyle w:val="51"/>
        <w:numPr>
          <w:ilvl w:val="0"/>
          <w:numId w:val="106"/>
        </w:numPr>
        <w:tabs>
          <w:tab w:val="left" w:pos="304"/>
        </w:tabs>
        <w:spacing w:after="0"/>
        <w:jc w:val="both"/>
        <w:rPr>
          <w:color w:val="000000"/>
        </w:rPr>
      </w:pPr>
      <w:r>
        <w:rPr>
          <w:b/>
          <w:color w:val="000000"/>
        </w:rPr>
        <w:t>Овладение универсальными учебными познавательными действиями</w:t>
      </w:r>
    </w:p>
    <w:p w:rsidR="00E068BF" w:rsidRDefault="00CE2B55">
      <w:pPr>
        <w:pStyle w:val="14"/>
        <w:spacing w:line="264" w:lineRule="auto"/>
        <w:jc w:val="both"/>
        <w:rPr>
          <w:color w:val="000000"/>
          <w:sz w:val="19"/>
        </w:rPr>
      </w:pPr>
      <w:r>
        <w:rPr>
          <w:b/>
          <w:i/>
          <w:color w:val="000000"/>
          <w:sz w:val="19"/>
        </w:rPr>
        <w:t>Базовые логические действия:</w:t>
      </w:r>
    </w:p>
    <w:p w:rsidR="00E068BF" w:rsidRDefault="00CE2B55">
      <w:pPr>
        <w:pStyle w:val="14"/>
        <w:jc w:val="both"/>
        <w:rPr>
          <w:color w:val="000000"/>
        </w:rPr>
      </w:pPr>
      <w:r>
        <w:rPr>
          <w:color w:val="000000"/>
        </w:rPr>
        <w:t>выявлять и характеризовать существенные признаки социальных явлений и процессов;</w:t>
      </w:r>
    </w:p>
    <w:p w:rsidR="00E068BF" w:rsidRDefault="00CE2B55">
      <w:pPr>
        <w:pStyle w:val="14"/>
        <w:jc w:val="both"/>
        <w:rPr>
          <w:color w:val="000000"/>
        </w:rPr>
      </w:pPr>
      <w:r>
        <w:rPr>
          <w:color w:val="000000"/>
        </w:rPr>
        <w:t xml:space="preserve">устанавливать существенный признак классификации социальных фактов, </w:t>
      </w:r>
      <w:r>
        <w:rPr>
          <w:color w:val="000000"/>
        </w:rPr>
        <w:t xml:space="preserve">основания для их обобщения и сравнения, критерии проводимого </w:t>
      </w:r>
      <w:r>
        <w:rPr>
          <w:color w:val="000000"/>
        </w:rPr>
        <w:lastRenderedPageBreak/>
        <w:t>анализа;</w:t>
      </w:r>
    </w:p>
    <w:p w:rsidR="00E068BF" w:rsidRDefault="00CE2B55">
      <w:pPr>
        <w:pStyle w:val="14"/>
        <w:jc w:val="both"/>
        <w:rPr>
          <w:color w:val="000000"/>
        </w:rPr>
      </w:pPr>
      <w:r>
        <w:rPr>
          <w:color w:val="000000"/>
        </w:rPr>
        <w:t>с учётом предложенной задачи выявлять закономерности и противоречия в рассматриваемых фактах, данных и наблюдениях;</w:t>
      </w:r>
    </w:p>
    <w:p w:rsidR="00E068BF" w:rsidRDefault="00CE2B55">
      <w:pPr>
        <w:pStyle w:val="14"/>
        <w:jc w:val="both"/>
        <w:rPr>
          <w:color w:val="000000"/>
        </w:rPr>
      </w:pPr>
      <w:r>
        <w:rPr>
          <w:color w:val="000000"/>
        </w:rPr>
        <w:t>предлагать критерии для выявления закономерностей и противоречий;</w:t>
      </w:r>
    </w:p>
    <w:p w:rsidR="00E068BF" w:rsidRDefault="00CE2B55">
      <w:pPr>
        <w:pStyle w:val="14"/>
        <w:jc w:val="both"/>
        <w:rPr>
          <w:color w:val="000000"/>
        </w:rPr>
      </w:pPr>
      <w:r>
        <w:rPr>
          <w:color w:val="000000"/>
        </w:rPr>
        <w:t>выяв</w:t>
      </w:r>
      <w:r>
        <w:rPr>
          <w:color w:val="000000"/>
        </w:rPr>
        <w:t>лять дефицит информации, данных, необходимых для решения поставленной задачи;</w:t>
      </w:r>
    </w:p>
    <w:p w:rsidR="00E068BF" w:rsidRDefault="00CE2B55">
      <w:pPr>
        <w:pStyle w:val="14"/>
        <w:jc w:val="both"/>
        <w:rPr>
          <w:color w:val="000000"/>
          <w:sz w:val="19"/>
        </w:rPr>
      </w:pPr>
      <w:r>
        <w:rPr>
          <w:color w:val="000000"/>
        </w:rPr>
        <w:t xml:space="preserve">выявлять причинно-следственные связи при изучении явлений и процессов; </w:t>
      </w:r>
      <w:r>
        <w:rPr>
          <w:b/>
          <w:i/>
          <w:color w:val="000000"/>
          <w:sz w:val="19"/>
        </w:rPr>
        <w:t>&lt;</w:t>
      </w:r>
      <w:r>
        <w:rPr>
          <w:color w:val="000000"/>
          <w:sz w:val="19"/>
        </w:rPr>
        <w:t>…</w:t>
      </w:r>
      <w:r>
        <w:rPr>
          <w:b/>
          <w:i/>
          <w:color w:val="000000"/>
          <w:sz w:val="19"/>
        </w:rPr>
        <w:t>&gt;</w:t>
      </w:r>
    </w:p>
    <w:p w:rsidR="00E068BF" w:rsidRDefault="00CE2B55">
      <w:pPr>
        <w:pStyle w:val="14"/>
        <w:jc w:val="both"/>
        <w:rPr>
          <w:color w:val="000000"/>
        </w:rPr>
      </w:pPr>
      <w:r>
        <w:rPr>
          <w:color w:val="000000"/>
        </w:rPr>
        <w:t>делать выводы с использованием дедуктивных и индуктивных умозаключений, умозаключений по аналогии, форм</w:t>
      </w:r>
      <w:r>
        <w:rPr>
          <w:color w:val="000000"/>
        </w:rPr>
        <w:t>улировать гипотезы о взаимосвязях;</w:t>
      </w:r>
    </w:p>
    <w:p w:rsidR="00E068BF" w:rsidRDefault="00CE2B55">
      <w:pPr>
        <w:pStyle w:val="14"/>
        <w:jc w:val="both"/>
        <w:rPr>
          <w:color w:val="000000"/>
        </w:rPr>
      </w:pPr>
      <w:r>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14"/>
        <w:spacing w:line="264" w:lineRule="auto"/>
        <w:jc w:val="both"/>
        <w:rPr>
          <w:color w:val="000000"/>
          <w:sz w:val="19"/>
        </w:rPr>
      </w:pPr>
      <w:r>
        <w:rPr>
          <w:b/>
          <w:i/>
          <w:color w:val="000000"/>
          <w:sz w:val="19"/>
        </w:rPr>
        <w:t>Базовые исследовательские действия:</w:t>
      </w:r>
    </w:p>
    <w:p w:rsidR="00E068BF" w:rsidRDefault="00CE2B55">
      <w:pPr>
        <w:pStyle w:val="14"/>
        <w:jc w:val="both"/>
        <w:rPr>
          <w:color w:val="000000"/>
        </w:rPr>
      </w:pPr>
      <w:r>
        <w:rPr>
          <w:color w:val="000000"/>
        </w:rPr>
        <w:t>использовать в</w:t>
      </w:r>
      <w:r>
        <w:rPr>
          <w:color w:val="000000"/>
        </w:rPr>
        <w:t>опросы как исследовательский инструмент познания;</w:t>
      </w:r>
    </w:p>
    <w:p w:rsidR="00E068BF" w:rsidRDefault="00CE2B55">
      <w:pPr>
        <w:pStyle w:val="14"/>
        <w:jc w:val="both"/>
        <w:rPr>
          <w:color w:val="000000"/>
        </w:rPr>
      </w:pPr>
      <w:r>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068BF" w:rsidRDefault="00CE2B55">
      <w:pPr>
        <w:pStyle w:val="14"/>
        <w:jc w:val="both"/>
        <w:rPr>
          <w:color w:val="000000"/>
        </w:rPr>
      </w:pPr>
      <w:r>
        <w:rPr>
          <w:color w:val="000000"/>
        </w:rPr>
        <w:t xml:space="preserve">формулировать гипотезу об истинности собственных суждений </w:t>
      </w:r>
      <w:r>
        <w:rPr>
          <w:color w:val="000000"/>
        </w:rPr>
        <w:t>и суждений других, аргументировать свою позицию, мнение;</w:t>
      </w:r>
    </w:p>
    <w:p w:rsidR="00E068BF" w:rsidRDefault="00CE2B55">
      <w:pPr>
        <w:pStyle w:val="14"/>
        <w:jc w:val="both"/>
        <w:rPr>
          <w:color w:val="000000"/>
        </w:rPr>
      </w:pPr>
      <w:r>
        <w:rPr>
          <w:color w:val="000000"/>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E068BF" w:rsidRDefault="00CE2B55">
      <w:pPr>
        <w:pStyle w:val="14"/>
        <w:spacing w:line="240" w:lineRule="auto"/>
        <w:jc w:val="both"/>
        <w:rPr>
          <w:color w:val="000000"/>
        </w:rPr>
      </w:pPr>
      <w:r>
        <w:rPr>
          <w:color w:val="000000"/>
        </w:rPr>
        <w:t>оценивать</w:t>
      </w:r>
      <w:r>
        <w:rPr>
          <w:color w:val="000000"/>
        </w:rPr>
        <w:t xml:space="preserve"> на применимость и достоверность информацию, полученную в ходе исследования &lt;...&gt;;</w:t>
      </w:r>
    </w:p>
    <w:p w:rsidR="00E068BF" w:rsidRDefault="00CE2B55">
      <w:pPr>
        <w:pStyle w:val="14"/>
        <w:spacing w:line="240" w:lineRule="auto"/>
        <w:jc w:val="both"/>
        <w:rPr>
          <w:color w:val="000000"/>
        </w:rPr>
      </w:pPr>
      <w:r>
        <w:rPr>
          <w:color w:val="000000"/>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w:t>
      </w:r>
      <w:r>
        <w:rPr>
          <w:color w:val="000000"/>
        </w:rPr>
        <w:t>бобщений;</w:t>
      </w:r>
    </w:p>
    <w:p w:rsidR="00E068BF" w:rsidRDefault="00CE2B55">
      <w:pPr>
        <w:pStyle w:val="14"/>
        <w:spacing w:line="240" w:lineRule="auto"/>
        <w:jc w:val="both"/>
        <w:rPr>
          <w:color w:val="000000"/>
        </w:rPr>
      </w:pPr>
      <w:r>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spacing w:line="240" w:lineRule="auto"/>
        <w:jc w:val="both"/>
        <w:rPr>
          <w:color w:val="000000"/>
        </w:rPr>
      </w:pPr>
      <w:r>
        <w:rPr>
          <w:color w:val="000000"/>
        </w:rPr>
        <w:t>применять различные методы, инструме</w:t>
      </w:r>
      <w:r>
        <w:rPr>
          <w:color w:val="000000"/>
        </w:rPr>
        <w:t>нты и запросы при поиске и отборе информации или данных из источников с учётом предложенной учебной задачи и заданных критериев;</w:t>
      </w:r>
    </w:p>
    <w:p w:rsidR="00E068BF" w:rsidRDefault="00CE2B55">
      <w:pPr>
        <w:pStyle w:val="14"/>
        <w:spacing w:line="240" w:lineRule="auto"/>
        <w:jc w:val="both"/>
        <w:rPr>
          <w:color w:val="000000"/>
        </w:rPr>
      </w:pPr>
      <w:r>
        <w:rPr>
          <w:color w:val="000000"/>
        </w:rPr>
        <w:t>выбирать, анализировать, систематизировать и интерпретировать информацию различных видов и форм представления;</w:t>
      </w:r>
    </w:p>
    <w:p w:rsidR="00E068BF" w:rsidRDefault="00CE2B55">
      <w:pPr>
        <w:pStyle w:val="14"/>
        <w:spacing w:line="240" w:lineRule="auto"/>
        <w:jc w:val="both"/>
        <w:rPr>
          <w:color w:val="000000"/>
        </w:rPr>
      </w:pPr>
      <w:r>
        <w:rPr>
          <w:color w:val="000000"/>
        </w:rPr>
        <w:t>находить сходные</w:t>
      </w:r>
      <w:r>
        <w:rPr>
          <w:color w:val="000000"/>
        </w:rPr>
        <w:t xml:space="preserve"> аргументы (подтверждающие или опровергающие одну и ту же идею, версию) в различных информационных источниках;</w:t>
      </w:r>
    </w:p>
    <w:p w:rsidR="00E068BF" w:rsidRDefault="00CE2B55">
      <w:pPr>
        <w:pStyle w:val="14"/>
        <w:spacing w:line="240" w:lineRule="auto"/>
        <w:jc w:val="both"/>
        <w:rPr>
          <w:color w:val="000000"/>
        </w:rPr>
      </w:pPr>
      <w:r>
        <w:rPr>
          <w:color w:val="000000"/>
        </w:rPr>
        <w:t>самостоятельно выбирать оптимальную форму представления информации &lt;…&gt;;</w:t>
      </w:r>
    </w:p>
    <w:p w:rsidR="00E068BF" w:rsidRDefault="00CE2B55">
      <w:pPr>
        <w:pStyle w:val="14"/>
        <w:spacing w:line="240" w:lineRule="auto"/>
        <w:jc w:val="both"/>
        <w:rPr>
          <w:color w:val="000000"/>
        </w:rPr>
      </w:pPr>
      <w:r>
        <w:rPr>
          <w:color w:val="000000"/>
        </w:rPr>
        <w:t>оценивать надёжность информации по критериям, предложенным педагогическим</w:t>
      </w:r>
      <w:r>
        <w:rPr>
          <w:color w:val="000000"/>
        </w:rPr>
        <w:t xml:space="preserve"> работником или сформулированным самостоятельно;</w:t>
      </w:r>
    </w:p>
    <w:p w:rsidR="00E068BF" w:rsidRDefault="00CE2B55">
      <w:pPr>
        <w:pStyle w:val="14"/>
        <w:spacing w:line="240" w:lineRule="auto"/>
        <w:jc w:val="both"/>
        <w:rPr>
          <w:color w:val="000000"/>
        </w:rPr>
      </w:pPr>
      <w:r>
        <w:rPr>
          <w:color w:val="000000"/>
        </w:rPr>
        <w:lastRenderedPageBreak/>
        <w:t>эффективно запоминать и систематизировать информацию.</w:t>
      </w:r>
    </w:p>
    <w:p w:rsidR="00E068BF" w:rsidRDefault="00E068BF">
      <w:pPr>
        <w:pStyle w:val="14"/>
        <w:spacing w:line="240" w:lineRule="auto"/>
        <w:jc w:val="both"/>
        <w:rPr>
          <w:color w:val="000000"/>
        </w:rPr>
      </w:pPr>
    </w:p>
    <w:p w:rsidR="00E068BF" w:rsidRDefault="00E068BF">
      <w:pPr>
        <w:pStyle w:val="14"/>
        <w:spacing w:line="240" w:lineRule="auto"/>
        <w:jc w:val="both"/>
        <w:rPr>
          <w:color w:val="000000"/>
        </w:rPr>
      </w:pPr>
    </w:p>
    <w:p w:rsidR="00E068BF" w:rsidRDefault="00CE2B55">
      <w:pPr>
        <w:pStyle w:val="51"/>
        <w:numPr>
          <w:ilvl w:val="0"/>
          <w:numId w:val="106"/>
        </w:numPr>
        <w:tabs>
          <w:tab w:val="left" w:pos="289"/>
        </w:tabs>
        <w:spacing w:after="0"/>
        <w:jc w:val="both"/>
        <w:rPr>
          <w:color w:val="000000"/>
        </w:rPr>
      </w:pPr>
      <w:r>
        <w:rPr>
          <w:b/>
          <w:color w:val="000000"/>
        </w:rPr>
        <w:t>Овладение универсальными учебными коммуникативными действиями</w:t>
      </w:r>
    </w:p>
    <w:p w:rsidR="00E068BF" w:rsidRDefault="00CE2B55">
      <w:pPr>
        <w:pStyle w:val="14"/>
        <w:spacing w:line="264" w:lineRule="auto"/>
        <w:jc w:val="both"/>
        <w:rPr>
          <w:color w:val="000000"/>
          <w:sz w:val="19"/>
        </w:rPr>
      </w:pPr>
      <w:r>
        <w:rPr>
          <w:b/>
          <w:i/>
          <w:color w:val="000000"/>
          <w:sz w:val="19"/>
        </w:rPr>
        <w:t>Общение:</w:t>
      </w:r>
    </w:p>
    <w:p w:rsidR="00E068BF" w:rsidRDefault="00CE2B55">
      <w:pPr>
        <w:pStyle w:val="14"/>
        <w:spacing w:line="240" w:lineRule="auto"/>
        <w:jc w:val="both"/>
        <w:rPr>
          <w:color w:val="000000"/>
        </w:rPr>
      </w:pPr>
      <w:r>
        <w:rPr>
          <w:color w:val="000000"/>
        </w:rPr>
        <w:t>воспринимать и формулировать суждения, выражать эмоции в соответствии с целями и</w:t>
      </w:r>
      <w:r>
        <w:rPr>
          <w:color w:val="000000"/>
        </w:rPr>
        <w:t xml:space="preserve"> условиями общения;</w:t>
      </w:r>
    </w:p>
    <w:p w:rsidR="00E068BF" w:rsidRDefault="00CE2B55">
      <w:pPr>
        <w:pStyle w:val="14"/>
        <w:spacing w:line="240" w:lineRule="auto"/>
        <w:jc w:val="both"/>
        <w:rPr>
          <w:color w:val="000000"/>
        </w:rPr>
      </w:pPr>
      <w:r>
        <w:rPr>
          <w:color w:val="000000"/>
        </w:rPr>
        <w:t>выражать себя (свою точку зрения) в устных и письменных текстах;</w:t>
      </w:r>
    </w:p>
    <w:p w:rsidR="00E068BF" w:rsidRDefault="00CE2B55">
      <w:pPr>
        <w:pStyle w:val="14"/>
        <w:spacing w:line="240" w:lineRule="auto"/>
        <w:jc w:val="both"/>
        <w:rPr>
          <w:color w:val="000000"/>
        </w:rPr>
      </w:pPr>
      <w:r>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w:t>
      </w:r>
      <w:r>
        <w:rPr>
          <w:color w:val="000000"/>
        </w:rPr>
        <w:t>ры;</w:t>
      </w:r>
    </w:p>
    <w:p w:rsidR="00E068BF" w:rsidRDefault="00CE2B55">
      <w:pPr>
        <w:pStyle w:val="14"/>
        <w:spacing w:line="240" w:lineRule="auto"/>
        <w:jc w:val="both"/>
        <w:rPr>
          <w:color w:val="000000"/>
        </w:rPr>
      </w:pPr>
      <w:r>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E068BF" w:rsidRDefault="00CE2B55">
      <w:pPr>
        <w:pStyle w:val="14"/>
        <w:spacing w:line="240" w:lineRule="auto"/>
        <w:jc w:val="both"/>
        <w:rPr>
          <w:color w:val="000000"/>
        </w:rPr>
      </w:pPr>
      <w:r>
        <w:rPr>
          <w:color w:val="000000"/>
        </w:rPr>
        <w:t>в ходе диалога и (или) дискуссии задавать вопросы по существу обсуждаемой темы и высказывать идеи, нацеленные на решение задач</w:t>
      </w:r>
      <w:r>
        <w:rPr>
          <w:color w:val="000000"/>
        </w:rPr>
        <w:t>и и поддержание благожелательности общения;</w:t>
      </w:r>
    </w:p>
    <w:p w:rsidR="00E068BF" w:rsidRDefault="00CE2B55">
      <w:pPr>
        <w:pStyle w:val="14"/>
        <w:spacing w:line="240" w:lineRule="auto"/>
        <w:jc w:val="both"/>
        <w:rPr>
          <w:color w:val="000000"/>
        </w:rPr>
      </w:pPr>
      <w:r>
        <w:rPr>
          <w:color w:val="000000"/>
        </w:rPr>
        <w:t>сопоставлять свои суждения с суждениями других участников диалога, обнаруживать различие и сходство позиций;</w:t>
      </w:r>
    </w:p>
    <w:p w:rsidR="00E068BF" w:rsidRDefault="00CE2B55">
      <w:pPr>
        <w:pStyle w:val="14"/>
        <w:spacing w:line="240" w:lineRule="auto"/>
        <w:jc w:val="both"/>
        <w:rPr>
          <w:color w:val="000000"/>
        </w:rPr>
      </w:pPr>
      <w:r>
        <w:rPr>
          <w:color w:val="000000"/>
        </w:rPr>
        <w:t>публично представлять результаты выполненного &lt;...&gt; исследования, проекта;</w:t>
      </w:r>
    </w:p>
    <w:p w:rsidR="00E068BF" w:rsidRDefault="00CE2B55">
      <w:pPr>
        <w:pStyle w:val="14"/>
        <w:spacing w:line="240" w:lineRule="auto"/>
        <w:jc w:val="both"/>
        <w:rPr>
          <w:color w:val="000000"/>
        </w:rPr>
      </w:pPr>
      <w:r>
        <w:rPr>
          <w:color w:val="000000"/>
        </w:rPr>
        <w:t>самостоятельно выбирать форм</w:t>
      </w:r>
      <w:r>
        <w:rPr>
          <w:color w:val="000000"/>
        </w:rPr>
        <w:t>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8BF" w:rsidRDefault="00CE2B55">
      <w:pPr>
        <w:pStyle w:val="14"/>
        <w:spacing w:line="264" w:lineRule="auto"/>
        <w:jc w:val="both"/>
        <w:rPr>
          <w:color w:val="000000"/>
          <w:sz w:val="19"/>
        </w:rPr>
      </w:pPr>
      <w:r>
        <w:rPr>
          <w:b/>
          <w:i/>
          <w:color w:val="000000"/>
          <w:sz w:val="19"/>
        </w:rPr>
        <w:t>Совместная деятельность</w:t>
      </w:r>
      <w:r>
        <w:rPr>
          <w:b/>
          <w:color w:val="000000"/>
          <w:sz w:val="19"/>
        </w:rPr>
        <w:t>:</w:t>
      </w:r>
    </w:p>
    <w:p w:rsidR="00E068BF" w:rsidRDefault="00CE2B55">
      <w:pPr>
        <w:pStyle w:val="14"/>
        <w:spacing w:line="240" w:lineRule="auto"/>
        <w:jc w:val="both"/>
        <w:rPr>
          <w:color w:val="000000"/>
        </w:rPr>
      </w:pPr>
      <w:r>
        <w:rPr>
          <w:color w:val="000000"/>
        </w:rPr>
        <w:t>понимать и использовать преимущества командной и индивидуал</w:t>
      </w:r>
      <w:r>
        <w:rPr>
          <w:color w:val="000000"/>
        </w:rPr>
        <w:t>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68BF" w:rsidRDefault="00CE2B55">
      <w:pPr>
        <w:pStyle w:val="14"/>
        <w:spacing w:line="240" w:lineRule="auto"/>
        <w:jc w:val="both"/>
        <w:rPr>
          <w:color w:val="000000"/>
        </w:rPr>
      </w:pPr>
      <w:r>
        <w:rPr>
          <w:color w:val="000000"/>
        </w:rPr>
        <w:t>принимать цель совместной деятельности, коллективно строить действия по её достижению: распределять роли, дого</w:t>
      </w:r>
      <w:r>
        <w:rPr>
          <w:color w:val="000000"/>
        </w:rPr>
        <w:t>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068BF" w:rsidRDefault="00CE2B55">
      <w:pPr>
        <w:pStyle w:val="14"/>
        <w:spacing w:line="240" w:lineRule="auto"/>
        <w:jc w:val="both"/>
        <w:rPr>
          <w:color w:val="000000"/>
        </w:rPr>
      </w:pPr>
      <w:r>
        <w:rPr>
          <w:color w:val="000000"/>
        </w:rPr>
        <w:t>планировать организацию совместной работы, определять свою роль (с учётом предпочтений и</w:t>
      </w:r>
      <w:r>
        <w:rPr>
          <w:color w:val="000000"/>
        </w:rPr>
        <w:t xml:space="preserve">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068BF" w:rsidRDefault="00CE2B55">
      <w:pPr>
        <w:pStyle w:val="14"/>
        <w:spacing w:line="240" w:lineRule="auto"/>
        <w:jc w:val="both"/>
        <w:rPr>
          <w:color w:val="000000"/>
        </w:rPr>
      </w:pPr>
      <w:r>
        <w:rPr>
          <w:color w:val="000000"/>
        </w:rPr>
        <w:t xml:space="preserve">выполнять свою часть работы, достигать качественного результата по своему </w:t>
      </w:r>
      <w:r>
        <w:rPr>
          <w:color w:val="000000"/>
        </w:rPr>
        <w:t>направлению и координировать свои действия с другими членами команды;</w:t>
      </w:r>
    </w:p>
    <w:p w:rsidR="00E068BF" w:rsidRDefault="00CE2B55">
      <w:pPr>
        <w:pStyle w:val="14"/>
        <w:spacing w:line="240" w:lineRule="auto"/>
        <w:jc w:val="both"/>
        <w:rPr>
          <w:color w:val="000000"/>
        </w:rPr>
      </w:pPr>
      <w:r>
        <w:rPr>
          <w:color w:val="00000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Pr>
          <w:color w:val="000000"/>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E068BF" w:rsidRDefault="00E068BF">
      <w:pPr>
        <w:pStyle w:val="14"/>
        <w:spacing w:line="240" w:lineRule="auto"/>
        <w:jc w:val="both"/>
        <w:rPr>
          <w:color w:val="000000"/>
        </w:rPr>
      </w:pPr>
    </w:p>
    <w:p w:rsidR="00E068BF" w:rsidRDefault="00CE2B55">
      <w:pPr>
        <w:pStyle w:val="51"/>
        <w:numPr>
          <w:ilvl w:val="0"/>
          <w:numId w:val="106"/>
        </w:numPr>
        <w:tabs>
          <w:tab w:val="left" w:pos="279"/>
        </w:tabs>
        <w:spacing w:after="60"/>
        <w:jc w:val="both"/>
        <w:rPr>
          <w:color w:val="000000"/>
        </w:rPr>
      </w:pPr>
      <w:r>
        <w:rPr>
          <w:b/>
          <w:color w:val="000000"/>
        </w:rPr>
        <w:t>Овладение универсальными учебными регулятивными действиями</w:t>
      </w:r>
    </w:p>
    <w:p w:rsidR="00E068BF" w:rsidRDefault="00CE2B55">
      <w:pPr>
        <w:pStyle w:val="14"/>
        <w:spacing w:line="264" w:lineRule="auto"/>
        <w:jc w:val="both"/>
        <w:rPr>
          <w:color w:val="000000"/>
          <w:sz w:val="19"/>
        </w:rPr>
      </w:pPr>
      <w:r>
        <w:rPr>
          <w:b/>
          <w:i/>
          <w:color w:val="000000"/>
          <w:sz w:val="19"/>
        </w:rPr>
        <w:t>Самоорганизация:</w:t>
      </w:r>
    </w:p>
    <w:p w:rsidR="00E068BF" w:rsidRDefault="00CE2B55">
      <w:pPr>
        <w:pStyle w:val="14"/>
        <w:spacing w:line="240" w:lineRule="auto"/>
        <w:jc w:val="both"/>
        <w:rPr>
          <w:color w:val="000000"/>
        </w:rPr>
      </w:pPr>
      <w:r>
        <w:rPr>
          <w:color w:val="000000"/>
        </w:rPr>
        <w:t>выявлять проблемы для решения в жизненных и учебных</w:t>
      </w:r>
      <w:r>
        <w:rPr>
          <w:color w:val="000000"/>
        </w:rPr>
        <w:t xml:space="preserve"> ситуациях;</w:t>
      </w:r>
    </w:p>
    <w:p w:rsidR="00E068BF" w:rsidRDefault="00CE2B55">
      <w:pPr>
        <w:pStyle w:val="14"/>
        <w:spacing w:line="240" w:lineRule="auto"/>
        <w:jc w:val="both"/>
        <w:rPr>
          <w:color w:val="000000"/>
        </w:rPr>
      </w:pPr>
      <w:r>
        <w:rPr>
          <w:color w:val="000000"/>
        </w:rPr>
        <w:t>ориентироваться в различных подходах принятия решений (индивидуальное, принятие решения в группе, принятие решений в группе);</w:t>
      </w:r>
    </w:p>
    <w:p w:rsidR="00E068BF" w:rsidRDefault="00CE2B55">
      <w:pPr>
        <w:pStyle w:val="14"/>
        <w:spacing w:line="240" w:lineRule="auto"/>
        <w:jc w:val="both"/>
        <w:rPr>
          <w:color w:val="000000"/>
        </w:rPr>
      </w:pPr>
      <w:r>
        <w:rPr>
          <w:color w:val="000000"/>
        </w:rPr>
        <w:t>самостоятельно составлять алгоритм решения задачи (или его часть), выбирать способ решения учебной задачи с учётом име</w:t>
      </w:r>
      <w:r>
        <w:rPr>
          <w:color w:val="000000"/>
        </w:rPr>
        <w:t>ющихся ресурсов и собственных возможностей, аргументировать предлагаемые варианты решений;</w:t>
      </w:r>
    </w:p>
    <w:p w:rsidR="00E068BF" w:rsidRDefault="00CE2B55">
      <w:pPr>
        <w:pStyle w:val="14"/>
        <w:jc w:val="both"/>
        <w:rPr>
          <w:color w:val="000000"/>
        </w:rPr>
      </w:pPr>
      <w:r>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068BF" w:rsidRDefault="00CE2B55">
      <w:pPr>
        <w:pStyle w:val="14"/>
        <w:jc w:val="both"/>
        <w:rPr>
          <w:color w:val="000000"/>
        </w:rPr>
      </w:pPr>
      <w:r>
        <w:rPr>
          <w:color w:val="000000"/>
        </w:rPr>
        <w:t>делать выбор и брать ответственность за решение.</w:t>
      </w:r>
    </w:p>
    <w:p w:rsidR="00E068BF" w:rsidRDefault="00CE2B55">
      <w:pPr>
        <w:pStyle w:val="14"/>
        <w:spacing w:line="264" w:lineRule="auto"/>
        <w:jc w:val="both"/>
        <w:rPr>
          <w:color w:val="000000"/>
          <w:sz w:val="19"/>
        </w:rPr>
      </w:pPr>
      <w:r>
        <w:rPr>
          <w:b/>
          <w:i/>
          <w:color w:val="000000"/>
          <w:sz w:val="19"/>
        </w:rPr>
        <w:t>Самоконтроль:</w:t>
      </w:r>
    </w:p>
    <w:p w:rsidR="00E068BF" w:rsidRDefault="00CE2B55">
      <w:pPr>
        <w:pStyle w:val="14"/>
        <w:jc w:val="both"/>
        <w:rPr>
          <w:color w:val="000000"/>
        </w:rPr>
      </w:pPr>
      <w:r>
        <w:rPr>
          <w:color w:val="000000"/>
        </w:rPr>
        <w:t>владеть способами самоконтроля, самомотивации и рефлексии;</w:t>
      </w:r>
    </w:p>
    <w:p w:rsidR="00E068BF" w:rsidRDefault="00CE2B55">
      <w:pPr>
        <w:pStyle w:val="14"/>
        <w:jc w:val="both"/>
        <w:rPr>
          <w:color w:val="000000"/>
        </w:rPr>
      </w:pPr>
      <w:r>
        <w:rPr>
          <w:color w:val="000000"/>
        </w:rPr>
        <w:t>давать адекватную оценку ситуации и предлагать план её изменения;</w:t>
      </w:r>
    </w:p>
    <w:p w:rsidR="00E068BF" w:rsidRDefault="00CE2B55">
      <w:pPr>
        <w:pStyle w:val="14"/>
        <w:jc w:val="both"/>
        <w:rPr>
          <w:color w:val="000000"/>
        </w:rPr>
      </w:pPr>
      <w:r>
        <w:rPr>
          <w:color w:val="000000"/>
        </w:rPr>
        <w:t xml:space="preserve">учитывать контекст и предвидеть трудности, которые могут возникнуть </w:t>
      </w:r>
      <w:r>
        <w:rPr>
          <w:color w:val="000000"/>
        </w:rPr>
        <w:t>при решении учебной задачи, адаптировать решение к меняющимся обстоятельствам;</w:t>
      </w:r>
    </w:p>
    <w:p w:rsidR="00E068BF" w:rsidRDefault="00CE2B55">
      <w:pPr>
        <w:pStyle w:val="14"/>
        <w:jc w:val="both"/>
        <w:rPr>
          <w:color w:val="000000"/>
        </w:rPr>
      </w:pPr>
      <w:r>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068BF" w:rsidRDefault="00CE2B55">
      <w:pPr>
        <w:pStyle w:val="14"/>
        <w:jc w:val="both"/>
        <w:rPr>
          <w:color w:val="000000"/>
        </w:rPr>
      </w:pPr>
      <w:r>
        <w:rPr>
          <w:color w:val="000000"/>
        </w:rPr>
        <w:t>вносить коррективы в</w:t>
      </w:r>
      <w:r>
        <w:rPr>
          <w:color w:val="000000"/>
        </w:rPr>
        <w:t xml:space="preserve"> деятельность на основе новых обстоятельств, изменившихся ситуаций, установленных ошибок, возникших трудностей;</w:t>
      </w:r>
    </w:p>
    <w:p w:rsidR="00E068BF" w:rsidRDefault="00CE2B55">
      <w:pPr>
        <w:pStyle w:val="14"/>
        <w:jc w:val="both"/>
        <w:rPr>
          <w:color w:val="000000"/>
        </w:rPr>
      </w:pPr>
      <w:r>
        <w:rPr>
          <w:color w:val="000000"/>
        </w:rPr>
        <w:t>оценивать соответствие результата цели и условиям.</w:t>
      </w:r>
    </w:p>
    <w:p w:rsidR="00E068BF" w:rsidRDefault="00CE2B55">
      <w:pPr>
        <w:pStyle w:val="14"/>
        <w:spacing w:line="264" w:lineRule="auto"/>
        <w:jc w:val="both"/>
        <w:rPr>
          <w:color w:val="000000"/>
          <w:sz w:val="19"/>
        </w:rPr>
      </w:pPr>
      <w:r>
        <w:rPr>
          <w:b/>
          <w:i/>
          <w:color w:val="000000"/>
          <w:sz w:val="19"/>
        </w:rPr>
        <w:t>Эмоциональный интеллект:</w:t>
      </w:r>
    </w:p>
    <w:p w:rsidR="00E068BF" w:rsidRDefault="00CE2B55">
      <w:pPr>
        <w:pStyle w:val="14"/>
        <w:jc w:val="both"/>
        <w:rPr>
          <w:color w:val="000000"/>
        </w:rPr>
      </w:pPr>
      <w:r>
        <w:rPr>
          <w:color w:val="000000"/>
        </w:rPr>
        <w:t>различать, называть и управлять собственными эмоциями и эмоциями дру</w:t>
      </w:r>
      <w:r>
        <w:rPr>
          <w:color w:val="000000"/>
        </w:rPr>
        <w:t>гих;</w:t>
      </w:r>
    </w:p>
    <w:p w:rsidR="00E068BF" w:rsidRDefault="00CE2B55">
      <w:pPr>
        <w:pStyle w:val="14"/>
        <w:jc w:val="both"/>
        <w:rPr>
          <w:color w:val="000000"/>
        </w:rPr>
      </w:pPr>
      <w:r>
        <w:rPr>
          <w:color w:val="000000"/>
        </w:rPr>
        <w:t>выявлять и анализировать причины эмоций;</w:t>
      </w:r>
    </w:p>
    <w:p w:rsidR="00E068BF" w:rsidRDefault="00CE2B55">
      <w:pPr>
        <w:pStyle w:val="14"/>
        <w:jc w:val="both"/>
        <w:rPr>
          <w:color w:val="000000"/>
        </w:rPr>
      </w:pPr>
      <w:r>
        <w:rPr>
          <w:color w:val="000000"/>
        </w:rPr>
        <w:t>ставить себя на место другого человека, понимать мотивы и намерения другого;</w:t>
      </w:r>
    </w:p>
    <w:p w:rsidR="00E068BF" w:rsidRDefault="00CE2B55">
      <w:pPr>
        <w:pStyle w:val="14"/>
        <w:jc w:val="both"/>
        <w:rPr>
          <w:color w:val="000000"/>
        </w:rPr>
      </w:pPr>
      <w:r>
        <w:rPr>
          <w:color w:val="000000"/>
        </w:rPr>
        <w:t>регулировать способ выражения эмоций.</w:t>
      </w:r>
    </w:p>
    <w:p w:rsidR="00E068BF" w:rsidRDefault="00CE2B55">
      <w:pPr>
        <w:pStyle w:val="14"/>
        <w:spacing w:line="264" w:lineRule="auto"/>
        <w:jc w:val="both"/>
        <w:rPr>
          <w:color w:val="000000"/>
          <w:sz w:val="19"/>
        </w:rPr>
      </w:pPr>
      <w:r>
        <w:rPr>
          <w:b/>
          <w:i/>
          <w:color w:val="000000"/>
          <w:sz w:val="19"/>
        </w:rPr>
        <w:t>Принятие себя и других:</w:t>
      </w:r>
    </w:p>
    <w:p w:rsidR="00E068BF" w:rsidRDefault="00CE2B55">
      <w:pPr>
        <w:pStyle w:val="14"/>
        <w:jc w:val="both"/>
        <w:rPr>
          <w:color w:val="000000"/>
        </w:rPr>
      </w:pPr>
      <w:r>
        <w:rPr>
          <w:color w:val="000000"/>
        </w:rPr>
        <w:t>осознанно относиться к другому человеку, его мнению;</w:t>
      </w:r>
    </w:p>
    <w:p w:rsidR="00E068BF" w:rsidRDefault="00CE2B55">
      <w:pPr>
        <w:pStyle w:val="14"/>
        <w:jc w:val="both"/>
        <w:rPr>
          <w:color w:val="000000"/>
        </w:rPr>
      </w:pPr>
      <w:r>
        <w:rPr>
          <w:color w:val="000000"/>
        </w:rPr>
        <w:t>признавать своё пр</w:t>
      </w:r>
      <w:r>
        <w:rPr>
          <w:color w:val="000000"/>
        </w:rPr>
        <w:t>аво на ошибку и такое же право другого;</w:t>
      </w:r>
    </w:p>
    <w:p w:rsidR="00E068BF" w:rsidRDefault="00CE2B55">
      <w:pPr>
        <w:pStyle w:val="14"/>
        <w:jc w:val="both"/>
        <w:rPr>
          <w:color w:val="000000"/>
        </w:rPr>
      </w:pPr>
      <w:r>
        <w:rPr>
          <w:color w:val="000000"/>
        </w:rPr>
        <w:t>принимать себя и других, не осуждая;</w:t>
      </w:r>
    </w:p>
    <w:p w:rsidR="00E068BF" w:rsidRDefault="00CE2B55">
      <w:pPr>
        <w:pStyle w:val="14"/>
        <w:jc w:val="both"/>
        <w:rPr>
          <w:color w:val="000000"/>
        </w:rPr>
      </w:pPr>
      <w:r>
        <w:rPr>
          <w:color w:val="000000"/>
        </w:rPr>
        <w:t>открытость себе и другим;</w:t>
      </w:r>
    </w:p>
    <w:p w:rsidR="00E068BF" w:rsidRDefault="00CE2B55">
      <w:pPr>
        <w:pStyle w:val="14"/>
        <w:jc w:val="both"/>
        <w:rPr>
          <w:color w:val="000000"/>
        </w:rPr>
      </w:pPr>
      <w:r>
        <w:rPr>
          <w:color w:val="000000"/>
        </w:rPr>
        <w:t>осознавать невозможность контролировать всё вокруг.</w:t>
      </w:r>
    </w:p>
    <w:p w:rsidR="00E068BF" w:rsidRDefault="00E068BF">
      <w:pPr>
        <w:pStyle w:val="a8"/>
      </w:pPr>
    </w:p>
    <w:p w:rsidR="00E068BF" w:rsidRDefault="00CE2B55">
      <w:pPr>
        <w:pStyle w:val="a8"/>
      </w:pPr>
      <w:r>
        <w:t>Предметные результаты</w:t>
      </w:r>
    </w:p>
    <w:p w:rsidR="00E068BF" w:rsidRDefault="00CE2B55">
      <w:pPr>
        <w:pStyle w:val="14"/>
        <w:spacing w:line="264" w:lineRule="auto"/>
        <w:jc w:val="both"/>
        <w:rPr>
          <w:color w:val="000000"/>
        </w:rPr>
      </w:pPr>
      <w:r>
        <w:rPr>
          <w:b/>
          <w:color w:val="000000"/>
          <w:sz w:val="19"/>
        </w:rPr>
        <w:t xml:space="preserve">Предметные результаты </w:t>
      </w:r>
      <w:r>
        <w:rPr>
          <w:color w:val="000000"/>
        </w:rPr>
        <w:t xml:space="preserve">освоения рабочей программы по предмету «Обществознание» </w:t>
      </w:r>
      <w:r>
        <w:rPr>
          <w:color w:val="000000"/>
        </w:rPr>
        <w:t>(6—9 классы):</w:t>
      </w:r>
    </w:p>
    <w:p w:rsidR="00E068BF" w:rsidRDefault="00CE2B55">
      <w:pPr>
        <w:pStyle w:val="14"/>
        <w:numPr>
          <w:ilvl w:val="0"/>
          <w:numId w:val="107"/>
        </w:numPr>
        <w:tabs>
          <w:tab w:val="left" w:pos="603"/>
        </w:tabs>
        <w:jc w:val="both"/>
        <w:rPr>
          <w:color w:val="000000"/>
        </w:rPr>
      </w:pPr>
      <w:r>
        <w:rPr>
          <w:color w:val="000000"/>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w:t>
      </w:r>
      <w:r>
        <w:rPr>
          <w:color w:val="000000"/>
        </w:rPr>
        <w:t>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w:t>
      </w:r>
      <w:r>
        <w:rPr>
          <w:color w:val="000000"/>
        </w:rPr>
        <w:t xml:space="preserve">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w:t>
      </w:r>
      <w:r>
        <w:rPr>
          <w:color w:val="000000"/>
        </w:rPr>
        <w:t>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w:t>
      </w:r>
      <w:r>
        <w:rPr>
          <w:color w:val="000000"/>
        </w:rPr>
        <w:t>спечении безопасности личности, общества и государства, в том числе от терроризма и экстремизма;</w:t>
      </w:r>
    </w:p>
    <w:p w:rsidR="00E068BF" w:rsidRDefault="00CE2B55">
      <w:pPr>
        <w:pStyle w:val="14"/>
        <w:numPr>
          <w:ilvl w:val="0"/>
          <w:numId w:val="107"/>
        </w:numPr>
        <w:tabs>
          <w:tab w:val="left" w:pos="543"/>
        </w:tabs>
        <w:spacing w:line="240" w:lineRule="auto"/>
        <w:jc w:val="both"/>
        <w:rPr>
          <w:color w:val="000000"/>
        </w:rPr>
      </w:pPr>
      <w:r>
        <w:rPr>
          <w:color w:val="000000"/>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w:t>
      </w:r>
      <w:r>
        <w:rPr>
          <w:color w:val="000000"/>
        </w:rPr>
        <w:t>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068BF" w:rsidRDefault="00CE2B55">
      <w:pPr>
        <w:pStyle w:val="14"/>
        <w:numPr>
          <w:ilvl w:val="0"/>
          <w:numId w:val="107"/>
        </w:numPr>
        <w:tabs>
          <w:tab w:val="left" w:pos="548"/>
        </w:tabs>
        <w:spacing w:line="240" w:lineRule="auto"/>
        <w:jc w:val="both"/>
        <w:rPr>
          <w:color w:val="000000"/>
        </w:rPr>
      </w:pPr>
      <w:r>
        <w:rPr>
          <w:color w:val="000000"/>
        </w:rPr>
        <w:t>умение приводить</w:t>
      </w:r>
      <w:r>
        <w:rPr>
          <w:color w:val="000000"/>
        </w:rPr>
        <w:t xml:space="preserve">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w:t>
      </w:r>
      <w:r>
        <w:rPr>
          <w:color w:val="000000"/>
        </w:rPr>
        <w:t>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068BF" w:rsidRDefault="00CE2B55">
      <w:pPr>
        <w:pStyle w:val="14"/>
        <w:numPr>
          <w:ilvl w:val="0"/>
          <w:numId w:val="107"/>
        </w:numPr>
        <w:tabs>
          <w:tab w:val="left" w:pos="548"/>
        </w:tabs>
        <w:spacing w:line="240" w:lineRule="auto"/>
        <w:jc w:val="both"/>
        <w:rPr>
          <w:color w:val="000000"/>
        </w:rPr>
      </w:pPr>
      <w:r>
        <w:rPr>
          <w:color w:val="000000"/>
        </w:rPr>
        <w:t>умение классифицировать по разным п</w:t>
      </w:r>
      <w:r>
        <w:rPr>
          <w:color w:val="000000"/>
        </w:rPr>
        <w:t>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068BF" w:rsidRDefault="00CE2B55">
      <w:pPr>
        <w:pStyle w:val="14"/>
        <w:numPr>
          <w:ilvl w:val="0"/>
          <w:numId w:val="107"/>
        </w:numPr>
        <w:tabs>
          <w:tab w:val="left" w:pos="548"/>
        </w:tabs>
        <w:spacing w:line="240" w:lineRule="auto"/>
        <w:jc w:val="both"/>
        <w:rPr>
          <w:color w:val="000000"/>
        </w:rPr>
      </w:pPr>
      <w:r>
        <w:rPr>
          <w:color w:val="000000"/>
        </w:rPr>
        <w:t>умение сравнивать (в том числе устанавл</w:t>
      </w:r>
      <w:r>
        <w:rPr>
          <w:color w:val="000000"/>
        </w:rPr>
        <w:t xml:space="preserve">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Pr>
          <w:color w:val="000000"/>
        </w:rPr>
        <w:lastRenderedPageBreak/>
        <w:t>функции;</w:t>
      </w:r>
    </w:p>
    <w:p w:rsidR="00E068BF" w:rsidRDefault="00CE2B55">
      <w:pPr>
        <w:pStyle w:val="14"/>
        <w:numPr>
          <w:ilvl w:val="0"/>
          <w:numId w:val="107"/>
        </w:numPr>
        <w:tabs>
          <w:tab w:val="left" w:pos="543"/>
        </w:tabs>
        <w:spacing w:line="240" w:lineRule="auto"/>
        <w:jc w:val="both"/>
        <w:rPr>
          <w:color w:val="000000"/>
        </w:rPr>
      </w:pPr>
      <w:r>
        <w:rPr>
          <w:color w:val="000000"/>
        </w:rPr>
        <w:t>умение устанавливать и объяснять взаимосвязи социальных объектов, явлений, процессов в различных</w:t>
      </w:r>
      <w:r>
        <w:rPr>
          <w:color w:val="000000"/>
        </w:rPr>
        <w:t xml:space="preserve">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068BF" w:rsidRDefault="00CE2B55">
      <w:pPr>
        <w:pStyle w:val="14"/>
        <w:numPr>
          <w:ilvl w:val="0"/>
          <w:numId w:val="107"/>
        </w:numPr>
        <w:tabs>
          <w:tab w:val="left" w:pos="550"/>
        </w:tabs>
        <w:jc w:val="both"/>
        <w:rPr>
          <w:color w:val="000000"/>
        </w:rPr>
      </w:pPr>
      <w:r>
        <w:rPr>
          <w:color w:val="000000"/>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w:t>
      </w:r>
      <w:r>
        <w:rPr>
          <w:color w:val="000000"/>
        </w:rPr>
        <w:t>;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w:t>
      </w:r>
      <w:r>
        <w:rPr>
          <w:color w:val="000000"/>
        </w:rPr>
        <w:t>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068BF" w:rsidRDefault="00CE2B55">
      <w:pPr>
        <w:pStyle w:val="14"/>
        <w:numPr>
          <w:ilvl w:val="0"/>
          <w:numId w:val="107"/>
        </w:numPr>
        <w:tabs>
          <w:tab w:val="left" w:pos="550"/>
        </w:tabs>
        <w:jc w:val="both"/>
        <w:rPr>
          <w:color w:val="000000"/>
        </w:rPr>
      </w:pPr>
      <w:r>
        <w:rPr>
          <w:color w:val="000000"/>
        </w:rPr>
        <w:t>умение с опорой на обществоведческие знания, факты общественной жизни и личный социальный опыт определять и</w:t>
      </w:r>
      <w:r>
        <w:rPr>
          <w:color w:val="000000"/>
        </w:rPr>
        <w:t xml:space="preserve"> аргументировать с точки зрения социальных ценностей и норм своё отношение к явлениям, процессам социальной действительности;</w:t>
      </w:r>
    </w:p>
    <w:p w:rsidR="00E068BF" w:rsidRDefault="00CE2B55">
      <w:pPr>
        <w:pStyle w:val="14"/>
        <w:numPr>
          <w:ilvl w:val="0"/>
          <w:numId w:val="107"/>
        </w:numPr>
        <w:tabs>
          <w:tab w:val="left" w:pos="550"/>
        </w:tabs>
        <w:jc w:val="both"/>
        <w:rPr>
          <w:color w:val="000000"/>
        </w:rPr>
      </w:pPr>
      <w:r>
        <w:rPr>
          <w:color w:val="000000"/>
        </w:rPr>
        <w:t>умение решать в рамках изученного материала познавательные и практические задачи, отражающие выполнение типичных для несовершеннол</w:t>
      </w:r>
      <w:r>
        <w:rPr>
          <w:color w:val="000000"/>
        </w:rPr>
        <w:t>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068BF" w:rsidRDefault="00CE2B55">
      <w:pPr>
        <w:pStyle w:val="14"/>
        <w:numPr>
          <w:ilvl w:val="0"/>
          <w:numId w:val="107"/>
        </w:numPr>
        <w:tabs>
          <w:tab w:val="left" w:pos="663"/>
        </w:tabs>
        <w:jc w:val="both"/>
        <w:rPr>
          <w:color w:val="000000"/>
        </w:rPr>
      </w:pPr>
      <w:r>
        <w:rPr>
          <w:color w:val="000000"/>
        </w:rPr>
        <w:t>овладение смысловым чтением текстов обществоведческой тематики, в том числе извлеч</w:t>
      </w:r>
      <w:r>
        <w:rPr>
          <w:color w:val="000000"/>
        </w:rPr>
        <w:t>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068BF" w:rsidRDefault="00CE2B55">
      <w:pPr>
        <w:pStyle w:val="14"/>
        <w:numPr>
          <w:ilvl w:val="0"/>
          <w:numId w:val="107"/>
        </w:numPr>
        <w:tabs>
          <w:tab w:val="left" w:pos="668"/>
        </w:tabs>
        <w:jc w:val="both"/>
        <w:rPr>
          <w:color w:val="000000"/>
        </w:rPr>
      </w:pPr>
      <w:r>
        <w:rPr>
          <w:color w:val="000000"/>
        </w:rPr>
        <w:t>овладение приёмами п</w:t>
      </w:r>
      <w:r>
        <w:rPr>
          <w:color w:val="000000"/>
        </w:rPr>
        <w:t>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w:t>
      </w:r>
      <w:r>
        <w:rPr>
          <w:color w:val="000000"/>
        </w:rPr>
        <w:t>ионной безопасности при работе в Интернете;</w:t>
      </w:r>
    </w:p>
    <w:p w:rsidR="00E068BF" w:rsidRDefault="00CE2B55">
      <w:pPr>
        <w:pStyle w:val="14"/>
        <w:numPr>
          <w:ilvl w:val="0"/>
          <w:numId w:val="107"/>
        </w:numPr>
        <w:tabs>
          <w:tab w:val="left" w:pos="663"/>
        </w:tabs>
        <w:jc w:val="both"/>
        <w:rPr>
          <w:color w:val="000000"/>
        </w:rPr>
      </w:pPr>
      <w:r>
        <w:rPr>
          <w:color w:val="000000"/>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w:t>
      </w:r>
      <w:r>
        <w:rPr>
          <w:color w:val="000000"/>
        </w:rPr>
        <w:t xml:space="preserve">публикаций СМИ, соотносить её с собственными знаниями о моральном и правовом регулировании </w:t>
      </w:r>
      <w:r>
        <w:rPr>
          <w:color w:val="000000"/>
        </w:rPr>
        <w:lastRenderedPageBreak/>
        <w:t>поведения человека, личным социальным опытом; используя обществоведческие знания, формулировать выводы, подкрепляя их аргументами;</w:t>
      </w:r>
    </w:p>
    <w:p w:rsidR="00E068BF" w:rsidRDefault="00CE2B55">
      <w:pPr>
        <w:pStyle w:val="14"/>
        <w:numPr>
          <w:ilvl w:val="0"/>
          <w:numId w:val="107"/>
        </w:numPr>
        <w:tabs>
          <w:tab w:val="left" w:pos="663"/>
        </w:tabs>
        <w:jc w:val="both"/>
        <w:rPr>
          <w:color w:val="000000"/>
        </w:rPr>
      </w:pPr>
      <w:r>
        <w:rPr>
          <w:color w:val="000000"/>
        </w:rPr>
        <w:t xml:space="preserve">умение оценивать собственные </w:t>
      </w:r>
      <w:r>
        <w:rPr>
          <w:color w:val="000000"/>
        </w:rPr>
        <w:t>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w:t>
      </w:r>
      <w:r>
        <w:rPr>
          <w:color w:val="000000"/>
        </w:rPr>
        <w:t>ения финансовых махинаций, применения недобросовестных практик); осознание неприемлемости всех форм антиобщественного поведения;</w:t>
      </w:r>
    </w:p>
    <w:p w:rsidR="00E068BF" w:rsidRDefault="00CE2B55">
      <w:pPr>
        <w:pStyle w:val="14"/>
        <w:numPr>
          <w:ilvl w:val="0"/>
          <w:numId w:val="107"/>
        </w:numPr>
        <w:tabs>
          <w:tab w:val="left" w:pos="663"/>
        </w:tabs>
        <w:jc w:val="both"/>
        <w:rPr>
          <w:color w:val="000000"/>
        </w:rPr>
      </w:pPr>
      <w:r>
        <w:rPr>
          <w:color w:val="000000"/>
        </w:rPr>
        <w:t>приобретение опыта использования полученных знаний, включая основы финансовой грамотности, в практической (включая выполнение п</w:t>
      </w:r>
      <w:r>
        <w:rPr>
          <w:color w:val="000000"/>
        </w:rPr>
        <w:t xml:space="preserve">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w:t>
      </w:r>
      <w:r>
        <w:rPr>
          <w:color w:val="000000"/>
        </w:rPr>
        <w:t>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w:t>
      </w:r>
      <w:r>
        <w:rPr>
          <w:color w:val="000000"/>
        </w:rPr>
        <w:t>бенностями аудитории и регламентом;</w:t>
      </w:r>
    </w:p>
    <w:p w:rsidR="00E068BF" w:rsidRDefault="00CE2B55">
      <w:pPr>
        <w:pStyle w:val="14"/>
        <w:numPr>
          <w:ilvl w:val="0"/>
          <w:numId w:val="107"/>
        </w:numPr>
        <w:tabs>
          <w:tab w:val="left" w:pos="668"/>
        </w:tabs>
        <w:jc w:val="both"/>
        <w:rPr>
          <w:color w:val="000000"/>
        </w:rPr>
      </w:pPr>
      <w:r>
        <w:rPr>
          <w:color w:val="000000"/>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068BF" w:rsidRDefault="00CE2B55">
      <w:pPr>
        <w:pStyle w:val="14"/>
        <w:numPr>
          <w:ilvl w:val="0"/>
          <w:numId w:val="107"/>
        </w:numPr>
        <w:tabs>
          <w:tab w:val="left" w:pos="663"/>
        </w:tabs>
        <w:jc w:val="both"/>
        <w:rPr>
          <w:color w:val="000000"/>
        </w:rPr>
      </w:pPr>
      <w:r>
        <w:rPr>
          <w:color w:val="000000"/>
        </w:rPr>
        <w:t>приобретение опыта о</w:t>
      </w:r>
      <w:r>
        <w:rPr>
          <w:color w:val="000000"/>
        </w:rPr>
        <w:t>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w:t>
      </w:r>
      <w:r>
        <w:rPr>
          <w:color w:val="000000"/>
        </w:rPr>
        <w:t xml:space="preserve"> между народами, людьми разных культур; осознание ценности культуры и традиций народов России</w:t>
      </w:r>
      <w:r>
        <w:rPr>
          <w:color w:val="000000"/>
          <w:vertAlign w:val="superscript"/>
        </w:rPr>
        <w:footnoteReference w:id="18"/>
      </w:r>
      <w:r>
        <w:rPr>
          <w:color w:val="000000"/>
        </w:rPr>
        <w:t>.</w:t>
      </w:r>
    </w:p>
    <w:p w:rsidR="00E068BF" w:rsidRDefault="00E068BF">
      <w:bookmarkStart w:id="398" w:name="bookmark998"/>
    </w:p>
    <w:p w:rsidR="00E068BF" w:rsidRDefault="00CE2B55">
      <w:pPr>
        <w:pStyle w:val="a8"/>
      </w:pPr>
      <w:r>
        <w:t>6 КЛАСС</w:t>
      </w:r>
      <w:bookmarkEnd w:id="398"/>
    </w:p>
    <w:p w:rsidR="00E068BF" w:rsidRDefault="00E068BF">
      <w:pPr>
        <w:pStyle w:val="a8"/>
      </w:pPr>
    </w:p>
    <w:p w:rsidR="00E068BF" w:rsidRDefault="00CE2B55">
      <w:pPr>
        <w:pStyle w:val="a8"/>
      </w:pPr>
      <w:r>
        <w:t>Человек и его социальное окружение</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осваивать и применять знания </w:t>
      </w:r>
      <w:r>
        <w:rPr>
          <w:color w:val="000000"/>
        </w:rPr>
        <w:t xml:space="preserve">о социальных свойствах человека, формировании личности, деятельности человека и её </w:t>
      </w:r>
      <w:r>
        <w:rPr>
          <w:color w:val="000000"/>
        </w:rPr>
        <w:t>видах, образовании, правах и обязанностях учащихся, общении и его правилах, особенностях взаимодействия человека с другими людьми;</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lastRenderedPageBreak/>
        <w:t xml:space="preserve">характеризовать </w:t>
      </w:r>
      <w:r>
        <w:rPr>
          <w:color w:val="000000"/>
        </w:rPr>
        <w:t>традиционные российские духовно-нравственные ценности на примерах семьи, семейных традиций; характеризовать о</w:t>
      </w:r>
      <w:r>
        <w:rPr>
          <w:color w:val="000000"/>
        </w:rPr>
        <w:t>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приводить</w:t>
      </w:r>
      <w:r>
        <w:rPr>
          <w:b/>
          <w:color w:val="000000"/>
          <w:sz w:val="19"/>
        </w:rPr>
        <w:t xml:space="preserve"> примеры </w:t>
      </w:r>
      <w:r>
        <w:rPr>
          <w:color w:val="00000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w:t>
      </w:r>
      <w:r>
        <w:rPr>
          <w:color w:val="000000"/>
        </w:rPr>
        <w:t>тва людей в группах;</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классифицировать </w:t>
      </w:r>
      <w:r>
        <w:rPr>
          <w:color w:val="000000"/>
        </w:rPr>
        <w:t>по разным признакам виды деятельности человека, потребности людей;</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сравнивать </w:t>
      </w:r>
      <w:r>
        <w:rPr>
          <w:color w:val="000000"/>
        </w:rPr>
        <w:t>понятия «индивид», «индивидуальность», «личность»; свойства человека и животных; виды деятельности (игра, труд, учение);</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устанавливать и объ</w:t>
      </w:r>
      <w:r>
        <w:rPr>
          <w:b/>
          <w:color w:val="000000"/>
          <w:sz w:val="19"/>
        </w:rPr>
        <w:t xml:space="preserve">яснять взаимосвязи </w:t>
      </w:r>
      <w:r>
        <w:rPr>
          <w:color w:val="000000"/>
        </w:rPr>
        <w:t>людей в малых группах; целей, способов и результатов деятельности, целей и средств общения;</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использовать полученные знания </w:t>
      </w:r>
      <w:r>
        <w:rPr>
          <w:color w:val="000000"/>
        </w:rPr>
        <w:t xml:space="preserve">для объяснения (устного и письменного) сущности общения как социального явления, познания человеком мира и самого </w:t>
      </w:r>
      <w:r>
        <w:rPr>
          <w:color w:val="000000"/>
        </w:rPr>
        <w:t>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определять и аргументировать </w:t>
      </w:r>
      <w:r>
        <w:rPr>
          <w:color w:val="000000"/>
        </w:rPr>
        <w:t>с опорой на обществоведческие знания и л</w:t>
      </w:r>
      <w:r>
        <w:rPr>
          <w:color w:val="000000"/>
        </w:rPr>
        <w:t>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068BF" w:rsidRDefault="00CE2B55">
      <w:pPr>
        <w:pStyle w:val="14"/>
        <w:numPr>
          <w:ilvl w:val="0"/>
          <w:numId w:val="108"/>
        </w:numPr>
        <w:tabs>
          <w:tab w:val="left" w:pos="332"/>
        </w:tabs>
        <w:spacing w:line="240" w:lineRule="auto"/>
        <w:ind w:left="280" w:hanging="280"/>
        <w:jc w:val="both"/>
        <w:rPr>
          <w:color w:val="000000"/>
        </w:rPr>
      </w:pPr>
      <w:r>
        <w:rPr>
          <w:b/>
          <w:color w:val="000000"/>
          <w:sz w:val="19"/>
        </w:rPr>
        <w:t xml:space="preserve">решать </w:t>
      </w:r>
      <w:r>
        <w:rPr>
          <w:color w:val="000000"/>
        </w:rPr>
        <w:t>познавательные и практические задачи, касающиеся прав и</w:t>
      </w:r>
      <w:r>
        <w:rPr>
          <w:color w:val="000000"/>
        </w:rPr>
        <w:t xml:space="preserve"> обязанностей учащегося; отражающие особенности отношений в семье, со сверстниками, старшими и младшими;</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овладевать смысловым чтением </w:t>
      </w:r>
      <w:r>
        <w:rPr>
          <w:color w:val="000000"/>
        </w:rPr>
        <w:t>текстов обществоведческой тематики, в том числе извлечений из Закона «Об образовании в Российской Федерации»; составлять н</w:t>
      </w:r>
      <w:r>
        <w:rPr>
          <w:color w:val="000000"/>
        </w:rPr>
        <w:t>а их основе план, преобразовывать текстовую информацию в таблицу, схему;</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искать и извлекать </w:t>
      </w:r>
      <w:r>
        <w:rPr>
          <w:color w:val="000000"/>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w:t>
      </w:r>
      <w:r>
        <w:rPr>
          <w:color w:val="000000"/>
        </w:rPr>
        <w:t>числе учебных материалов) и публикаций СМИ с соблюдением правил информационной безопасности при работе в Интернете;</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анализировать, обобщать, систематизировать, оценивать </w:t>
      </w:r>
      <w:r>
        <w:rPr>
          <w:color w:val="000000"/>
        </w:rPr>
        <w:t xml:space="preserve">социальную информацию о человеке и его социальном окружении из </w:t>
      </w:r>
      <w:r>
        <w:rPr>
          <w:color w:val="000000"/>
        </w:rPr>
        <w:lastRenderedPageBreak/>
        <w:t>адаптированных источник</w:t>
      </w:r>
      <w:r>
        <w:rPr>
          <w:color w:val="000000"/>
        </w:rPr>
        <w:t>ов (в том числе учебных материалов) и публикаций в СМИ;</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оценивать собственные поступки и поведение других людей </w:t>
      </w:r>
      <w:r>
        <w:rPr>
          <w:color w:val="000000"/>
        </w:rPr>
        <w:t>в ходе общения, в ситуациях взаимодействия с людьми с ограниченными возможностями здоровья; оценивать своё отношение к учёбе как важному виду де</w:t>
      </w:r>
      <w:r>
        <w:rPr>
          <w:color w:val="000000"/>
        </w:rPr>
        <w:t>ятельности;</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приобретать опыт </w:t>
      </w:r>
      <w:r>
        <w:rPr>
          <w:color w:val="000000"/>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068BF" w:rsidRDefault="00CE2B55">
      <w:pPr>
        <w:pStyle w:val="14"/>
        <w:spacing w:after="180"/>
        <w:ind w:left="300" w:hanging="300"/>
        <w:jc w:val="both"/>
        <w:rPr>
          <w:color w:val="000000"/>
        </w:rPr>
      </w:pPr>
      <w:r>
        <w:rPr>
          <w:color w:val="000000"/>
        </w:rPr>
        <w:t xml:space="preserve">— </w:t>
      </w:r>
      <w:r>
        <w:rPr>
          <w:b/>
          <w:color w:val="000000"/>
          <w:sz w:val="19"/>
        </w:rPr>
        <w:t>приобретать опыт совместной деятельности</w:t>
      </w:r>
      <w:r>
        <w:rPr>
          <w:color w:val="00000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068BF" w:rsidRDefault="00CE2B55">
      <w:pPr>
        <w:pStyle w:val="a8"/>
      </w:pPr>
      <w:r>
        <w:t>Общество, в котором мы живём</w:t>
      </w:r>
    </w:p>
    <w:p w:rsidR="00E068BF" w:rsidRDefault="00CE2B55">
      <w:pPr>
        <w:pStyle w:val="14"/>
        <w:numPr>
          <w:ilvl w:val="0"/>
          <w:numId w:val="109"/>
        </w:numPr>
        <w:tabs>
          <w:tab w:val="left" w:pos="332"/>
        </w:tabs>
        <w:ind w:left="300" w:hanging="300"/>
        <w:jc w:val="both"/>
        <w:rPr>
          <w:color w:val="000000"/>
        </w:rPr>
      </w:pPr>
      <w:r>
        <w:rPr>
          <w:b/>
          <w:color w:val="000000"/>
          <w:sz w:val="19"/>
        </w:rPr>
        <w:t>осваивать</w:t>
      </w:r>
      <w:r>
        <w:rPr>
          <w:b/>
          <w:color w:val="000000"/>
          <w:sz w:val="19"/>
        </w:rPr>
        <w:t xml:space="preserve"> и применять знания </w:t>
      </w:r>
      <w:r>
        <w:rPr>
          <w:color w:val="000000"/>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w:t>
      </w:r>
      <w:r>
        <w:rPr>
          <w:color w:val="000000"/>
        </w:rPr>
        <w:t>зни; типах общества, глобальных проблемах;</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характеризовать </w:t>
      </w:r>
      <w:r>
        <w:rPr>
          <w:color w:val="000000"/>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color w:val="000000"/>
        </w:rPr>
        <w:t>;</w:t>
      </w:r>
    </w:p>
    <w:p w:rsidR="00E068BF" w:rsidRDefault="00CE2B55">
      <w:pPr>
        <w:pStyle w:val="14"/>
        <w:numPr>
          <w:ilvl w:val="0"/>
          <w:numId w:val="109"/>
        </w:numPr>
        <w:tabs>
          <w:tab w:val="left" w:pos="332"/>
        </w:tabs>
        <w:ind w:left="300" w:hanging="300"/>
        <w:jc w:val="both"/>
        <w:rPr>
          <w:color w:val="000000"/>
        </w:rPr>
      </w:pPr>
      <w:r>
        <w:rPr>
          <w:b/>
          <w:color w:val="000000"/>
          <w:sz w:val="19"/>
        </w:rPr>
        <w:t xml:space="preserve">приводить примеры </w:t>
      </w:r>
      <w:r>
        <w:rPr>
          <w:color w:val="000000"/>
        </w:rPr>
        <w:t>разного положения людей в обществе, видов экономической деятельности, глобальных проблем;</w:t>
      </w:r>
    </w:p>
    <w:p w:rsidR="00E068BF" w:rsidRDefault="00CE2B55">
      <w:pPr>
        <w:pStyle w:val="14"/>
        <w:numPr>
          <w:ilvl w:val="0"/>
          <w:numId w:val="109"/>
        </w:numPr>
        <w:tabs>
          <w:tab w:val="left" w:pos="332"/>
        </w:tabs>
        <w:ind w:firstLine="0"/>
        <w:jc w:val="both"/>
        <w:rPr>
          <w:color w:val="000000"/>
        </w:rPr>
      </w:pPr>
      <w:r>
        <w:rPr>
          <w:b/>
          <w:color w:val="000000"/>
          <w:sz w:val="19"/>
        </w:rPr>
        <w:t xml:space="preserve">классифицировать </w:t>
      </w:r>
      <w:r>
        <w:rPr>
          <w:color w:val="000000"/>
        </w:rPr>
        <w:t>социальные общности и группы;</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сравнивать </w:t>
      </w:r>
      <w:r>
        <w:rPr>
          <w:color w:val="000000"/>
        </w:rPr>
        <w:t xml:space="preserve">социальные общности и группы, положение в обществе различных людей; различные формы </w:t>
      </w:r>
      <w:r>
        <w:rPr>
          <w:color w:val="000000"/>
        </w:rPr>
        <w:t>хозяйствования;</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устанавливать взаимодействия </w:t>
      </w:r>
      <w:r>
        <w:rPr>
          <w:color w:val="000000"/>
        </w:rPr>
        <w:t>общества и природы, человека и общества, деятельности основных участников экономики;</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использовать полученные знания для объяснения </w:t>
      </w:r>
      <w:r>
        <w:rPr>
          <w:color w:val="000000"/>
        </w:rPr>
        <w:t>(устного и письменного) влияния природы на общество и общества на природу сущнос</w:t>
      </w:r>
      <w:r>
        <w:rPr>
          <w:color w:val="000000"/>
        </w:rPr>
        <w:t>ти и взаимосвязей явлений, процессов социальной действительности;</w:t>
      </w:r>
    </w:p>
    <w:p w:rsidR="00E068BF" w:rsidRDefault="00CE2B55">
      <w:pPr>
        <w:pStyle w:val="14"/>
        <w:numPr>
          <w:ilvl w:val="0"/>
          <w:numId w:val="109"/>
        </w:numPr>
        <w:tabs>
          <w:tab w:val="left" w:pos="332"/>
        </w:tabs>
        <w:ind w:left="280" w:hanging="280"/>
        <w:jc w:val="both"/>
        <w:rPr>
          <w:color w:val="000000"/>
        </w:rPr>
      </w:pPr>
      <w:r>
        <w:rPr>
          <w:color w:val="000000"/>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w:t>
      </w:r>
      <w:r>
        <w:rPr>
          <w:color w:val="000000"/>
        </w:rPr>
        <w:t>духовных ценностей российского народа;</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решать познавательные и практические задачи </w:t>
      </w:r>
      <w:r>
        <w:rPr>
          <w:color w:val="000000"/>
        </w:rPr>
        <w:t>(в том числе задачи, отражающие возможности юного гражданина внести свой вклад в решение экологической проблемы);</w:t>
      </w:r>
    </w:p>
    <w:p w:rsidR="00E068BF" w:rsidRDefault="00CE2B55">
      <w:pPr>
        <w:pStyle w:val="14"/>
        <w:numPr>
          <w:ilvl w:val="0"/>
          <w:numId w:val="109"/>
        </w:numPr>
        <w:tabs>
          <w:tab w:val="left" w:pos="332"/>
        </w:tabs>
        <w:ind w:left="280" w:hanging="280"/>
        <w:jc w:val="both"/>
        <w:rPr>
          <w:color w:val="000000"/>
        </w:rPr>
      </w:pPr>
      <w:r>
        <w:rPr>
          <w:b/>
          <w:color w:val="000000"/>
          <w:sz w:val="19"/>
        </w:rPr>
        <w:lastRenderedPageBreak/>
        <w:t xml:space="preserve">овладевать смысловым чтением </w:t>
      </w:r>
      <w:r>
        <w:rPr>
          <w:color w:val="000000"/>
        </w:rPr>
        <w:t xml:space="preserve">текстов обществоведческой </w:t>
      </w:r>
      <w:r>
        <w:rPr>
          <w:color w:val="000000"/>
        </w:rPr>
        <w:t>тематики, касающихся отношений человека и природы, устройства общественной жизни, основных сфер жизни общества;</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извлекать информацию </w:t>
      </w:r>
      <w:r>
        <w:rPr>
          <w:color w:val="000000"/>
        </w:rPr>
        <w:t>из разных источников о человеке и обществе, включая информацию о народах России;</w:t>
      </w:r>
    </w:p>
    <w:p w:rsidR="00E068BF" w:rsidRDefault="00CE2B55">
      <w:pPr>
        <w:pStyle w:val="14"/>
        <w:numPr>
          <w:ilvl w:val="0"/>
          <w:numId w:val="109"/>
        </w:numPr>
        <w:tabs>
          <w:tab w:val="left" w:pos="332"/>
        </w:tabs>
        <w:ind w:left="280" w:hanging="280"/>
        <w:jc w:val="both"/>
        <w:rPr>
          <w:color w:val="000000"/>
        </w:rPr>
      </w:pPr>
      <w:r>
        <w:rPr>
          <w:b/>
          <w:color w:val="000000"/>
          <w:sz w:val="19"/>
        </w:rPr>
        <w:t>анализировать, обобщать, систематизировать</w:t>
      </w:r>
      <w:r>
        <w:rPr>
          <w:b/>
          <w:color w:val="000000"/>
          <w:sz w:val="19"/>
        </w:rPr>
        <w:t xml:space="preserve">, оценивать </w:t>
      </w:r>
      <w:r>
        <w:rPr>
          <w:color w:val="000000"/>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068BF" w:rsidRDefault="00CE2B55">
      <w:pPr>
        <w:pStyle w:val="14"/>
        <w:numPr>
          <w:ilvl w:val="0"/>
          <w:numId w:val="109"/>
        </w:numPr>
        <w:tabs>
          <w:tab w:val="left" w:pos="332"/>
        </w:tabs>
        <w:ind w:left="280" w:hanging="280"/>
        <w:jc w:val="both"/>
        <w:rPr>
          <w:color w:val="000000"/>
        </w:rPr>
      </w:pPr>
      <w:r>
        <w:rPr>
          <w:b/>
          <w:color w:val="000000"/>
          <w:sz w:val="19"/>
        </w:rPr>
        <w:t>оценивать собственные поступки и поведение друг</w:t>
      </w:r>
      <w:r>
        <w:rPr>
          <w:b/>
          <w:color w:val="000000"/>
          <w:sz w:val="19"/>
        </w:rPr>
        <w:t xml:space="preserve">их людей </w:t>
      </w:r>
      <w:r>
        <w:rPr>
          <w:color w:val="000000"/>
        </w:rPr>
        <w:t>с точки зрения их соответствия духовным традициям общества;</w:t>
      </w:r>
    </w:p>
    <w:p w:rsidR="00E068BF" w:rsidRDefault="00CE2B55">
      <w:pPr>
        <w:pStyle w:val="14"/>
        <w:numPr>
          <w:ilvl w:val="0"/>
          <w:numId w:val="109"/>
        </w:numPr>
        <w:tabs>
          <w:tab w:val="left" w:pos="332"/>
        </w:tabs>
        <w:ind w:left="280" w:hanging="280"/>
        <w:jc w:val="both"/>
        <w:rPr>
          <w:color w:val="000000"/>
        </w:rPr>
      </w:pPr>
      <w:r>
        <w:rPr>
          <w:b/>
          <w:color w:val="000000"/>
          <w:sz w:val="19"/>
        </w:rPr>
        <w:t xml:space="preserve">использовать </w:t>
      </w:r>
      <w:r>
        <w:rPr>
          <w:color w:val="000000"/>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w:t>
      </w:r>
      <w:r>
        <w:rPr>
          <w:color w:val="000000"/>
        </w:rPr>
        <w:t>овых услуг), на соблюдение традиций общества, в котором мы живём;</w:t>
      </w:r>
    </w:p>
    <w:p w:rsidR="00E068BF" w:rsidRDefault="00CE2B55">
      <w:pPr>
        <w:pStyle w:val="14"/>
        <w:ind w:left="280" w:hanging="280"/>
        <w:jc w:val="both"/>
        <w:rPr>
          <w:color w:val="000000"/>
        </w:rPr>
      </w:pPr>
      <w:r>
        <w:rPr>
          <w:color w:val="000000"/>
        </w:rPr>
        <w:t xml:space="preserve">— </w:t>
      </w:r>
      <w:r>
        <w:rPr>
          <w:b/>
          <w:color w:val="000000"/>
          <w:sz w:val="19"/>
        </w:rPr>
        <w:t xml:space="preserve">осуществлять </w:t>
      </w:r>
      <w:r>
        <w:rPr>
          <w:color w:val="000000"/>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w:t>
      </w:r>
      <w:r>
        <w:rPr>
          <w:color w:val="000000"/>
        </w:rPr>
        <w:t>навать ценность культуры и традиций народов России.</w:t>
      </w:r>
    </w:p>
    <w:p w:rsidR="00E068BF" w:rsidRDefault="00E068BF">
      <w:pPr>
        <w:pStyle w:val="a8"/>
      </w:pPr>
      <w:bookmarkStart w:id="399" w:name="bookmark1000"/>
    </w:p>
    <w:p w:rsidR="00E068BF" w:rsidRDefault="00CE2B55">
      <w:pPr>
        <w:pStyle w:val="a8"/>
      </w:pPr>
      <w:r>
        <w:t>7 КЛАСС</w:t>
      </w:r>
      <w:bookmarkEnd w:id="399"/>
    </w:p>
    <w:p w:rsidR="00E068BF" w:rsidRDefault="00E068BF">
      <w:pPr>
        <w:pStyle w:val="a8"/>
      </w:pPr>
    </w:p>
    <w:p w:rsidR="00E068BF" w:rsidRDefault="00CE2B55">
      <w:pPr>
        <w:pStyle w:val="a8"/>
      </w:pPr>
      <w:r>
        <w:t>Социальные ценности и нормы</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осваивать и применять знания </w:t>
      </w:r>
      <w:r>
        <w:rPr>
          <w:color w:val="000000"/>
        </w:rPr>
        <w:t>о социальных ценностях; о содержании и значении социальных норм, регулирующих общественные отношения;</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характеризовать </w:t>
      </w:r>
      <w:r>
        <w:rPr>
          <w:color w:val="000000"/>
        </w:rPr>
        <w:t xml:space="preserve">традиционные </w:t>
      </w:r>
      <w:r>
        <w:rPr>
          <w:color w:val="000000"/>
        </w:rPr>
        <w:t>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приводить примеры </w:t>
      </w:r>
      <w:r>
        <w:rPr>
          <w:color w:val="000000"/>
        </w:rPr>
        <w:t>гражданственности и патриотизма; ситуаций морального выбора; ситуа</w:t>
      </w:r>
      <w:r>
        <w:rPr>
          <w:color w:val="000000"/>
        </w:rPr>
        <w:t>ций, регулируемых различными видами социальных норм;</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классифицировать </w:t>
      </w:r>
      <w:r>
        <w:rPr>
          <w:color w:val="000000"/>
        </w:rPr>
        <w:t>социальные нормы, их существенные признаки и элементы;</w:t>
      </w:r>
    </w:p>
    <w:p w:rsidR="00E068BF" w:rsidRDefault="00CE2B55">
      <w:pPr>
        <w:pStyle w:val="14"/>
        <w:numPr>
          <w:ilvl w:val="0"/>
          <w:numId w:val="110"/>
        </w:numPr>
        <w:tabs>
          <w:tab w:val="left" w:pos="332"/>
        </w:tabs>
        <w:spacing w:after="60" w:line="240" w:lineRule="auto"/>
        <w:ind w:firstLine="0"/>
        <w:jc w:val="both"/>
        <w:rPr>
          <w:color w:val="000000"/>
        </w:rPr>
      </w:pPr>
      <w:r>
        <w:rPr>
          <w:b/>
          <w:color w:val="000000"/>
          <w:sz w:val="19"/>
        </w:rPr>
        <w:t xml:space="preserve">сравнивать </w:t>
      </w:r>
      <w:r>
        <w:rPr>
          <w:color w:val="000000"/>
        </w:rPr>
        <w:t>отдельные виды социальных норм;</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устанавливать и объяснять </w:t>
      </w:r>
      <w:r>
        <w:rPr>
          <w:color w:val="000000"/>
        </w:rPr>
        <w:t>влияние социальных норм на общество и человека;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использовать </w:t>
      </w:r>
      <w:r>
        <w:rPr>
          <w:color w:val="000000"/>
        </w:rPr>
        <w:t>п</w:t>
      </w:r>
      <w:r>
        <w:rPr>
          <w:color w:val="000000"/>
        </w:rPr>
        <w:t>олученные знания для объяснения (устного и письменного) сущности социальных норм;</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определять и аргументировать </w:t>
      </w:r>
      <w:r>
        <w:rPr>
          <w:color w:val="000000"/>
        </w:rPr>
        <w:t>с опорой на обществоведческие знания, факты общественной жизни и личный социальный опыт своё отношение к явлениям социальной действительности с т</w:t>
      </w:r>
      <w:r>
        <w:rPr>
          <w:color w:val="000000"/>
        </w:rPr>
        <w:t xml:space="preserve">очки зрения </w:t>
      </w:r>
      <w:r>
        <w:rPr>
          <w:color w:val="000000"/>
        </w:rPr>
        <w:lastRenderedPageBreak/>
        <w:t>социальных ценностей; к социальным нормам как регуляторам общественной жизни и поведения человека в обществе;</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решать </w:t>
      </w:r>
      <w:r>
        <w:rPr>
          <w:color w:val="000000"/>
        </w:rPr>
        <w:t>познавательные и практические задачи, отражающие действие социальных норм как регуляторов общественной жизни и поведения челове</w:t>
      </w:r>
      <w:r>
        <w:rPr>
          <w:color w:val="000000"/>
        </w:rPr>
        <w:t>ка;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овладевать </w:t>
      </w:r>
      <w:r>
        <w:rPr>
          <w:color w:val="000000"/>
        </w:rPr>
        <w:t>смысловым чтением текстов обществоведческой тематики, касающихся гуманизма, гражданственности, патриотизма;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извлекать </w:t>
      </w:r>
      <w:r>
        <w:rPr>
          <w:color w:val="000000"/>
        </w:rPr>
        <w:t>информацию из разных источников о принципах и нормах морали, проблеме морального выбора;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анализировать, обобщать, системати</w:t>
      </w:r>
      <w:r>
        <w:rPr>
          <w:b/>
          <w:color w:val="000000"/>
          <w:sz w:val="19"/>
        </w:rPr>
        <w:t xml:space="preserve">зировать, оценивать </w:t>
      </w:r>
      <w:r>
        <w:rPr>
          <w:color w:val="000000"/>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оценивать </w:t>
      </w:r>
      <w:r>
        <w:rPr>
          <w:color w:val="000000"/>
        </w:rPr>
        <w:t>собственные поступки, повед</w:t>
      </w:r>
      <w:r>
        <w:rPr>
          <w:color w:val="000000"/>
        </w:rPr>
        <w:t>ение людей с точки зрения их соответствия нормам морали;</w:t>
      </w:r>
    </w:p>
    <w:p w:rsidR="00E068BF" w:rsidRDefault="00CE2B55">
      <w:pPr>
        <w:pStyle w:val="14"/>
        <w:numPr>
          <w:ilvl w:val="0"/>
          <w:numId w:val="110"/>
        </w:numPr>
        <w:tabs>
          <w:tab w:val="left" w:pos="332"/>
        </w:tabs>
        <w:spacing w:line="240" w:lineRule="auto"/>
        <w:ind w:left="300" w:hanging="300"/>
        <w:jc w:val="both"/>
        <w:rPr>
          <w:color w:val="000000"/>
        </w:rPr>
      </w:pPr>
      <w:r>
        <w:rPr>
          <w:b/>
          <w:color w:val="000000"/>
          <w:sz w:val="19"/>
        </w:rPr>
        <w:t xml:space="preserve">использовать </w:t>
      </w:r>
      <w:r>
        <w:rPr>
          <w:color w:val="000000"/>
        </w:rPr>
        <w:t>полученные знания о социальных нормах в повседневной жизни;</w:t>
      </w:r>
    </w:p>
    <w:p w:rsidR="00E068BF" w:rsidRDefault="00CE2B55">
      <w:pPr>
        <w:pStyle w:val="14"/>
        <w:numPr>
          <w:ilvl w:val="0"/>
          <w:numId w:val="111"/>
        </w:numPr>
        <w:tabs>
          <w:tab w:val="left" w:pos="332"/>
        </w:tabs>
        <w:ind w:left="280" w:hanging="280"/>
        <w:jc w:val="both"/>
        <w:rPr>
          <w:color w:val="000000"/>
        </w:rPr>
      </w:pPr>
      <w:r>
        <w:rPr>
          <w:color w:val="000000"/>
        </w:rPr>
        <w:t xml:space="preserve">самостоятельно </w:t>
      </w:r>
      <w:r>
        <w:rPr>
          <w:b/>
          <w:color w:val="000000"/>
          <w:sz w:val="19"/>
        </w:rPr>
        <w:t xml:space="preserve">заполнять </w:t>
      </w:r>
      <w:r>
        <w:rPr>
          <w:color w:val="000000"/>
        </w:rPr>
        <w:t>форму (в том числе электронную) и составлять простейший документ (заявление);</w:t>
      </w:r>
    </w:p>
    <w:p w:rsidR="00E068BF" w:rsidRDefault="00CE2B55">
      <w:pPr>
        <w:pStyle w:val="14"/>
        <w:spacing w:after="100"/>
        <w:ind w:left="280" w:hanging="280"/>
        <w:jc w:val="both"/>
        <w:rPr>
          <w:color w:val="000000"/>
        </w:rPr>
      </w:pPr>
      <w:r>
        <w:rPr>
          <w:color w:val="000000"/>
        </w:rPr>
        <w:t xml:space="preserve">— </w:t>
      </w:r>
      <w:r>
        <w:rPr>
          <w:b/>
          <w:color w:val="000000"/>
          <w:sz w:val="19"/>
        </w:rPr>
        <w:t xml:space="preserve">осуществлять </w:t>
      </w:r>
      <w:r>
        <w:rPr>
          <w:color w:val="000000"/>
        </w:rPr>
        <w:t>совместн</w:t>
      </w:r>
      <w:r>
        <w:rPr>
          <w:color w:val="000000"/>
        </w:rPr>
        <w:t>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068BF" w:rsidRDefault="00CE2B55">
      <w:pPr>
        <w:pStyle w:val="a8"/>
      </w:pPr>
      <w:r>
        <w:t>Человек как участник правовых отношений</w:t>
      </w:r>
    </w:p>
    <w:p w:rsidR="00E068BF" w:rsidRDefault="00CE2B55">
      <w:pPr>
        <w:pStyle w:val="14"/>
        <w:numPr>
          <w:ilvl w:val="0"/>
          <w:numId w:val="111"/>
        </w:numPr>
        <w:tabs>
          <w:tab w:val="left" w:pos="332"/>
        </w:tabs>
        <w:ind w:left="280" w:hanging="280"/>
        <w:jc w:val="both"/>
        <w:rPr>
          <w:color w:val="000000"/>
        </w:rPr>
      </w:pPr>
      <w:r>
        <w:rPr>
          <w:b/>
          <w:color w:val="000000"/>
          <w:sz w:val="19"/>
        </w:rPr>
        <w:t>осваивать и применять знан</w:t>
      </w:r>
      <w:r>
        <w:rPr>
          <w:b/>
          <w:color w:val="000000"/>
          <w:sz w:val="19"/>
        </w:rPr>
        <w:t xml:space="preserve">ия </w:t>
      </w:r>
      <w:r>
        <w:rPr>
          <w:color w:val="000000"/>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w:t>
      </w:r>
      <w:r>
        <w:rPr>
          <w:color w:val="000000"/>
        </w:rPr>
        <w:t>летнего); правонарушениях и их опасности для личности и общества;</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характеризовать </w:t>
      </w:r>
      <w:r>
        <w:rPr>
          <w:color w:val="00000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приводить примеры </w:t>
      </w:r>
      <w:r>
        <w:rPr>
          <w:color w:val="000000"/>
        </w:rPr>
        <w:t>и мо</w:t>
      </w:r>
      <w:r>
        <w:rPr>
          <w:color w:val="000000"/>
        </w:rPr>
        <w:t>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w:t>
      </w:r>
      <w:r>
        <w:rPr>
          <w:color w:val="000000"/>
        </w:rPr>
        <w:t>щества;</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классифицировать </w:t>
      </w:r>
      <w:r>
        <w:rPr>
          <w:color w:val="000000"/>
        </w:rPr>
        <w:t>по разным признакам (в том числе устанавливать существенный признак классификации) нормы права, выделяя существенные признаки;</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сравнивать </w:t>
      </w:r>
      <w:r>
        <w:rPr>
          <w:color w:val="000000"/>
        </w:rPr>
        <w:t xml:space="preserve">(в том числе устанавливать основания для сравнения) </w:t>
      </w:r>
      <w:r>
        <w:rPr>
          <w:color w:val="000000"/>
        </w:rPr>
        <w:lastRenderedPageBreak/>
        <w:t xml:space="preserve">проступок и преступление, дееспособность </w:t>
      </w:r>
      <w:r>
        <w:rPr>
          <w:color w:val="000000"/>
        </w:rPr>
        <w:t>малолетних в возрасте от 6 до 14 лет и несовершеннолетних в возрасте от 14 до 18 лет;</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устанавливать и объяснять </w:t>
      </w:r>
      <w:r>
        <w:rPr>
          <w:color w:val="000000"/>
        </w:rPr>
        <w:t>взаимосвязи, включая взаимодействия гражданина и государства, между правовым поведением и культурой личности; между особенностями дееспособности</w:t>
      </w:r>
      <w:r>
        <w:rPr>
          <w:color w:val="000000"/>
        </w:rPr>
        <w:t xml:space="preserve"> несовершеннолетнего и его юридической ответственностью;</w:t>
      </w:r>
    </w:p>
    <w:p w:rsidR="00E068BF" w:rsidRDefault="00CE2B55">
      <w:pPr>
        <w:pStyle w:val="14"/>
        <w:numPr>
          <w:ilvl w:val="0"/>
          <w:numId w:val="111"/>
        </w:numPr>
        <w:tabs>
          <w:tab w:val="left" w:pos="332"/>
        </w:tabs>
        <w:ind w:left="280" w:hanging="280"/>
        <w:jc w:val="both"/>
        <w:rPr>
          <w:color w:val="000000"/>
        </w:rPr>
      </w:pPr>
      <w:r>
        <w:rPr>
          <w:b/>
          <w:color w:val="000000"/>
          <w:sz w:val="19"/>
        </w:rPr>
        <w:t xml:space="preserve">использовать </w:t>
      </w:r>
      <w:r>
        <w:rPr>
          <w:color w:val="000000"/>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w:t>
      </w:r>
      <w:r>
        <w:rPr>
          <w:color w:val="000000"/>
        </w:rPr>
        <w:t>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068BF" w:rsidRDefault="00CE2B55">
      <w:pPr>
        <w:pStyle w:val="14"/>
        <w:numPr>
          <w:ilvl w:val="0"/>
          <w:numId w:val="112"/>
        </w:numPr>
        <w:tabs>
          <w:tab w:val="left" w:pos="332"/>
        </w:tabs>
        <w:ind w:left="280" w:hanging="280"/>
        <w:jc w:val="both"/>
        <w:rPr>
          <w:color w:val="000000"/>
        </w:rPr>
      </w:pPr>
      <w:r>
        <w:rPr>
          <w:b/>
          <w:color w:val="000000"/>
          <w:sz w:val="19"/>
        </w:rPr>
        <w:t>определять и ар</w:t>
      </w:r>
      <w:r>
        <w:rPr>
          <w:b/>
          <w:color w:val="000000"/>
          <w:sz w:val="19"/>
        </w:rPr>
        <w:t xml:space="preserve">гументировать </w:t>
      </w:r>
      <w:r>
        <w:rPr>
          <w:color w:val="000000"/>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068BF" w:rsidRDefault="00CE2B55">
      <w:pPr>
        <w:pStyle w:val="14"/>
        <w:numPr>
          <w:ilvl w:val="0"/>
          <w:numId w:val="112"/>
        </w:numPr>
        <w:tabs>
          <w:tab w:val="left" w:pos="332"/>
        </w:tabs>
        <w:ind w:left="280" w:hanging="280"/>
        <w:jc w:val="both"/>
        <w:rPr>
          <w:color w:val="000000"/>
        </w:rPr>
      </w:pPr>
      <w:r>
        <w:rPr>
          <w:b/>
          <w:color w:val="000000"/>
          <w:sz w:val="19"/>
        </w:rPr>
        <w:t xml:space="preserve">решать </w:t>
      </w:r>
      <w:r>
        <w:rPr>
          <w:color w:val="000000"/>
        </w:rPr>
        <w:t>познавательные и практические задачи, отражающие дейст</w:t>
      </w:r>
      <w:r>
        <w:rPr>
          <w:color w:val="000000"/>
        </w:rPr>
        <w:t>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w:t>
      </w:r>
      <w:r>
        <w:rPr>
          <w:color w:val="000000"/>
        </w:rPr>
        <w:t>ой организации);</w:t>
      </w:r>
    </w:p>
    <w:p w:rsidR="00E068BF" w:rsidRDefault="00CE2B55">
      <w:pPr>
        <w:pStyle w:val="14"/>
        <w:numPr>
          <w:ilvl w:val="0"/>
          <w:numId w:val="112"/>
        </w:numPr>
        <w:tabs>
          <w:tab w:val="left" w:pos="332"/>
        </w:tabs>
        <w:ind w:left="280" w:hanging="280"/>
        <w:jc w:val="both"/>
        <w:rPr>
          <w:color w:val="000000"/>
        </w:rPr>
      </w:pPr>
      <w:r>
        <w:rPr>
          <w:b/>
          <w:color w:val="000000"/>
          <w:sz w:val="19"/>
        </w:rPr>
        <w:t xml:space="preserve">овладевать </w:t>
      </w:r>
      <w:r>
        <w:rPr>
          <w:color w:val="000000"/>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w:t>
      </w:r>
      <w:r>
        <w:rPr>
          <w:color w:val="000000"/>
        </w:rPr>
        <w:t>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068BF" w:rsidRDefault="00CE2B55">
      <w:pPr>
        <w:pStyle w:val="14"/>
        <w:numPr>
          <w:ilvl w:val="0"/>
          <w:numId w:val="112"/>
        </w:numPr>
        <w:tabs>
          <w:tab w:val="left" w:pos="332"/>
        </w:tabs>
        <w:ind w:left="280" w:hanging="280"/>
        <w:jc w:val="both"/>
        <w:rPr>
          <w:color w:val="000000"/>
        </w:rPr>
      </w:pPr>
      <w:r>
        <w:rPr>
          <w:b/>
          <w:color w:val="000000"/>
          <w:sz w:val="19"/>
        </w:rPr>
        <w:t xml:space="preserve">искать и извлекать </w:t>
      </w:r>
      <w:r>
        <w:rPr>
          <w:color w:val="000000"/>
        </w:rPr>
        <w:t>информацию о сущности права и знач</w:t>
      </w:r>
      <w:r>
        <w:rPr>
          <w:color w:val="000000"/>
        </w:rPr>
        <w:t>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w:t>
      </w:r>
      <w:r>
        <w:rPr>
          <w:color w:val="000000"/>
        </w:rPr>
        <w:t>вил информационной безопасности при работе в Интернете;</w:t>
      </w:r>
    </w:p>
    <w:p w:rsidR="00E068BF" w:rsidRDefault="00CE2B55">
      <w:pPr>
        <w:pStyle w:val="14"/>
        <w:numPr>
          <w:ilvl w:val="0"/>
          <w:numId w:val="112"/>
        </w:numPr>
        <w:tabs>
          <w:tab w:val="left" w:pos="332"/>
        </w:tabs>
        <w:ind w:left="280" w:hanging="280"/>
        <w:jc w:val="both"/>
        <w:rPr>
          <w:color w:val="000000"/>
        </w:rPr>
      </w:pPr>
      <w:r>
        <w:rPr>
          <w:b/>
          <w:color w:val="000000"/>
          <w:sz w:val="19"/>
        </w:rPr>
        <w:t xml:space="preserve">анализировать, обобщать, систематизировать, оценивать </w:t>
      </w:r>
      <w:r>
        <w:rPr>
          <w:color w:val="000000"/>
        </w:rPr>
        <w:t>социальную информацию из адаптированных источников (в том числе учебных материалов) и публикаций СМИ, соотносить её с собственными знаниями о прав</w:t>
      </w:r>
      <w:r>
        <w:rPr>
          <w:color w:val="000000"/>
        </w:rPr>
        <w:t>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068BF" w:rsidRDefault="00CE2B55">
      <w:pPr>
        <w:pStyle w:val="14"/>
        <w:numPr>
          <w:ilvl w:val="0"/>
          <w:numId w:val="112"/>
        </w:numPr>
        <w:tabs>
          <w:tab w:val="left" w:pos="332"/>
        </w:tabs>
        <w:ind w:left="280" w:hanging="280"/>
        <w:jc w:val="both"/>
        <w:rPr>
          <w:color w:val="000000"/>
        </w:rPr>
      </w:pPr>
      <w:r>
        <w:rPr>
          <w:b/>
          <w:color w:val="000000"/>
          <w:sz w:val="19"/>
        </w:rPr>
        <w:lastRenderedPageBreak/>
        <w:t xml:space="preserve">оценивать </w:t>
      </w:r>
      <w:r>
        <w:rPr>
          <w:color w:val="000000"/>
        </w:rPr>
        <w:t>собственные поступки и поведение других людей с точки зрения их соответствия правовым нормам: вы</w:t>
      </w:r>
      <w:r>
        <w:rPr>
          <w:color w:val="000000"/>
        </w:rPr>
        <w:t>ражать свою точку зрения, участвовать в дискуссии;</w:t>
      </w:r>
    </w:p>
    <w:p w:rsidR="00E068BF" w:rsidRDefault="00CE2B55">
      <w:pPr>
        <w:pStyle w:val="14"/>
        <w:ind w:left="300" w:hanging="300"/>
        <w:jc w:val="both"/>
        <w:rPr>
          <w:color w:val="000000"/>
        </w:rPr>
      </w:pPr>
      <w:r>
        <w:rPr>
          <w:color w:val="000000"/>
        </w:rPr>
        <w:t xml:space="preserve">— </w:t>
      </w:r>
      <w:r>
        <w:rPr>
          <w:b/>
          <w:color w:val="000000"/>
          <w:sz w:val="19"/>
        </w:rPr>
        <w:t xml:space="preserve">использовать </w:t>
      </w:r>
      <w:r>
        <w:rPr>
          <w:color w:val="00000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w:t>
      </w:r>
      <w:r>
        <w:rPr>
          <w:color w:val="000000"/>
        </w:rPr>
        <w:t>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w:t>
      </w:r>
      <w:r>
        <w:rPr>
          <w:color w:val="000000"/>
        </w:rPr>
        <w:t>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068BF" w:rsidRDefault="00CE2B55">
      <w:pPr>
        <w:pStyle w:val="14"/>
        <w:ind w:left="300" w:hanging="300"/>
        <w:jc w:val="both"/>
        <w:rPr>
          <w:color w:val="000000"/>
        </w:rPr>
      </w:pPr>
      <w:r>
        <w:rPr>
          <w:color w:val="000000"/>
        </w:rPr>
        <w:t xml:space="preserve">— </w:t>
      </w:r>
      <w:r>
        <w:rPr>
          <w:b/>
          <w:color w:val="000000"/>
          <w:sz w:val="19"/>
        </w:rPr>
        <w:t xml:space="preserve">самостоятельно заполнять </w:t>
      </w:r>
      <w:r>
        <w:rPr>
          <w:color w:val="000000"/>
        </w:rPr>
        <w:t>фо</w:t>
      </w:r>
      <w:r>
        <w:rPr>
          <w:color w:val="000000"/>
        </w:rPr>
        <w:t>рму (в том числе электронную) и составлять простейший документ при получении паспорта гражданина Российской Федерации;</w:t>
      </w:r>
    </w:p>
    <w:p w:rsidR="00E068BF" w:rsidRDefault="00CE2B55">
      <w:pPr>
        <w:pStyle w:val="14"/>
        <w:spacing w:after="160"/>
        <w:ind w:left="300" w:hanging="300"/>
        <w:jc w:val="both"/>
        <w:rPr>
          <w:color w:val="000000"/>
        </w:rPr>
      </w:pPr>
      <w:r>
        <w:rPr>
          <w:color w:val="000000"/>
        </w:rPr>
        <w:t xml:space="preserve">— </w:t>
      </w:r>
      <w:r>
        <w:rPr>
          <w:b/>
          <w:color w:val="000000"/>
          <w:sz w:val="19"/>
        </w:rPr>
        <w:t xml:space="preserve">осуществлять </w:t>
      </w:r>
      <w:r>
        <w:rPr>
          <w:color w:val="000000"/>
        </w:rPr>
        <w:t>совместную деятельность, включая взаимодействие с людьми другой культуры, национальной и религиозной принадлежности на осн</w:t>
      </w:r>
      <w:r>
        <w:rPr>
          <w:color w:val="000000"/>
        </w:rPr>
        <w:t>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068BF" w:rsidRDefault="00CE2B55">
      <w:pPr>
        <w:pStyle w:val="a8"/>
      </w:pPr>
      <w:r>
        <w:t>Основы российского права</w:t>
      </w:r>
    </w:p>
    <w:p w:rsidR="00E068BF" w:rsidRDefault="00CE2B55">
      <w:pPr>
        <w:pStyle w:val="14"/>
        <w:ind w:left="300" w:hanging="300"/>
        <w:jc w:val="both"/>
        <w:rPr>
          <w:color w:val="000000"/>
        </w:rPr>
      </w:pPr>
      <w:r>
        <w:rPr>
          <w:color w:val="000000"/>
        </w:rPr>
        <w:t xml:space="preserve">— </w:t>
      </w:r>
      <w:r>
        <w:rPr>
          <w:b/>
          <w:color w:val="000000"/>
          <w:sz w:val="19"/>
        </w:rPr>
        <w:t xml:space="preserve">осваивать и применять </w:t>
      </w:r>
      <w:r>
        <w:rPr>
          <w:color w:val="000000"/>
        </w:rPr>
        <w:t>знания о Конституции Российской Ф</w:t>
      </w:r>
      <w:r>
        <w:rPr>
          <w:color w:val="000000"/>
        </w:rPr>
        <w:t>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w:t>
      </w:r>
      <w:r>
        <w:rPr>
          <w:color w:val="000000"/>
        </w:rPr>
        <w:t>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w:t>
      </w:r>
      <w:r>
        <w:rPr>
          <w:color w:val="000000"/>
        </w:rPr>
        <w:t>исле от терроризма и экстремизма;</w:t>
      </w:r>
    </w:p>
    <w:p w:rsidR="00E068BF" w:rsidRDefault="00CE2B55">
      <w:pPr>
        <w:pStyle w:val="14"/>
        <w:ind w:left="300" w:hanging="300"/>
        <w:jc w:val="both"/>
        <w:rPr>
          <w:color w:val="000000"/>
        </w:rPr>
      </w:pPr>
      <w:r>
        <w:rPr>
          <w:color w:val="000000"/>
        </w:rPr>
        <w:t xml:space="preserve">— </w:t>
      </w:r>
      <w:r>
        <w:rPr>
          <w:b/>
          <w:color w:val="000000"/>
          <w:sz w:val="19"/>
        </w:rPr>
        <w:t xml:space="preserve">характеризовать </w:t>
      </w:r>
      <w:r>
        <w:rPr>
          <w:color w:val="00000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w:t>
      </w:r>
      <w:r>
        <w:rPr>
          <w:color w:val="000000"/>
        </w:rPr>
        <w:t>щность семейных правоотношений; способы защиты интересов и прав детей, оставшихся без попечения родителей;</w:t>
      </w:r>
    </w:p>
    <w:p w:rsidR="00E068BF" w:rsidRDefault="00CE2B55">
      <w:pPr>
        <w:pStyle w:val="14"/>
        <w:ind w:left="280" w:firstLine="0"/>
        <w:jc w:val="both"/>
        <w:rPr>
          <w:color w:val="000000"/>
        </w:rPr>
      </w:pPr>
      <w:r>
        <w:rPr>
          <w:color w:val="000000"/>
        </w:rPr>
        <w:t>содержание трудового договора, виды правонарушений и виды наказаний;</w:t>
      </w:r>
    </w:p>
    <w:p w:rsidR="00E068BF" w:rsidRDefault="00CE2B55">
      <w:pPr>
        <w:pStyle w:val="14"/>
        <w:numPr>
          <w:ilvl w:val="0"/>
          <w:numId w:val="113"/>
        </w:numPr>
        <w:tabs>
          <w:tab w:val="left" w:pos="332"/>
        </w:tabs>
        <w:ind w:left="280" w:hanging="280"/>
        <w:jc w:val="both"/>
        <w:rPr>
          <w:color w:val="000000"/>
        </w:rPr>
      </w:pPr>
      <w:r>
        <w:rPr>
          <w:b/>
          <w:color w:val="000000"/>
          <w:sz w:val="19"/>
        </w:rPr>
        <w:lastRenderedPageBreak/>
        <w:t>приводить примеры законов и подзаконных актов и моделировать ситуации</w:t>
      </w:r>
      <w:r>
        <w:rPr>
          <w:color w:val="000000"/>
        </w:rPr>
        <w:t>, регулируе</w:t>
      </w:r>
      <w:r>
        <w:rPr>
          <w:color w:val="000000"/>
        </w:rPr>
        <w:t>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068BF" w:rsidRDefault="00CE2B55">
      <w:pPr>
        <w:pStyle w:val="14"/>
        <w:numPr>
          <w:ilvl w:val="0"/>
          <w:numId w:val="113"/>
        </w:numPr>
        <w:tabs>
          <w:tab w:val="left" w:pos="332"/>
        </w:tabs>
        <w:ind w:left="280" w:hanging="280"/>
        <w:jc w:val="both"/>
        <w:rPr>
          <w:color w:val="000000"/>
        </w:rPr>
      </w:pPr>
      <w:r>
        <w:rPr>
          <w:b/>
          <w:color w:val="000000"/>
          <w:sz w:val="19"/>
        </w:rPr>
        <w:t xml:space="preserve">классифицировать </w:t>
      </w:r>
      <w:r>
        <w:rPr>
          <w:color w:val="000000"/>
        </w:rPr>
        <w:t xml:space="preserve">по разным признакам виды нормативных правовых актов, виды правонарушений и </w:t>
      </w:r>
      <w:r>
        <w:rPr>
          <w:color w:val="000000"/>
        </w:rPr>
        <w:t>юридической ответственности по отраслям права (в том числе устанавливать существенный признак классификации);</w:t>
      </w:r>
    </w:p>
    <w:p w:rsidR="00E068BF" w:rsidRDefault="00CE2B55">
      <w:pPr>
        <w:pStyle w:val="14"/>
        <w:numPr>
          <w:ilvl w:val="0"/>
          <w:numId w:val="113"/>
        </w:numPr>
        <w:tabs>
          <w:tab w:val="left" w:pos="332"/>
        </w:tabs>
        <w:ind w:left="280" w:hanging="280"/>
        <w:jc w:val="both"/>
        <w:rPr>
          <w:color w:val="000000"/>
        </w:rPr>
      </w:pPr>
      <w:r>
        <w:rPr>
          <w:b/>
          <w:color w:val="000000"/>
          <w:sz w:val="19"/>
        </w:rPr>
        <w:t xml:space="preserve">сравнивать </w:t>
      </w:r>
      <w:r>
        <w:rPr>
          <w:color w:val="000000"/>
        </w:rPr>
        <w:t>(в том числе устанавливать основания для сравнения) сферы регулирования различных отраслей права (гражданского, трудового, семейного, а</w:t>
      </w:r>
      <w:r>
        <w:rPr>
          <w:color w:val="000000"/>
        </w:rPr>
        <w:t>дминистративного и уголовного), права и обязанности работника и работодателя, имущественные и личные неимущественные отношения;</w:t>
      </w:r>
    </w:p>
    <w:p w:rsidR="00E068BF" w:rsidRDefault="00CE2B55">
      <w:pPr>
        <w:pStyle w:val="14"/>
        <w:numPr>
          <w:ilvl w:val="0"/>
          <w:numId w:val="113"/>
        </w:numPr>
        <w:tabs>
          <w:tab w:val="left" w:pos="332"/>
        </w:tabs>
        <w:ind w:left="280" w:hanging="280"/>
        <w:jc w:val="both"/>
        <w:rPr>
          <w:color w:val="000000"/>
        </w:rPr>
      </w:pPr>
      <w:r>
        <w:rPr>
          <w:b/>
          <w:color w:val="000000"/>
          <w:sz w:val="19"/>
        </w:rPr>
        <w:t xml:space="preserve">устанавливать и объяснять </w:t>
      </w:r>
      <w:r>
        <w:rPr>
          <w:color w:val="000000"/>
        </w:rPr>
        <w:t>взаимосвязи прав и обязанностей работника и работодателя, прав и обязанностей членов семьи; традиционн</w:t>
      </w:r>
      <w:r>
        <w:rPr>
          <w:color w:val="000000"/>
        </w:rPr>
        <w:t>ых российских ценностей и личных неимущественных отношений в семье;</w:t>
      </w:r>
    </w:p>
    <w:p w:rsidR="00E068BF" w:rsidRDefault="00CE2B55">
      <w:pPr>
        <w:pStyle w:val="14"/>
        <w:numPr>
          <w:ilvl w:val="0"/>
          <w:numId w:val="113"/>
        </w:numPr>
        <w:tabs>
          <w:tab w:val="left" w:pos="332"/>
        </w:tabs>
        <w:ind w:left="280" w:hanging="280"/>
        <w:jc w:val="both"/>
        <w:rPr>
          <w:color w:val="000000"/>
        </w:rPr>
      </w:pPr>
      <w:r>
        <w:rPr>
          <w:b/>
          <w:color w:val="000000"/>
          <w:sz w:val="19"/>
        </w:rPr>
        <w:t xml:space="preserve">использовать </w:t>
      </w:r>
      <w:r>
        <w:rPr>
          <w:color w:val="000000"/>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w:t>
      </w:r>
      <w:r>
        <w:rPr>
          <w:color w:val="000000"/>
        </w:rPr>
        <w:t>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068BF" w:rsidRDefault="00CE2B55">
      <w:pPr>
        <w:pStyle w:val="14"/>
        <w:numPr>
          <w:ilvl w:val="0"/>
          <w:numId w:val="113"/>
        </w:numPr>
        <w:tabs>
          <w:tab w:val="left" w:pos="332"/>
        </w:tabs>
        <w:ind w:left="280" w:hanging="280"/>
        <w:jc w:val="both"/>
        <w:rPr>
          <w:color w:val="000000"/>
        </w:rPr>
      </w:pPr>
      <w:r>
        <w:rPr>
          <w:b/>
          <w:color w:val="000000"/>
          <w:sz w:val="19"/>
        </w:rPr>
        <w:t xml:space="preserve">определять и аргументировать </w:t>
      </w:r>
      <w:r>
        <w:rPr>
          <w:color w:val="000000"/>
        </w:rPr>
        <w:t>своё отношение к защите прав участников трудовых отношений</w:t>
      </w:r>
      <w:r>
        <w:rPr>
          <w:color w:val="000000"/>
        </w:rPr>
        <w:t xml:space="preserve">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068BF" w:rsidRDefault="00CE2B55">
      <w:pPr>
        <w:pStyle w:val="14"/>
        <w:ind w:left="280" w:hanging="280"/>
        <w:jc w:val="both"/>
        <w:rPr>
          <w:color w:val="000000"/>
        </w:rPr>
      </w:pPr>
      <w:r>
        <w:rPr>
          <w:color w:val="000000"/>
        </w:rPr>
        <w:t xml:space="preserve">— </w:t>
      </w:r>
      <w:r>
        <w:rPr>
          <w:b/>
          <w:color w:val="000000"/>
          <w:sz w:val="19"/>
        </w:rPr>
        <w:t xml:space="preserve">решать </w:t>
      </w:r>
      <w:r>
        <w:rPr>
          <w:color w:val="000000"/>
        </w:rPr>
        <w:t>познавательные и практические задачи, отражающие типичные взаимодействия, регулируемые нормами гражд</w:t>
      </w:r>
      <w:r>
        <w:rPr>
          <w:color w:val="000000"/>
        </w:rPr>
        <w:t>анского, трудового, семейного, административного и уголовного права;</w:t>
      </w:r>
    </w:p>
    <w:p w:rsidR="00E068BF" w:rsidRDefault="00CE2B55">
      <w:pPr>
        <w:pStyle w:val="14"/>
        <w:ind w:left="280" w:hanging="280"/>
        <w:jc w:val="both"/>
        <w:rPr>
          <w:color w:val="000000"/>
        </w:rPr>
      </w:pPr>
      <w:r>
        <w:rPr>
          <w:color w:val="000000"/>
        </w:rPr>
        <w:t xml:space="preserve">— </w:t>
      </w:r>
      <w:r>
        <w:rPr>
          <w:b/>
          <w:color w:val="000000"/>
          <w:sz w:val="19"/>
        </w:rPr>
        <w:t xml:space="preserve">овладевать </w:t>
      </w:r>
      <w:r>
        <w:rPr>
          <w:color w:val="000000"/>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w:t>
      </w:r>
      <w:r>
        <w:rPr>
          <w:color w:val="000000"/>
        </w:rPr>
        <w:t>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w:t>
      </w:r>
      <w:r>
        <w:rPr>
          <w:color w:val="000000"/>
        </w:rPr>
        <w:t>рования, преобразовывать текстовую информацию в таблицу, схему;</w:t>
      </w:r>
    </w:p>
    <w:p w:rsidR="00E068BF" w:rsidRDefault="00CE2B55">
      <w:pPr>
        <w:pStyle w:val="14"/>
        <w:ind w:left="280" w:hanging="280"/>
        <w:jc w:val="both"/>
        <w:rPr>
          <w:color w:val="000000"/>
        </w:rPr>
      </w:pPr>
      <w:r>
        <w:rPr>
          <w:color w:val="000000"/>
        </w:rPr>
        <w:t xml:space="preserve">— </w:t>
      </w:r>
      <w:r>
        <w:rPr>
          <w:b/>
          <w:color w:val="000000"/>
          <w:sz w:val="19"/>
        </w:rPr>
        <w:t xml:space="preserve">искать и извлекать </w:t>
      </w:r>
      <w:r>
        <w:rPr>
          <w:color w:val="000000"/>
        </w:rPr>
        <w:t xml:space="preserve">информацию по правовой тематике в сфере гражданского, трудового, семейного, административного и уголовного </w:t>
      </w:r>
      <w:r>
        <w:rPr>
          <w:color w:val="000000"/>
        </w:rPr>
        <w:lastRenderedPageBreak/>
        <w:t>права: выявлять соответствующие факты из разных адаптированных и</w:t>
      </w:r>
      <w:r>
        <w:rPr>
          <w:color w:val="000000"/>
        </w:rPr>
        <w:t>сточников (в том числе учебных материалов) и публикаций СМИ с соблюдением правил информационной безопасности при работе в Интернете;</w:t>
      </w:r>
    </w:p>
    <w:p w:rsidR="00E068BF" w:rsidRDefault="00CE2B55">
      <w:pPr>
        <w:pStyle w:val="14"/>
        <w:ind w:left="280" w:hanging="280"/>
        <w:jc w:val="both"/>
        <w:rPr>
          <w:color w:val="000000"/>
        </w:rPr>
      </w:pPr>
      <w:r>
        <w:rPr>
          <w:color w:val="000000"/>
        </w:rPr>
        <w:t xml:space="preserve">— </w:t>
      </w:r>
      <w:r>
        <w:rPr>
          <w:b/>
          <w:color w:val="000000"/>
          <w:sz w:val="19"/>
        </w:rPr>
        <w:t xml:space="preserve">анализировать, обобщать, систематизировать, оценивать </w:t>
      </w:r>
      <w:r>
        <w:rPr>
          <w:color w:val="000000"/>
        </w:rPr>
        <w:t>социальную информацию из адаптированных источников (в том числе уче</w:t>
      </w:r>
      <w:r>
        <w:rPr>
          <w:color w:val="000000"/>
        </w:rPr>
        <w:t>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w:t>
      </w:r>
      <w:r>
        <w:rPr>
          <w:color w:val="000000"/>
        </w:rPr>
        <w:t xml:space="preserve"> их аргументами, о применении санкций за совершённые правонарушения, о юридической ответственности несовершеннолетних;</w:t>
      </w:r>
    </w:p>
    <w:p w:rsidR="00E068BF" w:rsidRDefault="00CE2B55">
      <w:pPr>
        <w:pStyle w:val="14"/>
        <w:ind w:left="280" w:hanging="280"/>
        <w:jc w:val="both"/>
        <w:rPr>
          <w:color w:val="000000"/>
        </w:rPr>
      </w:pPr>
      <w:r>
        <w:rPr>
          <w:color w:val="000000"/>
        </w:rPr>
        <w:t xml:space="preserve">— </w:t>
      </w:r>
      <w:r>
        <w:rPr>
          <w:b/>
          <w:color w:val="000000"/>
          <w:sz w:val="19"/>
        </w:rPr>
        <w:t xml:space="preserve">оценивать </w:t>
      </w:r>
      <w:r>
        <w:rPr>
          <w:color w:val="000000"/>
        </w:rPr>
        <w:t>собственные поступки и поведение других людей с точки зрения их соответствия нормам гражданского, трудового, семейного, админ</w:t>
      </w:r>
      <w:r>
        <w:rPr>
          <w:color w:val="000000"/>
        </w:rPr>
        <w:t>истративного и уголовного права;</w:t>
      </w:r>
    </w:p>
    <w:p w:rsidR="00E068BF" w:rsidRDefault="00CE2B55">
      <w:pPr>
        <w:pStyle w:val="14"/>
        <w:ind w:left="280" w:hanging="280"/>
        <w:jc w:val="both"/>
        <w:rPr>
          <w:color w:val="000000"/>
        </w:rPr>
      </w:pPr>
      <w:r>
        <w:rPr>
          <w:color w:val="000000"/>
        </w:rPr>
        <w:t xml:space="preserve">— </w:t>
      </w:r>
      <w:r>
        <w:rPr>
          <w:b/>
          <w:color w:val="000000"/>
          <w:sz w:val="19"/>
        </w:rPr>
        <w:t xml:space="preserve">использовать </w:t>
      </w:r>
      <w:r>
        <w:rPr>
          <w:color w:val="00000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w:t>
      </w:r>
      <w:r>
        <w:rPr>
          <w:color w:val="000000"/>
        </w:rPr>
        <w:t>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w:t>
      </w:r>
      <w:r>
        <w:rPr>
          <w:color w:val="000000"/>
        </w:rPr>
        <w:t>й общения, особенностями аудитории и регламентом;</w:t>
      </w:r>
    </w:p>
    <w:p w:rsidR="00E068BF" w:rsidRDefault="00CE2B55">
      <w:pPr>
        <w:pStyle w:val="14"/>
        <w:ind w:left="280" w:hanging="280"/>
        <w:jc w:val="both"/>
        <w:rPr>
          <w:color w:val="000000"/>
        </w:rPr>
      </w:pPr>
      <w:r>
        <w:rPr>
          <w:color w:val="000000"/>
        </w:rPr>
        <w:t xml:space="preserve">— </w:t>
      </w:r>
      <w:r>
        <w:rPr>
          <w:b/>
          <w:color w:val="000000"/>
          <w:sz w:val="19"/>
        </w:rPr>
        <w:t xml:space="preserve">самостоятельно заполнять </w:t>
      </w:r>
      <w:r>
        <w:rPr>
          <w:color w:val="000000"/>
        </w:rPr>
        <w:t>форму (в том числе электронную) и составлять простейший документ (заявление о приёме на работу);</w:t>
      </w:r>
    </w:p>
    <w:p w:rsidR="00E068BF" w:rsidRDefault="00CE2B55">
      <w:pPr>
        <w:pStyle w:val="14"/>
        <w:ind w:left="280" w:hanging="280"/>
        <w:jc w:val="both"/>
        <w:rPr>
          <w:color w:val="000000"/>
        </w:rPr>
      </w:pPr>
      <w:r>
        <w:rPr>
          <w:color w:val="000000"/>
        </w:rPr>
        <w:t xml:space="preserve">— </w:t>
      </w:r>
      <w:r>
        <w:rPr>
          <w:b/>
          <w:color w:val="000000"/>
          <w:sz w:val="19"/>
        </w:rPr>
        <w:t xml:space="preserve">осуществлять </w:t>
      </w:r>
      <w:r>
        <w:rPr>
          <w:color w:val="000000"/>
        </w:rPr>
        <w:t xml:space="preserve">совместную деятельность, включая взаимодействие с людьми другой </w:t>
      </w:r>
      <w:r>
        <w:rPr>
          <w:color w:val="000000"/>
        </w:rP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068BF" w:rsidRDefault="00E068BF">
      <w:pPr>
        <w:pStyle w:val="a8"/>
      </w:pPr>
      <w:bookmarkStart w:id="400" w:name="bookmark1002"/>
    </w:p>
    <w:p w:rsidR="00E068BF" w:rsidRDefault="00CE2B55">
      <w:pPr>
        <w:pStyle w:val="a8"/>
      </w:pPr>
      <w:r>
        <w:t>8 КЛАСС</w:t>
      </w:r>
      <w:bookmarkEnd w:id="400"/>
    </w:p>
    <w:p w:rsidR="00E068BF" w:rsidRDefault="00CE2B55">
      <w:pPr>
        <w:pStyle w:val="a8"/>
      </w:pPr>
      <w:r>
        <w:t>Человек в экон</w:t>
      </w:r>
      <w:r>
        <w:t>омических отношениях</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осваивать и применять </w:t>
      </w:r>
      <w:r>
        <w:rPr>
          <w:color w:val="000000"/>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w:t>
      </w:r>
      <w:r>
        <w:rPr>
          <w:color w:val="000000"/>
        </w:rPr>
        <w:t>ов, основах государственной бюджетной и денежно-кредитной политики, о влиянии государственной политики на развитие конкуренции;</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характеризовать </w:t>
      </w:r>
      <w:r>
        <w:rPr>
          <w:color w:val="000000"/>
        </w:rPr>
        <w:t xml:space="preserve">способы координации хозяйственной жизни в </w:t>
      </w:r>
      <w:r>
        <w:rPr>
          <w:color w:val="000000"/>
        </w:rPr>
        <w:lastRenderedPageBreak/>
        <w:t>различных экономических системах; объекты спроса и предложения на рынк</w:t>
      </w:r>
      <w:r>
        <w:rPr>
          <w:color w:val="000000"/>
        </w:rPr>
        <w:t>е труда и финансовом рынке; функции денег;</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приводить примеры </w:t>
      </w:r>
      <w:r>
        <w:rPr>
          <w:color w:val="000000"/>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классифици</w:t>
      </w:r>
      <w:r>
        <w:rPr>
          <w:b/>
          <w:color w:val="000000"/>
          <w:sz w:val="19"/>
        </w:rPr>
        <w:t xml:space="preserve">ровать </w:t>
      </w:r>
      <w:r>
        <w:rPr>
          <w:color w:val="000000"/>
        </w:rPr>
        <w:t>(в том числе устанавливать существенный признак классификации) механизмы государственного регулирования экономики;</w:t>
      </w:r>
    </w:p>
    <w:p w:rsidR="00E068BF" w:rsidRDefault="00CE2B55">
      <w:pPr>
        <w:pStyle w:val="14"/>
        <w:numPr>
          <w:ilvl w:val="0"/>
          <w:numId w:val="114"/>
        </w:numPr>
        <w:tabs>
          <w:tab w:val="left" w:pos="332"/>
        </w:tabs>
        <w:spacing w:line="240" w:lineRule="auto"/>
        <w:ind w:firstLine="0"/>
        <w:jc w:val="both"/>
        <w:rPr>
          <w:color w:val="000000"/>
        </w:rPr>
      </w:pPr>
      <w:r>
        <w:rPr>
          <w:b/>
          <w:color w:val="000000"/>
          <w:sz w:val="19"/>
        </w:rPr>
        <w:t xml:space="preserve">сравнивать </w:t>
      </w:r>
      <w:r>
        <w:rPr>
          <w:color w:val="000000"/>
        </w:rPr>
        <w:t>различные способы хозяйствования;</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устанавливать и объяснять </w:t>
      </w:r>
      <w:r>
        <w:rPr>
          <w:color w:val="000000"/>
        </w:rPr>
        <w:t xml:space="preserve">связи политических потрясений и социально-экономических </w:t>
      </w:r>
      <w:r>
        <w:rPr>
          <w:color w:val="000000"/>
        </w:rPr>
        <w:t>кризисов в государстве;</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использовать </w:t>
      </w:r>
      <w:r>
        <w:rPr>
          <w:color w:val="00000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w:t>
      </w:r>
      <w:r>
        <w:rPr>
          <w:color w:val="000000"/>
        </w:rPr>
        <w:t xml:space="preserve">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определять и аргументировать </w:t>
      </w:r>
      <w:r>
        <w:rPr>
          <w:color w:val="000000"/>
        </w:rPr>
        <w:t>с точки зрения социальных ценностей и с опорой на обществоведческие зн</w:t>
      </w:r>
      <w:r>
        <w:rPr>
          <w:color w:val="000000"/>
        </w:rPr>
        <w:t>ания, факты общественной жизни своё отношение к предпринимательству и развитию собственного бизнеса;</w:t>
      </w:r>
    </w:p>
    <w:p w:rsidR="00E068BF" w:rsidRDefault="00CE2B55">
      <w:pPr>
        <w:pStyle w:val="14"/>
        <w:numPr>
          <w:ilvl w:val="0"/>
          <w:numId w:val="114"/>
        </w:numPr>
        <w:tabs>
          <w:tab w:val="left" w:pos="332"/>
        </w:tabs>
        <w:spacing w:line="240" w:lineRule="auto"/>
        <w:ind w:left="300" w:hanging="300"/>
        <w:jc w:val="both"/>
        <w:rPr>
          <w:color w:val="000000"/>
        </w:rPr>
      </w:pPr>
      <w:r>
        <w:rPr>
          <w:b/>
          <w:color w:val="000000"/>
          <w:sz w:val="19"/>
        </w:rPr>
        <w:t xml:space="preserve">решать </w:t>
      </w:r>
      <w:r>
        <w:rPr>
          <w:color w:val="00000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w:t>
      </w:r>
      <w:r>
        <w:rPr>
          <w:color w:val="000000"/>
        </w:rPr>
        <w:t>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068BF" w:rsidRDefault="00CE2B55">
      <w:pPr>
        <w:pStyle w:val="14"/>
        <w:ind w:left="280" w:hanging="280"/>
        <w:jc w:val="both"/>
        <w:rPr>
          <w:color w:val="000000"/>
        </w:rPr>
      </w:pPr>
      <w:r>
        <w:rPr>
          <w:color w:val="000000"/>
        </w:rPr>
        <w:t xml:space="preserve">— </w:t>
      </w:r>
      <w:r>
        <w:rPr>
          <w:b/>
          <w:color w:val="000000"/>
          <w:sz w:val="19"/>
        </w:rPr>
        <w:t xml:space="preserve">овладевать </w:t>
      </w:r>
      <w:r>
        <w:rPr>
          <w:color w:val="000000"/>
        </w:rPr>
        <w:t>смысловым чтением, преобразовывать текстовую экон</w:t>
      </w:r>
      <w:r>
        <w:rPr>
          <w:color w:val="000000"/>
        </w:rPr>
        <w:t>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068BF" w:rsidRDefault="00CE2B55">
      <w:pPr>
        <w:pStyle w:val="14"/>
        <w:ind w:left="280" w:hanging="280"/>
        <w:jc w:val="both"/>
        <w:rPr>
          <w:color w:val="000000"/>
        </w:rPr>
      </w:pPr>
      <w:r>
        <w:rPr>
          <w:color w:val="000000"/>
        </w:rPr>
        <w:t xml:space="preserve">— </w:t>
      </w:r>
      <w:r>
        <w:rPr>
          <w:b/>
          <w:color w:val="000000"/>
          <w:sz w:val="19"/>
        </w:rPr>
        <w:t xml:space="preserve">извлекать </w:t>
      </w:r>
      <w:r>
        <w:rPr>
          <w:color w:val="000000"/>
        </w:rPr>
        <w:t>информацию из адаптированных и</w:t>
      </w:r>
      <w:r>
        <w:rPr>
          <w:color w:val="000000"/>
        </w:rPr>
        <w:t>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068BF" w:rsidRDefault="00CE2B55">
      <w:pPr>
        <w:pStyle w:val="14"/>
        <w:ind w:left="280" w:hanging="280"/>
        <w:jc w:val="both"/>
        <w:rPr>
          <w:color w:val="000000"/>
        </w:rPr>
      </w:pPr>
      <w:r>
        <w:rPr>
          <w:color w:val="000000"/>
        </w:rPr>
        <w:t xml:space="preserve">— </w:t>
      </w:r>
      <w:r>
        <w:rPr>
          <w:b/>
          <w:color w:val="000000"/>
          <w:sz w:val="19"/>
        </w:rPr>
        <w:t xml:space="preserve">анализировать, обобщать, систематизировать, конкретизировать и критически оценивать </w:t>
      </w:r>
      <w:r>
        <w:rPr>
          <w:color w:val="000000"/>
        </w:rPr>
        <w:t>социальную информацию, вклю</w:t>
      </w:r>
      <w:r>
        <w:rPr>
          <w:color w:val="000000"/>
        </w:rPr>
        <w:t>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068BF" w:rsidRDefault="00CE2B55">
      <w:pPr>
        <w:pStyle w:val="14"/>
        <w:ind w:left="280" w:hanging="280"/>
        <w:jc w:val="both"/>
        <w:rPr>
          <w:color w:val="000000"/>
        </w:rPr>
      </w:pPr>
      <w:r>
        <w:rPr>
          <w:color w:val="000000"/>
        </w:rPr>
        <w:t xml:space="preserve">— </w:t>
      </w:r>
      <w:r>
        <w:rPr>
          <w:b/>
          <w:color w:val="000000"/>
          <w:sz w:val="19"/>
        </w:rPr>
        <w:t xml:space="preserve">оценивать </w:t>
      </w:r>
      <w:r>
        <w:rPr>
          <w:color w:val="000000"/>
        </w:rPr>
        <w:t>собстве</w:t>
      </w:r>
      <w:r>
        <w:rPr>
          <w:color w:val="000000"/>
        </w:rPr>
        <w:t xml:space="preserve">нные поступки и поступки других людей с точки </w:t>
      </w:r>
      <w:r>
        <w:rPr>
          <w:color w:val="000000"/>
        </w:rPr>
        <w:lastRenderedPageBreak/>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w:t>
      </w:r>
      <w:r>
        <w:rPr>
          <w:color w:val="000000"/>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068BF" w:rsidRDefault="00CE2B55">
      <w:pPr>
        <w:pStyle w:val="14"/>
        <w:ind w:left="280" w:hanging="280"/>
        <w:jc w:val="both"/>
        <w:rPr>
          <w:color w:val="000000"/>
        </w:rPr>
      </w:pPr>
      <w:r>
        <w:rPr>
          <w:color w:val="000000"/>
        </w:rPr>
        <w:t xml:space="preserve">— </w:t>
      </w:r>
      <w:r>
        <w:rPr>
          <w:b/>
          <w:color w:val="000000"/>
          <w:sz w:val="19"/>
        </w:rPr>
        <w:t>приоб</w:t>
      </w:r>
      <w:r>
        <w:rPr>
          <w:b/>
          <w:color w:val="000000"/>
          <w:sz w:val="19"/>
        </w:rPr>
        <w:t xml:space="preserve">ретать опыт </w:t>
      </w:r>
      <w:r>
        <w:rPr>
          <w:color w:val="000000"/>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w:t>
      </w:r>
      <w:r>
        <w:rPr>
          <w:color w:val="000000"/>
        </w:rPr>
        <w:t>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w:t>
      </w:r>
      <w:r>
        <w:rPr>
          <w:color w:val="000000"/>
        </w:rPr>
        <w:t>рофессиональной сфере;</w:t>
      </w:r>
    </w:p>
    <w:p w:rsidR="00E068BF" w:rsidRDefault="00CE2B55">
      <w:pPr>
        <w:pStyle w:val="14"/>
        <w:ind w:left="280" w:hanging="280"/>
        <w:jc w:val="both"/>
        <w:rPr>
          <w:color w:val="000000"/>
        </w:rPr>
      </w:pPr>
      <w:r>
        <w:rPr>
          <w:color w:val="000000"/>
        </w:rPr>
        <w:t xml:space="preserve">— </w:t>
      </w:r>
      <w:r>
        <w:rPr>
          <w:b/>
          <w:color w:val="000000"/>
          <w:sz w:val="19"/>
        </w:rPr>
        <w:t xml:space="preserve">приобретать опыт </w:t>
      </w:r>
      <w:r>
        <w:rPr>
          <w:color w:val="000000"/>
        </w:rPr>
        <w:t>составления простейших документов (личный финансовый план, заявление, резюме);</w:t>
      </w:r>
    </w:p>
    <w:p w:rsidR="00E068BF" w:rsidRDefault="00CE2B55">
      <w:pPr>
        <w:pStyle w:val="14"/>
        <w:ind w:left="280" w:hanging="280"/>
        <w:jc w:val="both"/>
        <w:rPr>
          <w:color w:val="000000"/>
        </w:rPr>
      </w:pPr>
      <w:r>
        <w:rPr>
          <w:color w:val="000000"/>
        </w:rPr>
        <w:t xml:space="preserve">— </w:t>
      </w:r>
      <w:r>
        <w:rPr>
          <w:b/>
          <w:color w:val="000000"/>
          <w:sz w:val="19"/>
        </w:rPr>
        <w:t xml:space="preserve">осуществлять </w:t>
      </w:r>
      <w:r>
        <w:rPr>
          <w:color w:val="000000"/>
        </w:rPr>
        <w:t xml:space="preserve">совместную деятельность, включая взаимодействие с людьми другой культуры, национальной и религиозной принадлежности, на </w:t>
      </w:r>
      <w:r>
        <w:rPr>
          <w:color w:val="000000"/>
        </w:rPr>
        <w:t>основе гуманистических ценностей, взаимопонимания между людьми разных культур.</w:t>
      </w:r>
    </w:p>
    <w:p w:rsidR="00E068BF" w:rsidRDefault="00E068BF">
      <w:pPr>
        <w:pStyle w:val="a8"/>
      </w:pPr>
    </w:p>
    <w:p w:rsidR="00E068BF" w:rsidRDefault="00CE2B55">
      <w:pPr>
        <w:pStyle w:val="a8"/>
      </w:pPr>
      <w:r>
        <w:t>Человек в мире культуры</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осваивать и применять </w:t>
      </w:r>
      <w:r>
        <w:rPr>
          <w:color w:val="000000"/>
        </w:rPr>
        <w:t>знания о процессах и явлениях в духовной жизни общества, о науке и образовании, системе образования в Российской Федерации, о рели</w:t>
      </w:r>
      <w:r>
        <w:rPr>
          <w:color w:val="000000"/>
        </w:rPr>
        <w:t>гии, мировых религиях, об искусстве и его видах; об информации как важном ресурсе современного общества;</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характеризовать </w:t>
      </w:r>
      <w:r>
        <w:rPr>
          <w:color w:val="000000"/>
        </w:rPr>
        <w:t>духовно-нравственные ценности (в том числе нормы морали и нравственности, гуманизм, милосердие, справедливость) нашего общества, искусс</w:t>
      </w:r>
      <w:r>
        <w:rPr>
          <w:color w:val="000000"/>
        </w:rPr>
        <w:t>тво как сферу деятельности, информационную культуру и информационную безопасность;</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приводить примеры </w:t>
      </w:r>
      <w:r>
        <w:rPr>
          <w:color w:val="00000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068BF" w:rsidRDefault="00CE2B55">
      <w:pPr>
        <w:pStyle w:val="14"/>
        <w:numPr>
          <w:ilvl w:val="0"/>
          <w:numId w:val="115"/>
        </w:numPr>
        <w:tabs>
          <w:tab w:val="left" w:pos="332"/>
        </w:tabs>
        <w:ind w:left="280" w:hanging="280"/>
        <w:jc w:val="both"/>
        <w:rPr>
          <w:color w:val="000000"/>
        </w:rPr>
      </w:pPr>
      <w:r>
        <w:rPr>
          <w:b/>
          <w:color w:val="000000"/>
          <w:sz w:val="19"/>
        </w:rPr>
        <w:t>классифи</w:t>
      </w:r>
      <w:r>
        <w:rPr>
          <w:b/>
          <w:color w:val="000000"/>
          <w:sz w:val="19"/>
        </w:rPr>
        <w:t xml:space="preserve">цировать </w:t>
      </w:r>
      <w:r>
        <w:rPr>
          <w:color w:val="000000"/>
        </w:rPr>
        <w:t>по разным признакам формы и виды культуры;</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сравнивать </w:t>
      </w:r>
      <w:r>
        <w:rPr>
          <w:color w:val="000000"/>
        </w:rPr>
        <w:t>формы культуры, естественные и социально-гуманитарные науки, виды искусств;</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устанавливать и объяснять </w:t>
      </w:r>
      <w:r>
        <w:rPr>
          <w:color w:val="000000"/>
        </w:rPr>
        <w:t>взаимосвязь развития духовной культуры и формирования личности, взаимовлияние науки и образ</w:t>
      </w:r>
      <w:r>
        <w:rPr>
          <w:color w:val="000000"/>
        </w:rPr>
        <w:t>ования;</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использовать </w:t>
      </w:r>
      <w:r>
        <w:rPr>
          <w:color w:val="000000"/>
        </w:rPr>
        <w:t xml:space="preserve">полученные знания для объяснения роли непрерывного </w:t>
      </w:r>
      <w:r>
        <w:rPr>
          <w:color w:val="000000"/>
        </w:rPr>
        <w:lastRenderedPageBreak/>
        <w:t>образования;</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определять и аргументировать </w:t>
      </w:r>
      <w:r>
        <w:rPr>
          <w:color w:val="000000"/>
        </w:rP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w:t>
      </w:r>
      <w:r>
        <w:rPr>
          <w:color w:val="000000"/>
        </w:rPr>
        <w:t>и информационной безопасности, правилам безопасного поведения в Интернете;</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решать </w:t>
      </w:r>
      <w:r>
        <w:rPr>
          <w:color w:val="000000"/>
        </w:rPr>
        <w:t>познавательные и практические задачи, касающиеся форм и многообразия духовной культуры;</w:t>
      </w:r>
    </w:p>
    <w:p w:rsidR="00E068BF" w:rsidRDefault="00CE2B55">
      <w:pPr>
        <w:pStyle w:val="14"/>
        <w:numPr>
          <w:ilvl w:val="0"/>
          <w:numId w:val="115"/>
        </w:numPr>
        <w:tabs>
          <w:tab w:val="left" w:pos="332"/>
        </w:tabs>
        <w:ind w:left="280" w:hanging="280"/>
        <w:jc w:val="both"/>
        <w:rPr>
          <w:color w:val="000000"/>
        </w:rPr>
      </w:pPr>
      <w:r>
        <w:rPr>
          <w:b/>
          <w:color w:val="000000"/>
          <w:sz w:val="19"/>
        </w:rPr>
        <w:t xml:space="preserve">овладевать </w:t>
      </w:r>
      <w:r>
        <w:rPr>
          <w:color w:val="000000"/>
        </w:rPr>
        <w:t>смысловым чтением текстов по проблемам развития современной культуры, соста</w:t>
      </w:r>
      <w:r>
        <w:rPr>
          <w:color w:val="000000"/>
        </w:rPr>
        <w:t>влять план, преобразовывать текстовую информацию в модели (таблицу, диаграмму, схему) и преобразовывать предложенные модели в текст;</w:t>
      </w:r>
    </w:p>
    <w:p w:rsidR="00E068BF" w:rsidRDefault="00CE2B55">
      <w:pPr>
        <w:pStyle w:val="14"/>
        <w:ind w:left="280" w:hanging="280"/>
        <w:jc w:val="both"/>
        <w:rPr>
          <w:color w:val="000000"/>
        </w:rPr>
      </w:pPr>
      <w:r>
        <w:rPr>
          <w:color w:val="000000"/>
        </w:rPr>
        <w:t xml:space="preserve">— </w:t>
      </w:r>
      <w:r>
        <w:rPr>
          <w:b/>
          <w:color w:val="000000"/>
          <w:sz w:val="19"/>
        </w:rPr>
        <w:t xml:space="preserve">осуществлять </w:t>
      </w:r>
      <w:r>
        <w:rPr>
          <w:color w:val="000000"/>
        </w:rPr>
        <w:t>поиск информации об ответственности современных учёных, о религиозных объединениях в Российской Федерации, о</w:t>
      </w:r>
      <w:r>
        <w:rPr>
          <w:color w:val="000000"/>
        </w:rPr>
        <w:t xml:space="preserve"> роли искусства в жизни человека и общества, о видах мошенничества в Интернете в разных источниках информации;</w:t>
      </w:r>
    </w:p>
    <w:p w:rsidR="00E068BF" w:rsidRDefault="00CE2B55">
      <w:pPr>
        <w:pStyle w:val="14"/>
        <w:ind w:left="280" w:hanging="280"/>
        <w:jc w:val="both"/>
        <w:rPr>
          <w:color w:val="000000"/>
        </w:rPr>
      </w:pPr>
      <w:r>
        <w:rPr>
          <w:color w:val="000000"/>
        </w:rPr>
        <w:t xml:space="preserve">— </w:t>
      </w:r>
      <w:r>
        <w:rPr>
          <w:b/>
          <w:color w:val="000000"/>
          <w:sz w:val="19"/>
        </w:rPr>
        <w:t xml:space="preserve">анализировать, систематизировать, критически оценивать и обобщать </w:t>
      </w:r>
      <w:r>
        <w:rPr>
          <w:color w:val="000000"/>
        </w:rPr>
        <w:t>социальную информацию, представленную в разных формах (описательную, графичес</w:t>
      </w:r>
      <w:r>
        <w:rPr>
          <w:color w:val="000000"/>
        </w:rPr>
        <w:t>кую, аудиовизуальную), при изучении культуры, науки и образования;</w:t>
      </w:r>
    </w:p>
    <w:p w:rsidR="00E068BF" w:rsidRDefault="00CE2B55">
      <w:pPr>
        <w:pStyle w:val="14"/>
        <w:numPr>
          <w:ilvl w:val="0"/>
          <w:numId w:val="116"/>
        </w:numPr>
        <w:tabs>
          <w:tab w:val="left" w:pos="332"/>
        </w:tabs>
        <w:ind w:left="280" w:hanging="280"/>
        <w:jc w:val="both"/>
        <w:rPr>
          <w:color w:val="000000"/>
        </w:rPr>
      </w:pPr>
      <w:r>
        <w:rPr>
          <w:b/>
          <w:color w:val="000000"/>
          <w:sz w:val="19"/>
        </w:rPr>
        <w:t xml:space="preserve">оценивать </w:t>
      </w:r>
      <w:r>
        <w:rPr>
          <w:color w:val="000000"/>
        </w:rPr>
        <w:t>собственные поступки, поведение людей в духовной сфере жизни общества;</w:t>
      </w:r>
    </w:p>
    <w:p w:rsidR="00E068BF" w:rsidRDefault="00CE2B55">
      <w:pPr>
        <w:pStyle w:val="14"/>
        <w:numPr>
          <w:ilvl w:val="0"/>
          <w:numId w:val="116"/>
        </w:numPr>
        <w:tabs>
          <w:tab w:val="left" w:pos="332"/>
        </w:tabs>
        <w:ind w:left="280" w:hanging="280"/>
        <w:jc w:val="both"/>
        <w:rPr>
          <w:color w:val="000000"/>
        </w:rPr>
      </w:pPr>
      <w:r>
        <w:rPr>
          <w:b/>
          <w:color w:val="000000"/>
          <w:sz w:val="19"/>
        </w:rPr>
        <w:t xml:space="preserve">использовать </w:t>
      </w:r>
      <w:r>
        <w:rPr>
          <w:color w:val="000000"/>
        </w:rPr>
        <w:t xml:space="preserve">полученные знания для публичного представления результатов своей деятельности в сфере духовной </w:t>
      </w:r>
      <w:r>
        <w:rPr>
          <w:color w:val="000000"/>
        </w:rPr>
        <w:t>культуры в соответствии с особенностями аудитории и регламентом;</w:t>
      </w:r>
    </w:p>
    <w:p w:rsidR="00E068BF" w:rsidRDefault="00CE2B55">
      <w:pPr>
        <w:pStyle w:val="14"/>
        <w:numPr>
          <w:ilvl w:val="0"/>
          <w:numId w:val="116"/>
        </w:numPr>
        <w:tabs>
          <w:tab w:val="left" w:pos="332"/>
        </w:tabs>
        <w:ind w:left="278" w:hanging="278"/>
        <w:jc w:val="both"/>
        <w:rPr>
          <w:color w:val="000000"/>
        </w:rPr>
      </w:pPr>
      <w:r>
        <w:rPr>
          <w:b/>
          <w:color w:val="000000"/>
          <w:sz w:val="19"/>
        </w:rPr>
        <w:t xml:space="preserve">приобретать </w:t>
      </w:r>
      <w:r>
        <w:rPr>
          <w:color w:val="000000"/>
        </w:rPr>
        <w:t>опыт осуществления совместной деятельности при изучении особенностей разных культур, национальных и религиозных ценностей.</w:t>
      </w:r>
    </w:p>
    <w:p w:rsidR="00E068BF" w:rsidRDefault="00E068BF">
      <w:pPr>
        <w:pStyle w:val="a8"/>
      </w:pPr>
      <w:bookmarkStart w:id="401" w:name="bookmark1004"/>
    </w:p>
    <w:p w:rsidR="00E068BF" w:rsidRDefault="00CE2B55">
      <w:pPr>
        <w:pStyle w:val="a8"/>
      </w:pPr>
      <w:r>
        <w:t>9 КЛАСС</w:t>
      </w:r>
      <w:bookmarkEnd w:id="401"/>
    </w:p>
    <w:p w:rsidR="00E068BF" w:rsidRDefault="00CE2B55">
      <w:pPr>
        <w:pStyle w:val="a8"/>
      </w:pPr>
      <w:r>
        <w:t>Человек в политическом измерении</w:t>
      </w:r>
    </w:p>
    <w:p w:rsidR="00E068BF" w:rsidRDefault="00CE2B55">
      <w:pPr>
        <w:pStyle w:val="14"/>
        <w:numPr>
          <w:ilvl w:val="0"/>
          <w:numId w:val="117"/>
        </w:numPr>
        <w:tabs>
          <w:tab w:val="left" w:pos="332"/>
        </w:tabs>
        <w:ind w:left="280" w:hanging="280"/>
        <w:jc w:val="both"/>
        <w:rPr>
          <w:color w:val="000000"/>
        </w:rPr>
      </w:pPr>
      <w:r>
        <w:rPr>
          <w:b/>
          <w:color w:val="000000"/>
          <w:sz w:val="19"/>
        </w:rPr>
        <w:t>осваивать и пр</w:t>
      </w:r>
      <w:r>
        <w:rPr>
          <w:b/>
          <w:color w:val="000000"/>
          <w:sz w:val="19"/>
        </w:rPr>
        <w:t xml:space="preserve">именять </w:t>
      </w:r>
      <w:r>
        <w:rPr>
          <w:color w:val="00000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w:t>
      </w:r>
      <w:r>
        <w:rPr>
          <w:color w:val="000000"/>
        </w:rPr>
        <w:t>ких партиях;</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характеризовать </w:t>
      </w:r>
      <w:r>
        <w:rPr>
          <w:color w:val="00000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приводить примеры </w:t>
      </w:r>
      <w:r>
        <w:rPr>
          <w:color w:val="000000"/>
        </w:rPr>
        <w:t>государств с различными формами правления</w:t>
      </w:r>
      <w:r>
        <w:rPr>
          <w:color w:val="000000"/>
        </w:rPr>
        <w:t xml:space="preserve">,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w:t>
      </w:r>
      <w:r>
        <w:rPr>
          <w:color w:val="000000"/>
        </w:rPr>
        <w:lastRenderedPageBreak/>
        <w:t>политике; связи по</w:t>
      </w:r>
      <w:r>
        <w:rPr>
          <w:color w:val="000000"/>
        </w:rPr>
        <w:t>литических потрясений и социально-экономического кризиса в государстве;</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классифицировать </w:t>
      </w:r>
      <w:r>
        <w:rPr>
          <w:color w:val="00000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сравнивать </w:t>
      </w:r>
      <w:r>
        <w:rPr>
          <w:color w:val="000000"/>
        </w:rPr>
        <w:t>(в том числе у</w:t>
      </w:r>
      <w:r>
        <w:rPr>
          <w:color w:val="000000"/>
        </w:rPr>
        <w:t>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w:t>
      </w:r>
      <w:r>
        <w:rPr>
          <w:color w:val="000000"/>
        </w:rPr>
        <w:t>артию и общественно-политическое движение, выборы и референдум;</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устанавливать и объяснять </w:t>
      </w:r>
      <w:r>
        <w:rPr>
          <w:color w:val="000000"/>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w:t>
      </w:r>
      <w:r>
        <w:rPr>
          <w:color w:val="000000"/>
        </w:rPr>
        <w:t>льно-экономических кризисов в государстве;</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использовать </w:t>
      </w:r>
      <w:r>
        <w:rPr>
          <w:color w:val="00000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w:t>
      </w:r>
      <w:r>
        <w:rPr>
          <w:color w:val="000000"/>
        </w:rPr>
        <w:t>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определять и аргументировать </w:t>
      </w:r>
      <w:r>
        <w:rPr>
          <w:color w:val="000000"/>
        </w:rPr>
        <w:t>н</w:t>
      </w:r>
      <w:r>
        <w:rPr>
          <w:color w:val="000000"/>
        </w:rPr>
        <w:t>еприемлемость всех форм антиобщественного поведения в политике с точки зрения социальных ценностей и правовых норм;</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решать </w:t>
      </w:r>
      <w:r>
        <w:rPr>
          <w:color w:val="000000"/>
        </w:rPr>
        <w:t>в рамках изученного материала познавательные и практические задачи, отражающие типичные взаимодействия между субъектами политики; вып</w:t>
      </w:r>
      <w:r>
        <w:rPr>
          <w:color w:val="000000"/>
        </w:rPr>
        <w:t>олнение социальных ролей избирателя, члена политической партии, участника общественно-политического движения;</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овладевать </w:t>
      </w:r>
      <w:r>
        <w:rPr>
          <w:color w:val="000000"/>
        </w:rPr>
        <w:t>смысловым чтением фрагментов Конституции Российской Федерации, других нормативных правовых актов, учебных и иных текстов обществоведчес</w:t>
      </w:r>
      <w:r>
        <w:rPr>
          <w:color w:val="000000"/>
        </w:rPr>
        <w:t>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искать и извлекать </w:t>
      </w:r>
      <w:r>
        <w:rPr>
          <w:color w:val="000000"/>
        </w:rPr>
        <w:t>информацию о сущности политики, государс</w:t>
      </w:r>
      <w:r>
        <w:rPr>
          <w:color w:val="000000"/>
        </w:rPr>
        <w:t>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068BF" w:rsidRDefault="00CE2B55">
      <w:pPr>
        <w:pStyle w:val="14"/>
        <w:numPr>
          <w:ilvl w:val="0"/>
          <w:numId w:val="117"/>
        </w:numPr>
        <w:tabs>
          <w:tab w:val="left" w:pos="332"/>
        </w:tabs>
        <w:ind w:left="280" w:hanging="280"/>
        <w:jc w:val="both"/>
        <w:rPr>
          <w:color w:val="000000"/>
        </w:rPr>
      </w:pPr>
      <w:r>
        <w:rPr>
          <w:b/>
          <w:color w:val="000000"/>
          <w:sz w:val="19"/>
        </w:rPr>
        <w:t>анализировать и конк</w:t>
      </w:r>
      <w:r>
        <w:rPr>
          <w:b/>
          <w:color w:val="000000"/>
          <w:sz w:val="19"/>
        </w:rPr>
        <w:t xml:space="preserve">ретизировать </w:t>
      </w:r>
      <w:r>
        <w:rPr>
          <w:color w:val="000000"/>
        </w:rPr>
        <w:t xml:space="preserve">социальную информацию о </w:t>
      </w:r>
      <w:r>
        <w:rPr>
          <w:color w:val="000000"/>
        </w:rPr>
        <w:lastRenderedPageBreak/>
        <w:t>формах участия граждан нашей страны в политической жизни, о выборах и референдуме;</w:t>
      </w:r>
    </w:p>
    <w:p w:rsidR="00E068BF" w:rsidRDefault="00CE2B55">
      <w:pPr>
        <w:pStyle w:val="14"/>
        <w:numPr>
          <w:ilvl w:val="0"/>
          <w:numId w:val="117"/>
        </w:numPr>
        <w:tabs>
          <w:tab w:val="left" w:pos="332"/>
        </w:tabs>
        <w:ind w:left="280" w:hanging="280"/>
        <w:jc w:val="both"/>
        <w:rPr>
          <w:color w:val="000000"/>
        </w:rPr>
      </w:pPr>
      <w:r>
        <w:rPr>
          <w:b/>
          <w:color w:val="000000"/>
          <w:sz w:val="19"/>
        </w:rPr>
        <w:t xml:space="preserve">оценивать </w:t>
      </w:r>
      <w:r>
        <w:rPr>
          <w:color w:val="000000"/>
        </w:rPr>
        <w:t>политическую деятельность различных субъектов политики с точки зрения учёта в ней интересов развития общества, её соответствия</w:t>
      </w:r>
      <w:r>
        <w:rPr>
          <w:color w:val="000000"/>
        </w:rPr>
        <w:t xml:space="preserve"> гуманистическим и демократическим ценностям: выражать свою точку зрения, отвечать на вопросы, участвовать в дискуссии;</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использовать </w:t>
      </w:r>
      <w:r>
        <w:rPr>
          <w:color w:val="000000"/>
        </w:rPr>
        <w:t>полученные знания в практической учебной деятельности (включая выполнение проектов индивидуально и в группе), в повседневно</w:t>
      </w:r>
      <w:r>
        <w:rPr>
          <w:color w:val="000000"/>
        </w:rPr>
        <w:t>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068BF" w:rsidRDefault="00CE2B55">
      <w:pPr>
        <w:pStyle w:val="14"/>
        <w:spacing w:after="160"/>
        <w:ind w:left="280" w:hanging="280"/>
        <w:jc w:val="both"/>
        <w:rPr>
          <w:color w:val="000000"/>
        </w:rPr>
      </w:pPr>
      <w:r>
        <w:rPr>
          <w:color w:val="000000"/>
        </w:rPr>
        <w:t xml:space="preserve">— </w:t>
      </w:r>
      <w:r>
        <w:rPr>
          <w:b/>
          <w:color w:val="000000"/>
          <w:sz w:val="19"/>
        </w:rPr>
        <w:t xml:space="preserve">осуществлять </w:t>
      </w:r>
      <w:r>
        <w:rPr>
          <w:color w:val="000000"/>
        </w:rPr>
        <w:t>совместную деятельность, включая</w:t>
      </w:r>
      <w:r>
        <w:rPr>
          <w:color w:val="000000"/>
        </w:rPr>
        <w:t xml:space="preserve">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color w:val="000000"/>
        </w:rPr>
        <w:t>культур: выполнять учебные задания в парах и группах, исследовательские проекты.</w:t>
      </w:r>
    </w:p>
    <w:p w:rsidR="00E068BF" w:rsidRDefault="00CE2B55">
      <w:pPr>
        <w:pStyle w:val="a8"/>
      </w:pPr>
      <w:r>
        <w:t>Гражданин и государство</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осваивать и применять знания </w:t>
      </w:r>
      <w:r>
        <w:rPr>
          <w:color w:val="000000"/>
        </w:rPr>
        <w:t>об основах конституционного строя и организации государственной власти в Российской Федерации, государственно-территориаль</w:t>
      </w:r>
      <w:r>
        <w:rPr>
          <w:color w:val="000000"/>
        </w:rPr>
        <w:t>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характеризовать </w:t>
      </w:r>
      <w:r>
        <w:rPr>
          <w:color w:val="000000"/>
        </w:rPr>
        <w:t>Россию как демократическое федеративное правовое государство с р</w:t>
      </w:r>
      <w:r>
        <w:rPr>
          <w:color w:val="000000"/>
        </w:rPr>
        <w:t>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068BF" w:rsidRDefault="00CE2B55">
      <w:pPr>
        <w:pStyle w:val="14"/>
        <w:numPr>
          <w:ilvl w:val="0"/>
          <w:numId w:val="118"/>
        </w:numPr>
        <w:tabs>
          <w:tab w:val="left" w:pos="332"/>
        </w:tabs>
        <w:ind w:left="280" w:hanging="280"/>
        <w:jc w:val="both"/>
        <w:rPr>
          <w:color w:val="000000"/>
        </w:rPr>
      </w:pPr>
      <w:r>
        <w:rPr>
          <w:b/>
          <w:color w:val="000000"/>
          <w:sz w:val="19"/>
        </w:rPr>
        <w:t>прив</w:t>
      </w:r>
      <w:r>
        <w:rPr>
          <w:b/>
          <w:color w:val="000000"/>
          <w:sz w:val="19"/>
        </w:rPr>
        <w:t xml:space="preserve">одить </w:t>
      </w:r>
      <w:r>
        <w:rPr>
          <w:color w:val="000000"/>
        </w:rPr>
        <w:t xml:space="preserve">примеры и </w:t>
      </w:r>
      <w:r>
        <w:rPr>
          <w:b/>
          <w:color w:val="000000"/>
          <w:sz w:val="19"/>
        </w:rPr>
        <w:t xml:space="preserve">моделировать </w:t>
      </w:r>
      <w:r>
        <w:rPr>
          <w:color w:val="000000"/>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w:t>
      </w:r>
      <w:r>
        <w:rPr>
          <w:color w:val="000000"/>
        </w:rPr>
        <w:t>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068BF" w:rsidRDefault="00CE2B55">
      <w:pPr>
        <w:pStyle w:val="14"/>
        <w:numPr>
          <w:ilvl w:val="0"/>
          <w:numId w:val="118"/>
        </w:numPr>
        <w:tabs>
          <w:tab w:val="left" w:pos="332"/>
        </w:tabs>
        <w:spacing w:after="60"/>
        <w:ind w:left="280" w:hanging="280"/>
        <w:jc w:val="both"/>
        <w:rPr>
          <w:color w:val="000000"/>
        </w:rPr>
      </w:pPr>
      <w:r>
        <w:rPr>
          <w:b/>
          <w:color w:val="000000"/>
          <w:sz w:val="19"/>
        </w:rPr>
        <w:t xml:space="preserve">классифицировать </w:t>
      </w:r>
      <w:r>
        <w:rPr>
          <w:color w:val="000000"/>
        </w:rPr>
        <w:t xml:space="preserve">по разным признакам (в том числе </w:t>
      </w:r>
      <w:r>
        <w:rPr>
          <w:color w:val="000000"/>
        </w:rPr>
        <w:t xml:space="preserve">устанавливать </w:t>
      </w:r>
      <w:r>
        <w:rPr>
          <w:color w:val="000000"/>
        </w:rPr>
        <w:lastRenderedPageBreak/>
        <w:t>существенный признак классификации) полномочия высших органов государственной власти Российской Федерации;</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сравнивать </w:t>
      </w:r>
      <w:r>
        <w:rPr>
          <w:color w:val="000000"/>
        </w:rPr>
        <w:t>с опорой на Конституцию Российской Федерации полномочия центральных органов государственной власти и субъектов Российской Фе</w:t>
      </w:r>
      <w:r>
        <w:rPr>
          <w:color w:val="000000"/>
        </w:rPr>
        <w:t>дерации;</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устанавливать и объяснять </w:t>
      </w:r>
      <w:r>
        <w:rPr>
          <w:color w:val="00000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использовать </w:t>
      </w:r>
      <w:r>
        <w:rPr>
          <w:color w:val="000000"/>
        </w:rPr>
        <w:t xml:space="preserve">полученные знания для </w:t>
      </w:r>
      <w:r>
        <w:rPr>
          <w:color w:val="000000"/>
        </w:rPr>
        <w:t>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068BF" w:rsidRDefault="00CE2B55">
      <w:pPr>
        <w:pStyle w:val="14"/>
        <w:numPr>
          <w:ilvl w:val="0"/>
          <w:numId w:val="118"/>
        </w:numPr>
        <w:tabs>
          <w:tab w:val="left" w:pos="332"/>
        </w:tabs>
        <w:ind w:left="280" w:hanging="280"/>
        <w:jc w:val="both"/>
        <w:rPr>
          <w:color w:val="000000"/>
        </w:rPr>
      </w:pPr>
      <w:r>
        <w:rPr>
          <w:color w:val="000000"/>
        </w:rPr>
        <w:t>с опорой на обществоведческие знания, фак</w:t>
      </w:r>
      <w:r>
        <w:rPr>
          <w:color w:val="000000"/>
        </w:rPr>
        <w:t xml:space="preserve">ты общественной жизни и личный социальный опыт </w:t>
      </w:r>
      <w:r>
        <w:rPr>
          <w:b/>
          <w:color w:val="000000"/>
          <w:sz w:val="19"/>
        </w:rPr>
        <w:t xml:space="preserve">определять и аргументировать </w:t>
      </w:r>
      <w:r>
        <w:rPr>
          <w:color w:val="000000"/>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w:t>
      </w:r>
      <w:r>
        <w:rPr>
          <w:color w:val="000000"/>
        </w:rPr>
        <w:t>рживания»;</w:t>
      </w:r>
    </w:p>
    <w:p w:rsidR="00E068BF" w:rsidRDefault="00CE2B55">
      <w:pPr>
        <w:pStyle w:val="14"/>
        <w:numPr>
          <w:ilvl w:val="0"/>
          <w:numId w:val="118"/>
        </w:numPr>
        <w:tabs>
          <w:tab w:val="left" w:pos="332"/>
        </w:tabs>
        <w:ind w:left="280" w:hanging="280"/>
        <w:jc w:val="both"/>
        <w:rPr>
          <w:color w:val="000000"/>
        </w:rPr>
      </w:pPr>
      <w:r>
        <w:rPr>
          <w:b/>
          <w:color w:val="000000"/>
          <w:sz w:val="19"/>
        </w:rPr>
        <w:t xml:space="preserve">решать </w:t>
      </w:r>
      <w:r>
        <w:rPr>
          <w:color w:val="00000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068BF" w:rsidRDefault="00CE2B55">
      <w:pPr>
        <w:pStyle w:val="14"/>
        <w:ind w:left="280" w:hanging="280"/>
        <w:jc w:val="both"/>
        <w:rPr>
          <w:color w:val="000000"/>
        </w:rPr>
      </w:pPr>
      <w:r>
        <w:rPr>
          <w:color w:val="000000"/>
        </w:rPr>
        <w:t xml:space="preserve">— </w:t>
      </w:r>
      <w:r>
        <w:rPr>
          <w:b/>
          <w:color w:val="000000"/>
          <w:sz w:val="19"/>
        </w:rPr>
        <w:t xml:space="preserve">систематизировать и конкретизировать </w:t>
      </w:r>
      <w:r>
        <w:rPr>
          <w:color w:val="000000"/>
        </w:rPr>
        <w:t>информацию о политической жизни в стране в целом, в</w:t>
      </w:r>
      <w:r>
        <w:rPr>
          <w:color w:val="000000"/>
        </w:rPr>
        <w:t xml:space="preserve">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068BF" w:rsidRDefault="00CE2B55">
      <w:pPr>
        <w:pStyle w:val="14"/>
        <w:ind w:left="280" w:hanging="280"/>
        <w:jc w:val="both"/>
        <w:rPr>
          <w:color w:val="000000"/>
        </w:rPr>
      </w:pPr>
      <w:r>
        <w:rPr>
          <w:color w:val="000000"/>
        </w:rPr>
        <w:t xml:space="preserve">— </w:t>
      </w:r>
      <w:r>
        <w:rPr>
          <w:b/>
          <w:color w:val="000000"/>
          <w:sz w:val="19"/>
        </w:rPr>
        <w:t xml:space="preserve">овладевать </w:t>
      </w:r>
      <w:r>
        <w:rPr>
          <w:color w:val="000000"/>
        </w:rPr>
        <w:t>смысловым чтением</w:t>
      </w:r>
      <w:r>
        <w:rPr>
          <w:color w:val="000000"/>
        </w:rPr>
        <w:t xml:space="preserve">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w:t>
      </w:r>
      <w:r>
        <w:rPr>
          <w:color w:val="000000"/>
        </w:rPr>
        <w:t>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068BF" w:rsidRDefault="00CE2B55">
      <w:pPr>
        <w:pStyle w:val="14"/>
        <w:ind w:left="280" w:hanging="280"/>
        <w:jc w:val="both"/>
        <w:rPr>
          <w:color w:val="000000"/>
        </w:rPr>
      </w:pPr>
      <w:r>
        <w:rPr>
          <w:color w:val="000000"/>
        </w:rPr>
        <w:t xml:space="preserve">— </w:t>
      </w:r>
      <w:r>
        <w:rPr>
          <w:b/>
          <w:color w:val="000000"/>
          <w:sz w:val="19"/>
        </w:rPr>
        <w:t xml:space="preserve">искать и извлекать </w:t>
      </w:r>
      <w:r>
        <w:rPr>
          <w:color w:val="000000"/>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w:t>
      </w:r>
      <w:r>
        <w:rPr>
          <w:color w:val="000000"/>
        </w:rPr>
        <w:t>СМИ с соблюдением правил информационной безопасности при работе в Интернете;</w:t>
      </w:r>
    </w:p>
    <w:p w:rsidR="00E068BF" w:rsidRDefault="00CE2B55">
      <w:pPr>
        <w:pStyle w:val="14"/>
        <w:ind w:left="280" w:hanging="280"/>
        <w:jc w:val="both"/>
        <w:rPr>
          <w:color w:val="000000"/>
        </w:rPr>
      </w:pPr>
      <w:r>
        <w:rPr>
          <w:color w:val="000000"/>
        </w:rPr>
        <w:t xml:space="preserve">— </w:t>
      </w:r>
      <w:r>
        <w:rPr>
          <w:b/>
          <w:color w:val="000000"/>
          <w:sz w:val="19"/>
        </w:rPr>
        <w:t xml:space="preserve">анализировать, обобщать, систематизировать и конкретизировать </w:t>
      </w:r>
      <w:r>
        <w:rPr>
          <w:color w:val="000000"/>
        </w:rPr>
        <w:lastRenderedPageBreak/>
        <w:t>информацию о важнейших изменениях в российском законодательстве, о ключевых решениях высших органов государственной</w:t>
      </w:r>
      <w:r>
        <w:rPr>
          <w:color w:val="000000"/>
        </w:rPr>
        <w:t xml:space="preserve">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068BF" w:rsidRDefault="00CE2B55">
      <w:pPr>
        <w:pStyle w:val="14"/>
        <w:ind w:left="280" w:hanging="280"/>
        <w:jc w:val="both"/>
        <w:rPr>
          <w:color w:val="000000"/>
        </w:rPr>
      </w:pPr>
      <w:r>
        <w:rPr>
          <w:color w:val="000000"/>
        </w:rPr>
        <w:t xml:space="preserve">— </w:t>
      </w:r>
      <w:r>
        <w:rPr>
          <w:b/>
          <w:color w:val="000000"/>
          <w:sz w:val="19"/>
        </w:rPr>
        <w:t xml:space="preserve">оценивать </w:t>
      </w:r>
      <w:r>
        <w:rPr>
          <w:color w:val="000000"/>
        </w:rPr>
        <w:t>собственные поступки и поведение других людей в гражданско-правовой сф</w:t>
      </w:r>
      <w:r>
        <w:rPr>
          <w:color w:val="000000"/>
        </w:rPr>
        <w:t>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068BF" w:rsidRDefault="00CE2B55">
      <w:pPr>
        <w:pStyle w:val="14"/>
        <w:ind w:left="280" w:hanging="280"/>
        <w:jc w:val="both"/>
        <w:rPr>
          <w:color w:val="000000"/>
        </w:rPr>
      </w:pPr>
      <w:r>
        <w:rPr>
          <w:color w:val="000000"/>
        </w:rPr>
        <w:t xml:space="preserve">— </w:t>
      </w:r>
      <w:r>
        <w:rPr>
          <w:b/>
          <w:color w:val="000000"/>
          <w:sz w:val="19"/>
        </w:rPr>
        <w:t xml:space="preserve">использовать </w:t>
      </w:r>
      <w:r>
        <w:rPr>
          <w:color w:val="000000"/>
        </w:rPr>
        <w:t>полученные знания о государстве Российская Федерация в практической учебной деят</w:t>
      </w:r>
      <w:r>
        <w:rPr>
          <w:color w:val="000000"/>
        </w:rPr>
        <w:t>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w:t>
      </w:r>
      <w:r>
        <w:rPr>
          <w:color w:val="000000"/>
        </w:rPr>
        <w:t>тельность) в соответствии с темой и ситуацией общения, особенностями аудитории и регламентом;</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самостоятельно заполнять </w:t>
      </w:r>
      <w:r>
        <w:rPr>
          <w:color w:val="000000"/>
        </w:rPr>
        <w:t>форму (в том числе электронную) и составлять простейший документ при использовании портала государственных услуг;</w:t>
      </w:r>
    </w:p>
    <w:p w:rsidR="00E068BF" w:rsidRDefault="00CE2B55">
      <w:pPr>
        <w:pStyle w:val="14"/>
        <w:spacing w:after="160"/>
        <w:ind w:left="280" w:hanging="280"/>
        <w:jc w:val="both"/>
        <w:rPr>
          <w:color w:val="000000"/>
        </w:rPr>
      </w:pPr>
      <w:r>
        <w:rPr>
          <w:color w:val="000000"/>
        </w:rPr>
        <w:t xml:space="preserve">— </w:t>
      </w:r>
      <w:r>
        <w:rPr>
          <w:b/>
          <w:color w:val="000000"/>
          <w:sz w:val="19"/>
        </w:rPr>
        <w:t xml:space="preserve">осуществлять </w:t>
      </w:r>
      <w:r>
        <w:rPr>
          <w:color w:val="000000"/>
        </w:rPr>
        <w:t>совместн</w:t>
      </w:r>
      <w:r>
        <w:rPr>
          <w:color w:val="000000"/>
        </w:rPr>
        <w:t>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w:t>
      </w:r>
      <w:r>
        <w:rPr>
          <w:color w:val="000000"/>
        </w:rPr>
        <w:t>ародами, людьми разных культур.</w:t>
      </w:r>
    </w:p>
    <w:p w:rsidR="00E068BF" w:rsidRDefault="00CE2B55">
      <w:pPr>
        <w:pStyle w:val="a8"/>
      </w:pPr>
      <w:r>
        <w:t>Человек в системе социальных отношений</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осваивать и применять </w:t>
      </w:r>
      <w:r>
        <w:rPr>
          <w:color w:val="000000"/>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w:t>
      </w:r>
      <w:r>
        <w:rPr>
          <w:color w:val="000000"/>
        </w:rPr>
        <w:t>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характеризовать </w:t>
      </w:r>
      <w:r>
        <w:rPr>
          <w:color w:val="000000"/>
        </w:rPr>
        <w:t>функции семьи в обществе; основы социальной политики Российского государства;</w:t>
      </w:r>
    </w:p>
    <w:p w:rsidR="00E068BF" w:rsidRDefault="00CE2B55">
      <w:pPr>
        <w:pStyle w:val="14"/>
        <w:numPr>
          <w:ilvl w:val="0"/>
          <w:numId w:val="119"/>
        </w:numPr>
        <w:tabs>
          <w:tab w:val="left" w:pos="332"/>
        </w:tabs>
        <w:ind w:left="280" w:hanging="280"/>
        <w:jc w:val="both"/>
        <w:rPr>
          <w:color w:val="000000"/>
        </w:rPr>
      </w:pPr>
      <w:r>
        <w:rPr>
          <w:b/>
          <w:color w:val="000000"/>
          <w:sz w:val="19"/>
        </w:rPr>
        <w:t>приводить прим</w:t>
      </w:r>
      <w:r>
        <w:rPr>
          <w:b/>
          <w:color w:val="000000"/>
          <w:sz w:val="19"/>
        </w:rPr>
        <w:t xml:space="preserve">еры </w:t>
      </w:r>
      <w:r>
        <w:rPr>
          <w:color w:val="000000"/>
        </w:rPr>
        <w:t>различных социальных статусов, социальных ролей, социальной политики Российского государства;</w:t>
      </w:r>
    </w:p>
    <w:p w:rsidR="00E068BF" w:rsidRDefault="00CE2B55">
      <w:pPr>
        <w:pStyle w:val="14"/>
        <w:numPr>
          <w:ilvl w:val="0"/>
          <w:numId w:val="119"/>
        </w:numPr>
        <w:tabs>
          <w:tab w:val="left" w:pos="332"/>
        </w:tabs>
        <w:ind w:firstLine="0"/>
        <w:jc w:val="both"/>
        <w:rPr>
          <w:color w:val="000000"/>
        </w:rPr>
      </w:pPr>
      <w:r>
        <w:rPr>
          <w:b/>
          <w:color w:val="000000"/>
          <w:sz w:val="19"/>
        </w:rPr>
        <w:t xml:space="preserve">классифицировать </w:t>
      </w:r>
      <w:r>
        <w:rPr>
          <w:color w:val="000000"/>
        </w:rPr>
        <w:t>социальные общности и группы;</w:t>
      </w:r>
    </w:p>
    <w:p w:rsidR="00E068BF" w:rsidRDefault="00CE2B55">
      <w:pPr>
        <w:pStyle w:val="14"/>
        <w:numPr>
          <w:ilvl w:val="0"/>
          <w:numId w:val="119"/>
        </w:numPr>
        <w:tabs>
          <w:tab w:val="left" w:pos="332"/>
        </w:tabs>
        <w:ind w:firstLine="0"/>
        <w:jc w:val="both"/>
        <w:rPr>
          <w:color w:val="000000"/>
        </w:rPr>
      </w:pPr>
      <w:r>
        <w:rPr>
          <w:b/>
          <w:color w:val="000000"/>
          <w:sz w:val="19"/>
        </w:rPr>
        <w:t xml:space="preserve">сравнивать </w:t>
      </w:r>
      <w:r>
        <w:rPr>
          <w:color w:val="000000"/>
        </w:rPr>
        <w:t>виды социальной мобильности;</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устанавливать и объяснять </w:t>
      </w:r>
      <w:r>
        <w:rPr>
          <w:color w:val="000000"/>
        </w:rPr>
        <w:t>причины существования разных социальных групп</w:t>
      </w:r>
      <w:r>
        <w:rPr>
          <w:color w:val="000000"/>
        </w:rPr>
        <w:t>; социальных различий и конфликтов;</w:t>
      </w:r>
    </w:p>
    <w:p w:rsidR="00E068BF" w:rsidRDefault="00CE2B55">
      <w:pPr>
        <w:pStyle w:val="14"/>
        <w:numPr>
          <w:ilvl w:val="0"/>
          <w:numId w:val="119"/>
        </w:numPr>
        <w:tabs>
          <w:tab w:val="left" w:pos="332"/>
        </w:tabs>
        <w:ind w:left="280" w:hanging="280"/>
        <w:jc w:val="both"/>
        <w:rPr>
          <w:color w:val="000000"/>
        </w:rPr>
      </w:pPr>
      <w:r>
        <w:rPr>
          <w:b/>
          <w:color w:val="000000"/>
          <w:sz w:val="19"/>
        </w:rPr>
        <w:lastRenderedPageBreak/>
        <w:t xml:space="preserve">использовать </w:t>
      </w:r>
      <w:r>
        <w:rPr>
          <w:color w:val="000000"/>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w:t>
      </w:r>
      <w:r>
        <w:rPr>
          <w:color w:val="000000"/>
        </w:rPr>
        <w:t>, опасности наркомании и алкоголизма для человека и общества;</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определять и аргументировать </w:t>
      </w:r>
      <w:r>
        <w:rPr>
          <w:color w:val="000000"/>
        </w:rPr>
        <w:t>с опорой на обществоведческие знания, факты общественной жизни и личный социальный опыт своё отношение к разным этносам;</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решать </w:t>
      </w:r>
      <w:r>
        <w:rPr>
          <w:color w:val="000000"/>
        </w:rPr>
        <w:t>познавательные и практические задачи,</w:t>
      </w:r>
      <w:r>
        <w:rPr>
          <w:color w:val="000000"/>
        </w:rPr>
        <w:t xml:space="preserve"> отражающие типичные социальные взаимодействия; направленные на распознавание отклоняющегося поведения и его видов;</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осуществлять </w:t>
      </w:r>
      <w:r>
        <w:rPr>
          <w:color w:val="000000"/>
        </w:rPr>
        <w:t xml:space="preserve">смысловое чтение текстов и составлять на основе учебных текстов план (в том числе отражающий изученный материал о социализации </w:t>
      </w:r>
      <w:r>
        <w:rPr>
          <w:color w:val="000000"/>
        </w:rPr>
        <w:t>личности);</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извлекать </w:t>
      </w:r>
      <w:r>
        <w:rPr>
          <w:color w:val="00000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w:t>
      </w:r>
      <w:r>
        <w:rPr>
          <w:color w:val="000000"/>
        </w:rPr>
        <w:t>лей в текст;</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анализировать, обобщать, систематизировать </w:t>
      </w:r>
      <w:r>
        <w:rPr>
          <w:color w:val="000000"/>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w:t>
      </w:r>
      <w:r>
        <w:rPr>
          <w:color w:val="000000"/>
        </w:rPr>
        <w:t>ами семьи своих социальных ролей; о социальных конфликтах; критически оценивать современную социальную информацию;</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оценивать </w:t>
      </w:r>
      <w:r>
        <w:rPr>
          <w:color w:val="000000"/>
        </w:rPr>
        <w:t>собственные поступки и поведение, демонстрирующее отношение к людям других национальностей; осознавать неприемлемость антиобществен</w:t>
      </w:r>
      <w:r>
        <w:rPr>
          <w:color w:val="000000"/>
        </w:rPr>
        <w:t>ного поведения;</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использовать </w:t>
      </w:r>
      <w:r>
        <w:rPr>
          <w:color w:val="000000"/>
        </w:rPr>
        <w:t>полученные знания в практической деятельности для выстраивания собственного поведения с позиции здорового образа жизни;</w:t>
      </w:r>
    </w:p>
    <w:p w:rsidR="00E068BF" w:rsidRDefault="00CE2B55">
      <w:pPr>
        <w:pStyle w:val="14"/>
        <w:numPr>
          <w:ilvl w:val="0"/>
          <w:numId w:val="119"/>
        </w:numPr>
        <w:tabs>
          <w:tab w:val="left" w:pos="332"/>
        </w:tabs>
        <w:spacing w:after="180"/>
        <w:ind w:left="280" w:hanging="280"/>
        <w:jc w:val="both"/>
        <w:rPr>
          <w:color w:val="000000"/>
        </w:rPr>
      </w:pPr>
      <w:r>
        <w:rPr>
          <w:b/>
          <w:color w:val="000000"/>
          <w:sz w:val="19"/>
        </w:rPr>
        <w:t xml:space="preserve">осуществлять </w:t>
      </w:r>
      <w:r>
        <w:rPr>
          <w:color w:val="000000"/>
        </w:rPr>
        <w:t xml:space="preserve">совместную деятельность с людьми другой национальной и религиозной принадлежности на основе </w:t>
      </w:r>
      <w:r>
        <w:rPr>
          <w:color w:val="000000"/>
        </w:rPr>
        <w:t>веротерпимости и взаимопонимания между людьми разных культур.</w:t>
      </w:r>
    </w:p>
    <w:p w:rsidR="00E068BF" w:rsidRDefault="00CE2B55">
      <w:pPr>
        <w:pStyle w:val="a8"/>
      </w:pPr>
      <w:r>
        <w:t>Человек в современном изменяющемся мире</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осваивать и применять </w:t>
      </w:r>
      <w:r>
        <w:rPr>
          <w:color w:val="000000"/>
        </w:rPr>
        <w:t>знания об информационном обществе, глобализации, глобальных проблемах;</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характеризовать </w:t>
      </w:r>
      <w:r>
        <w:rPr>
          <w:color w:val="000000"/>
        </w:rPr>
        <w:t>сущность информационного общества; здоровый о</w:t>
      </w:r>
      <w:r>
        <w:rPr>
          <w:color w:val="000000"/>
        </w:rPr>
        <w:t>браз жизни; глобализацию как важный общемировой интеграционный процесс;</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приводить примеры </w:t>
      </w:r>
      <w:r>
        <w:rPr>
          <w:color w:val="000000"/>
        </w:rPr>
        <w:t xml:space="preserve">глобальных проблем и возможных путей их </w:t>
      </w:r>
      <w:r>
        <w:rPr>
          <w:color w:val="000000"/>
        </w:rPr>
        <w:lastRenderedPageBreak/>
        <w:t>решения; участия молодёжи в общественной жизни; влияния образования на возможности профессионального выбора и карьерного роста</w:t>
      </w:r>
      <w:r>
        <w:rPr>
          <w:color w:val="000000"/>
        </w:rPr>
        <w:t>;</w:t>
      </w:r>
    </w:p>
    <w:p w:rsidR="00E068BF" w:rsidRDefault="00CE2B55">
      <w:pPr>
        <w:pStyle w:val="14"/>
        <w:numPr>
          <w:ilvl w:val="0"/>
          <w:numId w:val="119"/>
        </w:numPr>
        <w:tabs>
          <w:tab w:val="left" w:pos="332"/>
        </w:tabs>
        <w:ind w:firstLine="0"/>
        <w:jc w:val="both"/>
        <w:rPr>
          <w:color w:val="000000"/>
        </w:rPr>
      </w:pPr>
      <w:r>
        <w:rPr>
          <w:b/>
          <w:color w:val="000000"/>
          <w:sz w:val="19"/>
        </w:rPr>
        <w:t xml:space="preserve">сравнивать </w:t>
      </w:r>
      <w:r>
        <w:rPr>
          <w:color w:val="000000"/>
        </w:rPr>
        <w:t>требования к современным профессиям;</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устанавливать и объяснять </w:t>
      </w:r>
      <w:r>
        <w:rPr>
          <w:color w:val="000000"/>
        </w:rPr>
        <w:t>причины и последствия глобализации;</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использовать </w:t>
      </w:r>
      <w:r>
        <w:rPr>
          <w:color w:val="000000"/>
        </w:rPr>
        <w:t>полученные знания о современном обществе для решения познавательных задач и анализа ситуаций, включающих объяснение (устное и письм</w:t>
      </w:r>
      <w:r>
        <w:rPr>
          <w:color w:val="000000"/>
        </w:rPr>
        <w:t>енное) важности здорового образа жизни, связи здоровья и спорта в жизни человека;</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определять и аргументировать </w:t>
      </w:r>
      <w:r>
        <w:rPr>
          <w:color w:val="000000"/>
        </w:rPr>
        <w:t>с опорой на обществоведческие знания, факты общественной жизни и личный социальный опыт своё отношение к современным формам коммуникации; к здоро</w:t>
      </w:r>
      <w:r>
        <w:rPr>
          <w:color w:val="000000"/>
        </w:rPr>
        <w:t>вому образу жизни;</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решать </w:t>
      </w:r>
      <w:r>
        <w:rPr>
          <w:color w:val="00000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068BF" w:rsidRDefault="00CE2B55">
      <w:pPr>
        <w:pStyle w:val="14"/>
        <w:numPr>
          <w:ilvl w:val="0"/>
          <w:numId w:val="119"/>
        </w:numPr>
        <w:tabs>
          <w:tab w:val="left" w:pos="332"/>
        </w:tabs>
        <w:ind w:left="280" w:hanging="280"/>
        <w:jc w:val="both"/>
        <w:rPr>
          <w:color w:val="000000"/>
        </w:rPr>
      </w:pPr>
      <w:r>
        <w:rPr>
          <w:b/>
          <w:color w:val="000000"/>
          <w:sz w:val="19"/>
        </w:rPr>
        <w:t xml:space="preserve">осуществлять </w:t>
      </w:r>
      <w:r>
        <w:rPr>
          <w:color w:val="000000"/>
        </w:rPr>
        <w:t>смысловое чтение текстов (научно-популярных, публ</w:t>
      </w:r>
      <w:r>
        <w:rPr>
          <w:color w:val="000000"/>
        </w:rPr>
        <w:t>ицистических и др.) по проблемам современного общества, глобализации; непрерывного образования; выбора профессии;</w:t>
      </w:r>
    </w:p>
    <w:p w:rsidR="00E068BF" w:rsidRDefault="00CE2B55">
      <w:pPr>
        <w:pStyle w:val="14"/>
        <w:numPr>
          <w:ilvl w:val="0"/>
          <w:numId w:val="119"/>
        </w:numPr>
        <w:tabs>
          <w:tab w:val="left" w:pos="332"/>
        </w:tabs>
        <w:spacing w:after="120"/>
        <w:ind w:left="280" w:hanging="280"/>
        <w:jc w:val="both"/>
        <w:rPr>
          <w:rFonts w:ascii="Arial" w:hAnsi="Arial"/>
          <w:b/>
        </w:rPr>
      </w:pPr>
      <w:r>
        <w:rPr>
          <w:b/>
          <w:color w:val="000000"/>
          <w:sz w:val="19"/>
        </w:rPr>
        <w:t xml:space="preserve">осуществлять поиск и извлечение </w:t>
      </w:r>
      <w:r>
        <w:rPr>
          <w:color w:val="000000"/>
        </w:rPr>
        <w:t>социальной информации (текстовой, графической, аудиовизуальной) из различных источников о глобализации и её по</w:t>
      </w:r>
      <w:r>
        <w:rPr>
          <w:color w:val="000000"/>
        </w:rPr>
        <w:t>следствиях; о роли непрерывного образования в современном обществе.</w:t>
      </w:r>
      <w:bookmarkStart w:id="402" w:name="bookmark1006"/>
      <w:r>
        <w:t xml:space="preserve"> </w:t>
      </w:r>
      <w:r>
        <w:rPr>
          <w:rFonts w:ascii="Arial" w:hAnsi="Arial"/>
          <w:b/>
        </w:rPr>
        <w:br w:type="page"/>
      </w:r>
    </w:p>
    <w:p w:rsidR="00E068BF" w:rsidRDefault="00CE2B55">
      <w:pPr>
        <w:pStyle w:val="35"/>
      </w:pPr>
      <w:bookmarkStart w:id="403" w:name="_Toc117501409"/>
      <w:r>
        <w:lastRenderedPageBreak/>
        <w:t>2.1.12. ГЕОГРАФИЯ</w:t>
      </w:r>
      <w:bookmarkEnd w:id="402"/>
      <w:bookmarkEnd w:id="403"/>
    </w:p>
    <w:p w:rsidR="00E068BF" w:rsidRDefault="00E068BF"/>
    <w:p w:rsidR="00E068BF" w:rsidRDefault="00CE2B55">
      <w:pPr>
        <w:pStyle w:val="14"/>
        <w:spacing w:after="560"/>
        <w:jc w:val="both"/>
        <w:rPr>
          <w:color w:val="000000"/>
        </w:rPr>
      </w:pPr>
      <w:r>
        <w:rPr>
          <w:color w:val="000000"/>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w:t>
      </w:r>
      <w:r>
        <w:rPr>
          <w:color w:val="000000"/>
        </w:rPr>
        <w:t>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w:t>
      </w:r>
      <w:r>
        <w:rPr>
          <w:color w:val="000000"/>
        </w:rPr>
        <w:t>ставленной в Примерной программе воспитания (одобрено решением ФУМО от 02.06.2020 г.).</w:t>
      </w:r>
    </w:p>
    <w:p w:rsidR="00E068BF" w:rsidRDefault="00CE2B55">
      <w:pPr>
        <w:pStyle w:val="a8"/>
      </w:pPr>
      <w:bookmarkStart w:id="404" w:name="bookmark1008"/>
      <w:r>
        <w:t>ПОЯСНИТЕЛЬНАЯ ЗАПИСКА</w:t>
      </w:r>
      <w:bookmarkEnd w:id="404"/>
    </w:p>
    <w:p w:rsidR="00E068BF" w:rsidRDefault="00E068BF">
      <w:pPr>
        <w:pStyle w:val="a8"/>
      </w:pPr>
    </w:p>
    <w:p w:rsidR="00E068BF" w:rsidRDefault="00CE2B55">
      <w:pPr>
        <w:pStyle w:val="14"/>
        <w:jc w:val="both"/>
        <w:rPr>
          <w:color w:val="000000"/>
        </w:rPr>
      </w:pPr>
      <w:r>
        <w:rPr>
          <w:color w:val="000000"/>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w:t>
      </w:r>
      <w:r>
        <w:rPr>
          <w:color w:val="000000"/>
        </w:rPr>
        <w:t>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w:t>
      </w:r>
      <w:r>
        <w:rPr>
          <w:color w:val="000000"/>
        </w:rPr>
        <w:t xml:space="preserve"> и науки Российской Федерации от 24.12.2018 года.</w:t>
      </w:r>
    </w:p>
    <w:p w:rsidR="00E068BF" w:rsidRDefault="00CE2B55">
      <w:pPr>
        <w:pStyle w:val="14"/>
        <w:spacing w:after="420"/>
        <w:jc w:val="both"/>
        <w:rPr>
          <w:color w:val="000000"/>
        </w:rPr>
      </w:pPr>
      <w:r>
        <w:rPr>
          <w:color w:val="000000"/>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w:t>
      </w:r>
      <w:r>
        <w:rPr>
          <w:color w:val="000000"/>
        </w:rPr>
        <w:t>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w:t>
      </w:r>
      <w:r>
        <w:rPr>
          <w:color w:val="000000"/>
        </w:rPr>
        <w:t>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w:t>
      </w:r>
      <w:r>
        <w:rPr>
          <w:color w:val="000000"/>
        </w:rPr>
        <w:t>сновного общего образования, требований к результатам обучения географии, а также основных видов деятельности обучающихся.</w:t>
      </w:r>
    </w:p>
    <w:p w:rsidR="00E068BF" w:rsidRDefault="00CE2B55">
      <w:pPr>
        <w:pStyle w:val="a8"/>
      </w:pPr>
      <w:bookmarkStart w:id="405" w:name="bookmark1010"/>
      <w:r>
        <w:t>ОБЩАЯ ХАРАКТЕРИСТИКА УЧЕБНОГО ПРЕДМЕТА «ГЕОГРАФИЯ»</w:t>
      </w:r>
      <w:bookmarkEnd w:id="405"/>
    </w:p>
    <w:p w:rsidR="00E068BF" w:rsidRDefault="00CE2B55">
      <w:pPr>
        <w:pStyle w:val="14"/>
        <w:jc w:val="both"/>
        <w:rPr>
          <w:color w:val="000000"/>
        </w:rPr>
      </w:pPr>
      <w:r>
        <w:rPr>
          <w:color w:val="000000"/>
        </w:rPr>
        <w:t>География в основной школе — предмет, формирующий у обучающихся систему комплексны</w:t>
      </w:r>
      <w:r>
        <w:rPr>
          <w:color w:val="000000"/>
        </w:rPr>
        <w:t xml:space="preserve">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Pr>
          <w:color w:val="000000"/>
        </w:rPr>
        <w:lastRenderedPageBreak/>
        <w:t xml:space="preserve">динамике основных природных, экологических и социально-экономических процессов, о проблемах </w:t>
      </w:r>
      <w:r>
        <w:rPr>
          <w:color w:val="000000"/>
        </w:rPr>
        <w:t>взаимодействия природы и общества, географических подходах к устойчивому развитию территорий.</w:t>
      </w:r>
    </w:p>
    <w:p w:rsidR="00E068BF" w:rsidRDefault="00CE2B55">
      <w:pPr>
        <w:pStyle w:val="14"/>
        <w:spacing w:after="200"/>
        <w:jc w:val="both"/>
        <w:rPr>
          <w:color w:val="000000"/>
        </w:rPr>
      </w:pPr>
      <w:r>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w:t>
      </w:r>
      <w:r>
        <w:rPr>
          <w:color w:val="000000"/>
        </w:rPr>
        <w:t>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068BF" w:rsidRDefault="00CE2B55">
      <w:pPr>
        <w:pStyle w:val="a8"/>
      </w:pPr>
      <w:bookmarkStart w:id="406" w:name="bookmark1012"/>
      <w:r>
        <w:t>ЦЕЛИ ИЗУЧЕНИЯ УЧЕБНОГО ПРЕДМЕТА «ГЕОГРАФИЯ»</w:t>
      </w:r>
      <w:bookmarkEnd w:id="406"/>
    </w:p>
    <w:p w:rsidR="00E068BF" w:rsidRDefault="00CE2B55">
      <w:pPr>
        <w:pStyle w:val="14"/>
        <w:jc w:val="both"/>
        <w:rPr>
          <w:color w:val="000000"/>
        </w:rPr>
      </w:pPr>
      <w:r>
        <w:rPr>
          <w:color w:val="000000"/>
        </w:rPr>
        <w:t xml:space="preserve">Изучение географии в общем образовании направлено на достижение </w:t>
      </w:r>
      <w:r>
        <w:rPr>
          <w:color w:val="000000"/>
        </w:rPr>
        <w:t>следующих целей:</w:t>
      </w:r>
    </w:p>
    <w:p w:rsidR="00E068BF" w:rsidRDefault="00CE2B55">
      <w:pPr>
        <w:pStyle w:val="14"/>
        <w:numPr>
          <w:ilvl w:val="0"/>
          <w:numId w:val="120"/>
        </w:numPr>
        <w:tabs>
          <w:tab w:val="left" w:pos="543"/>
        </w:tabs>
        <w:jc w:val="both"/>
        <w:rPr>
          <w:color w:val="000000"/>
        </w:rPr>
      </w:pPr>
      <w:r>
        <w:rPr>
          <w:color w:val="00000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068BF" w:rsidRDefault="00CE2B55">
      <w:pPr>
        <w:pStyle w:val="14"/>
        <w:numPr>
          <w:ilvl w:val="0"/>
          <w:numId w:val="120"/>
        </w:numPr>
        <w:tabs>
          <w:tab w:val="left" w:pos="543"/>
        </w:tabs>
        <w:jc w:val="both"/>
        <w:rPr>
          <w:color w:val="000000"/>
        </w:rPr>
      </w:pPr>
      <w:r>
        <w:rPr>
          <w:color w:val="000000"/>
        </w:rPr>
        <w:t>развитие познавательных интересов, инте</w:t>
      </w:r>
      <w:r>
        <w:rPr>
          <w:color w:val="000000"/>
        </w:rPr>
        <w:t>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068BF" w:rsidRDefault="00CE2B55">
      <w:pPr>
        <w:pStyle w:val="14"/>
        <w:numPr>
          <w:ilvl w:val="0"/>
          <w:numId w:val="120"/>
        </w:numPr>
        <w:tabs>
          <w:tab w:val="left" w:pos="548"/>
        </w:tabs>
        <w:jc w:val="both"/>
        <w:rPr>
          <w:color w:val="000000"/>
        </w:rPr>
      </w:pPr>
      <w:r>
        <w:rPr>
          <w:color w:val="000000"/>
        </w:rPr>
        <w:t>воспитание экологическ</w:t>
      </w:r>
      <w:r>
        <w:rPr>
          <w:color w:val="000000"/>
        </w:rPr>
        <w:t>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w:t>
      </w:r>
      <w:r>
        <w:rPr>
          <w:color w:val="000000"/>
        </w:rPr>
        <w:t>ей среды и рационального использования природных ресурсов;</w:t>
      </w:r>
    </w:p>
    <w:p w:rsidR="00E068BF" w:rsidRDefault="00CE2B55">
      <w:pPr>
        <w:pStyle w:val="14"/>
        <w:numPr>
          <w:ilvl w:val="0"/>
          <w:numId w:val="120"/>
        </w:numPr>
        <w:tabs>
          <w:tab w:val="left" w:pos="548"/>
        </w:tabs>
        <w:jc w:val="both"/>
        <w:rPr>
          <w:color w:val="000000"/>
        </w:rPr>
      </w:pPr>
      <w:r>
        <w:rPr>
          <w:color w:val="000000"/>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w:t>
      </w:r>
      <w:r>
        <w:rPr>
          <w:color w:val="000000"/>
        </w:rPr>
        <w:t>ческих явлений и процессов, жизненных ситуаций;</w:t>
      </w:r>
    </w:p>
    <w:p w:rsidR="00E068BF" w:rsidRDefault="00CE2B55">
      <w:pPr>
        <w:pStyle w:val="14"/>
        <w:numPr>
          <w:ilvl w:val="0"/>
          <w:numId w:val="120"/>
        </w:numPr>
        <w:tabs>
          <w:tab w:val="left" w:pos="543"/>
        </w:tabs>
        <w:jc w:val="both"/>
        <w:rPr>
          <w:color w:val="000000"/>
        </w:rPr>
      </w:pPr>
      <w:r>
        <w:rPr>
          <w:color w:val="000000"/>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w:t>
      </w:r>
      <w:r>
        <w:rPr>
          <w:color w:val="000000"/>
        </w:rPr>
        <w:t>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068BF" w:rsidRDefault="00CE2B55">
      <w:pPr>
        <w:pStyle w:val="14"/>
        <w:numPr>
          <w:ilvl w:val="0"/>
          <w:numId w:val="120"/>
        </w:numPr>
        <w:tabs>
          <w:tab w:val="left" w:pos="543"/>
        </w:tabs>
        <w:spacing w:after="140"/>
        <w:jc w:val="both"/>
        <w:rPr>
          <w:color w:val="000000"/>
        </w:rPr>
      </w:pPr>
      <w:r>
        <w:rPr>
          <w:color w:val="000000"/>
        </w:rPr>
        <w:t>формирование географических знаний и умений, необходимых для продолжения образования по направлениям по</w:t>
      </w:r>
      <w:r>
        <w:rPr>
          <w:color w:val="000000"/>
        </w:rPr>
        <w:t>дготовки (специальностям), требующим наличия серьёзной базы географических знаний.</w:t>
      </w:r>
    </w:p>
    <w:p w:rsidR="00E068BF" w:rsidRDefault="00CE2B55">
      <w:pPr>
        <w:pStyle w:val="a8"/>
      </w:pPr>
      <w:bookmarkStart w:id="407" w:name="bookmark1014"/>
      <w:r>
        <w:t xml:space="preserve">МЕСТО УЧЕБНОГО ПРЕДМЕТА «ГЕОГРАФИЯ» В УЧЕБНОМ </w:t>
      </w:r>
      <w:r>
        <w:lastRenderedPageBreak/>
        <w:t>ПЛАНЕ</w:t>
      </w:r>
      <w:bookmarkEnd w:id="407"/>
    </w:p>
    <w:p w:rsidR="00E068BF" w:rsidRDefault="00CE2B55">
      <w:pPr>
        <w:pStyle w:val="14"/>
        <w:spacing w:line="240" w:lineRule="auto"/>
        <w:jc w:val="both"/>
        <w:rPr>
          <w:color w:val="000000"/>
        </w:rPr>
      </w:pPr>
      <w:r>
        <w:rPr>
          <w:color w:val="000000"/>
        </w:rPr>
        <w:t>В системе общего образования «География» признана обязательным учебным предметом, который входит в состав предметной обла</w:t>
      </w:r>
      <w:r>
        <w:rPr>
          <w:color w:val="000000"/>
        </w:rPr>
        <w:t>сти «Общественно-научные предметы».</w:t>
      </w:r>
    </w:p>
    <w:p w:rsidR="00E068BF" w:rsidRDefault="00CE2B55">
      <w:pPr>
        <w:pStyle w:val="14"/>
        <w:spacing w:line="240" w:lineRule="auto"/>
        <w:jc w:val="both"/>
        <w:rPr>
          <w:color w:val="000000"/>
        </w:rPr>
      </w:pPr>
      <w:r>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068BF" w:rsidRDefault="00CE2B55">
      <w:pPr>
        <w:pStyle w:val="14"/>
        <w:spacing w:line="240" w:lineRule="auto"/>
        <w:jc w:val="both"/>
        <w:rPr>
          <w:color w:val="000000"/>
        </w:rPr>
      </w:pPr>
      <w:r>
        <w:rPr>
          <w:color w:val="000000"/>
        </w:rPr>
        <w:t>Учебным планом на изучение географии отводится 272 часа: по одн</w:t>
      </w:r>
      <w:r>
        <w:rPr>
          <w:color w:val="000000"/>
        </w:rPr>
        <w:t>ому часу в неделю в 5 и 6 классах и по 2 часа в 7, 8 и 9 классах.</w:t>
      </w:r>
    </w:p>
    <w:p w:rsidR="00E068BF" w:rsidRDefault="00CE2B55">
      <w:pPr>
        <w:pStyle w:val="14"/>
        <w:spacing w:after="40" w:line="240" w:lineRule="auto"/>
        <w:jc w:val="both"/>
      </w:pPr>
      <w:r>
        <w:rPr>
          <w:color w:val="00000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w:t>
      </w:r>
      <w:r>
        <w:rPr>
          <w:color w:val="000000"/>
        </w:rPr>
        <w:t>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bookmarkStart w:id="408" w:name="bookmark1016"/>
      <w:r>
        <w:t xml:space="preserve"> СОДЕРЖАНИЕ УЧЕБНОГО ПРЕДМЕТА «ГЕОГРАФИЯ»</w:t>
      </w:r>
      <w:bookmarkEnd w:id="408"/>
    </w:p>
    <w:p w:rsidR="00E068BF" w:rsidRDefault="00E068BF">
      <w:pPr>
        <w:pStyle w:val="a8"/>
      </w:pPr>
      <w:bookmarkStart w:id="409" w:name="bookmark1018"/>
    </w:p>
    <w:p w:rsidR="00E068BF" w:rsidRDefault="00CE2B55">
      <w:pPr>
        <w:pStyle w:val="a8"/>
      </w:pPr>
      <w:r>
        <w:t>5 КЛАСС</w:t>
      </w:r>
      <w:bookmarkEnd w:id="409"/>
    </w:p>
    <w:p w:rsidR="00E068BF" w:rsidRDefault="00E068BF">
      <w:pPr>
        <w:pStyle w:val="a8"/>
      </w:pPr>
      <w:bookmarkStart w:id="410" w:name="bookmark1020"/>
    </w:p>
    <w:p w:rsidR="00E068BF" w:rsidRDefault="00CE2B55">
      <w:pPr>
        <w:pStyle w:val="a8"/>
      </w:pPr>
      <w:r>
        <w:t>РАЗДЕЛ 1. ГЕОГРАФИЧЕСКОЕ ИЗУЧЕНИЕ ЗЕМЛИ</w:t>
      </w:r>
      <w:bookmarkEnd w:id="410"/>
    </w:p>
    <w:p w:rsidR="00E068BF" w:rsidRDefault="00E068BF">
      <w:pPr>
        <w:pStyle w:val="a8"/>
      </w:pPr>
      <w:bookmarkStart w:id="411" w:name="bookmark1022"/>
    </w:p>
    <w:p w:rsidR="00E068BF" w:rsidRDefault="00CE2B55">
      <w:pPr>
        <w:pStyle w:val="a8"/>
      </w:pPr>
      <w:r>
        <w:t>Введение. География — наука о планете Земля</w:t>
      </w:r>
      <w:bookmarkEnd w:id="411"/>
    </w:p>
    <w:p w:rsidR="00E068BF" w:rsidRDefault="00CE2B55">
      <w:pPr>
        <w:pStyle w:val="14"/>
        <w:spacing w:after="160" w:line="240" w:lineRule="auto"/>
        <w:jc w:val="both"/>
        <w:rPr>
          <w:color w:val="000000"/>
        </w:rPr>
      </w:pPr>
      <w:r>
        <w:rPr>
          <w:color w:val="000000"/>
        </w:rPr>
        <w:t xml:space="preserve">Что изучает география? Географические объекты, процессы и явления. Как география изучает объекты, процессы и явления. </w:t>
      </w:r>
      <w:r>
        <w:rPr>
          <w:i/>
          <w:color w:val="000000"/>
        </w:rPr>
        <w:t>Географические методы изучения объектов и явлений</w:t>
      </w:r>
      <w:r>
        <w:rPr>
          <w:color w:val="000000"/>
          <w:vertAlign w:val="superscript"/>
        </w:rPr>
        <w:t>1</w:t>
      </w:r>
      <w:r>
        <w:rPr>
          <w:color w:val="000000"/>
        </w:rPr>
        <w:t>. Древо географических наук.</w:t>
      </w:r>
    </w:p>
    <w:p w:rsidR="00E068BF" w:rsidRDefault="00CE2B55">
      <w:pPr>
        <w:pStyle w:val="a8"/>
      </w:pPr>
      <w:bookmarkStart w:id="412" w:name="bookmark1024"/>
      <w:r>
        <w:t>Практическая р</w:t>
      </w:r>
      <w:r>
        <w:t>абота</w:t>
      </w:r>
      <w:bookmarkEnd w:id="412"/>
    </w:p>
    <w:p w:rsidR="00E068BF" w:rsidRDefault="00CE2B55">
      <w:pPr>
        <w:pStyle w:val="14"/>
        <w:numPr>
          <w:ilvl w:val="0"/>
          <w:numId w:val="121"/>
        </w:numPr>
        <w:tabs>
          <w:tab w:val="left" w:pos="549"/>
        </w:tabs>
        <w:spacing w:after="160" w:line="240" w:lineRule="auto"/>
        <w:jc w:val="both"/>
        <w:rPr>
          <w:color w:val="000000"/>
        </w:rPr>
      </w:pPr>
      <w:r>
        <w:rPr>
          <w:color w:val="000000"/>
        </w:rPr>
        <w:t>Организация фенологических наблюдений в природе: планирование, участие в групповой работе, форма систематизации данных</w:t>
      </w:r>
      <w:r>
        <w:rPr>
          <w:color w:val="000000"/>
          <w:vertAlign w:val="superscript"/>
        </w:rPr>
        <w:footnoteReference w:id="19"/>
      </w:r>
      <w:r>
        <w:rPr>
          <w:color w:val="000000"/>
          <w:vertAlign w:val="superscript"/>
        </w:rPr>
        <w:t xml:space="preserve"> </w:t>
      </w:r>
      <w:r>
        <w:rPr>
          <w:color w:val="000000"/>
          <w:vertAlign w:val="superscript"/>
        </w:rPr>
        <w:footnoteReference w:id="20"/>
      </w:r>
      <w:r>
        <w:rPr>
          <w:color w:val="000000"/>
        </w:rPr>
        <w:t>.</w:t>
      </w:r>
    </w:p>
    <w:p w:rsidR="00E068BF" w:rsidRDefault="00CE2B55">
      <w:pPr>
        <w:pStyle w:val="a8"/>
      </w:pPr>
      <w:bookmarkStart w:id="413" w:name="bookmark1026"/>
      <w:r>
        <w:t>Тема 1. История географических открытий</w:t>
      </w:r>
      <w:bookmarkEnd w:id="413"/>
    </w:p>
    <w:p w:rsidR="00E068BF" w:rsidRDefault="00CE2B55">
      <w:pPr>
        <w:pStyle w:val="14"/>
        <w:spacing w:line="240" w:lineRule="auto"/>
        <w:jc w:val="both"/>
        <w:rPr>
          <w:color w:val="000000"/>
        </w:rPr>
      </w:pPr>
      <w:r>
        <w:rPr>
          <w:color w:val="000000"/>
        </w:rPr>
        <w:t>Представления о мире в древности (Древний Китай, Древний Египет, Древняя Греция, Древни</w:t>
      </w:r>
      <w:r>
        <w:rPr>
          <w:color w:val="000000"/>
        </w:rPr>
        <w:t xml:space="preserve">й Рим). </w:t>
      </w:r>
      <w:r>
        <w:rPr>
          <w:i/>
          <w:color w:val="000000"/>
        </w:rPr>
        <w:t>Путешествие Пифея. Плавания финикийцев вокруг Африки. Экспедиции Т. Хейердала как модель путешествий в древности.</w:t>
      </w:r>
      <w:r>
        <w:rPr>
          <w:color w:val="000000"/>
        </w:rPr>
        <w:t xml:space="preserve"> Появление географических карт.</w:t>
      </w:r>
    </w:p>
    <w:p w:rsidR="00E068BF" w:rsidRDefault="00CE2B55">
      <w:pPr>
        <w:pStyle w:val="14"/>
        <w:spacing w:line="240" w:lineRule="auto"/>
        <w:jc w:val="both"/>
        <w:rPr>
          <w:color w:val="000000"/>
        </w:rPr>
      </w:pPr>
      <w:r>
        <w:rPr>
          <w:color w:val="000000"/>
        </w:rPr>
        <w:t xml:space="preserve">География в эпоху Средневековья: путешествия и открытия </w:t>
      </w:r>
      <w:r>
        <w:rPr>
          <w:i/>
          <w:color w:val="000000"/>
        </w:rPr>
        <w:t>викингов, древних арабов,</w:t>
      </w:r>
      <w:r>
        <w:rPr>
          <w:color w:val="000000"/>
        </w:rPr>
        <w:t xml:space="preserve"> русских землепроходце</w:t>
      </w:r>
      <w:r>
        <w:rPr>
          <w:color w:val="000000"/>
        </w:rPr>
        <w:t xml:space="preserve">в. </w:t>
      </w:r>
      <w:r>
        <w:rPr>
          <w:i/>
          <w:color w:val="000000"/>
        </w:rPr>
        <w:t>Путешествия М. Поло и А. Никитина.</w:t>
      </w:r>
    </w:p>
    <w:p w:rsidR="00E068BF" w:rsidRDefault="00CE2B55">
      <w:pPr>
        <w:pStyle w:val="14"/>
        <w:spacing w:line="240" w:lineRule="auto"/>
        <w:jc w:val="both"/>
        <w:rPr>
          <w:color w:val="000000"/>
        </w:rPr>
      </w:pPr>
      <w:r>
        <w:rPr>
          <w:color w:val="000000"/>
        </w:rPr>
        <w:t xml:space="preserve">Эпоха Великих географических открытий. Три пути в Индию. </w:t>
      </w:r>
      <w:r>
        <w:rPr>
          <w:color w:val="000000"/>
        </w:rPr>
        <w:lastRenderedPageBreak/>
        <w:t xml:space="preserve">Открытие Нового света — экспедиция Х. Колумба. Первое кругосветное плавание — экспедиция Ф. Магеллана. Значение Великих географических открытий. </w:t>
      </w:r>
      <w:r>
        <w:rPr>
          <w:i/>
          <w:color w:val="000000"/>
        </w:rPr>
        <w:t>Карта мира после</w:t>
      </w:r>
      <w:r>
        <w:rPr>
          <w:i/>
          <w:color w:val="000000"/>
        </w:rPr>
        <w:t xml:space="preserve"> эпохи Великих географических открытий.</w:t>
      </w:r>
    </w:p>
    <w:p w:rsidR="00E068BF" w:rsidRDefault="00CE2B55">
      <w:pPr>
        <w:pStyle w:val="14"/>
        <w:spacing w:line="240" w:lineRule="auto"/>
        <w:jc w:val="both"/>
        <w:rPr>
          <w:color w:val="000000"/>
        </w:rPr>
      </w:pPr>
      <w:r>
        <w:rPr>
          <w:color w:val="000000"/>
        </w:rPr>
        <w:t xml:space="preserve">Географические открытия XVII—XIX вв. </w:t>
      </w:r>
      <w:r>
        <w:rPr>
          <w:i/>
          <w:color w:val="000000"/>
        </w:rPr>
        <w:t>Поиски Южной Земли — открытие Австралии. Русские путешественники и мореплаватели на северо-востоке Азии.</w:t>
      </w:r>
      <w:r>
        <w:rPr>
          <w:color w:val="000000"/>
        </w:rPr>
        <w:t xml:space="preserve"> Первая русская кругосветная экспедиция (Русская экспедиция Ф. Ф. Беллинсга</w:t>
      </w:r>
      <w:r>
        <w:rPr>
          <w:color w:val="000000"/>
        </w:rPr>
        <w:t>узена, М. П. Лазарева — открытие Антарктиды).</w:t>
      </w:r>
    </w:p>
    <w:p w:rsidR="00E068BF" w:rsidRDefault="00CE2B55">
      <w:pPr>
        <w:pStyle w:val="14"/>
        <w:spacing w:line="240" w:lineRule="auto"/>
        <w:jc w:val="both"/>
        <w:rPr>
          <w:color w:val="000000"/>
        </w:rPr>
      </w:pPr>
      <w:r>
        <w:rPr>
          <w:color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068BF" w:rsidRDefault="00E068BF">
      <w:pPr>
        <w:pStyle w:val="a8"/>
      </w:pPr>
      <w:bookmarkStart w:id="414" w:name="bookmark1028"/>
    </w:p>
    <w:p w:rsidR="00E068BF" w:rsidRDefault="00CE2B55">
      <w:pPr>
        <w:pStyle w:val="a8"/>
      </w:pPr>
      <w:r>
        <w:t>Практические работы</w:t>
      </w:r>
      <w:bookmarkEnd w:id="414"/>
    </w:p>
    <w:p w:rsidR="00E068BF" w:rsidRDefault="00CE2B55">
      <w:pPr>
        <w:pStyle w:val="14"/>
        <w:numPr>
          <w:ilvl w:val="0"/>
          <w:numId w:val="122"/>
        </w:numPr>
        <w:tabs>
          <w:tab w:val="left" w:pos="529"/>
        </w:tabs>
        <w:jc w:val="both"/>
        <w:rPr>
          <w:color w:val="000000"/>
        </w:rPr>
      </w:pPr>
      <w:r>
        <w:rPr>
          <w:color w:val="000000"/>
        </w:rPr>
        <w:t xml:space="preserve">Обозначение на контурной карте географических </w:t>
      </w:r>
      <w:r>
        <w:rPr>
          <w:color w:val="000000"/>
        </w:rPr>
        <w:t>объектов, открытых в разные периоды.</w:t>
      </w:r>
    </w:p>
    <w:p w:rsidR="00E068BF" w:rsidRDefault="00CE2B55">
      <w:pPr>
        <w:pStyle w:val="14"/>
        <w:numPr>
          <w:ilvl w:val="0"/>
          <w:numId w:val="122"/>
        </w:numPr>
        <w:tabs>
          <w:tab w:val="left" w:pos="529"/>
        </w:tabs>
        <w:spacing w:after="160"/>
        <w:jc w:val="both"/>
        <w:rPr>
          <w:color w:val="000000"/>
        </w:rPr>
      </w:pPr>
      <w:r>
        <w:rPr>
          <w:color w:val="000000"/>
        </w:rPr>
        <w:t>Сравнение карт Эратосфена, Птолемея и современных карт по предложенным учителем вопросам.</w:t>
      </w:r>
    </w:p>
    <w:p w:rsidR="00E068BF" w:rsidRDefault="00CE2B55">
      <w:pPr>
        <w:pStyle w:val="a8"/>
      </w:pPr>
      <w:bookmarkStart w:id="415" w:name="bookmark1030"/>
      <w:r>
        <w:t>РАЗДЕЛ 2. ИЗОБРАЖЕНИЯ ЗЕМНОЙ ПОВЕРХНОСТИ</w:t>
      </w:r>
      <w:bookmarkEnd w:id="415"/>
    </w:p>
    <w:p w:rsidR="00E068BF" w:rsidRDefault="00E068BF">
      <w:pPr>
        <w:pStyle w:val="a8"/>
      </w:pPr>
      <w:bookmarkStart w:id="416" w:name="bookmark1032"/>
    </w:p>
    <w:p w:rsidR="00E068BF" w:rsidRDefault="00CE2B55">
      <w:pPr>
        <w:pStyle w:val="a8"/>
      </w:pPr>
      <w:r>
        <w:t>Тема 1. Планы местности</w:t>
      </w:r>
      <w:bookmarkEnd w:id="416"/>
    </w:p>
    <w:p w:rsidR="00E068BF" w:rsidRDefault="00CE2B55">
      <w:pPr>
        <w:pStyle w:val="14"/>
        <w:spacing w:after="160"/>
        <w:jc w:val="both"/>
        <w:rPr>
          <w:color w:val="000000"/>
        </w:rPr>
      </w:pPr>
      <w:r>
        <w:rPr>
          <w:color w:val="000000"/>
        </w:rPr>
        <w:t xml:space="preserve">Виды изображения земной поверхности. Планы местности. Условные </w:t>
      </w:r>
      <w:r>
        <w:rPr>
          <w:color w:val="000000"/>
        </w:rPr>
        <w:t xml:space="preserve">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color w:val="000000"/>
        </w:rPr>
        <w:t>Профессия топограф.</w:t>
      </w:r>
      <w:r>
        <w:rPr>
          <w:color w:val="000000"/>
        </w:rPr>
        <w:t xml:space="preserve"> Ориентир</w:t>
      </w:r>
      <w:r>
        <w:rPr>
          <w:color w:val="000000"/>
        </w:rPr>
        <w:t>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068BF" w:rsidRDefault="00CE2B55">
      <w:pPr>
        <w:pStyle w:val="a8"/>
      </w:pPr>
      <w:bookmarkStart w:id="417" w:name="bookmark1034"/>
      <w:r>
        <w:t>Практические работы</w:t>
      </w:r>
      <w:bookmarkEnd w:id="417"/>
    </w:p>
    <w:p w:rsidR="00E068BF" w:rsidRDefault="00CE2B55">
      <w:pPr>
        <w:pStyle w:val="14"/>
        <w:numPr>
          <w:ilvl w:val="0"/>
          <w:numId w:val="123"/>
        </w:numPr>
        <w:tabs>
          <w:tab w:val="left" w:pos="529"/>
        </w:tabs>
        <w:spacing w:line="240" w:lineRule="auto"/>
        <w:jc w:val="both"/>
        <w:rPr>
          <w:color w:val="000000"/>
        </w:rPr>
      </w:pPr>
      <w:r>
        <w:rPr>
          <w:color w:val="000000"/>
        </w:rPr>
        <w:t xml:space="preserve">Определение </w:t>
      </w:r>
      <w:r>
        <w:rPr>
          <w:color w:val="000000"/>
        </w:rPr>
        <w:t>направлений и расстояний по плану местности.</w:t>
      </w:r>
    </w:p>
    <w:p w:rsidR="00E068BF" w:rsidRDefault="00CE2B55">
      <w:pPr>
        <w:pStyle w:val="14"/>
        <w:numPr>
          <w:ilvl w:val="0"/>
          <w:numId w:val="123"/>
        </w:numPr>
        <w:tabs>
          <w:tab w:val="left" w:pos="529"/>
          <w:tab w:val="left" w:pos="730"/>
        </w:tabs>
        <w:spacing w:after="160" w:line="240" w:lineRule="auto"/>
        <w:jc w:val="both"/>
        <w:rPr>
          <w:color w:val="000000"/>
        </w:rPr>
      </w:pPr>
      <w:r>
        <w:rPr>
          <w:color w:val="000000"/>
        </w:rPr>
        <w:t>Составление описания маршрута по плану местности.</w:t>
      </w:r>
    </w:p>
    <w:p w:rsidR="00E068BF" w:rsidRDefault="00CE2B55">
      <w:pPr>
        <w:pStyle w:val="a8"/>
      </w:pPr>
      <w:bookmarkStart w:id="418" w:name="bookmark1036"/>
      <w:r>
        <w:t>Тема 2. Географические карты</w:t>
      </w:r>
      <w:bookmarkEnd w:id="418"/>
    </w:p>
    <w:p w:rsidR="00E068BF" w:rsidRDefault="00CE2B55">
      <w:pPr>
        <w:pStyle w:val="14"/>
        <w:jc w:val="both"/>
        <w:rPr>
          <w:color w:val="000000"/>
        </w:rPr>
      </w:pPr>
      <w:r>
        <w:rPr>
          <w:color w:val="000000"/>
        </w:rPr>
        <w:t>Различия глобуса и географических карт. Способы перехода от сферической поверхности глобуса к плоскости географической карты. Градус</w:t>
      </w:r>
      <w:r>
        <w:rPr>
          <w:color w:val="000000"/>
        </w:rPr>
        <w:t>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068BF" w:rsidRDefault="00CE2B55">
      <w:pPr>
        <w:pStyle w:val="14"/>
        <w:spacing w:after="180"/>
        <w:jc w:val="both"/>
        <w:rPr>
          <w:color w:val="000000"/>
        </w:rPr>
      </w:pPr>
      <w:r>
        <w:rPr>
          <w:color w:val="000000"/>
        </w:rPr>
        <w:t>Искажения на карте. Линии гра</w:t>
      </w:r>
      <w:r>
        <w:rPr>
          <w:color w:val="000000"/>
        </w:rPr>
        <w:t xml:space="preserve">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Pr>
          <w:color w:val="000000"/>
        </w:rPr>
        <w:lastRenderedPageBreak/>
        <w:t>мелкомасштабных географических картах. Изображение на физических картах высот и глубин. Географич</w:t>
      </w:r>
      <w:r>
        <w:rPr>
          <w:color w:val="000000"/>
        </w:rPr>
        <w:t xml:space="preserve">еский атлас. Использование карт в жизни и хозяйственной деятельности людей. Сходство и различие плана местности и географической карты. </w:t>
      </w:r>
      <w:r>
        <w:rPr>
          <w:i/>
          <w:color w:val="000000"/>
        </w:rPr>
        <w:t>Профессия картограф. Система космической навигации. Геоинформационные системы.</w:t>
      </w:r>
    </w:p>
    <w:p w:rsidR="00E068BF" w:rsidRDefault="00CE2B55">
      <w:pPr>
        <w:pStyle w:val="a8"/>
      </w:pPr>
      <w:bookmarkStart w:id="419" w:name="bookmark1038"/>
      <w:r>
        <w:t>Практические работы</w:t>
      </w:r>
      <w:bookmarkEnd w:id="419"/>
    </w:p>
    <w:p w:rsidR="00E068BF" w:rsidRDefault="00CE2B55">
      <w:pPr>
        <w:pStyle w:val="14"/>
        <w:numPr>
          <w:ilvl w:val="0"/>
          <w:numId w:val="124"/>
        </w:numPr>
        <w:tabs>
          <w:tab w:val="left" w:pos="529"/>
        </w:tabs>
        <w:spacing w:line="240" w:lineRule="auto"/>
        <w:jc w:val="both"/>
        <w:rPr>
          <w:color w:val="000000"/>
        </w:rPr>
      </w:pPr>
      <w:r>
        <w:rPr>
          <w:color w:val="000000"/>
        </w:rPr>
        <w:t>Определение направлен</w:t>
      </w:r>
      <w:r>
        <w:rPr>
          <w:color w:val="000000"/>
        </w:rPr>
        <w:t>ий и расстояний по карте полушарий.</w:t>
      </w:r>
    </w:p>
    <w:p w:rsidR="00E068BF" w:rsidRDefault="00CE2B55">
      <w:pPr>
        <w:pStyle w:val="14"/>
        <w:numPr>
          <w:ilvl w:val="0"/>
          <w:numId w:val="124"/>
        </w:numPr>
        <w:tabs>
          <w:tab w:val="left" w:pos="534"/>
        </w:tabs>
        <w:spacing w:after="180" w:line="240" w:lineRule="auto"/>
        <w:jc w:val="both"/>
        <w:rPr>
          <w:color w:val="000000"/>
        </w:rPr>
      </w:pPr>
      <w:r>
        <w:rPr>
          <w:color w:val="000000"/>
        </w:rPr>
        <w:t>Определение географических координат объектов и определение объектов по их географическим координатам.</w:t>
      </w:r>
    </w:p>
    <w:p w:rsidR="00E068BF" w:rsidRDefault="00CE2B55">
      <w:pPr>
        <w:pStyle w:val="a8"/>
      </w:pPr>
      <w:bookmarkStart w:id="420" w:name="bookmark1040"/>
      <w:r>
        <w:t>РАЗДЕЛ 3. ЗЕМЛЯ - ПЛАНЕТА СОЛНЕЧНОЙ СИСТЕМЫ</w:t>
      </w:r>
      <w:bookmarkEnd w:id="420"/>
    </w:p>
    <w:p w:rsidR="00E068BF" w:rsidRDefault="00CE2B55">
      <w:pPr>
        <w:pStyle w:val="14"/>
        <w:spacing w:line="240" w:lineRule="auto"/>
        <w:jc w:val="both"/>
        <w:rPr>
          <w:color w:val="000000"/>
        </w:rPr>
      </w:pPr>
      <w:r>
        <w:rPr>
          <w:color w:val="000000"/>
        </w:rPr>
        <w:t xml:space="preserve">Земля в Солнечной системе. </w:t>
      </w:r>
      <w:r>
        <w:rPr>
          <w:i/>
          <w:color w:val="000000"/>
        </w:rPr>
        <w:t>Гипотезы возникновения Земли</w:t>
      </w:r>
      <w:r>
        <w:rPr>
          <w:color w:val="000000"/>
        </w:rPr>
        <w:t>. Форма, размеры З</w:t>
      </w:r>
      <w:r>
        <w:rPr>
          <w:color w:val="000000"/>
        </w:rPr>
        <w:t>емли, их географические следствия.</w:t>
      </w:r>
    </w:p>
    <w:p w:rsidR="00E068BF" w:rsidRDefault="00CE2B55">
      <w:pPr>
        <w:pStyle w:val="14"/>
        <w:spacing w:line="240" w:lineRule="auto"/>
        <w:jc w:val="both"/>
        <w:rPr>
          <w:color w:val="000000"/>
        </w:rPr>
      </w:pPr>
      <w:r>
        <w:rPr>
          <w:color w:val="00000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w:t>
      </w:r>
      <w:r>
        <w:rPr>
          <w:color w:val="000000"/>
        </w:rPr>
        <w:t xml:space="preserve">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068BF" w:rsidRDefault="00CE2B55">
      <w:pPr>
        <w:pStyle w:val="14"/>
        <w:spacing w:after="180" w:line="240" w:lineRule="auto"/>
        <w:jc w:val="both"/>
        <w:rPr>
          <w:color w:val="000000"/>
        </w:rPr>
      </w:pPr>
      <w:r>
        <w:rPr>
          <w:i/>
          <w:color w:val="000000"/>
        </w:rPr>
        <w:t>Влияние Космоса на Землю и жизнь людей.</w:t>
      </w:r>
    </w:p>
    <w:p w:rsidR="00E068BF" w:rsidRDefault="00CE2B55">
      <w:pPr>
        <w:pStyle w:val="a8"/>
      </w:pPr>
      <w:bookmarkStart w:id="421" w:name="bookmark1042"/>
      <w:r>
        <w:t>Практическая работа</w:t>
      </w:r>
      <w:bookmarkEnd w:id="421"/>
    </w:p>
    <w:p w:rsidR="00E068BF" w:rsidRDefault="00CE2B55">
      <w:pPr>
        <w:pStyle w:val="14"/>
        <w:spacing w:after="180" w:line="240" w:lineRule="auto"/>
        <w:jc w:val="both"/>
        <w:rPr>
          <w:color w:val="000000"/>
        </w:rPr>
      </w:pPr>
      <w:r>
        <w:rPr>
          <w:color w:val="000000"/>
        </w:rPr>
        <w:t>1. Выявление закономерностей</w:t>
      </w:r>
      <w:r>
        <w:rPr>
          <w:color w:val="000000"/>
        </w:rPr>
        <w:t xml:space="preserve"> изменения продолжительности дня и высоты Солнца над горизонтом в зависимости от географической широты и времени года на территории России.</w:t>
      </w:r>
    </w:p>
    <w:p w:rsidR="00E068BF" w:rsidRDefault="00CE2B55">
      <w:pPr>
        <w:pStyle w:val="a8"/>
      </w:pPr>
      <w:bookmarkStart w:id="422" w:name="bookmark1044"/>
      <w:r>
        <w:t>РАЗДЕЛ 4. ОБОЛОЧКИ ЗЕМЛИ</w:t>
      </w:r>
      <w:bookmarkEnd w:id="422"/>
    </w:p>
    <w:p w:rsidR="00E068BF" w:rsidRDefault="00E068BF">
      <w:pPr>
        <w:pStyle w:val="a8"/>
      </w:pPr>
      <w:bookmarkStart w:id="423" w:name="bookmark1046"/>
    </w:p>
    <w:p w:rsidR="00E068BF" w:rsidRDefault="00CE2B55">
      <w:pPr>
        <w:pStyle w:val="a8"/>
      </w:pPr>
      <w:r>
        <w:t>Тема 1. Литосфера — каменная оболочка Земли</w:t>
      </w:r>
      <w:bookmarkEnd w:id="423"/>
    </w:p>
    <w:p w:rsidR="00E068BF" w:rsidRDefault="00CE2B55">
      <w:pPr>
        <w:pStyle w:val="14"/>
        <w:spacing w:line="240" w:lineRule="auto"/>
        <w:jc w:val="both"/>
        <w:rPr>
          <w:color w:val="000000"/>
        </w:rPr>
      </w:pPr>
      <w:r>
        <w:rPr>
          <w:color w:val="000000"/>
        </w:rPr>
        <w:t xml:space="preserve">Литосфера — твёрдая оболочка Земли. </w:t>
      </w:r>
      <w:r>
        <w:rPr>
          <w:i/>
          <w:color w:val="000000"/>
        </w:rPr>
        <w:t xml:space="preserve">Методы </w:t>
      </w:r>
      <w:r>
        <w:rPr>
          <w:i/>
          <w:color w:val="000000"/>
        </w:rPr>
        <w:t>изучения земных глубин</w:t>
      </w:r>
      <w:r>
        <w:rPr>
          <w:color w:val="000000"/>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w:t>
      </w:r>
      <w:r>
        <w:rPr>
          <w:color w:val="000000"/>
        </w:rPr>
        <w:t xml:space="preserve"> породы.</w:t>
      </w:r>
    </w:p>
    <w:p w:rsidR="00E068BF" w:rsidRDefault="00CE2B55">
      <w:pPr>
        <w:pStyle w:val="14"/>
        <w:spacing w:line="240" w:lineRule="auto"/>
        <w:jc w:val="both"/>
        <w:rPr>
          <w:color w:val="000000"/>
        </w:rPr>
      </w:pPr>
      <w:r>
        <w:rPr>
          <w:color w:val="000000"/>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color w:val="000000"/>
        </w:rPr>
        <w:t>Изучение вулканов и землетрясений</w:t>
      </w:r>
      <w:r>
        <w:rPr>
          <w:color w:val="000000"/>
        </w:rPr>
        <w:t xml:space="preserve">. </w:t>
      </w:r>
      <w:r>
        <w:rPr>
          <w:i/>
          <w:color w:val="000000"/>
        </w:rPr>
        <w:t>Профессии сейсмолог и ву</w:t>
      </w:r>
      <w:r>
        <w:rPr>
          <w:i/>
          <w:color w:val="000000"/>
        </w:rPr>
        <w:t>лканолог</w:t>
      </w:r>
      <w:r>
        <w:rPr>
          <w:color w:val="000000"/>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068BF" w:rsidRDefault="00CE2B55">
      <w:pPr>
        <w:pStyle w:val="14"/>
        <w:jc w:val="both"/>
        <w:rPr>
          <w:color w:val="000000"/>
        </w:rPr>
      </w:pPr>
      <w:r>
        <w:rPr>
          <w:color w:val="000000"/>
        </w:rPr>
        <w:t>Рельеф земной поверхности и методы его изуче</w:t>
      </w:r>
      <w:r>
        <w:rPr>
          <w:color w:val="000000"/>
        </w:rPr>
        <w:t xml:space="preserve">ния. Планетарные формы рельефа — материки и впадины океанов. Формы рельефа суши: горы и равнины. Различие гор по высоте, высочайшие горные системы </w:t>
      </w:r>
      <w:r>
        <w:rPr>
          <w:color w:val="000000"/>
        </w:rPr>
        <w:lastRenderedPageBreak/>
        <w:t>мира. Разнообразие равнин по высоте. Формы равнинного рельефа, крупнейшие по площади равнины мира.</w:t>
      </w:r>
    </w:p>
    <w:p w:rsidR="00E068BF" w:rsidRDefault="00CE2B55">
      <w:pPr>
        <w:pStyle w:val="14"/>
        <w:jc w:val="both"/>
        <w:rPr>
          <w:color w:val="000000"/>
        </w:rPr>
      </w:pPr>
      <w:r>
        <w:rPr>
          <w:color w:val="000000"/>
        </w:rPr>
        <w:t xml:space="preserve">Человек и </w:t>
      </w:r>
      <w:r>
        <w:rPr>
          <w:color w:val="000000"/>
        </w:rPr>
        <w:t>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068BF" w:rsidRDefault="00CE2B55">
      <w:pPr>
        <w:pStyle w:val="14"/>
        <w:spacing w:after="160"/>
        <w:jc w:val="both"/>
        <w:rPr>
          <w:color w:val="000000"/>
        </w:rPr>
      </w:pPr>
      <w:r>
        <w:rPr>
          <w:color w:val="000000"/>
        </w:rPr>
        <w:t>Рельеф дна Мирового океана. Части подводных окраин материков. Срединно-океанические хребты. Острова,</w:t>
      </w:r>
      <w:r>
        <w:rPr>
          <w:color w:val="000000"/>
        </w:rPr>
        <w:t xml:space="preserve"> их типы по происхождению. Ложе Океана, его рельеф.</w:t>
      </w:r>
    </w:p>
    <w:p w:rsidR="00E068BF" w:rsidRDefault="00CE2B55">
      <w:pPr>
        <w:pStyle w:val="a8"/>
      </w:pPr>
      <w:bookmarkStart w:id="424" w:name="bookmark1048"/>
      <w:r>
        <w:t>Практическая работа</w:t>
      </w:r>
      <w:bookmarkEnd w:id="424"/>
    </w:p>
    <w:p w:rsidR="00E068BF" w:rsidRDefault="00CE2B55">
      <w:pPr>
        <w:pStyle w:val="14"/>
        <w:numPr>
          <w:ilvl w:val="0"/>
          <w:numId w:val="125"/>
        </w:numPr>
        <w:tabs>
          <w:tab w:val="left" w:pos="566"/>
        </w:tabs>
        <w:spacing w:after="160" w:line="240" w:lineRule="auto"/>
        <w:jc w:val="both"/>
        <w:rPr>
          <w:color w:val="000000"/>
        </w:rPr>
      </w:pPr>
      <w:r>
        <w:rPr>
          <w:color w:val="000000"/>
        </w:rPr>
        <w:t>Описание горной системы или равнины по физической карте.</w:t>
      </w:r>
    </w:p>
    <w:p w:rsidR="00E068BF" w:rsidRDefault="00CE2B55">
      <w:pPr>
        <w:pStyle w:val="a8"/>
      </w:pPr>
      <w:bookmarkStart w:id="425" w:name="bookmark1050"/>
      <w:r>
        <w:t>ЗАКЛЮЧЕНИЕ</w:t>
      </w:r>
      <w:bookmarkEnd w:id="425"/>
    </w:p>
    <w:p w:rsidR="00E068BF" w:rsidRDefault="00E068BF">
      <w:pPr>
        <w:pStyle w:val="a8"/>
      </w:pPr>
      <w:bookmarkStart w:id="426" w:name="bookmark1052"/>
    </w:p>
    <w:p w:rsidR="00E068BF" w:rsidRDefault="00CE2B55">
      <w:pPr>
        <w:pStyle w:val="a8"/>
      </w:pPr>
      <w:r>
        <w:t>Практикум «Сезонные изменения в природе своей местности»</w:t>
      </w:r>
      <w:bookmarkEnd w:id="426"/>
    </w:p>
    <w:p w:rsidR="00E068BF" w:rsidRDefault="00CE2B55">
      <w:pPr>
        <w:pStyle w:val="14"/>
        <w:spacing w:after="160" w:line="240" w:lineRule="auto"/>
        <w:jc w:val="both"/>
        <w:rPr>
          <w:color w:val="000000"/>
        </w:rPr>
      </w:pPr>
      <w:r>
        <w:rPr>
          <w:color w:val="000000"/>
        </w:rPr>
        <w:t>Сезонные изменения продолжительности светового дня и высот</w:t>
      </w:r>
      <w:r>
        <w:rPr>
          <w:color w:val="000000"/>
        </w:rPr>
        <w:t>ы Солнца над горизонтом, температуры воздуха, поверхностных вод, растительного и животного мира.</w:t>
      </w:r>
    </w:p>
    <w:p w:rsidR="00E068BF" w:rsidRDefault="00CE2B55">
      <w:pPr>
        <w:pStyle w:val="a8"/>
      </w:pPr>
      <w:bookmarkStart w:id="427" w:name="bookmark1054"/>
      <w:r>
        <w:t>Практическая работа</w:t>
      </w:r>
      <w:bookmarkEnd w:id="427"/>
    </w:p>
    <w:p w:rsidR="00E068BF" w:rsidRDefault="00CE2B55">
      <w:pPr>
        <w:pStyle w:val="14"/>
        <w:numPr>
          <w:ilvl w:val="0"/>
          <w:numId w:val="126"/>
        </w:numPr>
        <w:tabs>
          <w:tab w:val="left" w:pos="571"/>
        </w:tabs>
        <w:spacing w:after="440" w:line="240" w:lineRule="auto"/>
        <w:ind w:left="567" w:hanging="283"/>
        <w:jc w:val="both"/>
        <w:rPr>
          <w:color w:val="000000"/>
        </w:rPr>
      </w:pPr>
      <w:r>
        <w:rPr>
          <w:color w:val="000000"/>
        </w:rPr>
        <w:t>Анализ результатов фенологических наблюдений и наблюдений за погодой.</w:t>
      </w:r>
    </w:p>
    <w:p w:rsidR="00E068BF" w:rsidRDefault="00CE2B55">
      <w:pPr>
        <w:pStyle w:val="a8"/>
      </w:pPr>
      <w:bookmarkStart w:id="428" w:name="bookmark1056"/>
      <w:r>
        <w:t>6 КЛАСС</w:t>
      </w:r>
      <w:bookmarkEnd w:id="428"/>
    </w:p>
    <w:p w:rsidR="00E068BF" w:rsidRDefault="00E068BF">
      <w:pPr>
        <w:pStyle w:val="a8"/>
      </w:pPr>
      <w:bookmarkStart w:id="429" w:name="bookmark1058"/>
    </w:p>
    <w:p w:rsidR="00E068BF" w:rsidRDefault="00CE2B55">
      <w:pPr>
        <w:pStyle w:val="a8"/>
      </w:pPr>
      <w:r>
        <w:t>РАЗДЕЛ 4. ОБОЛОЧКИ ЗЕМЛИ</w:t>
      </w:r>
      <w:bookmarkEnd w:id="429"/>
    </w:p>
    <w:p w:rsidR="00E068BF" w:rsidRDefault="00E068BF">
      <w:pPr>
        <w:pStyle w:val="a8"/>
      </w:pPr>
      <w:bookmarkStart w:id="430" w:name="bookmark1060"/>
    </w:p>
    <w:p w:rsidR="00E068BF" w:rsidRDefault="00CE2B55">
      <w:pPr>
        <w:pStyle w:val="a8"/>
      </w:pPr>
      <w:r>
        <w:t>Тема 2. Гидросфера — водная оболоч</w:t>
      </w:r>
      <w:r>
        <w:t>ка Земли</w:t>
      </w:r>
      <w:bookmarkEnd w:id="430"/>
    </w:p>
    <w:p w:rsidR="00E068BF" w:rsidRDefault="00CE2B55">
      <w:pPr>
        <w:pStyle w:val="14"/>
        <w:jc w:val="both"/>
        <w:rPr>
          <w:color w:val="000000"/>
        </w:rPr>
      </w:pPr>
      <w:r>
        <w:rPr>
          <w:color w:val="000000"/>
        </w:rPr>
        <w:t>Гидросфера и методы её изучения. Части гидросферы. Мировой круговорот воды. Значение гидросферы.</w:t>
      </w:r>
    </w:p>
    <w:p w:rsidR="00E068BF" w:rsidRDefault="00CE2B55">
      <w:pPr>
        <w:pStyle w:val="14"/>
        <w:jc w:val="both"/>
        <w:rPr>
          <w:color w:val="000000"/>
        </w:rPr>
      </w:pPr>
      <w:r>
        <w:rPr>
          <w:color w:val="000000"/>
        </w:rPr>
        <w:t xml:space="preserve">Исследования вод Мирового океана. </w:t>
      </w:r>
      <w:r>
        <w:rPr>
          <w:i/>
          <w:color w:val="000000"/>
        </w:rPr>
        <w:t>Профессия океанолог</w:t>
      </w:r>
      <w:r>
        <w:rPr>
          <w:color w:val="000000"/>
        </w:rPr>
        <w:t>. Солёность и температура океанических вод. Океанические течения. Тёплые и холодные течения. Спос</w:t>
      </w:r>
      <w:r>
        <w:rPr>
          <w:color w:val="000000"/>
        </w:rPr>
        <w:t xml:space="preserve">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color w:val="000000"/>
        </w:rPr>
        <w:t>Способы изу</w:t>
      </w:r>
      <w:r>
        <w:rPr>
          <w:i/>
          <w:color w:val="000000"/>
        </w:rPr>
        <w:t>чения и наблюдения за загрязнением вод Мирового океана.</w:t>
      </w:r>
    </w:p>
    <w:p w:rsidR="00E068BF" w:rsidRDefault="00CE2B55">
      <w:pPr>
        <w:pStyle w:val="14"/>
        <w:jc w:val="both"/>
        <w:rPr>
          <w:color w:val="000000"/>
        </w:rPr>
      </w:pPr>
      <w:r>
        <w:rPr>
          <w:color w:val="000000"/>
        </w:rPr>
        <w:t>Воды суши. Способы изображения внутренних вод на картах.</w:t>
      </w:r>
    </w:p>
    <w:p w:rsidR="00E068BF" w:rsidRDefault="00CE2B55">
      <w:pPr>
        <w:pStyle w:val="14"/>
        <w:jc w:val="both"/>
        <w:rPr>
          <w:color w:val="000000"/>
        </w:rPr>
      </w:pPr>
      <w:r>
        <w:rPr>
          <w:color w:val="000000"/>
        </w:rPr>
        <w:t>Реки: горные и равнинные. Речная система, бассейн, водораздел. Пороги и водопады. Питание и режим реки.</w:t>
      </w:r>
    </w:p>
    <w:p w:rsidR="00E068BF" w:rsidRDefault="00CE2B55">
      <w:pPr>
        <w:pStyle w:val="14"/>
        <w:jc w:val="both"/>
        <w:rPr>
          <w:color w:val="000000"/>
        </w:rPr>
      </w:pPr>
      <w:r>
        <w:rPr>
          <w:color w:val="000000"/>
        </w:rPr>
        <w:t xml:space="preserve">Озёра. Происхождение озёрных котловин. Питание озёр. Озёра сточные и бессточные. </w:t>
      </w:r>
      <w:r>
        <w:rPr>
          <w:i/>
          <w:color w:val="000000"/>
        </w:rPr>
        <w:t>Профессия гидролог.</w:t>
      </w:r>
      <w:r>
        <w:rPr>
          <w:color w:val="000000"/>
        </w:rPr>
        <w:t xml:space="preserve"> Природные ледники: горные и покровные. </w:t>
      </w:r>
      <w:r>
        <w:rPr>
          <w:i/>
          <w:color w:val="000000"/>
        </w:rPr>
        <w:t>Профессия гляциолог.</w:t>
      </w:r>
    </w:p>
    <w:p w:rsidR="00E068BF" w:rsidRDefault="00CE2B55">
      <w:pPr>
        <w:pStyle w:val="14"/>
        <w:jc w:val="both"/>
        <w:rPr>
          <w:color w:val="000000"/>
        </w:rPr>
      </w:pPr>
      <w:r>
        <w:rPr>
          <w:color w:val="000000"/>
        </w:rPr>
        <w:lastRenderedPageBreak/>
        <w:t>Подземные воды (грунтовые, межпластовые, артезианские), их происхождение, условия залегания и и</w:t>
      </w:r>
      <w:r>
        <w:rPr>
          <w:color w:val="000000"/>
        </w:rPr>
        <w:t>спользования. Условия образования межпластовых вод. Минеральные источники.</w:t>
      </w:r>
    </w:p>
    <w:p w:rsidR="00E068BF" w:rsidRDefault="00CE2B55">
      <w:pPr>
        <w:pStyle w:val="14"/>
        <w:jc w:val="both"/>
        <w:rPr>
          <w:color w:val="000000"/>
        </w:rPr>
      </w:pPr>
      <w:r>
        <w:rPr>
          <w:color w:val="000000"/>
        </w:rPr>
        <w:t>Многолетняя мерзлота. Болота, их образование.</w:t>
      </w:r>
    </w:p>
    <w:p w:rsidR="00E068BF" w:rsidRDefault="00CE2B55">
      <w:pPr>
        <w:pStyle w:val="14"/>
        <w:jc w:val="both"/>
        <w:rPr>
          <w:color w:val="000000"/>
        </w:rPr>
      </w:pPr>
      <w:r>
        <w:rPr>
          <w:color w:val="000000"/>
        </w:rPr>
        <w:t>Стихийные явления в гидросфере, методы наблюдения и защиты.</w:t>
      </w:r>
    </w:p>
    <w:p w:rsidR="00E068BF" w:rsidRDefault="00CE2B55">
      <w:pPr>
        <w:pStyle w:val="14"/>
        <w:jc w:val="both"/>
        <w:rPr>
          <w:color w:val="000000"/>
        </w:rPr>
      </w:pPr>
      <w:r>
        <w:rPr>
          <w:color w:val="000000"/>
        </w:rPr>
        <w:t>Человек и гидросфера. Использование человеком энергии воды.</w:t>
      </w:r>
    </w:p>
    <w:p w:rsidR="00E068BF" w:rsidRDefault="00CE2B55">
      <w:pPr>
        <w:pStyle w:val="14"/>
        <w:spacing w:after="140"/>
        <w:jc w:val="both"/>
        <w:rPr>
          <w:color w:val="000000"/>
        </w:rPr>
      </w:pPr>
      <w:r>
        <w:rPr>
          <w:i/>
          <w:color w:val="000000"/>
        </w:rPr>
        <w:t>Использование к</w:t>
      </w:r>
      <w:r>
        <w:rPr>
          <w:i/>
          <w:color w:val="000000"/>
        </w:rPr>
        <w:t>осмических методов в исследовании влияния человека на гидросферу.</w:t>
      </w:r>
    </w:p>
    <w:p w:rsidR="00E068BF" w:rsidRDefault="00CE2B55">
      <w:pPr>
        <w:pStyle w:val="a8"/>
      </w:pPr>
      <w:bookmarkStart w:id="431" w:name="bookmark1062"/>
      <w:r>
        <w:t>Практические работы</w:t>
      </w:r>
      <w:bookmarkEnd w:id="431"/>
    </w:p>
    <w:p w:rsidR="00E068BF" w:rsidRDefault="00CE2B55">
      <w:pPr>
        <w:pStyle w:val="14"/>
        <w:numPr>
          <w:ilvl w:val="0"/>
          <w:numId w:val="127"/>
        </w:numPr>
        <w:tabs>
          <w:tab w:val="left" w:pos="545"/>
        </w:tabs>
        <w:jc w:val="both"/>
        <w:rPr>
          <w:color w:val="000000"/>
        </w:rPr>
      </w:pPr>
      <w:r>
        <w:rPr>
          <w:color w:val="000000"/>
        </w:rPr>
        <w:t>Сравнение двух рек (России и мира) по заданным признакам.</w:t>
      </w:r>
    </w:p>
    <w:p w:rsidR="00E068BF" w:rsidRDefault="00CE2B55">
      <w:pPr>
        <w:pStyle w:val="14"/>
        <w:numPr>
          <w:ilvl w:val="0"/>
          <w:numId w:val="127"/>
        </w:numPr>
        <w:tabs>
          <w:tab w:val="left" w:pos="545"/>
        </w:tabs>
        <w:jc w:val="both"/>
        <w:rPr>
          <w:color w:val="000000"/>
        </w:rPr>
      </w:pPr>
      <w:r>
        <w:rPr>
          <w:color w:val="000000"/>
        </w:rPr>
        <w:t>Характеристика одного из крупнейших озёр России по плану в форме презентации.</w:t>
      </w:r>
    </w:p>
    <w:p w:rsidR="00E068BF" w:rsidRDefault="00CE2B55">
      <w:pPr>
        <w:pStyle w:val="14"/>
        <w:numPr>
          <w:ilvl w:val="0"/>
          <w:numId w:val="127"/>
        </w:numPr>
        <w:tabs>
          <w:tab w:val="left" w:pos="545"/>
        </w:tabs>
        <w:spacing w:after="140"/>
        <w:jc w:val="both"/>
        <w:rPr>
          <w:color w:val="000000"/>
        </w:rPr>
      </w:pPr>
      <w:r>
        <w:rPr>
          <w:color w:val="000000"/>
        </w:rPr>
        <w:t xml:space="preserve">Составление перечня поверхностных </w:t>
      </w:r>
      <w:r>
        <w:rPr>
          <w:color w:val="000000"/>
        </w:rPr>
        <w:t>водных объектов своего края и их систематизация в форме таблицы.</w:t>
      </w:r>
    </w:p>
    <w:p w:rsidR="00E068BF" w:rsidRDefault="00CE2B55">
      <w:pPr>
        <w:pStyle w:val="a8"/>
      </w:pPr>
      <w:bookmarkStart w:id="432" w:name="bookmark1064"/>
      <w:r>
        <w:t>Тема 3. Атмосфера — воздушная оболочка Земли</w:t>
      </w:r>
      <w:bookmarkEnd w:id="432"/>
    </w:p>
    <w:p w:rsidR="00E068BF" w:rsidRDefault="00CE2B55">
      <w:pPr>
        <w:pStyle w:val="14"/>
        <w:jc w:val="both"/>
        <w:rPr>
          <w:color w:val="000000"/>
        </w:rPr>
      </w:pPr>
      <w:r>
        <w:rPr>
          <w:color w:val="000000"/>
        </w:rPr>
        <w:t>Воздушная оболочка Земли: газовый состав, строение и значение атмосферы.</w:t>
      </w:r>
    </w:p>
    <w:p w:rsidR="00E068BF" w:rsidRDefault="00CE2B55">
      <w:pPr>
        <w:pStyle w:val="14"/>
        <w:jc w:val="both"/>
        <w:rPr>
          <w:color w:val="000000"/>
        </w:rPr>
      </w:pPr>
      <w:r>
        <w:rPr>
          <w:color w:val="000000"/>
        </w:rPr>
        <w:t>Температура воздуха. Суточный ход температуры воздуха и его графическое о</w:t>
      </w:r>
      <w:r>
        <w:rPr>
          <w:color w:val="000000"/>
        </w:rPr>
        <w:t>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w:t>
      </w:r>
      <w:r>
        <w:rPr>
          <w:color w:val="000000"/>
        </w:rPr>
        <w:t>ературы воздуха.</w:t>
      </w:r>
    </w:p>
    <w:p w:rsidR="00E068BF" w:rsidRDefault="00CE2B55">
      <w:pPr>
        <w:pStyle w:val="14"/>
        <w:spacing w:after="100"/>
        <w:jc w:val="both"/>
        <w:rPr>
          <w:color w:val="000000"/>
        </w:rPr>
      </w:pPr>
      <w:r>
        <w:rPr>
          <w:color w:val="000000"/>
        </w:rPr>
        <w:t>Атмосферное давление. Ветер и причины его возникновения. Роза ветров. Бризы. Муссоны.</w:t>
      </w:r>
    </w:p>
    <w:p w:rsidR="00E068BF" w:rsidRDefault="00CE2B55">
      <w:pPr>
        <w:pStyle w:val="14"/>
        <w:spacing w:line="240" w:lineRule="auto"/>
        <w:jc w:val="both"/>
        <w:rPr>
          <w:color w:val="000000"/>
        </w:rPr>
      </w:pPr>
      <w:r>
        <w:rPr>
          <w:color w:val="00000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068BF" w:rsidRDefault="00CE2B55">
      <w:pPr>
        <w:pStyle w:val="14"/>
        <w:spacing w:line="240" w:lineRule="auto"/>
        <w:jc w:val="both"/>
        <w:rPr>
          <w:color w:val="000000"/>
        </w:rPr>
      </w:pPr>
      <w:r>
        <w:rPr>
          <w:color w:val="000000"/>
        </w:rPr>
        <w:t>Погода и её показатели. Причины изменения погоды.</w:t>
      </w:r>
    </w:p>
    <w:p w:rsidR="00E068BF" w:rsidRDefault="00CE2B55">
      <w:pPr>
        <w:pStyle w:val="14"/>
        <w:spacing w:line="240" w:lineRule="auto"/>
        <w:jc w:val="both"/>
        <w:rPr>
          <w:color w:val="000000"/>
        </w:rPr>
      </w:pPr>
      <w:r>
        <w:rPr>
          <w:color w:val="000000"/>
        </w:rPr>
        <w:t>Климат и климатообразующие факторы. Зависимость климата от географической широты и высоты местности над уровнем моря.</w:t>
      </w:r>
    </w:p>
    <w:p w:rsidR="00E068BF" w:rsidRDefault="00CE2B55">
      <w:pPr>
        <w:pStyle w:val="14"/>
        <w:spacing w:after="160" w:line="240" w:lineRule="auto"/>
        <w:jc w:val="both"/>
        <w:rPr>
          <w:color w:val="000000"/>
        </w:rPr>
      </w:pPr>
      <w:r>
        <w:rPr>
          <w:color w:val="000000"/>
        </w:rPr>
        <w:t xml:space="preserve">Человек и атмосфера. Взаимовлияние человека и атмосферы. Адаптация человека к климатическим условиям. </w:t>
      </w:r>
      <w:r>
        <w:rPr>
          <w:i/>
          <w:color w:val="000000"/>
        </w:rPr>
        <w:t>Профессия метеоролог</w:t>
      </w:r>
      <w:r>
        <w:rPr>
          <w:color w:val="000000"/>
        </w:rPr>
        <w:t xml:space="preserve">. </w:t>
      </w:r>
      <w:r>
        <w:rPr>
          <w:i/>
          <w:color w:val="000000"/>
        </w:rPr>
        <w:t xml:space="preserve">Основные метеорологические данные и способы отображения состояния погоды на метеорологической карте. </w:t>
      </w:r>
      <w:r>
        <w:rPr>
          <w:color w:val="000000"/>
        </w:rPr>
        <w:t xml:space="preserve">Стихийные явления в атмосфере. </w:t>
      </w:r>
      <w:r>
        <w:rPr>
          <w:color w:val="000000"/>
        </w:rPr>
        <w:t xml:space="preserve">Современные изменения климата. Способы изучения и наблюдения за глобальным климатом. </w:t>
      </w:r>
      <w:r>
        <w:rPr>
          <w:i/>
          <w:color w:val="000000"/>
        </w:rPr>
        <w:t>Профессия климатолог. Дистанционные методы в исследовании влияния человека на воздушную оболочку Земли.</w:t>
      </w:r>
    </w:p>
    <w:p w:rsidR="00E068BF" w:rsidRDefault="00CE2B55">
      <w:pPr>
        <w:pStyle w:val="a8"/>
      </w:pPr>
      <w:bookmarkStart w:id="433" w:name="bookmark1066"/>
      <w:r>
        <w:t>Практические работы</w:t>
      </w:r>
      <w:bookmarkEnd w:id="433"/>
    </w:p>
    <w:p w:rsidR="00E068BF" w:rsidRDefault="00CE2B55">
      <w:pPr>
        <w:pStyle w:val="14"/>
        <w:numPr>
          <w:ilvl w:val="0"/>
          <w:numId w:val="128"/>
        </w:numPr>
        <w:tabs>
          <w:tab w:val="left" w:pos="547"/>
        </w:tabs>
        <w:spacing w:line="240" w:lineRule="auto"/>
        <w:jc w:val="both"/>
        <w:rPr>
          <w:color w:val="000000"/>
        </w:rPr>
      </w:pPr>
      <w:r>
        <w:rPr>
          <w:color w:val="000000"/>
        </w:rPr>
        <w:t>Представление результатов наблюдения за погодой своей местности.</w:t>
      </w:r>
    </w:p>
    <w:p w:rsidR="00E068BF" w:rsidRDefault="00CE2B55">
      <w:pPr>
        <w:pStyle w:val="14"/>
        <w:numPr>
          <w:ilvl w:val="0"/>
          <w:numId w:val="128"/>
        </w:numPr>
        <w:tabs>
          <w:tab w:val="left" w:pos="547"/>
        </w:tabs>
        <w:spacing w:after="160" w:line="240" w:lineRule="auto"/>
        <w:jc w:val="both"/>
        <w:rPr>
          <w:color w:val="000000"/>
        </w:rPr>
      </w:pPr>
      <w:r>
        <w:rPr>
          <w:color w:val="000000"/>
        </w:rPr>
        <w:t xml:space="preserve">Анализ графиков суточного хода температуры воздуха и </w:t>
      </w:r>
      <w:r>
        <w:rPr>
          <w:color w:val="000000"/>
        </w:rPr>
        <w:lastRenderedPageBreak/>
        <w:t>относительной влажности с целью установления зависимости между данными элементами погоды.</w:t>
      </w:r>
    </w:p>
    <w:p w:rsidR="00E068BF" w:rsidRDefault="00CE2B55">
      <w:pPr>
        <w:pStyle w:val="a8"/>
      </w:pPr>
      <w:bookmarkStart w:id="434" w:name="bookmark1068"/>
      <w:r>
        <w:t>Тема 4. Биосфера — оболочка жизни</w:t>
      </w:r>
      <w:bookmarkEnd w:id="434"/>
    </w:p>
    <w:p w:rsidR="00E068BF" w:rsidRDefault="00CE2B55">
      <w:pPr>
        <w:pStyle w:val="14"/>
        <w:jc w:val="both"/>
        <w:rPr>
          <w:color w:val="000000"/>
        </w:rPr>
      </w:pPr>
      <w:r>
        <w:rPr>
          <w:color w:val="000000"/>
        </w:rPr>
        <w:t>Биосфера — обо</w:t>
      </w:r>
      <w:r>
        <w:rPr>
          <w:color w:val="000000"/>
        </w:rPr>
        <w:t xml:space="preserve">лочка жизни. Границы биосферы. </w:t>
      </w:r>
      <w:r>
        <w:rPr>
          <w:i/>
          <w:color w:val="000000"/>
        </w:rPr>
        <w:t>Профессии биогеограф и геоэколог.</w:t>
      </w:r>
      <w:r>
        <w:rPr>
          <w:color w:val="000000"/>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w:t>
      </w:r>
      <w:r>
        <w:rPr>
          <w:color w:val="000000"/>
        </w:rPr>
        <w:t>и растительного мира Океана с глубиной и географической широтой.</w:t>
      </w:r>
    </w:p>
    <w:p w:rsidR="00E068BF" w:rsidRDefault="00CE2B55">
      <w:pPr>
        <w:pStyle w:val="14"/>
        <w:jc w:val="both"/>
        <w:rPr>
          <w:color w:val="000000"/>
        </w:rPr>
      </w:pPr>
      <w:r>
        <w:rPr>
          <w:color w:val="000000"/>
        </w:rPr>
        <w:t>Человек как часть биосферы. Распространение людей на Земле.</w:t>
      </w:r>
    </w:p>
    <w:p w:rsidR="00E068BF" w:rsidRDefault="00CE2B55">
      <w:pPr>
        <w:pStyle w:val="14"/>
        <w:spacing w:after="160"/>
        <w:jc w:val="both"/>
        <w:rPr>
          <w:color w:val="000000"/>
        </w:rPr>
      </w:pPr>
      <w:r>
        <w:rPr>
          <w:color w:val="000000"/>
        </w:rPr>
        <w:t>Исследования и экологические проблемы.</w:t>
      </w:r>
    </w:p>
    <w:p w:rsidR="00E068BF" w:rsidRDefault="00CE2B55">
      <w:pPr>
        <w:pStyle w:val="a8"/>
      </w:pPr>
      <w:bookmarkStart w:id="435" w:name="bookmark1070"/>
      <w:r>
        <w:t>Практические работы</w:t>
      </w:r>
      <w:bookmarkEnd w:id="435"/>
    </w:p>
    <w:p w:rsidR="00E068BF" w:rsidRDefault="00CE2B55">
      <w:pPr>
        <w:pStyle w:val="14"/>
        <w:spacing w:after="160" w:line="240" w:lineRule="auto"/>
        <w:jc w:val="both"/>
        <w:rPr>
          <w:color w:val="000000"/>
        </w:rPr>
      </w:pPr>
      <w:r>
        <w:rPr>
          <w:color w:val="000000"/>
        </w:rPr>
        <w:t>1. Характеристика растительности участка местности своего края.</w:t>
      </w:r>
    </w:p>
    <w:p w:rsidR="00E068BF" w:rsidRDefault="00CE2B55">
      <w:pPr>
        <w:pStyle w:val="a8"/>
      </w:pPr>
      <w:bookmarkStart w:id="436" w:name="bookmark1072"/>
      <w:r>
        <w:t>ЗАКЛЮЧЕН</w:t>
      </w:r>
      <w:r>
        <w:t>ИЕ</w:t>
      </w:r>
      <w:bookmarkEnd w:id="436"/>
    </w:p>
    <w:p w:rsidR="00E068BF" w:rsidRDefault="00E068BF">
      <w:pPr>
        <w:pStyle w:val="a8"/>
      </w:pPr>
      <w:bookmarkStart w:id="437" w:name="bookmark1074"/>
    </w:p>
    <w:p w:rsidR="00E068BF" w:rsidRDefault="00CE2B55">
      <w:pPr>
        <w:pStyle w:val="a8"/>
      </w:pPr>
      <w:r>
        <w:t>Природно-территориальные комплексы</w:t>
      </w:r>
      <w:bookmarkEnd w:id="437"/>
    </w:p>
    <w:p w:rsidR="00E068BF" w:rsidRDefault="00CE2B55">
      <w:pPr>
        <w:pStyle w:val="14"/>
        <w:spacing w:line="240" w:lineRule="auto"/>
        <w:jc w:val="both"/>
        <w:rPr>
          <w:color w:val="000000"/>
        </w:rPr>
      </w:pPr>
      <w:r>
        <w:rPr>
          <w:color w:val="00000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w:t>
      </w:r>
      <w:r>
        <w:rPr>
          <w:color w:val="000000"/>
        </w:rPr>
        <w:t>. Почва, её строение и состав. Образование почвы и плодородие почв. Охрана почв.</w:t>
      </w:r>
    </w:p>
    <w:p w:rsidR="00E068BF" w:rsidRDefault="00CE2B55">
      <w:pPr>
        <w:pStyle w:val="14"/>
        <w:spacing w:after="160" w:line="240" w:lineRule="auto"/>
        <w:jc w:val="both"/>
        <w:rPr>
          <w:color w:val="000000"/>
        </w:rPr>
      </w:pPr>
      <w:r>
        <w:rPr>
          <w:color w:val="000000"/>
        </w:rPr>
        <w:t>Природная среда. Охрана природы. Природные особо охраняемые территории. Всемирное наследие ЮНЕСКО.</w:t>
      </w:r>
    </w:p>
    <w:p w:rsidR="00E068BF" w:rsidRDefault="00CE2B55">
      <w:pPr>
        <w:pStyle w:val="a8"/>
      </w:pPr>
      <w:bookmarkStart w:id="438" w:name="bookmark1076"/>
      <w:r>
        <w:t>Практическая работа (выполняется на местности)</w:t>
      </w:r>
      <w:bookmarkEnd w:id="438"/>
    </w:p>
    <w:p w:rsidR="00E068BF" w:rsidRDefault="00CE2B55">
      <w:pPr>
        <w:pStyle w:val="14"/>
        <w:numPr>
          <w:ilvl w:val="0"/>
          <w:numId w:val="129"/>
        </w:numPr>
        <w:tabs>
          <w:tab w:val="left" w:pos="585"/>
        </w:tabs>
        <w:spacing w:after="300" w:line="240" w:lineRule="auto"/>
        <w:jc w:val="both"/>
        <w:rPr>
          <w:color w:val="000000"/>
        </w:rPr>
      </w:pPr>
      <w:r>
        <w:rPr>
          <w:color w:val="000000"/>
        </w:rPr>
        <w:t>Характеристика локального при</w:t>
      </w:r>
      <w:r>
        <w:rPr>
          <w:color w:val="000000"/>
        </w:rPr>
        <w:t>родного комплекса по плану.</w:t>
      </w:r>
    </w:p>
    <w:p w:rsidR="00E068BF" w:rsidRDefault="00CE2B55">
      <w:pPr>
        <w:pStyle w:val="a8"/>
      </w:pPr>
      <w:bookmarkStart w:id="439" w:name="bookmark1078"/>
      <w:r>
        <w:t>7 КЛАСС</w:t>
      </w:r>
      <w:bookmarkEnd w:id="439"/>
    </w:p>
    <w:p w:rsidR="00E068BF" w:rsidRDefault="00E068BF">
      <w:pPr>
        <w:pStyle w:val="a8"/>
      </w:pPr>
      <w:bookmarkStart w:id="440" w:name="bookmark1080"/>
    </w:p>
    <w:p w:rsidR="00E068BF" w:rsidRDefault="00CE2B55">
      <w:pPr>
        <w:pStyle w:val="a8"/>
      </w:pPr>
      <w:r>
        <w:t>РАЗДЕЛ 1. ГЛАВНЫЕ ЗАКОНОМЕРНОСТИ ПРИРОДЫ ЗЕМЛИ</w:t>
      </w:r>
      <w:bookmarkEnd w:id="440"/>
    </w:p>
    <w:p w:rsidR="00E068BF" w:rsidRDefault="00E068BF">
      <w:pPr>
        <w:pStyle w:val="a8"/>
      </w:pPr>
      <w:bookmarkStart w:id="441" w:name="bookmark1082"/>
    </w:p>
    <w:p w:rsidR="00E068BF" w:rsidRDefault="00CE2B55">
      <w:pPr>
        <w:pStyle w:val="a8"/>
      </w:pPr>
      <w:r>
        <w:t>Тема 1. Географическая оболочка</w:t>
      </w:r>
      <w:bookmarkEnd w:id="441"/>
    </w:p>
    <w:p w:rsidR="00E068BF" w:rsidRDefault="00CE2B55">
      <w:pPr>
        <w:pStyle w:val="14"/>
        <w:spacing w:after="160" w:line="240" w:lineRule="auto"/>
        <w:jc w:val="both"/>
        <w:rPr>
          <w:color w:val="000000"/>
        </w:rPr>
      </w:pPr>
      <w:r>
        <w:rPr>
          <w:color w:val="000000"/>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color w:val="000000"/>
        </w:rPr>
        <w:t>Современные исследования по сохранению важнейших биотопов Зем</w:t>
      </w:r>
      <w:r>
        <w:rPr>
          <w:i/>
          <w:color w:val="000000"/>
        </w:rPr>
        <w:t>ли.</w:t>
      </w:r>
    </w:p>
    <w:p w:rsidR="00E068BF" w:rsidRDefault="00CE2B55">
      <w:pPr>
        <w:pStyle w:val="a8"/>
      </w:pPr>
      <w:bookmarkStart w:id="442" w:name="bookmark1084"/>
      <w:r>
        <w:t>Практическая работа</w:t>
      </w:r>
      <w:bookmarkEnd w:id="442"/>
    </w:p>
    <w:p w:rsidR="00E068BF" w:rsidRDefault="00CE2B55">
      <w:pPr>
        <w:pStyle w:val="14"/>
        <w:numPr>
          <w:ilvl w:val="0"/>
          <w:numId w:val="130"/>
        </w:numPr>
        <w:tabs>
          <w:tab w:val="left" w:pos="585"/>
        </w:tabs>
        <w:spacing w:after="160" w:line="240" w:lineRule="auto"/>
        <w:jc w:val="both"/>
        <w:rPr>
          <w:color w:val="000000"/>
        </w:rPr>
      </w:pPr>
      <w:r>
        <w:rPr>
          <w:color w:val="000000"/>
        </w:rPr>
        <w:t>Выявление проявления широтной зональности по картам природных зон.</w:t>
      </w:r>
    </w:p>
    <w:p w:rsidR="00E068BF" w:rsidRDefault="00CE2B55">
      <w:pPr>
        <w:pStyle w:val="a8"/>
      </w:pPr>
      <w:bookmarkStart w:id="443" w:name="bookmark1086"/>
      <w:r>
        <w:t>Тема 2. Литосфера и рельеф Земли</w:t>
      </w:r>
      <w:bookmarkEnd w:id="443"/>
    </w:p>
    <w:p w:rsidR="00E068BF" w:rsidRDefault="00CE2B55">
      <w:pPr>
        <w:pStyle w:val="14"/>
        <w:spacing w:after="160" w:line="240" w:lineRule="auto"/>
        <w:jc w:val="both"/>
        <w:rPr>
          <w:color w:val="000000"/>
        </w:rPr>
      </w:pPr>
      <w:r>
        <w:rPr>
          <w:color w:val="000000"/>
        </w:rPr>
        <w:lastRenderedPageBreak/>
        <w:t>История Земли как планеты. Литосферные плиты и их движение. Материки, океаны и части света. Сейсмические пояса Земли. Формирование с</w:t>
      </w:r>
      <w:r>
        <w:rPr>
          <w:color w:val="000000"/>
        </w:rPr>
        <w:t>овременного рельефа Земли. Внешние и внутренние процессы рельефообразования. Полезные ископаемые.</w:t>
      </w:r>
    </w:p>
    <w:p w:rsidR="00E068BF" w:rsidRDefault="00CE2B55">
      <w:pPr>
        <w:pStyle w:val="a8"/>
      </w:pPr>
      <w:bookmarkStart w:id="444" w:name="bookmark1088"/>
      <w:r>
        <w:t>Практические работы</w:t>
      </w:r>
      <w:bookmarkEnd w:id="444"/>
    </w:p>
    <w:p w:rsidR="00E068BF" w:rsidRDefault="00CE2B55">
      <w:pPr>
        <w:pStyle w:val="14"/>
        <w:numPr>
          <w:ilvl w:val="0"/>
          <w:numId w:val="131"/>
        </w:numPr>
        <w:tabs>
          <w:tab w:val="left" w:pos="585"/>
        </w:tabs>
        <w:jc w:val="both"/>
        <w:rPr>
          <w:color w:val="000000"/>
        </w:rPr>
      </w:pPr>
      <w:r>
        <w:rPr>
          <w:color w:val="000000"/>
        </w:rPr>
        <w:t>Анализ физической карты и карты строения земной коры с целью выявления закономерностей распространения крупных форм рельефа.</w:t>
      </w:r>
    </w:p>
    <w:p w:rsidR="00E068BF" w:rsidRDefault="00CE2B55">
      <w:pPr>
        <w:pStyle w:val="14"/>
        <w:numPr>
          <w:ilvl w:val="0"/>
          <w:numId w:val="131"/>
        </w:numPr>
        <w:tabs>
          <w:tab w:val="left" w:pos="585"/>
        </w:tabs>
        <w:spacing w:after="160"/>
        <w:jc w:val="both"/>
        <w:rPr>
          <w:color w:val="000000"/>
        </w:rPr>
      </w:pPr>
      <w:r>
        <w:rPr>
          <w:color w:val="000000"/>
        </w:rPr>
        <w:t>Объяснение ву</w:t>
      </w:r>
      <w:r>
        <w:rPr>
          <w:color w:val="000000"/>
        </w:rPr>
        <w:t>лканических или сейсмических событий, о которых говорится в тексте.</w:t>
      </w:r>
    </w:p>
    <w:p w:rsidR="00E068BF" w:rsidRDefault="00CE2B55">
      <w:pPr>
        <w:pStyle w:val="a8"/>
      </w:pPr>
      <w:bookmarkStart w:id="445" w:name="bookmark1090"/>
      <w:r>
        <w:t>Тема 3. Атмосфера и климаты Земли</w:t>
      </w:r>
      <w:bookmarkEnd w:id="445"/>
    </w:p>
    <w:p w:rsidR="00E068BF" w:rsidRDefault="00CE2B55">
      <w:pPr>
        <w:pStyle w:val="14"/>
        <w:spacing w:after="160"/>
        <w:jc w:val="both"/>
        <w:rPr>
          <w:color w:val="000000"/>
        </w:rPr>
      </w:pPr>
      <w:r>
        <w:rPr>
          <w:color w:val="00000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w:t>
      </w:r>
      <w:r>
        <w:rPr>
          <w:color w:val="000000"/>
        </w:rPr>
        <w:t xml:space="preserve">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w:t>
      </w:r>
      <w:r>
        <w:rPr>
          <w:color w:val="000000"/>
        </w:rPr>
        <w:t>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w:t>
      </w:r>
      <w:r>
        <w:rPr>
          <w:color w:val="000000"/>
        </w:rPr>
        <w:t xml:space="preserve">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color w:val="000000"/>
        </w:rPr>
        <w:t>территории.</w:t>
      </w:r>
    </w:p>
    <w:p w:rsidR="00E068BF" w:rsidRDefault="00CE2B55">
      <w:pPr>
        <w:pStyle w:val="a8"/>
      </w:pPr>
      <w:bookmarkStart w:id="446" w:name="bookmark1092"/>
      <w:r>
        <w:t>Практические работы</w:t>
      </w:r>
      <w:bookmarkEnd w:id="446"/>
    </w:p>
    <w:p w:rsidR="00E068BF" w:rsidRDefault="00CE2B55">
      <w:pPr>
        <w:pStyle w:val="14"/>
        <w:spacing w:after="160" w:line="240" w:lineRule="auto"/>
        <w:jc w:val="both"/>
        <w:rPr>
          <w:color w:val="000000"/>
        </w:rPr>
      </w:pPr>
      <w:r>
        <w:rPr>
          <w:color w:val="000000"/>
        </w:rPr>
        <w:t>1. Описание климата территории по климатической карте и климатограмме.</w:t>
      </w:r>
    </w:p>
    <w:p w:rsidR="00E068BF" w:rsidRDefault="00CE2B55">
      <w:pPr>
        <w:pStyle w:val="a8"/>
      </w:pPr>
      <w:bookmarkStart w:id="447" w:name="bookmark1094"/>
      <w:r>
        <w:t>Тема 4. Мировой океан — основная часть гидросферы</w:t>
      </w:r>
      <w:bookmarkEnd w:id="447"/>
    </w:p>
    <w:p w:rsidR="00E068BF" w:rsidRDefault="00CE2B55">
      <w:pPr>
        <w:pStyle w:val="14"/>
        <w:spacing w:after="160"/>
        <w:jc w:val="both"/>
        <w:rPr>
          <w:color w:val="000000"/>
        </w:rPr>
      </w:pPr>
      <w:r>
        <w:rPr>
          <w:color w:val="000000"/>
        </w:rPr>
        <w:t>Мировой океан и его части. Тихий, Атлантический, Индийский и Северный Ледовитый океаны. Южный океан и п</w:t>
      </w:r>
      <w:r>
        <w:rPr>
          <w:color w:val="000000"/>
        </w:rPr>
        <w:t>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w:t>
      </w:r>
      <w:r>
        <w:rPr>
          <w:color w:val="000000"/>
        </w:rPr>
        <w:t>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w:t>
      </w:r>
      <w:r>
        <w:rPr>
          <w:color w:val="000000"/>
        </w:rPr>
        <w:t xml:space="preserve">менения ледовитости и уровня Мирового океана, их причины и следствия. Жизнь в Океане, закономерности её пространственного распространения. Основные </w:t>
      </w:r>
      <w:r>
        <w:rPr>
          <w:color w:val="000000"/>
        </w:rPr>
        <w:lastRenderedPageBreak/>
        <w:t>районы рыболовства. Экологические проблемы Мирового океана.</w:t>
      </w:r>
    </w:p>
    <w:p w:rsidR="00E068BF" w:rsidRDefault="00CE2B55">
      <w:pPr>
        <w:pStyle w:val="a8"/>
      </w:pPr>
      <w:bookmarkStart w:id="448" w:name="bookmark1096"/>
      <w:r>
        <w:t>Практические работы</w:t>
      </w:r>
      <w:bookmarkEnd w:id="448"/>
    </w:p>
    <w:p w:rsidR="00E068BF" w:rsidRDefault="00CE2B55">
      <w:pPr>
        <w:pStyle w:val="14"/>
        <w:numPr>
          <w:ilvl w:val="0"/>
          <w:numId w:val="132"/>
        </w:numPr>
        <w:tabs>
          <w:tab w:val="left" w:pos="534"/>
        </w:tabs>
        <w:ind w:firstLine="238"/>
        <w:jc w:val="both"/>
        <w:rPr>
          <w:color w:val="000000"/>
        </w:rPr>
      </w:pPr>
      <w:r>
        <w:rPr>
          <w:color w:val="000000"/>
        </w:rPr>
        <w:t>Выявление закономерностей из</w:t>
      </w:r>
      <w:r>
        <w:rPr>
          <w:color w:val="000000"/>
        </w:rPr>
        <w:t>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068BF" w:rsidRDefault="00CE2B55">
      <w:pPr>
        <w:pStyle w:val="14"/>
        <w:numPr>
          <w:ilvl w:val="0"/>
          <w:numId w:val="132"/>
        </w:numPr>
        <w:tabs>
          <w:tab w:val="left" w:pos="539"/>
        </w:tabs>
        <w:spacing w:line="240" w:lineRule="auto"/>
        <w:ind w:firstLine="238"/>
        <w:jc w:val="both"/>
        <w:rPr>
          <w:color w:val="000000"/>
        </w:rPr>
      </w:pPr>
      <w:r>
        <w:rPr>
          <w:color w:val="000000"/>
        </w:rPr>
        <w:t>Сравнение двух океанов по плану с использованием нескольких источников географической информации.</w:t>
      </w:r>
    </w:p>
    <w:p w:rsidR="00E068BF" w:rsidRDefault="00E068BF">
      <w:pPr>
        <w:pStyle w:val="a8"/>
      </w:pPr>
      <w:bookmarkStart w:id="449" w:name="bookmark1098"/>
    </w:p>
    <w:p w:rsidR="00E068BF" w:rsidRDefault="00CE2B55">
      <w:pPr>
        <w:pStyle w:val="a8"/>
      </w:pPr>
      <w:r>
        <w:t xml:space="preserve">РАЗДЕЛ 2. </w:t>
      </w:r>
      <w:r>
        <w:t>ЧЕЛОВЕЧЕСТВО НА ЗЕМЛЕ</w:t>
      </w:r>
      <w:bookmarkEnd w:id="449"/>
    </w:p>
    <w:p w:rsidR="00E068BF" w:rsidRDefault="00E068BF">
      <w:pPr>
        <w:pStyle w:val="a8"/>
      </w:pPr>
      <w:bookmarkStart w:id="450" w:name="bookmark1100"/>
    </w:p>
    <w:p w:rsidR="00E068BF" w:rsidRDefault="00CE2B55">
      <w:pPr>
        <w:pStyle w:val="a8"/>
      </w:pPr>
      <w:r>
        <w:t>Тема 1. Численность населения</w:t>
      </w:r>
      <w:bookmarkEnd w:id="450"/>
    </w:p>
    <w:p w:rsidR="00E068BF" w:rsidRDefault="00CE2B55">
      <w:pPr>
        <w:pStyle w:val="14"/>
        <w:spacing w:after="160"/>
        <w:jc w:val="both"/>
        <w:rPr>
          <w:color w:val="000000"/>
        </w:rPr>
      </w:pPr>
      <w:r>
        <w:rPr>
          <w:color w:val="00000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w:t>
      </w:r>
      <w:r>
        <w:rPr>
          <w:color w:val="000000"/>
        </w:rPr>
        <w:t>енности населения. Размещение и плотность населения.</w:t>
      </w:r>
    </w:p>
    <w:p w:rsidR="00E068BF" w:rsidRDefault="00CE2B55">
      <w:pPr>
        <w:pStyle w:val="a8"/>
      </w:pPr>
      <w:bookmarkStart w:id="451" w:name="bookmark1102"/>
      <w:r>
        <w:t>Практические работы</w:t>
      </w:r>
      <w:bookmarkEnd w:id="451"/>
    </w:p>
    <w:p w:rsidR="00E068BF" w:rsidRDefault="00CE2B55">
      <w:pPr>
        <w:pStyle w:val="14"/>
        <w:numPr>
          <w:ilvl w:val="0"/>
          <w:numId w:val="133"/>
        </w:numPr>
        <w:tabs>
          <w:tab w:val="left" w:pos="539"/>
        </w:tabs>
        <w:jc w:val="both"/>
        <w:rPr>
          <w:color w:val="000000"/>
        </w:rPr>
      </w:pPr>
      <w:r>
        <w:rPr>
          <w:color w:val="000000"/>
        </w:rPr>
        <w:t>Определение, сравнение темпов изменения численности населения отдельных регионов мира по статистическим материалам.</w:t>
      </w:r>
    </w:p>
    <w:p w:rsidR="00E068BF" w:rsidRDefault="00CE2B55">
      <w:pPr>
        <w:pStyle w:val="14"/>
        <w:numPr>
          <w:ilvl w:val="0"/>
          <w:numId w:val="133"/>
        </w:numPr>
        <w:tabs>
          <w:tab w:val="left" w:pos="539"/>
        </w:tabs>
        <w:spacing w:after="160"/>
        <w:jc w:val="both"/>
        <w:rPr>
          <w:color w:val="000000"/>
        </w:rPr>
      </w:pPr>
      <w:r>
        <w:rPr>
          <w:color w:val="000000"/>
        </w:rPr>
        <w:t>Определение и сравнение различий в численности, плотности населения</w:t>
      </w:r>
      <w:r>
        <w:rPr>
          <w:color w:val="000000"/>
        </w:rPr>
        <w:t xml:space="preserve"> отдельных стран по разным источникам.</w:t>
      </w:r>
    </w:p>
    <w:p w:rsidR="00E068BF" w:rsidRDefault="00CE2B55">
      <w:pPr>
        <w:pStyle w:val="a8"/>
      </w:pPr>
      <w:bookmarkStart w:id="452" w:name="bookmark1104"/>
      <w:r>
        <w:t>Тема 2. Страны и народы мира</w:t>
      </w:r>
      <w:bookmarkEnd w:id="452"/>
    </w:p>
    <w:p w:rsidR="00E068BF" w:rsidRDefault="00CE2B55">
      <w:pPr>
        <w:pStyle w:val="14"/>
        <w:spacing w:after="160"/>
        <w:jc w:val="both"/>
        <w:rPr>
          <w:color w:val="000000"/>
        </w:rPr>
      </w:pPr>
      <w:r>
        <w:rPr>
          <w:color w:val="00000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w:t>
      </w:r>
      <w:r>
        <w:rPr>
          <w:color w:val="000000"/>
        </w:rPr>
        <w:t xml:space="preserve">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color w:val="000000"/>
        </w:rPr>
        <w:t>Профессия менеджер в сфере туризма, экскурсовод</w:t>
      </w:r>
      <w:r>
        <w:rPr>
          <w:color w:val="000000"/>
        </w:rPr>
        <w:t>.</w:t>
      </w:r>
    </w:p>
    <w:p w:rsidR="00E068BF" w:rsidRDefault="00CE2B55">
      <w:pPr>
        <w:pStyle w:val="a8"/>
      </w:pPr>
      <w:bookmarkStart w:id="453" w:name="bookmark1106"/>
      <w:r>
        <w:t>Практическая работа</w:t>
      </w:r>
      <w:bookmarkEnd w:id="453"/>
    </w:p>
    <w:p w:rsidR="00E068BF" w:rsidRDefault="00CE2B55">
      <w:pPr>
        <w:pStyle w:val="14"/>
        <w:spacing w:after="160"/>
        <w:jc w:val="both"/>
        <w:rPr>
          <w:color w:val="000000"/>
        </w:rPr>
      </w:pPr>
      <w:r>
        <w:rPr>
          <w:color w:val="000000"/>
        </w:rPr>
        <w:t xml:space="preserve">1. Сравнение занятий населения </w:t>
      </w:r>
      <w:r>
        <w:rPr>
          <w:color w:val="000000"/>
        </w:rPr>
        <w:t>двух стран по комплексным картам.</w:t>
      </w:r>
    </w:p>
    <w:p w:rsidR="00E068BF" w:rsidRDefault="00CE2B55">
      <w:pPr>
        <w:pStyle w:val="a8"/>
      </w:pPr>
      <w:bookmarkStart w:id="454" w:name="bookmark1108"/>
      <w:r>
        <w:t>РАЗДЕЛ 3. МАТЕРИКИ И СТРАНЫ</w:t>
      </w:r>
      <w:bookmarkEnd w:id="454"/>
    </w:p>
    <w:p w:rsidR="00E068BF" w:rsidRDefault="00E068BF">
      <w:pPr>
        <w:pStyle w:val="a8"/>
      </w:pPr>
      <w:bookmarkStart w:id="455" w:name="bookmark1110"/>
    </w:p>
    <w:p w:rsidR="00E068BF" w:rsidRDefault="00CE2B55">
      <w:pPr>
        <w:pStyle w:val="a8"/>
      </w:pPr>
      <w:r>
        <w:t>Тема 1. Южные материки</w:t>
      </w:r>
      <w:bookmarkEnd w:id="455"/>
    </w:p>
    <w:p w:rsidR="00E068BF" w:rsidRDefault="00CE2B55">
      <w:pPr>
        <w:pStyle w:val="14"/>
        <w:spacing w:after="140"/>
        <w:jc w:val="both"/>
        <w:rPr>
          <w:color w:val="000000"/>
        </w:rPr>
      </w:pPr>
      <w:r>
        <w:rPr>
          <w:color w:val="00000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w:t>
      </w:r>
      <w:r>
        <w:rPr>
          <w:color w:val="000000"/>
        </w:rPr>
        <w:t xml:space="preserve">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w:t>
      </w:r>
      <w:r>
        <w:rPr>
          <w:color w:val="000000"/>
        </w:rPr>
        <w:lastRenderedPageBreak/>
        <w:t>влиянием хозяйственной деятельности человека. Антарктида — уникальный материк на Земле. Освоение</w:t>
      </w:r>
      <w:r>
        <w:rPr>
          <w:color w:val="000000"/>
        </w:rPr>
        <w:t xml:space="preserve">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068BF" w:rsidRDefault="00CE2B55">
      <w:pPr>
        <w:pStyle w:val="a8"/>
      </w:pPr>
      <w:bookmarkStart w:id="456" w:name="bookmark1112"/>
      <w:r>
        <w:t>Практические работы</w:t>
      </w:r>
      <w:bookmarkEnd w:id="456"/>
    </w:p>
    <w:p w:rsidR="00E068BF" w:rsidRDefault="00CE2B55">
      <w:pPr>
        <w:pStyle w:val="14"/>
        <w:numPr>
          <w:ilvl w:val="0"/>
          <w:numId w:val="134"/>
        </w:numPr>
        <w:tabs>
          <w:tab w:val="left" w:pos="542"/>
        </w:tabs>
        <w:spacing w:line="240" w:lineRule="auto"/>
        <w:jc w:val="both"/>
        <w:rPr>
          <w:color w:val="000000"/>
        </w:rPr>
      </w:pPr>
      <w:r>
        <w:rPr>
          <w:color w:val="000000"/>
        </w:rPr>
        <w:t>Сравнение географического положения двух (любых) южных мате</w:t>
      </w:r>
      <w:r>
        <w:rPr>
          <w:color w:val="000000"/>
        </w:rPr>
        <w:t>риков.</w:t>
      </w:r>
    </w:p>
    <w:p w:rsidR="00E068BF" w:rsidRDefault="00CE2B55">
      <w:pPr>
        <w:pStyle w:val="14"/>
        <w:numPr>
          <w:ilvl w:val="0"/>
          <w:numId w:val="134"/>
        </w:numPr>
        <w:tabs>
          <w:tab w:val="left" w:pos="542"/>
        </w:tabs>
        <w:spacing w:line="240" w:lineRule="auto"/>
        <w:jc w:val="both"/>
        <w:rPr>
          <w:color w:val="000000"/>
        </w:rPr>
      </w:pPr>
      <w:r>
        <w:rPr>
          <w:color w:val="000000"/>
        </w:rPr>
        <w:t>Объяснение годового хода температур и режима выпадения атмосферных осадков в экваториальном климатическом поясе</w:t>
      </w:r>
    </w:p>
    <w:p w:rsidR="00E068BF" w:rsidRDefault="00CE2B55">
      <w:pPr>
        <w:pStyle w:val="14"/>
        <w:numPr>
          <w:ilvl w:val="0"/>
          <w:numId w:val="134"/>
        </w:numPr>
        <w:tabs>
          <w:tab w:val="left" w:pos="542"/>
        </w:tabs>
        <w:spacing w:line="240" w:lineRule="auto"/>
        <w:jc w:val="both"/>
        <w:rPr>
          <w:color w:val="000000"/>
        </w:rPr>
      </w:pPr>
      <w:r>
        <w:rPr>
          <w:color w:val="000000"/>
        </w:rPr>
        <w:t>Сравнение особенностей климата Африки, Южной Америки и Австралии по плану.</w:t>
      </w:r>
    </w:p>
    <w:p w:rsidR="00E068BF" w:rsidRDefault="00CE2B55">
      <w:pPr>
        <w:pStyle w:val="14"/>
        <w:numPr>
          <w:ilvl w:val="0"/>
          <w:numId w:val="134"/>
        </w:numPr>
        <w:tabs>
          <w:tab w:val="left" w:pos="542"/>
        </w:tabs>
        <w:spacing w:line="240" w:lineRule="auto"/>
        <w:jc w:val="both"/>
        <w:rPr>
          <w:color w:val="000000"/>
        </w:rPr>
      </w:pPr>
      <w:r>
        <w:rPr>
          <w:color w:val="000000"/>
        </w:rPr>
        <w:t>Описание Австралии или одной из стран Африки или Южной Америки</w:t>
      </w:r>
      <w:r>
        <w:rPr>
          <w:color w:val="000000"/>
        </w:rPr>
        <w:t xml:space="preserve"> по географическим картам.</w:t>
      </w:r>
    </w:p>
    <w:p w:rsidR="00E068BF" w:rsidRDefault="00CE2B55">
      <w:pPr>
        <w:pStyle w:val="14"/>
        <w:numPr>
          <w:ilvl w:val="0"/>
          <w:numId w:val="134"/>
        </w:numPr>
        <w:tabs>
          <w:tab w:val="left" w:pos="547"/>
        </w:tabs>
        <w:spacing w:after="140" w:line="240" w:lineRule="auto"/>
        <w:jc w:val="both"/>
        <w:rPr>
          <w:color w:val="000000"/>
        </w:rPr>
      </w:pPr>
      <w:r>
        <w:rPr>
          <w:color w:val="000000"/>
        </w:rPr>
        <w:t>Объяснение особенностей размещения населения Австралии или одной из стран Африки или Южной Америки.</w:t>
      </w:r>
    </w:p>
    <w:p w:rsidR="00E068BF" w:rsidRDefault="00CE2B55">
      <w:pPr>
        <w:pStyle w:val="a8"/>
      </w:pPr>
      <w:bookmarkStart w:id="457" w:name="bookmark1114"/>
      <w:r>
        <w:t>Тема 2. Северные материки</w:t>
      </w:r>
      <w:bookmarkEnd w:id="457"/>
    </w:p>
    <w:p w:rsidR="00E068BF" w:rsidRDefault="00CE2B55">
      <w:pPr>
        <w:pStyle w:val="14"/>
        <w:spacing w:after="140" w:line="240" w:lineRule="auto"/>
        <w:jc w:val="both"/>
        <w:rPr>
          <w:color w:val="000000"/>
        </w:rPr>
      </w:pPr>
      <w:r>
        <w:rPr>
          <w:color w:val="000000"/>
        </w:rPr>
        <w:t xml:space="preserve">Северная Америка. Евразия. История открытия и освоения. Географическое положение. Основные черты </w:t>
      </w:r>
      <w:r>
        <w:rPr>
          <w:color w:val="000000"/>
        </w:rPr>
        <w:t>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w:t>
      </w:r>
      <w:r>
        <w:rPr>
          <w:color w:val="000000"/>
        </w:rPr>
        <w:t>ека.</w:t>
      </w:r>
    </w:p>
    <w:p w:rsidR="00E068BF" w:rsidRDefault="00CE2B55">
      <w:pPr>
        <w:pStyle w:val="a8"/>
      </w:pPr>
      <w:bookmarkStart w:id="458" w:name="bookmark1116"/>
      <w:r>
        <w:t>Практические работы</w:t>
      </w:r>
      <w:bookmarkEnd w:id="458"/>
    </w:p>
    <w:p w:rsidR="00E068BF" w:rsidRDefault="00CE2B55">
      <w:pPr>
        <w:pStyle w:val="14"/>
        <w:numPr>
          <w:ilvl w:val="0"/>
          <w:numId w:val="135"/>
        </w:numPr>
        <w:tabs>
          <w:tab w:val="left" w:pos="542"/>
        </w:tabs>
        <w:spacing w:line="240" w:lineRule="auto"/>
        <w:jc w:val="both"/>
        <w:rPr>
          <w:color w:val="000000"/>
        </w:rPr>
      </w:pPr>
      <w:r>
        <w:rPr>
          <w:color w:val="000000"/>
        </w:rPr>
        <w:t>Объяснение распространения зон современного вулканизма и землетрясений на территории Северной Америки и Евразии.</w:t>
      </w:r>
    </w:p>
    <w:p w:rsidR="00E068BF" w:rsidRDefault="00CE2B55">
      <w:pPr>
        <w:pStyle w:val="14"/>
        <w:numPr>
          <w:ilvl w:val="0"/>
          <w:numId w:val="135"/>
        </w:numPr>
        <w:tabs>
          <w:tab w:val="left" w:pos="547"/>
        </w:tabs>
        <w:spacing w:line="240" w:lineRule="auto"/>
        <w:jc w:val="both"/>
        <w:rPr>
          <w:color w:val="000000"/>
        </w:rPr>
      </w:pPr>
      <w:r>
        <w:rPr>
          <w:color w:val="000000"/>
        </w:rPr>
        <w:t>Объяснение климатических различий территорий, находящихся на одной географической широте, на примере умеренного климат</w:t>
      </w:r>
      <w:r>
        <w:rPr>
          <w:color w:val="000000"/>
        </w:rPr>
        <w:t>ического пляса.</w:t>
      </w:r>
    </w:p>
    <w:p w:rsidR="00E068BF" w:rsidRDefault="00CE2B55">
      <w:pPr>
        <w:pStyle w:val="14"/>
        <w:numPr>
          <w:ilvl w:val="0"/>
          <w:numId w:val="135"/>
        </w:numPr>
        <w:tabs>
          <w:tab w:val="left" w:pos="542"/>
        </w:tabs>
        <w:spacing w:line="240" w:lineRule="auto"/>
        <w:jc w:val="both"/>
        <w:rPr>
          <w:color w:val="000000"/>
        </w:rPr>
      </w:pPr>
      <w:r>
        <w:rPr>
          <w:color w:val="000000"/>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E068BF" w:rsidRDefault="00CE2B55">
      <w:pPr>
        <w:pStyle w:val="14"/>
        <w:numPr>
          <w:ilvl w:val="0"/>
          <w:numId w:val="135"/>
        </w:numPr>
        <w:tabs>
          <w:tab w:val="left" w:pos="542"/>
        </w:tabs>
        <w:spacing w:after="140" w:line="240" w:lineRule="auto"/>
        <w:jc w:val="both"/>
        <w:rPr>
          <w:color w:val="000000"/>
        </w:rPr>
      </w:pPr>
      <w:r>
        <w:rPr>
          <w:color w:val="000000"/>
        </w:rPr>
        <w:t>Описание одной из стран Северной Америки или Евразии в форме презентации (с целью привлечения туристов,</w:t>
      </w:r>
      <w:r>
        <w:rPr>
          <w:color w:val="000000"/>
        </w:rPr>
        <w:t xml:space="preserve"> создания положительного образа страны и т. д.).</w:t>
      </w:r>
    </w:p>
    <w:p w:rsidR="00E068BF" w:rsidRDefault="00CE2B55">
      <w:pPr>
        <w:pStyle w:val="a8"/>
      </w:pPr>
      <w:bookmarkStart w:id="459" w:name="bookmark1118"/>
      <w:r>
        <w:t>Тема 3. Взаимодействие природы и общества</w:t>
      </w:r>
      <w:bookmarkEnd w:id="459"/>
    </w:p>
    <w:p w:rsidR="00E068BF" w:rsidRDefault="00CE2B55">
      <w:pPr>
        <w:pStyle w:val="14"/>
        <w:spacing w:line="240" w:lineRule="auto"/>
        <w:jc w:val="both"/>
        <w:rPr>
          <w:color w:val="000000"/>
        </w:rPr>
      </w:pPr>
      <w:r>
        <w:rPr>
          <w:color w:val="00000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w:t>
      </w:r>
      <w:r>
        <w:rPr>
          <w:color w:val="000000"/>
        </w:rPr>
        <w:t xml:space="preserve">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color w:val="000000"/>
        </w:rPr>
        <w:lastRenderedPageBreak/>
        <w:t>др.).</w:t>
      </w:r>
    </w:p>
    <w:p w:rsidR="00E068BF" w:rsidRDefault="00CE2B55">
      <w:pPr>
        <w:pStyle w:val="14"/>
        <w:spacing w:after="160" w:line="240" w:lineRule="auto"/>
        <w:jc w:val="both"/>
        <w:rPr>
          <w:color w:val="000000"/>
        </w:rPr>
      </w:pPr>
      <w:r>
        <w:rPr>
          <w:color w:val="000000"/>
        </w:rPr>
        <w:t>Глобальные проблемы человечества: эколог</w:t>
      </w:r>
      <w:r>
        <w:rPr>
          <w:color w:val="000000"/>
        </w:rPr>
        <w:t>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068BF" w:rsidRDefault="00CE2B55">
      <w:pPr>
        <w:pStyle w:val="a8"/>
      </w:pPr>
      <w:bookmarkStart w:id="460" w:name="bookmark1120"/>
      <w:r>
        <w:t>Практическая работа</w:t>
      </w:r>
      <w:bookmarkEnd w:id="460"/>
    </w:p>
    <w:p w:rsidR="00E068BF" w:rsidRDefault="00CE2B55">
      <w:pPr>
        <w:pStyle w:val="14"/>
        <w:spacing w:after="400" w:line="240" w:lineRule="auto"/>
        <w:jc w:val="both"/>
        <w:rPr>
          <w:color w:val="000000"/>
        </w:rPr>
      </w:pPr>
      <w:r>
        <w:rPr>
          <w:color w:val="000000"/>
        </w:rPr>
        <w:t>1. Хара</w:t>
      </w:r>
      <w:r>
        <w:rPr>
          <w:color w:val="000000"/>
        </w:rPr>
        <w:t>ктеристика изменений компонентов природы на территории одной из стран мира в результате деятельности человека.</w:t>
      </w:r>
    </w:p>
    <w:p w:rsidR="00E068BF" w:rsidRDefault="00CE2B55">
      <w:pPr>
        <w:pStyle w:val="a8"/>
      </w:pPr>
      <w:bookmarkStart w:id="461" w:name="bookmark1122"/>
      <w:r>
        <w:t>8 КЛАСС</w:t>
      </w:r>
      <w:bookmarkEnd w:id="461"/>
    </w:p>
    <w:p w:rsidR="00E068BF" w:rsidRDefault="00E068BF">
      <w:pPr>
        <w:pStyle w:val="a8"/>
      </w:pPr>
      <w:bookmarkStart w:id="462" w:name="bookmark1124"/>
    </w:p>
    <w:p w:rsidR="00E068BF" w:rsidRDefault="00CE2B55">
      <w:pPr>
        <w:pStyle w:val="a8"/>
      </w:pPr>
      <w:r>
        <w:t>РАЗДЕЛ 1. ГЕОГРАФИЧЕСКОЕ ПРОСТРАНСТВО РОССИИ</w:t>
      </w:r>
      <w:bookmarkEnd w:id="462"/>
    </w:p>
    <w:p w:rsidR="00E068BF" w:rsidRDefault="00E068BF">
      <w:pPr>
        <w:pStyle w:val="a8"/>
      </w:pPr>
      <w:bookmarkStart w:id="463" w:name="bookmark1126"/>
    </w:p>
    <w:p w:rsidR="00E068BF" w:rsidRDefault="00CE2B55">
      <w:pPr>
        <w:pStyle w:val="a8"/>
      </w:pPr>
      <w:r>
        <w:t>Тема 1. История формирования и освоения территории России</w:t>
      </w:r>
      <w:bookmarkEnd w:id="463"/>
    </w:p>
    <w:p w:rsidR="00E068BF" w:rsidRDefault="00CE2B55">
      <w:pPr>
        <w:pStyle w:val="14"/>
        <w:spacing w:after="160" w:line="240" w:lineRule="auto"/>
        <w:jc w:val="both"/>
        <w:rPr>
          <w:color w:val="000000"/>
        </w:rPr>
      </w:pPr>
      <w:r>
        <w:rPr>
          <w:color w:val="000000"/>
        </w:rPr>
        <w:t>История освоения и заселения тер</w:t>
      </w:r>
      <w:r>
        <w:rPr>
          <w:color w:val="000000"/>
        </w:rPr>
        <w:t>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E068BF" w:rsidRDefault="00CE2B55">
      <w:pPr>
        <w:pStyle w:val="a8"/>
      </w:pPr>
      <w:bookmarkStart w:id="464" w:name="bookmark1128"/>
      <w:r>
        <w:t>Практическая работа</w:t>
      </w:r>
      <w:bookmarkEnd w:id="464"/>
    </w:p>
    <w:p w:rsidR="00E068BF" w:rsidRDefault="00CE2B55">
      <w:pPr>
        <w:pStyle w:val="14"/>
        <w:spacing w:after="160" w:line="240" w:lineRule="auto"/>
        <w:jc w:val="both"/>
        <w:rPr>
          <w:color w:val="000000"/>
        </w:rPr>
      </w:pPr>
      <w:r>
        <w:rPr>
          <w:color w:val="000000"/>
        </w:rPr>
        <w:t xml:space="preserve">1. Представление в виде таблицы сведений об изменении </w:t>
      </w:r>
      <w:r>
        <w:rPr>
          <w:color w:val="000000"/>
        </w:rPr>
        <w:t>границ России на разных исторических этапах на основе анализа географических карт.</w:t>
      </w:r>
    </w:p>
    <w:p w:rsidR="00E068BF" w:rsidRDefault="00CE2B55">
      <w:pPr>
        <w:pStyle w:val="a8"/>
      </w:pPr>
      <w:bookmarkStart w:id="465" w:name="bookmark1130"/>
      <w:r>
        <w:t>Тема 2. Географическое положение и границы России</w:t>
      </w:r>
      <w:bookmarkEnd w:id="465"/>
    </w:p>
    <w:p w:rsidR="00E068BF" w:rsidRDefault="00CE2B55">
      <w:pPr>
        <w:pStyle w:val="14"/>
        <w:spacing w:after="160" w:line="240" w:lineRule="auto"/>
        <w:jc w:val="both"/>
        <w:rPr>
          <w:color w:val="000000"/>
        </w:rPr>
      </w:pPr>
      <w:r>
        <w:rPr>
          <w:color w:val="000000"/>
        </w:rPr>
        <w:t>Государственная территория России. Территориальные воды. Государственная граница России. Морские и сухопутные границы, возд</w:t>
      </w:r>
      <w:r>
        <w:rPr>
          <w:color w:val="000000"/>
        </w:rPr>
        <w:t xml:space="preserve">ушное пространство, континентальный шельф и исключительная экономическая зона Российской Федерации. Географическое положение России. </w:t>
      </w:r>
      <w:r>
        <w:rPr>
          <w:i/>
          <w:color w:val="000000"/>
        </w:rPr>
        <w:t>Виды географического положения.</w:t>
      </w:r>
      <w:r>
        <w:rPr>
          <w:color w:val="000000"/>
        </w:rPr>
        <w:t xml:space="preserve"> Страны — соседи России. </w:t>
      </w:r>
      <w:r>
        <w:rPr>
          <w:i/>
          <w:color w:val="000000"/>
        </w:rPr>
        <w:t>Ближнее и дальнее зарубежье.</w:t>
      </w:r>
      <w:r>
        <w:rPr>
          <w:color w:val="000000"/>
        </w:rPr>
        <w:t xml:space="preserve"> Моря, омывающие территорию России.</w:t>
      </w:r>
    </w:p>
    <w:p w:rsidR="00E068BF" w:rsidRDefault="00CE2B55">
      <w:pPr>
        <w:pStyle w:val="a8"/>
      </w:pPr>
      <w:bookmarkStart w:id="466" w:name="bookmark1132"/>
      <w:r>
        <w:t>Тем</w:t>
      </w:r>
      <w:r>
        <w:t>а 3. Время на территории России</w:t>
      </w:r>
      <w:bookmarkEnd w:id="466"/>
    </w:p>
    <w:p w:rsidR="00E068BF" w:rsidRDefault="00CE2B55">
      <w:pPr>
        <w:pStyle w:val="14"/>
        <w:spacing w:after="160" w:line="240" w:lineRule="auto"/>
        <w:jc w:val="both"/>
        <w:rPr>
          <w:color w:val="000000"/>
        </w:rPr>
      </w:pPr>
      <w:r>
        <w:rPr>
          <w:color w:val="000000"/>
        </w:rPr>
        <w:t>Россия на карте часовых поясов мира. Карта часовых зон России. Местное, поясное и зональное время: роль в хозяйстве и жизни людей.</w:t>
      </w:r>
    </w:p>
    <w:p w:rsidR="00E068BF" w:rsidRDefault="00CE2B55">
      <w:pPr>
        <w:pStyle w:val="a8"/>
      </w:pPr>
      <w:bookmarkStart w:id="467" w:name="bookmark1134"/>
      <w:r>
        <w:t>Практическая работа</w:t>
      </w:r>
      <w:bookmarkEnd w:id="467"/>
    </w:p>
    <w:p w:rsidR="00E068BF" w:rsidRDefault="00CE2B55">
      <w:pPr>
        <w:pStyle w:val="14"/>
        <w:spacing w:after="140" w:line="240" w:lineRule="auto"/>
        <w:jc w:val="both"/>
        <w:rPr>
          <w:color w:val="000000"/>
        </w:rPr>
      </w:pPr>
      <w:r>
        <w:rPr>
          <w:color w:val="000000"/>
        </w:rPr>
        <w:t>1. Определение различия во времени для разных городов России по карте час</w:t>
      </w:r>
      <w:r>
        <w:rPr>
          <w:color w:val="000000"/>
        </w:rPr>
        <w:t>овых зон.</w:t>
      </w:r>
    </w:p>
    <w:p w:rsidR="00E068BF" w:rsidRDefault="00CE2B55">
      <w:pPr>
        <w:pStyle w:val="a8"/>
      </w:pPr>
      <w:bookmarkStart w:id="468" w:name="bookmark1136"/>
      <w:r>
        <w:t>Тема 4. Административно-территориальное устройство России. Районирование территории</w:t>
      </w:r>
      <w:bookmarkEnd w:id="468"/>
    </w:p>
    <w:p w:rsidR="00E068BF" w:rsidRDefault="00CE2B55">
      <w:pPr>
        <w:pStyle w:val="14"/>
        <w:spacing w:after="140" w:line="240" w:lineRule="auto"/>
        <w:jc w:val="both"/>
        <w:rPr>
          <w:color w:val="000000"/>
        </w:rPr>
      </w:pPr>
      <w:r>
        <w:rPr>
          <w:color w:val="000000"/>
        </w:rPr>
        <w:t xml:space="preserve">Федеративное устройство России. Субъекты Российской Федерации, их равноправие и разнообразие. Основные виды субъектов Российской </w:t>
      </w:r>
      <w:r>
        <w:rPr>
          <w:color w:val="000000"/>
        </w:rPr>
        <w:lastRenderedPageBreak/>
        <w:t>Федерации. Федеральные округа. Ра</w:t>
      </w:r>
      <w:r>
        <w:rPr>
          <w:color w:val="000000"/>
        </w:rPr>
        <w:t>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w:t>
      </w:r>
      <w:r>
        <w:rPr>
          <w:color w:val="000000"/>
        </w:rPr>
        <w:t>пейский Север России и Северо-Запад России, Центральная Россия, Поволжье, Юг Европейской части России, Урал, Сибирь и Дальний Восток.</w:t>
      </w:r>
    </w:p>
    <w:p w:rsidR="00E068BF" w:rsidRDefault="00CE2B55">
      <w:pPr>
        <w:pStyle w:val="a8"/>
      </w:pPr>
      <w:bookmarkStart w:id="469" w:name="bookmark1138"/>
      <w:r>
        <w:t>Практическая работа</w:t>
      </w:r>
      <w:bookmarkEnd w:id="469"/>
    </w:p>
    <w:p w:rsidR="00E068BF" w:rsidRDefault="00CE2B55">
      <w:pPr>
        <w:pStyle w:val="14"/>
        <w:spacing w:after="180" w:line="240" w:lineRule="auto"/>
        <w:jc w:val="both"/>
        <w:rPr>
          <w:color w:val="000000"/>
        </w:rPr>
      </w:pPr>
      <w:r>
        <w:rPr>
          <w:color w:val="000000"/>
        </w:rPr>
        <w:t>1. Обозначение на контурной карте и сравнение границ федеральных округов и макрорегионов с целью выявл</w:t>
      </w:r>
      <w:r>
        <w:rPr>
          <w:color w:val="000000"/>
        </w:rPr>
        <w:t>ения состава и особенностей географического положения.</w:t>
      </w:r>
    </w:p>
    <w:p w:rsidR="00E068BF" w:rsidRDefault="00CE2B55">
      <w:pPr>
        <w:pStyle w:val="a8"/>
      </w:pPr>
      <w:bookmarkStart w:id="470" w:name="bookmark1140"/>
      <w:r>
        <w:t>РАЗДЕЛ 2. ПРИРОДА РОССИИ</w:t>
      </w:r>
      <w:bookmarkEnd w:id="470"/>
    </w:p>
    <w:p w:rsidR="00E068BF" w:rsidRDefault="00E068BF">
      <w:pPr>
        <w:pStyle w:val="a8"/>
      </w:pPr>
      <w:bookmarkStart w:id="471" w:name="bookmark1142"/>
    </w:p>
    <w:p w:rsidR="00E068BF" w:rsidRDefault="00CE2B55">
      <w:pPr>
        <w:pStyle w:val="a8"/>
      </w:pPr>
      <w:r>
        <w:t>Тема 1. Природные условия и ресурсы России</w:t>
      </w:r>
      <w:bookmarkEnd w:id="471"/>
    </w:p>
    <w:p w:rsidR="00E068BF" w:rsidRDefault="00CE2B55">
      <w:pPr>
        <w:pStyle w:val="14"/>
        <w:spacing w:after="140" w:line="240" w:lineRule="auto"/>
        <w:jc w:val="both"/>
        <w:rPr>
          <w:color w:val="000000"/>
        </w:rPr>
      </w:pPr>
      <w:r>
        <w:rPr>
          <w:color w:val="000000"/>
        </w:rPr>
        <w:t xml:space="preserve">Природные условия и природные ресурсы. Классификации природных ресурсов. Природно-ресурсный капитал и экологический потенциал </w:t>
      </w:r>
      <w:r>
        <w:rPr>
          <w:color w:val="000000"/>
        </w:rPr>
        <w:t>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068BF" w:rsidRDefault="00CE2B55">
      <w:pPr>
        <w:pStyle w:val="a8"/>
      </w:pPr>
      <w:bookmarkStart w:id="472" w:name="bookmark1144"/>
      <w:r>
        <w:t>Практическая работа</w:t>
      </w:r>
      <w:bookmarkEnd w:id="472"/>
    </w:p>
    <w:p w:rsidR="00E068BF" w:rsidRDefault="00CE2B55">
      <w:pPr>
        <w:pStyle w:val="14"/>
        <w:spacing w:after="140" w:line="240" w:lineRule="auto"/>
        <w:jc w:val="both"/>
        <w:rPr>
          <w:color w:val="000000"/>
        </w:rPr>
      </w:pPr>
      <w:r>
        <w:rPr>
          <w:color w:val="000000"/>
        </w:rPr>
        <w:t>1. Характеристика</w:t>
      </w:r>
      <w:r>
        <w:rPr>
          <w:color w:val="000000"/>
        </w:rPr>
        <w:t xml:space="preserve"> природно-ресурсного капитала своего края по картам и статистическим материалам.</w:t>
      </w:r>
    </w:p>
    <w:p w:rsidR="00E068BF" w:rsidRDefault="00CE2B55">
      <w:pPr>
        <w:pStyle w:val="a8"/>
      </w:pPr>
      <w:bookmarkStart w:id="473" w:name="bookmark1146"/>
      <w:r>
        <w:t>Тема 2. Геологическое строение, рельеф и полезные ископаемые</w:t>
      </w:r>
      <w:bookmarkEnd w:id="473"/>
    </w:p>
    <w:p w:rsidR="00E068BF" w:rsidRDefault="00CE2B55">
      <w:pPr>
        <w:pStyle w:val="14"/>
        <w:spacing w:line="240" w:lineRule="auto"/>
        <w:jc w:val="both"/>
        <w:rPr>
          <w:color w:val="000000"/>
        </w:rPr>
      </w:pPr>
      <w:r>
        <w:rPr>
          <w:color w:val="000000"/>
        </w:rPr>
        <w:t>Основные этапы формирования земной коры на территории России. Основные тектонические структуры на территории Росси</w:t>
      </w:r>
      <w:r>
        <w:rPr>
          <w:color w:val="000000"/>
        </w:rPr>
        <w:t>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w:t>
      </w:r>
      <w:r>
        <w:rPr>
          <w:color w:val="000000"/>
        </w:rPr>
        <w:t>ерритории страны.</w:t>
      </w:r>
    </w:p>
    <w:p w:rsidR="00E068BF" w:rsidRDefault="00CE2B55">
      <w:pPr>
        <w:pStyle w:val="14"/>
        <w:spacing w:after="160" w:line="240" w:lineRule="auto"/>
        <w:jc w:val="both"/>
        <w:rPr>
          <w:color w:val="000000"/>
        </w:rPr>
      </w:pPr>
      <w:r>
        <w:rPr>
          <w:color w:val="000000"/>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w:t>
      </w:r>
      <w:r>
        <w:rPr>
          <w:color w:val="000000"/>
        </w:rPr>
        <w:t>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068BF" w:rsidRDefault="00CE2B55">
      <w:pPr>
        <w:pStyle w:val="a8"/>
      </w:pPr>
      <w:bookmarkStart w:id="474" w:name="bookmark1148"/>
      <w:r>
        <w:t>Практические работы</w:t>
      </w:r>
      <w:bookmarkEnd w:id="474"/>
    </w:p>
    <w:p w:rsidR="00E068BF" w:rsidRDefault="00CE2B55">
      <w:pPr>
        <w:pStyle w:val="14"/>
        <w:numPr>
          <w:ilvl w:val="0"/>
          <w:numId w:val="136"/>
        </w:numPr>
        <w:tabs>
          <w:tab w:val="left" w:pos="529"/>
        </w:tabs>
        <w:spacing w:line="240" w:lineRule="auto"/>
        <w:jc w:val="both"/>
        <w:rPr>
          <w:color w:val="000000"/>
        </w:rPr>
      </w:pPr>
      <w:r>
        <w:rPr>
          <w:color w:val="000000"/>
        </w:rPr>
        <w:t>Объяснение распространения по территории России опасных геологических</w:t>
      </w:r>
      <w:r>
        <w:rPr>
          <w:color w:val="000000"/>
        </w:rPr>
        <w:t xml:space="preserve"> явлений.</w:t>
      </w:r>
    </w:p>
    <w:p w:rsidR="00E068BF" w:rsidRDefault="00CE2B55">
      <w:pPr>
        <w:pStyle w:val="14"/>
        <w:numPr>
          <w:ilvl w:val="0"/>
          <w:numId w:val="136"/>
        </w:numPr>
        <w:tabs>
          <w:tab w:val="left" w:pos="730"/>
        </w:tabs>
        <w:spacing w:after="160" w:line="240" w:lineRule="auto"/>
        <w:jc w:val="both"/>
        <w:rPr>
          <w:color w:val="000000"/>
        </w:rPr>
      </w:pPr>
      <w:r>
        <w:rPr>
          <w:color w:val="000000"/>
        </w:rPr>
        <w:t>Объяснение особенностей рельефа своего края.</w:t>
      </w:r>
    </w:p>
    <w:p w:rsidR="00E068BF" w:rsidRDefault="00CE2B55">
      <w:pPr>
        <w:pStyle w:val="a8"/>
      </w:pPr>
      <w:bookmarkStart w:id="475" w:name="bookmark1150"/>
      <w:r>
        <w:lastRenderedPageBreak/>
        <w:t>Тема 3. Климат и климатические ресурсы</w:t>
      </w:r>
      <w:bookmarkEnd w:id="475"/>
    </w:p>
    <w:p w:rsidR="00E068BF" w:rsidRDefault="00CE2B55">
      <w:pPr>
        <w:pStyle w:val="14"/>
        <w:spacing w:line="240" w:lineRule="auto"/>
        <w:jc w:val="both"/>
        <w:rPr>
          <w:color w:val="000000"/>
        </w:rPr>
      </w:pPr>
      <w:r>
        <w:rPr>
          <w:color w:val="000000"/>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w:t>
      </w:r>
      <w:r>
        <w:rPr>
          <w:color w:val="000000"/>
        </w:rPr>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068BF" w:rsidRDefault="00CE2B55">
      <w:pPr>
        <w:pStyle w:val="14"/>
        <w:spacing w:after="160" w:line="240" w:lineRule="auto"/>
        <w:jc w:val="both"/>
        <w:rPr>
          <w:color w:val="000000"/>
        </w:rPr>
      </w:pPr>
      <w:r>
        <w:rPr>
          <w:color w:val="000000"/>
        </w:rPr>
        <w:t>Климатические пояса и типы климатов России, их характеристики. Ат</w:t>
      </w:r>
      <w:r>
        <w:rPr>
          <w:color w:val="000000"/>
        </w:rPr>
        <w:t>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w:t>
      </w:r>
      <w:r>
        <w:rPr>
          <w:color w:val="000000"/>
        </w:rPr>
        <w:t>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w:t>
      </w:r>
      <w:r>
        <w:rPr>
          <w:color w:val="000000"/>
        </w:rPr>
        <w:t>мые климатические изменения на территории России и их возможные следствия. Особенности климата своего края.</w:t>
      </w:r>
    </w:p>
    <w:p w:rsidR="00E068BF" w:rsidRDefault="00CE2B55">
      <w:pPr>
        <w:pStyle w:val="a8"/>
      </w:pPr>
      <w:bookmarkStart w:id="476" w:name="bookmark1152"/>
      <w:r>
        <w:t>Практические работы</w:t>
      </w:r>
      <w:bookmarkEnd w:id="476"/>
    </w:p>
    <w:p w:rsidR="00E068BF" w:rsidRDefault="00CE2B55">
      <w:pPr>
        <w:pStyle w:val="14"/>
        <w:numPr>
          <w:ilvl w:val="0"/>
          <w:numId w:val="137"/>
        </w:numPr>
        <w:tabs>
          <w:tab w:val="left" w:pos="529"/>
        </w:tabs>
        <w:spacing w:line="240" w:lineRule="auto"/>
        <w:jc w:val="both"/>
        <w:rPr>
          <w:color w:val="000000"/>
        </w:rPr>
      </w:pPr>
      <w:r>
        <w:rPr>
          <w:color w:val="000000"/>
        </w:rPr>
        <w:t>Описание и прогнозирование погоды территории по карте погоды.</w:t>
      </w:r>
    </w:p>
    <w:p w:rsidR="00E068BF" w:rsidRDefault="00CE2B55">
      <w:pPr>
        <w:pStyle w:val="14"/>
        <w:numPr>
          <w:ilvl w:val="0"/>
          <w:numId w:val="137"/>
        </w:numPr>
        <w:tabs>
          <w:tab w:val="left" w:pos="529"/>
        </w:tabs>
        <w:spacing w:line="240" w:lineRule="auto"/>
        <w:jc w:val="both"/>
        <w:rPr>
          <w:color w:val="000000"/>
        </w:rPr>
      </w:pPr>
      <w:r>
        <w:rPr>
          <w:color w:val="000000"/>
        </w:rPr>
        <w:t>Определение и объяснение по картам закономерностей распределения с</w:t>
      </w:r>
      <w:r>
        <w:rPr>
          <w:color w:val="000000"/>
        </w:rPr>
        <w:t>олнечной радиации, средних температур января и июля, годового количества атмосферных осадков, испаряемости по территории страны.</w:t>
      </w:r>
    </w:p>
    <w:p w:rsidR="00E068BF" w:rsidRDefault="00CE2B55">
      <w:pPr>
        <w:pStyle w:val="14"/>
        <w:numPr>
          <w:ilvl w:val="0"/>
          <w:numId w:val="137"/>
        </w:numPr>
        <w:tabs>
          <w:tab w:val="left" w:pos="529"/>
        </w:tabs>
        <w:spacing w:after="140"/>
        <w:jc w:val="both"/>
        <w:rPr>
          <w:color w:val="000000"/>
        </w:rPr>
      </w:pPr>
      <w:r>
        <w:rPr>
          <w:color w:val="000000"/>
        </w:rPr>
        <w:t>Оценка влияния основных климатических показателей своего края на жизнь и хозяйственную деятельность населения.</w:t>
      </w:r>
    </w:p>
    <w:p w:rsidR="00E068BF" w:rsidRDefault="00CE2B55">
      <w:pPr>
        <w:pStyle w:val="a8"/>
      </w:pPr>
      <w:bookmarkStart w:id="477" w:name="bookmark1154"/>
      <w:r>
        <w:t>Тема 4. Моря Рос</w:t>
      </w:r>
      <w:r>
        <w:t>сии. Внутренние воды и водные ресурсы</w:t>
      </w:r>
      <w:bookmarkEnd w:id="477"/>
    </w:p>
    <w:p w:rsidR="00E068BF" w:rsidRDefault="00CE2B55">
      <w:pPr>
        <w:pStyle w:val="14"/>
        <w:jc w:val="both"/>
        <w:rPr>
          <w:color w:val="000000"/>
        </w:rPr>
      </w:pPr>
      <w:r>
        <w:rPr>
          <w:color w:val="00000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w:t>
      </w:r>
      <w:r>
        <w:rPr>
          <w:color w:val="000000"/>
        </w:rPr>
        <w:t xml:space="preserve"> и развитии хозяйства России.</w:t>
      </w:r>
    </w:p>
    <w:p w:rsidR="00E068BF" w:rsidRDefault="00CE2B55">
      <w:pPr>
        <w:pStyle w:val="14"/>
        <w:spacing w:after="140"/>
        <w:jc w:val="both"/>
        <w:rPr>
          <w:color w:val="000000"/>
        </w:rPr>
      </w:pPr>
      <w:r>
        <w:rPr>
          <w:color w:val="00000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w:t>
      </w:r>
      <w:r>
        <w:rPr>
          <w:color w:val="000000"/>
        </w:rPr>
        <w:t>печенности водными ресурсами крупных регионов России. Внутренние воды и водные ресурсы своего региона и своей местности.</w:t>
      </w:r>
    </w:p>
    <w:p w:rsidR="00E068BF" w:rsidRDefault="00CE2B55">
      <w:pPr>
        <w:pStyle w:val="a8"/>
      </w:pPr>
      <w:bookmarkStart w:id="478" w:name="bookmark1156"/>
      <w:r>
        <w:t>Практические работы</w:t>
      </w:r>
      <w:bookmarkEnd w:id="478"/>
    </w:p>
    <w:p w:rsidR="00E068BF" w:rsidRDefault="00CE2B55">
      <w:pPr>
        <w:pStyle w:val="14"/>
        <w:numPr>
          <w:ilvl w:val="0"/>
          <w:numId w:val="138"/>
        </w:numPr>
        <w:tabs>
          <w:tab w:val="left" w:pos="529"/>
        </w:tabs>
        <w:jc w:val="both"/>
        <w:rPr>
          <w:color w:val="000000"/>
        </w:rPr>
      </w:pPr>
      <w:r>
        <w:rPr>
          <w:color w:val="000000"/>
        </w:rPr>
        <w:t>Сравнение особенностей режима и характера течения двух рек России.</w:t>
      </w:r>
    </w:p>
    <w:p w:rsidR="00E068BF" w:rsidRDefault="00CE2B55">
      <w:pPr>
        <w:pStyle w:val="14"/>
        <w:numPr>
          <w:ilvl w:val="0"/>
          <w:numId w:val="138"/>
        </w:numPr>
        <w:tabs>
          <w:tab w:val="left" w:pos="529"/>
        </w:tabs>
        <w:spacing w:after="140"/>
        <w:jc w:val="both"/>
        <w:rPr>
          <w:color w:val="000000"/>
        </w:rPr>
      </w:pPr>
      <w:r>
        <w:rPr>
          <w:color w:val="000000"/>
        </w:rPr>
        <w:t>Объяснение распространения опасных гидрологическ</w:t>
      </w:r>
      <w:r>
        <w:rPr>
          <w:color w:val="000000"/>
        </w:rPr>
        <w:t>их природных явлений на территории страны.</w:t>
      </w:r>
    </w:p>
    <w:p w:rsidR="00E068BF" w:rsidRDefault="00CE2B55">
      <w:pPr>
        <w:pStyle w:val="a8"/>
      </w:pPr>
      <w:bookmarkStart w:id="479" w:name="bookmark1158"/>
      <w:r>
        <w:lastRenderedPageBreak/>
        <w:t>Тема 5. Природно-хозяйственные зоны</w:t>
      </w:r>
      <w:bookmarkEnd w:id="479"/>
    </w:p>
    <w:p w:rsidR="00E068BF" w:rsidRDefault="00CE2B55">
      <w:pPr>
        <w:pStyle w:val="14"/>
        <w:jc w:val="both"/>
        <w:rPr>
          <w:color w:val="000000"/>
        </w:rPr>
      </w:pPr>
      <w:r>
        <w:rPr>
          <w:color w:val="000000"/>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w:t>
      </w:r>
      <w:r>
        <w:rPr>
          <w:color w:val="000000"/>
        </w:rPr>
        <w:t>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068BF" w:rsidRDefault="00CE2B55">
      <w:pPr>
        <w:pStyle w:val="14"/>
        <w:jc w:val="both"/>
        <w:rPr>
          <w:color w:val="000000"/>
        </w:rPr>
      </w:pPr>
      <w:r>
        <w:rPr>
          <w:color w:val="000000"/>
        </w:rPr>
        <w:t>Богатство растительного и животного мира России: видовое разнообразие, факторы, его определяющие. Особенно</w:t>
      </w:r>
      <w:r>
        <w:rPr>
          <w:color w:val="000000"/>
        </w:rPr>
        <w:t>сти растительного и животного мира различных природно-хозяйственных зон России.</w:t>
      </w:r>
    </w:p>
    <w:p w:rsidR="00E068BF" w:rsidRDefault="00CE2B55">
      <w:pPr>
        <w:pStyle w:val="14"/>
        <w:jc w:val="both"/>
        <w:rPr>
          <w:color w:val="000000"/>
        </w:rPr>
      </w:pPr>
      <w:r>
        <w:rPr>
          <w:color w:val="000000"/>
        </w:rPr>
        <w:t>Природно-хозяйственные зоны России: взаимосвязь и взаимообусловленность их компонентов.</w:t>
      </w:r>
    </w:p>
    <w:p w:rsidR="00E068BF" w:rsidRDefault="00CE2B55">
      <w:pPr>
        <w:pStyle w:val="14"/>
        <w:jc w:val="both"/>
        <w:rPr>
          <w:color w:val="000000"/>
        </w:rPr>
      </w:pPr>
      <w:r>
        <w:rPr>
          <w:color w:val="000000"/>
        </w:rPr>
        <w:t>Высотная поясность в горах на территории России.</w:t>
      </w:r>
    </w:p>
    <w:p w:rsidR="00E068BF" w:rsidRDefault="00CE2B55">
      <w:pPr>
        <w:pStyle w:val="14"/>
        <w:jc w:val="both"/>
        <w:rPr>
          <w:color w:val="000000"/>
        </w:rPr>
      </w:pPr>
      <w:r>
        <w:rPr>
          <w:color w:val="000000"/>
        </w:rPr>
        <w:t xml:space="preserve">Природные ресурсы </w:t>
      </w:r>
      <w:r>
        <w:rPr>
          <w:color w:val="000000"/>
        </w:rPr>
        <w:t>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068BF" w:rsidRDefault="00CE2B55">
      <w:pPr>
        <w:pStyle w:val="14"/>
        <w:spacing w:after="140" w:line="240" w:lineRule="auto"/>
        <w:jc w:val="both"/>
        <w:rPr>
          <w:color w:val="000000"/>
        </w:rPr>
      </w:pPr>
      <w:r>
        <w:rPr>
          <w:color w:val="000000"/>
        </w:rPr>
        <w:t>Особо охраняемые природные территории России и своего края. Объекты Всемирного п</w:t>
      </w:r>
      <w:r>
        <w:rPr>
          <w:color w:val="000000"/>
        </w:rPr>
        <w:t>риродного наследия ЮНЕСКО; растения и животные, занесённые в Красную книгу России.</w:t>
      </w:r>
    </w:p>
    <w:p w:rsidR="00E068BF" w:rsidRDefault="00CE2B55">
      <w:pPr>
        <w:pStyle w:val="a8"/>
      </w:pPr>
      <w:bookmarkStart w:id="480" w:name="bookmark1160"/>
      <w:r>
        <w:t>Практические работы</w:t>
      </w:r>
      <w:bookmarkEnd w:id="480"/>
    </w:p>
    <w:p w:rsidR="00E068BF" w:rsidRDefault="00CE2B55">
      <w:pPr>
        <w:pStyle w:val="14"/>
        <w:numPr>
          <w:ilvl w:val="0"/>
          <w:numId w:val="139"/>
        </w:numPr>
        <w:tabs>
          <w:tab w:val="left" w:pos="529"/>
        </w:tabs>
        <w:spacing w:line="240" w:lineRule="auto"/>
        <w:jc w:val="both"/>
        <w:rPr>
          <w:color w:val="000000"/>
        </w:rPr>
      </w:pPr>
      <w:r>
        <w:rPr>
          <w:color w:val="000000"/>
        </w:rPr>
        <w:t>Объяснение различий структуры высотной поясности в горных системах.</w:t>
      </w:r>
    </w:p>
    <w:p w:rsidR="00E068BF" w:rsidRDefault="00CE2B55">
      <w:pPr>
        <w:pStyle w:val="14"/>
        <w:numPr>
          <w:ilvl w:val="0"/>
          <w:numId w:val="139"/>
        </w:numPr>
        <w:tabs>
          <w:tab w:val="left" w:pos="529"/>
        </w:tabs>
        <w:spacing w:after="220" w:line="240" w:lineRule="auto"/>
        <w:jc w:val="both"/>
        <w:rPr>
          <w:color w:val="000000"/>
        </w:rPr>
      </w:pPr>
      <w:r>
        <w:rPr>
          <w:color w:val="000000"/>
        </w:rPr>
        <w:t>Анализ различных точек зрения о влиянии глобальных климатических изменений на природу</w:t>
      </w:r>
      <w:r>
        <w:rPr>
          <w:color w:val="000000"/>
        </w:rPr>
        <w:t>, на жизнь и хозяйственную деятельность населения на основе анализа нескольких источников информации.</w:t>
      </w:r>
    </w:p>
    <w:p w:rsidR="00E068BF" w:rsidRDefault="00CE2B55">
      <w:pPr>
        <w:pStyle w:val="a8"/>
      </w:pPr>
      <w:bookmarkStart w:id="481" w:name="bookmark1162"/>
      <w:r>
        <w:t>РАЗДЕЛ 3. НАСЕЛЕНИЕ РОССИИ</w:t>
      </w:r>
      <w:bookmarkEnd w:id="481"/>
    </w:p>
    <w:p w:rsidR="00E068BF" w:rsidRDefault="00E068BF">
      <w:pPr>
        <w:pStyle w:val="a8"/>
      </w:pPr>
      <w:bookmarkStart w:id="482" w:name="bookmark1164"/>
    </w:p>
    <w:p w:rsidR="00E068BF" w:rsidRDefault="00CE2B55">
      <w:pPr>
        <w:pStyle w:val="a8"/>
      </w:pPr>
      <w:r>
        <w:t>Тема 1. Численность населения России</w:t>
      </w:r>
      <w:bookmarkEnd w:id="482"/>
    </w:p>
    <w:p w:rsidR="00E068BF" w:rsidRDefault="00CE2B55">
      <w:pPr>
        <w:pStyle w:val="14"/>
        <w:spacing w:after="140" w:line="240" w:lineRule="auto"/>
        <w:jc w:val="both"/>
        <w:rPr>
          <w:color w:val="000000"/>
        </w:rPr>
      </w:pPr>
      <w:r>
        <w:rPr>
          <w:color w:val="000000"/>
        </w:rPr>
        <w:t xml:space="preserve">Динамика численности населения России в XX—XXI вв. и факторы, определяющие её. </w:t>
      </w:r>
      <w:r>
        <w:rPr>
          <w:i/>
          <w:color w:val="000000"/>
        </w:rPr>
        <w:t>Переписи н</w:t>
      </w:r>
      <w:r>
        <w:rPr>
          <w:i/>
          <w:color w:val="000000"/>
        </w:rPr>
        <w:t>аселения России.</w:t>
      </w:r>
      <w:r>
        <w:rPr>
          <w:color w:val="000000"/>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w:t>
      </w:r>
      <w:r>
        <w:rPr>
          <w:color w:val="000000"/>
        </w:rPr>
        <w:t xml:space="preserve">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color w:val="000000"/>
        </w:rPr>
        <w:t>Причины миграций</w:t>
      </w:r>
      <w:r>
        <w:rPr>
          <w:i/>
          <w:color w:val="000000"/>
        </w:rPr>
        <w:t xml:space="preserve"> и основные направления миграционных потоков России в разные исторические периоды.</w:t>
      </w:r>
      <w:r>
        <w:rPr>
          <w:color w:val="000000"/>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E068BF" w:rsidRDefault="00CE2B55">
      <w:pPr>
        <w:pStyle w:val="a8"/>
      </w:pPr>
      <w:bookmarkStart w:id="483" w:name="bookmark1166"/>
      <w:r>
        <w:t>Практическая работа</w:t>
      </w:r>
      <w:bookmarkEnd w:id="483"/>
    </w:p>
    <w:p w:rsidR="00E068BF" w:rsidRDefault="00CE2B55">
      <w:pPr>
        <w:pStyle w:val="14"/>
        <w:spacing w:after="140" w:line="240" w:lineRule="auto"/>
        <w:jc w:val="both"/>
        <w:rPr>
          <w:color w:val="000000"/>
        </w:rPr>
      </w:pPr>
      <w:r>
        <w:rPr>
          <w:color w:val="000000"/>
        </w:rPr>
        <w:lastRenderedPageBreak/>
        <w:t>1. Определение по статис</w:t>
      </w:r>
      <w:r>
        <w:rPr>
          <w:color w:val="000000"/>
        </w:rPr>
        <w:t>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068BF" w:rsidRDefault="00CE2B55">
      <w:pPr>
        <w:pStyle w:val="a8"/>
      </w:pPr>
      <w:bookmarkStart w:id="484" w:name="bookmark1168"/>
      <w:r>
        <w:t>Тема 2. Территориальные особенности размещения населения России</w:t>
      </w:r>
      <w:bookmarkEnd w:id="484"/>
    </w:p>
    <w:p w:rsidR="00E068BF" w:rsidRDefault="00CE2B55">
      <w:pPr>
        <w:pStyle w:val="14"/>
        <w:spacing w:after="140"/>
        <w:jc w:val="both"/>
        <w:rPr>
          <w:color w:val="000000"/>
        </w:rPr>
      </w:pPr>
      <w:r>
        <w:rPr>
          <w:color w:val="000000"/>
        </w:rPr>
        <w:t>Географические особенности разме</w:t>
      </w:r>
      <w:r>
        <w:rPr>
          <w:color w:val="000000"/>
        </w:rPr>
        <w:t>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w:t>
      </w:r>
      <w:r>
        <w:rPr>
          <w:color w:val="000000"/>
        </w:rPr>
        <w:t>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w:t>
      </w:r>
      <w:r>
        <w:rPr>
          <w:color w:val="000000"/>
        </w:rPr>
        <w:t xml:space="preserve"> России. Монофункциональные города. Сельская местность и современные тенденции сельского расселения.</w:t>
      </w:r>
    </w:p>
    <w:p w:rsidR="00E068BF" w:rsidRDefault="00CE2B55">
      <w:pPr>
        <w:pStyle w:val="a8"/>
      </w:pPr>
      <w:bookmarkStart w:id="485" w:name="bookmark1170"/>
      <w:r>
        <w:t>Тема 3. Народы и религии России</w:t>
      </w:r>
      <w:bookmarkEnd w:id="485"/>
    </w:p>
    <w:p w:rsidR="00E068BF" w:rsidRDefault="00CE2B55">
      <w:pPr>
        <w:pStyle w:val="14"/>
        <w:spacing w:after="140"/>
        <w:jc w:val="both"/>
        <w:rPr>
          <w:color w:val="000000"/>
        </w:rPr>
      </w:pPr>
      <w:r>
        <w:rPr>
          <w:color w:val="000000"/>
        </w:rPr>
        <w:t xml:space="preserve">Россия — многонациональное государство. Многонациональность как специфический фактор формирования и развития России. </w:t>
      </w:r>
      <w:r>
        <w:rPr>
          <w:i/>
          <w:color w:val="000000"/>
        </w:rPr>
        <w:t>Языков</w:t>
      </w:r>
      <w:r>
        <w:rPr>
          <w:i/>
          <w:color w:val="000000"/>
        </w:rPr>
        <w:t>ая классификация народов России.</w:t>
      </w:r>
      <w:r>
        <w:rPr>
          <w:color w:val="000000"/>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068BF" w:rsidRDefault="00CE2B55">
      <w:pPr>
        <w:pStyle w:val="a8"/>
      </w:pPr>
      <w:bookmarkStart w:id="486" w:name="bookmark1172"/>
      <w:r>
        <w:t>Практическая работа</w:t>
      </w:r>
      <w:bookmarkEnd w:id="486"/>
    </w:p>
    <w:p w:rsidR="00E068BF" w:rsidRDefault="00CE2B55">
      <w:pPr>
        <w:pStyle w:val="14"/>
        <w:spacing w:after="140"/>
        <w:jc w:val="both"/>
        <w:rPr>
          <w:color w:val="000000"/>
        </w:rPr>
      </w:pPr>
      <w:r>
        <w:rPr>
          <w:color w:val="000000"/>
        </w:rPr>
        <w:t xml:space="preserve">1. Построение картограммы «Доля титульных этносов в </w:t>
      </w:r>
      <w:r>
        <w:rPr>
          <w:color w:val="000000"/>
        </w:rPr>
        <w:t>численности населения республик и автономных округов РФ».</w:t>
      </w:r>
    </w:p>
    <w:p w:rsidR="00E068BF" w:rsidRDefault="00CE2B55">
      <w:pPr>
        <w:pStyle w:val="a8"/>
      </w:pPr>
      <w:bookmarkStart w:id="487" w:name="bookmark1174"/>
      <w:r>
        <w:t>Тема 4. Половой и возрастной состав населения России</w:t>
      </w:r>
      <w:bookmarkEnd w:id="487"/>
    </w:p>
    <w:p w:rsidR="00E068BF" w:rsidRDefault="00CE2B55">
      <w:pPr>
        <w:pStyle w:val="14"/>
        <w:spacing w:after="140"/>
        <w:jc w:val="both"/>
        <w:rPr>
          <w:color w:val="000000"/>
        </w:rPr>
      </w:pPr>
      <w:r>
        <w:rPr>
          <w:color w:val="00000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Pr>
          <w:color w:val="000000"/>
        </w:rPr>
        <w:t xml:space="preserve">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068BF" w:rsidRDefault="00CE2B55">
      <w:pPr>
        <w:pStyle w:val="a8"/>
      </w:pPr>
      <w:bookmarkStart w:id="488" w:name="bookmark1176"/>
      <w:r>
        <w:t>Практическая работа</w:t>
      </w:r>
      <w:bookmarkEnd w:id="488"/>
    </w:p>
    <w:p w:rsidR="00E068BF" w:rsidRDefault="00CE2B55">
      <w:pPr>
        <w:pStyle w:val="14"/>
        <w:spacing w:after="140"/>
        <w:jc w:val="both"/>
        <w:rPr>
          <w:color w:val="000000"/>
        </w:rPr>
      </w:pPr>
      <w:r>
        <w:rPr>
          <w:color w:val="000000"/>
        </w:rPr>
        <w:t>1. Объяснение динамики половозрастного состава населения Ро</w:t>
      </w:r>
      <w:r>
        <w:rPr>
          <w:color w:val="000000"/>
        </w:rPr>
        <w:t>ссии на основе анализа половозрастных пирамид.</w:t>
      </w:r>
    </w:p>
    <w:p w:rsidR="00E068BF" w:rsidRDefault="00CE2B55">
      <w:pPr>
        <w:pStyle w:val="a8"/>
      </w:pPr>
      <w:bookmarkStart w:id="489" w:name="bookmark1178"/>
      <w:r>
        <w:t>Тема 5. Человеческий капитал России</w:t>
      </w:r>
      <w:bookmarkEnd w:id="489"/>
    </w:p>
    <w:p w:rsidR="00E068BF" w:rsidRDefault="00CE2B55">
      <w:pPr>
        <w:pStyle w:val="14"/>
        <w:spacing w:after="100"/>
        <w:jc w:val="both"/>
        <w:rPr>
          <w:color w:val="000000"/>
        </w:rPr>
      </w:pPr>
      <w:r>
        <w:rPr>
          <w:color w:val="000000"/>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Pr>
          <w:color w:val="000000"/>
        </w:rPr>
        <w:t xml:space="preserve">уровне занятости населения России и факторы, их определяющие. Качество населения и </w:t>
      </w:r>
      <w:r>
        <w:rPr>
          <w:color w:val="000000"/>
        </w:rPr>
        <w:lastRenderedPageBreak/>
        <w:t>показатели, характеризующие его. ИЧР и его географические различия.</w:t>
      </w:r>
    </w:p>
    <w:p w:rsidR="00E068BF" w:rsidRDefault="00CE2B55">
      <w:pPr>
        <w:pStyle w:val="a8"/>
      </w:pPr>
      <w:bookmarkStart w:id="490" w:name="bookmark1180"/>
      <w:r>
        <w:t>Практическая работа</w:t>
      </w:r>
      <w:bookmarkEnd w:id="490"/>
    </w:p>
    <w:p w:rsidR="00E068BF" w:rsidRDefault="00CE2B55">
      <w:pPr>
        <w:pStyle w:val="14"/>
        <w:numPr>
          <w:ilvl w:val="0"/>
          <w:numId w:val="140"/>
        </w:numPr>
        <w:tabs>
          <w:tab w:val="left" w:pos="538"/>
        </w:tabs>
        <w:spacing w:after="340"/>
        <w:jc w:val="both"/>
        <w:rPr>
          <w:color w:val="000000"/>
        </w:rPr>
      </w:pPr>
      <w:r>
        <w:rPr>
          <w:color w:val="000000"/>
        </w:rPr>
        <w:t>Классификация Федеральных округов по особенностям естественного и механического движе</w:t>
      </w:r>
      <w:r>
        <w:rPr>
          <w:color w:val="000000"/>
        </w:rPr>
        <w:t>ния населения.</w:t>
      </w:r>
    </w:p>
    <w:p w:rsidR="00E068BF" w:rsidRDefault="00CE2B55">
      <w:pPr>
        <w:pStyle w:val="a8"/>
      </w:pPr>
      <w:bookmarkStart w:id="491" w:name="bookmark1182"/>
      <w:r>
        <w:t>9 КЛАСС</w:t>
      </w:r>
      <w:bookmarkEnd w:id="491"/>
    </w:p>
    <w:p w:rsidR="00E068BF" w:rsidRDefault="00E068BF">
      <w:pPr>
        <w:pStyle w:val="a8"/>
      </w:pPr>
      <w:bookmarkStart w:id="492" w:name="bookmark1184"/>
    </w:p>
    <w:p w:rsidR="00E068BF" w:rsidRDefault="00CE2B55">
      <w:pPr>
        <w:pStyle w:val="a8"/>
      </w:pPr>
      <w:r>
        <w:t>РАЗДЕЛ 4. ХОЗЯЙСТВО РОССИИ</w:t>
      </w:r>
      <w:bookmarkEnd w:id="492"/>
    </w:p>
    <w:p w:rsidR="00E068BF" w:rsidRDefault="00E068BF">
      <w:pPr>
        <w:pStyle w:val="a8"/>
      </w:pPr>
      <w:bookmarkStart w:id="493" w:name="bookmark1186"/>
    </w:p>
    <w:p w:rsidR="00E068BF" w:rsidRDefault="00CE2B55">
      <w:pPr>
        <w:pStyle w:val="a8"/>
      </w:pPr>
      <w:r>
        <w:t>Тема 1. Общая характеристика хозяйства России</w:t>
      </w:r>
      <w:bookmarkEnd w:id="493"/>
    </w:p>
    <w:p w:rsidR="00E068BF" w:rsidRDefault="00CE2B55">
      <w:pPr>
        <w:pStyle w:val="14"/>
        <w:jc w:val="both"/>
        <w:rPr>
          <w:color w:val="000000"/>
        </w:rPr>
      </w:pPr>
      <w:r>
        <w:rPr>
          <w:color w:val="00000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w:t>
      </w:r>
      <w:r>
        <w:rPr>
          <w:color w:val="000000"/>
        </w:rPr>
        <w:t>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w:t>
      </w:r>
      <w:r>
        <w:rPr>
          <w:color w:val="000000"/>
        </w:rPr>
        <w:t>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w:t>
      </w:r>
      <w:r>
        <w:rPr>
          <w:color w:val="000000"/>
        </w:rPr>
        <w:t>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068BF" w:rsidRDefault="00CE2B55">
      <w:pPr>
        <w:pStyle w:val="14"/>
        <w:spacing w:after="160"/>
        <w:jc w:val="both"/>
        <w:rPr>
          <w:color w:val="000000"/>
        </w:rPr>
      </w:pPr>
      <w:r>
        <w:rPr>
          <w:color w:val="000000"/>
        </w:rPr>
        <w:t>Производственный капитал. Распределение производствен</w:t>
      </w:r>
      <w:r>
        <w:rPr>
          <w:color w:val="000000"/>
        </w:rPr>
        <w:t>ного капитала по территории страны. Условия и факторы размещения хозяйства.</w:t>
      </w:r>
    </w:p>
    <w:p w:rsidR="00E068BF" w:rsidRDefault="00CE2B55">
      <w:pPr>
        <w:pStyle w:val="a8"/>
      </w:pPr>
      <w:bookmarkStart w:id="494" w:name="bookmark1188"/>
      <w:r>
        <w:t>Тема 2. Топливно-энергетический комплекс (ТЭК)</w:t>
      </w:r>
      <w:bookmarkEnd w:id="494"/>
    </w:p>
    <w:p w:rsidR="00E068BF" w:rsidRDefault="00CE2B55">
      <w:pPr>
        <w:pStyle w:val="14"/>
        <w:spacing w:after="160"/>
        <w:jc w:val="both"/>
        <w:rPr>
          <w:color w:val="000000"/>
        </w:rPr>
      </w:pPr>
      <w:r>
        <w:rPr>
          <w:color w:val="000000"/>
        </w:rPr>
        <w:t>Состав, место и значение в хозяйстве. Нефтяная, газовая и угольная промышленность: география основных современных и перспективных рай</w:t>
      </w:r>
      <w:r>
        <w:rPr>
          <w:color w:val="000000"/>
        </w:rPr>
        <w:t>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w:t>
      </w:r>
      <w:r>
        <w:rPr>
          <w:color w:val="000000"/>
        </w:rPr>
        <w:t xml:space="preserve">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color w:val="000000"/>
        </w:rPr>
        <w:t>Основные положени</w:t>
      </w:r>
      <w:r>
        <w:rPr>
          <w:i/>
          <w:color w:val="000000"/>
        </w:rPr>
        <w:t>я «Энергетической стратегии России на период до 2035 года».</w:t>
      </w:r>
    </w:p>
    <w:p w:rsidR="00E068BF" w:rsidRDefault="00CE2B55">
      <w:pPr>
        <w:pStyle w:val="a8"/>
      </w:pPr>
      <w:bookmarkStart w:id="495" w:name="bookmark1190"/>
      <w:r>
        <w:t>Практические работы</w:t>
      </w:r>
      <w:bookmarkEnd w:id="495"/>
    </w:p>
    <w:p w:rsidR="00E068BF" w:rsidRDefault="00CE2B55">
      <w:pPr>
        <w:pStyle w:val="14"/>
        <w:numPr>
          <w:ilvl w:val="0"/>
          <w:numId w:val="141"/>
        </w:numPr>
        <w:tabs>
          <w:tab w:val="left" w:pos="529"/>
        </w:tabs>
        <w:spacing w:line="240" w:lineRule="auto"/>
        <w:jc w:val="both"/>
        <w:rPr>
          <w:color w:val="000000"/>
        </w:rPr>
      </w:pPr>
      <w:r>
        <w:rPr>
          <w:color w:val="000000"/>
        </w:rPr>
        <w:lastRenderedPageBreak/>
        <w:t>Анализ статистических и текстовых материалов с целью сравнения стоимости электроэнергии для населения России в различных регионах.</w:t>
      </w:r>
    </w:p>
    <w:p w:rsidR="00E068BF" w:rsidRDefault="00CE2B55">
      <w:pPr>
        <w:pStyle w:val="14"/>
        <w:numPr>
          <w:ilvl w:val="0"/>
          <w:numId w:val="141"/>
        </w:numPr>
        <w:tabs>
          <w:tab w:val="left" w:pos="529"/>
        </w:tabs>
        <w:spacing w:after="160" w:line="240" w:lineRule="auto"/>
        <w:jc w:val="both"/>
        <w:rPr>
          <w:color w:val="000000"/>
        </w:rPr>
      </w:pPr>
      <w:r>
        <w:rPr>
          <w:color w:val="000000"/>
        </w:rPr>
        <w:t>Сравнительная оценка возможностей для развити</w:t>
      </w:r>
      <w:r>
        <w:rPr>
          <w:color w:val="000000"/>
        </w:rPr>
        <w:t>я энергетики ВИЭ в отдельных регионах страны.</w:t>
      </w:r>
    </w:p>
    <w:p w:rsidR="00E068BF" w:rsidRDefault="00CE2B55">
      <w:pPr>
        <w:pStyle w:val="a8"/>
      </w:pPr>
      <w:bookmarkStart w:id="496" w:name="bookmark1192"/>
      <w:r>
        <w:t>Тема 3. Металлургический комплекс</w:t>
      </w:r>
      <w:bookmarkEnd w:id="496"/>
    </w:p>
    <w:p w:rsidR="00E068BF" w:rsidRDefault="00CE2B55">
      <w:pPr>
        <w:pStyle w:val="14"/>
        <w:spacing w:after="160" w:line="240" w:lineRule="auto"/>
        <w:jc w:val="both"/>
        <w:rPr>
          <w:color w:val="000000"/>
        </w:rPr>
      </w:pPr>
      <w:r>
        <w:rPr>
          <w:color w:val="00000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w:t>
      </w:r>
      <w:r>
        <w:rPr>
          <w:color w:val="000000"/>
        </w:rPr>
        <w:t xml:space="preserve">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color w:val="000000"/>
        </w:rPr>
        <w:t xml:space="preserve">Основные положения «Стратегии </w:t>
      </w:r>
      <w:r>
        <w:rPr>
          <w:i/>
          <w:color w:val="000000"/>
        </w:rPr>
        <w:t>развития чёрной и цветной металлургии России до 2030 года».</w:t>
      </w:r>
    </w:p>
    <w:p w:rsidR="00E068BF" w:rsidRDefault="00CE2B55">
      <w:pPr>
        <w:pStyle w:val="a8"/>
      </w:pPr>
      <w:bookmarkStart w:id="497" w:name="bookmark1194"/>
      <w:r>
        <w:t>Тема 4. Машиностроительный комплекс</w:t>
      </w:r>
      <w:bookmarkEnd w:id="497"/>
    </w:p>
    <w:p w:rsidR="00E068BF" w:rsidRDefault="00CE2B55">
      <w:pPr>
        <w:pStyle w:val="14"/>
        <w:spacing w:after="160" w:line="240" w:lineRule="auto"/>
        <w:jc w:val="both"/>
        <w:rPr>
          <w:color w:val="000000"/>
        </w:rPr>
      </w:pPr>
      <w:r>
        <w:rPr>
          <w:color w:val="00000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w:t>
      </w:r>
      <w:r>
        <w:rPr>
          <w:color w:val="000000"/>
        </w:rPr>
        <w:t>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w:t>
      </w:r>
      <w:r>
        <w:rPr>
          <w:color w:val="000000"/>
        </w:rPr>
        <w:t xml:space="preserve">строения России. </w:t>
      </w:r>
      <w:r>
        <w:rPr>
          <w:i/>
          <w:color w:val="000000"/>
        </w:rPr>
        <w:t>Основные положения документов, определяющих стратегию развития отраслей машиностроительного комплекса.</w:t>
      </w:r>
    </w:p>
    <w:p w:rsidR="00E068BF" w:rsidRDefault="00CE2B55">
      <w:pPr>
        <w:pStyle w:val="a8"/>
      </w:pPr>
      <w:bookmarkStart w:id="498" w:name="bookmark1196"/>
      <w:r>
        <w:t>Практическая работа</w:t>
      </w:r>
      <w:bookmarkEnd w:id="498"/>
    </w:p>
    <w:p w:rsidR="00E068BF" w:rsidRDefault="00CE2B55">
      <w:pPr>
        <w:pStyle w:val="14"/>
        <w:spacing w:after="160" w:line="240" w:lineRule="auto"/>
        <w:jc w:val="both"/>
        <w:rPr>
          <w:color w:val="000000"/>
        </w:rPr>
      </w:pPr>
      <w:r>
        <w:rPr>
          <w:color w:val="000000"/>
        </w:rPr>
        <w:t xml:space="preserve">1. Выявление факторов, повлиявших на размещение машиностроительного предприятия (по выбору) на основе анализа </w:t>
      </w:r>
      <w:r>
        <w:rPr>
          <w:color w:val="000000"/>
        </w:rPr>
        <w:t>различных источников информации.</w:t>
      </w:r>
    </w:p>
    <w:p w:rsidR="00E068BF" w:rsidRDefault="00CE2B55">
      <w:pPr>
        <w:pStyle w:val="a8"/>
      </w:pPr>
      <w:bookmarkStart w:id="499" w:name="bookmark1198"/>
      <w:r>
        <w:t>Тема 5. Химико-лесной комплекс</w:t>
      </w:r>
      <w:bookmarkEnd w:id="499"/>
    </w:p>
    <w:p w:rsidR="00E068BF" w:rsidRDefault="00E068BF">
      <w:pPr>
        <w:pStyle w:val="a8"/>
      </w:pPr>
    </w:p>
    <w:p w:rsidR="00E068BF" w:rsidRDefault="00CE2B55">
      <w:pPr>
        <w:pStyle w:val="a8"/>
      </w:pPr>
      <w:r>
        <w:t>Химическая промышленность</w:t>
      </w:r>
    </w:p>
    <w:p w:rsidR="00E068BF" w:rsidRDefault="00CE2B55">
      <w:pPr>
        <w:pStyle w:val="14"/>
        <w:spacing w:after="160" w:line="240" w:lineRule="auto"/>
        <w:jc w:val="both"/>
        <w:rPr>
          <w:color w:val="000000"/>
        </w:rPr>
      </w:pPr>
      <w:r>
        <w:rPr>
          <w:color w:val="00000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w:t>
      </w:r>
      <w:r>
        <w:rPr>
          <w:color w:val="000000"/>
        </w:rPr>
        <w:t xml:space="preserve">вные районы и центры. Химическая промышленность и охрана окружающей среды. </w:t>
      </w:r>
      <w:r>
        <w:rPr>
          <w:i/>
          <w:color w:val="000000"/>
        </w:rPr>
        <w:t>Основные положения «Стратегии развития химического и нефтехимического комплекса на период до 2030 года».</w:t>
      </w:r>
    </w:p>
    <w:p w:rsidR="00E068BF" w:rsidRDefault="00CE2B55">
      <w:pPr>
        <w:pStyle w:val="a8"/>
      </w:pPr>
      <w:bookmarkStart w:id="500" w:name="bookmark1201"/>
      <w:r>
        <w:t>Лесопромышленный комплекс</w:t>
      </w:r>
      <w:bookmarkEnd w:id="500"/>
    </w:p>
    <w:p w:rsidR="00E068BF" w:rsidRDefault="00CE2B55">
      <w:pPr>
        <w:pStyle w:val="14"/>
        <w:jc w:val="both"/>
        <w:rPr>
          <w:color w:val="000000"/>
        </w:rPr>
      </w:pPr>
      <w:r>
        <w:rPr>
          <w:color w:val="000000"/>
        </w:rPr>
        <w:t>Состав, место и значение в хозяйстве. Место России</w:t>
      </w:r>
      <w:r>
        <w:rPr>
          <w:color w:val="000000"/>
        </w:rPr>
        <w:t xml:space="preserve">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w:t>
      </w:r>
      <w:r>
        <w:rPr>
          <w:color w:val="000000"/>
        </w:rPr>
        <w:lastRenderedPageBreak/>
        <w:t>основные районы и лесоперерабатывающие комплексы.</w:t>
      </w:r>
    </w:p>
    <w:p w:rsidR="00E068BF" w:rsidRDefault="00CE2B55">
      <w:pPr>
        <w:pStyle w:val="14"/>
        <w:spacing w:after="160"/>
        <w:jc w:val="both"/>
        <w:rPr>
          <w:color w:val="000000"/>
        </w:rPr>
      </w:pPr>
      <w:r>
        <w:rPr>
          <w:color w:val="000000"/>
        </w:rPr>
        <w:t>Лесное хозя</w:t>
      </w:r>
      <w:r>
        <w:rPr>
          <w:color w:val="000000"/>
        </w:rPr>
        <w:t xml:space="preserve">йство и окружающая среда. Проблемы и перспективы развития. </w:t>
      </w:r>
      <w:r>
        <w:rPr>
          <w:i/>
          <w:color w:val="000000"/>
        </w:rPr>
        <w:t>Основные положения «Стратегии развития лесного комплекса Российской Федерации до 2030 года».</w:t>
      </w:r>
    </w:p>
    <w:p w:rsidR="00E068BF" w:rsidRDefault="00CE2B55">
      <w:pPr>
        <w:pStyle w:val="a8"/>
      </w:pPr>
      <w:bookmarkStart w:id="501" w:name="bookmark1203"/>
      <w:r>
        <w:t>Практическая работа</w:t>
      </w:r>
      <w:bookmarkEnd w:id="501"/>
    </w:p>
    <w:p w:rsidR="00E068BF" w:rsidRDefault="00CE2B55">
      <w:pPr>
        <w:pStyle w:val="14"/>
        <w:spacing w:after="160"/>
        <w:jc w:val="both"/>
        <w:rPr>
          <w:color w:val="000000"/>
        </w:rPr>
      </w:pPr>
      <w:r>
        <w:rPr>
          <w:color w:val="000000"/>
        </w:rPr>
        <w:t xml:space="preserve">1. Анализ документов </w:t>
      </w:r>
      <w:r>
        <w:rPr>
          <w:i/>
          <w:color w:val="000000"/>
        </w:rPr>
        <w:t xml:space="preserve">«Прогноз развития лесного сектора Российской Федерации до 2030 </w:t>
      </w:r>
      <w:r>
        <w:rPr>
          <w:i/>
          <w:color w:val="000000"/>
        </w:rPr>
        <w:t>года» (Гл.1, 3 и 11) и «Стратегия развития лесного комплекса Российской Федерации до 2030 года» (Гл. II и III, Приложения № 1 и № 18)</w:t>
      </w:r>
      <w:r>
        <w:rPr>
          <w:color w:val="000000"/>
        </w:rPr>
        <w:t xml:space="preserve"> с целью определения перспектив и проблем развития комплекса.</w:t>
      </w:r>
    </w:p>
    <w:p w:rsidR="00E068BF" w:rsidRDefault="00CE2B55">
      <w:pPr>
        <w:pStyle w:val="a8"/>
      </w:pPr>
      <w:bookmarkStart w:id="502" w:name="bookmark1205"/>
      <w:r>
        <w:t>Тема 6. Агропромышленный комплекс (АПК)</w:t>
      </w:r>
      <w:bookmarkEnd w:id="502"/>
    </w:p>
    <w:p w:rsidR="00E068BF" w:rsidRDefault="00CE2B55">
      <w:pPr>
        <w:pStyle w:val="14"/>
        <w:jc w:val="both"/>
        <w:rPr>
          <w:color w:val="000000"/>
        </w:rPr>
      </w:pPr>
      <w:r>
        <w:rPr>
          <w:color w:val="000000"/>
        </w:rPr>
        <w:t>Состав, место и значе</w:t>
      </w:r>
      <w:r>
        <w:rPr>
          <w:color w:val="000000"/>
        </w:rPr>
        <w:t>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w:t>
      </w:r>
      <w:r>
        <w:rPr>
          <w:color w:val="000000"/>
        </w:rPr>
        <w:t xml:space="preserve"> география основных отраслей. Сельское хозяйство и окружающая среда.</w:t>
      </w:r>
    </w:p>
    <w:p w:rsidR="00E068BF" w:rsidRDefault="00CE2B55">
      <w:pPr>
        <w:pStyle w:val="14"/>
        <w:spacing w:after="100"/>
        <w:jc w:val="both"/>
        <w:rPr>
          <w:color w:val="000000"/>
        </w:rPr>
      </w:pPr>
      <w:r>
        <w:rPr>
          <w:color w:val="00000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w:t>
      </w:r>
      <w:r>
        <w:rPr>
          <w:color w:val="000000"/>
        </w:rPr>
        <w:t xml:space="preserve">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color w:val="000000"/>
        </w:rPr>
        <w:t>«Стратегия развития агропромышленного и рыбох</w:t>
      </w:r>
      <w:r>
        <w:rPr>
          <w:i/>
          <w:color w:val="000000"/>
        </w:rPr>
        <w:t>озяйственного комплексов Российской Федерации на период до 2030 года».</w:t>
      </w:r>
      <w:r>
        <w:rPr>
          <w:color w:val="000000"/>
        </w:rPr>
        <w:t xml:space="preserve"> Особенности АПК своего края.</w:t>
      </w:r>
    </w:p>
    <w:p w:rsidR="00E068BF" w:rsidRDefault="00CE2B55">
      <w:pPr>
        <w:pStyle w:val="a8"/>
      </w:pPr>
      <w:bookmarkStart w:id="503" w:name="bookmark1207"/>
      <w:r>
        <w:t>Практическая работа</w:t>
      </w:r>
      <w:bookmarkEnd w:id="503"/>
    </w:p>
    <w:p w:rsidR="00E068BF" w:rsidRDefault="00CE2B55">
      <w:pPr>
        <w:pStyle w:val="14"/>
        <w:numPr>
          <w:ilvl w:val="0"/>
          <w:numId w:val="142"/>
        </w:numPr>
        <w:tabs>
          <w:tab w:val="left" w:pos="531"/>
        </w:tabs>
        <w:spacing w:after="260" w:line="264" w:lineRule="auto"/>
        <w:jc w:val="both"/>
        <w:rPr>
          <w:color w:val="000000"/>
        </w:rPr>
      </w:pPr>
      <w:r>
        <w:rPr>
          <w:color w:val="000000"/>
        </w:rPr>
        <w:t>Определение влияния природных и социальных факторов на размещение отраслей АПК.</w:t>
      </w:r>
    </w:p>
    <w:p w:rsidR="00E068BF" w:rsidRDefault="00CE2B55">
      <w:pPr>
        <w:pStyle w:val="a8"/>
      </w:pPr>
      <w:bookmarkStart w:id="504" w:name="bookmark1209"/>
      <w:r>
        <w:t>Тема 7. Инфраструктурный комплекс</w:t>
      </w:r>
      <w:bookmarkEnd w:id="504"/>
    </w:p>
    <w:p w:rsidR="00E068BF" w:rsidRDefault="00CE2B55">
      <w:pPr>
        <w:pStyle w:val="14"/>
        <w:spacing w:line="264" w:lineRule="auto"/>
        <w:jc w:val="both"/>
        <w:rPr>
          <w:color w:val="000000"/>
        </w:rPr>
      </w:pPr>
      <w:r>
        <w:rPr>
          <w:color w:val="000000"/>
        </w:rPr>
        <w:t>Состав: транспорт, инф</w:t>
      </w:r>
      <w:r>
        <w:rPr>
          <w:color w:val="000000"/>
        </w:rPr>
        <w:t>ормационная инфраструктура; сфера обслуживания, рекреационное хозяйство — место и значение в хозяйстве.</w:t>
      </w:r>
    </w:p>
    <w:p w:rsidR="00E068BF" w:rsidRDefault="00CE2B55">
      <w:pPr>
        <w:pStyle w:val="14"/>
        <w:spacing w:line="264" w:lineRule="auto"/>
        <w:jc w:val="both"/>
        <w:rPr>
          <w:color w:val="000000"/>
        </w:rPr>
      </w:pPr>
      <w:r>
        <w:rPr>
          <w:color w:val="00000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w:t>
      </w:r>
      <w:r>
        <w:rPr>
          <w:color w:val="000000"/>
        </w:rPr>
        <w:t>т. География отдельных видов транспорта и связи: основные транспортные пути и линии связи, крупнейшие транспортные узлы.</w:t>
      </w:r>
    </w:p>
    <w:p w:rsidR="00E068BF" w:rsidRDefault="00CE2B55">
      <w:pPr>
        <w:pStyle w:val="14"/>
        <w:spacing w:line="264" w:lineRule="auto"/>
        <w:jc w:val="both"/>
        <w:rPr>
          <w:color w:val="000000"/>
        </w:rPr>
      </w:pPr>
      <w:r>
        <w:rPr>
          <w:color w:val="000000"/>
        </w:rPr>
        <w:t>Транспорт и охрана окружающей среды.</w:t>
      </w:r>
    </w:p>
    <w:p w:rsidR="00E068BF" w:rsidRDefault="00CE2B55">
      <w:pPr>
        <w:pStyle w:val="14"/>
        <w:spacing w:line="264" w:lineRule="auto"/>
        <w:jc w:val="both"/>
        <w:rPr>
          <w:color w:val="000000"/>
        </w:rPr>
      </w:pPr>
      <w:r>
        <w:rPr>
          <w:color w:val="000000"/>
        </w:rPr>
        <w:t xml:space="preserve">Информационная инфраструктура. Рекреационное хозяйство. Особенности сферы обслуживания своего </w:t>
      </w:r>
      <w:r>
        <w:rPr>
          <w:color w:val="000000"/>
        </w:rPr>
        <w:t>края.</w:t>
      </w:r>
    </w:p>
    <w:p w:rsidR="00E068BF" w:rsidRDefault="00CE2B55">
      <w:pPr>
        <w:pStyle w:val="14"/>
        <w:spacing w:after="160" w:line="264" w:lineRule="auto"/>
        <w:jc w:val="both"/>
        <w:rPr>
          <w:color w:val="000000"/>
        </w:rPr>
      </w:pPr>
      <w:r>
        <w:rPr>
          <w:color w:val="000000"/>
        </w:rPr>
        <w:lastRenderedPageBreak/>
        <w:t xml:space="preserve">Проблемы и перспективы развития комплекса. </w:t>
      </w:r>
      <w:r>
        <w:rPr>
          <w:i/>
          <w:color w:val="000000"/>
        </w:rPr>
        <w:t>«Стратегия развития транспорта России на период до 2030 года, Федеральный проект «Информационная инфраструктура»</w:t>
      </w:r>
      <w:r>
        <w:rPr>
          <w:color w:val="000000"/>
        </w:rPr>
        <w:t>.</w:t>
      </w:r>
    </w:p>
    <w:p w:rsidR="00E068BF" w:rsidRDefault="00CE2B55">
      <w:pPr>
        <w:pStyle w:val="a8"/>
      </w:pPr>
      <w:bookmarkStart w:id="505" w:name="bookmark1211"/>
      <w:r>
        <w:t>Практические работы</w:t>
      </w:r>
      <w:bookmarkEnd w:id="505"/>
    </w:p>
    <w:p w:rsidR="00E068BF" w:rsidRDefault="00CE2B55">
      <w:pPr>
        <w:pStyle w:val="14"/>
        <w:numPr>
          <w:ilvl w:val="0"/>
          <w:numId w:val="143"/>
        </w:numPr>
        <w:tabs>
          <w:tab w:val="left" w:pos="531"/>
        </w:tabs>
        <w:spacing w:line="264" w:lineRule="auto"/>
        <w:jc w:val="both"/>
        <w:rPr>
          <w:color w:val="000000"/>
        </w:rPr>
      </w:pPr>
      <w:r>
        <w:rPr>
          <w:color w:val="000000"/>
        </w:rPr>
        <w:t xml:space="preserve">Анализ статистических данных с целью определения доли отдельных морских </w:t>
      </w:r>
      <w:r>
        <w:rPr>
          <w:color w:val="000000"/>
        </w:rPr>
        <w:t>бассейнов в грузоперевозках и объяснение выявленных различий.</w:t>
      </w:r>
    </w:p>
    <w:p w:rsidR="00E068BF" w:rsidRDefault="00CE2B55">
      <w:pPr>
        <w:pStyle w:val="14"/>
        <w:numPr>
          <w:ilvl w:val="0"/>
          <w:numId w:val="143"/>
        </w:numPr>
        <w:tabs>
          <w:tab w:val="left" w:pos="531"/>
        </w:tabs>
        <w:spacing w:after="260" w:line="264" w:lineRule="auto"/>
        <w:jc w:val="both"/>
        <w:rPr>
          <w:color w:val="000000"/>
        </w:rPr>
      </w:pPr>
      <w:r>
        <w:rPr>
          <w:color w:val="000000"/>
        </w:rPr>
        <w:t>Характеристика туристско-рекреационного потенциала своего края.</w:t>
      </w:r>
    </w:p>
    <w:p w:rsidR="00E068BF" w:rsidRDefault="00CE2B55">
      <w:pPr>
        <w:pStyle w:val="a8"/>
      </w:pPr>
      <w:bookmarkStart w:id="506" w:name="bookmark1213"/>
      <w:r>
        <w:t>Тема 8. Обобщение знаний</w:t>
      </w:r>
      <w:bookmarkEnd w:id="506"/>
    </w:p>
    <w:p w:rsidR="00E068BF" w:rsidRDefault="00CE2B55">
      <w:pPr>
        <w:pStyle w:val="14"/>
        <w:spacing w:line="264" w:lineRule="auto"/>
        <w:jc w:val="both"/>
        <w:rPr>
          <w:color w:val="000000"/>
        </w:rPr>
      </w:pPr>
      <w:r>
        <w:rPr>
          <w:color w:val="000000"/>
        </w:rPr>
        <w:t>Государственная политика как фактор размещения производства. «Стратегия пространственного развития Россий</w:t>
      </w:r>
      <w:r>
        <w:rPr>
          <w:color w:val="000000"/>
        </w:rPr>
        <w:t>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w:t>
      </w:r>
      <w:r>
        <w:rPr>
          <w:color w:val="000000"/>
        </w:rPr>
        <w:t>, ограничивающие развитие хозяйства.</w:t>
      </w:r>
    </w:p>
    <w:p w:rsidR="00E068BF" w:rsidRDefault="00CE2B55">
      <w:pPr>
        <w:pStyle w:val="14"/>
        <w:spacing w:after="100" w:line="264" w:lineRule="auto"/>
        <w:jc w:val="both"/>
        <w:rPr>
          <w:color w:val="000000"/>
        </w:rPr>
      </w:pPr>
      <w:r>
        <w:rPr>
          <w:color w:val="000000"/>
        </w:rPr>
        <w:t xml:space="preserve">Развитие хозяйства и состояние окружающей среды. </w:t>
      </w:r>
      <w:r>
        <w:rPr>
          <w:i/>
          <w:color w:val="000000"/>
        </w:rPr>
        <w:t>«Стратегия экологической безопасности Российской Федерации до 2025 года»</w:t>
      </w:r>
      <w:r>
        <w:rPr>
          <w:color w:val="000000"/>
        </w:rPr>
        <w:t xml:space="preserve"> и государственные меры по переходу России к модели устойчивого развития.</w:t>
      </w:r>
    </w:p>
    <w:p w:rsidR="00E068BF" w:rsidRDefault="00CE2B55">
      <w:pPr>
        <w:pStyle w:val="a8"/>
      </w:pPr>
      <w:bookmarkStart w:id="507" w:name="bookmark1215"/>
      <w:r>
        <w:t>Практическая работа</w:t>
      </w:r>
      <w:bookmarkEnd w:id="507"/>
    </w:p>
    <w:p w:rsidR="00E068BF" w:rsidRDefault="00CE2B55">
      <w:pPr>
        <w:pStyle w:val="14"/>
        <w:numPr>
          <w:ilvl w:val="0"/>
          <w:numId w:val="144"/>
        </w:numPr>
        <w:tabs>
          <w:tab w:val="left" w:pos="540"/>
        </w:tabs>
        <w:spacing w:after="200"/>
        <w:jc w:val="both"/>
        <w:rPr>
          <w:color w:val="000000"/>
        </w:rPr>
      </w:pPr>
      <w:r>
        <w:rPr>
          <w:color w:val="000000"/>
        </w:rPr>
        <w:t>Срав</w:t>
      </w:r>
      <w:r>
        <w:rPr>
          <w:color w:val="000000"/>
        </w:rPr>
        <w:t>нительная оценка вклада отдельных отраслей хозяйства в загрязнение окружающей среды на основе анализа статистических материалов.</w:t>
      </w:r>
    </w:p>
    <w:p w:rsidR="00E068BF" w:rsidRDefault="00CE2B55">
      <w:pPr>
        <w:pStyle w:val="a8"/>
      </w:pPr>
      <w:bookmarkStart w:id="508" w:name="bookmark1217"/>
      <w:r>
        <w:t>РАЗДЕЛ 5. РЕГИОНЫ РОССИИ</w:t>
      </w:r>
      <w:bookmarkEnd w:id="508"/>
    </w:p>
    <w:p w:rsidR="00E068BF" w:rsidRDefault="00E068BF">
      <w:pPr>
        <w:pStyle w:val="a8"/>
      </w:pPr>
      <w:bookmarkStart w:id="509" w:name="bookmark1219"/>
    </w:p>
    <w:p w:rsidR="00E068BF" w:rsidRDefault="00CE2B55">
      <w:pPr>
        <w:pStyle w:val="a8"/>
      </w:pPr>
      <w:r>
        <w:t>Тема 1. Западный макрорегион (Европейская часть) России</w:t>
      </w:r>
      <w:bookmarkEnd w:id="509"/>
    </w:p>
    <w:p w:rsidR="00E068BF" w:rsidRDefault="00CE2B55">
      <w:pPr>
        <w:pStyle w:val="14"/>
        <w:spacing w:after="140"/>
        <w:jc w:val="both"/>
        <w:rPr>
          <w:color w:val="000000"/>
        </w:rPr>
      </w:pPr>
      <w:r>
        <w:rPr>
          <w:color w:val="000000"/>
        </w:rPr>
        <w:t>Географические особенности географических рай</w:t>
      </w:r>
      <w:r>
        <w:rPr>
          <w:color w:val="000000"/>
        </w:rPr>
        <w:t>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w:t>
      </w:r>
      <w:r>
        <w:rPr>
          <w:color w:val="000000"/>
        </w:rPr>
        <w:t>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068BF" w:rsidRDefault="00CE2B55">
      <w:pPr>
        <w:pStyle w:val="a8"/>
      </w:pPr>
      <w:bookmarkStart w:id="510" w:name="bookmark1221"/>
      <w:r>
        <w:t>Практические работы</w:t>
      </w:r>
      <w:bookmarkEnd w:id="510"/>
    </w:p>
    <w:p w:rsidR="00E068BF" w:rsidRDefault="00CE2B55">
      <w:pPr>
        <w:pStyle w:val="14"/>
        <w:numPr>
          <w:ilvl w:val="0"/>
          <w:numId w:val="144"/>
        </w:numPr>
        <w:tabs>
          <w:tab w:val="left" w:pos="540"/>
        </w:tabs>
        <w:jc w:val="both"/>
        <w:rPr>
          <w:color w:val="000000"/>
        </w:rPr>
      </w:pPr>
      <w:r>
        <w:rPr>
          <w:color w:val="000000"/>
        </w:rPr>
        <w:t>Сравнение ЭГП двух географических районов страны по разным источникам и</w:t>
      </w:r>
      <w:r>
        <w:rPr>
          <w:color w:val="000000"/>
        </w:rPr>
        <w:t>нформации.</w:t>
      </w:r>
    </w:p>
    <w:p w:rsidR="00E068BF" w:rsidRDefault="00CE2B55">
      <w:pPr>
        <w:pStyle w:val="14"/>
        <w:numPr>
          <w:ilvl w:val="0"/>
          <w:numId w:val="144"/>
        </w:numPr>
        <w:tabs>
          <w:tab w:val="left" w:pos="540"/>
        </w:tabs>
        <w:spacing w:after="140"/>
        <w:jc w:val="both"/>
        <w:rPr>
          <w:color w:val="000000"/>
        </w:rPr>
      </w:pPr>
      <w:r>
        <w:rPr>
          <w:color w:val="000000"/>
        </w:rPr>
        <w:t xml:space="preserve">Классификация субъектов Российской Федерации одного из </w:t>
      </w:r>
      <w:r>
        <w:rPr>
          <w:color w:val="000000"/>
        </w:rPr>
        <w:lastRenderedPageBreak/>
        <w:t>географических районов России по уровню социально-экономического развития на основе статистических данных.</w:t>
      </w:r>
    </w:p>
    <w:p w:rsidR="00E068BF" w:rsidRDefault="00CE2B55">
      <w:pPr>
        <w:pStyle w:val="a8"/>
      </w:pPr>
      <w:bookmarkStart w:id="511" w:name="bookmark1223"/>
      <w:r>
        <w:t>Тема 2. Восточный макрорегион (Азиатская часть) России</w:t>
      </w:r>
      <w:bookmarkEnd w:id="511"/>
    </w:p>
    <w:p w:rsidR="00E068BF" w:rsidRDefault="00CE2B55">
      <w:pPr>
        <w:pStyle w:val="14"/>
        <w:spacing w:after="140"/>
        <w:jc w:val="both"/>
        <w:rPr>
          <w:color w:val="000000"/>
        </w:rPr>
      </w:pPr>
      <w:r>
        <w:rPr>
          <w:color w:val="000000"/>
        </w:rPr>
        <w:t>Географические особенности г</w:t>
      </w:r>
      <w:r>
        <w:rPr>
          <w:color w:val="000000"/>
        </w:rPr>
        <w:t>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w:t>
      </w:r>
      <w:r>
        <w:rPr>
          <w:color w:val="000000"/>
        </w:rPr>
        <w:t>ии Восточного макрорегиона по уровню социально-экономического развития; их внутренние различия.</w:t>
      </w:r>
    </w:p>
    <w:p w:rsidR="00E068BF" w:rsidRDefault="00CE2B55">
      <w:pPr>
        <w:pStyle w:val="a8"/>
      </w:pPr>
      <w:bookmarkStart w:id="512" w:name="bookmark1225"/>
      <w:r>
        <w:t>Практическая работа</w:t>
      </w:r>
      <w:bookmarkEnd w:id="512"/>
    </w:p>
    <w:p w:rsidR="00E068BF" w:rsidRDefault="00CE2B55">
      <w:pPr>
        <w:pStyle w:val="14"/>
        <w:spacing w:after="140"/>
        <w:jc w:val="both"/>
        <w:rPr>
          <w:color w:val="000000"/>
        </w:rPr>
      </w:pPr>
      <w:r>
        <w:rPr>
          <w:color w:val="000000"/>
        </w:rPr>
        <w:t>1. Сравнение человеческого капитала двух географических районов (субъектов Российской Федерации) по заданным критериям.</w:t>
      </w:r>
    </w:p>
    <w:p w:rsidR="00E068BF" w:rsidRDefault="00CE2B55">
      <w:pPr>
        <w:pStyle w:val="a8"/>
      </w:pPr>
      <w:bookmarkStart w:id="513" w:name="bookmark1227"/>
      <w:r>
        <w:t xml:space="preserve">Тема 3. Обобщение </w:t>
      </w:r>
      <w:r>
        <w:t>знаний</w:t>
      </w:r>
      <w:bookmarkEnd w:id="513"/>
    </w:p>
    <w:p w:rsidR="00E068BF" w:rsidRDefault="00CE2B55">
      <w:pPr>
        <w:pStyle w:val="14"/>
        <w:spacing w:after="160"/>
        <w:jc w:val="both"/>
        <w:rPr>
          <w:color w:val="000000"/>
        </w:rPr>
      </w:pPr>
      <w:r>
        <w:rPr>
          <w:color w:val="000000"/>
        </w:rPr>
        <w:t xml:space="preserve">Федеральные и региональные целевые программы. </w:t>
      </w:r>
      <w:r>
        <w:rPr>
          <w:i/>
          <w:color w:val="000000"/>
        </w:rPr>
        <w:t>Государственная программа Российской Федерации «Социально-экономическое развитие Арктической зоны Российской Федерации»</w:t>
      </w:r>
      <w:r>
        <w:rPr>
          <w:color w:val="000000"/>
        </w:rPr>
        <w:t>.</w:t>
      </w:r>
    </w:p>
    <w:p w:rsidR="00E068BF" w:rsidRDefault="00CE2B55">
      <w:pPr>
        <w:pStyle w:val="a8"/>
      </w:pPr>
      <w:bookmarkStart w:id="514" w:name="bookmark1229"/>
      <w:r>
        <w:t>РАЗДЕЛ 6. РОССИЯ В СОВРЕМЕННОМ МИРЕ</w:t>
      </w:r>
      <w:bookmarkEnd w:id="514"/>
    </w:p>
    <w:p w:rsidR="00E068BF" w:rsidRDefault="00CE2B55">
      <w:pPr>
        <w:pStyle w:val="14"/>
        <w:spacing w:line="240" w:lineRule="auto"/>
        <w:jc w:val="both"/>
        <w:rPr>
          <w:color w:val="000000"/>
        </w:rPr>
      </w:pPr>
      <w:r>
        <w:rPr>
          <w:color w:val="000000"/>
        </w:rPr>
        <w:t>Россия в системе международного географическог</w:t>
      </w:r>
      <w:r>
        <w:rPr>
          <w:color w:val="000000"/>
        </w:rPr>
        <w:t xml:space="preserve">о разделения труда. </w:t>
      </w:r>
      <w:r>
        <w:rPr>
          <w:i/>
          <w:color w:val="000000"/>
        </w:rPr>
        <w:t>Россия в составе международных экономических и политических организаций. Взаимосвязи России с другими странами мира.</w:t>
      </w:r>
      <w:r>
        <w:rPr>
          <w:color w:val="000000"/>
        </w:rPr>
        <w:t xml:space="preserve"> Россия и страны СНГ. ЕАЭС.</w:t>
      </w:r>
    </w:p>
    <w:p w:rsidR="00E068BF" w:rsidRDefault="00CE2B55">
      <w:pPr>
        <w:pStyle w:val="14"/>
        <w:spacing w:after="60" w:line="240" w:lineRule="auto"/>
        <w:jc w:val="both"/>
      </w:pPr>
      <w:r>
        <w:rPr>
          <w:color w:val="000000"/>
        </w:rPr>
        <w:t>Значение для мировой цивилизации географического пространства России как комплекса природных</w:t>
      </w:r>
      <w:r>
        <w:rPr>
          <w:color w:val="000000"/>
        </w:rPr>
        <w:t>, культурных и экономических ценностей. Объекты Всемирного природного и культурного наследия России</w:t>
      </w:r>
      <w:r>
        <w:rPr>
          <w:color w:val="000000"/>
          <w:sz w:val="24"/>
        </w:rPr>
        <w:t>.</w:t>
      </w:r>
      <w:bookmarkStart w:id="515" w:name="bookmark1231"/>
      <w:r>
        <w:t xml:space="preserve"> ПЛАНИРУЕМЫЕ РЕЗУЛЬТАТЫ ОСВОЕНИЯ</w:t>
      </w:r>
      <w:bookmarkEnd w:id="515"/>
    </w:p>
    <w:p w:rsidR="00E068BF" w:rsidRDefault="00CE2B55">
      <w:pPr>
        <w:pStyle w:val="a8"/>
      </w:pPr>
      <w:r>
        <w:t>УЧЕБНОГО ПРЕДМЕТА «ГЕОГРАФИЯ»</w:t>
      </w:r>
    </w:p>
    <w:p w:rsidR="00E068BF" w:rsidRDefault="00CE2B55">
      <w:pPr>
        <w:pStyle w:val="a8"/>
      </w:pPr>
      <w:r>
        <w:t>НА УРОВНЕ ОСНОВНОГО ОБЩЕГО ОБРАЗОВАНИЯ</w:t>
      </w:r>
    </w:p>
    <w:p w:rsidR="00E068BF" w:rsidRDefault="00E068BF">
      <w:pPr>
        <w:pStyle w:val="a8"/>
      </w:pPr>
      <w:bookmarkStart w:id="516" w:name="bookmark1235"/>
    </w:p>
    <w:p w:rsidR="00E068BF" w:rsidRDefault="00E068BF">
      <w:pPr>
        <w:pStyle w:val="a8"/>
      </w:pPr>
    </w:p>
    <w:p w:rsidR="00E068BF" w:rsidRDefault="00CE2B55">
      <w:pPr>
        <w:pStyle w:val="a8"/>
      </w:pPr>
      <w:r>
        <w:t>ЛИЧНОСТНЫЕ РЕЗУЛЬТАТЫ</w:t>
      </w:r>
      <w:bookmarkEnd w:id="516"/>
    </w:p>
    <w:p w:rsidR="00E068BF" w:rsidRDefault="00CE2B55">
      <w:pPr>
        <w:pStyle w:val="14"/>
        <w:spacing w:line="240" w:lineRule="auto"/>
        <w:jc w:val="both"/>
        <w:rPr>
          <w:color w:val="000000"/>
        </w:rPr>
      </w:pPr>
      <w:r>
        <w:rPr>
          <w:color w:val="000000"/>
        </w:rPr>
        <w:t>Личностные результаты освоения</w:t>
      </w:r>
      <w:r>
        <w:rPr>
          <w:color w:val="000000"/>
        </w:rPr>
        <w:t xml:space="preserve">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w:t>
      </w:r>
      <w:r>
        <w:rPr>
          <w:color w:val="000000"/>
        </w:rPr>
        <w:t xml:space="preserve"> деятельности, в том числе в части:</w:t>
      </w:r>
    </w:p>
    <w:p w:rsidR="00E068BF" w:rsidRDefault="00CE2B55">
      <w:pPr>
        <w:pStyle w:val="14"/>
        <w:spacing w:line="240" w:lineRule="auto"/>
        <w:jc w:val="both"/>
        <w:rPr>
          <w:color w:val="000000"/>
        </w:rPr>
      </w:pPr>
      <w:r>
        <w:rPr>
          <w:i/>
          <w:color w:val="000000"/>
        </w:rPr>
        <w:t>Патриотического воспитания</w:t>
      </w:r>
      <w:r>
        <w:rPr>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w:t>
      </w:r>
      <w:r>
        <w:rPr>
          <w:color w:val="000000"/>
        </w:rPr>
        <w:t xml:space="preserve">родов России; ценностное отношение к достижениям своей Родины — цивилизационному вкладу России; </w:t>
      </w:r>
      <w:r>
        <w:rPr>
          <w:color w:val="000000"/>
        </w:rPr>
        <w:lastRenderedPageBreak/>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w:t>
      </w:r>
      <w:r>
        <w:rPr>
          <w:color w:val="000000"/>
        </w:rPr>
        <w:t>дной стране; уважение к символам России, своего края.</w:t>
      </w:r>
    </w:p>
    <w:p w:rsidR="00E068BF" w:rsidRDefault="00CE2B55">
      <w:pPr>
        <w:pStyle w:val="14"/>
        <w:spacing w:line="240" w:lineRule="auto"/>
        <w:jc w:val="both"/>
        <w:rPr>
          <w:color w:val="000000"/>
        </w:rPr>
      </w:pPr>
      <w:r>
        <w:rPr>
          <w:i/>
          <w:color w:val="000000"/>
        </w:rPr>
        <w:t>Гражданского воспитания</w:t>
      </w:r>
      <w:r>
        <w:rPr>
          <w:color w:val="00000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w:t>
      </w:r>
      <w:r>
        <w:rPr>
          <w:color w:val="000000"/>
        </w:rPr>
        <w:t xml:space="preserve">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Pr>
          <w:color w:val="000000"/>
        </w:rPr>
        <w:t xml:space="preserve">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w:t>
      </w:r>
      <w:r>
        <w:rPr>
          <w:color w:val="000000"/>
        </w:rPr>
        <w:t>ть к участию в гуманитарной деятельности («экологический патруль», волонтёрство).</w:t>
      </w:r>
    </w:p>
    <w:p w:rsidR="00E068BF" w:rsidRDefault="00CE2B55">
      <w:pPr>
        <w:pStyle w:val="14"/>
        <w:spacing w:line="240" w:lineRule="auto"/>
        <w:jc w:val="both"/>
        <w:rPr>
          <w:color w:val="000000"/>
        </w:rPr>
      </w:pPr>
      <w:r>
        <w:rPr>
          <w:i/>
          <w:color w:val="000000"/>
        </w:rPr>
        <w:t>Духовно-нравственного воспитания</w:t>
      </w:r>
      <w:r>
        <w:rPr>
          <w:color w:val="000000"/>
        </w:rPr>
        <w:t>: ориентация на моральные ценности и нормы в ситуациях нравственного выбора; готовность оценивать своё поведение и поступки, а также поведение</w:t>
      </w:r>
      <w:r>
        <w:rPr>
          <w:color w:val="000000"/>
        </w:rPr>
        <w:t xml:space="preserve">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w:t>
      </w:r>
      <w:r>
        <w:rPr>
          <w:color w:val="000000"/>
        </w:rPr>
        <w:t>стве правила и нормы поведения с учётом осознания последствий для окружающей среды.</w:t>
      </w:r>
    </w:p>
    <w:p w:rsidR="00E068BF" w:rsidRDefault="00CE2B55">
      <w:pPr>
        <w:pStyle w:val="14"/>
        <w:jc w:val="both"/>
        <w:rPr>
          <w:color w:val="000000"/>
        </w:rPr>
      </w:pPr>
      <w:r>
        <w:rPr>
          <w:i/>
          <w:color w:val="000000"/>
        </w:rPr>
        <w:t>Эстетического воспитания</w:t>
      </w:r>
      <w:r>
        <w:rPr>
          <w:color w:val="000000"/>
        </w:rPr>
        <w:t>: восприимчивость к разным традициям своего и других народов, понимание роли этнических культурных традиций; ценностного отношения к природе и культ</w:t>
      </w:r>
      <w:r>
        <w:rPr>
          <w:color w:val="000000"/>
        </w:rPr>
        <w:t>уре своей страны, своей малой родины; природе и культуре других регионов и стран мира, объектам Всемирного культурного наследия человечества.</w:t>
      </w:r>
    </w:p>
    <w:p w:rsidR="00E068BF" w:rsidRDefault="00CE2B55">
      <w:pPr>
        <w:pStyle w:val="14"/>
        <w:jc w:val="both"/>
        <w:rPr>
          <w:color w:val="000000"/>
        </w:rPr>
      </w:pPr>
      <w:r>
        <w:rPr>
          <w:i/>
          <w:color w:val="000000"/>
        </w:rPr>
        <w:t>Ценности научного познания</w:t>
      </w:r>
      <w:r>
        <w:rPr>
          <w:color w:val="000000"/>
        </w:rPr>
        <w:t xml:space="preserve">: ориентация в деятельности на современную систему научных представлений географических </w:t>
      </w:r>
      <w:r>
        <w:rPr>
          <w:color w:val="000000"/>
        </w:rPr>
        <w:t>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w:t>
      </w:r>
      <w:r>
        <w:rPr>
          <w:color w:val="000000"/>
        </w:rPr>
        <w:t>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w:t>
      </w:r>
      <w:r>
        <w:rPr>
          <w:color w:val="000000"/>
        </w:rPr>
        <w:t>ополучия.</w:t>
      </w:r>
    </w:p>
    <w:p w:rsidR="00E068BF" w:rsidRDefault="00CE2B55">
      <w:pPr>
        <w:pStyle w:val="14"/>
        <w:jc w:val="both"/>
        <w:rPr>
          <w:color w:val="000000"/>
        </w:rPr>
      </w:pPr>
      <w:r>
        <w:rPr>
          <w:i/>
          <w:color w:val="000000"/>
        </w:rPr>
        <w:t>Физического воспитания, формирования культуры здоровья и эмоционального благополучия</w:t>
      </w:r>
      <w:r>
        <w:rPr>
          <w:color w:val="000000"/>
        </w:rPr>
        <w:t xml:space="preserve">: осознание ценности жизни; ответственное отношение к своему здоровью и установка на здоровый образ жизни </w:t>
      </w:r>
      <w:r>
        <w:rPr>
          <w:color w:val="000000"/>
        </w:rPr>
        <w:lastRenderedPageBreak/>
        <w:t>(здоровое питание, соблюдение гигиенических правил, сбал</w:t>
      </w:r>
      <w:r>
        <w:rPr>
          <w:color w:val="000000"/>
        </w:rPr>
        <w:t>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w:t>
      </w:r>
      <w:r>
        <w:rPr>
          <w:color w:val="000000"/>
        </w:rPr>
        <w:t>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w:t>
      </w:r>
      <w:r>
        <w:rPr>
          <w:color w:val="000000"/>
        </w:rPr>
        <w:t>авила здорового, безопасного и экологически целесообразного образа жизни; бережно относиться к природе и окружающей среде.</w:t>
      </w:r>
    </w:p>
    <w:p w:rsidR="00E068BF" w:rsidRDefault="00CE2B55">
      <w:pPr>
        <w:pStyle w:val="14"/>
        <w:jc w:val="both"/>
        <w:rPr>
          <w:color w:val="000000"/>
        </w:rPr>
      </w:pPr>
      <w:r>
        <w:rPr>
          <w:i/>
          <w:color w:val="000000"/>
        </w:rPr>
        <w:t>Трудового воспитания</w:t>
      </w:r>
      <w:r>
        <w:rPr>
          <w:color w:val="000000"/>
        </w:rPr>
        <w:t xml:space="preserve">: установка на активное участие в решении практических задач (в рамках семьи, школы, города, края) </w:t>
      </w:r>
      <w:r>
        <w:rPr>
          <w:color w:val="000000"/>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w:t>
      </w:r>
      <w:r>
        <w:rPr>
          <w:color w:val="000000"/>
        </w:rPr>
        <w:t>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w:t>
      </w:r>
      <w:r>
        <w:rPr>
          <w:color w:val="000000"/>
        </w:rPr>
        <w:t>ых интересов и потребностей.</w:t>
      </w:r>
    </w:p>
    <w:p w:rsidR="00E068BF" w:rsidRDefault="00CE2B55">
      <w:pPr>
        <w:pStyle w:val="14"/>
        <w:spacing w:after="160"/>
        <w:jc w:val="both"/>
        <w:rPr>
          <w:color w:val="000000"/>
        </w:rPr>
      </w:pPr>
      <w:r>
        <w:rPr>
          <w:i/>
          <w:color w:val="000000"/>
        </w:rPr>
        <w:t>Экологического воспитания</w:t>
      </w:r>
      <w:r>
        <w:rPr>
          <w:color w:val="00000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w:t>
      </w:r>
      <w:r>
        <w:rPr>
          <w:color w:val="000000"/>
        </w:rPr>
        <w:t>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w:t>
      </w:r>
      <w:r>
        <w:rPr>
          <w:color w:val="000000"/>
        </w:rPr>
        <w:t>ической деятельности экологической направленности.</w:t>
      </w:r>
    </w:p>
    <w:p w:rsidR="00E068BF" w:rsidRDefault="00CE2B55">
      <w:pPr>
        <w:pStyle w:val="a8"/>
      </w:pPr>
      <w:bookmarkStart w:id="517" w:name="bookmark1237"/>
      <w:r>
        <w:t>МЕТАПРЕДМЕТНЫЕ РЕЗУЛЬТАТЫ</w:t>
      </w:r>
      <w:bookmarkEnd w:id="517"/>
    </w:p>
    <w:p w:rsidR="00E068BF" w:rsidRDefault="00CE2B55">
      <w:pPr>
        <w:pStyle w:val="14"/>
        <w:spacing w:after="160"/>
        <w:jc w:val="both"/>
        <w:rPr>
          <w:color w:val="000000"/>
        </w:rPr>
      </w:pPr>
      <w:r>
        <w:rPr>
          <w:color w:val="000000"/>
        </w:rPr>
        <w:t xml:space="preserve">Изучение географии в основной школе способствует достижению </w:t>
      </w:r>
      <w:r>
        <w:rPr>
          <w:b/>
          <w:color w:val="000000"/>
          <w:sz w:val="19"/>
        </w:rPr>
        <w:t xml:space="preserve">метапредметных </w:t>
      </w:r>
      <w:r>
        <w:rPr>
          <w:color w:val="000000"/>
        </w:rPr>
        <w:t>результатов, в том числе:</w:t>
      </w:r>
    </w:p>
    <w:p w:rsidR="00E068BF" w:rsidRDefault="00CE2B55">
      <w:pPr>
        <w:pStyle w:val="a8"/>
      </w:pPr>
      <w:bookmarkStart w:id="518" w:name="bookmark1239"/>
      <w:r>
        <w:t>Овладению универсальными познавательными действиями:</w:t>
      </w:r>
      <w:bookmarkEnd w:id="518"/>
    </w:p>
    <w:p w:rsidR="00E068BF" w:rsidRDefault="00CE2B55">
      <w:pPr>
        <w:pStyle w:val="14"/>
        <w:spacing w:line="264" w:lineRule="auto"/>
        <w:jc w:val="both"/>
        <w:rPr>
          <w:color w:val="000000"/>
          <w:sz w:val="19"/>
        </w:rPr>
      </w:pPr>
      <w:r>
        <w:rPr>
          <w:b/>
          <w:i/>
          <w:color w:val="000000"/>
          <w:sz w:val="19"/>
        </w:rPr>
        <w:t>Базовые логические действ</w:t>
      </w:r>
      <w:r>
        <w:rPr>
          <w:b/>
          <w:i/>
          <w:color w:val="000000"/>
          <w:sz w:val="19"/>
        </w:rPr>
        <w:t>ия</w:t>
      </w:r>
    </w:p>
    <w:p w:rsidR="00E068BF" w:rsidRDefault="00CE2B55">
      <w:pPr>
        <w:pStyle w:val="14"/>
        <w:ind w:left="240" w:hanging="240"/>
        <w:jc w:val="both"/>
        <w:rPr>
          <w:color w:val="000000"/>
        </w:rPr>
      </w:pPr>
      <w:r>
        <w:rPr>
          <w:color w:val="000000"/>
        </w:rPr>
        <w:t>—Выявлять и характеризовать существенные признаки географических объектов, процессов и явлений;</w:t>
      </w:r>
    </w:p>
    <w:p w:rsidR="00E068BF" w:rsidRDefault="00CE2B55">
      <w:pPr>
        <w:pStyle w:val="14"/>
        <w:ind w:left="240" w:hanging="240"/>
        <w:jc w:val="both"/>
        <w:rPr>
          <w:color w:val="000000"/>
        </w:rPr>
      </w:pPr>
      <w:r>
        <w:rPr>
          <w:color w:val="000000"/>
        </w:rPr>
        <w:t>—устанавливать существенный признак классификации географических объектов, процессов и явлений, основания для их сравнения;</w:t>
      </w:r>
    </w:p>
    <w:p w:rsidR="00E068BF" w:rsidRDefault="00CE2B55">
      <w:pPr>
        <w:pStyle w:val="14"/>
        <w:ind w:left="240" w:hanging="240"/>
        <w:jc w:val="both"/>
        <w:rPr>
          <w:color w:val="000000"/>
        </w:rPr>
      </w:pPr>
      <w:r>
        <w:rPr>
          <w:color w:val="000000"/>
        </w:rPr>
        <w:t xml:space="preserve">—выявлять закономерности и </w:t>
      </w:r>
      <w:r>
        <w:rPr>
          <w:color w:val="000000"/>
        </w:rPr>
        <w:t>противоречия в рассматриваемых фактах и данных наблюдений с учётом предложенной географической задачи;</w:t>
      </w:r>
    </w:p>
    <w:p w:rsidR="00E068BF" w:rsidRDefault="00CE2B55">
      <w:pPr>
        <w:pStyle w:val="14"/>
        <w:ind w:left="240" w:hanging="240"/>
        <w:jc w:val="both"/>
        <w:rPr>
          <w:color w:val="000000"/>
        </w:rPr>
      </w:pPr>
      <w:r>
        <w:rPr>
          <w:color w:val="000000"/>
        </w:rPr>
        <w:lastRenderedPageBreak/>
        <w:t>—выявлять дефициты географической информации, данных, необходимых для решения поставленной задачи;</w:t>
      </w:r>
    </w:p>
    <w:p w:rsidR="00E068BF" w:rsidRDefault="00CE2B55">
      <w:pPr>
        <w:pStyle w:val="14"/>
        <w:ind w:left="240" w:hanging="240"/>
        <w:jc w:val="both"/>
        <w:rPr>
          <w:color w:val="000000"/>
        </w:rPr>
      </w:pPr>
      <w:r>
        <w:rPr>
          <w:color w:val="000000"/>
        </w:rPr>
        <w:t>—выявлять причинно-следственные связи при изучении гео</w:t>
      </w:r>
      <w:r>
        <w:rPr>
          <w:color w:val="000000"/>
        </w:rPr>
        <w:t>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068BF" w:rsidRDefault="00CE2B55">
      <w:pPr>
        <w:pStyle w:val="14"/>
        <w:spacing w:after="100"/>
        <w:ind w:left="240" w:hanging="240"/>
        <w:jc w:val="both"/>
        <w:rPr>
          <w:color w:val="000000"/>
        </w:rPr>
      </w:pPr>
      <w:r>
        <w:rPr>
          <w:color w:val="000000"/>
        </w:rPr>
        <w:t>—самостоятельно выбирать спосо</w:t>
      </w:r>
      <w:r>
        <w:rPr>
          <w:color w:val="000000"/>
        </w:rPr>
        <w:t>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14"/>
        <w:spacing w:line="264" w:lineRule="auto"/>
        <w:ind w:firstLine="220"/>
        <w:jc w:val="both"/>
        <w:rPr>
          <w:color w:val="000000"/>
          <w:sz w:val="19"/>
        </w:rPr>
      </w:pPr>
      <w:r>
        <w:rPr>
          <w:b/>
          <w:i/>
          <w:color w:val="000000"/>
          <w:sz w:val="19"/>
        </w:rPr>
        <w:t>Базовые исследовательские действия</w:t>
      </w:r>
    </w:p>
    <w:p w:rsidR="00E068BF" w:rsidRDefault="00CE2B55">
      <w:pPr>
        <w:pStyle w:val="14"/>
        <w:ind w:left="220" w:hanging="220"/>
        <w:jc w:val="both"/>
        <w:rPr>
          <w:color w:val="000000"/>
        </w:rPr>
      </w:pPr>
      <w:r>
        <w:rPr>
          <w:color w:val="000000"/>
        </w:rPr>
        <w:t>—Использовать географические вопросы как исследовательский инстр</w:t>
      </w:r>
      <w:r>
        <w:rPr>
          <w:color w:val="000000"/>
        </w:rPr>
        <w:t>умент познания;</w:t>
      </w:r>
    </w:p>
    <w:p w:rsidR="00E068BF" w:rsidRDefault="00CE2B55">
      <w:pPr>
        <w:pStyle w:val="14"/>
        <w:ind w:left="220" w:hanging="220"/>
        <w:jc w:val="both"/>
        <w:rPr>
          <w:color w:val="000000"/>
        </w:rPr>
      </w:pPr>
      <w:r>
        <w:rPr>
          <w:color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068BF" w:rsidRDefault="00CE2B55">
      <w:pPr>
        <w:pStyle w:val="14"/>
        <w:ind w:left="220" w:hanging="220"/>
        <w:jc w:val="both"/>
        <w:rPr>
          <w:color w:val="000000"/>
        </w:rPr>
      </w:pPr>
      <w:r>
        <w:rPr>
          <w:color w:val="000000"/>
        </w:rPr>
        <w:t>—формировать гипотезу об истинности собственных суждений и суждений других</w:t>
      </w:r>
      <w:r>
        <w:rPr>
          <w:color w:val="000000"/>
        </w:rPr>
        <w:t>, аргументировать свою позицию, мнение по географическим аспектам различных вопросов и проблем;</w:t>
      </w:r>
    </w:p>
    <w:p w:rsidR="00E068BF" w:rsidRDefault="00CE2B55">
      <w:pPr>
        <w:pStyle w:val="14"/>
        <w:ind w:left="220" w:hanging="220"/>
        <w:jc w:val="both"/>
        <w:rPr>
          <w:color w:val="000000"/>
        </w:rPr>
      </w:pPr>
      <w:r>
        <w:rPr>
          <w:color w:val="00000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w:t>
      </w:r>
      <w:r>
        <w:rPr>
          <w:color w:val="000000"/>
        </w:rPr>
        <w:t>в, причинно-следственных связей и зависимостей между географическими объектами, процессами и явлениями;</w:t>
      </w:r>
    </w:p>
    <w:p w:rsidR="00E068BF" w:rsidRDefault="00CE2B55">
      <w:pPr>
        <w:pStyle w:val="14"/>
        <w:ind w:left="220" w:hanging="220"/>
        <w:jc w:val="both"/>
        <w:rPr>
          <w:color w:val="000000"/>
        </w:rPr>
      </w:pPr>
      <w:r>
        <w:rPr>
          <w:color w:val="000000"/>
        </w:rPr>
        <w:t>—оценивать достоверность информации, полученной в ходе географического исследования;</w:t>
      </w:r>
    </w:p>
    <w:p w:rsidR="00E068BF" w:rsidRDefault="00CE2B55">
      <w:pPr>
        <w:pStyle w:val="14"/>
        <w:ind w:left="220" w:hanging="220"/>
        <w:jc w:val="both"/>
        <w:rPr>
          <w:color w:val="000000"/>
        </w:rPr>
      </w:pPr>
      <w:r>
        <w:rPr>
          <w:color w:val="000000"/>
        </w:rPr>
        <w:t>—самостоятельно формулировать обобщения и выводы по результатам про</w:t>
      </w:r>
      <w:r>
        <w:rPr>
          <w:color w:val="000000"/>
        </w:rPr>
        <w:t>ведённого наблюдения или исследования, оценивать достоверность полученных результатов и выводов;</w:t>
      </w:r>
    </w:p>
    <w:p w:rsidR="00E068BF" w:rsidRDefault="00CE2B55">
      <w:pPr>
        <w:pStyle w:val="14"/>
        <w:ind w:left="220" w:hanging="220"/>
        <w:jc w:val="both"/>
        <w:rPr>
          <w:color w:val="000000"/>
        </w:rPr>
      </w:pPr>
      <w:r>
        <w:rPr>
          <w:color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w:t>
      </w:r>
      <w:r>
        <w:rPr>
          <w:color w:val="000000"/>
        </w:rPr>
        <w:t>же выдвигать предположения об их развитии в изменяющихся условиях окружающей среды.</w:t>
      </w:r>
    </w:p>
    <w:p w:rsidR="00E068BF" w:rsidRDefault="00CE2B55">
      <w:pPr>
        <w:pStyle w:val="14"/>
        <w:spacing w:line="264" w:lineRule="auto"/>
        <w:ind w:firstLine="220"/>
        <w:jc w:val="both"/>
        <w:rPr>
          <w:color w:val="000000"/>
          <w:sz w:val="19"/>
        </w:rPr>
      </w:pPr>
      <w:r>
        <w:rPr>
          <w:b/>
          <w:i/>
          <w:color w:val="000000"/>
          <w:sz w:val="19"/>
        </w:rPr>
        <w:t>Работа с информацией</w:t>
      </w:r>
    </w:p>
    <w:p w:rsidR="00E068BF" w:rsidRDefault="00CE2B55">
      <w:pPr>
        <w:pStyle w:val="14"/>
        <w:ind w:left="220" w:hanging="220"/>
        <w:jc w:val="both"/>
        <w:rPr>
          <w:color w:val="000000"/>
        </w:rPr>
      </w:pPr>
      <w:r>
        <w:rPr>
          <w:color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w:t>
      </w:r>
      <w:r>
        <w:rPr>
          <w:color w:val="000000"/>
        </w:rPr>
        <w:t>ной учебной задачи и заданных критериев;</w:t>
      </w:r>
    </w:p>
    <w:p w:rsidR="00E068BF" w:rsidRDefault="00CE2B55">
      <w:pPr>
        <w:pStyle w:val="14"/>
        <w:ind w:left="220" w:hanging="220"/>
        <w:jc w:val="both"/>
        <w:rPr>
          <w:color w:val="000000"/>
        </w:rPr>
      </w:pPr>
      <w:r>
        <w:rPr>
          <w:color w:val="000000"/>
        </w:rPr>
        <w:t>—выбирать, анализировать и интерпретировать географическую информацию различных видов и форм представления;</w:t>
      </w:r>
    </w:p>
    <w:p w:rsidR="00E068BF" w:rsidRDefault="00CE2B55">
      <w:pPr>
        <w:pStyle w:val="14"/>
        <w:ind w:left="220" w:hanging="220"/>
        <w:jc w:val="both"/>
        <w:rPr>
          <w:color w:val="000000"/>
        </w:rPr>
      </w:pPr>
      <w:r>
        <w:rPr>
          <w:color w:val="000000"/>
        </w:rPr>
        <w:t xml:space="preserve">—находить сходные аргументы, подтверждающие или опровергающие </w:t>
      </w:r>
      <w:r>
        <w:rPr>
          <w:color w:val="000000"/>
        </w:rPr>
        <w:lastRenderedPageBreak/>
        <w:t>одну и ту же идею, в различных источниках гео</w:t>
      </w:r>
      <w:r>
        <w:rPr>
          <w:color w:val="000000"/>
        </w:rPr>
        <w:t>графической информации;</w:t>
      </w:r>
    </w:p>
    <w:p w:rsidR="00E068BF" w:rsidRDefault="00CE2B55">
      <w:pPr>
        <w:pStyle w:val="14"/>
        <w:ind w:left="220" w:hanging="220"/>
        <w:jc w:val="both"/>
        <w:rPr>
          <w:color w:val="000000"/>
        </w:rPr>
      </w:pPr>
      <w:r>
        <w:rPr>
          <w:color w:val="000000"/>
        </w:rPr>
        <w:t>—самостоятельно выбирать оптимальную форму представления географической информации;</w:t>
      </w:r>
    </w:p>
    <w:p w:rsidR="00E068BF" w:rsidRDefault="00CE2B55">
      <w:pPr>
        <w:pStyle w:val="14"/>
        <w:ind w:left="220" w:hanging="220"/>
        <w:jc w:val="both"/>
        <w:rPr>
          <w:color w:val="000000"/>
        </w:rPr>
      </w:pPr>
      <w:r>
        <w:rPr>
          <w:color w:val="000000"/>
        </w:rPr>
        <w:t>—оценивать надёжность географической информации по критериям, предложенным учителем или сформулированным самостоятельно;</w:t>
      </w:r>
    </w:p>
    <w:p w:rsidR="00E068BF" w:rsidRDefault="00CE2B55">
      <w:pPr>
        <w:pStyle w:val="14"/>
        <w:ind w:left="220" w:hanging="220"/>
        <w:jc w:val="both"/>
        <w:rPr>
          <w:color w:val="000000"/>
        </w:rPr>
      </w:pPr>
      <w:r>
        <w:rPr>
          <w:color w:val="000000"/>
        </w:rPr>
        <w:t>—систематизировать географи</w:t>
      </w:r>
      <w:r>
        <w:rPr>
          <w:color w:val="000000"/>
        </w:rPr>
        <w:t>ческую информацию в разных формах.</w:t>
      </w:r>
    </w:p>
    <w:p w:rsidR="00E068BF" w:rsidRDefault="00E068BF">
      <w:pPr>
        <w:pStyle w:val="a8"/>
      </w:pPr>
      <w:bookmarkStart w:id="519" w:name="bookmark1241"/>
    </w:p>
    <w:p w:rsidR="00E068BF" w:rsidRDefault="00CE2B55">
      <w:pPr>
        <w:pStyle w:val="a8"/>
      </w:pPr>
      <w:r>
        <w:t>Овладению универсальными коммуникативными действиями:</w:t>
      </w:r>
      <w:bookmarkEnd w:id="519"/>
    </w:p>
    <w:p w:rsidR="00E068BF" w:rsidRDefault="00CE2B55">
      <w:pPr>
        <w:pStyle w:val="14"/>
        <w:spacing w:line="264" w:lineRule="auto"/>
        <w:jc w:val="both"/>
        <w:rPr>
          <w:color w:val="000000"/>
          <w:sz w:val="19"/>
        </w:rPr>
      </w:pPr>
      <w:r>
        <w:rPr>
          <w:b/>
          <w:i/>
          <w:color w:val="000000"/>
          <w:sz w:val="19"/>
        </w:rPr>
        <w:t>Общение</w:t>
      </w:r>
    </w:p>
    <w:p w:rsidR="00E068BF" w:rsidRDefault="00CE2B55">
      <w:pPr>
        <w:pStyle w:val="14"/>
        <w:ind w:left="240" w:hanging="240"/>
        <w:jc w:val="both"/>
        <w:rPr>
          <w:color w:val="000000"/>
        </w:rPr>
      </w:pPr>
      <w:r>
        <w:rPr>
          <w:color w:val="000000"/>
        </w:rPr>
        <w:t>—Формулировать суждения, выражать свою точку зрения по географическим аспектам различных вопросов в устных и письменных текстах;</w:t>
      </w:r>
    </w:p>
    <w:p w:rsidR="00E068BF" w:rsidRDefault="00CE2B55">
      <w:pPr>
        <w:pStyle w:val="14"/>
        <w:ind w:left="240" w:hanging="240"/>
        <w:jc w:val="both"/>
        <w:rPr>
          <w:color w:val="000000"/>
        </w:rPr>
      </w:pPr>
      <w:r>
        <w:rPr>
          <w:color w:val="000000"/>
        </w:rPr>
        <w:t xml:space="preserve">—в ходе диалога и/или </w:t>
      </w:r>
      <w:r>
        <w:rPr>
          <w:color w:val="000000"/>
        </w:rPr>
        <w:t>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068BF" w:rsidRDefault="00CE2B55">
      <w:pPr>
        <w:pStyle w:val="14"/>
        <w:ind w:left="240" w:hanging="240"/>
        <w:jc w:val="both"/>
        <w:rPr>
          <w:color w:val="000000"/>
        </w:rPr>
      </w:pPr>
      <w:r>
        <w:rPr>
          <w:color w:val="000000"/>
        </w:rPr>
        <w:t>—сопоставлять свои суждения по географическим вопросам с суждениями других участников диалога, обнаруживать р</w:t>
      </w:r>
      <w:r>
        <w:rPr>
          <w:color w:val="000000"/>
        </w:rPr>
        <w:t>азличие и сходство позиций;</w:t>
      </w:r>
    </w:p>
    <w:p w:rsidR="00E068BF" w:rsidRDefault="00CE2B55">
      <w:pPr>
        <w:pStyle w:val="14"/>
        <w:ind w:left="240" w:hanging="240"/>
        <w:jc w:val="both"/>
        <w:rPr>
          <w:color w:val="000000"/>
        </w:rPr>
      </w:pPr>
      <w:r>
        <w:rPr>
          <w:color w:val="000000"/>
        </w:rPr>
        <w:t>—публично представлять результаты выполненного исследования или проекта.</w:t>
      </w:r>
    </w:p>
    <w:p w:rsidR="00E068BF" w:rsidRDefault="00CE2B55">
      <w:pPr>
        <w:pStyle w:val="14"/>
        <w:spacing w:line="264" w:lineRule="auto"/>
        <w:jc w:val="both"/>
        <w:rPr>
          <w:color w:val="000000"/>
          <w:sz w:val="19"/>
        </w:rPr>
      </w:pPr>
      <w:r>
        <w:rPr>
          <w:b/>
          <w:i/>
          <w:color w:val="000000"/>
          <w:sz w:val="19"/>
        </w:rPr>
        <w:t>Совместная деятельность (сотрудничество)</w:t>
      </w:r>
    </w:p>
    <w:p w:rsidR="00E068BF" w:rsidRDefault="00CE2B55">
      <w:pPr>
        <w:pStyle w:val="14"/>
        <w:ind w:left="240" w:hanging="240"/>
        <w:jc w:val="both"/>
        <w:rPr>
          <w:color w:val="000000"/>
        </w:rPr>
      </w:pPr>
      <w:r>
        <w:rPr>
          <w:color w:val="000000"/>
        </w:rPr>
        <w:t>—Принимать цель совместной деятельности при выполнении учебных географических проектов, коллективно строить действ</w:t>
      </w:r>
      <w:r>
        <w:rPr>
          <w:color w:val="000000"/>
        </w:rPr>
        <w:t>ия по её достижению: распределять роли, договариваться, обсуждать процесс и результат совместной работы;</w:t>
      </w:r>
    </w:p>
    <w:p w:rsidR="00E068BF" w:rsidRDefault="00CE2B55">
      <w:pPr>
        <w:pStyle w:val="14"/>
        <w:ind w:left="240" w:hanging="240"/>
        <w:jc w:val="both"/>
        <w:rPr>
          <w:color w:val="000000"/>
        </w:rPr>
      </w:pPr>
      <w:r>
        <w:rPr>
          <w:color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w:t>
      </w:r>
      <w:r>
        <w:rPr>
          <w:color w:val="000000"/>
        </w:rPr>
        <w:t>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68BF" w:rsidRDefault="00CE2B55">
      <w:pPr>
        <w:pStyle w:val="14"/>
        <w:spacing w:after="160"/>
        <w:ind w:left="240" w:hanging="240"/>
        <w:jc w:val="both"/>
        <w:rPr>
          <w:color w:val="000000"/>
        </w:rPr>
      </w:pPr>
      <w:r>
        <w:rPr>
          <w:color w:val="000000"/>
        </w:rPr>
        <w:t>—сравнивать результаты выполнения учебног</w:t>
      </w:r>
      <w:r>
        <w:rPr>
          <w:color w:val="000000"/>
        </w:rPr>
        <w:t>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068BF" w:rsidRDefault="00CE2B55">
      <w:pPr>
        <w:pStyle w:val="a8"/>
      </w:pPr>
      <w:bookmarkStart w:id="520" w:name="bookmark1243"/>
      <w:r>
        <w:t>Овладению универсальными учебными регулятивными</w:t>
      </w:r>
      <w:bookmarkEnd w:id="520"/>
    </w:p>
    <w:p w:rsidR="00E068BF" w:rsidRDefault="00CE2B55">
      <w:pPr>
        <w:pStyle w:val="a8"/>
      </w:pPr>
      <w:r>
        <w:t>действиями:</w:t>
      </w:r>
    </w:p>
    <w:p w:rsidR="00E068BF" w:rsidRDefault="00CE2B55">
      <w:pPr>
        <w:pStyle w:val="14"/>
        <w:spacing w:line="264" w:lineRule="auto"/>
        <w:jc w:val="both"/>
        <w:rPr>
          <w:color w:val="000000"/>
          <w:sz w:val="19"/>
        </w:rPr>
      </w:pPr>
      <w:r>
        <w:rPr>
          <w:b/>
          <w:i/>
          <w:color w:val="000000"/>
          <w:sz w:val="19"/>
        </w:rPr>
        <w:t>Самоорганизация</w:t>
      </w:r>
    </w:p>
    <w:p w:rsidR="00E068BF" w:rsidRDefault="00CE2B55">
      <w:pPr>
        <w:pStyle w:val="14"/>
        <w:ind w:left="240" w:hanging="240"/>
        <w:jc w:val="both"/>
        <w:rPr>
          <w:color w:val="000000"/>
        </w:rPr>
      </w:pPr>
      <w:r>
        <w:rPr>
          <w:color w:val="000000"/>
        </w:rPr>
        <w:t xml:space="preserve">—Самостоятельно составлять алгоритм </w:t>
      </w:r>
      <w:r>
        <w:rPr>
          <w:color w:val="000000"/>
        </w:rPr>
        <w:t>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068BF" w:rsidRDefault="00CE2B55">
      <w:pPr>
        <w:pStyle w:val="14"/>
        <w:spacing w:after="40"/>
        <w:ind w:left="240" w:hanging="240"/>
        <w:jc w:val="both"/>
        <w:rPr>
          <w:color w:val="000000"/>
        </w:rPr>
      </w:pPr>
      <w:r>
        <w:rPr>
          <w:color w:val="000000"/>
        </w:rPr>
        <w:lastRenderedPageBreak/>
        <w:t>—составлять план действий (план реализации намеченного алгоритма решения), корректировать предл</w:t>
      </w:r>
      <w:r>
        <w:rPr>
          <w:color w:val="000000"/>
        </w:rPr>
        <w:t>оженный алгоритм с учётом получения новых знаний об изучаемом объекте.</w:t>
      </w:r>
    </w:p>
    <w:p w:rsidR="00E068BF" w:rsidRDefault="00CE2B55">
      <w:pPr>
        <w:pStyle w:val="14"/>
        <w:spacing w:line="264" w:lineRule="auto"/>
        <w:jc w:val="both"/>
        <w:rPr>
          <w:color w:val="000000"/>
          <w:sz w:val="19"/>
        </w:rPr>
      </w:pPr>
      <w:r>
        <w:rPr>
          <w:b/>
          <w:i/>
          <w:color w:val="000000"/>
          <w:sz w:val="19"/>
        </w:rPr>
        <w:t>Самоконтроль (рефлексия)</w:t>
      </w:r>
    </w:p>
    <w:p w:rsidR="00E068BF" w:rsidRDefault="00CE2B55">
      <w:pPr>
        <w:pStyle w:val="14"/>
        <w:spacing w:line="240" w:lineRule="auto"/>
        <w:ind w:firstLine="0"/>
        <w:jc w:val="both"/>
        <w:rPr>
          <w:color w:val="000000"/>
        </w:rPr>
      </w:pPr>
      <w:r>
        <w:rPr>
          <w:color w:val="000000"/>
        </w:rPr>
        <w:t>—Владеть способами самоконтроля и рефлексии;</w:t>
      </w:r>
    </w:p>
    <w:p w:rsidR="00E068BF" w:rsidRDefault="00CE2B55">
      <w:pPr>
        <w:pStyle w:val="14"/>
        <w:spacing w:line="240" w:lineRule="auto"/>
        <w:ind w:left="240" w:hanging="240"/>
        <w:jc w:val="both"/>
        <w:rPr>
          <w:color w:val="000000"/>
        </w:rPr>
      </w:pPr>
      <w:r>
        <w:rPr>
          <w:color w:val="000000"/>
        </w:rPr>
        <w:t>—объяснять причины достижения (недостижения) результатов деятельности, давать оценку приобретённому опыту;</w:t>
      </w:r>
    </w:p>
    <w:p w:rsidR="00E068BF" w:rsidRDefault="00CE2B55">
      <w:pPr>
        <w:pStyle w:val="14"/>
        <w:spacing w:line="240" w:lineRule="auto"/>
        <w:ind w:left="240" w:hanging="240"/>
        <w:jc w:val="both"/>
        <w:rPr>
          <w:color w:val="000000"/>
        </w:rPr>
      </w:pPr>
      <w:r>
        <w:rPr>
          <w:color w:val="000000"/>
        </w:rPr>
        <w:t>—вносить</w:t>
      </w:r>
      <w:r>
        <w:rPr>
          <w:color w:val="000000"/>
        </w:rPr>
        <w:t xml:space="preserve"> коррективы в деятельность на основе новых обстоятельств, изменившихся ситуаций, установленных ошибок, возникших трудностей;</w:t>
      </w:r>
    </w:p>
    <w:p w:rsidR="00E068BF" w:rsidRDefault="00CE2B55">
      <w:pPr>
        <w:pStyle w:val="14"/>
        <w:spacing w:after="60" w:line="240" w:lineRule="auto"/>
        <w:ind w:firstLine="0"/>
        <w:jc w:val="both"/>
        <w:rPr>
          <w:color w:val="000000"/>
        </w:rPr>
      </w:pPr>
      <w:r>
        <w:rPr>
          <w:color w:val="000000"/>
        </w:rPr>
        <w:t>—оценивать соответствие результата цели и условиям.</w:t>
      </w:r>
    </w:p>
    <w:p w:rsidR="00E068BF" w:rsidRDefault="00CE2B55">
      <w:pPr>
        <w:pStyle w:val="14"/>
        <w:spacing w:line="264" w:lineRule="auto"/>
        <w:jc w:val="both"/>
        <w:rPr>
          <w:color w:val="000000"/>
          <w:sz w:val="19"/>
        </w:rPr>
      </w:pPr>
      <w:r>
        <w:rPr>
          <w:b/>
          <w:i/>
          <w:color w:val="000000"/>
          <w:sz w:val="19"/>
        </w:rPr>
        <w:t>Принятие себя и других:</w:t>
      </w:r>
    </w:p>
    <w:p w:rsidR="00E068BF" w:rsidRDefault="00CE2B55">
      <w:pPr>
        <w:pStyle w:val="14"/>
        <w:spacing w:line="240" w:lineRule="auto"/>
        <w:ind w:firstLine="0"/>
        <w:jc w:val="both"/>
        <w:rPr>
          <w:color w:val="000000"/>
        </w:rPr>
      </w:pPr>
      <w:r>
        <w:rPr>
          <w:color w:val="000000"/>
        </w:rPr>
        <w:t>—Осознанно относиться к другому человеку, его мнению;</w:t>
      </w:r>
    </w:p>
    <w:p w:rsidR="00E068BF" w:rsidRDefault="00CE2B55">
      <w:pPr>
        <w:pStyle w:val="14"/>
        <w:spacing w:line="240" w:lineRule="auto"/>
        <w:ind w:firstLine="0"/>
        <w:jc w:val="both"/>
        <w:rPr>
          <w:color w:val="000000"/>
        </w:rPr>
      </w:pPr>
      <w:r>
        <w:rPr>
          <w:color w:val="000000"/>
        </w:rPr>
        <w:t>—признавать своё право на ошибку и такое же право другого.</w:t>
      </w:r>
    </w:p>
    <w:p w:rsidR="00E068BF" w:rsidRDefault="00E068BF">
      <w:pPr>
        <w:pStyle w:val="14"/>
        <w:spacing w:line="240" w:lineRule="auto"/>
        <w:ind w:firstLine="0"/>
        <w:jc w:val="both"/>
        <w:rPr>
          <w:color w:val="000000"/>
        </w:rPr>
      </w:pPr>
    </w:p>
    <w:p w:rsidR="00E068BF" w:rsidRDefault="00E068BF">
      <w:pPr>
        <w:pStyle w:val="14"/>
        <w:spacing w:line="240" w:lineRule="auto"/>
        <w:ind w:firstLine="0"/>
        <w:jc w:val="both"/>
        <w:rPr>
          <w:color w:val="000000"/>
        </w:rPr>
      </w:pPr>
    </w:p>
    <w:p w:rsidR="00E068BF" w:rsidRDefault="00CE2B55">
      <w:pPr>
        <w:pStyle w:val="a8"/>
      </w:pPr>
      <w:bookmarkStart w:id="521" w:name="bookmark1246"/>
      <w:r>
        <w:t>ПРЕДМЕТНЫЕ РЕЗУЛЬТАТЫ</w:t>
      </w:r>
      <w:bookmarkEnd w:id="521"/>
    </w:p>
    <w:p w:rsidR="00E068BF" w:rsidRDefault="00E068BF">
      <w:pPr>
        <w:pStyle w:val="a8"/>
      </w:pPr>
      <w:bookmarkStart w:id="522" w:name="bookmark1248"/>
    </w:p>
    <w:p w:rsidR="00E068BF" w:rsidRDefault="00CE2B55">
      <w:pPr>
        <w:pStyle w:val="a8"/>
      </w:pPr>
      <w:r>
        <w:t>5 КЛАСС</w:t>
      </w:r>
      <w:bookmarkEnd w:id="522"/>
    </w:p>
    <w:p w:rsidR="00E068BF" w:rsidRDefault="00E068BF">
      <w:pPr>
        <w:pStyle w:val="a8"/>
      </w:pPr>
    </w:p>
    <w:p w:rsidR="00E068BF" w:rsidRDefault="00CE2B55">
      <w:pPr>
        <w:pStyle w:val="14"/>
        <w:ind w:left="240" w:hanging="240"/>
        <w:jc w:val="both"/>
        <w:rPr>
          <w:color w:val="000000"/>
        </w:rPr>
      </w:pPr>
      <w:r>
        <w:rPr>
          <w:color w:val="000000"/>
        </w:rPr>
        <w:t>—Приводить примеры географических объектов, процессов и явлений, изучаемых различными ветвями географической науки;</w:t>
      </w:r>
    </w:p>
    <w:p w:rsidR="00E068BF" w:rsidRDefault="00CE2B55">
      <w:pPr>
        <w:pStyle w:val="14"/>
        <w:ind w:left="240" w:hanging="240"/>
        <w:jc w:val="both"/>
        <w:rPr>
          <w:color w:val="000000"/>
        </w:rPr>
      </w:pPr>
      <w:r>
        <w:rPr>
          <w:color w:val="000000"/>
        </w:rPr>
        <w:t>—приводить примеры методов исследования, примен</w:t>
      </w:r>
      <w:r>
        <w:rPr>
          <w:color w:val="000000"/>
        </w:rPr>
        <w:t>яемых в географии;</w:t>
      </w:r>
    </w:p>
    <w:p w:rsidR="00E068BF" w:rsidRDefault="00CE2B55">
      <w:pPr>
        <w:pStyle w:val="14"/>
        <w:ind w:left="240" w:hanging="240"/>
        <w:jc w:val="both"/>
        <w:rPr>
          <w:color w:val="000000"/>
        </w:rPr>
      </w:pPr>
      <w:r>
        <w:rPr>
          <w:color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068BF" w:rsidRDefault="00CE2B55">
      <w:pPr>
        <w:pStyle w:val="14"/>
        <w:ind w:left="240" w:hanging="240"/>
        <w:jc w:val="both"/>
        <w:rPr>
          <w:color w:val="000000"/>
        </w:rPr>
      </w:pPr>
      <w:r>
        <w:rPr>
          <w:color w:val="000000"/>
        </w:rPr>
        <w:t>—инт</w:t>
      </w:r>
      <w:r>
        <w:rPr>
          <w:color w:val="000000"/>
        </w:rPr>
        <w:t>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068BF" w:rsidRDefault="00CE2B55">
      <w:pPr>
        <w:pStyle w:val="14"/>
        <w:ind w:left="240" w:hanging="240"/>
        <w:jc w:val="both"/>
        <w:rPr>
          <w:color w:val="000000"/>
        </w:rPr>
      </w:pPr>
      <w:r>
        <w:rPr>
          <w:color w:val="000000"/>
        </w:rPr>
        <w:t>—различать вклад великих путешественников в географическое изучение Земли;</w:t>
      </w:r>
    </w:p>
    <w:p w:rsidR="00E068BF" w:rsidRDefault="00CE2B55">
      <w:pPr>
        <w:pStyle w:val="14"/>
        <w:ind w:firstLine="0"/>
        <w:rPr>
          <w:color w:val="000000"/>
        </w:rPr>
      </w:pPr>
      <w:r>
        <w:rPr>
          <w:color w:val="000000"/>
        </w:rPr>
        <w:t>—описывать и сравнивать маршруты их п</w:t>
      </w:r>
      <w:r>
        <w:rPr>
          <w:color w:val="000000"/>
        </w:rPr>
        <w:t>утешествий;</w:t>
      </w:r>
    </w:p>
    <w:p w:rsidR="00E068BF" w:rsidRDefault="00CE2B55">
      <w:pPr>
        <w:pStyle w:val="14"/>
        <w:ind w:left="240" w:hanging="240"/>
        <w:jc w:val="both"/>
        <w:rPr>
          <w:color w:val="000000"/>
        </w:rPr>
      </w:pPr>
      <w:r>
        <w:rPr>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068BF" w:rsidRDefault="00CE2B55">
      <w:pPr>
        <w:pStyle w:val="14"/>
        <w:ind w:left="240" w:hanging="240"/>
        <w:jc w:val="both"/>
        <w:rPr>
          <w:color w:val="000000"/>
        </w:rPr>
      </w:pPr>
      <w:r>
        <w:rPr>
          <w:color w:val="000000"/>
        </w:rPr>
        <w:t>—определять направления, расстояния по плану местности и по географи</w:t>
      </w:r>
      <w:r>
        <w:rPr>
          <w:color w:val="000000"/>
        </w:rPr>
        <w:t>ческим картам, географические координаты по географическим картам;</w:t>
      </w:r>
    </w:p>
    <w:p w:rsidR="00E068BF" w:rsidRDefault="00CE2B55">
      <w:pPr>
        <w:pStyle w:val="14"/>
        <w:ind w:left="240" w:hanging="240"/>
        <w:jc w:val="both"/>
        <w:rPr>
          <w:color w:val="000000"/>
        </w:rPr>
      </w:pPr>
      <w:r>
        <w:rPr>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068BF" w:rsidRDefault="00CE2B55">
      <w:pPr>
        <w:pStyle w:val="14"/>
        <w:ind w:left="240" w:hanging="240"/>
        <w:jc w:val="both"/>
        <w:rPr>
          <w:color w:val="000000"/>
        </w:rPr>
      </w:pPr>
      <w:r>
        <w:rPr>
          <w:color w:val="000000"/>
        </w:rPr>
        <w:t>—применять поняти</w:t>
      </w:r>
      <w:r>
        <w:rPr>
          <w:color w:val="000000"/>
        </w:rPr>
        <w:t xml:space="preserve">я «план местности», «географическая карта», </w:t>
      </w:r>
      <w:r>
        <w:rPr>
          <w:color w:val="000000"/>
        </w:rPr>
        <w:lastRenderedPageBreak/>
        <w:t>«аэрофотоснимок»,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068BF" w:rsidRDefault="00CE2B55">
      <w:pPr>
        <w:pStyle w:val="14"/>
        <w:ind w:left="240" w:hanging="240"/>
        <w:jc w:val="both"/>
        <w:rPr>
          <w:color w:val="000000"/>
        </w:rPr>
      </w:pPr>
      <w:r>
        <w:rPr>
          <w:color w:val="000000"/>
        </w:rPr>
        <w:t>—различать понятия «план местности»</w:t>
      </w:r>
      <w:r>
        <w:rPr>
          <w:color w:val="000000"/>
        </w:rPr>
        <w:t xml:space="preserve"> и «географическая карта», параллель» и «меридиан»;</w:t>
      </w:r>
    </w:p>
    <w:p w:rsidR="00E068BF" w:rsidRDefault="00CE2B55">
      <w:pPr>
        <w:pStyle w:val="14"/>
        <w:ind w:left="240" w:hanging="240"/>
        <w:jc w:val="both"/>
        <w:rPr>
          <w:color w:val="000000"/>
        </w:rPr>
      </w:pPr>
      <w:r>
        <w:rPr>
          <w:color w:val="000000"/>
        </w:rPr>
        <w:t>—приводить примеры влияния Солнца на мир живой и неживой природы;</w:t>
      </w:r>
    </w:p>
    <w:p w:rsidR="00E068BF" w:rsidRDefault="00CE2B55">
      <w:pPr>
        <w:pStyle w:val="14"/>
        <w:ind w:firstLine="0"/>
        <w:rPr>
          <w:color w:val="000000"/>
        </w:rPr>
      </w:pPr>
      <w:r>
        <w:rPr>
          <w:color w:val="000000"/>
        </w:rPr>
        <w:t>—объяснять причины смены дня и ночи и времён года;</w:t>
      </w:r>
    </w:p>
    <w:p w:rsidR="00E068BF" w:rsidRDefault="00CE2B55">
      <w:pPr>
        <w:pStyle w:val="14"/>
        <w:spacing w:line="240" w:lineRule="auto"/>
        <w:ind w:left="240" w:hanging="240"/>
        <w:jc w:val="both"/>
        <w:rPr>
          <w:color w:val="000000"/>
        </w:rPr>
      </w:pPr>
      <w:r>
        <w:rPr>
          <w:color w:val="000000"/>
        </w:rPr>
        <w:t xml:space="preserve">—устанавливать эмпирические зависимости между продолжительностью дня и географической </w:t>
      </w:r>
      <w:r>
        <w:rPr>
          <w:color w:val="000000"/>
        </w:rPr>
        <w:t>широтой местности, между высотой Солнца над горизонтом и географической широтой местности на основе анализа данных наблюдений;</w:t>
      </w:r>
    </w:p>
    <w:p w:rsidR="00E068BF" w:rsidRDefault="00CE2B55">
      <w:pPr>
        <w:pStyle w:val="14"/>
        <w:spacing w:line="240" w:lineRule="auto"/>
        <w:ind w:firstLine="0"/>
        <w:jc w:val="both"/>
        <w:rPr>
          <w:color w:val="000000"/>
        </w:rPr>
      </w:pPr>
      <w:r>
        <w:rPr>
          <w:color w:val="000000"/>
        </w:rPr>
        <w:t>—описывать внутреннее строение Земли;</w:t>
      </w:r>
    </w:p>
    <w:p w:rsidR="00E068BF" w:rsidRDefault="00CE2B55">
      <w:pPr>
        <w:pStyle w:val="14"/>
        <w:spacing w:line="240" w:lineRule="auto"/>
        <w:ind w:left="240" w:hanging="240"/>
        <w:jc w:val="both"/>
        <w:rPr>
          <w:color w:val="000000"/>
        </w:rPr>
      </w:pPr>
      <w:r>
        <w:rPr>
          <w:color w:val="000000"/>
        </w:rPr>
        <w:t>—различать понятия «земная кора»; «ядро», «мантия»; «минерал» и «горная порода»;</w:t>
      </w:r>
    </w:p>
    <w:p w:rsidR="00E068BF" w:rsidRDefault="00CE2B55">
      <w:pPr>
        <w:pStyle w:val="14"/>
        <w:spacing w:line="240" w:lineRule="auto"/>
        <w:ind w:left="240" w:hanging="240"/>
        <w:jc w:val="both"/>
        <w:rPr>
          <w:color w:val="000000"/>
        </w:rPr>
      </w:pPr>
      <w:r>
        <w:rPr>
          <w:color w:val="000000"/>
        </w:rPr>
        <w:t>—различать</w:t>
      </w:r>
      <w:r>
        <w:rPr>
          <w:color w:val="000000"/>
        </w:rPr>
        <w:t xml:space="preserve"> понятия «материковая» и «океаническая» земная кора;</w:t>
      </w:r>
    </w:p>
    <w:p w:rsidR="00E068BF" w:rsidRDefault="00CE2B55">
      <w:pPr>
        <w:pStyle w:val="14"/>
        <w:spacing w:line="240" w:lineRule="auto"/>
        <w:ind w:left="240" w:hanging="240"/>
        <w:jc w:val="both"/>
        <w:rPr>
          <w:color w:val="000000"/>
        </w:rPr>
      </w:pPr>
      <w:r>
        <w:rPr>
          <w:color w:val="000000"/>
        </w:rPr>
        <w:t>—различать изученные минералы и горные породы, материковую и океаническую земную кору;</w:t>
      </w:r>
    </w:p>
    <w:p w:rsidR="00E068BF" w:rsidRDefault="00CE2B55">
      <w:pPr>
        <w:pStyle w:val="14"/>
        <w:spacing w:line="240" w:lineRule="auto"/>
        <w:ind w:left="240" w:hanging="240"/>
        <w:jc w:val="both"/>
        <w:rPr>
          <w:color w:val="000000"/>
        </w:rPr>
      </w:pPr>
      <w:r>
        <w:rPr>
          <w:color w:val="000000"/>
        </w:rPr>
        <w:t>—показывать на карте и обозначать на контурной карте материки и океаны, крупные формы рельефа Земли;</w:t>
      </w:r>
    </w:p>
    <w:p w:rsidR="00E068BF" w:rsidRDefault="00CE2B55">
      <w:pPr>
        <w:pStyle w:val="14"/>
        <w:spacing w:after="40" w:line="240" w:lineRule="auto"/>
        <w:ind w:firstLine="0"/>
        <w:jc w:val="both"/>
        <w:rPr>
          <w:color w:val="000000"/>
        </w:rPr>
      </w:pPr>
      <w:r>
        <w:rPr>
          <w:color w:val="000000"/>
        </w:rPr>
        <w:t>—различать горы</w:t>
      </w:r>
      <w:r>
        <w:rPr>
          <w:color w:val="000000"/>
        </w:rPr>
        <w:t xml:space="preserve"> и равнины;</w:t>
      </w:r>
    </w:p>
    <w:p w:rsidR="00E068BF" w:rsidRDefault="00CE2B55">
      <w:pPr>
        <w:pStyle w:val="14"/>
        <w:spacing w:line="240" w:lineRule="auto"/>
        <w:ind w:left="240" w:hanging="240"/>
        <w:jc w:val="both"/>
        <w:rPr>
          <w:color w:val="000000"/>
        </w:rPr>
      </w:pPr>
      <w:r>
        <w:rPr>
          <w:color w:val="000000"/>
        </w:rPr>
        <w:t>—классифицировать формы рельефа суши по высоте и по внешнему облику;</w:t>
      </w:r>
    </w:p>
    <w:p w:rsidR="00E068BF" w:rsidRDefault="00CE2B55">
      <w:pPr>
        <w:pStyle w:val="14"/>
        <w:spacing w:line="240" w:lineRule="auto"/>
        <w:ind w:left="240" w:hanging="240"/>
        <w:jc w:val="both"/>
        <w:rPr>
          <w:color w:val="000000"/>
        </w:rPr>
      </w:pPr>
      <w:r>
        <w:rPr>
          <w:color w:val="000000"/>
        </w:rPr>
        <w:t>—называть причины землетрясений и вулканических извержений;</w:t>
      </w:r>
    </w:p>
    <w:p w:rsidR="00E068BF" w:rsidRDefault="00CE2B55">
      <w:pPr>
        <w:pStyle w:val="14"/>
        <w:spacing w:line="240" w:lineRule="auto"/>
        <w:ind w:left="240" w:hanging="240"/>
        <w:jc w:val="both"/>
        <w:rPr>
          <w:color w:val="000000"/>
        </w:rPr>
      </w:pPr>
      <w:r>
        <w:rPr>
          <w:color w:val="000000"/>
        </w:rPr>
        <w:t>—применять понятия «литосфера», «землетрясение», «вулкан», «литосферная плита», «эпицентр землетрясения» и «очаг зе</w:t>
      </w:r>
      <w:r>
        <w:rPr>
          <w:color w:val="000000"/>
        </w:rPr>
        <w:t>млетрясения» для решения учебных и (или) практико-ориентированных задач;</w:t>
      </w:r>
    </w:p>
    <w:p w:rsidR="00E068BF" w:rsidRDefault="00CE2B55">
      <w:pPr>
        <w:pStyle w:val="14"/>
        <w:spacing w:line="240" w:lineRule="auto"/>
        <w:ind w:left="240" w:hanging="240"/>
        <w:jc w:val="both"/>
        <w:rPr>
          <w:color w:val="000000"/>
        </w:rPr>
      </w:pPr>
      <w:r>
        <w:rPr>
          <w:color w:val="000000"/>
        </w:rPr>
        <w:t>—применять понятия «эпицентр землетрясения» и «очаг землетрясения» для решения познавательных задач;</w:t>
      </w:r>
    </w:p>
    <w:p w:rsidR="00E068BF" w:rsidRDefault="00CE2B55">
      <w:pPr>
        <w:pStyle w:val="14"/>
        <w:spacing w:line="240" w:lineRule="auto"/>
        <w:ind w:left="240" w:hanging="240"/>
        <w:jc w:val="both"/>
        <w:rPr>
          <w:color w:val="000000"/>
        </w:rPr>
      </w:pPr>
      <w:r>
        <w:rPr>
          <w:color w:val="000000"/>
        </w:rPr>
        <w:t>—распознавать проявления в окружающем мире внутренних и внешних процессов рельефоо</w:t>
      </w:r>
      <w:r>
        <w:rPr>
          <w:color w:val="000000"/>
        </w:rPr>
        <w:t>бразования: вулканизма, землетрясений; физического, химического и биологического видов выветривания;</w:t>
      </w:r>
    </w:p>
    <w:p w:rsidR="00E068BF" w:rsidRDefault="00CE2B55">
      <w:pPr>
        <w:pStyle w:val="14"/>
        <w:spacing w:line="240" w:lineRule="auto"/>
        <w:ind w:firstLine="0"/>
        <w:jc w:val="both"/>
        <w:rPr>
          <w:color w:val="000000"/>
        </w:rPr>
      </w:pPr>
      <w:r>
        <w:rPr>
          <w:color w:val="000000"/>
        </w:rPr>
        <w:t>—классифицировать острова по происхождению;</w:t>
      </w:r>
    </w:p>
    <w:p w:rsidR="00E068BF" w:rsidRDefault="00CE2B55">
      <w:pPr>
        <w:pStyle w:val="14"/>
        <w:spacing w:line="240" w:lineRule="auto"/>
        <w:ind w:left="240" w:hanging="240"/>
        <w:jc w:val="both"/>
        <w:rPr>
          <w:color w:val="000000"/>
        </w:rPr>
      </w:pPr>
      <w:r>
        <w:rPr>
          <w:color w:val="000000"/>
        </w:rPr>
        <w:t>—приводить примеры опасных природных явлений в литосфере и средств их предупреждения;</w:t>
      </w:r>
    </w:p>
    <w:p w:rsidR="00E068BF" w:rsidRDefault="00CE2B55">
      <w:pPr>
        <w:pStyle w:val="14"/>
        <w:spacing w:line="240" w:lineRule="auto"/>
        <w:ind w:left="240" w:hanging="240"/>
        <w:jc w:val="both"/>
        <w:rPr>
          <w:color w:val="000000"/>
        </w:rPr>
      </w:pPr>
      <w:r>
        <w:rPr>
          <w:color w:val="000000"/>
        </w:rPr>
        <w:t>—приводить примеры измене</w:t>
      </w:r>
      <w:r>
        <w:rPr>
          <w:color w:val="000000"/>
        </w:rPr>
        <w:t>ний в литосфере в результате деятельности человека на примере своей местности, России и мира;</w:t>
      </w:r>
    </w:p>
    <w:p w:rsidR="00E068BF" w:rsidRDefault="00CE2B55">
      <w:pPr>
        <w:pStyle w:val="14"/>
        <w:spacing w:line="240" w:lineRule="auto"/>
        <w:ind w:left="240" w:hanging="240"/>
        <w:jc w:val="both"/>
        <w:rPr>
          <w:color w:val="000000"/>
        </w:rPr>
      </w:pPr>
      <w:r>
        <w:rPr>
          <w:color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068BF" w:rsidRDefault="00CE2B55">
      <w:pPr>
        <w:pStyle w:val="14"/>
        <w:spacing w:line="240" w:lineRule="auto"/>
        <w:ind w:left="240" w:hanging="240"/>
        <w:jc w:val="both"/>
        <w:rPr>
          <w:color w:val="000000"/>
        </w:rPr>
      </w:pPr>
      <w:r>
        <w:rPr>
          <w:color w:val="000000"/>
        </w:rPr>
        <w:t>—приводить примеры действия внешних процессов рельефообразования и наличия полезных ископаемых в своей местности;</w:t>
      </w:r>
    </w:p>
    <w:p w:rsidR="00E068BF" w:rsidRDefault="00CE2B55">
      <w:pPr>
        <w:pStyle w:val="14"/>
        <w:spacing w:line="240" w:lineRule="auto"/>
        <w:ind w:left="240" w:hanging="240"/>
        <w:jc w:val="both"/>
        <w:rPr>
          <w:color w:val="000000"/>
        </w:rPr>
      </w:pPr>
      <w:r>
        <w:rPr>
          <w:color w:val="000000"/>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color w:val="000000"/>
        </w:rPr>
        <w:lastRenderedPageBreak/>
        <w:t>описания</w:t>
      </w:r>
      <w:r>
        <w:rPr>
          <w:color w:val="000000"/>
        </w:rPr>
        <w:t>).</w:t>
      </w:r>
    </w:p>
    <w:p w:rsidR="00E068BF" w:rsidRDefault="00E068BF">
      <w:pPr>
        <w:pStyle w:val="a8"/>
      </w:pPr>
      <w:bookmarkStart w:id="523" w:name="bookmark1250"/>
    </w:p>
    <w:p w:rsidR="00E068BF" w:rsidRDefault="00CE2B55">
      <w:pPr>
        <w:pStyle w:val="a8"/>
      </w:pPr>
      <w:r>
        <w:t>6 КЛАСС</w:t>
      </w:r>
      <w:bookmarkEnd w:id="523"/>
    </w:p>
    <w:p w:rsidR="00E068BF" w:rsidRDefault="00E068BF">
      <w:pPr>
        <w:pStyle w:val="a8"/>
      </w:pPr>
    </w:p>
    <w:p w:rsidR="00E068BF" w:rsidRDefault="00CE2B55">
      <w:pPr>
        <w:pStyle w:val="14"/>
        <w:spacing w:line="240" w:lineRule="auto"/>
        <w:ind w:left="240" w:hanging="240"/>
        <w:jc w:val="both"/>
        <w:rPr>
          <w:color w:val="000000"/>
        </w:rPr>
      </w:pPr>
      <w:r>
        <w:rPr>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068BF" w:rsidRDefault="00CE2B55">
      <w:pPr>
        <w:pStyle w:val="14"/>
        <w:spacing w:line="240" w:lineRule="auto"/>
        <w:ind w:left="240" w:hanging="240"/>
        <w:jc w:val="both"/>
        <w:rPr>
          <w:color w:val="000000"/>
        </w:rPr>
      </w:pPr>
      <w:r>
        <w:rPr>
          <w:color w:val="000000"/>
        </w:rPr>
        <w:t>—находить информацию об отдельных компонента</w:t>
      </w:r>
      <w:r>
        <w:rPr>
          <w:color w:val="000000"/>
        </w:rPr>
        <w:t>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068BF" w:rsidRDefault="00CE2B55">
      <w:pPr>
        <w:pStyle w:val="14"/>
        <w:spacing w:line="240" w:lineRule="auto"/>
        <w:ind w:left="240" w:hanging="240"/>
        <w:jc w:val="both"/>
        <w:rPr>
          <w:color w:val="000000"/>
        </w:rPr>
      </w:pPr>
      <w:r>
        <w:rPr>
          <w:color w:val="000000"/>
        </w:rPr>
        <w:t>—приводить примеры опасных природных явлений в геосферах и средств их предупреждения;</w:t>
      </w:r>
    </w:p>
    <w:p w:rsidR="00E068BF" w:rsidRDefault="00CE2B55">
      <w:pPr>
        <w:pStyle w:val="14"/>
        <w:spacing w:line="240" w:lineRule="auto"/>
        <w:ind w:left="240" w:hanging="240"/>
        <w:jc w:val="both"/>
        <w:rPr>
          <w:color w:val="000000"/>
        </w:rPr>
      </w:pPr>
      <w:r>
        <w:rPr>
          <w:color w:val="000000"/>
        </w:rPr>
        <w:t>—сравнивать инструментарий (способы) получения географической информации на разных этапах географического изучения Земли;</w:t>
      </w:r>
    </w:p>
    <w:p w:rsidR="00E068BF" w:rsidRDefault="00CE2B55">
      <w:pPr>
        <w:pStyle w:val="14"/>
        <w:spacing w:line="240" w:lineRule="auto"/>
        <w:ind w:firstLine="0"/>
        <w:jc w:val="both"/>
        <w:rPr>
          <w:color w:val="000000"/>
        </w:rPr>
      </w:pPr>
      <w:r>
        <w:rPr>
          <w:color w:val="000000"/>
        </w:rPr>
        <w:t>—различать свойства вод отдельных частей Мирового океана;</w:t>
      </w:r>
    </w:p>
    <w:p w:rsidR="00E068BF" w:rsidRDefault="00CE2B55">
      <w:pPr>
        <w:pStyle w:val="14"/>
        <w:spacing w:line="240" w:lineRule="auto"/>
        <w:ind w:left="240" w:hanging="240"/>
        <w:jc w:val="both"/>
        <w:rPr>
          <w:color w:val="000000"/>
        </w:rPr>
      </w:pPr>
      <w:r>
        <w:rPr>
          <w:color w:val="000000"/>
        </w:rPr>
        <w:t>—применять понятия «гидросфера», «круговорот воды», «цунами», «приливы и отл</w:t>
      </w:r>
      <w:r>
        <w:rPr>
          <w:color w:val="000000"/>
        </w:rPr>
        <w:t>ивы» для решения учебных и (или) практико-ориентированных задач;</w:t>
      </w:r>
    </w:p>
    <w:p w:rsidR="00E068BF" w:rsidRDefault="00CE2B55">
      <w:pPr>
        <w:pStyle w:val="14"/>
        <w:spacing w:line="240" w:lineRule="auto"/>
        <w:ind w:left="240" w:hanging="240"/>
        <w:jc w:val="both"/>
        <w:rPr>
          <w:color w:val="000000"/>
        </w:rPr>
      </w:pPr>
      <w:r>
        <w:rPr>
          <w:color w:val="000000"/>
        </w:rPr>
        <w:t>—классифицировать объекты гидросферы (моря, озёра, реки, подземные воды, болота, ледники) по заданным признакам;</w:t>
      </w:r>
    </w:p>
    <w:p w:rsidR="00E068BF" w:rsidRDefault="00CE2B55">
      <w:pPr>
        <w:pStyle w:val="14"/>
        <w:spacing w:after="40" w:line="240" w:lineRule="auto"/>
        <w:ind w:firstLine="0"/>
        <w:jc w:val="both"/>
        <w:rPr>
          <w:color w:val="000000"/>
        </w:rPr>
      </w:pPr>
      <w:r>
        <w:rPr>
          <w:color w:val="000000"/>
        </w:rPr>
        <w:t>—различать питание и режим рек;</w:t>
      </w:r>
    </w:p>
    <w:p w:rsidR="00E068BF" w:rsidRDefault="00CE2B55">
      <w:pPr>
        <w:pStyle w:val="14"/>
        <w:spacing w:after="40" w:line="240" w:lineRule="auto"/>
        <w:ind w:firstLine="0"/>
        <w:jc w:val="both"/>
        <w:rPr>
          <w:color w:val="000000"/>
        </w:rPr>
      </w:pPr>
      <w:r>
        <w:rPr>
          <w:color w:val="000000"/>
        </w:rPr>
        <w:t>—сравнивать реки по заданным признакам;</w:t>
      </w:r>
    </w:p>
    <w:p w:rsidR="00E068BF" w:rsidRDefault="00CE2B55">
      <w:pPr>
        <w:pStyle w:val="14"/>
        <w:spacing w:line="240" w:lineRule="auto"/>
        <w:ind w:left="240" w:hanging="240"/>
        <w:jc w:val="both"/>
        <w:rPr>
          <w:color w:val="000000"/>
        </w:rPr>
      </w:pPr>
      <w:r>
        <w:rPr>
          <w:color w:val="000000"/>
        </w:rPr>
        <w:t>—разли</w:t>
      </w:r>
      <w:r>
        <w:rPr>
          <w:color w:val="000000"/>
        </w:rPr>
        <w:t>чать понятия «грунтовые, межпластовые и артезианские воды» и применять их для решения учебных и (или) практико-ориентированных задач;</w:t>
      </w:r>
    </w:p>
    <w:p w:rsidR="00E068BF" w:rsidRDefault="00CE2B55">
      <w:pPr>
        <w:pStyle w:val="14"/>
        <w:spacing w:line="240" w:lineRule="auto"/>
        <w:ind w:left="240" w:hanging="240"/>
        <w:jc w:val="both"/>
        <w:rPr>
          <w:color w:val="000000"/>
        </w:rPr>
      </w:pPr>
      <w:r>
        <w:rPr>
          <w:color w:val="000000"/>
        </w:rPr>
        <w:t>—устанавливать причинно-следственные связи между питанием, режимом реки и климатом на территории речного бассейна;</w:t>
      </w:r>
    </w:p>
    <w:p w:rsidR="00E068BF" w:rsidRDefault="00CE2B55">
      <w:pPr>
        <w:pStyle w:val="14"/>
        <w:spacing w:line="240" w:lineRule="auto"/>
        <w:ind w:left="240" w:hanging="240"/>
        <w:jc w:val="both"/>
        <w:rPr>
          <w:color w:val="000000"/>
        </w:rPr>
      </w:pPr>
      <w:r>
        <w:rPr>
          <w:color w:val="000000"/>
        </w:rPr>
        <w:t>—привод</w:t>
      </w:r>
      <w:r>
        <w:rPr>
          <w:color w:val="000000"/>
        </w:rPr>
        <w:t>ить примеры районов распространения многолетней мерзлоты;</w:t>
      </w:r>
    </w:p>
    <w:p w:rsidR="00E068BF" w:rsidRDefault="00CE2B55">
      <w:pPr>
        <w:pStyle w:val="14"/>
        <w:spacing w:line="240" w:lineRule="auto"/>
        <w:ind w:left="240" w:hanging="240"/>
        <w:jc w:val="both"/>
        <w:rPr>
          <w:color w:val="000000"/>
        </w:rPr>
      </w:pPr>
      <w:r>
        <w:rPr>
          <w:color w:val="000000"/>
        </w:rPr>
        <w:t>—называть причины образования цунами, приливов и отливов;</w:t>
      </w:r>
    </w:p>
    <w:p w:rsidR="00E068BF" w:rsidRDefault="00CE2B55">
      <w:pPr>
        <w:pStyle w:val="14"/>
        <w:spacing w:line="240" w:lineRule="auto"/>
        <w:ind w:firstLine="0"/>
        <w:jc w:val="both"/>
        <w:rPr>
          <w:color w:val="000000"/>
        </w:rPr>
      </w:pPr>
      <w:r>
        <w:rPr>
          <w:color w:val="000000"/>
        </w:rPr>
        <w:t>—описывать состав, строение атмосферы;</w:t>
      </w:r>
    </w:p>
    <w:p w:rsidR="00E068BF" w:rsidRDefault="00CE2B55">
      <w:pPr>
        <w:pStyle w:val="14"/>
        <w:spacing w:line="240" w:lineRule="auto"/>
        <w:ind w:left="240" w:hanging="240"/>
        <w:jc w:val="both"/>
        <w:rPr>
          <w:color w:val="000000"/>
        </w:rPr>
      </w:pPr>
      <w:r>
        <w:rPr>
          <w:color w:val="000000"/>
        </w:rPr>
        <w:t>—определять тенденции изменения температуры воздуха, количества атмосферных осадков и атмосферного да</w:t>
      </w:r>
      <w:r>
        <w:rPr>
          <w:color w:val="000000"/>
        </w:rPr>
        <w:t>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068BF" w:rsidRDefault="00CE2B55">
      <w:pPr>
        <w:pStyle w:val="14"/>
        <w:spacing w:line="240" w:lineRule="auto"/>
        <w:ind w:left="240" w:hanging="240"/>
        <w:jc w:val="both"/>
        <w:rPr>
          <w:color w:val="000000"/>
        </w:rPr>
      </w:pPr>
      <w:r>
        <w:rPr>
          <w:color w:val="000000"/>
        </w:rPr>
        <w:t>—объяснять образование</w:t>
      </w:r>
      <w:r>
        <w:rPr>
          <w:color w:val="000000"/>
        </w:rPr>
        <w:t xml:space="preserve">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068BF" w:rsidRDefault="00CE2B55">
      <w:pPr>
        <w:pStyle w:val="14"/>
        <w:ind w:left="240" w:hanging="240"/>
        <w:jc w:val="both"/>
        <w:rPr>
          <w:color w:val="000000"/>
        </w:rPr>
      </w:pPr>
      <w:r>
        <w:rPr>
          <w:color w:val="000000"/>
        </w:rPr>
        <w:t>—различать свойства воздуха; климаты Земли; климатообразующие факторы;</w:t>
      </w:r>
    </w:p>
    <w:p w:rsidR="00E068BF" w:rsidRDefault="00CE2B55">
      <w:pPr>
        <w:pStyle w:val="14"/>
        <w:ind w:left="240" w:hanging="240"/>
        <w:jc w:val="both"/>
        <w:rPr>
          <w:color w:val="000000"/>
        </w:rPr>
      </w:pPr>
      <w:r>
        <w:rPr>
          <w:color w:val="000000"/>
        </w:rPr>
        <w:t>—устанавливать зависим</w:t>
      </w:r>
      <w:r>
        <w:rPr>
          <w:color w:val="000000"/>
        </w:rPr>
        <w:t xml:space="preserve">ость между нагреванием земной поверхности и углом падения солнечных лучей; температурой воздуха и его </w:t>
      </w:r>
      <w:r>
        <w:rPr>
          <w:color w:val="000000"/>
        </w:rPr>
        <w:lastRenderedPageBreak/>
        <w:t>относительной влажностью на основе данных эмпирических наблюдений;</w:t>
      </w:r>
    </w:p>
    <w:p w:rsidR="00E068BF" w:rsidRDefault="00CE2B55">
      <w:pPr>
        <w:pStyle w:val="14"/>
        <w:ind w:left="240" w:hanging="240"/>
        <w:jc w:val="both"/>
        <w:rPr>
          <w:color w:val="000000"/>
        </w:rPr>
      </w:pPr>
      <w:r>
        <w:rPr>
          <w:color w:val="000000"/>
        </w:rPr>
        <w:t>—сравнивать свойства атмосферы в пунктах, расположенных на разных высотах над уровнем м</w:t>
      </w:r>
      <w:r>
        <w:rPr>
          <w:color w:val="000000"/>
        </w:rPr>
        <w:t>оря; количество солнечного тепла, получаемого земной поверхностью при различных углах падения солнечных лучей;</w:t>
      </w:r>
    </w:p>
    <w:p w:rsidR="00E068BF" w:rsidRDefault="00CE2B55">
      <w:pPr>
        <w:pStyle w:val="14"/>
        <w:ind w:firstLine="0"/>
        <w:jc w:val="both"/>
        <w:rPr>
          <w:color w:val="000000"/>
        </w:rPr>
      </w:pPr>
      <w:r>
        <w:rPr>
          <w:color w:val="000000"/>
        </w:rPr>
        <w:t>—различать виды атмосферных осадков;</w:t>
      </w:r>
    </w:p>
    <w:p w:rsidR="00E068BF" w:rsidRDefault="00CE2B55">
      <w:pPr>
        <w:pStyle w:val="14"/>
        <w:ind w:firstLine="0"/>
        <w:jc w:val="both"/>
        <w:rPr>
          <w:color w:val="000000"/>
        </w:rPr>
      </w:pPr>
      <w:r>
        <w:rPr>
          <w:color w:val="000000"/>
        </w:rPr>
        <w:t>—различать понятия «бризы» и «муссоны»;</w:t>
      </w:r>
    </w:p>
    <w:p w:rsidR="00E068BF" w:rsidRDefault="00CE2B55">
      <w:pPr>
        <w:pStyle w:val="14"/>
        <w:spacing w:after="40"/>
        <w:ind w:firstLine="0"/>
        <w:jc w:val="both"/>
        <w:rPr>
          <w:color w:val="000000"/>
        </w:rPr>
      </w:pPr>
      <w:r>
        <w:rPr>
          <w:color w:val="000000"/>
        </w:rPr>
        <w:t>—различать понятия «погода» и «климат»;</w:t>
      </w:r>
    </w:p>
    <w:p w:rsidR="00E068BF" w:rsidRDefault="00CE2B55">
      <w:pPr>
        <w:pStyle w:val="14"/>
        <w:ind w:left="240" w:hanging="240"/>
        <w:jc w:val="both"/>
        <w:rPr>
          <w:color w:val="000000"/>
        </w:rPr>
      </w:pPr>
      <w:r>
        <w:rPr>
          <w:color w:val="000000"/>
        </w:rPr>
        <w:t>—различать понятия «атмосфер</w:t>
      </w:r>
      <w:r>
        <w:rPr>
          <w:color w:val="000000"/>
        </w:rPr>
        <w:t>а», «тропосфера», «стратосфера», «верхние слои атмосферы»;</w:t>
      </w:r>
    </w:p>
    <w:p w:rsidR="00E068BF" w:rsidRDefault="00CE2B55">
      <w:pPr>
        <w:pStyle w:val="14"/>
        <w:ind w:left="240" w:hanging="240"/>
        <w:jc w:val="both"/>
        <w:rPr>
          <w:color w:val="000000"/>
        </w:rPr>
      </w:pPr>
      <w:r>
        <w:rPr>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068BF" w:rsidRDefault="00CE2B55">
      <w:pPr>
        <w:pStyle w:val="14"/>
        <w:ind w:left="240" w:hanging="240"/>
        <w:jc w:val="both"/>
        <w:rPr>
          <w:color w:val="000000"/>
        </w:rPr>
      </w:pPr>
      <w:r>
        <w:rPr>
          <w:color w:val="000000"/>
        </w:rPr>
        <w:t xml:space="preserve">—выбирать и анализировать географическую </w:t>
      </w:r>
      <w:r>
        <w:rPr>
          <w:color w:val="000000"/>
        </w:rPr>
        <w:t>информацию о глобальных климатических изменениях из различных источников для решения учебных и (или) практико-ориентированных задач;</w:t>
      </w:r>
    </w:p>
    <w:p w:rsidR="00E068BF" w:rsidRDefault="00CE2B55">
      <w:pPr>
        <w:pStyle w:val="14"/>
        <w:ind w:left="240" w:hanging="240"/>
        <w:jc w:val="both"/>
        <w:rPr>
          <w:color w:val="000000"/>
        </w:rPr>
      </w:pPr>
      <w:r>
        <w:rPr>
          <w:color w:val="000000"/>
        </w:rPr>
        <w:t>—проводить измерения температуры воздуха, атмосферного давления, скорости и направления ветра с использованием аналоговых и</w:t>
      </w:r>
      <w:r>
        <w:rPr>
          <w:color w:val="000000"/>
        </w:rPr>
        <w:t xml:space="preserve"> (или) цифровых приборов (термометр, барометр, анемометр, флюгер) и представлять результаты наблюдений в табличной и (или) графической форме;</w:t>
      </w:r>
    </w:p>
    <w:p w:rsidR="00E068BF" w:rsidRDefault="00CE2B55">
      <w:pPr>
        <w:pStyle w:val="14"/>
        <w:ind w:firstLine="0"/>
        <w:jc w:val="both"/>
        <w:rPr>
          <w:color w:val="000000"/>
        </w:rPr>
      </w:pPr>
      <w:r>
        <w:rPr>
          <w:color w:val="000000"/>
        </w:rPr>
        <w:t>—называть границы биосферы;</w:t>
      </w:r>
    </w:p>
    <w:p w:rsidR="00E068BF" w:rsidRDefault="00CE2B55">
      <w:pPr>
        <w:pStyle w:val="14"/>
        <w:ind w:left="240" w:hanging="240"/>
        <w:jc w:val="both"/>
        <w:rPr>
          <w:color w:val="000000"/>
        </w:rPr>
      </w:pPr>
      <w:r>
        <w:rPr>
          <w:color w:val="000000"/>
        </w:rPr>
        <w:t>—приводить примеры приспособления живых организмов к среде обитания в разных природных</w:t>
      </w:r>
      <w:r>
        <w:rPr>
          <w:color w:val="000000"/>
        </w:rPr>
        <w:t xml:space="preserve"> зонах;</w:t>
      </w:r>
    </w:p>
    <w:p w:rsidR="00E068BF" w:rsidRDefault="00CE2B55">
      <w:pPr>
        <w:pStyle w:val="14"/>
        <w:ind w:left="240" w:hanging="240"/>
        <w:jc w:val="both"/>
        <w:rPr>
          <w:color w:val="000000"/>
        </w:rPr>
      </w:pPr>
      <w:r>
        <w:rPr>
          <w:color w:val="000000"/>
        </w:rPr>
        <w:t>—различать растительный и животный мир разных территорий Земли;</w:t>
      </w:r>
    </w:p>
    <w:p w:rsidR="00E068BF" w:rsidRDefault="00CE2B55">
      <w:pPr>
        <w:pStyle w:val="14"/>
        <w:ind w:left="240" w:hanging="240"/>
        <w:jc w:val="both"/>
        <w:rPr>
          <w:color w:val="000000"/>
        </w:rPr>
      </w:pPr>
      <w:r>
        <w:rPr>
          <w:color w:val="000000"/>
        </w:rPr>
        <w:t>—объяснять взаимосвязи компонентов природы в природно-территориальном комплексе;</w:t>
      </w:r>
    </w:p>
    <w:p w:rsidR="00E068BF" w:rsidRDefault="00CE2B55">
      <w:pPr>
        <w:pStyle w:val="14"/>
        <w:ind w:left="240" w:hanging="240"/>
        <w:jc w:val="both"/>
        <w:rPr>
          <w:color w:val="000000"/>
        </w:rPr>
      </w:pPr>
      <w:r>
        <w:rPr>
          <w:color w:val="000000"/>
        </w:rPr>
        <w:t>—сравнивать особенности растительного и животного мира в различных природных зонах;</w:t>
      </w:r>
    </w:p>
    <w:p w:rsidR="00E068BF" w:rsidRDefault="00CE2B55">
      <w:pPr>
        <w:pStyle w:val="14"/>
        <w:ind w:left="240" w:hanging="240"/>
        <w:jc w:val="both"/>
        <w:rPr>
          <w:color w:val="000000"/>
        </w:rPr>
      </w:pPr>
      <w:r>
        <w:rPr>
          <w:color w:val="000000"/>
        </w:rPr>
        <w:t xml:space="preserve">—применять понятия </w:t>
      </w:r>
      <w:r>
        <w:rPr>
          <w:color w:val="000000"/>
        </w:rPr>
        <w:t>«почва»,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068BF" w:rsidRDefault="00CE2B55">
      <w:pPr>
        <w:pStyle w:val="14"/>
        <w:ind w:left="240" w:hanging="240"/>
        <w:jc w:val="both"/>
        <w:rPr>
          <w:color w:val="000000"/>
        </w:rPr>
      </w:pPr>
      <w:r>
        <w:rPr>
          <w:color w:val="000000"/>
        </w:rPr>
        <w:t>—сравнивать плодородие почв в различных природных зонах;</w:t>
      </w:r>
    </w:p>
    <w:p w:rsidR="00E068BF" w:rsidRDefault="00CE2B55">
      <w:pPr>
        <w:pStyle w:val="14"/>
        <w:ind w:left="240" w:hanging="240"/>
        <w:jc w:val="both"/>
        <w:rPr>
          <w:color w:val="000000"/>
        </w:rPr>
      </w:pPr>
      <w:r>
        <w:rPr>
          <w:color w:val="000000"/>
        </w:rPr>
        <w:t>—приводить примеры из</w:t>
      </w:r>
      <w:r>
        <w:rPr>
          <w:color w:val="000000"/>
        </w:rPr>
        <w:t>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068BF" w:rsidRDefault="00E068BF">
      <w:pPr>
        <w:pStyle w:val="a8"/>
      </w:pPr>
      <w:bookmarkStart w:id="524" w:name="bookmark1252"/>
    </w:p>
    <w:p w:rsidR="00E068BF" w:rsidRDefault="00CE2B55">
      <w:pPr>
        <w:pStyle w:val="a8"/>
      </w:pPr>
      <w:r>
        <w:t>7 КЛАСС</w:t>
      </w:r>
      <w:bookmarkEnd w:id="524"/>
    </w:p>
    <w:p w:rsidR="00E068BF" w:rsidRDefault="00E068BF">
      <w:pPr>
        <w:pStyle w:val="a8"/>
      </w:pPr>
    </w:p>
    <w:p w:rsidR="00E068BF" w:rsidRDefault="00CE2B55">
      <w:pPr>
        <w:pStyle w:val="14"/>
        <w:ind w:left="240" w:hanging="240"/>
        <w:jc w:val="both"/>
        <w:rPr>
          <w:color w:val="000000"/>
        </w:rPr>
      </w:pPr>
      <w:r>
        <w:rPr>
          <w:color w:val="000000"/>
        </w:rPr>
        <w:t>—Описывать по географическим картам и глобусу местоположение изученных географических</w:t>
      </w:r>
      <w:r>
        <w:rPr>
          <w:color w:val="000000"/>
        </w:rPr>
        <w:t xml:space="preserve"> объектов для решения учебных и (или) практико-ориентированных задач;</w:t>
      </w:r>
    </w:p>
    <w:p w:rsidR="00E068BF" w:rsidRDefault="00CE2B55">
      <w:pPr>
        <w:pStyle w:val="14"/>
        <w:ind w:left="240" w:hanging="240"/>
        <w:jc w:val="both"/>
        <w:rPr>
          <w:color w:val="000000"/>
        </w:rPr>
      </w:pPr>
      <w:r>
        <w:rPr>
          <w:color w:val="000000"/>
        </w:rPr>
        <w:lastRenderedPageBreak/>
        <w:t>—называть: строение и свойства (целостность, зональность, ритмичность) географической оболочки;</w:t>
      </w:r>
    </w:p>
    <w:p w:rsidR="00E068BF" w:rsidRDefault="00CE2B55">
      <w:pPr>
        <w:pStyle w:val="14"/>
        <w:ind w:left="240" w:hanging="240"/>
        <w:jc w:val="both"/>
        <w:rPr>
          <w:color w:val="000000"/>
        </w:rPr>
      </w:pPr>
      <w:r>
        <w:rPr>
          <w:color w:val="000000"/>
        </w:rPr>
        <w:t xml:space="preserve">—распознавать проявления изученных географических явлений, представляющие собой отражение </w:t>
      </w:r>
      <w:r>
        <w:rPr>
          <w:color w:val="000000"/>
        </w:rPr>
        <w:t>таких свойств географической оболочки, как зональность, ритмичность и целостность;</w:t>
      </w:r>
    </w:p>
    <w:p w:rsidR="00E068BF" w:rsidRDefault="00CE2B55">
      <w:pPr>
        <w:pStyle w:val="14"/>
        <w:ind w:left="240" w:hanging="240"/>
        <w:jc w:val="both"/>
        <w:rPr>
          <w:color w:val="000000"/>
        </w:rPr>
      </w:pPr>
      <w:r>
        <w:rPr>
          <w:color w:val="000000"/>
        </w:rPr>
        <w:t>—определять природные зоны по их существенным признакам на основе интеграции и интерпретации информации об особенностях их природы;</w:t>
      </w:r>
    </w:p>
    <w:p w:rsidR="00E068BF" w:rsidRDefault="00CE2B55">
      <w:pPr>
        <w:pStyle w:val="14"/>
        <w:ind w:left="240" w:hanging="240"/>
        <w:jc w:val="both"/>
        <w:rPr>
          <w:color w:val="000000"/>
        </w:rPr>
      </w:pPr>
      <w:r>
        <w:rPr>
          <w:color w:val="000000"/>
        </w:rPr>
        <w:t xml:space="preserve">—различать изученные процессы и явления, </w:t>
      </w:r>
      <w:r>
        <w:rPr>
          <w:color w:val="000000"/>
        </w:rPr>
        <w:t>происходящие в географической оболочке;</w:t>
      </w:r>
    </w:p>
    <w:p w:rsidR="00E068BF" w:rsidRDefault="00CE2B55">
      <w:pPr>
        <w:pStyle w:val="14"/>
        <w:ind w:left="240" w:hanging="240"/>
        <w:jc w:val="both"/>
        <w:rPr>
          <w:color w:val="000000"/>
        </w:rPr>
      </w:pPr>
      <w:r>
        <w:rPr>
          <w:color w:val="000000"/>
        </w:rPr>
        <w:t>—приводить примеры изменений в геосферах в результате деятельности человека;</w:t>
      </w:r>
    </w:p>
    <w:p w:rsidR="00E068BF" w:rsidRDefault="00CE2B55">
      <w:pPr>
        <w:pStyle w:val="14"/>
        <w:ind w:left="240" w:hanging="240"/>
        <w:jc w:val="both"/>
        <w:rPr>
          <w:color w:val="000000"/>
        </w:rPr>
      </w:pPr>
      <w:r>
        <w:rPr>
          <w:color w:val="000000"/>
        </w:rPr>
        <w:t>—описывать закономерности изменения в пространстве рельефа, климата, внутренних вод и органического мира;</w:t>
      </w:r>
    </w:p>
    <w:p w:rsidR="00E068BF" w:rsidRDefault="00CE2B55">
      <w:pPr>
        <w:pStyle w:val="14"/>
        <w:ind w:left="240" w:hanging="240"/>
        <w:jc w:val="both"/>
        <w:rPr>
          <w:color w:val="000000"/>
        </w:rPr>
      </w:pPr>
      <w:r>
        <w:rPr>
          <w:color w:val="000000"/>
        </w:rPr>
        <w:t xml:space="preserve">—выявлять взаимосвязи между </w:t>
      </w:r>
      <w:r>
        <w:rPr>
          <w:color w:val="000000"/>
        </w:rPr>
        <w:t>компонентами природы в пределах отдельных территорий с использованием различных источников географической информации;</w:t>
      </w:r>
    </w:p>
    <w:p w:rsidR="00E068BF" w:rsidRDefault="00CE2B55">
      <w:pPr>
        <w:pStyle w:val="14"/>
        <w:ind w:left="240" w:hanging="240"/>
        <w:jc w:val="both"/>
        <w:rPr>
          <w:color w:val="000000"/>
        </w:rPr>
      </w:pPr>
      <w:r>
        <w:rPr>
          <w:color w:val="000000"/>
        </w:rPr>
        <w:t>—называть особенности географических процессов на границах литосферных плит с учётом характера взаимодействия и типа земной коры;</w:t>
      </w:r>
    </w:p>
    <w:p w:rsidR="00E068BF" w:rsidRDefault="00CE2B55">
      <w:pPr>
        <w:pStyle w:val="14"/>
        <w:ind w:left="240" w:hanging="240"/>
        <w:jc w:val="both"/>
        <w:rPr>
          <w:color w:val="000000"/>
        </w:rPr>
      </w:pPr>
      <w:r>
        <w:rPr>
          <w:color w:val="000000"/>
        </w:rPr>
        <w:t>—устанав</w:t>
      </w:r>
      <w:r>
        <w:rPr>
          <w:color w:val="000000"/>
        </w:rPr>
        <w:t>ливать (используя географические карты) взаимосвязи между движением литосферных плит и размещением крупных форм рельефа;</w:t>
      </w:r>
    </w:p>
    <w:p w:rsidR="00E068BF" w:rsidRDefault="00CE2B55">
      <w:pPr>
        <w:pStyle w:val="14"/>
        <w:ind w:left="240" w:hanging="240"/>
        <w:jc w:val="both"/>
        <w:rPr>
          <w:color w:val="000000"/>
        </w:rPr>
      </w:pPr>
      <w:r>
        <w:rPr>
          <w:color w:val="000000"/>
        </w:rPr>
        <w:t>—классифицировать воздушные массы Земли, типы климата по заданным показателям;</w:t>
      </w:r>
    </w:p>
    <w:p w:rsidR="00E068BF" w:rsidRDefault="00CE2B55">
      <w:pPr>
        <w:pStyle w:val="14"/>
        <w:ind w:left="240" w:hanging="240"/>
        <w:jc w:val="both"/>
        <w:rPr>
          <w:color w:val="000000"/>
        </w:rPr>
      </w:pPr>
      <w:r>
        <w:rPr>
          <w:color w:val="000000"/>
        </w:rPr>
        <w:t>—объяснять образование тропических муссонов, пассатов тр</w:t>
      </w:r>
      <w:r>
        <w:rPr>
          <w:color w:val="000000"/>
        </w:rPr>
        <w:t>опических широт, западных ветров;</w:t>
      </w:r>
    </w:p>
    <w:p w:rsidR="00E068BF" w:rsidRDefault="00CE2B55">
      <w:pPr>
        <w:pStyle w:val="14"/>
        <w:ind w:left="240" w:hanging="240"/>
        <w:jc w:val="both"/>
        <w:rPr>
          <w:color w:val="000000"/>
        </w:rPr>
      </w:pPr>
      <w:r>
        <w:rPr>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068BF" w:rsidRDefault="00CE2B55">
      <w:pPr>
        <w:pStyle w:val="14"/>
        <w:ind w:firstLine="0"/>
        <w:jc w:val="both"/>
        <w:rPr>
          <w:color w:val="000000"/>
        </w:rPr>
      </w:pPr>
      <w:r>
        <w:rPr>
          <w:color w:val="000000"/>
        </w:rPr>
        <w:t>—описывать климат территории по климатограмме;</w:t>
      </w:r>
    </w:p>
    <w:p w:rsidR="00E068BF" w:rsidRDefault="00CE2B55">
      <w:pPr>
        <w:pStyle w:val="14"/>
        <w:ind w:left="240" w:hanging="240"/>
        <w:jc w:val="both"/>
        <w:rPr>
          <w:color w:val="000000"/>
        </w:rPr>
      </w:pPr>
      <w:r>
        <w:rPr>
          <w:color w:val="000000"/>
        </w:rPr>
        <w:t>—объяснять</w:t>
      </w:r>
      <w:r>
        <w:rPr>
          <w:color w:val="000000"/>
        </w:rPr>
        <w:t xml:space="preserve"> влияние климатообразующих факторов на климатические особенности территории;</w:t>
      </w:r>
    </w:p>
    <w:p w:rsidR="00E068BF" w:rsidRDefault="00CE2B55">
      <w:pPr>
        <w:pStyle w:val="14"/>
        <w:ind w:left="240" w:hanging="240"/>
        <w:jc w:val="both"/>
        <w:rPr>
          <w:color w:val="000000"/>
        </w:rPr>
      </w:pPr>
      <w:r>
        <w:rPr>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068BF" w:rsidRDefault="00CE2B55">
      <w:pPr>
        <w:pStyle w:val="14"/>
        <w:spacing w:after="40"/>
        <w:ind w:firstLine="0"/>
        <w:jc w:val="both"/>
        <w:rPr>
          <w:color w:val="000000"/>
        </w:rPr>
      </w:pPr>
      <w:r>
        <w:rPr>
          <w:color w:val="000000"/>
        </w:rPr>
        <w:t>—ра</w:t>
      </w:r>
      <w:r>
        <w:rPr>
          <w:color w:val="000000"/>
        </w:rPr>
        <w:t>зличать океанические течения;</w:t>
      </w:r>
    </w:p>
    <w:p w:rsidR="00E068BF" w:rsidRDefault="00CE2B55">
      <w:pPr>
        <w:pStyle w:val="14"/>
        <w:ind w:left="240" w:hanging="240"/>
        <w:jc w:val="both"/>
        <w:rPr>
          <w:color w:val="000000"/>
        </w:rPr>
      </w:pPr>
      <w:r>
        <w:rPr>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068BF" w:rsidRDefault="00CE2B55">
      <w:pPr>
        <w:pStyle w:val="14"/>
        <w:ind w:left="240" w:hanging="240"/>
        <w:jc w:val="both"/>
        <w:rPr>
          <w:color w:val="000000"/>
        </w:rPr>
      </w:pPr>
      <w:r>
        <w:rPr>
          <w:color w:val="000000"/>
        </w:rPr>
        <w:t>—объяснять закономерности изменения температуры, солёности и органическог</w:t>
      </w:r>
      <w:r>
        <w:rPr>
          <w:color w:val="000000"/>
        </w:rPr>
        <w:t>о мира Мирового океана с географической широтой и с глубиной на основе анализа различных источников географической информации;</w:t>
      </w:r>
    </w:p>
    <w:p w:rsidR="00E068BF" w:rsidRDefault="00CE2B55">
      <w:pPr>
        <w:pStyle w:val="14"/>
        <w:ind w:left="240" w:hanging="240"/>
        <w:jc w:val="both"/>
        <w:rPr>
          <w:color w:val="000000"/>
        </w:rPr>
      </w:pPr>
      <w:r>
        <w:rPr>
          <w:color w:val="000000"/>
        </w:rPr>
        <w:lastRenderedPageBreak/>
        <w:t>—характеризовать этапы освоения и заселения отдельных территорий Земли человеком на основе анализа различных источников географич</w:t>
      </w:r>
      <w:r>
        <w:rPr>
          <w:color w:val="000000"/>
        </w:rPr>
        <w:t>еской информации для решения учебных и практико-ориентированных задач;</w:t>
      </w:r>
    </w:p>
    <w:p w:rsidR="00E068BF" w:rsidRDefault="00CE2B55">
      <w:pPr>
        <w:pStyle w:val="14"/>
        <w:ind w:left="240" w:hanging="240"/>
        <w:jc w:val="both"/>
        <w:rPr>
          <w:color w:val="000000"/>
        </w:rPr>
      </w:pPr>
      <w:r>
        <w:rPr>
          <w:color w:val="000000"/>
        </w:rPr>
        <w:t>—различать и сравнивать численность населения крупных стран мира;</w:t>
      </w:r>
    </w:p>
    <w:p w:rsidR="00E068BF" w:rsidRDefault="00CE2B55">
      <w:pPr>
        <w:pStyle w:val="14"/>
        <w:ind w:firstLine="0"/>
        <w:jc w:val="both"/>
        <w:rPr>
          <w:color w:val="000000"/>
        </w:rPr>
      </w:pPr>
      <w:r>
        <w:rPr>
          <w:color w:val="000000"/>
        </w:rPr>
        <w:t>—сравнивать плотность населения различных территорий;</w:t>
      </w:r>
    </w:p>
    <w:p w:rsidR="00E068BF" w:rsidRDefault="00CE2B55">
      <w:pPr>
        <w:pStyle w:val="14"/>
        <w:ind w:left="240" w:hanging="240"/>
        <w:jc w:val="both"/>
        <w:rPr>
          <w:color w:val="000000"/>
        </w:rPr>
      </w:pPr>
      <w:r>
        <w:rPr>
          <w:color w:val="000000"/>
        </w:rPr>
        <w:t>—применять понятие «плотность населения» для решения учебных и (и</w:t>
      </w:r>
      <w:r>
        <w:rPr>
          <w:color w:val="000000"/>
        </w:rPr>
        <w:t>ли) практико-ориентированных задач;</w:t>
      </w:r>
    </w:p>
    <w:p w:rsidR="00E068BF" w:rsidRDefault="00CE2B55">
      <w:pPr>
        <w:pStyle w:val="14"/>
        <w:spacing w:after="40"/>
        <w:ind w:firstLine="0"/>
        <w:jc w:val="both"/>
        <w:rPr>
          <w:color w:val="000000"/>
        </w:rPr>
      </w:pPr>
      <w:r>
        <w:rPr>
          <w:color w:val="000000"/>
        </w:rPr>
        <w:t>—различать городские и сельские поселения;</w:t>
      </w:r>
    </w:p>
    <w:p w:rsidR="00E068BF" w:rsidRDefault="00CE2B55">
      <w:pPr>
        <w:pStyle w:val="14"/>
        <w:ind w:firstLine="0"/>
        <w:jc w:val="both"/>
        <w:rPr>
          <w:color w:val="000000"/>
        </w:rPr>
      </w:pPr>
      <w:r>
        <w:rPr>
          <w:color w:val="000000"/>
        </w:rPr>
        <w:t>—приводить примеры крупнейших городов мира;</w:t>
      </w:r>
    </w:p>
    <w:p w:rsidR="00E068BF" w:rsidRDefault="00CE2B55">
      <w:pPr>
        <w:pStyle w:val="14"/>
        <w:ind w:firstLine="0"/>
        <w:jc w:val="both"/>
        <w:rPr>
          <w:color w:val="000000"/>
        </w:rPr>
      </w:pPr>
      <w:r>
        <w:rPr>
          <w:color w:val="000000"/>
        </w:rPr>
        <w:t>—приводить примеры мировых и национальных религий;</w:t>
      </w:r>
    </w:p>
    <w:p w:rsidR="00E068BF" w:rsidRDefault="00CE2B55">
      <w:pPr>
        <w:pStyle w:val="14"/>
        <w:ind w:firstLine="0"/>
        <w:jc w:val="both"/>
        <w:rPr>
          <w:color w:val="000000"/>
        </w:rPr>
      </w:pPr>
      <w:r>
        <w:rPr>
          <w:color w:val="000000"/>
        </w:rPr>
        <w:t>—проводить языковую классификацию народов;</w:t>
      </w:r>
    </w:p>
    <w:p w:rsidR="00E068BF" w:rsidRDefault="00CE2B55">
      <w:pPr>
        <w:pStyle w:val="14"/>
        <w:ind w:left="240" w:hanging="240"/>
        <w:jc w:val="both"/>
        <w:rPr>
          <w:color w:val="000000"/>
        </w:rPr>
      </w:pPr>
      <w:r>
        <w:rPr>
          <w:color w:val="000000"/>
        </w:rPr>
        <w:t xml:space="preserve">—различать основные виды хозяйственной </w:t>
      </w:r>
      <w:r>
        <w:rPr>
          <w:color w:val="000000"/>
        </w:rPr>
        <w:t>деятельности людей на различных территориях;</w:t>
      </w:r>
    </w:p>
    <w:p w:rsidR="00E068BF" w:rsidRDefault="00CE2B55">
      <w:pPr>
        <w:pStyle w:val="14"/>
        <w:spacing w:after="40"/>
        <w:ind w:firstLine="0"/>
        <w:jc w:val="both"/>
        <w:rPr>
          <w:color w:val="000000"/>
        </w:rPr>
      </w:pPr>
      <w:r>
        <w:rPr>
          <w:color w:val="000000"/>
        </w:rPr>
        <w:t>—определять страны по их существенным признакам;</w:t>
      </w:r>
    </w:p>
    <w:p w:rsidR="00E068BF" w:rsidRDefault="00CE2B55">
      <w:pPr>
        <w:pStyle w:val="14"/>
        <w:ind w:left="240" w:hanging="240"/>
        <w:jc w:val="both"/>
        <w:rPr>
          <w:color w:val="000000"/>
        </w:rPr>
      </w:pPr>
      <w:r>
        <w:rPr>
          <w:color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w:t>
      </w:r>
      <w:r>
        <w:rPr>
          <w:color w:val="000000"/>
        </w:rPr>
        <w:t>ан;</w:t>
      </w:r>
    </w:p>
    <w:p w:rsidR="00E068BF" w:rsidRDefault="00CE2B55">
      <w:pPr>
        <w:pStyle w:val="14"/>
        <w:ind w:left="240" w:hanging="240"/>
        <w:jc w:val="both"/>
        <w:rPr>
          <w:color w:val="000000"/>
        </w:rPr>
      </w:pPr>
      <w:r>
        <w:rPr>
          <w:color w:val="000000"/>
        </w:rPr>
        <w:t>—объяснять особенности природы, населения и хозяйства отдельных территорий;</w:t>
      </w:r>
    </w:p>
    <w:p w:rsidR="00E068BF" w:rsidRDefault="00CE2B55">
      <w:pPr>
        <w:pStyle w:val="14"/>
        <w:ind w:left="240" w:hanging="240"/>
        <w:jc w:val="both"/>
        <w:rPr>
          <w:color w:val="000000"/>
        </w:rPr>
      </w:pPr>
      <w:r>
        <w:rPr>
          <w:color w:val="000000"/>
        </w:rPr>
        <w:t>—использовать знания о населении материков и стран для решения различных учебных и практико-ориентированных задач;</w:t>
      </w:r>
    </w:p>
    <w:p w:rsidR="00E068BF" w:rsidRDefault="00CE2B55">
      <w:pPr>
        <w:pStyle w:val="14"/>
        <w:ind w:left="240" w:hanging="240"/>
        <w:jc w:val="both"/>
        <w:rPr>
          <w:color w:val="000000"/>
        </w:rPr>
      </w:pPr>
      <w:r>
        <w:rPr>
          <w:color w:val="000000"/>
        </w:rPr>
        <w:t>—выбирать источники географической информации (картографическ</w:t>
      </w:r>
      <w:r>
        <w:rPr>
          <w:color w:val="000000"/>
        </w:rPr>
        <w:t>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068BF" w:rsidRDefault="00CE2B55">
      <w:pPr>
        <w:pStyle w:val="14"/>
        <w:spacing w:line="240" w:lineRule="auto"/>
        <w:ind w:left="240" w:hanging="240"/>
        <w:jc w:val="both"/>
        <w:rPr>
          <w:color w:val="000000"/>
        </w:rPr>
      </w:pPr>
      <w:r>
        <w:rPr>
          <w:color w:val="000000"/>
        </w:rPr>
        <w:t>—представлять в различных формах (в виде карты, таблицы, графика, географического</w:t>
      </w:r>
      <w:r>
        <w:rPr>
          <w:color w:val="000000"/>
        </w:rPr>
        <w:t xml:space="preserve"> описания) географическую информацию, необходимую для решения учебных и практико-ориентированных задач;</w:t>
      </w:r>
    </w:p>
    <w:p w:rsidR="00E068BF" w:rsidRDefault="00CE2B55">
      <w:pPr>
        <w:pStyle w:val="14"/>
        <w:spacing w:line="240" w:lineRule="auto"/>
        <w:ind w:left="240" w:hanging="240"/>
        <w:jc w:val="both"/>
        <w:rPr>
          <w:color w:val="000000"/>
        </w:rPr>
      </w:pPr>
      <w:r>
        <w:rPr>
          <w:color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w:t>
      </w:r>
      <w:r>
        <w:rPr>
          <w:color w:val="000000"/>
        </w:rPr>
        <w:t>ю в одном или нескольких источниках, для решения различных учебных и практико-ориентированных задач;</w:t>
      </w:r>
    </w:p>
    <w:p w:rsidR="00E068BF" w:rsidRDefault="00CE2B55">
      <w:pPr>
        <w:pStyle w:val="14"/>
        <w:spacing w:line="240" w:lineRule="auto"/>
        <w:ind w:left="240" w:hanging="240"/>
        <w:jc w:val="both"/>
        <w:rPr>
          <w:color w:val="000000"/>
        </w:rPr>
      </w:pPr>
      <w:r>
        <w:rPr>
          <w:color w:val="000000"/>
        </w:rPr>
        <w:t>—приводить примеры взаимодействия природы и общества в пределах отдельных территорий;</w:t>
      </w:r>
    </w:p>
    <w:p w:rsidR="00E068BF" w:rsidRDefault="00CE2B55">
      <w:pPr>
        <w:pStyle w:val="14"/>
        <w:spacing w:line="240" w:lineRule="auto"/>
        <w:ind w:left="240" w:hanging="240"/>
        <w:jc w:val="both"/>
        <w:rPr>
          <w:color w:val="000000"/>
        </w:rPr>
      </w:pPr>
      <w:r>
        <w:rPr>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068BF" w:rsidRDefault="00E068BF">
      <w:pPr>
        <w:pStyle w:val="a8"/>
      </w:pPr>
      <w:bookmarkStart w:id="525" w:name="bookmark1254"/>
    </w:p>
    <w:p w:rsidR="00E068BF" w:rsidRDefault="00CE2B55">
      <w:pPr>
        <w:pStyle w:val="a8"/>
      </w:pPr>
      <w:r>
        <w:t xml:space="preserve">8 </w:t>
      </w:r>
      <w:r>
        <w:t>КЛАСС</w:t>
      </w:r>
      <w:bookmarkEnd w:id="525"/>
    </w:p>
    <w:p w:rsidR="00E068BF" w:rsidRDefault="00E068BF">
      <w:pPr>
        <w:pStyle w:val="a8"/>
      </w:pPr>
    </w:p>
    <w:p w:rsidR="00E068BF" w:rsidRDefault="00CE2B55">
      <w:pPr>
        <w:pStyle w:val="14"/>
        <w:spacing w:line="240" w:lineRule="auto"/>
        <w:ind w:left="240" w:hanging="240"/>
        <w:jc w:val="both"/>
        <w:rPr>
          <w:color w:val="000000"/>
        </w:rPr>
      </w:pPr>
      <w:r>
        <w:rPr>
          <w:color w:val="000000"/>
        </w:rPr>
        <w:t>—Характеризовать основные этапы истории формирования и изучения территории России;</w:t>
      </w:r>
    </w:p>
    <w:p w:rsidR="00E068BF" w:rsidRDefault="00CE2B55">
      <w:pPr>
        <w:pStyle w:val="14"/>
        <w:spacing w:line="240" w:lineRule="auto"/>
        <w:ind w:left="240" w:hanging="240"/>
        <w:jc w:val="both"/>
        <w:rPr>
          <w:color w:val="000000"/>
        </w:rPr>
      </w:pPr>
      <w:r>
        <w:rPr>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rsidR="00E068BF" w:rsidRDefault="00CE2B55">
      <w:pPr>
        <w:pStyle w:val="14"/>
        <w:spacing w:line="240" w:lineRule="auto"/>
        <w:ind w:left="240" w:hanging="240"/>
        <w:jc w:val="both"/>
        <w:rPr>
          <w:color w:val="000000"/>
        </w:rPr>
      </w:pPr>
      <w:r>
        <w:rPr>
          <w:color w:val="000000"/>
        </w:rPr>
        <w:t>—характеризовать географическо</w:t>
      </w:r>
      <w:r>
        <w:rPr>
          <w:color w:val="000000"/>
        </w:rPr>
        <w:t>е положение России с использованием информации из различных источников;</w:t>
      </w:r>
    </w:p>
    <w:p w:rsidR="00E068BF" w:rsidRDefault="00CE2B55">
      <w:pPr>
        <w:pStyle w:val="14"/>
        <w:spacing w:line="240" w:lineRule="auto"/>
        <w:ind w:left="240" w:hanging="240"/>
        <w:jc w:val="both"/>
        <w:rPr>
          <w:color w:val="000000"/>
        </w:rPr>
      </w:pPr>
      <w:r>
        <w:rPr>
          <w:color w:val="000000"/>
        </w:rPr>
        <w:t>—различать федеральные округа, крупные географические районы и макрорегионы России;</w:t>
      </w:r>
    </w:p>
    <w:p w:rsidR="00E068BF" w:rsidRDefault="00CE2B55">
      <w:pPr>
        <w:pStyle w:val="14"/>
        <w:spacing w:line="240" w:lineRule="auto"/>
        <w:ind w:left="240" w:hanging="240"/>
        <w:jc w:val="both"/>
        <w:rPr>
          <w:color w:val="000000"/>
        </w:rPr>
      </w:pPr>
      <w:r>
        <w:rPr>
          <w:color w:val="000000"/>
        </w:rPr>
        <w:t>—приводить примеры субъектов Российской Федерации разных видов и показывать их на географической кар</w:t>
      </w:r>
      <w:r>
        <w:rPr>
          <w:color w:val="000000"/>
        </w:rPr>
        <w:t>те;</w:t>
      </w:r>
    </w:p>
    <w:p w:rsidR="00E068BF" w:rsidRDefault="00CE2B55">
      <w:pPr>
        <w:pStyle w:val="14"/>
        <w:spacing w:line="240" w:lineRule="auto"/>
        <w:ind w:left="240" w:hanging="240"/>
        <w:jc w:val="both"/>
        <w:rPr>
          <w:color w:val="000000"/>
        </w:rPr>
      </w:pPr>
      <w:r>
        <w:rPr>
          <w:color w:val="000000"/>
        </w:rPr>
        <w:t>—оценивать влияние географического положения регионов России на особенности природы, жизнь и хозяйственную деятельность населения;</w:t>
      </w:r>
    </w:p>
    <w:p w:rsidR="00E068BF" w:rsidRDefault="00CE2B55">
      <w:pPr>
        <w:pStyle w:val="14"/>
        <w:spacing w:line="240" w:lineRule="auto"/>
        <w:ind w:left="240" w:hanging="240"/>
        <w:jc w:val="both"/>
        <w:rPr>
          <w:color w:val="000000"/>
        </w:rPr>
      </w:pPr>
      <w:r>
        <w:rPr>
          <w:color w:val="000000"/>
        </w:rPr>
        <w:t>—использовать знания о государственной территории и исключительной экономической зоне, континентальном шельфе России, о м</w:t>
      </w:r>
      <w:r>
        <w:rPr>
          <w:color w:val="000000"/>
        </w:rPr>
        <w:t>ировом, поясном и зональном времени для решения практико-ориентированных задач;</w:t>
      </w:r>
    </w:p>
    <w:p w:rsidR="00E068BF" w:rsidRDefault="00CE2B55">
      <w:pPr>
        <w:pStyle w:val="14"/>
        <w:spacing w:line="240" w:lineRule="auto"/>
        <w:ind w:left="240" w:hanging="240"/>
        <w:jc w:val="both"/>
        <w:rPr>
          <w:color w:val="000000"/>
        </w:rPr>
      </w:pPr>
      <w:r>
        <w:rPr>
          <w:color w:val="000000"/>
        </w:rPr>
        <w:t>—оценивать степень благоприятности природных условий в пределах отдельных регионов страны;</w:t>
      </w:r>
    </w:p>
    <w:p w:rsidR="00E068BF" w:rsidRDefault="00CE2B55">
      <w:pPr>
        <w:pStyle w:val="14"/>
        <w:spacing w:line="240" w:lineRule="auto"/>
        <w:ind w:firstLine="0"/>
        <w:jc w:val="both"/>
        <w:rPr>
          <w:color w:val="000000"/>
        </w:rPr>
      </w:pPr>
      <w:r>
        <w:rPr>
          <w:color w:val="000000"/>
        </w:rPr>
        <w:t>—проводить классификацию природных ресурсов;</w:t>
      </w:r>
    </w:p>
    <w:p w:rsidR="00E068BF" w:rsidRDefault="00CE2B55">
      <w:pPr>
        <w:pStyle w:val="14"/>
        <w:spacing w:after="40"/>
        <w:ind w:firstLine="0"/>
        <w:jc w:val="both"/>
        <w:rPr>
          <w:color w:val="000000"/>
        </w:rPr>
      </w:pPr>
      <w:r>
        <w:rPr>
          <w:color w:val="000000"/>
        </w:rPr>
        <w:t>—распознавать типы природопользования;</w:t>
      </w:r>
    </w:p>
    <w:p w:rsidR="00E068BF" w:rsidRDefault="00CE2B55">
      <w:pPr>
        <w:pStyle w:val="14"/>
        <w:ind w:left="240" w:hanging="240"/>
        <w:jc w:val="both"/>
        <w:rPr>
          <w:color w:val="000000"/>
        </w:rPr>
      </w:pPr>
      <w:r>
        <w:rPr>
          <w:color w:val="000000"/>
        </w:rPr>
        <w:t>—</w:t>
      </w:r>
      <w:r>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rPr>
          <w:color w:val="000000"/>
        </w:rPr>
        <w:t>: определять возраст горных пород и основных тектонических структур, слагающих территорию;</w:t>
      </w:r>
    </w:p>
    <w:p w:rsidR="00E068BF" w:rsidRDefault="00CE2B55">
      <w:pPr>
        <w:pStyle w:val="14"/>
        <w:ind w:left="240" w:hanging="240"/>
        <w:jc w:val="both"/>
        <w:rPr>
          <w:color w:val="000000"/>
        </w:rPr>
      </w:pPr>
      <w:r>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w:t>
      </w:r>
      <w:r>
        <w:rPr>
          <w:color w:val="000000"/>
        </w:rPr>
        <w:t>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068BF" w:rsidRDefault="00CE2B55">
      <w:pPr>
        <w:pStyle w:val="14"/>
        <w:ind w:left="240" w:hanging="240"/>
        <w:jc w:val="both"/>
        <w:rPr>
          <w:color w:val="000000"/>
        </w:rPr>
      </w:pPr>
      <w:r>
        <w:rPr>
          <w:color w:val="000000"/>
        </w:rPr>
        <w:t>—сравнивать особенност</w:t>
      </w:r>
      <w:r>
        <w:rPr>
          <w:color w:val="000000"/>
        </w:rPr>
        <w:t>и компонентов природы отдельных территорий страны;</w:t>
      </w:r>
    </w:p>
    <w:p w:rsidR="00E068BF" w:rsidRDefault="00CE2B55">
      <w:pPr>
        <w:pStyle w:val="14"/>
        <w:ind w:left="240" w:hanging="240"/>
        <w:jc w:val="both"/>
        <w:rPr>
          <w:color w:val="000000"/>
        </w:rPr>
      </w:pPr>
      <w:r>
        <w:rPr>
          <w:color w:val="000000"/>
        </w:rPr>
        <w:t>—объяснять особенности компонентов природы отдельных территорий страны;</w:t>
      </w:r>
    </w:p>
    <w:p w:rsidR="00E068BF" w:rsidRDefault="00CE2B55">
      <w:pPr>
        <w:pStyle w:val="14"/>
        <w:ind w:left="240" w:hanging="240"/>
        <w:jc w:val="both"/>
        <w:rPr>
          <w:color w:val="000000"/>
        </w:rPr>
      </w:pPr>
      <w:r>
        <w:rPr>
          <w:color w:val="000000"/>
        </w:rPr>
        <w:t>—использовать знания об особенностях компонентов природы России и её отдельных территорий, об особенностях взаимодействия природы и о</w:t>
      </w:r>
      <w:r>
        <w:rPr>
          <w:color w:val="000000"/>
        </w:rPr>
        <w:t>бщества в пределах отдельных территорий для решения практико-ориентированных задач в контексте реальной жизни;</w:t>
      </w:r>
    </w:p>
    <w:p w:rsidR="00E068BF" w:rsidRDefault="00CE2B55">
      <w:pPr>
        <w:pStyle w:val="14"/>
        <w:ind w:left="240" w:hanging="240"/>
        <w:jc w:val="both"/>
        <w:rPr>
          <w:color w:val="000000"/>
        </w:rPr>
      </w:pPr>
      <w:r>
        <w:rPr>
          <w:color w:val="000000"/>
        </w:rPr>
        <w:t xml:space="preserve">—называть географические процессы и явления, определяющие </w:t>
      </w:r>
      <w:r>
        <w:rPr>
          <w:color w:val="000000"/>
        </w:rPr>
        <w:lastRenderedPageBreak/>
        <w:t>особенности природы страны, отдельных регионов и своей местности;</w:t>
      </w:r>
    </w:p>
    <w:p w:rsidR="00E068BF" w:rsidRDefault="00CE2B55">
      <w:pPr>
        <w:pStyle w:val="14"/>
        <w:ind w:left="240" w:hanging="240"/>
        <w:jc w:val="both"/>
        <w:rPr>
          <w:color w:val="000000"/>
        </w:rPr>
      </w:pPr>
      <w:r>
        <w:rPr>
          <w:color w:val="000000"/>
        </w:rPr>
        <w:t xml:space="preserve">—объяснять </w:t>
      </w:r>
      <w:r>
        <w:rPr>
          <w:color w:val="000000"/>
        </w:rPr>
        <w:t>распространение по территории страны областей современного горообразования, землетрясений и вулканизма;</w:t>
      </w:r>
    </w:p>
    <w:p w:rsidR="00E068BF" w:rsidRDefault="00CE2B55">
      <w:pPr>
        <w:pStyle w:val="14"/>
        <w:ind w:left="240" w:hanging="240"/>
        <w:jc w:val="both"/>
        <w:rPr>
          <w:color w:val="000000"/>
        </w:rPr>
      </w:pPr>
      <w:r>
        <w:rPr>
          <w:color w:val="000000"/>
        </w:rPr>
        <w:t>—применять понятия «плита», «щит», «моренный холм», «бараньи лбы», «бархан», «дюна» для решения учебных и (или) практико-ориентированных задач;</w:t>
      </w:r>
    </w:p>
    <w:p w:rsidR="00E068BF" w:rsidRDefault="00CE2B55">
      <w:pPr>
        <w:pStyle w:val="14"/>
        <w:ind w:left="240" w:hanging="240"/>
        <w:jc w:val="both"/>
        <w:rPr>
          <w:color w:val="000000"/>
        </w:rPr>
      </w:pPr>
      <w:r>
        <w:rPr>
          <w:color w:val="000000"/>
        </w:rPr>
        <w:t>—применя</w:t>
      </w:r>
      <w:r>
        <w:rPr>
          <w:color w:val="000000"/>
        </w:rPr>
        <w:t>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068BF" w:rsidRDefault="00CE2B55">
      <w:pPr>
        <w:pStyle w:val="14"/>
        <w:ind w:left="240" w:hanging="240"/>
        <w:jc w:val="both"/>
        <w:rPr>
          <w:color w:val="000000"/>
        </w:rPr>
      </w:pPr>
      <w:r>
        <w:rPr>
          <w:color w:val="000000"/>
        </w:rPr>
        <w:t xml:space="preserve">—различать понятия «испарение», «испаряемость», «коэффициент увлажнения»; использовать их для решения </w:t>
      </w:r>
      <w:r>
        <w:rPr>
          <w:color w:val="000000"/>
        </w:rPr>
        <w:t>учебных и (или) практико-ориентированных задач;</w:t>
      </w:r>
    </w:p>
    <w:p w:rsidR="00E068BF" w:rsidRDefault="00CE2B55">
      <w:pPr>
        <w:pStyle w:val="14"/>
        <w:ind w:left="240" w:hanging="240"/>
        <w:jc w:val="both"/>
        <w:rPr>
          <w:color w:val="000000"/>
        </w:rPr>
      </w:pPr>
      <w:r>
        <w:rPr>
          <w:color w:val="000000"/>
        </w:rPr>
        <w:t>—описывать и прогнозировать погоду территории по карте погоды;</w:t>
      </w:r>
    </w:p>
    <w:p w:rsidR="00E068BF" w:rsidRDefault="00CE2B55">
      <w:pPr>
        <w:pStyle w:val="14"/>
        <w:ind w:left="240" w:hanging="240"/>
        <w:jc w:val="both"/>
        <w:rPr>
          <w:color w:val="000000"/>
        </w:rPr>
      </w:pPr>
      <w:r>
        <w:rPr>
          <w:color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068BF" w:rsidRDefault="00CE2B55">
      <w:pPr>
        <w:pStyle w:val="14"/>
        <w:ind w:firstLine="0"/>
        <w:jc w:val="both"/>
        <w:rPr>
          <w:color w:val="000000"/>
        </w:rPr>
      </w:pPr>
      <w:r>
        <w:rPr>
          <w:color w:val="000000"/>
        </w:rPr>
        <w:t>—проводить классификацию типов климата и почв России;</w:t>
      </w:r>
    </w:p>
    <w:p w:rsidR="00E068BF" w:rsidRDefault="00CE2B55">
      <w:pPr>
        <w:pStyle w:val="14"/>
        <w:ind w:left="240" w:hanging="240"/>
        <w:jc w:val="both"/>
        <w:rPr>
          <w:color w:val="000000"/>
        </w:rPr>
      </w:pPr>
      <w:r>
        <w:rPr>
          <w:color w:val="000000"/>
        </w:rPr>
        <w:t>—распознавать показатели, характеризующие состояние окружающей среды;</w:t>
      </w:r>
    </w:p>
    <w:p w:rsidR="00E068BF" w:rsidRDefault="00CE2B55">
      <w:pPr>
        <w:pStyle w:val="14"/>
        <w:ind w:left="240" w:hanging="240"/>
        <w:jc w:val="both"/>
        <w:rPr>
          <w:color w:val="000000"/>
        </w:rPr>
      </w:pPr>
      <w:r>
        <w:rPr>
          <w:color w:val="000000"/>
        </w:rPr>
        <w:t>—показывать на карте и (или) обозначать на контурной карте крупные формы рельефа, крайние точки и элементы береговой линии России; к</w:t>
      </w:r>
      <w:r>
        <w:rPr>
          <w:color w:val="000000"/>
        </w:rPr>
        <w:t>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068BF" w:rsidRDefault="00CE2B55">
      <w:pPr>
        <w:pStyle w:val="14"/>
        <w:ind w:left="240" w:hanging="240"/>
        <w:jc w:val="both"/>
        <w:rPr>
          <w:color w:val="000000"/>
        </w:rPr>
      </w:pPr>
      <w:r>
        <w:rPr>
          <w:color w:val="000000"/>
        </w:rPr>
        <w:t>—приводить примеры мер безопасности, в том числе для экономики семьи, в случае</w:t>
      </w:r>
      <w:r>
        <w:rPr>
          <w:color w:val="000000"/>
        </w:rPr>
        <w:t xml:space="preserve"> природных стихийных бедствий и техногенных катастроф;</w:t>
      </w:r>
    </w:p>
    <w:p w:rsidR="00E068BF" w:rsidRDefault="00CE2B55">
      <w:pPr>
        <w:pStyle w:val="14"/>
        <w:ind w:left="240" w:hanging="240"/>
        <w:jc w:val="both"/>
        <w:rPr>
          <w:color w:val="000000"/>
        </w:rPr>
      </w:pPr>
      <w:r>
        <w:rPr>
          <w:color w:val="000000"/>
        </w:rPr>
        <w:t>—приводить примеры рационального и нерационального природопользования;</w:t>
      </w:r>
    </w:p>
    <w:p w:rsidR="00E068BF" w:rsidRDefault="00CE2B55">
      <w:pPr>
        <w:pStyle w:val="14"/>
        <w:ind w:left="240" w:hanging="240"/>
        <w:jc w:val="both"/>
        <w:rPr>
          <w:color w:val="000000"/>
        </w:rPr>
      </w:pPr>
      <w:r>
        <w:rPr>
          <w:color w:val="000000"/>
        </w:rPr>
        <w:t>—приводить примеры особо охраняемых природных территорий России и своего края, животных и растений, занесённых в Красную книгу Рос</w:t>
      </w:r>
      <w:r>
        <w:rPr>
          <w:color w:val="000000"/>
        </w:rPr>
        <w:t>сии;</w:t>
      </w:r>
    </w:p>
    <w:p w:rsidR="00E068BF" w:rsidRDefault="00CE2B55">
      <w:pPr>
        <w:pStyle w:val="14"/>
        <w:ind w:left="240" w:hanging="240"/>
        <w:jc w:val="both"/>
        <w:rPr>
          <w:color w:val="000000"/>
        </w:rPr>
      </w:pPr>
      <w:r>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068BF" w:rsidRDefault="00CE2B55">
      <w:pPr>
        <w:pStyle w:val="14"/>
        <w:ind w:left="240" w:hanging="240"/>
        <w:jc w:val="both"/>
        <w:rPr>
          <w:color w:val="000000"/>
        </w:rPr>
      </w:pPr>
      <w:r>
        <w:rPr>
          <w:color w:val="000000"/>
        </w:rPr>
        <w:t>—приводить примеры адаптации человека к разнообраз</w:t>
      </w:r>
      <w:r>
        <w:rPr>
          <w:color w:val="000000"/>
        </w:rPr>
        <w:t>ным природным условиям на территории страны;</w:t>
      </w:r>
    </w:p>
    <w:p w:rsidR="00E068BF" w:rsidRDefault="00CE2B55">
      <w:pPr>
        <w:pStyle w:val="14"/>
        <w:ind w:left="240" w:hanging="240"/>
        <w:jc w:val="both"/>
        <w:rPr>
          <w:color w:val="000000"/>
        </w:rPr>
      </w:pPr>
      <w:r>
        <w:rPr>
          <w:color w:val="000000"/>
        </w:rPr>
        <w:t>—сравнивать показатели воспроизводства и качества населения России с мировыми показателями и показателями других стран;</w:t>
      </w:r>
    </w:p>
    <w:p w:rsidR="00E068BF" w:rsidRDefault="00CE2B55">
      <w:pPr>
        <w:pStyle w:val="14"/>
        <w:ind w:left="240" w:hanging="240"/>
        <w:jc w:val="both"/>
        <w:rPr>
          <w:color w:val="000000"/>
        </w:rPr>
      </w:pPr>
      <w:r>
        <w:rPr>
          <w:color w:val="000000"/>
        </w:rPr>
        <w:t>—различать демографические процессы и явления, характеризующие динамику численности населен</w:t>
      </w:r>
      <w:r>
        <w:rPr>
          <w:color w:val="000000"/>
        </w:rPr>
        <w:t>ия России, её отдельных регионов и своего края;</w:t>
      </w:r>
    </w:p>
    <w:p w:rsidR="00E068BF" w:rsidRDefault="00CE2B55">
      <w:pPr>
        <w:pStyle w:val="14"/>
        <w:ind w:left="240" w:hanging="240"/>
        <w:jc w:val="both"/>
        <w:rPr>
          <w:color w:val="000000"/>
        </w:rPr>
      </w:pPr>
      <w:r>
        <w:rPr>
          <w:color w:val="000000"/>
        </w:rPr>
        <w:lastRenderedPageBreak/>
        <w:t>—проводить классификацию населённых пунктов и регионов России по заданным основаниям;</w:t>
      </w:r>
    </w:p>
    <w:p w:rsidR="00E068BF" w:rsidRDefault="00CE2B55">
      <w:pPr>
        <w:pStyle w:val="14"/>
        <w:ind w:left="240" w:hanging="240"/>
        <w:jc w:val="both"/>
        <w:rPr>
          <w:color w:val="000000"/>
        </w:rPr>
      </w:pPr>
      <w:r>
        <w:rPr>
          <w:color w:val="000000"/>
        </w:rPr>
        <w:t>—использовать знания о естественном и механическом движении населения, половозрастной структуре и размещении населения, тр</w:t>
      </w:r>
      <w:r>
        <w:rPr>
          <w:color w:val="000000"/>
        </w:rPr>
        <w:t>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068BF" w:rsidRDefault="00CE2B55">
      <w:pPr>
        <w:pStyle w:val="14"/>
        <w:ind w:left="240" w:hanging="240"/>
        <w:jc w:val="both"/>
        <w:rPr>
          <w:color w:val="000000"/>
        </w:rPr>
      </w:pPr>
      <w:r>
        <w:rPr>
          <w:color w:val="000000"/>
        </w:rPr>
        <w:t>—применять понятия «рождаемость», «смертность», «естественный прирост населения», «миграционн</w:t>
      </w:r>
      <w:r>
        <w:rPr>
          <w:color w:val="000000"/>
        </w:rPr>
        <w:t>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color w:val="000000"/>
        </w:rPr>
        <w:t xml:space="preserve">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068BF" w:rsidRDefault="00CE2B55">
      <w:pPr>
        <w:pStyle w:val="14"/>
        <w:ind w:left="240" w:hanging="240"/>
        <w:jc w:val="both"/>
        <w:rPr>
          <w:color w:val="000000"/>
        </w:rPr>
      </w:pPr>
      <w:r>
        <w:rPr>
          <w:color w:val="000000"/>
        </w:rPr>
        <w:t>—представлять в различных формах (таблица, график, географическое описани</w:t>
      </w:r>
      <w:r>
        <w:rPr>
          <w:color w:val="000000"/>
        </w:rPr>
        <w:t>е) географическую информацию, необходимую для решения учебных и (или) практико-ориентированных задач.</w:t>
      </w:r>
    </w:p>
    <w:p w:rsidR="00E068BF" w:rsidRDefault="00E068BF">
      <w:pPr>
        <w:pStyle w:val="a8"/>
      </w:pPr>
      <w:bookmarkStart w:id="526" w:name="bookmark1256"/>
    </w:p>
    <w:p w:rsidR="00E068BF" w:rsidRDefault="00CE2B55">
      <w:pPr>
        <w:pStyle w:val="a8"/>
      </w:pPr>
      <w:r>
        <w:t>9 КЛАСС</w:t>
      </w:r>
      <w:bookmarkEnd w:id="526"/>
    </w:p>
    <w:p w:rsidR="00E068BF" w:rsidRDefault="00E068BF">
      <w:pPr>
        <w:pStyle w:val="a8"/>
      </w:pPr>
    </w:p>
    <w:p w:rsidR="00E068BF" w:rsidRDefault="00CE2B55">
      <w:pPr>
        <w:pStyle w:val="14"/>
        <w:ind w:left="240" w:hanging="240"/>
        <w:jc w:val="both"/>
        <w:rPr>
          <w:color w:val="000000"/>
        </w:rPr>
      </w:pPr>
      <w:r>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w:t>
      </w:r>
      <w:r>
        <w:rPr>
          <w:color w:val="000000"/>
        </w:rPr>
        <w:t xml:space="preserve"> необходимые для изучения особенностей хозяйства России;</w:t>
      </w:r>
    </w:p>
    <w:p w:rsidR="00E068BF" w:rsidRDefault="00CE2B55">
      <w:pPr>
        <w:pStyle w:val="14"/>
        <w:ind w:left="240" w:hanging="240"/>
        <w:jc w:val="both"/>
        <w:rPr>
          <w:color w:val="000000"/>
        </w:rPr>
      </w:pPr>
      <w:r>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068BF" w:rsidRDefault="00CE2B55">
      <w:pPr>
        <w:pStyle w:val="14"/>
        <w:ind w:left="240" w:hanging="240"/>
        <w:jc w:val="both"/>
        <w:rPr>
          <w:color w:val="000000"/>
        </w:rPr>
      </w:pPr>
      <w:r>
        <w:rPr>
          <w:color w:val="000000"/>
        </w:rPr>
        <w:t>—находит</w:t>
      </w:r>
      <w:r>
        <w:rPr>
          <w:color w:val="000000"/>
        </w:rPr>
        <w:t>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068BF" w:rsidRDefault="00CE2B55">
      <w:pPr>
        <w:pStyle w:val="14"/>
        <w:ind w:left="240" w:hanging="240"/>
        <w:jc w:val="both"/>
        <w:rPr>
          <w:color w:val="000000"/>
        </w:rPr>
      </w:pPr>
      <w:r>
        <w:rPr>
          <w:color w:val="000000"/>
        </w:rPr>
        <w:t xml:space="preserve">—выделять географическую информацию, которая является противоречивой или может быть </w:t>
      </w:r>
      <w:r>
        <w:rPr>
          <w:color w:val="000000"/>
        </w:rPr>
        <w:t>недостоверной; определять информацию, недостающую для решения той или иной задачи;</w:t>
      </w:r>
    </w:p>
    <w:p w:rsidR="00E068BF" w:rsidRDefault="00CE2B55">
      <w:pPr>
        <w:pStyle w:val="14"/>
        <w:ind w:left="240" w:hanging="240"/>
        <w:jc w:val="both"/>
        <w:rPr>
          <w:color w:val="000000"/>
        </w:rPr>
      </w:pPr>
      <w:r>
        <w:rPr>
          <w:color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w:t>
      </w:r>
      <w:r>
        <w:rPr>
          <w:color w:val="000000"/>
        </w:rPr>
        <w:t xml:space="preserve">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w:t>
      </w:r>
      <w:r>
        <w:rPr>
          <w:color w:val="000000"/>
        </w:rPr>
        <w:lastRenderedPageBreak/>
        <w:t>«инфраструк</w:t>
      </w:r>
      <w:r>
        <w:rPr>
          <w:color w:val="000000"/>
        </w:rPr>
        <w:t>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068BF" w:rsidRDefault="00CE2B55">
      <w:pPr>
        <w:pStyle w:val="14"/>
        <w:ind w:left="240" w:hanging="240"/>
        <w:jc w:val="both"/>
        <w:rPr>
          <w:color w:val="000000"/>
        </w:rPr>
      </w:pPr>
      <w:r>
        <w:rPr>
          <w:color w:val="000000"/>
        </w:rPr>
        <w:t xml:space="preserve">—характеризовать основные особенности </w:t>
      </w:r>
      <w:r>
        <w:rPr>
          <w:color w:val="000000"/>
        </w:rPr>
        <w:t>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068BF" w:rsidRDefault="00CE2B55">
      <w:pPr>
        <w:pStyle w:val="14"/>
        <w:ind w:left="240" w:hanging="240"/>
        <w:jc w:val="both"/>
        <w:rPr>
          <w:color w:val="000000"/>
        </w:rPr>
      </w:pPr>
      <w:r>
        <w:rPr>
          <w:color w:val="000000"/>
        </w:rPr>
        <w:t xml:space="preserve">—различать </w:t>
      </w:r>
      <w:r>
        <w:rPr>
          <w:color w:val="000000"/>
        </w:rPr>
        <w:t>территории опережающего развития (ТОР), Арктическую зону и зону Севера России;</w:t>
      </w:r>
    </w:p>
    <w:p w:rsidR="00E068BF" w:rsidRDefault="00CE2B55">
      <w:pPr>
        <w:pStyle w:val="14"/>
        <w:ind w:left="240" w:hanging="240"/>
        <w:jc w:val="both"/>
        <w:rPr>
          <w:color w:val="000000"/>
        </w:rPr>
      </w:pPr>
      <w:r>
        <w:rPr>
          <w:color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068BF" w:rsidRDefault="00CE2B55">
      <w:pPr>
        <w:pStyle w:val="14"/>
        <w:ind w:left="240" w:hanging="240"/>
        <w:jc w:val="both"/>
        <w:rPr>
          <w:color w:val="000000"/>
        </w:rPr>
      </w:pPr>
      <w:r>
        <w:rPr>
          <w:color w:val="000000"/>
        </w:rPr>
        <w:t>—находи</w:t>
      </w:r>
      <w:r>
        <w:rPr>
          <w:color w:val="000000"/>
        </w:rPr>
        <w:t>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w:t>
      </w:r>
      <w:r>
        <w:rPr>
          <w:color w:val="000000"/>
        </w:rPr>
        <w:t>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068BF" w:rsidRDefault="00CE2B55">
      <w:pPr>
        <w:pStyle w:val="14"/>
        <w:ind w:left="240" w:hanging="240"/>
        <w:jc w:val="both"/>
        <w:rPr>
          <w:color w:val="000000"/>
        </w:rPr>
      </w:pPr>
      <w:r>
        <w:rPr>
          <w:color w:val="000000"/>
        </w:rPr>
        <w:t>—различать изученные географические объекты, процес</w:t>
      </w:r>
      <w:r>
        <w:rPr>
          <w:color w:val="000000"/>
        </w:rPr>
        <w:t>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068BF" w:rsidRDefault="00CE2B55">
      <w:pPr>
        <w:pStyle w:val="14"/>
        <w:ind w:left="240" w:hanging="240"/>
        <w:jc w:val="both"/>
        <w:rPr>
          <w:color w:val="000000"/>
        </w:rPr>
      </w:pPr>
      <w:r>
        <w:rPr>
          <w:color w:val="000000"/>
        </w:rPr>
        <w:t>—различать валовой внутренний продукт (ВВП), валовой региональный продукт</w:t>
      </w:r>
      <w:r>
        <w:rPr>
          <w:color w:val="000000"/>
        </w:rPr>
        <w:t xml:space="preserve"> (ВРП) и индекс человеческого развития (ИЧР) как показатели уровня развития страны и её регионов;</w:t>
      </w:r>
    </w:p>
    <w:p w:rsidR="00E068BF" w:rsidRDefault="00CE2B55">
      <w:pPr>
        <w:pStyle w:val="14"/>
        <w:ind w:left="240" w:hanging="240"/>
        <w:jc w:val="both"/>
        <w:rPr>
          <w:color w:val="000000"/>
        </w:rPr>
      </w:pPr>
      <w:r>
        <w:rPr>
          <w:color w:val="000000"/>
        </w:rPr>
        <w:t>—различать природно-ресурсный, человеческий и производственный капитал;</w:t>
      </w:r>
    </w:p>
    <w:p w:rsidR="00E068BF" w:rsidRDefault="00CE2B55">
      <w:pPr>
        <w:pStyle w:val="14"/>
        <w:ind w:left="240" w:hanging="240"/>
        <w:jc w:val="both"/>
        <w:rPr>
          <w:color w:val="000000"/>
        </w:rPr>
      </w:pPr>
      <w:r>
        <w:rPr>
          <w:color w:val="000000"/>
        </w:rPr>
        <w:t>—различать виды транспорта и основные показатели их работы: грузооборот и пассажирообо</w:t>
      </w:r>
      <w:r>
        <w:rPr>
          <w:color w:val="000000"/>
        </w:rPr>
        <w:t>рот;</w:t>
      </w:r>
    </w:p>
    <w:p w:rsidR="00E068BF" w:rsidRDefault="00CE2B55">
      <w:pPr>
        <w:pStyle w:val="14"/>
        <w:ind w:left="240" w:hanging="240"/>
        <w:jc w:val="both"/>
        <w:rPr>
          <w:color w:val="000000"/>
        </w:rPr>
      </w:pPr>
      <w:r>
        <w:rPr>
          <w:color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068BF" w:rsidRDefault="00CE2B55">
      <w:pPr>
        <w:pStyle w:val="14"/>
        <w:ind w:left="240" w:hanging="240"/>
        <w:jc w:val="both"/>
        <w:rPr>
          <w:color w:val="000000"/>
        </w:rPr>
      </w:pPr>
      <w:r>
        <w:rPr>
          <w:color w:val="000000"/>
        </w:rPr>
        <w:t>—использовать знания о факторах и условиях размещения хозяйства для решения различных у</w:t>
      </w:r>
      <w:r>
        <w:rPr>
          <w:color w:val="000000"/>
        </w:rPr>
        <w:t>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068BF" w:rsidRDefault="00CE2B55">
      <w:pPr>
        <w:pStyle w:val="14"/>
        <w:spacing w:line="240" w:lineRule="auto"/>
        <w:ind w:left="240" w:hanging="240"/>
        <w:jc w:val="both"/>
        <w:rPr>
          <w:color w:val="000000"/>
        </w:rPr>
      </w:pPr>
      <w:r>
        <w:rPr>
          <w:color w:val="000000"/>
        </w:rPr>
        <w:t>—</w:t>
      </w:r>
      <w:r>
        <w:rPr>
          <w:color w:val="000000"/>
        </w:rPr>
        <w:t xml:space="preserve">использовать знания об особенностях компонентов природы России и </w:t>
      </w:r>
      <w:r>
        <w:rPr>
          <w:color w:val="000000"/>
        </w:rPr>
        <w:lastRenderedPageBreak/>
        <w:t>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w:t>
      </w:r>
      <w:r>
        <w:rPr>
          <w:color w:val="000000"/>
        </w:rPr>
        <w:t>лизуемые проекты по созданию новых производств с учётом экологической безопасности;</w:t>
      </w:r>
    </w:p>
    <w:p w:rsidR="00E068BF" w:rsidRDefault="00CE2B55">
      <w:pPr>
        <w:pStyle w:val="14"/>
        <w:spacing w:line="240" w:lineRule="auto"/>
        <w:ind w:left="240" w:hanging="240"/>
        <w:jc w:val="both"/>
        <w:rPr>
          <w:color w:val="000000"/>
        </w:rPr>
      </w:pPr>
      <w:r>
        <w:rPr>
          <w:color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w:t>
      </w:r>
      <w:r>
        <w:rPr>
          <w:color w:val="000000"/>
        </w:rPr>
        <w:t>ия собственных решений, с точки зрения домохозяйства, предприятия и национальной экономики;</w:t>
      </w:r>
    </w:p>
    <w:p w:rsidR="00E068BF" w:rsidRDefault="00CE2B55">
      <w:pPr>
        <w:pStyle w:val="14"/>
        <w:spacing w:line="240" w:lineRule="auto"/>
        <w:ind w:left="240" w:hanging="240"/>
        <w:jc w:val="both"/>
        <w:rPr>
          <w:color w:val="000000"/>
        </w:rPr>
      </w:pPr>
      <w:r>
        <w:rPr>
          <w:color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068BF" w:rsidRDefault="00CE2B55">
      <w:pPr>
        <w:pStyle w:val="14"/>
        <w:spacing w:line="240" w:lineRule="auto"/>
        <w:ind w:left="240" w:hanging="240"/>
        <w:jc w:val="both"/>
        <w:rPr>
          <w:color w:val="000000"/>
        </w:rPr>
      </w:pPr>
      <w:r>
        <w:rPr>
          <w:color w:val="000000"/>
        </w:rPr>
        <w:t>—объяснять географическ</w:t>
      </w:r>
      <w:r>
        <w:rPr>
          <w:color w:val="000000"/>
        </w:rPr>
        <w:t>ие различия населения и хозяйства территорий крупных регионов страны;</w:t>
      </w:r>
    </w:p>
    <w:p w:rsidR="00E068BF" w:rsidRDefault="00CE2B55">
      <w:pPr>
        <w:pStyle w:val="14"/>
        <w:spacing w:line="240" w:lineRule="auto"/>
        <w:ind w:left="240" w:hanging="240"/>
        <w:jc w:val="both"/>
        <w:rPr>
          <w:color w:val="000000"/>
        </w:rPr>
      </w:pPr>
      <w:r>
        <w:rPr>
          <w:color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rsidR="00E068BF" w:rsidRDefault="00CE2B55">
      <w:pPr>
        <w:pStyle w:val="14"/>
        <w:spacing w:line="240" w:lineRule="auto"/>
        <w:ind w:left="240" w:hanging="240"/>
        <w:jc w:val="both"/>
        <w:rPr>
          <w:color w:val="000000"/>
        </w:rPr>
      </w:pPr>
      <w:r>
        <w:rPr>
          <w:color w:val="000000"/>
        </w:rPr>
        <w:t>—формулировать оценочные суждения о воздействии че</w:t>
      </w:r>
      <w:r>
        <w:rPr>
          <w:color w:val="000000"/>
        </w:rPr>
        <w:t>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068BF" w:rsidRDefault="00CE2B55">
      <w:pPr>
        <w:pStyle w:val="14"/>
        <w:spacing w:line="240" w:lineRule="auto"/>
        <w:ind w:left="240" w:hanging="240"/>
        <w:jc w:val="both"/>
        <w:rPr>
          <w:color w:val="000000"/>
        </w:rPr>
      </w:pPr>
      <w:r>
        <w:rPr>
          <w:color w:val="000000"/>
        </w:rPr>
        <w:t>—приводить примеры объектов Всемирного наследия ЮНЕСКО и описывать их</w:t>
      </w:r>
      <w:r>
        <w:rPr>
          <w:color w:val="000000"/>
        </w:rPr>
        <w:t xml:space="preserve"> местоположение на географической карте;</w:t>
      </w:r>
    </w:p>
    <w:p w:rsidR="00E068BF" w:rsidRDefault="00CE2B55">
      <w:pPr>
        <w:pStyle w:val="14"/>
        <w:spacing w:line="240" w:lineRule="auto"/>
        <w:ind w:firstLine="0"/>
        <w:jc w:val="both"/>
        <w:rPr>
          <w:color w:val="000000"/>
        </w:rPr>
      </w:pPr>
      <w:r>
        <w:rPr>
          <w:color w:val="000000"/>
        </w:rPr>
        <w:t>—характеризовать место и роль России в мировом хозяйстве.</w:t>
      </w:r>
    </w:p>
    <w:p w:rsidR="00E068BF" w:rsidRDefault="00E068BF">
      <w:pPr>
        <w:sectPr w:rsidR="00E068BF">
          <w:footerReference w:type="default" r:id="rId21"/>
          <w:pgSz w:w="7824" w:h="12019"/>
          <w:pgMar w:top="586" w:right="708" w:bottom="966" w:left="718" w:header="0" w:footer="3" w:gutter="0"/>
          <w:cols w:space="720"/>
        </w:sectPr>
      </w:pPr>
    </w:p>
    <w:p w:rsidR="00E068BF" w:rsidRDefault="00CE2B55">
      <w:pPr>
        <w:pStyle w:val="35"/>
      </w:pPr>
      <w:bookmarkStart w:id="527" w:name="bookmark1258"/>
      <w:bookmarkStart w:id="528" w:name="_Toc117501410"/>
      <w:r>
        <w:lastRenderedPageBreak/>
        <w:t>2.1.13. МАТЕМАТИКА</w:t>
      </w:r>
      <w:bookmarkEnd w:id="527"/>
      <w:bookmarkEnd w:id="528"/>
    </w:p>
    <w:p w:rsidR="00E068BF" w:rsidRDefault="00E068BF"/>
    <w:p w:rsidR="00E068BF" w:rsidRDefault="00CE2B55">
      <w:pPr>
        <w:pStyle w:val="a8"/>
      </w:pPr>
      <w:bookmarkStart w:id="529" w:name="bookmark1260"/>
      <w:r>
        <w:t>ПОЯСНИТЕЛЬНАЯ ЗАПИСКА</w:t>
      </w:r>
      <w:bookmarkEnd w:id="529"/>
    </w:p>
    <w:p w:rsidR="00E068BF" w:rsidRDefault="00E068BF">
      <w:pPr>
        <w:pStyle w:val="a8"/>
      </w:pPr>
    </w:p>
    <w:p w:rsidR="00E068BF" w:rsidRDefault="00CE2B55">
      <w:pPr>
        <w:pStyle w:val="a8"/>
        <w:rPr>
          <w:sz w:val="18"/>
        </w:rPr>
      </w:pPr>
      <w:r>
        <w:rPr>
          <w:sz w:val="18"/>
        </w:rPr>
        <w:t>ОБЩАЯ ХАРАКТЕРИСТИКА УЧЕБНОГО ПРЕДМЕТА «МАТЕМАТИКА»</w:t>
      </w:r>
    </w:p>
    <w:p w:rsidR="00E068BF" w:rsidRDefault="00CE2B55">
      <w:pPr>
        <w:pStyle w:val="14"/>
        <w:jc w:val="both"/>
        <w:rPr>
          <w:color w:val="000000"/>
        </w:rPr>
      </w:pPr>
      <w:r>
        <w:rPr>
          <w:color w:val="000000"/>
        </w:rPr>
        <w:t xml:space="preserve">Рабочая программа по математике </w:t>
      </w:r>
      <w:r>
        <w:rPr>
          <w:color w:val="000000"/>
        </w:rPr>
        <w:t>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w:t>
      </w:r>
      <w:r>
        <w:rPr>
          <w:color w:val="000000"/>
        </w:rPr>
        <w:t>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w:t>
      </w:r>
      <w:r>
        <w:rPr>
          <w:color w:val="000000"/>
        </w:rPr>
        <w:t>ия Концепции развития математического образования в Российской Федерации.</w:t>
      </w:r>
    </w:p>
    <w:p w:rsidR="00E068BF" w:rsidRDefault="00CE2B55">
      <w:pPr>
        <w:pStyle w:val="14"/>
        <w:jc w:val="both"/>
        <w:rPr>
          <w:color w:val="000000"/>
        </w:rPr>
      </w:pPr>
      <w:r>
        <w:rPr>
          <w:color w:val="00000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w:t>
      </w:r>
      <w:r>
        <w:rPr>
          <w:color w:val="000000"/>
        </w:rPr>
        <w:t xml:space="preserve">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w:t>
      </w:r>
      <w:r>
        <w:rPr>
          <w:color w:val="000000"/>
        </w:rPr>
        <w:t>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w:t>
      </w:r>
      <w:r>
        <w:rPr>
          <w:color w:val="000000"/>
        </w:rPr>
        <w:t>етом, расширяется.</w:t>
      </w:r>
    </w:p>
    <w:p w:rsidR="00E068BF" w:rsidRDefault="00CE2B55">
      <w:pPr>
        <w:pStyle w:val="14"/>
        <w:jc w:val="both"/>
        <w:rPr>
          <w:color w:val="000000"/>
        </w:rPr>
      </w:pPr>
      <w:r>
        <w:rPr>
          <w:color w:val="00000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w:t>
      </w:r>
      <w:r>
        <w:rPr>
          <w:color w:val="000000"/>
        </w:rPr>
        <w:t>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w:t>
      </w:r>
      <w:r>
        <w:rPr>
          <w:color w:val="000000"/>
        </w:rPr>
        <w:t>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w:t>
      </w:r>
      <w:r>
        <w:rPr>
          <w:color w:val="000000"/>
        </w:rPr>
        <w:t xml:space="preserve">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068BF" w:rsidRDefault="00CE2B55">
      <w:pPr>
        <w:pStyle w:val="14"/>
        <w:jc w:val="both"/>
        <w:rPr>
          <w:color w:val="000000"/>
        </w:rPr>
      </w:pPr>
      <w:r>
        <w:rPr>
          <w:color w:val="000000"/>
        </w:rPr>
        <w:t xml:space="preserve">Одновременно с расширением сфер применения математики в </w:t>
      </w:r>
      <w:r>
        <w:rPr>
          <w:color w:val="000000"/>
        </w:rPr>
        <w:lastRenderedPageBreak/>
        <w:t>современном обществе всё более важным становится м</w:t>
      </w:r>
      <w:r>
        <w:rPr>
          <w:color w:val="000000"/>
        </w:rPr>
        <w:t>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w:t>
      </w:r>
      <w:r>
        <w:rPr>
          <w:color w:val="000000"/>
        </w:rPr>
        <w:t xml:space="preserve">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w:t>
      </w:r>
      <w:r>
        <w:rPr>
          <w:color w:val="000000"/>
        </w:rPr>
        <w:t>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w:t>
      </w:r>
      <w:r>
        <w:rPr>
          <w:color w:val="000000"/>
        </w:rPr>
        <w:t>новой учебной деятельности на уроках математики — развиваются также творческая и прикладная стороны мышления.</w:t>
      </w:r>
    </w:p>
    <w:p w:rsidR="00E068BF" w:rsidRDefault="00CE2B55">
      <w:pPr>
        <w:pStyle w:val="14"/>
        <w:jc w:val="both"/>
        <w:rPr>
          <w:color w:val="000000"/>
        </w:rPr>
      </w:pPr>
      <w:r>
        <w:rPr>
          <w:color w:val="000000"/>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w:t>
      </w:r>
      <w:r>
        <w:rPr>
          <w:color w:val="000000"/>
        </w:rPr>
        <w:t>ые, символические, графические средства для выражения суждений и наглядного их представления.</w:t>
      </w:r>
    </w:p>
    <w:p w:rsidR="00E068BF" w:rsidRDefault="00CE2B55">
      <w:pPr>
        <w:pStyle w:val="14"/>
        <w:jc w:val="both"/>
        <w:rPr>
          <w:color w:val="000000"/>
        </w:rPr>
      </w:pPr>
      <w:r>
        <w:rPr>
          <w:color w:val="00000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w:t>
      </w:r>
      <w:r>
        <w:rPr>
          <w:color w:val="000000"/>
        </w:rPr>
        <w:t xml:space="preserve">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068BF" w:rsidRDefault="00CE2B55">
      <w:pPr>
        <w:pStyle w:val="14"/>
        <w:jc w:val="both"/>
        <w:rPr>
          <w:color w:val="000000"/>
        </w:rPr>
      </w:pPr>
      <w:r>
        <w:rPr>
          <w:color w:val="000000"/>
        </w:rPr>
        <w:t>Из</w:t>
      </w:r>
      <w:r>
        <w:rPr>
          <w:color w:val="000000"/>
        </w:rPr>
        <w:t>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068BF" w:rsidRDefault="00E068BF">
      <w:pPr>
        <w:pStyle w:val="a8"/>
      </w:pPr>
    </w:p>
    <w:p w:rsidR="00E068BF" w:rsidRDefault="00CE2B55">
      <w:pPr>
        <w:pStyle w:val="a8"/>
      </w:pPr>
      <w:r>
        <w:t>ЦЕЛИ И ОСОБЕННОСТИ ИЗУЧЕНИЯ УЧЕБНОГО ПРЕДМЕТА «МАТЕМАТИКА». 5—9 КЛАС</w:t>
      </w:r>
      <w:r>
        <w:t>СЫ</w:t>
      </w:r>
    </w:p>
    <w:p w:rsidR="00E068BF" w:rsidRDefault="00CE2B55">
      <w:pPr>
        <w:pStyle w:val="14"/>
        <w:jc w:val="both"/>
        <w:rPr>
          <w:color w:val="000000"/>
        </w:rPr>
      </w:pPr>
      <w:r>
        <w:rPr>
          <w:color w:val="000000"/>
        </w:rPr>
        <w:t>Приоритетными целями обучения математике в 5—9 классах являются:</w:t>
      </w:r>
    </w:p>
    <w:p w:rsidR="00E068BF" w:rsidRDefault="00CE2B55">
      <w:pPr>
        <w:pStyle w:val="14"/>
        <w:numPr>
          <w:ilvl w:val="0"/>
          <w:numId w:val="145"/>
        </w:numPr>
        <w:spacing w:line="276" w:lineRule="auto"/>
        <w:jc w:val="both"/>
        <w:rPr>
          <w:color w:val="000000"/>
        </w:rPr>
      </w:pPr>
      <w:r>
        <w:rPr>
          <w:color w:val="00000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w:t>
      </w:r>
      <w:r>
        <w:rPr>
          <w:color w:val="000000"/>
        </w:rPr>
        <w:t xml:space="preserve"> образования обучающихся;</w:t>
      </w:r>
    </w:p>
    <w:p w:rsidR="00E068BF" w:rsidRDefault="00CE2B55">
      <w:pPr>
        <w:pStyle w:val="14"/>
        <w:numPr>
          <w:ilvl w:val="0"/>
          <w:numId w:val="145"/>
        </w:numPr>
        <w:spacing w:line="276" w:lineRule="auto"/>
        <w:jc w:val="both"/>
        <w:rPr>
          <w:color w:val="000000"/>
        </w:rPr>
      </w:pPr>
      <w:r>
        <w:rPr>
          <w:color w:val="00000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068BF" w:rsidRDefault="00CE2B55">
      <w:pPr>
        <w:pStyle w:val="14"/>
        <w:numPr>
          <w:ilvl w:val="0"/>
          <w:numId w:val="145"/>
        </w:numPr>
        <w:spacing w:line="276" w:lineRule="auto"/>
        <w:jc w:val="both"/>
        <w:rPr>
          <w:color w:val="000000"/>
        </w:rPr>
      </w:pPr>
      <w:r>
        <w:rPr>
          <w:color w:val="000000"/>
        </w:rPr>
        <w:t>развитие интеллектуальных и творческих способностей обучающихся,</w:t>
      </w:r>
      <w:r>
        <w:rPr>
          <w:color w:val="000000"/>
        </w:rPr>
        <w:t xml:space="preserve"> познавательной активности, исследовательских </w:t>
      </w:r>
      <w:r>
        <w:rPr>
          <w:color w:val="000000"/>
        </w:rPr>
        <w:lastRenderedPageBreak/>
        <w:t>умений, критичности мышления, интереса к изучению математики;</w:t>
      </w:r>
    </w:p>
    <w:p w:rsidR="00E068BF" w:rsidRDefault="00CE2B55">
      <w:pPr>
        <w:pStyle w:val="14"/>
        <w:numPr>
          <w:ilvl w:val="0"/>
          <w:numId w:val="145"/>
        </w:numPr>
        <w:spacing w:line="264" w:lineRule="auto"/>
        <w:jc w:val="both"/>
        <w:rPr>
          <w:color w:val="000000"/>
        </w:rPr>
      </w:pPr>
      <w:r>
        <w:rPr>
          <w:color w:val="00000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w:t>
      </w:r>
      <w:r>
        <w:rPr>
          <w:color w:val="000000"/>
        </w:rPr>
        <w:t xml:space="preserve">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w:t>
      </w:r>
      <w:r>
        <w:rPr>
          <w:color w:val="000000"/>
        </w:rPr>
        <w:t xml:space="preserve"> задач, интерпретировать и оценивать полученные результаты.</w:t>
      </w:r>
    </w:p>
    <w:p w:rsidR="00E068BF" w:rsidRDefault="00CE2B55">
      <w:pPr>
        <w:pStyle w:val="14"/>
        <w:jc w:val="both"/>
        <w:rPr>
          <w:color w:val="000000"/>
        </w:rPr>
      </w:pPr>
      <w:r>
        <w:rPr>
          <w:color w:val="000000"/>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w:t>
      </w:r>
      <w:r>
        <w:rPr>
          <w:color w:val="000000"/>
        </w:rPr>
        <w:t>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w:t>
      </w:r>
      <w:r>
        <w:rPr>
          <w:color w:val="000000"/>
        </w:rPr>
        <w:t>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w:t>
      </w:r>
      <w:r>
        <w:rPr>
          <w:color w:val="000000"/>
        </w:rPr>
        <w:t xml:space="preserve">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w:t>
      </w:r>
      <w:r>
        <w:rPr>
          <w:color w:val="000000"/>
        </w:rPr>
        <w:t>распределяется по всем годам обучения на уровне основного общего образования.</w:t>
      </w:r>
    </w:p>
    <w:p w:rsidR="00E068BF" w:rsidRDefault="00CE2B55">
      <w:pPr>
        <w:pStyle w:val="14"/>
        <w:spacing w:after="120"/>
        <w:jc w:val="both"/>
        <w:rPr>
          <w:color w:val="000000"/>
        </w:rPr>
      </w:pPr>
      <w:r>
        <w:rPr>
          <w:color w:val="000000"/>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w:t>
      </w:r>
      <w:r>
        <w:rPr>
          <w:color w:val="000000"/>
        </w:rPr>
        <w:t xml:space="preserve">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w:t>
      </w:r>
      <w:r>
        <w:rPr>
          <w:color w:val="000000"/>
        </w:rPr>
        <w:t>математических представлений обучающихся, расширяя и углубляя её, образуя прочные множественные связи.</w:t>
      </w:r>
    </w:p>
    <w:p w:rsidR="00E068BF" w:rsidRDefault="00CE2B55">
      <w:pPr>
        <w:pStyle w:val="a8"/>
      </w:pPr>
      <w:r>
        <w:t xml:space="preserve">МЕСТО УЧЕБНОГО ПРЕДМЕТА «МАТЕМАТИКА» </w:t>
      </w:r>
    </w:p>
    <w:p w:rsidR="00E068BF" w:rsidRDefault="00CE2B55">
      <w:pPr>
        <w:pStyle w:val="a8"/>
      </w:pPr>
      <w:r>
        <w:t>В УЧЕБНОМ ПЛАНЕ</w:t>
      </w:r>
    </w:p>
    <w:p w:rsidR="00E068BF" w:rsidRDefault="00CE2B55">
      <w:pPr>
        <w:pStyle w:val="14"/>
        <w:jc w:val="both"/>
        <w:rPr>
          <w:color w:val="000000"/>
        </w:rPr>
      </w:pPr>
      <w:r>
        <w:rPr>
          <w:color w:val="000000"/>
        </w:rPr>
        <w:t>В соответствии с Федеральным государственным образовательным стандартом основного общего образовани</w:t>
      </w:r>
      <w:r>
        <w:rPr>
          <w:color w:val="000000"/>
        </w:rPr>
        <w:t xml:space="preserve">я математика является обязательным предметом на данном уровне образования. В 5—9 классах </w:t>
      </w:r>
      <w:r>
        <w:rPr>
          <w:color w:val="000000"/>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w:t>
      </w:r>
      <w:r>
        <w:rPr>
          <w:color w:val="000000"/>
        </w:rPr>
        <w:t>менты статистики и теории вероятностей) и «Геометрия». Настоящей программой вводится самостоятельный учебный курс «Вероятность и статистика».</w:t>
      </w:r>
    </w:p>
    <w:p w:rsidR="00E068BF" w:rsidRDefault="00CE2B55">
      <w:pPr>
        <w:pStyle w:val="14"/>
        <w:jc w:val="both"/>
        <w:rPr>
          <w:color w:val="000000"/>
        </w:rPr>
      </w:pPr>
      <w:r>
        <w:rPr>
          <w:color w:val="000000"/>
        </w:rPr>
        <w:t>Настоящей программой предусматривается выделение в учебном плане на изучение математики в 5—6 классах 5 учебных ча</w:t>
      </w:r>
      <w:r>
        <w:rPr>
          <w:color w:val="000000"/>
        </w:rPr>
        <w:t>сов в неделю в течение каждого года обучения, в 7—9 классах 6 учебных часов в неделю в течение каждого года обучения, всего 952 учебных часа.</w:t>
      </w:r>
    </w:p>
    <w:p w:rsidR="00E068BF" w:rsidRDefault="00CE2B55">
      <w:pPr>
        <w:pStyle w:val="14"/>
        <w:jc w:val="both"/>
        <w:rPr>
          <w:color w:val="000000"/>
        </w:rPr>
      </w:pPr>
      <w:r>
        <w:rPr>
          <w:color w:val="000000"/>
        </w:rPr>
        <w:t>Тематическое планирование учебных курсов и рекомендуемое распределение учебного времени для изучения отдельных тем</w:t>
      </w:r>
      <w:r>
        <w:rPr>
          <w:color w:val="000000"/>
        </w:rPr>
        <w:t>,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w:t>
      </w:r>
      <w:r>
        <w:rPr>
          <w:color w:val="000000"/>
        </w:rPr>
        <w:t xml:space="preserve">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w:t>
      </w:r>
      <w:r>
        <w:rPr>
          <w:color w:val="000000"/>
        </w:rPr>
        <w:t>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w:t>
      </w:r>
      <w:r>
        <w:rPr>
          <w:color w:val="000000"/>
        </w:rPr>
        <w:t>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530" w:name="bookmark1262"/>
    </w:p>
    <w:p w:rsidR="00E068BF" w:rsidRDefault="00E068BF">
      <w:pPr>
        <w:pStyle w:val="14"/>
        <w:jc w:val="both"/>
        <w:rPr>
          <w:color w:val="000000"/>
        </w:rPr>
      </w:pPr>
    </w:p>
    <w:p w:rsidR="00E068BF" w:rsidRDefault="00CE2B55">
      <w:pPr>
        <w:pStyle w:val="a8"/>
      </w:pPr>
      <w:r>
        <w:t>ПЛАНИРУЕМЫЕ РЕЗУЛЬТАТЫ ОСВОЕНИЯ</w:t>
      </w:r>
      <w:bookmarkEnd w:id="530"/>
    </w:p>
    <w:p w:rsidR="00E068BF" w:rsidRDefault="00CE2B55">
      <w:pPr>
        <w:pStyle w:val="a8"/>
      </w:pPr>
      <w:r>
        <w:t>УЧЕБНОГО ПРЕДМЕТА «МАТЕМАТИКА»</w:t>
      </w:r>
    </w:p>
    <w:p w:rsidR="00E068BF" w:rsidRDefault="00CE2B55">
      <w:pPr>
        <w:pStyle w:val="a8"/>
      </w:pPr>
      <w:r>
        <w:t xml:space="preserve">НА УРОВНЕ </w:t>
      </w:r>
      <w:r>
        <w:t>ОСНОВНОГО ОБЩЕГО ОБРАЗОВАНИЯ</w:t>
      </w:r>
    </w:p>
    <w:p w:rsidR="00E068BF" w:rsidRDefault="00CE2B55">
      <w:pPr>
        <w:pStyle w:val="14"/>
        <w:spacing w:after="280"/>
        <w:jc w:val="both"/>
        <w:rPr>
          <w:color w:val="000000"/>
        </w:rPr>
      </w:pPr>
      <w:r>
        <w:rPr>
          <w:color w:val="000000"/>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068BF" w:rsidRDefault="00CE2B55">
      <w:pPr>
        <w:pStyle w:val="a8"/>
      </w:pPr>
      <w:r>
        <w:t>ЛИЧНОСТНЫЕ РЕЗУЛЬТАТЫ</w:t>
      </w:r>
    </w:p>
    <w:p w:rsidR="00E068BF" w:rsidRDefault="00CE2B55">
      <w:pPr>
        <w:pStyle w:val="14"/>
        <w:spacing w:after="80" w:line="240" w:lineRule="auto"/>
        <w:jc w:val="both"/>
        <w:rPr>
          <w:color w:val="000000"/>
        </w:rPr>
      </w:pPr>
      <w:r>
        <w:rPr>
          <w:color w:val="000000"/>
        </w:rPr>
        <w:t>Личностные резул</w:t>
      </w:r>
      <w:r>
        <w:rPr>
          <w:color w:val="000000"/>
        </w:rPr>
        <w:t>ьтаты освоения программы учебного предмета «Математика» характеризуются:</w:t>
      </w:r>
    </w:p>
    <w:p w:rsidR="00E068BF" w:rsidRDefault="00CE2B55">
      <w:pPr>
        <w:pStyle w:val="61"/>
        <w:spacing w:line="300" w:lineRule="auto"/>
        <w:rPr>
          <w:color w:val="000000"/>
        </w:rPr>
      </w:pPr>
      <w:r>
        <w:rPr>
          <w:color w:val="000000"/>
        </w:rPr>
        <w:t>Патриотическое воспитание:</w:t>
      </w:r>
    </w:p>
    <w:p w:rsidR="00E068BF" w:rsidRDefault="00CE2B55">
      <w:pPr>
        <w:pStyle w:val="14"/>
        <w:spacing w:after="80"/>
        <w:jc w:val="both"/>
        <w:rPr>
          <w:color w:val="000000"/>
        </w:rPr>
      </w:pPr>
      <w:r>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w:t>
      </w:r>
      <w:r>
        <w:rPr>
          <w:color w:val="000000"/>
        </w:rPr>
        <w:t>колы, к использованию этих достижений в других науках и прикладных сферах.</w:t>
      </w:r>
    </w:p>
    <w:p w:rsidR="00E068BF" w:rsidRDefault="00CE2B55">
      <w:pPr>
        <w:pStyle w:val="61"/>
        <w:spacing w:line="300" w:lineRule="auto"/>
        <w:rPr>
          <w:color w:val="000000"/>
        </w:rPr>
      </w:pPr>
      <w:r>
        <w:rPr>
          <w:color w:val="000000"/>
        </w:rPr>
        <w:lastRenderedPageBreak/>
        <w:t>Гражданское и духовно-нравственное воспитание:</w:t>
      </w:r>
    </w:p>
    <w:p w:rsidR="00E068BF" w:rsidRDefault="00CE2B55">
      <w:pPr>
        <w:pStyle w:val="14"/>
        <w:spacing w:after="80"/>
        <w:jc w:val="both"/>
        <w:rPr>
          <w:color w:val="000000"/>
        </w:rPr>
      </w:pPr>
      <w:r>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w:t>
      </w:r>
      <w:r>
        <w:rPr>
          <w:color w:val="000000"/>
        </w:rPr>
        <w:t>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068BF" w:rsidRDefault="00CE2B55">
      <w:pPr>
        <w:pStyle w:val="61"/>
        <w:spacing w:line="300" w:lineRule="auto"/>
        <w:rPr>
          <w:color w:val="000000"/>
        </w:rPr>
      </w:pPr>
      <w:r>
        <w:rPr>
          <w:color w:val="000000"/>
        </w:rPr>
        <w:t>Трудо</w:t>
      </w:r>
      <w:r>
        <w:rPr>
          <w:color w:val="000000"/>
        </w:rPr>
        <w:t>вое воспитание:</w:t>
      </w:r>
    </w:p>
    <w:p w:rsidR="00E068BF" w:rsidRDefault="00CE2B55">
      <w:pPr>
        <w:pStyle w:val="14"/>
        <w:spacing w:after="80"/>
        <w:jc w:val="both"/>
        <w:rPr>
          <w:color w:val="000000"/>
        </w:rPr>
      </w:pPr>
      <w:r>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w:t>
      </w:r>
      <w:r>
        <w:rPr>
          <w:color w:val="000000"/>
        </w:rPr>
        <w:t>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068BF" w:rsidRDefault="00CE2B55">
      <w:pPr>
        <w:pStyle w:val="61"/>
        <w:spacing w:line="300" w:lineRule="auto"/>
        <w:rPr>
          <w:color w:val="000000"/>
        </w:rPr>
      </w:pPr>
      <w:r>
        <w:rPr>
          <w:color w:val="000000"/>
        </w:rPr>
        <w:t>Эстетическое воспитание:</w:t>
      </w:r>
    </w:p>
    <w:p w:rsidR="00E068BF" w:rsidRDefault="00CE2B55">
      <w:pPr>
        <w:pStyle w:val="14"/>
        <w:spacing w:after="80"/>
        <w:jc w:val="both"/>
        <w:rPr>
          <w:color w:val="000000"/>
        </w:rPr>
      </w:pPr>
      <w:r>
        <w:rPr>
          <w:color w:val="000000"/>
        </w:rPr>
        <w:t>способностью к эмоциональному и эстетическому восприятию математических объектов, задач</w:t>
      </w:r>
      <w:r>
        <w:rPr>
          <w:color w:val="000000"/>
        </w:rPr>
        <w:t>, решений, рассуждений; умению видеть математические закономерности в искусстве.</w:t>
      </w:r>
    </w:p>
    <w:p w:rsidR="00E068BF" w:rsidRDefault="00CE2B55">
      <w:pPr>
        <w:pStyle w:val="61"/>
        <w:spacing w:line="300" w:lineRule="auto"/>
        <w:jc w:val="both"/>
        <w:rPr>
          <w:color w:val="000000"/>
        </w:rPr>
      </w:pPr>
      <w:r>
        <w:rPr>
          <w:color w:val="000000"/>
        </w:rPr>
        <w:t>Ценности научного познания:</w:t>
      </w:r>
    </w:p>
    <w:p w:rsidR="00E068BF" w:rsidRDefault="00CE2B55">
      <w:pPr>
        <w:pStyle w:val="14"/>
        <w:spacing w:after="80"/>
        <w:jc w:val="both"/>
        <w:rPr>
          <w:color w:val="000000"/>
        </w:rPr>
      </w:pPr>
      <w:r>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w:t>
      </w:r>
      <w:r>
        <w:rPr>
          <w:color w:val="000000"/>
        </w:rPr>
        <w:t>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w:t>
      </w:r>
      <w:r>
        <w:rPr>
          <w:color w:val="000000"/>
        </w:rPr>
        <w:t>ятельности.</w:t>
      </w:r>
    </w:p>
    <w:p w:rsidR="00E068BF" w:rsidRDefault="00CE2B55">
      <w:pPr>
        <w:pStyle w:val="61"/>
        <w:spacing w:line="300" w:lineRule="auto"/>
        <w:jc w:val="both"/>
        <w:rPr>
          <w:color w:val="000000"/>
        </w:rPr>
      </w:pPr>
      <w:r>
        <w:rPr>
          <w:color w:val="000000"/>
        </w:rPr>
        <w:t>Физическое воспитание, формирование культуры здоровья и эмоционального благополучия:</w:t>
      </w:r>
    </w:p>
    <w:p w:rsidR="00E068BF" w:rsidRDefault="00CE2B55">
      <w:pPr>
        <w:pStyle w:val="14"/>
        <w:spacing w:after="80"/>
        <w:jc w:val="both"/>
        <w:rPr>
          <w:color w:val="000000"/>
        </w:rPr>
      </w:pPr>
      <w:r>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w:t>
      </w:r>
      <w:r>
        <w:rPr>
          <w:color w:val="000000"/>
        </w:rPr>
        <w:t>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068BF" w:rsidRDefault="00CE2B55">
      <w:pPr>
        <w:pStyle w:val="61"/>
        <w:spacing w:line="300" w:lineRule="auto"/>
        <w:jc w:val="both"/>
        <w:rPr>
          <w:color w:val="000000"/>
        </w:rPr>
      </w:pPr>
      <w:r>
        <w:rPr>
          <w:color w:val="000000"/>
        </w:rPr>
        <w:t>Экологическое воспитание:</w:t>
      </w:r>
    </w:p>
    <w:p w:rsidR="00E068BF" w:rsidRDefault="00CE2B55">
      <w:pPr>
        <w:pStyle w:val="14"/>
        <w:spacing w:after="80"/>
        <w:jc w:val="both"/>
        <w:rPr>
          <w:color w:val="000000"/>
        </w:rPr>
      </w:pPr>
      <w:r>
        <w:rPr>
          <w:color w:val="000000"/>
        </w:rPr>
        <w:t xml:space="preserve">ориентацией на применение математических знаний для решения задач в области </w:t>
      </w:r>
      <w:r>
        <w:rPr>
          <w:color w:val="000000"/>
        </w:rPr>
        <w:t>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068BF" w:rsidRDefault="00CE2B55">
      <w:pPr>
        <w:pStyle w:val="61"/>
        <w:spacing w:line="300" w:lineRule="auto"/>
        <w:jc w:val="both"/>
        <w:rPr>
          <w:color w:val="000000"/>
        </w:rPr>
      </w:pPr>
      <w:r>
        <w:rPr>
          <w:color w:val="000000"/>
        </w:rPr>
        <w:t>Личностные результаты, обеспечивающие адаптацию обучающегося к изменяющи</w:t>
      </w:r>
      <w:r>
        <w:rPr>
          <w:color w:val="000000"/>
        </w:rPr>
        <w:t>мся условиям социальной и природной среды:</w:t>
      </w:r>
    </w:p>
    <w:p w:rsidR="00E068BF" w:rsidRDefault="00CE2B55">
      <w:pPr>
        <w:pStyle w:val="14"/>
        <w:jc w:val="both"/>
        <w:rPr>
          <w:color w:val="000000"/>
        </w:rPr>
      </w:pPr>
      <w:r>
        <w:rPr>
          <w:color w:val="000000"/>
        </w:rPr>
        <w:t xml:space="preserve">готовностью к действиям в условиях неопределённости, повышению </w:t>
      </w:r>
      <w:r>
        <w:rPr>
          <w:color w:val="000000"/>
        </w:rPr>
        <w:lastRenderedPageBreak/>
        <w:t>уровня своей компетентности через практическую деятельность, в том числе умение учиться у других людей, приобретать в совместной деятельности новые зн</w:t>
      </w:r>
      <w:r>
        <w:rPr>
          <w:color w:val="000000"/>
        </w:rPr>
        <w:t>ания, навыки и компетенции из опыта других;</w:t>
      </w:r>
    </w:p>
    <w:p w:rsidR="00E068BF" w:rsidRDefault="00CE2B55">
      <w:pPr>
        <w:pStyle w:val="14"/>
        <w:jc w:val="both"/>
        <w:rPr>
          <w:color w:val="000000"/>
        </w:rPr>
      </w:pPr>
      <w:r>
        <w:rPr>
          <w:color w:val="00000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w:t>
      </w:r>
      <w:r>
        <w:rPr>
          <w:color w:val="000000"/>
        </w:rPr>
        <w:t>ировать своё развитие;</w:t>
      </w:r>
    </w:p>
    <w:p w:rsidR="00E068BF" w:rsidRDefault="00CE2B55">
      <w:pPr>
        <w:pStyle w:val="14"/>
        <w:jc w:val="both"/>
        <w:rPr>
          <w:color w:val="000000"/>
        </w:rPr>
      </w:pPr>
      <w:r>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068BF" w:rsidRDefault="00E068BF">
      <w:pPr>
        <w:pStyle w:val="a8"/>
      </w:pPr>
    </w:p>
    <w:p w:rsidR="00E068BF" w:rsidRDefault="00CE2B55">
      <w:pPr>
        <w:pStyle w:val="a8"/>
      </w:pPr>
      <w:r>
        <w:t>МЕТАПРЕДМЕТНЫЕ РЕЗУЛЬТАТЫ</w:t>
      </w:r>
    </w:p>
    <w:p w:rsidR="00E068BF" w:rsidRDefault="00CE2B55">
      <w:pPr>
        <w:pStyle w:val="14"/>
        <w:ind w:firstLine="260"/>
        <w:jc w:val="both"/>
        <w:rPr>
          <w:color w:val="000000"/>
        </w:rPr>
      </w:pPr>
      <w:r>
        <w:rPr>
          <w:color w:val="000000"/>
        </w:rPr>
        <w:t xml:space="preserve">Метапредметные результаты освоения программы учебного предмета «Математика» характеризуются овладением </w:t>
      </w:r>
      <w:r>
        <w:rPr>
          <w:i/>
          <w:color w:val="000000"/>
        </w:rPr>
        <w:t xml:space="preserve">универсальными </w:t>
      </w:r>
      <w:r>
        <w:rPr>
          <w:b/>
          <w:i/>
          <w:color w:val="000000"/>
          <w:sz w:val="19"/>
        </w:rPr>
        <w:t xml:space="preserve">познавательными </w:t>
      </w:r>
      <w:r>
        <w:rPr>
          <w:i/>
          <w:color w:val="000000"/>
        </w:rPr>
        <w:t xml:space="preserve">действиями, универсальными </w:t>
      </w:r>
      <w:r>
        <w:rPr>
          <w:b/>
          <w:i/>
          <w:color w:val="000000"/>
          <w:sz w:val="19"/>
        </w:rPr>
        <w:t xml:space="preserve">коммуникативными </w:t>
      </w:r>
      <w:r>
        <w:rPr>
          <w:i/>
          <w:color w:val="000000"/>
        </w:rPr>
        <w:t xml:space="preserve">действиями и универсальными </w:t>
      </w:r>
      <w:r>
        <w:rPr>
          <w:b/>
          <w:i/>
          <w:color w:val="000000"/>
          <w:sz w:val="19"/>
        </w:rPr>
        <w:t xml:space="preserve">регулятивными </w:t>
      </w:r>
      <w:r>
        <w:rPr>
          <w:i/>
          <w:color w:val="000000"/>
        </w:rPr>
        <w:t>действиями</w:t>
      </w:r>
      <w:r>
        <w:rPr>
          <w:i/>
          <w:color w:val="000000"/>
        </w:rPr>
        <w:t>.</w:t>
      </w:r>
    </w:p>
    <w:p w:rsidR="00E068BF" w:rsidRDefault="00CE2B55">
      <w:pPr>
        <w:pStyle w:val="14"/>
        <w:spacing w:after="80"/>
        <w:ind w:firstLine="260"/>
        <w:jc w:val="both"/>
        <w:rPr>
          <w:color w:val="000000"/>
        </w:rPr>
      </w:pPr>
      <w:r>
        <w:rPr>
          <w:i/>
          <w:color w:val="000000"/>
        </w:rPr>
        <w:t xml:space="preserve">1) Универсальные </w:t>
      </w:r>
      <w:r>
        <w:rPr>
          <w:b/>
          <w:i/>
          <w:color w:val="000000"/>
          <w:sz w:val="19"/>
        </w:rPr>
        <w:t xml:space="preserve">познавательные </w:t>
      </w:r>
      <w:r>
        <w:rPr>
          <w:i/>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068BF" w:rsidRDefault="00CE2B55">
      <w:pPr>
        <w:pStyle w:val="61"/>
        <w:spacing w:after="80" w:line="240" w:lineRule="auto"/>
        <w:jc w:val="both"/>
        <w:rPr>
          <w:color w:val="000000"/>
        </w:rPr>
      </w:pPr>
      <w:r>
        <w:rPr>
          <w:color w:val="000000"/>
        </w:rPr>
        <w:t>Базовые логически</w:t>
      </w:r>
      <w:r>
        <w:rPr>
          <w:color w:val="000000"/>
        </w:rPr>
        <w:t>е действия:</w:t>
      </w:r>
    </w:p>
    <w:p w:rsidR="00E068BF" w:rsidRDefault="00CE2B55">
      <w:pPr>
        <w:pStyle w:val="14"/>
        <w:numPr>
          <w:ilvl w:val="0"/>
          <w:numId w:val="146"/>
        </w:numPr>
        <w:jc w:val="both"/>
        <w:rPr>
          <w:color w:val="000000"/>
        </w:rPr>
      </w:pPr>
      <w:r>
        <w:rPr>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w:t>
      </w:r>
      <w:r>
        <w:rPr>
          <w:color w:val="000000"/>
        </w:rPr>
        <w:t>водимого анализа;</w:t>
      </w:r>
    </w:p>
    <w:p w:rsidR="00E068BF" w:rsidRDefault="00CE2B55">
      <w:pPr>
        <w:pStyle w:val="14"/>
        <w:numPr>
          <w:ilvl w:val="0"/>
          <w:numId w:val="146"/>
        </w:numPr>
        <w:jc w:val="both"/>
        <w:rPr>
          <w:color w:val="000000"/>
        </w:rPr>
      </w:pPr>
      <w:r>
        <w:rPr>
          <w:color w:val="000000"/>
        </w:rPr>
        <w:t>воспринимать, формулировать и преобразовывать суждения: утвердительные и отрицательные, единичные, частные и общие; условные;</w:t>
      </w:r>
    </w:p>
    <w:p w:rsidR="00E068BF" w:rsidRDefault="00CE2B55">
      <w:pPr>
        <w:pStyle w:val="14"/>
        <w:numPr>
          <w:ilvl w:val="0"/>
          <w:numId w:val="146"/>
        </w:numPr>
        <w:jc w:val="both"/>
        <w:rPr>
          <w:color w:val="000000"/>
        </w:rPr>
      </w:pPr>
      <w:r>
        <w:rPr>
          <w:color w:val="000000"/>
        </w:rPr>
        <w:t>выявлять математические закономерности, взаимосвязи и противоречия в фактах, данных, наблюдениях и утверждениях;</w:t>
      </w:r>
      <w:r>
        <w:rPr>
          <w:color w:val="000000"/>
        </w:rPr>
        <w:t xml:space="preserve"> предлагать критерии для выявления закономерностей и противоречий;</w:t>
      </w:r>
    </w:p>
    <w:p w:rsidR="00E068BF" w:rsidRDefault="00CE2B55">
      <w:pPr>
        <w:pStyle w:val="14"/>
        <w:numPr>
          <w:ilvl w:val="0"/>
          <w:numId w:val="146"/>
        </w:numPr>
        <w:jc w:val="both"/>
        <w:rPr>
          <w:color w:val="000000"/>
        </w:rPr>
      </w:pPr>
      <w:r>
        <w:rPr>
          <w:color w:val="000000"/>
        </w:rPr>
        <w:t>делать выводы с использованием законов логики, дедуктивных и индуктивных умозаключений, умозаключений по аналогии;</w:t>
      </w:r>
    </w:p>
    <w:p w:rsidR="00E068BF" w:rsidRDefault="00CE2B55">
      <w:pPr>
        <w:pStyle w:val="14"/>
        <w:numPr>
          <w:ilvl w:val="0"/>
          <w:numId w:val="146"/>
        </w:numPr>
        <w:jc w:val="both"/>
        <w:rPr>
          <w:color w:val="000000"/>
        </w:rPr>
      </w:pPr>
      <w:r>
        <w:rPr>
          <w:color w:val="000000"/>
        </w:rPr>
        <w:t>разбирать доказательства математических утверждений (прямые и от противног</w:t>
      </w:r>
      <w:r>
        <w:rPr>
          <w:color w:val="000000"/>
        </w:rPr>
        <w:t>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068BF" w:rsidRDefault="00CE2B55">
      <w:pPr>
        <w:pStyle w:val="14"/>
        <w:numPr>
          <w:ilvl w:val="0"/>
          <w:numId w:val="146"/>
        </w:numPr>
        <w:spacing w:after="80"/>
        <w:jc w:val="both"/>
        <w:rPr>
          <w:color w:val="000000"/>
        </w:rPr>
      </w:pPr>
      <w:r>
        <w:rPr>
          <w:color w:val="000000"/>
        </w:rPr>
        <w:t>выбирать способ решения учебной задачи (сравнивать несколько вариантов решения, в</w:t>
      </w:r>
      <w:r>
        <w:rPr>
          <w:color w:val="000000"/>
        </w:rPr>
        <w:t xml:space="preserve">ыбирать наиболее подходящий с учётом </w:t>
      </w:r>
      <w:r>
        <w:rPr>
          <w:color w:val="000000"/>
        </w:rPr>
        <w:lastRenderedPageBreak/>
        <w:t>самостоятельно выделенных критериев).</w:t>
      </w:r>
    </w:p>
    <w:p w:rsidR="00E068BF" w:rsidRDefault="00CE2B55">
      <w:pPr>
        <w:pStyle w:val="61"/>
        <w:spacing w:after="80" w:line="240" w:lineRule="auto"/>
        <w:jc w:val="both"/>
        <w:rPr>
          <w:color w:val="000000"/>
        </w:rPr>
      </w:pPr>
      <w:r>
        <w:rPr>
          <w:color w:val="000000"/>
        </w:rPr>
        <w:t>Базовые исследовательские действия:</w:t>
      </w:r>
    </w:p>
    <w:p w:rsidR="00E068BF" w:rsidRDefault="00CE2B55">
      <w:pPr>
        <w:pStyle w:val="14"/>
        <w:numPr>
          <w:ilvl w:val="0"/>
          <w:numId w:val="147"/>
        </w:numPr>
        <w:spacing w:after="80"/>
        <w:jc w:val="both"/>
        <w:rPr>
          <w:color w:val="000000"/>
        </w:rPr>
      </w:pPr>
      <w:r>
        <w:rPr>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w:t>
      </w:r>
      <w:r>
        <w:rPr>
          <w:color w:val="000000"/>
        </w:rPr>
        <w:t>ливать искомое и данное, формировать гипотезу, аргументировать свою позицию, мнение;</w:t>
      </w:r>
    </w:p>
    <w:p w:rsidR="00E068BF" w:rsidRDefault="00CE2B55">
      <w:pPr>
        <w:pStyle w:val="14"/>
        <w:numPr>
          <w:ilvl w:val="0"/>
          <w:numId w:val="147"/>
        </w:numPr>
        <w:jc w:val="both"/>
        <w:rPr>
          <w:color w:val="000000"/>
        </w:rPr>
      </w:pPr>
      <w:r>
        <w:rPr>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w:t>
      </w:r>
      <w:r>
        <w:rPr>
          <w:color w:val="000000"/>
        </w:rPr>
        <w:t>ежду собой;</w:t>
      </w:r>
    </w:p>
    <w:p w:rsidR="00E068BF" w:rsidRDefault="00CE2B55">
      <w:pPr>
        <w:pStyle w:val="14"/>
        <w:numPr>
          <w:ilvl w:val="0"/>
          <w:numId w:val="147"/>
        </w:numPr>
        <w:jc w:val="both"/>
        <w:rPr>
          <w:color w:val="000000"/>
        </w:rPr>
      </w:pPr>
      <w:r>
        <w:rPr>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68BF" w:rsidRDefault="00CE2B55">
      <w:pPr>
        <w:pStyle w:val="14"/>
        <w:numPr>
          <w:ilvl w:val="0"/>
          <w:numId w:val="147"/>
        </w:numPr>
        <w:spacing w:after="80"/>
        <w:jc w:val="both"/>
        <w:rPr>
          <w:color w:val="000000"/>
        </w:rPr>
      </w:pPr>
      <w:r>
        <w:rPr>
          <w:color w:val="000000"/>
        </w:rPr>
        <w:t>прогнозировать возможное развитие процесса, а также выдвигать предположен</w:t>
      </w:r>
      <w:r>
        <w:rPr>
          <w:color w:val="000000"/>
        </w:rPr>
        <w:t>ия о его развитии в новых условиях.</w:t>
      </w:r>
    </w:p>
    <w:p w:rsidR="00E068BF" w:rsidRDefault="00CE2B55">
      <w:pPr>
        <w:pStyle w:val="61"/>
        <w:spacing w:line="300" w:lineRule="auto"/>
        <w:jc w:val="both"/>
        <w:rPr>
          <w:color w:val="000000"/>
        </w:rPr>
      </w:pPr>
      <w:r>
        <w:rPr>
          <w:color w:val="000000"/>
        </w:rPr>
        <w:t>Работа с информацией:</w:t>
      </w:r>
    </w:p>
    <w:p w:rsidR="00E068BF" w:rsidRDefault="00CE2B55">
      <w:pPr>
        <w:pStyle w:val="14"/>
        <w:numPr>
          <w:ilvl w:val="0"/>
          <w:numId w:val="148"/>
        </w:numPr>
        <w:jc w:val="both"/>
        <w:rPr>
          <w:color w:val="000000"/>
        </w:rPr>
      </w:pPr>
      <w:r>
        <w:rPr>
          <w:color w:val="000000"/>
        </w:rPr>
        <w:t>выявлять недостаточность и избыточность информации, данных, необходимых для решения задачи;</w:t>
      </w:r>
    </w:p>
    <w:p w:rsidR="00E068BF" w:rsidRDefault="00CE2B55">
      <w:pPr>
        <w:pStyle w:val="14"/>
        <w:numPr>
          <w:ilvl w:val="0"/>
          <w:numId w:val="148"/>
        </w:numPr>
        <w:jc w:val="both"/>
        <w:rPr>
          <w:color w:val="000000"/>
        </w:rPr>
      </w:pPr>
      <w:r>
        <w:rPr>
          <w:color w:val="000000"/>
        </w:rPr>
        <w:t xml:space="preserve">выбирать, анализировать, систематизировать и интерпретировать информацию различных видов и форм </w:t>
      </w:r>
      <w:r>
        <w:rPr>
          <w:color w:val="000000"/>
        </w:rPr>
        <w:t>представления;</w:t>
      </w:r>
    </w:p>
    <w:p w:rsidR="00E068BF" w:rsidRDefault="00CE2B55">
      <w:pPr>
        <w:pStyle w:val="14"/>
        <w:numPr>
          <w:ilvl w:val="0"/>
          <w:numId w:val="148"/>
        </w:numPr>
        <w:jc w:val="both"/>
        <w:rPr>
          <w:color w:val="000000"/>
        </w:rPr>
      </w:pPr>
      <w:r>
        <w:rPr>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E068BF" w:rsidRDefault="00CE2B55">
      <w:pPr>
        <w:pStyle w:val="14"/>
        <w:numPr>
          <w:ilvl w:val="0"/>
          <w:numId w:val="148"/>
        </w:numPr>
        <w:spacing w:after="80"/>
        <w:jc w:val="both"/>
        <w:rPr>
          <w:color w:val="000000"/>
        </w:rPr>
      </w:pPr>
      <w:r>
        <w:rPr>
          <w:color w:val="000000"/>
        </w:rPr>
        <w:t>оценивать надёжность информации по критериям, предложенным учителем или сформулированным самостоятельно.</w:t>
      </w:r>
    </w:p>
    <w:p w:rsidR="00E068BF" w:rsidRDefault="00CE2B55">
      <w:pPr>
        <w:pStyle w:val="14"/>
        <w:jc w:val="both"/>
        <w:rPr>
          <w:color w:val="000000"/>
        </w:rPr>
      </w:pPr>
      <w:r>
        <w:rPr>
          <w:i/>
          <w:color w:val="000000"/>
        </w:rPr>
        <w:t>2) Униве</w:t>
      </w:r>
      <w:r>
        <w:rPr>
          <w:i/>
          <w:color w:val="000000"/>
        </w:rPr>
        <w:t xml:space="preserve">рсальные </w:t>
      </w:r>
      <w:r>
        <w:rPr>
          <w:b/>
          <w:i/>
          <w:color w:val="000000"/>
          <w:sz w:val="19"/>
        </w:rPr>
        <w:t xml:space="preserve">коммуникативные </w:t>
      </w:r>
      <w:r>
        <w:rPr>
          <w:i/>
          <w:color w:val="000000"/>
        </w:rPr>
        <w:t>действия обеспечивают сформированность социальных навыков обучающихся.</w:t>
      </w:r>
    </w:p>
    <w:p w:rsidR="00E068BF" w:rsidRDefault="00CE2B55">
      <w:pPr>
        <w:pStyle w:val="61"/>
        <w:spacing w:line="300" w:lineRule="auto"/>
        <w:jc w:val="both"/>
        <w:rPr>
          <w:color w:val="000000"/>
        </w:rPr>
      </w:pPr>
      <w:r>
        <w:rPr>
          <w:color w:val="000000"/>
        </w:rPr>
        <w:t>Общение:</w:t>
      </w:r>
    </w:p>
    <w:p w:rsidR="00E068BF" w:rsidRDefault="00CE2B55">
      <w:pPr>
        <w:pStyle w:val="14"/>
        <w:numPr>
          <w:ilvl w:val="0"/>
          <w:numId w:val="149"/>
        </w:numPr>
        <w:jc w:val="both"/>
        <w:rPr>
          <w:color w:val="000000"/>
        </w:rPr>
      </w:pPr>
      <w:r>
        <w:rPr>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w:t>
      </w:r>
      <w:r>
        <w:rPr>
          <w:color w:val="000000"/>
        </w:rPr>
        <w:t>ых текстах, давать пояснения по ходу решения задачи, комментировать полученный результат;</w:t>
      </w:r>
    </w:p>
    <w:p w:rsidR="00E068BF" w:rsidRDefault="00CE2B55">
      <w:pPr>
        <w:pStyle w:val="14"/>
        <w:numPr>
          <w:ilvl w:val="0"/>
          <w:numId w:val="149"/>
        </w:numPr>
        <w:jc w:val="both"/>
        <w:rPr>
          <w:color w:val="000000"/>
        </w:rPr>
      </w:pPr>
      <w:r>
        <w:rPr>
          <w:color w:val="00000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w:t>
      </w:r>
      <w:r>
        <w:rPr>
          <w:color w:val="000000"/>
        </w:rPr>
        <w:t>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068BF" w:rsidRDefault="00CE2B55">
      <w:pPr>
        <w:pStyle w:val="14"/>
        <w:numPr>
          <w:ilvl w:val="0"/>
          <w:numId w:val="149"/>
        </w:numPr>
        <w:jc w:val="both"/>
        <w:rPr>
          <w:color w:val="000000"/>
        </w:rPr>
      </w:pPr>
      <w:r>
        <w:rPr>
          <w:color w:val="000000"/>
        </w:rPr>
        <w:t xml:space="preserve">представлять результаты решения задачи, эксперимента, исследования, проекта; самостоятельно выбирать формат </w:t>
      </w:r>
      <w:r>
        <w:rPr>
          <w:color w:val="000000"/>
        </w:rPr>
        <w:lastRenderedPageBreak/>
        <w:t>выс</w:t>
      </w:r>
      <w:r>
        <w:rPr>
          <w:color w:val="000000"/>
        </w:rPr>
        <w:t>тупления с учётом задач презентации и особенностей аудитории.</w:t>
      </w:r>
    </w:p>
    <w:p w:rsidR="00E068BF" w:rsidRDefault="00CE2B55">
      <w:pPr>
        <w:pStyle w:val="61"/>
        <w:spacing w:line="300" w:lineRule="auto"/>
        <w:jc w:val="both"/>
        <w:rPr>
          <w:color w:val="000000"/>
        </w:rPr>
      </w:pPr>
      <w:r>
        <w:rPr>
          <w:color w:val="000000"/>
        </w:rPr>
        <w:t>Сотрудничество:</w:t>
      </w:r>
    </w:p>
    <w:p w:rsidR="00E068BF" w:rsidRDefault="00CE2B55">
      <w:pPr>
        <w:pStyle w:val="14"/>
        <w:numPr>
          <w:ilvl w:val="0"/>
          <w:numId w:val="150"/>
        </w:numPr>
        <w:jc w:val="both"/>
        <w:rPr>
          <w:color w:val="000000"/>
        </w:rPr>
      </w:pPr>
      <w:r>
        <w:rPr>
          <w:color w:val="000000"/>
        </w:rPr>
        <w:t>понимать и использовать преимущества командной и индивидуальной работы при решении учебных математических</w:t>
      </w:r>
    </w:p>
    <w:p w:rsidR="00E068BF" w:rsidRDefault="00CE2B55">
      <w:pPr>
        <w:pStyle w:val="14"/>
        <w:numPr>
          <w:ilvl w:val="0"/>
          <w:numId w:val="150"/>
        </w:numPr>
        <w:jc w:val="both"/>
        <w:rPr>
          <w:color w:val="000000"/>
        </w:rPr>
      </w:pPr>
      <w:r>
        <w:rPr>
          <w:color w:val="000000"/>
        </w:rPr>
        <w:t>задач; принимать цель совместной деятельности, планировать организацию с</w:t>
      </w:r>
      <w:r>
        <w:rPr>
          <w:color w:val="000000"/>
        </w:rPr>
        <w:t>овместной работы, распределять виды работ, договариваться, обсуждать процесс и результат работы; обобщать мнения нескольких людей;</w:t>
      </w:r>
    </w:p>
    <w:p w:rsidR="00E068BF" w:rsidRDefault="00CE2B55">
      <w:pPr>
        <w:pStyle w:val="14"/>
        <w:numPr>
          <w:ilvl w:val="0"/>
          <w:numId w:val="150"/>
        </w:numPr>
        <w:spacing w:after="80" w:line="264" w:lineRule="auto"/>
        <w:jc w:val="both"/>
        <w:rPr>
          <w:color w:val="000000"/>
        </w:rPr>
      </w:pPr>
      <w:r>
        <w:rPr>
          <w:color w:val="000000"/>
        </w:rPr>
        <w:t>участвовать в групповых формах работы (обсуждения, обмен мнениями, мозговые штурмы и др.); выполнять свою часть работы и коор</w:t>
      </w:r>
      <w:r>
        <w:rPr>
          <w:color w:val="000000"/>
        </w:rPr>
        <w:t>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68BF" w:rsidRDefault="00CE2B55">
      <w:pPr>
        <w:pStyle w:val="14"/>
        <w:spacing w:after="80"/>
        <w:jc w:val="both"/>
        <w:rPr>
          <w:color w:val="000000"/>
        </w:rPr>
      </w:pPr>
      <w:r>
        <w:rPr>
          <w:i/>
          <w:color w:val="000000"/>
        </w:rPr>
        <w:t xml:space="preserve">3) Универсальные </w:t>
      </w:r>
      <w:r>
        <w:rPr>
          <w:b/>
          <w:i/>
          <w:color w:val="000000"/>
          <w:sz w:val="19"/>
        </w:rPr>
        <w:t xml:space="preserve">регулятивные </w:t>
      </w:r>
      <w:r>
        <w:rPr>
          <w:i/>
          <w:color w:val="000000"/>
        </w:rPr>
        <w:t>действия обеспечивают формирование смысловых установок и жизненных</w:t>
      </w:r>
      <w:r>
        <w:rPr>
          <w:i/>
          <w:color w:val="000000"/>
        </w:rPr>
        <w:t xml:space="preserve"> навыков личности.</w:t>
      </w:r>
    </w:p>
    <w:p w:rsidR="00E068BF" w:rsidRDefault="00CE2B55">
      <w:pPr>
        <w:pStyle w:val="61"/>
        <w:spacing w:line="300" w:lineRule="auto"/>
        <w:jc w:val="both"/>
        <w:rPr>
          <w:color w:val="000000"/>
        </w:rPr>
      </w:pPr>
      <w:r>
        <w:rPr>
          <w:color w:val="000000"/>
        </w:rPr>
        <w:t>Самоорганизация:</w:t>
      </w:r>
    </w:p>
    <w:p w:rsidR="00E068BF" w:rsidRDefault="00CE2B55">
      <w:pPr>
        <w:pStyle w:val="14"/>
        <w:numPr>
          <w:ilvl w:val="0"/>
          <w:numId w:val="151"/>
        </w:numPr>
        <w:spacing w:after="80" w:line="264" w:lineRule="auto"/>
        <w:jc w:val="both"/>
        <w:rPr>
          <w:color w:val="000000"/>
        </w:rPr>
      </w:pPr>
      <w:r>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w:t>
      </w:r>
      <w:r>
        <w:rPr>
          <w:color w:val="000000"/>
        </w:rPr>
        <w:t>формации.</w:t>
      </w:r>
    </w:p>
    <w:p w:rsidR="00E068BF" w:rsidRDefault="00CE2B55">
      <w:pPr>
        <w:pStyle w:val="61"/>
        <w:spacing w:line="300" w:lineRule="auto"/>
        <w:jc w:val="both"/>
        <w:rPr>
          <w:color w:val="000000"/>
        </w:rPr>
      </w:pPr>
      <w:r>
        <w:rPr>
          <w:color w:val="000000"/>
        </w:rPr>
        <w:t>Самоконтроль:</w:t>
      </w:r>
    </w:p>
    <w:p w:rsidR="00E068BF" w:rsidRDefault="00CE2B55">
      <w:pPr>
        <w:pStyle w:val="14"/>
        <w:numPr>
          <w:ilvl w:val="0"/>
          <w:numId w:val="151"/>
        </w:numPr>
        <w:spacing w:line="300" w:lineRule="auto"/>
        <w:jc w:val="both"/>
        <w:rPr>
          <w:color w:val="000000"/>
        </w:rPr>
      </w:pPr>
      <w:r>
        <w:rPr>
          <w:color w:val="000000"/>
        </w:rPr>
        <w:t>владеть способами самопроверки, самоконтроля процесса и результата решения математической задачи;</w:t>
      </w:r>
    </w:p>
    <w:p w:rsidR="00E068BF" w:rsidRDefault="00CE2B55">
      <w:pPr>
        <w:pStyle w:val="14"/>
        <w:numPr>
          <w:ilvl w:val="0"/>
          <w:numId w:val="151"/>
        </w:numPr>
        <w:spacing w:line="276" w:lineRule="auto"/>
        <w:jc w:val="both"/>
        <w:rPr>
          <w:color w:val="000000"/>
        </w:rPr>
      </w:pPr>
      <w:r>
        <w:rPr>
          <w:color w:val="000000"/>
        </w:rPr>
        <w:t xml:space="preserve">предвидеть трудности, которые могут возникнуть при решении задачи, вносить коррективы в деятельность на основе новых обстоятельств, </w:t>
      </w:r>
      <w:r>
        <w:rPr>
          <w:color w:val="000000"/>
        </w:rPr>
        <w:t>найденных ошибок, выявленных трудностей;</w:t>
      </w:r>
    </w:p>
    <w:p w:rsidR="00E068BF" w:rsidRDefault="00CE2B55">
      <w:pPr>
        <w:pStyle w:val="14"/>
        <w:numPr>
          <w:ilvl w:val="0"/>
          <w:numId w:val="151"/>
        </w:numPr>
        <w:spacing w:after="160" w:line="276" w:lineRule="auto"/>
        <w:jc w:val="both"/>
        <w:rPr>
          <w:color w:val="000000"/>
        </w:rPr>
      </w:pPr>
      <w:r>
        <w:rPr>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068BF" w:rsidRDefault="00CE2B55">
      <w:pPr>
        <w:pStyle w:val="a8"/>
      </w:pPr>
      <w:r>
        <w:t>ПРЕДМЕТНЫЕ РЕЗУЛЬТАТЫ</w:t>
      </w:r>
    </w:p>
    <w:p w:rsidR="00E068BF" w:rsidRDefault="00CE2B55">
      <w:pPr>
        <w:pStyle w:val="14"/>
        <w:jc w:val="both"/>
        <w:rPr>
          <w:color w:val="000000"/>
        </w:rPr>
      </w:pPr>
      <w:r>
        <w:rPr>
          <w:color w:val="000000"/>
        </w:rPr>
        <w:t xml:space="preserve">Предметные </w:t>
      </w:r>
      <w:r>
        <w:rPr>
          <w:color w:val="000000"/>
        </w:rPr>
        <w:t>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E068BF" w:rsidRDefault="00CE2B55">
      <w:pPr>
        <w:pStyle w:val="14"/>
        <w:jc w:val="both"/>
        <w:rPr>
          <w:color w:val="000000"/>
        </w:rPr>
      </w:pPr>
      <w:r>
        <w:rPr>
          <w:color w:val="000000"/>
        </w:rPr>
        <w:t>Разв</w:t>
      </w:r>
      <w:r>
        <w:rPr>
          <w:color w:val="000000"/>
        </w:rPr>
        <w:t xml:space="preserve">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w:t>
      </w:r>
      <w:r>
        <w:rPr>
          <w:color w:val="000000"/>
        </w:rPr>
        <w:lastRenderedPageBreak/>
        <w:t>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531" w:name="bookmark1266"/>
    </w:p>
    <w:p w:rsidR="00E068BF" w:rsidRDefault="00E068BF">
      <w:pPr>
        <w:pStyle w:val="a8"/>
      </w:pPr>
    </w:p>
    <w:p w:rsidR="00E068BF" w:rsidRDefault="00CE2B55">
      <w:pPr>
        <w:pStyle w:val="a8"/>
      </w:pPr>
      <w:r>
        <w:t>РАБОЧАЯ ПРОГРАММА УЧЕБНОГО КУРСА «МАТЕ</w:t>
      </w:r>
      <w:r>
        <w:t>МАТИКА». 5—6 КЛАССЫ</w:t>
      </w:r>
      <w:bookmarkEnd w:id="531"/>
    </w:p>
    <w:p w:rsidR="00E068BF" w:rsidRDefault="00E068BF">
      <w:pPr>
        <w:pStyle w:val="a8"/>
      </w:pPr>
    </w:p>
    <w:p w:rsidR="00E068BF" w:rsidRDefault="00CE2B55">
      <w:pPr>
        <w:pStyle w:val="a8"/>
        <w:rPr>
          <w:sz w:val="18"/>
        </w:rPr>
      </w:pPr>
      <w:r>
        <w:rPr>
          <w:sz w:val="18"/>
        </w:rPr>
        <w:t>ЦЕЛИ ИЗУЧЕНИЯ УЧЕБНОГО КУРСА</w:t>
      </w:r>
    </w:p>
    <w:p w:rsidR="00E068BF" w:rsidRDefault="00CE2B55">
      <w:pPr>
        <w:pStyle w:val="14"/>
        <w:jc w:val="both"/>
        <w:rPr>
          <w:color w:val="000000"/>
        </w:rPr>
      </w:pPr>
      <w:r>
        <w:rPr>
          <w:color w:val="000000"/>
        </w:rPr>
        <w:t>Приоритетными целями обучения математике в 5—6 классах являются:</w:t>
      </w:r>
    </w:p>
    <w:p w:rsidR="00E068BF" w:rsidRDefault="00CE2B55">
      <w:pPr>
        <w:pStyle w:val="14"/>
        <w:numPr>
          <w:ilvl w:val="0"/>
          <w:numId w:val="152"/>
        </w:numPr>
        <w:jc w:val="both"/>
        <w:rPr>
          <w:color w:val="000000"/>
        </w:rPr>
      </w:pPr>
      <w:r>
        <w:rPr>
          <w:color w:val="000000"/>
        </w:rPr>
        <w:t>продолжение формирования основных математических понятий (число, величина, геометрическая фигура), обеспечивающих преемственность и перспекти</w:t>
      </w:r>
      <w:r>
        <w:rPr>
          <w:color w:val="000000"/>
        </w:rPr>
        <w:t>вность математического образования обучающихся;</w:t>
      </w:r>
    </w:p>
    <w:p w:rsidR="00E068BF" w:rsidRDefault="00CE2B55">
      <w:pPr>
        <w:pStyle w:val="14"/>
        <w:numPr>
          <w:ilvl w:val="0"/>
          <w:numId w:val="152"/>
        </w:numPr>
        <w:jc w:val="both"/>
        <w:rPr>
          <w:color w:val="000000"/>
        </w:rPr>
      </w:pPr>
      <w:r>
        <w:rPr>
          <w:color w:val="00000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068BF" w:rsidRDefault="00CE2B55">
      <w:pPr>
        <w:pStyle w:val="14"/>
        <w:numPr>
          <w:ilvl w:val="0"/>
          <w:numId w:val="152"/>
        </w:numPr>
        <w:jc w:val="both"/>
        <w:rPr>
          <w:color w:val="000000"/>
        </w:rPr>
      </w:pPr>
      <w:r>
        <w:rPr>
          <w:color w:val="000000"/>
        </w:rPr>
        <w:t>подведение обучающихся на доступном для них уровне к осозн</w:t>
      </w:r>
      <w:r>
        <w:rPr>
          <w:color w:val="000000"/>
        </w:rPr>
        <w:t>анию взаимосвязи математики и окружающего мира;</w:t>
      </w:r>
    </w:p>
    <w:p w:rsidR="00E068BF" w:rsidRDefault="00CE2B55">
      <w:pPr>
        <w:pStyle w:val="14"/>
        <w:numPr>
          <w:ilvl w:val="0"/>
          <w:numId w:val="152"/>
        </w:numPr>
        <w:spacing w:after="240"/>
        <w:jc w:val="both"/>
        <w:rPr>
          <w:color w:val="000000"/>
        </w:rPr>
      </w:pPr>
      <w:r>
        <w:rPr>
          <w:color w:val="00000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w:t>
      </w:r>
      <w:r>
        <w:rPr>
          <w:color w:val="000000"/>
        </w:rPr>
        <w:t>ретировать полученные результаты и оценивать их на соответствие практической ситуации.</w:t>
      </w:r>
    </w:p>
    <w:p w:rsidR="00E068BF" w:rsidRDefault="00CE2B55">
      <w:pPr>
        <w:pStyle w:val="14"/>
        <w:jc w:val="both"/>
        <w:rPr>
          <w:color w:val="000000"/>
        </w:rPr>
      </w:pPr>
      <w:r>
        <w:rPr>
          <w:color w:val="00000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w:t>
      </w:r>
      <w:r>
        <w:rPr>
          <w:color w:val="000000"/>
        </w:rPr>
        <w:t xml:space="preserve">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E068BF" w:rsidRDefault="00CE2B55">
      <w:pPr>
        <w:pStyle w:val="14"/>
        <w:jc w:val="both"/>
        <w:rPr>
          <w:color w:val="000000"/>
        </w:rPr>
      </w:pPr>
      <w:r>
        <w:rPr>
          <w:color w:val="000000"/>
        </w:rPr>
        <w:t>Изучение арифметического материала начинается со систематизации и развития знаний о натуральных</w:t>
      </w:r>
      <w:r>
        <w:rPr>
          <w:color w:val="000000"/>
        </w:rPr>
        <w:t xml:space="preserve">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w:t>
      </w:r>
      <w:r>
        <w:rPr>
          <w:color w:val="000000"/>
        </w:rPr>
        <w:t>слений. Изучение натуральных чисел продолжается в 6 классе знакомством с начальными понятиями теории делимости.</w:t>
      </w:r>
    </w:p>
    <w:p w:rsidR="00E068BF" w:rsidRDefault="00CE2B55">
      <w:pPr>
        <w:pStyle w:val="14"/>
        <w:jc w:val="both"/>
        <w:rPr>
          <w:color w:val="000000"/>
        </w:rPr>
      </w:pPr>
      <w:r>
        <w:rPr>
          <w:color w:val="000000"/>
        </w:rPr>
        <w:t>Другой крупный блок в содержании арифметической линии — это дроби. Начало изучения обыкновенных и десятичных дробей отнесено к 5 классу. Это пер</w:t>
      </w:r>
      <w:r>
        <w:rPr>
          <w:color w:val="000000"/>
        </w:rPr>
        <w:t xml:space="preserve">вый этап в освоении дробей, когда происходит знакомство с основными идеями, понятиями темы. При этом рассмотрение </w:t>
      </w:r>
      <w:r>
        <w:rPr>
          <w:color w:val="000000"/>
        </w:rPr>
        <w:lastRenderedPageBreak/>
        <w:t>обыкновенных дробей в полном объёме предшествует изучению десятичных дробей, что целесообразно с точки зрения логики изложения числовой линии,</w:t>
      </w:r>
      <w:r>
        <w:rPr>
          <w:color w:val="000000"/>
        </w:rPr>
        <w:t xml:space="preserve">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w:t>
      </w:r>
      <w:r>
        <w:rPr>
          <w:color w:val="000000"/>
        </w:rPr>
        <w:t>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w:t>
      </w:r>
      <w:r>
        <w:rPr>
          <w:color w:val="000000"/>
        </w:rPr>
        <w:t>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068BF" w:rsidRDefault="00CE2B55">
      <w:pPr>
        <w:pStyle w:val="14"/>
        <w:jc w:val="both"/>
        <w:rPr>
          <w:color w:val="000000"/>
        </w:rPr>
      </w:pPr>
      <w:r>
        <w:rPr>
          <w:color w:val="000000"/>
        </w:rPr>
        <w:t>Особенностью изучения положительных</w:t>
      </w:r>
      <w:r>
        <w:rPr>
          <w:color w:val="000000"/>
        </w:rPr>
        <w:t xml:space="preserve">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color w:val="000000"/>
        </w:rPr>
        <w:t>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w:t>
      </w:r>
      <w:r>
        <w:rPr>
          <w:color w:val="000000"/>
        </w:rPr>
        <w:t>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w:t>
      </w:r>
      <w:r>
        <w:rPr>
          <w:color w:val="000000"/>
        </w:rPr>
        <w:t>емени способствует прочности приобретаемых навыков.</w:t>
      </w:r>
    </w:p>
    <w:p w:rsidR="00E068BF" w:rsidRDefault="00CE2B55">
      <w:pPr>
        <w:pStyle w:val="14"/>
        <w:jc w:val="both"/>
        <w:rPr>
          <w:color w:val="000000"/>
        </w:rPr>
      </w:pPr>
      <w:r>
        <w:rPr>
          <w:color w:val="000000"/>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w:t>
      </w:r>
      <w:r>
        <w:rPr>
          <w:color w:val="000000"/>
        </w:rPr>
        <w:t>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w:t>
      </w:r>
      <w:r>
        <w:rPr>
          <w:color w:val="000000"/>
        </w:rPr>
        <w:t>ной в форме таблиц или диаграмм.</w:t>
      </w:r>
    </w:p>
    <w:p w:rsidR="00E068BF" w:rsidRDefault="00CE2B55">
      <w:pPr>
        <w:pStyle w:val="14"/>
        <w:jc w:val="both"/>
        <w:rPr>
          <w:color w:val="000000"/>
        </w:rPr>
      </w:pPr>
      <w:r>
        <w:rPr>
          <w:color w:val="000000"/>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w:t>
      </w:r>
      <w:r>
        <w:rPr>
          <w:color w:val="000000"/>
        </w:rPr>
        <w:t>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068BF" w:rsidRDefault="00CE2B55">
      <w:pPr>
        <w:pStyle w:val="14"/>
        <w:spacing w:after="340"/>
        <w:jc w:val="both"/>
        <w:rPr>
          <w:color w:val="000000"/>
        </w:rPr>
      </w:pPr>
      <w:r>
        <w:rPr>
          <w:color w:val="000000"/>
        </w:rPr>
        <w:t xml:space="preserve">В курсе «Математики» 5—6 классов представлена наглядная </w:t>
      </w:r>
      <w:r>
        <w:rPr>
          <w:color w:val="000000"/>
        </w:rPr>
        <w:lastRenderedPageBreak/>
        <w:t>геометрия, направленная на развит</w:t>
      </w:r>
      <w:r>
        <w:rPr>
          <w:color w:val="000000"/>
        </w:rPr>
        <w:t>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w:t>
      </w:r>
      <w:r>
        <w:rPr>
          <w:color w:val="000000"/>
        </w:rPr>
        <w:t>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w:t>
      </w:r>
      <w:r>
        <w:rPr>
          <w:color w:val="000000"/>
        </w:rPr>
        <w:t>ойства. В процессе изучения наглядной геометрии знания, полученные обучающимися в начальной школе, систематизируются и расширяются.</w:t>
      </w:r>
    </w:p>
    <w:p w:rsidR="00E068BF" w:rsidRDefault="00CE2B55">
      <w:pPr>
        <w:pStyle w:val="a8"/>
      </w:pPr>
      <w:r>
        <w:t>МЕСТО УЧЕБНОГО КУРСА В УЧЕБНОМ ПЛАНЕ</w:t>
      </w:r>
    </w:p>
    <w:p w:rsidR="00E068BF" w:rsidRDefault="00CE2B55">
      <w:pPr>
        <w:pStyle w:val="14"/>
        <w:jc w:val="both"/>
        <w:rPr>
          <w:color w:val="000000"/>
        </w:rPr>
      </w:pPr>
      <w:r>
        <w:rPr>
          <w:color w:val="000000"/>
        </w:rPr>
        <w:t>Согласно учебному плану в 5—6 классах изучается интегрированный предмет «Математика», к</w:t>
      </w:r>
      <w:r>
        <w:rPr>
          <w:color w:val="000000"/>
        </w:rPr>
        <w:t>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068BF" w:rsidRDefault="00CE2B55">
      <w:pPr>
        <w:pStyle w:val="14"/>
        <w:spacing w:after="340"/>
        <w:jc w:val="both"/>
        <w:rPr>
          <w:color w:val="000000"/>
        </w:rPr>
      </w:pPr>
      <w:r>
        <w:rPr>
          <w:color w:val="000000"/>
        </w:rPr>
        <w:t xml:space="preserve">Учебный план на изучение математики в 5—6 классах отводит не менее 5 учебных часов в неделю в </w:t>
      </w:r>
      <w:r>
        <w:rPr>
          <w:color w:val="000000"/>
        </w:rPr>
        <w:t>течение каждого года обучения, всего не менее 340 учебных часов.</w:t>
      </w:r>
    </w:p>
    <w:p w:rsidR="00E068BF" w:rsidRDefault="00CE2B55">
      <w:pPr>
        <w:pStyle w:val="a8"/>
      </w:pPr>
      <w:r>
        <w:t xml:space="preserve">СОДЕРЖАНИЕ УЧЕБНОГО КУРСА (ПО ГОДАМ ОБУЧЕНИЯ) </w:t>
      </w:r>
    </w:p>
    <w:p w:rsidR="00E068BF" w:rsidRDefault="00E068BF">
      <w:pPr>
        <w:pStyle w:val="a8"/>
      </w:pPr>
    </w:p>
    <w:p w:rsidR="00E068BF" w:rsidRDefault="00CE2B55">
      <w:pPr>
        <w:pStyle w:val="a8"/>
      </w:pPr>
      <w:r>
        <w:t>5 класс</w:t>
      </w:r>
    </w:p>
    <w:p w:rsidR="00E068BF" w:rsidRDefault="00E068BF">
      <w:pPr>
        <w:pStyle w:val="14"/>
        <w:spacing w:line="264" w:lineRule="auto"/>
        <w:jc w:val="both"/>
        <w:rPr>
          <w:b/>
          <w:i/>
          <w:color w:val="000000"/>
          <w:sz w:val="19"/>
        </w:rPr>
      </w:pPr>
    </w:p>
    <w:p w:rsidR="00E068BF" w:rsidRDefault="00CE2B55">
      <w:pPr>
        <w:pStyle w:val="14"/>
        <w:spacing w:line="264" w:lineRule="auto"/>
        <w:jc w:val="both"/>
        <w:rPr>
          <w:color w:val="000000"/>
          <w:sz w:val="19"/>
        </w:rPr>
      </w:pPr>
      <w:r>
        <w:rPr>
          <w:b/>
          <w:i/>
          <w:color w:val="000000"/>
          <w:sz w:val="19"/>
        </w:rPr>
        <w:t>Натуральные числа и нуль</w:t>
      </w:r>
    </w:p>
    <w:p w:rsidR="00E068BF" w:rsidRDefault="00CE2B55">
      <w:pPr>
        <w:pStyle w:val="14"/>
        <w:jc w:val="both"/>
        <w:rPr>
          <w:color w:val="000000"/>
        </w:rPr>
      </w:pPr>
      <w:r>
        <w:rPr>
          <w:color w:val="000000"/>
        </w:rPr>
        <w:t>Натуральное число. Ряд натуральных чисел. Число 0. Изображение натуральных чисел точками на координатной (чис</w:t>
      </w:r>
      <w:r>
        <w:rPr>
          <w:color w:val="000000"/>
        </w:rPr>
        <w:t>ловой) прямой.</w:t>
      </w:r>
    </w:p>
    <w:p w:rsidR="00E068BF" w:rsidRDefault="00CE2B55">
      <w:pPr>
        <w:pStyle w:val="14"/>
        <w:jc w:val="both"/>
        <w:rPr>
          <w:color w:val="000000"/>
        </w:rPr>
      </w:pPr>
      <w:r>
        <w:rPr>
          <w:color w:val="000000"/>
        </w:rPr>
        <w:t>Позиционная система счисления. Римская нумерация как пример непозиционной системы счисления. Десятичная система счисления.</w:t>
      </w:r>
    </w:p>
    <w:p w:rsidR="00E068BF" w:rsidRDefault="00CE2B55">
      <w:pPr>
        <w:pStyle w:val="14"/>
        <w:ind w:firstLine="238"/>
        <w:jc w:val="both"/>
        <w:rPr>
          <w:color w:val="000000"/>
        </w:rPr>
      </w:pPr>
      <w:r>
        <w:rPr>
          <w:color w:val="000000"/>
        </w:rPr>
        <w:t>Сравнение натуральных чисел, сравнение натуральных чисел с нулём. Способы сравнения. Округление натуральных чисел.</w:t>
      </w:r>
    </w:p>
    <w:p w:rsidR="00E068BF" w:rsidRDefault="00CE2B55">
      <w:pPr>
        <w:pStyle w:val="14"/>
        <w:ind w:firstLine="238"/>
        <w:jc w:val="both"/>
        <w:rPr>
          <w:color w:val="000000"/>
        </w:rPr>
      </w:pPr>
      <w:r>
        <w:rPr>
          <w:color w:val="000000"/>
        </w:rPr>
        <w:t>Сло</w:t>
      </w:r>
      <w:r>
        <w:rPr>
          <w:color w:val="000000"/>
        </w:rPr>
        <w:t>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w:t>
      </w:r>
      <w:r>
        <w:rPr>
          <w:color w:val="000000"/>
        </w:rPr>
        <w:t>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068BF" w:rsidRDefault="00CE2B55">
      <w:pPr>
        <w:pStyle w:val="14"/>
        <w:jc w:val="both"/>
        <w:rPr>
          <w:color w:val="000000"/>
        </w:rPr>
      </w:pPr>
      <w:r>
        <w:rPr>
          <w:color w:val="000000"/>
        </w:rPr>
        <w:t>Использование букв для обозначения неизвестного компонента и записи свойств арифметических действий.</w:t>
      </w:r>
    </w:p>
    <w:p w:rsidR="00E068BF" w:rsidRDefault="00CE2B55">
      <w:pPr>
        <w:pStyle w:val="14"/>
        <w:jc w:val="both"/>
        <w:rPr>
          <w:color w:val="000000"/>
        </w:rPr>
      </w:pPr>
      <w:r>
        <w:rPr>
          <w:color w:val="000000"/>
        </w:rPr>
        <w:t>Д</w:t>
      </w:r>
      <w:r>
        <w:rPr>
          <w:color w:val="000000"/>
        </w:rPr>
        <w:t xml:space="preserve">елители и кратные числа, разложение на множители. Простые и </w:t>
      </w:r>
      <w:r>
        <w:rPr>
          <w:color w:val="000000"/>
        </w:rPr>
        <w:lastRenderedPageBreak/>
        <w:t>составные числа. Признаки делимости на 2, 5, 10, 3, 9. Деление с остатком.</w:t>
      </w:r>
    </w:p>
    <w:p w:rsidR="00E068BF" w:rsidRDefault="00CE2B55">
      <w:pPr>
        <w:pStyle w:val="14"/>
        <w:jc w:val="both"/>
        <w:rPr>
          <w:color w:val="000000"/>
        </w:rPr>
      </w:pPr>
      <w:r>
        <w:rPr>
          <w:color w:val="000000"/>
        </w:rPr>
        <w:t>Степень с натуральным показателем. Запись числа в виде суммы разрядных слагаемых.</w:t>
      </w:r>
    </w:p>
    <w:p w:rsidR="00E068BF" w:rsidRDefault="00CE2B55">
      <w:pPr>
        <w:pStyle w:val="14"/>
        <w:spacing w:after="120"/>
        <w:jc w:val="both"/>
        <w:rPr>
          <w:color w:val="000000"/>
        </w:rPr>
      </w:pPr>
      <w:r>
        <w:rPr>
          <w:color w:val="000000"/>
        </w:rPr>
        <w:t>Числовое выражение. Вычисление значений</w:t>
      </w:r>
      <w:r>
        <w:rPr>
          <w:color w:val="000000"/>
        </w:rPr>
        <w:t xml:space="preserve">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068BF" w:rsidRDefault="00CE2B55">
      <w:pPr>
        <w:pStyle w:val="14"/>
        <w:spacing w:line="264" w:lineRule="auto"/>
        <w:jc w:val="both"/>
        <w:rPr>
          <w:color w:val="000000"/>
          <w:sz w:val="19"/>
        </w:rPr>
      </w:pPr>
      <w:r>
        <w:rPr>
          <w:b/>
          <w:i/>
          <w:color w:val="000000"/>
          <w:sz w:val="19"/>
        </w:rPr>
        <w:t>Дроби</w:t>
      </w:r>
    </w:p>
    <w:p w:rsidR="00E068BF" w:rsidRDefault="00CE2B55">
      <w:pPr>
        <w:pStyle w:val="14"/>
        <w:jc w:val="both"/>
        <w:rPr>
          <w:color w:val="000000"/>
        </w:rPr>
      </w:pPr>
      <w:r>
        <w:rPr>
          <w:color w:val="000000"/>
        </w:rPr>
        <w:t>Представление о дроби как способе записи части величины.</w:t>
      </w:r>
      <w:r>
        <w:rPr>
          <w:color w:val="000000"/>
        </w:rPr>
        <w:t xml:space="preserve">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w:t>
      </w:r>
      <w:r>
        <w:rPr>
          <w:color w:val="000000"/>
        </w:rPr>
        <w:t>ащение дробей. Приведение дроби к новому знаменателю. Сравнение дробей.</w:t>
      </w:r>
    </w:p>
    <w:p w:rsidR="00E068BF" w:rsidRDefault="00CE2B55">
      <w:pPr>
        <w:pStyle w:val="14"/>
        <w:jc w:val="both"/>
        <w:rPr>
          <w:color w:val="000000"/>
        </w:rPr>
      </w:pPr>
      <w:r>
        <w:rPr>
          <w:color w:val="000000"/>
        </w:rPr>
        <w:t>Сложение и вычитание дробей. Умножение и деление дробей; взаимно-обратные дроби. Нахождение части целого и целого по его части.</w:t>
      </w:r>
    </w:p>
    <w:p w:rsidR="00E068BF" w:rsidRDefault="00CE2B55">
      <w:pPr>
        <w:pStyle w:val="14"/>
        <w:jc w:val="both"/>
        <w:rPr>
          <w:color w:val="000000"/>
        </w:rPr>
      </w:pPr>
      <w:r>
        <w:rPr>
          <w:color w:val="000000"/>
        </w:rPr>
        <w:t>Десятичная запись дробей. Представление десятичной дроби</w:t>
      </w:r>
      <w:r>
        <w:rPr>
          <w:color w:val="000000"/>
        </w:rPr>
        <w:t xml:space="preserve"> в виде обыкновенной. Изображение десятичных дробей точками на числовой прямой. Сравнение десятичных дробей.</w:t>
      </w:r>
    </w:p>
    <w:p w:rsidR="00E068BF" w:rsidRDefault="00CE2B55">
      <w:pPr>
        <w:pStyle w:val="14"/>
        <w:spacing w:after="120"/>
        <w:jc w:val="both"/>
        <w:rPr>
          <w:color w:val="000000"/>
        </w:rPr>
      </w:pPr>
      <w:r>
        <w:rPr>
          <w:color w:val="000000"/>
        </w:rPr>
        <w:t>Арифметические действия с десятичными дробями. Округление десятичных дробей.</w:t>
      </w:r>
    </w:p>
    <w:p w:rsidR="00E068BF" w:rsidRDefault="00CE2B55">
      <w:pPr>
        <w:pStyle w:val="14"/>
        <w:spacing w:line="264" w:lineRule="auto"/>
        <w:jc w:val="both"/>
        <w:rPr>
          <w:color w:val="000000"/>
          <w:sz w:val="19"/>
        </w:rPr>
      </w:pPr>
      <w:r>
        <w:rPr>
          <w:b/>
          <w:i/>
          <w:color w:val="000000"/>
          <w:sz w:val="19"/>
        </w:rPr>
        <w:t>Решение текстовых задач</w:t>
      </w:r>
    </w:p>
    <w:p w:rsidR="00E068BF" w:rsidRDefault="00CE2B55">
      <w:pPr>
        <w:pStyle w:val="14"/>
        <w:spacing w:after="60"/>
        <w:jc w:val="both"/>
        <w:rPr>
          <w:color w:val="000000"/>
        </w:rPr>
      </w:pPr>
      <w:r>
        <w:rPr>
          <w:color w:val="000000"/>
        </w:rPr>
        <w:t>Решение текстовых задач арифметическим способо</w:t>
      </w:r>
      <w:r>
        <w:rPr>
          <w:color w:val="000000"/>
        </w:rPr>
        <w:t>м. Решение логических задач. Решение задач перебором всех возможных вариантов. Использование при решении задач таблиц и схем.</w:t>
      </w:r>
    </w:p>
    <w:p w:rsidR="00E068BF" w:rsidRDefault="00CE2B55">
      <w:pPr>
        <w:pStyle w:val="14"/>
        <w:jc w:val="both"/>
        <w:rPr>
          <w:color w:val="000000"/>
        </w:rPr>
      </w:pPr>
      <w:r>
        <w:rPr>
          <w:color w:val="000000"/>
        </w:rPr>
        <w:t>Решение задач, содержащих зависимости, связывающие величины: скорость, время, расстояние; цена, количество, стоимость. Единицы изм</w:t>
      </w:r>
      <w:r>
        <w:rPr>
          <w:color w:val="000000"/>
        </w:rPr>
        <w:t>ерения: массы, объёма, цены; расстояния, времени, скорости. Связь между единицами измерения каждой величины.</w:t>
      </w:r>
    </w:p>
    <w:p w:rsidR="00E068BF" w:rsidRDefault="00CE2B55">
      <w:pPr>
        <w:pStyle w:val="14"/>
        <w:jc w:val="both"/>
        <w:rPr>
          <w:color w:val="000000"/>
        </w:rPr>
      </w:pPr>
      <w:r>
        <w:rPr>
          <w:color w:val="000000"/>
        </w:rPr>
        <w:t>Решение основных задач на дроби.</w:t>
      </w:r>
    </w:p>
    <w:p w:rsidR="00E068BF" w:rsidRDefault="00CE2B55">
      <w:pPr>
        <w:pStyle w:val="14"/>
        <w:spacing w:after="80"/>
        <w:jc w:val="both"/>
        <w:rPr>
          <w:color w:val="000000"/>
        </w:rPr>
      </w:pPr>
      <w:r>
        <w:rPr>
          <w:color w:val="000000"/>
        </w:rPr>
        <w:t>Представление данных в виде таблиц, столбчатых диаграмм.</w:t>
      </w:r>
    </w:p>
    <w:p w:rsidR="00E068BF" w:rsidRDefault="00CE2B55">
      <w:pPr>
        <w:pStyle w:val="14"/>
        <w:spacing w:line="264" w:lineRule="auto"/>
        <w:jc w:val="both"/>
        <w:rPr>
          <w:color w:val="000000"/>
          <w:sz w:val="19"/>
        </w:rPr>
      </w:pPr>
      <w:r>
        <w:rPr>
          <w:b/>
          <w:i/>
          <w:color w:val="000000"/>
          <w:sz w:val="19"/>
        </w:rPr>
        <w:t>Наглядная геометрия</w:t>
      </w:r>
    </w:p>
    <w:p w:rsidR="00E068BF" w:rsidRDefault="00CE2B55">
      <w:pPr>
        <w:pStyle w:val="14"/>
        <w:jc w:val="both"/>
        <w:rPr>
          <w:color w:val="000000"/>
        </w:rPr>
      </w:pPr>
      <w:r>
        <w:rPr>
          <w:color w:val="000000"/>
        </w:rPr>
        <w:t xml:space="preserve">Наглядные представления о фигурах на </w:t>
      </w:r>
      <w:r>
        <w:rPr>
          <w:color w:val="000000"/>
        </w:rPr>
        <w:t>плоскости: точка, прямая, отрезок, луч, угол, ломаная, многоугольник, окружность, круг. Угол. Прямой, острый, тупой и развёрнутый углы.</w:t>
      </w:r>
    </w:p>
    <w:p w:rsidR="00E068BF" w:rsidRDefault="00CE2B55">
      <w:pPr>
        <w:pStyle w:val="14"/>
        <w:jc w:val="both"/>
        <w:rPr>
          <w:color w:val="000000"/>
        </w:rPr>
      </w:pPr>
      <w:r>
        <w:rPr>
          <w:color w:val="000000"/>
        </w:rPr>
        <w:t>Длина отрезка, метрические единицы длины. Длина ломаной, периметр многоугольника. Измерение и построение углов с помощью</w:t>
      </w:r>
      <w:r>
        <w:rPr>
          <w:color w:val="000000"/>
        </w:rPr>
        <w:t xml:space="preserve"> транспортира.</w:t>
      </w:r>
    </w:p>
    <w:p w:rsidR="00E068BF" w:rsidRDefault="00CE2B55">
      <w:pPr>
        <w:pStyle w:val="14"/>
        <w:jc w:val="both"/>
        <w:rPr>
          <w:color w:val="000000"/>
        </w:rPr>
      </w:pPr>
      <w:r>
        <w:rPr>
          <w:color w:val="000000"/>
        </w:rPr>
        <w:t xml:space="preserve">Наглядные представления о фигурах на плоскости: многоугольник; </w:t>
      </w:r>
      <w:r>
        <w:rPr>
          <w:color w:val="000000"/>
        </w:rPr>
        <w:lastRenderedPageBreak/>
        <w:t>прямоугольник, квадрат; треугольник, о равенстве фигур.</w:t>
      </w:r>
    </w:p>
    <w:p w:rsidR="00E068BF" w:rsidRDefault="00CE2B55">
      <w:pPr>
        <w:pStyle w:val="14"/>
        <w:jc w:val="both"/>
        <w:rPr>
          <w:color w:val="000000"/>
        </w:rPr>
      </w:pPr>
      <w:r>
        <w:rPr>
          <w:color w:val="000000"/>
        </w:rPr>
        <w:t>Изображение фигур, в том числе на клетчатой бумаге. Построение конфигураций из частей прямой, окружности на нелинованной и</w:t>
      </w:r>
      <w:r>
        <w:rPr>
          <w:color w:val="000000"/>
        </w:rPr>
        <w:t xml:space="preserve"> клетчатой бумаге. Использование свойств сторон и углов прямоугольника, квадрата.</w:t>
      </w:r>
    </w:p>
    <w:p w:rsidR="00E068BF" w:rsidRDefault="00CE2B55">
      <w:pPr>
        <w:pStyle w:val="14"/>
        <w:jc w:val="both"/>
        <w:rPr>
          <w:color w:val="000000"/>
        </w:rPr>
      </w:pPr>
      <w:r>
        <w:rPr>
          <w:color w:val="00000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068BF" w:rsidRDefault="00CE2B55">
      <w:pPr>
        <w:pStyle w:val="14"/>
        <w:jc w:val="both"/>
        <w:rPr>
          <w:color w:val="000000"/>
        </w:rPr>
      </w:pPr>
      <w:r>
        <w:rPr>
          <w:color w:val="000000"/>
        </w:rPr>
        <w:t>Наглядные представл</w:t>
      </w:r>
      <w:r>
        <w:rPr>
          <w:color w:val="000000"/>
        </w:rPr>
        <w:t>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E068BF" w:rsidRDefault="00CE2B55">
      <w:pPr>
        <w:pStyle w:val="14"/>
        <w:spacing w:after="260"/>
        <w:jc w:val="both"/>
        <w:rPr>
          <w:color w:val="000000"/>
        </w:rPr>
      </w:pPr>
      <w:r>
        <w:rPr>
          <w:color w:val="000000"/>
        </w:rPr>
        <w:t>Объём прямоугольного парал</w:t>
      </w:r>
      <w:r>
        <w:rPr>
          <w:color w:val="000000"/>
        </w:rPr>
        <w:t>лелепипеда, куба. Единицы измерения объёма.</w:t>
      </w:r>
    </w:p>
    <w:p w:rsidR="00E068BF" w:rsidRDefault="00CE2B55">
      <w:pPr>
        <w:pStyle w:val="a8"/>
      </w:pPr>
      <w:bookmarkStart w:id="532" w:name="bookmark1268"/>
      <w:r>
        <w:t>6 класс</w:t>
      </w:r>
      <w:bookmarkEnd w:id="532"/>
    </w:p>
    <w:p w:rsidR="00E068BF" w:rsidRDefault="00E068BF">
      <w:pPr>
        <w:pStyle w:val="14"/>
        <w:spacing w:line="264" w:lineRule="auto"/>
        <w:jc w:val="both"/>
        <w:rPr>
          <w:b/>
          <w:i/>
          <w:color w:val="000000"/>
          <w:sz w:val="19"/>
        </w:rPr>
      </w:pPr>
    </w:p>
    <w:p w:rsidR="00E068BF" w:rsidRDefault="00CE2B55">
      <w:pPr>
        <w:pStyle w:val="14"/>
        <w:spacing w:line="264" w:lineRule="auto"/>
        <w:jc w:val="both"/>
        <w:rPr>
          <w:color w:val="000000"/>
          <w:sz w:val="19"/>
        </w:rPr>
      </w:pPr>
      <w:r>
        <w:rPr>
          <w:b/>
          <w:i/>
          <w:color w:val="000000"/>
          <w:sz w:val="19"/>
        </w:rPr>
        <w:t>Натуральные числа</w:t>
      </w:r>
    </w:p>
    <w:p w:rsidR="00E068BF" w:rsidRDefault="00CE2B55">
      <w:pPr>
        <w:pStyle w:val="14"/>
        <w:spacing w:after="80"/>
        <w:jc w:val="both"/>
        <w:rPr>
          <w:color w:val="000000"/>
        </w:rPr>
      </w:pPr>
      <w:r>
        <w:rPr>
          <w:color w:val="00000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w:t>
      </w:r>
      <w:r>
        <w:rPr>
          <w:color w:val="000000"/>
        </w:rPr>
        <w:t>о свойств сложения и умножения, распределительного свойства умножения. Округление натуральных чисел.</w:t>
      </w:r>
    </w:p>
    <w:p w:rsidR="00E068BF" w:rsidRDefault="00CE2B55">
      <w:pPr>
        <w:pStyle w:val="14"/>
        <w:spacing w:after="100"/>
        <w:jc w:val="both"/>
        <w:rPr>
          <w:color w:val="000000"/>
        </w:rPr>
      </w:pPr>
      <w:r>
        <w:rPr>
          <w:color w:val="000000"/>
        </w:rPr>
        <w:t>Делители и кратные числа; наибольший общий делитель и наименьшее общее кратное. Делимость суммы и произведения. Деление с остатком.</w:t>
      </w:r>
    </w:p>
    <w:p w:rsidR="00E068BF" w:rsidRDefault="00CE2B55">
      <w:pPr>
        <w:pStyle w:val="14"/>
        <w:spacing w:line="264" w:lineRule="auto"/>
        <w:jc w:val="both"/>
        <w:rPr>
          <w:color w:val="000000"/>
          <w:sz w:val="19"/>
        </w:rPr>
      </w:pPr>
      <w:r>
        <w:rPr>
          <w:b/>
          <w:i/>
          <w:color w:val="000000"/>
          <w:sz w:val="19"/>
        </w:rPr>
        <w:t>Дроби</w:t>
      </w:r>
    </w:p>
    <w:p w:rsidR="00E068BF" w:rsidRDefault="00CE2B55">
      <w:pPr>
        <w:pStyle w:val="14"/>
        <w:jc w:val="both"/>
        <w:rPr>
          <w:color w:val="000000"/>
        </w:rPr>
      </w:pPr>
      <w:r>
        <w:rPr>
          <w:color w:val="000000"/>
        </w:rPr>
        <w:t>Обыкновенная дроб</w:t>
      </w:r>
      <w:r>
        <w:rPr>
          <w:color w:val="000000"/>
        </w:rPr>
        <w:t>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w:t>
      </w:r>
      <w:r>
        <w:rPr>
          <w:color w:val="000000"/>
        </w:rPr>
        <w:t xml:space="preserve">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068BF" w:rsidRDefault="00CE2B55">
      <w:pPr>
        <w:pStyle w:val="14"/>
        <w:jc w:val="both"/>
        <w:rPr>
          <w:color w:val="000000"/>
        </w:rPr>
      </w:pPr>
      <w:r>
        <w:rPr>
          <w:color w:val="000000"/>
        </w:rPr>
        <w:t>Отношение. Деление в данном отношении. Масштаб, пропорция. Применение пропо</w:t>
      </w:r>
      <w:r>
        <w:rPr>
          <w:color w:val="000000"/>
        </w:rPr>
        <w:t>рций при решении задач.</w:t>
      </w:r>
    </w:p>
    <w:p w:rsidR="00E068BF" w:rsidRDefault="00CE2B55">
      <w:pPr>
        <w:pStyle w:val="14"/>
        <w:spacing w:after="100"/>
        <w:jc w:val="both"/>
        <w:rPr>
          <w:color w:val="000000"/>
        </w:rPr>
      </w:pPr>
      <w:r>
        <w:rPr>
          <w:color w:val="00000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068BF" w:rsidRDefault="00CE2B55">
      <w:pPr>
        <w:pStyle w:val="14"/>
        <w:spacing w:line="264" w:lineRule="auto"/>
        <w:jc w:val="both"/>
        <w:rPr>
          <w:color w:val="000000"/>
          <w:sz w:val="19"/>
        </w:rPr>
      </w:pPr>
      <w:r>
        <w:rPr>
          <w:b/>
          <w:i/>
          <w:color w:val="000000"/>
          <w:sz w:val="19"/>
        </w:rPr>
        <w:t>Положительные и отрицательные числа</w:t>
      </w:r>
    </w:p>
    <w:p w:rsidR="00E068BF" w:rsidRDefault="00CE2B55">
      <w:pPr>
        <w:pStyle w:val="14"/>
        <w:jc w:val="both"/>
        <w:rPr>
          <w:color w:val="000000"/>
        </w:rPr>
      </w:pPr>
      <w:r>
        <w:rPr>
          <w:color w:val="000000"/>
        </w:rPr>
        <w:t>Положитель</w:t>
      </w:r>
      <w:r>
        <w:rPr>
          <w:color w:val="000000"/>
        </w:rPr>
        <w:t xml:space="preserve">ные и отрицательные числа. Целые числа. Модуль числа, геометрическая интерпретация модуля числа. Изображение чисел на </w:t>
      </w:r>
      <w:r>
        <w:rPr>
          <w:color w:val="000000"/>
        </w:rPr>
        <w:lastRenderedPageBreak/>
        <w:t>координатной прямой. Числовые промежутки.</w:t>
      </w:r>
    </w:p>
    <w:p w:rsidR="00E068BF" w:rsidRDefault="00CE2B55">
      <w:pPr>
        <w:pStyle w:val="14"/>
        <w:jc w:val="both"/>
        <w:rPr>
          <w:color w:val="000000"/>
        </w:rPr>
      </w:pPr>
      <w:r>
        <w:rPr>
          <w:color w:val="000000"/>
        </w:rPr>
        <w:t>Сравнение чисел. Арифметические действия с положительными и отрицательными числами.</w:t>
      </w:r>
    </w:p>
    <w:p w:rsidR="00E068BF" w:rsidRDefault="00CE2B55">
      <w:pPr>
        <w:pStyle w:val="14"/>
        <w:spacing w:after="100"/>
        <w:jc w:val="both"/>
        <w:rPr>
          <w:color w:val="000000"/>
        </w:rPr>
      </w:pPr>
      <w:r>
        <w:rPr>
          <w:color w:val="000000"/>
        </w:rPr>
        <w:t>Прямоугольна</w:t>
      </w:r>
      <w:r>
        <w:rPr>
          <w:color w:val="000000"/>
        </w:rPr>
        <w:t>я система координат на плоскости. Координаты точки на плоскости, абсцисса и ордината. Построение точек и фигур на координатной плоскости.</w:t>
      </w:r>
    </w:p>
    <w:p w:rsidR="00E068BF" w:rsidRDefault="00CE2B55">
      <w:pPr>
        <w:pStyle w:val="14"/>
        <w:spacing w:line="264" w:lineRule="auto"/>
        <w:jc w:val="both"/>
        <w:rPr>
          <w:color w:val="000000"/>
          <w:sz w:val="19"/>
        </w:rPr>
      </w:pPr>
      <w:r>
        <w:rPr>
          <w:b/>
          <w:i/>
          <w:color w:val="000000"/>
          <w:sz w:val="19"/>
        </w:rPr>
        <w:t>Буквенные выражения</w:t>
      </w:r>
    </w:p>
    <w:p w:rsidR="00E068BF" w:rsidRDefault="00CE2B55">
      <w:pPr>
        <w:pStyle w:val="14"/>
        <w:spacing w:after="100"/>
        <w:jc w:val="both"/>
        <w:rPr>
          <w:color w:val="000000"/>
        </w:rPr>
      </w:pPr>
      <w:r>
        <w:rPr>
          <w:color w:val="000000"/>
        </w:rPr>
        <w:t>Применение букв для записи математических выражений и предложений. Свойства арифметических действи</w:t>
      </w:r>
      <w:r>
        <w:rPr>
          <w:color w:val="000000"/>
        </w:rPr>
        <w:t>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068BF" w:rsidRDefault="00CE2B55">
      <w:pPr>
        <w:pStyle w:val="14"/>
        <w:spacing w:line="264" w:lineRule="auto"/>
        <w:jc w:val="both"/>
        <w:rPr>
          <w:color w:val="000000"/>
          <w:sz w:val="19"/>
        </w:rPr>
      </w:pPr>
      <w:r>
        <w:rPr>
          <w:b/>
          <w:i/>
          <w:color w:val="000000"/>
          <w:sz w:val="19"/>
        </w:rPr>
        <w:t>Решение текстовых задач</w:t>
      </w:r>
    </w:p>
    <w:p w:rsidR="00E068BF" w:rsidRDefault="00CE2B55">
      <w:pPr>
        <w:pStyle w:val="14"/>
        <w:jc w:val="both"/>
        <w:rPr>
          <w:color w:val="000000"/>
        </w:rPr>
      </w:pPr>
      <w:r>
        <w:rPr>
          <w:color w:val="000000"/>
        </w:rPr>
        <w:t xml:space="preserve">Решение текстовых задач </w:t>
      </w:r>
      <w:r>
        <w:rPr>
          <w:color w:val="000000"/>
        </w:rPr>
        <w:t>арифметическим способом. Решение логических задач. Решение задач перебором всех возможных вариантов.</w:t>
      </w:r>
    </w:p>
    <w:p w:rsidR="00E068BF" w:rsidRDefault="00CE2B55">
      <w:pPr>
        <w:pStyle w:val="14"/>
        <w:jc w:val="both"/>
        <w:rPr>
          <w:color w:val="000000"/>
        </w:rPr>
      </w:pPr>
      <w:r>
        <w:rPr>
          <w:color w:val="00000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w:t>
      </w:r>
      <w:r>
        <w:rPr>
          <w:color w:val="000000"/>
        </w:rPr>
        <w:t>оты. Единицы измерения: массы, стоимости; расстояния, времени, скорости. Связь между единицами измерения каждой величины.</w:t>
      </w:r>
    </w:p>
    <w:p w:rsidR="00E068BF" w:rsidRDefault="00CE2B55">
      <w:pPr>
        <w:pStyle w:val="14"/>
        <w:jc w:val="both"/>
        <w:rPr>
          <w:color w:val="000000"/>
        </w:rPr>
      </w:pPr>
      <w:r>
        <w:rPr>
          <w:color w:val="000000"/>
        </w:rPr>
        <w:t>Решение задач, связанных с отношением, пропорциональностью величин, процентами; решение основных задач на дроби и проценты.</w:t>
      </w:r>
    </w:p>
    <w:p w:rsidR="00E068BF" w:rsidRDefault="00CE2B55">
      <w:pPr>
        <w:pStyle w:val="14"/>
        <w:jc w:val="both"/>
        <w:rPr>
          <w:color w:val="000000"/>
        </w:rPr>
      </w:pPr>
      <w:r>
        <w:rPr>
          <w:color w:val="000000"/>
        </w:rPr>
        <w:t>Оценка и п</w:t>
      </w:r>
      <w:r>
        <w:rPr>
          <w:color w:val="000000"/>
        </w:rPr>
        <w:t>рикидка, округление результата.</w:t>
      </w:r>
    </w:p>
    <w:p w:rsidR="00E068BF" w:rsidRDefault="00CE2B55">
      <w:pPr>
        <w:pStyle w:val="14"/>
        <w:jc w:val="both"/>
        <w:rPr>
          <w:color w:val="000000"/>
        </w:rPr>
      </w:pPr>
      <w:r>
        <w:rPr>
          <w:color w:val="000000"/>
        </w:rPr>
        <w:t>Составление буквенных выражений по условию задачи.</w:t>
      </w:r>
    </w:p>
    <w:p w:rsidR="00E068BF" w:rsidRDefault="00CE2B55">
      <w:pPr>
        <w:pStyle w:val="14"/>
        <w:spacing w:after="180"/>
        <w:jc w:val="both"/>
        <w:rPr>
          <w:color w:val="000000"/>
        </w:rPr>
      </w:pPr>
      <w:r>
        <w:rPr>
          <w:color w:val="000000"/>
        </w:rPr>
        <w:t>Представление данных с помощью таблиц и диаграмм. Столбчатые диаграммы: чтение и построение. Чтение круговых диаграмм.</w:t>
      </w:r>
    </w:p>
    <w:p w:rsidR="00E068BF" w:rsidRDefault="00CE2B55">
      <w:pPr>
        <w:pStyle w:val="14"/>
        <w:spacing w:line="264" w:lineRule="auto"/>
        <w:jc w:val="both"/>
        <w:rPr>
          <w:color w:val="000000"/>
          <w:sz w:val="19"/>
        </w:rPr>
      </w:pPr>
      <w:r>
        <w:rPr>
          <w:b/>
          <w:i/>
          <w:color w:val="000000"/>
          <w:sz w:val="19"/>
        </w:rPr>
        <w:t>Наглядная геометрия</w:t>
      </w:r>
    </w:p>
    <w:p w:rsidR="00E068BF" w:rsidRDefault="00CE2B55">
      <w:pPr>
        <w:pStyle w:val="14"/>
        <w:jc w:val="both"/>
        <w:rPr>
          <w:color w:val="000000"/>
        </w:rPr>
      </w:pPr>
      <w:r>
        <w:rPr>
          <w:color w:val="000000"/>
        </w:rPr>
        <w:t xml:space="preserve">Наглядные представления о фигурах </w:t>
      </w:r>
      <w:r>
        <w:rPr>
          <w:color w:val="000000"/>
        </w:rPr>
        <w:t>на плоскости: точка, прямая, отрезок, луч, угол, ломаная, многоугольник, четырёхугольник, треугольник, окружность, круг.</w:t>
      </w:r>
    </w:p>
    <w:p w:rsidR="00E068BF" w:rsidRDefault="00CE2B55">
      <w:pPr>
        <w:pStyle w:val="14"/>
        <w:jc w:val="both"/>
        <w:rPr>
          <w:color w:val="000000"/>
        </w:rPr>
      </w:pPr>
      <w:r>
        <w:rPr>
          <w:color w:val="000000"/>
        </w:rPr>
        <w:t>Взаимное расположение двух прямых на плоскости, параллельные прямые, перпендикулярные прямые. Измерение расстояний: между двумя точками</w:t>
      </w:r>
      <w:r>
        <w:rPr>
          <w:color w:val="000000"/>
        </w:rPr>
        <w:t>, от точки до прямой; длина маршрута на квадратной сетке.</w:t>
      </w:r>
    </w:p>
    <w:p w:rsidR="00E068BF" w:rsidRDefault="00CE2B55">
      <w:pPr>
        <w:pStyle w:val="14"/>
        <w:jc w:val="both"/>
        <w:rPr>
          <w:color w:val="000000"/>
        </w:rPr>
      </w:pPr>
      <w:r>
        <w:rPr>
          <w:color w:val="00000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w:t>
      </w:r>
      <w:r>
        <w:rPr>
          <w:color w:val="000000"/>
        </w:rPr>
        <w:t>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068BF" w:rsidRDefault="00CE2B55">
      <w:pPr>
        <w:pStyle w:val="14"/>
        <w:jc w:val="both"/>
        <w:rPr>
          <w:color w:val="000000"/>
        </w:rPr>
      </w:pPr>
      <w:r>
        <w:rPr>
          <w:color w:val="000000"/>
        </w:rPr>
        <w:t>Периметр многоугольника. Понятие площади</w:t>
      </w:r>
      <w:r>
        <w:rPr>
          <w:color w:val="000000"/>
        </w:rPr>
        <w:t xml:space="preserve"> фигуры; единицы </w:t>
      </w:r>
      <w:r>
        <w:rPr>
          <w:color w:val="000000"/>
        </w:rPr>
        <w:lastRenderedPageBreak/>
        <w:t>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068BF" w:rsidRDefault="00CE2B55">
      <w:pPr>
        <w:pStyle w:val="14"/>
        <w:jc w:val="both"/>
        <w:rPr>
          <w:color w:val="000000"/>
        </w:rPr>
      </w:pPr>
      <w:r>
        <w:rPr>
          <w:color w:val="000000"/>
        </w:rPr>
        <w:t>Симметрия: центральная, осевая и зеркальная симметрии. Построение симметричных фигур.</w:t>
      </w:r>
    </w:p>
    <w:p w:rsidR="00E068BF" w:rsidRDefault="00CE2B55">
      <w:pPr>
        <w:pStyle w:val="14"/>
        <w:jc w:val="both"/>
        <w:rPr>
          <w:color w:val="000000"/>
        </w:rPr>
      </w:pPr>
      <w:r>
        <w:rPr>
          <w:color w:val="000000"/>
        </w:rPr>
        <w:t>Наглядн</w:t>
      </w:r>
      <w:r>
        <w:rPr>
          <w:color w:val="000000"/>
        </w:rPr>
        <w:t>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w:t>
      </w:r>
      <w:r>
        <w:rPr>
          <w:color w:val="000000"/>
        </w:rPr>
        <w:t>оволоки, пластилина и др.).</w:t>
      </w:r>
    </w:p>
    <w:p w:rsidR="00E068BF" w:rsidRDefault="00CE2B55">
      <w:pPr>
        <w:pStyle w:val="14"/>
        <w:jc w:val="both"/>
        <w:rPr>
          <w:color w:val="000000"/>
        </w:rPr>
      </w:pPr>
      <w:r>
        <w:rPr>
          <w:color w:val="000000"/>
        </w:rPr>
        <w:t>Понятие объёма; единицы измерения объёма. Объём прямоугольного параллелепипеда, куба.</w:t>
      </w:r>
    </w:p>
    <w:p w:rsidR="00E068BF" w:rsidRDefault="00E068BF">
      <w:pPr>
        <w:pStyle w:val="a8"/>
      </w:pPr>
    </w:p>
    <w:p w:rsidR="00E068BF" w:rsidRDefault="00CE2B55">
      <w:pPr>
        <w:pStyle w:val="a8"/>
      </w:pPr>
      <w:r>
        <w:t>ПЛАНИРУЕМЫЕ ПРЕДМЕТНЫЕ РЕЗУЛЬТАТЫ ОСВОЕНИЯ РАБОЧЕЙ ПРОГРАММЫ КУРСА (ПО ГОДАМ ОБУЧЕНИЯ)</w:t>
      </w:r>
    </w:p>
    <w:p w:rsidR="00E068BF" w:rsidRDefault="00CE2B55">
      <w:pPr>
        <w:pStyle w:val="14"/>
        <w:spacing w:after="60"/>
        <w:jc w:val="both"/>
        <w:rPr>
          <w:color w:val="000000"/>
        </w:rPr>
      </w:pPr>
      <w:r>
        <w:rPr>
          <w:color w:val="000000"/>
        </w:rPr>
        <w:t>Освоение учебного курса «Математика» в 5—6 классах осн</w:t>
      </w:r>
      <w:r>
        <w:rPr>
          <w:color w:val="000000"/>
        </w:rPr>
        <w:t>овной школы должно обеспечивать достижение следующих предметных образовательных результатов:</w:t>
      </w:r>
    </w:p>
    <w:p w:rsidR="00E068BF" w:rsidRDefault="00E068BF">
      <w:pPr>
        <w:pStyle w:val="a8"/>
      </w:pPr>
      <w:bookmarkStart w:id="533" w:name="bookmark1270"/>
    </w:p>
    <w:p w:rsidR="00E068BF" w:rsidRDefault="00CE2B55">
      <w:pPr>
        <w:pStyle w:val="a8"/>
      </w:pPr>
      <w:r>
        <w:t>5 класс</w:t>
      </w:r>
      <w:bookmarkEnd w:id="533"/>
    </w:p>
    <w:p w:rsidR="00E068BF" w:rsidRDefault="00E068BF">
      <w:pPr>
        <w:pStyle w:val="14"/>
        <w:spacing w:line="264" w:lineRule="auto"/>
        <w:jc w:val="both"/>
        <w:rPr>
          <w:b/>
          <w:i/>
          <w:color w:val="000000"/>
          <w:sz w:val="19"/>
        </w:rPr>
      </w:pPr>
    </w:p>
    <w:p w:rsidR="00E068BF" w:rsidRDefault="00CE2B55">
      <w:pPr>
        <w:pStyle w:val="14"/>
        <w:spacing w:line="264" w:lineRule="auto"/>
        <w:jc w:val="both"/>
        <w:rPr>
          <w:color w:val="000000"/>
          <w:sz w:val="19"/>
        </w:rPr>
      </w:pPr>
      <w:r>
        <w:rPr>
          <w:b/>
          <w:i/>
          <w:color w:val="000000"/>
          <w:sz w:val="19"/>
        </w:rPr>
        <w:t>Числа и вычисления</w:t>
      </w:r>
    </w:p>
    <w:p w:rsidR="00E068BF" w:rsidRDefault="00CE2B55">
      <w:pPr>
        <w:pStyle w:val="14"/>
        <w:numPr>
          <w:ilvl w:val="0"/>
          <w:numId w:val="153"/>
        </w:numPr>
        <w:spacing w:line="276" w:lineRule="auto"/>
        <w:jc w:val="both"/>
        <w:rPr>
          <w:color w:val="000000"/>
        </w:rPr>
      </w:pPr>
      <w:r>
        <w:rPr>
          <w:color w:val="000000"/>
        </w:rPr>
        <w:t>Понимать и правильно употреблять термины, связанные с натуральными числами, обыкновенными и десятичными дробями.</w:t>
      </w:r>
    </w:p>
    <w:p w:rsidR="00E068BF" w:rsidRDefault="00CE2B55">
      <w:pPr>
        <w:pStyle w:val="14"/>
        <w:numPr>
          <w:ilvl w:val="0"/>
          <w:numId w:val="153"/>
        </w:numPr>
        <w:spacing w:line="300" w:lineRule="auto"/>
        <w:jc w:val="both"/>
        <w:rPr>
          <w:color w:val="000000"/>
        </w:rPr>
      </w:pPr>
      <w:r>
        <w:rPr>
          <w:color w:val="000000"/>
        </w:rPr>
        <w:t>Сравнивать и упорядоч</w:t>
      </w:r>
      <w:r>
        <w:rPr>
          <w:color w:val="000000"/>
        </w:rPr>
        <w:t>ивать натуральные числа, сравнивать в простейших случаях обыкновенные дроби, десятичные дроби.</w:t>
      </w:r>
    </w:p>
    <w:p w:rsidR="00E068BF" w:rsidRDefault="00CE2B55">
      <w:pPr>
        <w:pStyle w:val="14"/>
        <w:numPr>
          <w:ilvl w:val="0"/>
          <w:numId w:val="153"/>
        </w:numPr>
        <w:spacing w:line="276" w:lineRule="auto"/>
        <w:jc w:val="both"/>
        <w:rPr>
          <w:color w:val="000000"/>
        </w:rPr>
      </w:pPr>
      <w:r>
        <w:rPr>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068BF" w:rsidRDefault="00CE2B55">
      <w:pPr>
        <w:pStyle w:val="14"/>
        <w:numPr>
          <w:ilvl w:val="0"/>
          <w:numId w:val="153"/>
        </w:numPr>
        <w:spacing w:line="300" w:lineRule="auto"/>
        <w:jc w:val="both"/>
        <w:rPr>
          <w:color w:val="000000"/>
        </w:rPr>
      </w:pPr>
      <w:r>
        <w:rPr>
          <w:color w:val="000000"/>
        </w:rPr>
        <w:t>Выполнять арифметические действия с натуральными числами, с обыкновенными дробями в простейших случаях.</w:t>
      </w:r>
    </w:p>
    <w:p w:rsidR="00E068BF" w:rsidRDefault="00CE2B55">
      <w:pPr>
        <w:pStyle w:val="14"/>
        <w:numPr>
          <w:ilvl w:val="0"/>
          <w:numId w:val="153"/>
        </w:numPr>
        <w:spacing w:line="360" w:lineRule="auto"/>
        <w:jc w:val="both"/>
        <w:rPr>
          <w:color w:val="000000"/>
        </w:rPr>
      </w:pPr>
      <w:r>
        <w:rPr>
          <w:color w:val="000000"/>
        </w:rPr>
        <w:t>Выполнять проверку, прикидку результата вычислений.</w:t>
      </w:r>
    </w:p>
    <w:p w:rsidR="00E068BF" w:rsidRDefault="00CE2B55">
      <w:pPr>
        <w:pStyle w:val="14"/>
        <w:numPr>
          <w:ilvl w:val="0"/>
          <w:numId w:val="153"/>
        </w:numPr>
        <w:spacing w:after="60" w:line="360" w:lineRule="auto"/>
        <w:jc w:val="both"/>
        <w:rPr>
          <w:color w:val="000000"/>
        </w:rPr>
      </w:pPr>
      <w:r>
        <w:rPr>
          <w:color w:val="000000"/>
        </w:rPr>
        <w:t>Округлять натуральные числа.</w:t>
      </w:r>
    </w:p>
    <w:p w:rsidR="00E068BF" w:rsidRDefault="00CE2B55">
      <w:pPr>
        <w:pStyle w:val="14"/>
        <w:spacing w:line="264" w:lineRule="auto"/>
        <w:jc w:val="both"/>
        <w:rPr>
          <w:color w:val="000000"/>
          <w:sz w:val="19"/>
        </w:rPr>
      </w:pPr>
      <w:r>
        <w:rPr>
          <w:b/>
          <w:i/>
          <w:color w:val="000000"/>
          <w:sz w:val="19"/>
        </w:rPr>
        <w:t>Решение текстовых задач</w:t>
      </w:r>
    </w:p>
    <w:p w:rsidR="00E068BF" w:rsidRDefault="00CE2B55">
      <w:pPr>
        <w:pStyle w:val="14"/>
        <w:numPr>
          <w:ilvl w:val="0"/>
          <w:numId w:val="154"/>
        </w:numPr>
        <w:spacing w:line="276" w:lineRule="auto"/>
        <w:jc w:val="both"/>
        <w:rPr>
          <w:color w:val="000000"/>
        </w:rPr>
      </w:pPr>
      <w:r>
        <w:rPr>
          <w:color w:val="000000"/>
        </w:rPr>
        <w:t>Решать текстовые задачи арифметическим способом</w:t>
      </w:r>
      <w:r>
        <w:rPr>
          <w:color w:val="000000"/>
        </w:rPr>
        <w:t xml:space="preserve"> и с помощью организованного конечного перебора всех возможных вариантов.</w:t>
      </w:r>
    </w:p>
    <w:p w:rsidR="00E068BF" w:rsidRDefault="00CE2B55">
      <w:pPr>
        <w:pStyle w:val="14"/>
        <w:numPr>
          <w:ilvl w:val="0"/>
          <w:numId w:val="154"/>
        </w:numPr>
        <w:spacing w:line="276" w:lineRule="auto"/>
        <w:jc w:val="both"/>
        <w:rPr>
          <w:color w:val="000000"/>
        </w:rPr>
      </w:pPr>
      <w:r>
        <w:rPr>
          <w:color w:val="000000"/>
        </w:rPr>
        <w:t xml:space="preserve">Решать задачи, содержащие зависимости, связывающие величины: скорость, время, расстояние; цена, количество, </w:t>
      </w:r>
      <w:r>
        <w:rPr>
          <w:color w:val="000000"/>
        </w:rPr>
        <w:lastRenderedPageBreak/>
        <w:t>стоимость.</w:t>
      </w:r>
    </w:p>
    <w:p w:rsidR="00E068BF" w:rsidRDefault="00CE2B55">
      <w:pPr>
        <w:pStyle w:val="14"/>
        <w:numPr>
          <w:ilvl w:val="0"/>
          <w:numId w:val="154"/>
        </w:numPr>
        <w:spacing w:line="300" w:lineRule="auto"/>
        <w:jc w:val="both"/>
        <w:rPr>
          <w:color w:val="000000"/>
        </w:rPr>
      </w:pPr>
      <w:r>
        <w:rPr>
          <w:color w:val="000000"/>
        </w:rPr>
        <w:t>Использовать краткие записи, схемы, таблицы, обозначения при ре</w:t>
      </w:r>
      <w:r>
        <w:rPr>
          <w:color w:val="000000"/>
        </w:rPr>
        <w:t>шении задач.</w:t>
      </w:r>
    </w:p>
    <w:p w:rsidR="00E068BF" w:rsidRDefault="00CE2B55">
      <w:pPr>
        <w:pStyle w:val="14"/>
        <w:numPr>
          <w:ilvl w:val="0"/>
          <w:numId w:val="154"/>
        </w:numPr>
        <w:spacing w:line="276" w:lineRule="auto"/>
        <w:jc w:val="both"/>
        <w:rPr>
          <w:color w:val="000000"/>
        </w:rPr>
      </w:pPr>
      <w:r>
        <w:rPr>
          <w:color w:val="000000"/>
        </w:rPr>
        <w:t>Пользоваться основными единицами измерения: цены, массы; расстояния, времени, скорости; выражать одни единицы величины через другие.</w:t>
      </w:r>
    </w:p>
    <w:p w:rsidR="00E068BF" w:rsidRDefault="00CE2B55">
      <w:pPr>
        <w:pStyle w:val="14"/>
        <w:numPr>
          <w:ilvl w:val="0"/>
          <w:numId w:val="154"/>
        </w:numPr>
        <w:spacing w:after="60" w:line="276" w:lineRule="auto"/>
        <w:jc w:val="both"/>
        <w:rPr>
          <w:color w:val="000000"/>
        </w:rPr>
      </w:pPr>
      <w:r>
        <w:rPr>
          <w:color w:val="000000"/>
        </w:rPr>
        <w:t>Извлекать, анализировать, оценивать информацию, представленную в таблице, на столбчатой диаграмме, интерпретир</w:t>
      </w:r>
      <w:r>
        <w:rPr>
          <w:color w:val="000000"/>
        </w:rPr>
        <w:t>овать представленные данные, использовать данные при решении задач.</w:t>
      </w:r>
    </w:p>
    <w:p w:rsidR="00E068BF" w:rsidRDefault="00CE2B55">
      <w:pPr>
        <w:pStyle w:val="14"/>
        <w:spacing w:line="264" w:lineRule="auto"/>
        <w:jc w:val="both"/>
        <w:rPr>
          <w:color w:val="000000"/>
          <w:sz w:val="19"/>
        </w:rPr>
      </w:pPr>
      <w:r>
        <w:rPr>
          <w:b/>
          <w:i/>
          <w:color w:val="000000"/>
          <w:sz w:val="19"/>
        </w:rPr>
        <w:t>Наглядная геометрия</w:t>
      </w:r>
    </w:p>
    <w:p w:rsidR="00E068BF" w:rsidRDefault="00CE2B55">
      <w:pPr>
        <w:pStyle w:val="14"/>
        <w:numPr>
          <w:ilvl w:val="0"/>
          <w:numId w:val="155"/>
        </w:numPr>
        <w:spacing w:line="300" w:lineRule="auto"/>
        <w:jc w:val="both"/>
        <w:rPr>
          <w:color w:val="000000"/>
        </w:rPr>
      </w:pPr>
      <w:r>
        <w:rPr>
          <w:color w:val="000000"/>
        </w:rPr>
        <w:t>Пользоваться геометрическими понятиями: точка, прямая, отрезок, луч, угол, многоугольник, окружность, круг.</w:t>
      </w:r>
    </w:p>
    <w:p w:rsidR="00E068BF" w:rsidRDefault="00CE2B55">
      <w:pPr>
        <w:pStyle w:val="14"/>
        <w:numPr>
          <w:ilvl w:val="0"/>
          <w:numId w:val="155"/>
        </w:numPr>
        <w:spacing w:after="60" w:line="300" w:lineRule="auto"/>
        <w:jc w:val="both"/>
        <w:rPr>
          <w:color w:val="000000"/>
        </w:rPr>
      </w:pPr>
      <w:r>
        <w:rPr>
          <w:color w:val="000000"/>
        </w:rPr>
        <w:t>Приводить примеры объектов окружающего мира, имеющих форму и</w:t>
      </w:r>
      <w:r>
        <w:rPr>
          <w:color w:val="000000"/>
        </w:rPr>
        <w:t>зученных геометрических фигур.</w:t>
      </w:r>
    </w:p>
    <w:p w:rsidR="00E068BF" w:rsidRDefault="00CE2B55">
      <w:pPr>
        <w:pStyle w:val="14"/>
        <w:numPr>
          <w:ilvl w:val="0"/>
          <w:numId w:val="155"/>
        </w:numPr>
        <w:jc w:val="both"/>
        <w:rPr>
          <w:color w:val="000000"/>
        </w:rPr>
      </w:pPr>
      <w:r>
        <w:rPr>
          <w:color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068BF" w:rsidRDefault="00CE2B55">
      <w:pPr>
        <w:pStyle w:val="14"/>
        <w:numPr>
          <w:ilvl w:val="0"/>
          <w:numId w:val="155"/>
        </w:numPr>
        <w:jc w:val="both"/>
        <w:rPr>
          <w:color w:val="000000"/>
        </w:rPr>
      </w:pPr>
      <w:r>
        <w:rPr>
          <w:color w:val="000000"/>
        </w:rPr>
        <w:t>Изображать изученные геометрические фигуры на нелинованной и клетча</w:t>
      </w:r>
      <w:r>
        <w:rPr>
          <w:color w:val="000000"/>
        </w:rPr>
        <w:t>той бумаге с помощью циркуля и линейки.</w:t>
      </w:r>
    </w:p>
    <w:p w:rsidR="00E068BF" w:rsidRDefault="00CE2B55">
      <w:pPr>
        <w:pStyle w:val="14"/>
        <w:numPr>
          <w:ilvl w:val="0"/>
          <w:numId w:val="155"/>
        </w:numPr>
        <w:jc w:val="both"/>
        <w:rPr>
          <w:color w:val="000000"/>
        </w:rPr>
      </w:pPr>
      <w:r>
        <w:rPr>
          <w:color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068BF" w:rsidRDefault="00CE2B55">
      <w:pPr>
        <w:pStyle w:val="14"/>
        <w:numPr>
          <w:ilvl w:val="0"/>
          <w:numId w:val="155"/>
        </w:numPr>
        <w:jc w:val="both"/>
        <w:rPr>
          <w:color w:val="000000"/>
        </w:rPr>
      </w:pPr>
      <w:r>
        <w:rPr>
          <w:color w:val="000000"/>
        </w:rPr>
        <w:t xml:space="preserve">Использовать свойства сторон и углов прямоугольника, квадрата для их </w:t>
      </w:r>
      <w:r>
        <w:rPr>
          <w:color w:val="000000"/>
        </w:rPr>
        <w:t>построения, вычисления площади и периметра.</w:t>
      </w:r>
    </w:p>
    <w:p w:rsidR="00E068BF" w:rsidRDefault="00CE2B55">
      <w:pPr>
        <w:pStyle w:val="14"/>
        <w:numPr>
          <w:ilvl w:val="0"/>
          <w:numId w:val="155"/>
        </w:numPr>
        <w:jc w:val="both"/>
        <w:rPr>
          <w:color w:val="000000"/>
        </w:rPr>
      </w:pPr>
      <w:r>
        <w:rPr>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068BF" w:rsidRDefault="00CE2B55">
      <w:pPr>
        <w:pStyle w:val="14"/>
        <w:numPr>
          <w:ilvl w:val="0"/>
          <w:numId w:val="155"/>
        </w:numPr>
        <w:jc w:val="both"/>
        <w:rPr>
          <w:color w:val="000000"/>
        </w:rPr>
      </w:pPr>
      <w:r>
        <w:rPr>
          <w:color w:val="000000"/>
        </w:rPr>
        <w:t>Пользоваться основными метрическими единицами измерения длины, п</w:t>
      </w:r>
      <w:r>
        <w:rPr>
          <w:color w:val="000000"/>
        </w:rPr>
        <w:t>лощади; выражать одни единицы величины через другие.</w:t>
      </w:r>
    </w:p>
    <w:p w:rsidR="00E068BF" w:rsidRDefault="00CE2B55">
      <w:pPr>
        <w:pStyle w:val="14"/>
        <w:numPr>
          <w:ilvl w:val="0"/>
          <w:numId w:val="155"/>
        </w:numPr>
        <w:jc w:val="both"/>
        <w:rPr>
          <w:color w:val="000000"/>
        </w:rPr>
      </w:pPr>
      <w:r>
        <w:rPr>
          <w:color w:val="000000"/>
        </w:rPr>
        <w:t>Распознавать параллелепипед, куб, использовать терминологию: вершина, ребро грань, измерения; находить измерения параллелепипеда, куба.</w:t>
      </w:r>
    </w:p>
    <w:p w:rsidR="00E068BF" w:rsidRDefault="00CE2B55">
      <w:pPr>
        <w:pStyle w:val="14"/>
        <w:numPr>
          <w:ilvl w:val="0"/>
          <w:numId w:val="155"/>
        </w:numPr>
        <w:jc w:val="both"/>
        <w:rPr>
          <w:color w:val="000000"/>
        </w:rPr>
      </w:pPr>
      <w:r>
        <w:rPr>
          <w:color w:val="000000"/>
        </w:rPr>
        <w:t>Вычислять объём куба, параллелепипеда по заданным измерениям, польз</w:t>
      </w:r>
      <w:r>
        <w:rPr>
          <w:color w:val="000000"/>
        </w:rPr>
        <w:t>оваться единицами измерения объёма.</w:t>
      </w:r>
    </w:p>
    <w:p w:rsidR="00E068BF" w:rsidRDefault="00CE2B55">
      <w:pPr>
        <w:pStyle w:val="14"/>
        <w:numPr>
          <w:ilvl w:val="0"/>
          <w:numId w:val="155"/>
        </w:numPr>
        <w:spacing w:after="160"/>
        <w:jc w:val="both"/>
        <w:rPr>
          <w:color w:val="000000"/>
        </w:rPr>
      </w:pPr>
      <w:r>
        <w:rPr>
          <w:color w:val="000000"/>
        </w:rPr>
        <w:t>Решать несложные задачи на измерение геометрических величин в практических ситуациях.</w:t>
      </w:r>
    </w:p>
    <w:p w:rsidR="00E068BF" w:rsidRDefault="00CE2B55">
      <w:pPr>
        <w:pStyle w:val="a8"/>
      </w:pPr>
      <w:bookmarkStart w:id="534" w:name="bookmark1272"/>
      <w:r>
        <w:t>6 класс</w:t>
      </w:r>
      <w:bookmarkEnd w:id="534"/>
    </w:p>
    <w:p w:rsidR="00E068BF" w:rsidRDefault="00E068BF">
      <w:pPr>
        <w:pStyle w:val="a8"/>
      </w:pPr>
    </w:p>
    <w:p w:rsidR="00E068BF" w:rsidRDefault="00CE2B55">
      <w:pPr>
        <w:pStyle w:val="14"/>
        <w:spacing w:line="264" w:lineRule="auto"/>
        <w:ind w:firstLine="220"/>
        <w:jc w:val="both"/>
        <w:rPr>
          <w:color w:val="000000"/>
          <w:sz w:val="19"/>
        </w:rPr>
      </w:pPr>
      <w:r>
        <w:rPr>
          <w:b/>
          <w:i/>
          <w:color w:val="000000"/>
          <w:sz w:val="19"/>
        </w:rPr>
        <w:lastRenderedPageBreak/>
        <w:t>Числа и вычисления</w:t>
      </w:r>
    </w:p>
    <w:p w:rsidR="00E068BF" w:rsidRDefault="00CE2B55">
      <w:pPr>
        <w:pStyle w:val="14"/>
        <w:numPr>
          <w:ilvl w:val="0"/>
          <w:numId w:val="156"/>
        </w:numPr>
        <w:jc w:val="both"/>
        <w:rPr>
          <w:color w:val="000000"/>
        </w:rPr>
      </w:pPr>
      <w:r>
        <w:rPr>
          <w:color w:val="000000"/>
        </w:rPr>
        <w:t xml:space="preserve">Знать и понимать термины, связанные с различными видами чисел и способами их записи, переходить (если это </w:t>
      </w:r>
      <w:r>
        <w:rPr>
          <w:color w:val="000000"/>
        </w:rPr>
        <w:t>возможно) от одной формы записи числа к другой.</w:t>
      </w:r>
    </w:p>
    <w:p w:rsidR="00E068BF" w:rsidRDefault="00CE2B55">
      <w:pPr>
        <w:pStyle w:val="14"/>
        <w:numPr>
          <w:ilvl w:val="0"/>
          <w:numId w:val="156"/>
        </w:numPr>
        <w:jc w:val="both"/>
        <w:rPr>
          <w:color w:val="000000"/>
        </w:rPr>
      </w:pPr>
      <w:r>
        <w:rPr>
          <w:color w:val="000000"/>
        </w:rPr>
        <w:t>Сравнивать и упорядочивать целые числа, обыкновенные и десятичные дроби, сравнивать числа одного и разных знаков.</w:t>
      </w:r>
    </w:p>
    <w:p w:rsidR="00E068BF" w:rsidRDefault="00CE2B55">
      <w:pPr>
        <w:pStyle w:val="14"/>
        <w:numPr>
          <w:ilvl w:val="0"/>
          <w:numId w:val="156"/>
        </w:numPr>
        <w:jc w:val="both"/>
        <w:rPr>
          <w:color w:val="000000"/>
        </w:rPr>
      </w:pPr>
      <w:r>
        <w:rPr>
          <w:color w:val="000000"/>
        </w:rPr>
        <w:t>Выполнять, сочетая устные и письменные приёмы, арифметические действия с натуральными и целыми</w:t>
      </w:r>
      <w:r>
        <w:rPr>
          <w:color w:val="000000"/>
        </w:rPr>
        <w:t xml:space="preserve"> числами, обыкновенными и десятичными дробями, положительными и отрицательными числами.</w:t>
      </w:r>
    </w:p>
    <w:p w:rsidR="00E068BF" w:rsidRDefault="00CE2B55">
      <w:pPr>
        <w:pStyle w:val="14"/>
        <w:numPr>
          <w:ilvl w:val="0"/>
          <w:numId w:val="156"/>
        </w:numPr>
        <w:jc w:val="both"/>
        <w:rPr>
          <w:color w:val="000000"/>
        </w:rPr>
      </w:pPr>
      <w:r>
        <w:rPr>
          <w:color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w:t>
      </w:r>
      <w:r>
        <w:rPr>
          <w:color w:val="000000"/>
        </w:rPr>
        <w:t>ействий.</w:t>
      </w:r>
    </w:p>
    <w:p w:rsidR="00E068BF" w:rsidRDefault="00CE2B55">
      <w:pPr>
        <w:pStyle w:val="14"/>
        <w:numPr>
          <w:ilvl w:val="0"/>
          <w:numId w:val="156"/>
        </w:numPr>
        <w:jc w:val="both"/>
        <w:rPr>
          <w:color w:val="000000"/>
        </w:rPr>
      </w:pPr>
      <w:r>
        <w:rPr>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068BF" w:rsidRDefault="00CE2B55">
      <w:pPr>
        <w:pStyle w:val="14"/>
        <w:numPr>
          <w:ilvl w:val="0"/>
          <w:numId w:val="156"/>
        </w:numPr>
        <w:jc w:val="both"/>
        <w:rPr>
          <w:color w:val="000000"/>
        </w:rPr>
      </w:pPr>
      <w:r>
        <w:rPr>
          <w:color w:val="000000"/>
        </w:rPr>
        <w:t>Соотносить точки в прямоугольной системе координат с координатами этой точки.</w:t>
      </w:r>
    </w:p>
    <w:p w:rsidR="00E068BF" w:rsidRDefault="00CE2B55">
      <w:pPr>
        <w:pStyle w:val="14"/>
        <w:numPr>
          <w:ilvl w:val="0"/>
          <w:numId w:val="156"/>
        </w:numPr>
        <w:spacing w:after="80"/>
        <w:jc w:val="both"/>
        <w:rPr>
          <w:color w:val="000000"/>
        </w:rPr>
      </w:pPr>
      <w:r>
        <w:rPr>
          <w:color w:val="000000"/>
        </w:rPr>
        <w:t xml:space="preserve">Округлять целые числа и </w:t>
      </w:r>
      <w:r>
        <w:rPr>
          <w:color w:val="000000"/>
        </w:rPr>
        <w:t>десятичные дроби, находить приближения чисел.</w:t>
      </w:r>
    </w:p>
    <w:p w:rsidR="00E068BF" w:rsidRDefault="00CE2B55">
      <w:pPr>
        <w:pStyle w:val="14"/>
        <w:spacing w:line="264" w:lineRule="auto"/>
        <w:ind w:firstLine="160"/>
        <w:jc w:val="both"/>
        <w:rPr>
          <w:color w:val="000000"/>
          <w:sz w:val="19"/>
        </w:rPr>
      </w:pPr>
      <w:r>
        <w:rPr>
          <w:b/>
          <w:i/>
          <w:color w:val="000000"/>
          <w:sz w:val="19"/>
        </w:rPr>
        <w:t>Числовые и буквенные выражения</w:t>
      </w:r>
    </w:p>
    <w:p w:rsidR="00E068BF" w:rsidRDefault="00CE2B55">
      <w:pPr>
        <w:pStyle w:val="14"/>
        <w:numPr>
          <w:ilvl w:val="0"/>
          <w:numId w:val="157"/>
        </w:numPr>
        <w:jc w:val="both"/>
        <w:rPr>
          <w:color w:val="000000"/>
        </w:rPr>
      </w:pPr>
      <w:r>
        <w:rPr>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068BF" w:rsidRDefault="00CE2B55">
      <w:pPr>
        <w:pStyle w:val="14"/>
        <w:numPr>
          <w:ilvl w:val="0"/>
          <w:numId w:val="157"/>
        </w:numPr>
        <w:jc w:val="both"/>
        <w:rPr>
          <w:color w:val="000000"/>
        </w:rPr>
      </w:pPr>
      <w:r>
        <w:rPr>
          <w:color w:val="000000"/>
        </w:rPr>
        <w:t>Пользоваться признаками</w:t>
      </w:r>
      <w:r>
        <w:rPr>
          <w:color w:val="000000"/>
        </w:rPr>
        <w:t xml:space="preserve"> делимости, раскладывать натуральные числа на простые множители.</w:t>
      </w:r>
    </w:p>
    <w:p w:rsidR="00E068BF" w:rsidRDefault="00CE2B55">
      <w:pPr>
        <w:pStyle w:val="14"/>
        <w:numPr>
          <w:ilvl w:val="0"/>
          <w:numId w:val="157"/>
        </w:numPr>
        <w:jc w:val="both"/>
        <w:rPr>
          <w:color w:val="000000"/>
        </w:rPr>
      </w:pPr>
      <w:r>
        <w:rPr>
          <w:color w:val="000000"/>
        </w:rPr>
        <w:t>Пользоваться масштабом, составлять пропорции и отношения.</w:t>
      </w:r>
    </w:p>
    <w:p w:rsidR="00E068BF" w:rsidRDefault="00CE2B55">
      <w:pPr>
        <w:pStyle w:val="14"/>
        <w:numPr>
          <w:ilvl w:val="0"/>
          <w:numId w:val="157"/>
        </w:numPr>
        <w:jc w:val="both"/>
        <w:rPr>
          <w:color w:val="000000"/>
        </w:rPr>
      </w:pPr>
      <w:r>
        <w:rPr>
          <w:color w:val="000000"/>
        </w:rPr>
        <w:t xml:space="preserve">Использовать буквы для обозначения чисел при записи математических выражений, составлять буквенные выражения и формулы, находить </w:t>
      </w:r>
      <w:r>
        <w:rPr>
          <w:color w:val="000000"/>
        </w:rPr>
        <w:t>значения буквенных выражений, осуществляя необходимые подстановки и преобразования.</w:t>
      </w:r>
    </w:p>
    <w:p w:rsidR="00E068BF" w:rsidRDefault="00CE2B55">
      <w:pPr>
        <w:pStyle w:val="14"/>
        <w:numPr>
          <w:ilvl w:val="0"/>
          <w:numId w:val="157"/>
        </w:numPr>
        <w:spacing w:after="80"/>
        <w:jc w:val="both"/>
        <w:rPr>
          <w:color w:val="000000"/>
        </w:rPr>
      </w:pPr>
      <w:r>
        <w:rPr>
          <w:color w:val="000000"/>
        </w:rPr>
        <w:t>Находить неизвестный компонент равенства.</w:t>
      </w:r>
    </w:p>
    <w:p w:rsidR="00E068BF" w:rsidRDefault="00CE2B55">
      <w:pPr>
        <w:pStyle w:val="14"/>
        <w:spacing w:line="264" w:lineRule="auto"/>
        <w:ind w:firstLine="160"/>
        <w:jc w:val="both"/>
        <w:rPr>
          <w:color w:val="000000"/>
          <w:sz w:val="19"/>
        </w:rPr>
      </w:pPr>
      <w:r>
        <w:rPr>
          <w:b/>
          <w:i/>
          <w:color w:val="000000"/>
          <w:sz w:val="19"/>
        </w:rPr>
        <w:t>Решение текстовых задач</w:t>
      </w:r>
    </w:p>
    <w:p w:rsidR="00E068BF" w:rsidRDefault="00CE2B55">
      <w:pPr>
        <w:pStyle w:val="14"/>
        <w:numPr>
          <w:ilvl w:val="0"/>
          <w:numId w:val="158"/>
        </w:numPr>
        <w:jc w:val="both"/>
        <w:rPr>
          <w:color w:val="000000"/>
        </w:rPr>
      </w:pPr>
      <w:r>
        <w:rPr>
          <w:color w:val="000000"/>
        </w:rPr>
        <w:t>Решать многошаговые текстовые задачи арифметическим способом.</w:t>
      </w:r>
    </w:p>
    <w:p w:rsidR="00E068BF" w:rsidRDefault="00CE2B55">
      <w:pPr>
        <w:pStyle w:val="14"/>
        <w:numPr>
          <w:ilvl w:val="0"/>
          <w:numId w:val="158"/>
        </w:numPr>
        <w:jc w:val="both"/>
        <w:rPr>
          <w:color w:val="000000"/>
        </w:rPr>
      </w:pPr>
      <w:r>
        <w:rPr>
          <w:color w:val="000000"/>
        </w:rPr>
        <w:t>Решать задачи, связанные с отношением, пропо</w:t>
      </w:r>
      <w:r>
        <w:rPr>
          <w:color w:val="000000"/>
        </w:rPr>
        <w:t>рциональностью величин, процентами; решать три основные задачи на дроби и проценты.</w:t>
      </w:r>
    </w:p>
    <w:p w:rsidR="00E068BF" w:rsidRDefault="00CE2B55">
      <w:pPr>
        <w:pStyle w:val="14"/>
        <w:numPr>
          <w:ilvl w:val="0"/>
          <w:numId w:val="158"/>
        </w:numPr>
        <w:jc w:val="both"/>
        <w:rPr>
          <w:color w:val="000000"/>
        </w:rPr>
      </w:pPr>
      <w:r>
        <w:rPr>
          <w:color w:val="000000"/>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w:t>
      </w:r>
      <w:r>
        <w:rPr>
          <w:color w:val="000000"/>
        </w:rPr>
        <w:lastRenderedPageBreak/>
        <w:t>а</w:t>
      </w:r>
      <w:r>
        <w:rPr>
          <w:color w:val="000000"/>
        </w:rPr>
        <w:t>рифметические действия, оценку, прикидку; пользоваться единицами измерения соответствующих величин.</w:t>
      </w:r>
    </w:p>
    <w:p w:rsidR="00E068BF" w:rsidRDefault="00CE2B55">
      <w:pPr>
        <w:pStyle w:val="14"/>
        <w:numPr>
          <w:ilvl w:val="0"/>
          <w:numId w:val="158"/>
        </w:numPr>
        <w:jc w:val="both"/>
        <w:rPr>
          <w:color w:val="000000"/>
        </w:rPr>
      </w:pPr>
      <w:r>
        <w:rPr>
          <w:color w:val="000000"/>
        </w:rPr>
        <w:t>Составлять буквенные выражения по условию задачи.</w:t>
      </w:r>
    </w:p>
    <w:p w:rsidR="00E068BF" w:rsidRDefault="00CE2B55">
      <w:pPr>
        <w:pStyle w:val="14"/>
        <w:numPr>
          <w:ilvl w:val="0"/>
          <w:numId w:val="158"/>
        </w:numPr>
        <w:jc w:val="both"/>
        <w:rPr>
          <w:color w:val="000000"/>
        </w:rPr>
      </w:pPr>
      <w:r>
        <w:rPr>
          <w:color w:val="000000"/>
        </w:rPr>
        <w:t>Извлекать информацию, представленную в таблицах, на линейной, столбчатой или круговой диаграммах, интерпре</w:t>
      </w:r>
      <w:r>
        <w:rPr>
          <w:color w:val="000000"/>
        </w:rPr>
        <w:t>тировать представленные данные; использовать данные при решении задач.</w:t>
      </w:r>
    </w:p>
    <w:p w:rsidR="00E068BF" w:rsidRDefault="00CE2B55">
      <w:pPr>
        <w:pStyle w:val="14"/>
        <w:numPr>
          <w:ilvl w:val="0"/>
          <w:numId w:val="158"/>
        </w:numPr>
        <w:spacing w:after="80"/>
        <w:jc w:val="both"/>
        <w:rPr>
          <w:color w:val="000000"/>
        </w:rPr>
      </w:pPr>
      <w:r>
        <w:rPr>
          <w:color w:val="000000"/>
        </w:rPr>
        <w:t>Представлять информацию с помощью таблиц, линейной и столбчатой диаграмм.</w:t>
      </w:r>
    </w:p>
    <w:p w:rsidR="00E068BF" w:rsidRDefault="00CE2B55">
      <w:pPr>
        <w:pStyle w:val="14"/>
        <w:spacing w:line="264" w:lineRule="auto"/>
        <w:ind w:firstLine="160"/>
        <w:jc w:val="both"/>
        <w:rPr>
          <w:color w:val="000000"/>
          <w:sz w:val="19"/>
        </w:rPr>
      </w:pPr>
      <w:r>
        <w:rPr>
          <w:b/>
          <w:i/>
          <w:color w:val="000000"/>
          <w:sz w:val="19"/>
        </w:rPr>
        <w:t>Наглядная геометрия</w:t>
      </w:r>
    </w:p>
    <w:p w:rsidR="00E068BF" w:rsidRDefault="00CE2B55">
      <w:pPr>
        <w:pStyle w:val="14"/>
        <w:numPr>
          <w:ilvl w:val="0"/>
          <w:numId w:val="159"/>
        </w:numPr>
        <w:jc w:val="both"/>
        <w:rPr>
          <w:color w:val="000000"/>
        </w:rPr>
      </w:pPr>
      <w:r>
        <w:rPr>
          <w:color w:val="000000"/>
        </w:rPr>
        <w:t>Приводить примеры объектов окружающего мира, имеющих форму изученных геометрических плоских</w:t>
      </w:r>
      <w:r>
        <w:rPr>
          <w:color w:val="000000"/>
        </w:rPr>
        <w:t xml:space="preserve"> и пространственных фигур, примеры равных и симметричных фигур.</w:t>
      </w:r>
    </w:p>
    <w:p w:rsidR="00E068BF" w:rsidRDefault="00CE2B55">
      <w:pPr>
        <w:pStyle w:val="14"/>
        <w:numPr>
          <w:ilvl w:val="0"/>
          <w:numId w:val="159"/>
        </w:numPr>
        <w:jc w:val="both"/>
        <w:rPr>
          <w:color w:val="000000"/>
        </w:rPr>
      </w:pPr>
      <w:r>
        <w:rPr>
          <w:color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068BF" w:rsidRDefault="00CE2B55">
      <w:pPr>
        <w:pStyle w:val="14"/>
        <w:numPr>
          <w:ilvl w:val="0"/>
          <w:numId w:val="159"/>
        </w:numPr>
        <w:jc w:val="both"/>
        <w:rPr>
          <w:color w:val="000000"/>
        </w:rPr>
      </w:pPr>
      <w:r>
        <w:rPr>
          <w:color w:val="000000"/>
        </w:rPr>
        <w:t>Пользоваться геометрическими</w:t>
      </w:r>
      <w:r>
        <w:rPr>
          <w:color w:val="000000"/>
        </w:rPr>
        <w:t xml:space="preserve"> понятиями: равенство фигур, симметрия; использовать терминологию, связанную с симметрией: ось симметрии, центр симметрии.</w:t>
      </w:r>
    </w:p>
    <w:p w:rsidR="00E068BF" w:rsidRDefault="00CE2B55">
      <w:pPr>
        <w:pStyle w:val="14"/>
        <w:numPr>
          <w:ilvl w:val="0"/>
          <w:numId w:val="159"/>
        </w:numPr>
        <w:jc w:val="both"/>
        <w:rPr>
          <w:color w:val="000000"/>
        </w:rPr>
      </w:pPr>
      <w:r>
        <w:rPr>
          <w:color w:val="000000"/>
        </w:rPr>
        <w:t>Находить величины углов измерением с помощью транспортира, строить углы заданной величины, пользоваться при решении задач градусной м</w:t>
      </w:r>
      <w:r>
        <w:rPr>
          <w:color w:val="000000"/>
        </w:rPr>
        <w:t>ерой углов; распознавать на чертежах острый, прямой, развёрнутый и тупой углы.</w:t>
      </w:r>
    </w:p>
    <w:p w:rsidR="00E068BF" w:rsidRDefault="00CE2B55">
      <w:pPr>
        <w:pStyle w:val="14"/>
        <w:numPr>
          <w:ilvl w:val="0"/>
          <w:numId w:val="159"/>
        </w:numPr>
        <w:jc w:val="both"/>
        <w:rPr>
          <w:color w:val="000000"/>
        </w:rPr>
      </w:pPr>
      <w:r>
        <w:rPr>
          <w:color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068BF" w:rsidRDefault="00CE2B55">
      <w:pPr>
        <w:pStyle w:val="14"/>
        <w:numPr>
          <w:ilvl w:val="0"/>
          <w:numId w:val="159"/>
        </w:numPr>
        <w:jc w:val="both"/>
        <w:rPr>
          <w:color w:val="000000"/>
        </w:rPr>
      </w:pPr>
      <w:r>
        <w:rPr>
          <w:color w:val="000000"/>
        </w:rPr>
        <w:t>Находить, используя чертёжные инстр</w:t>
      </w:r>
      <w:r>
        <w:rPr>
          <w:color w:val="000000"/>
        </w:rPr>
        <w:t>ументы, расстояния: между двумя точками, от точки до прямой, длину пути на квадратной сетке.</w:t>
      </w:r>
    </w:p>
    <w:p w:rsidR="00E068BF" w:rsidRDefault="00CE2B55">
      <w:pPr>
        <w:pStyle w:val="14"/>
        <w:numPr>
          <w:ilvl w:val="0"/>
          <w:numId w:val="159"/>
        </w:numPr>
        <w:jc w:val="both"/>
        <w:rPr>
          <w:color w:val="000000"/>
        </w:rPr>
      </w:pPr>
      <w:r>
        <w:rPr>
          <w:color w:val="000000"/>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rPr>
          <w:color w:val="000000"/>
        </w:rPr>
        <w:t>основными единицами измерения площади; выражать одни единицы измерения площади через другие.</w:t>
      </w:r>
    </w:p>
    <w:p w:rsidR="00E068BF" w:rsidRDefault="00CE2B55">
      <w:pPr>
        <w:pStyle w:val="14"/>
        <w:numPr>
          <w:ilvl w:val="0"/>
          <w:numId w:val="159"/>
        </w:numPr>
        <w:jc w:val="both"/>
        <w:rPr>
          <w:color w:val="000000"/>
        </w:rPr>
      </w:pPr>
      <w:r>
        <w:rPr>
          <w:color w:val="000000"/>
        </w:rPr>
        <w:t>Распознавать на моделях и изображениях пирамиду, конус, цилиндр, использовать терминологию: вершина, ребро, грань, основание, развёртка.</w:t>
      </w:r>
    </w:p>
    <w:p w:rsidR="00E068BF" w:rsidRDefault="00CE2B55">
      <w:pPr>
        <w:pStyle w:val="14"/>
        <w:numPr>
          <w:ilvl w:val="0"/>
          <w:numId w:val="159"/>
        </w:numPr>
        <w:jc w:val="both"/>
        <w:rPr>
          <w:color w:val="000000"/>
        </w:rPr>
      </w:pPr>
      <w:r>
        <w:rPr>
          <w:color w:val="000000"/>
        </w:rPr>
        <w:t>Изображать на клетчатой бу</w:t>
      </w:r>
      <w:r>
        <w:rPr>
          <w:color w:val="000000"/>
        </w:rPr>
        <w:t>маге прямоугольный параллелепипед.</w:t>
      </w:r>
    </w:p>
    <w:p w:rsidR="00E068BF" w:rsidRDefault="00CE2B55">
      <w:pPr>
        <w:pStyle w:val="14"/>
        <w:numPr>
          <w:ilvl w:val="0"/>
          <w:numId w:val="159"/>
        </w:numPr>
        <w:jc w:val="both"/>
        <w:rPr>
          <w:color w:val="000000"/>
        </w:rPr>
      </w:pPr>
      <w:r>
        <w:rPr>
          <w:color w:val="00000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E068BF" w:rsidRDefault="00CE2B55">
      <w:pPr>
        <w:pStyle w:val="14"/>
        <w:numPr>
          <w:ilvl w:val="0"/>
          <w:numId w:val="159"/>
        </w:numPr>
        <w:jc w:val="both"/>
        <w:rPr>
          <w:color w:val="000000"/>
        </w:rPr>
      </w:pPr>
      <w:r>
        <w:rPr>
          <w:color w:val="000000"/>
        </w:rPr>
        <w:t xml:space="preserve">Решать несложные задачи на нахождение геометрических </w:t>
      </w:r>
      <w:r>
        <w:rPr>
          <w:color w:val="000000"/>
        </w:rPr>
        <w:lastRenderedPageBreak/>
        <w:t xml:space="preserve">величин в </w:t>
      </w:r>
      <w:r>
        <w:rPr>
          <w:color w:val="000000"/>
        </w:rPr>
        <w:t>практических ситуациях.</w:t>
      </w:r>
    </w:p>
    <w:p w:rsidR="00E068BF" w:rsidRDefault="00E068BF">
      <w:pPr>
        <w:sectPr w:rsidR="00E068BF">
          <w:footerReference w:type="default" r:id="rId22"/>
          <w:pgSz w:w="7824" w:h="12019"/>
          <w:pgMar w:top="669" w:right="703" w:bottom="874" w:left="723" w:header="0" w:footer="3" w:gutter="0"/>
          <w:cols w:space="720"/>
        </w:sectPr>
      </w:pPr>
    </w:p>
    <w:p w:rsidR="00E068BF" w:rsidRDefault="00CE2B55">
      <w:pPr>
        <w:pStyle w:val="a8"/>
      </w:pPr>
      <w:bookmarkStart w:id="535" w:name="bookmark1274"/>
      <w:r>
        <w:lastRenderedPageBreak/>
        <w:t>РАБОЧАЯ ПРОГРАММА</w:t>
      </w:r>
      <w:bookmarkEnd w:id="535"/>
    </w:p>
    <w:p w:rsidR="00E068BF" w:rsidRDefault="00CE2B55">
      <w:pPr>
        <w:pStyle w:val="a8"/>
      </w:pPr>
      <w:r>
        <w:t>УЧЕБНОГО КУРСА «АЛГЕБРА». 7—9 КЛАССЫ</w:t>
      </w:r>
    </w:p>
    <w:p w:rsidR="00E068BF" w:rsidRDefault="00E068BF">
      <w:pPr>
        <w:pStyle w:val="a8"/>
      </w:pPr>
    </w:p>
    <w:p w:rsidR="00E068BF" w:rsidRDefault="00CE2B55">
      <w:pPr>
        <w:pStyle w:val="a8"/>
        <w:rPr>
          <w:sz w:val="18"/>
        </w:rPr>
      </w:pPr>
      <w:r>
        <w:rPr>
          <w:sz w:val="18"/>
        </w:rPr>
        <w:t>ЦЕЛИ ИЗУЧЕНИЯ УЧЕБНОГО КУРСА</w:t>
      </w:r>
    </w:p>
    <w:p w:rsidR="00E068BF" w:rsidRDefault="00CE2B55">
      <w:pPr>
        <w:pStyle w:val="14"/>
        <w:jc w:val="both"/>
        <w:rPr>
          <w:color w:val="000000"/>
        </w:rPr>
      </w:pPr>
      <w:r>
        <w:rPr>
          <w:color w:val="000000"/>
        </w:rPr>
        <w:t xml:space="preserve">Алгебра является одним из опорных курсов основной школы: она обеспечивает изучение других дисциплин, как </w:t>
      </w:r>
      <w:r>
        <w:rPr>
          <w:color w:val="000000"/>
        </w:rPr>
        <w:t xml:space="preserve">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w:t>
      </w:r>
      <w:r>
        <w:rPr>
          <w:color w:val="000000"/>
        </w:rPr>
        <w:t>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w:t>
      </w:r>
      <w:r>
        <w:rPr>
          <w:color w:val="000000"/>
        </w:rPr>
        <w:t>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w:t>
      </w:r>
      <w:r>
        <w:rPr>
          <w:color w:val="000000"/>
        </w:rPr>
        <w:t>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w:t>
      </w:r>
      <w:r>
        <w:rPr>
          <w:color w:val="000000"/>
        </w:rPr>
        <w:t xml:space="preserve"> самостоятельное решение задач естественным образом является реализацией деятельностного принципа обучения.</w:t>
      </w:r>
    </w:p>
    <w:p w:rsidR="00E068BF" w:rsidRDefault="00CE2B55">
      <w:pPr>
        <w:pStyle w:val="14"/>
        <w:ind w:firstLine="238"/>
        <w:jc w:val="both"/>
        <w:rPr>
          <w:color w:val="000000"/>
        </w:rPr>
      </w:pPr>
      <w:r>
        <w:rPr>
          <w:color w:val="000000"/>
        </w:rPr>
        <w:t>В структуре программы учебного курса «Алгебра» основной школы основное место занимают содержательно-методические линии: «Числа и вычисления»; «Алгеб</w:t>
      </w:r>
      <w:r>
        <w:rPr>
          <w:color w:val="000000"/>
        </w:rPr>
        <w:t>раические выражения»; «Уравнения и неравенства»; «Функции». Каждая из этих содержательно</w:t>
      </w:r>
      <w:r>
        <w:rPr>
          <w:b/>
          <w:color w:val="000000"/>
          <w:sz w:val="19"/>
        </w:rPr>
        <w:t>-</w:t>
      </w:r>
      <w:r>
        <w:rPr>
          <w:color w:val="00000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w:t>
      </w:r>
      <w:r>
        <w:rPr>
          <w:color w:val="000000"/>
        </w:rPr>
        <w:t>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w:t>
      </w:r>
      <w:r>
        <w:rPr>
          <w:color w:val="000000"/>
        </w:rPr>
        <w:t>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E068BF" w:rsidRDefault="00CE2B55">
      <w:pPr>
        <w:pStyle w:val="14"/>
        <w:ind w:firstLine="238"/>
        <w:jc w:val="both"/>
        <w:rPr>
          <w:color w:val="000000"/>
        </w:rPr>
      </w:pPr>
      <w:r>
        <w:rPr>
          <w:color w:val="000000"/>
        </w:rPr>
        <w:t xml:space="preserve">Содержание линии «Числа и вычисления» служит основой для дальнейшего </w:t>
      </w:r>
      <w:r>
        <w:rPr>
          <w:color w:val="000000"/>
        </w:rPr>
        <w:t xml:space="preserve">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Pr>
          <w:color w:val="000000"/>
        </w:rPr>
        <w:lastRenderedPageBreak/>
        <w:t xml:space="preserve">основной школе связано с </w:t>
      </w:r>
      <w:r>
        <w:rPr>
          <w:color w:val="000000"/>
        </w:rP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E068BF" w:rsidRDefault="00CE2B55">
      <w:pPr>
        <w:pStyle w:val="14"/>
        <w:jc w:val="both"/>
        <w:rPr>
          <w:color w:val="000000"/>
        </w:rPr>
      </w:pPr>
      <w:r>
        <w:rPr>
          <w:color w:val="000000"/>
        </w:rPr>
        <w:t xml:space="preserve">Содержание двух алгебраических линий </w:t>
      </w:r>
      <w:r>
        <w:rPr>
          <w:b/>
          <w:color w:val="000000"/>
          <w:sz w:val="19"/>
        </w:rPr>
        <w:t xml:space="preserve">— </w:t>
      </w:r>
      <w:r>
        <w:rPr>
          <w:color w:val="000000"/>
        </w:rPr>
        <w:t>«Алгебраические выражения» и «Уравнения и н</w:t>
      </w:r>
      <w:r>
        <w:rPr>
          <w:color w:val="000000"/>
        </w:rPr>
        <w:t>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w:t>
      </w:r>
      <w:r>
        <w:rPr>
          <w:color w:val="000000"/>
        </w:rPr>
        <w:t>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w:t>
      </w:r>
      <w:r>
        <w:rPr>
          <w:color w:val="000000"/>
        </w:rPr>
        <w:t xml:space="preserve">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E068BF" w:rsidRDefault="00CE2B55">
      <w:pPr>
        <w:pStyle w:val="14"/>
        <w:spacing w:after="100"/>
        <w:jc w:val="both"/>
        <w:rPr>
          <w:color w:val="000000"/>
        </w:rPr>
      </w:pPr>
      <w:r>
        <w:rPr>
          <w:color w:val="000000"/>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w:t>
      </w:r>
      <w:r>
        <w:rPr>
          <w:color w:val="000000"/>
        </w:rPr>
        <w:t xml:space="preserve">витию у обучающихся умения использовать различные выразительные средства языка математики </w:t>
      </w:r>
      <w:r>
        <w:rPr>
          <w:b/>
          <w:color w:val="000000"/>
          <w:sz w:val="19"/>
        </w:rPr>
        <w:t xml:space="preserve">— </w:t>
      </w:r>
      <w:r>
        <w:rPr>
          <w:color w:val="000000"/>
        </w:rPr>
        <w:t>словесные, символические, графические, вносит вклад в формирование представлений о роли математики в развитии цивилизации и культуры.</w:t>
      </w:r>
    </w:p>
    <w:p w:rsidR="00E068BF" w:rsidRDefault="00E068BF">
      <w:pPr>
        <w:pStyle w:val="a8"/>
      </w:pPr>
    </w:p>
    <w:p w:rsidR="00E068BF" w:rsidRDefault="00CE2B55">
      <w:pPr>
        <w:pStyle w:val="a8"/>
      </w:pPr>
      <w:r>
        <w:t>МЕСТО УЧЕБНОГО КУРСА В УЧЕБНО</w:t>
      </w:r>
      <w:r>
        <w:t>М ПЛАНЕ</w:t>
      </w:r>
    </w:p>
    <w:p w:rsidR="00E068BF" w:rsidRDefault="00CE2B55">
      <w:pPr>
        <w:pStyle w:val="14"/>
        <w:jc w:val="both"/>
        <w:rPr>
          <w:color w:val="000000"/>
        </w:rPr>
      </w:pPr>
      <w:r>
        <w:rPr>
          <w:color w:val="000000"/>
        </w:rPr>
        <w:t>Согласно учебному плану в 7</w:t>
      </w:r>
      <w:r>
        <w:rPr>
          <w:b/>
          <w:color w:val="000000"/>
          <w:sz w:val="19"/>
        </w:rPr>
        <w:t>—</w:t>
      </w:r>
      <w:r>
        <w:rPr>
          <w:color w:val="000000"/>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068BF" w:rsidRDefault="00CE2B55">
      <w:pPr>
        <w:pStyle w:val="14"/>
        <w:spacing w:after="100"/>
        <w:jc w:val="both"/>
        <w:rPr>
          <w:color w:val="000000"/>
        </w:rPr>
      </w:pPr>
      <w:r>
        <w:rPr>
          <w:color w:val="000000"/>
        </w:rPr>
        <w:t>Учебный план на изучение алгебры</w:t>
      </w:r>
      <w:r>
        <w:rPr>
          <w:color w:val="000000"/>
        </w:rPr>
        <w:t xml:space="preserve"> в 7</w:t>
      </w:r>
      <w:r>
        <w:rPr>
          <w:b/>
          <w:color w:val="000000"/>
          <w:sz w:val="19"/>
        </w:rPr>
        <w:t>—</w:t>
      </w:r>
      <w:r>
        <w:rPr>
          <w:color w:val="000000"/>
        </w:rPr>
        <w:t xml:space="preserve">9 классах отводит не менее 3 учебных часов в неделю в течение каждого года обучения, всего за три года обучения </w:t>
      </w:r>
      <w:r>
        <w:rPr>
          <w:b/>
          <w:color w:val="000000"/>
          <w:sz w:val="19"/>
        </w:rPr>
        <w:t xml:space="preserve">— </w:t>
      </w:r>
      <w:r>
        <w:rPr>
          <w:color w:val="000000"/>
        </w:rPr>
        <w:t>не менее 306 учебных часов.</w:t>
      </w:r>
    </w:p>
    <w:p w:rsidR="00E068BF" w:rsidRDefault="00E068BF">
      <w:pPr>
        <w:pStyle w:val="a8"/>
      </w:pPr>
    </w:p>
    <w:p w:rsidR="00E068BF" w:rsidRDefault="00CE2B55">
      <w:pPr>
        <w:pStyle w:val="a8"/>
      </w:pPr>
      <w:r>
        <w:t xml:space="preserve">СОДЕРЖАНИЕ УЧЕБНОГО КУРСА (ПО ГОДАМ ОБУЧЕНИЯ) </w:t>
      </w:r>
    </w:p>
    <w:p w:rsidR="00E068BF" w:rsidRDefault="00E068BF">
      <w:pPr>
        <w:pStyle w:val="a8"/>
      </w:pPr>
    </w:p>
    <w:p w:rsidR="00E068BF" w:rsidRDefault="00CE2B55">
      <w:pPr>
        <w:pStyle w:val="a8"/>
      </w:pPr>
      <w:r>
        <w:t>7 класс</w:t>
      </w:r>
    </w:p>
    <w:p w:rsidR="00E068BF" w:rsidRDefault="00E068BF">
      <w:pPr>
        <w:pStyle w:val="14"/>
        <w:spacing w:line="324" w:lineRule="auto"/>
        <w:jc w:val="both"/>
        <w:rPr>
          <w:b/>
          <w:i/>
          <w:color w:val="000000"/>
          <w:sz w:val="19"/>
        </w:rPr>
      </w:pPr>
    </w:p>
    <w:p w:rsidR="00E068BF" w:rsidRDefault="00CE2B55">
      <w:pPr>
        <w:pStyle w:val="14"/>
        <w:spacing w:line="324" w:lineRule="auto"/>
        <w:jc w:val="both"/>
        <w:rPr>
          <w:color w:val="000000"/>
          <w:sz w:val="19"/>
        </w:rPr>
      </w:pPr>
      <w:r>
        <w:rPr>
          <w:b/>
          <w:i/>
          <w:color w:val="000000"/>
          <w:sz w:val="19"/>
        </w:rPr>
        <w:t>Числа и вычисления</w:t>
      </w:r>
    </w:p>
    <w:p w:rsidR="00E068BF" w:rsidRDefault="00CE2B55">
      <w:pPr>
        <w:pStyle w:val="61"/>
        <w:spacing w:after="40" w:line="240" w:lineRule="auto"/>
        <w:jc w:val="both"/>
        <w:rPr>
          <w:color w:val="000000"/>
        </w:rPr>
      </w:pPr>
      <w:r>
        <w:rPr>
          <w:color w:val="000000"/>
        </w:rPr>
        <w:t>Рациональные числа</w:t>
      </w:r>
    </w:p>
    <w:p w:rsidR="00E068BF" w:rsidRDefault="00CE2B55">
      <w:pPr>
        <w:pStyle w:val="14"/>
        <w:jc w:val="both"/>
        <w:rPr>
          <w:color w:val="000000"/>
        </w:rPr>
      </w:pPr>
      <w:r>
        <w:rPr>
          <w:color w:val="000000"/>
        </w:rPr>
        <w:t xml:space="preserve">Дроби обыкновенные и десятичные, переход от одной формы записи </w:t>
      </w:r>
      <w:r>
        <w:rPr>
          <w:color w:val="000000"/>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w:t>
      </w:r>
      <w:r>
        <w:rPr>
          <w:color w:val="000000"/>
        </w:rPr>
        <w:t xml:space="preserve"> на дроби.</w:t>
      </w:r>
    </w:p>
    <w:p w:rsidR="00E068BF" w:rsidRDefault="00CE2B55">
      <w:pPr>
        <w:pStyle w:val="14"/>
        <w:jc w:val="both"/>
        <w:rPr>
          <w:color w:val="000000"/>
        </w:rPr>
      </w:pPr>
      <w:r>
        <w:rPr>
          <w:color w:val="000000"/>
        </w:rPr>
        <w:t>Степень с натуральным показателем: определение, преобразование выражений на основе определения.</w:t>
      </w:r>
    </w:p>
    <w:p w:rsidR="00E068BF" w:rsidRDefault="00CE2B55">
      <w:pPr>
        <w:pStyle w:val="14"/>
        <w:jc w:val="both"/>
        <w:rPr>
          <w:color w:val="000000"/>
        </w:rPr>
      </w:pPr>
      <w:r>
        <w:rPr>
          <w:color w:val="000000"/>
        </w:rPr>
        <w:t>Проценты, запись процентов в виде дроби и дроби в виде процентов. Три основные задачи на проценты, решение задач из реальной практики.</w:t>
      </w:r>
    </w:p>
    <w:p w:rsidR="00E068BF" w:rsidRDefault="00CE2B55">
      <w:pPr>
        <w:pStyle w:val="14"/>
        <w:jc w:val="both"/>
        <w:rPr>
          <w:color w:val="000000"/>
        </w:rPr>
      </w:pPr>
      <w:r>
        <w:rPr>
          <w:color w:val="000000"/>
        </w:rPr>
        <w:t>Применение при</w:t>
      </w:r>
      <w:r>
        <w:rPr>
          <w:color w:val="000000"/>
        </w:rPr>
        <w:t>знаков делимости, разложение на множители натуральных чисел.</w:t>
      </w:r>
    </w:p>
    <w:p w:rsidR="00E068BF" w:rsidRDefault="00CE2B55">
      <w:pPr>
        <w:pStyle w:val="14"/>
        <w:spacing w:after="40"/>
        <w:jc w:val="both"/>
        <w:rPr>
          <w:color w:val="000000"/>
        </w:rPr>
      </w:pPr>
      <w:r>
        <w:rPr>
          <w:color w:val="000000"/>
        </w:rPr>
        <w:t>Реальные зависимости, в том числе прямая и обратная пропорциональности.</w:t>
      </w:r>
    </w:p>
    <w:p w:rsidR="00E068BF" w:rsidRDefault="00CE2B55">
      <w:pPr>
        <w:pStyle w:val="14"/>
        <w:spacing w:line="264" w:lineRule="auto"/>
        <w:jc w:val="both"/>
        <w:rPr>
          <w:color w:val="000000"/>
          <w:sz w:val="19"/>
        </w:rPr>
      </w:pPr>
      <w:r>
        <w:rPr>
          <w:b/>
          <w:i/>
          <w:color w:val="000000"/>
          <w:sz w:val="19"/>
        </w:rPr>
        <w:t>Алгебраические выражения</w:t>
      </w:r>
    </w:p>
    <w:p w:rsidR="00E068BF" w:rsidRDefault="00CE2B55">
      <w:pPr>
        <w:pStyle w:val="14"/>
        <w:jc w:val="both"/>
        <w:rPr>
          <w:color w:val="000000"/>
        </w:rPr>
      </w:pPr>
      <w:r>
        <w:rPr>
          <w:color w:val="000000"/>
        </w:rPr>
        <w:t>Переменные, числовое значение выражения с переменной. Представление зависимости между величинами в</w:t>
      </w:r>
      <w:r>
        <w:rPr>
          <w:color w:val="000000"/>
        </w:rPr>
        <w:t xml:space="preserve"> виде формулы. Вычисления по формулам.</w:t>
      </w:r>
    </w:p>
    <w:p w:rsidR="00E068BF" w:rsidRDefault="00CE2B55">
      <w:pPr>
        <w:pStyle w:val="14"/>
        <w:jc w:val="both"/>
        <w:rPr>
          <w:color w:val="000000"/>
        </w:rPr>
      </w:pPr>
      <w:r>
        <w:rPr>
          <w:color w:val="000000"/>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068BF" w:rsidRDefault="00CE2B55">
      <w:pPr>
        <w:pStyle w:val="14"/>
        <w:jc w:val="both"/>
        <w:rPr>
          <w:color w:val="000000"/>
        </w:rPr>
      </w:pPr>
      <w:r>
        <w:rPr>
          <w:color w:val="000000"/>
        </w:rPr>
        <w:t>Свойства степени с натуральным показателем.</w:t>
      </w:r>
    </w:p>
    <w:p w:rsidR="00E068BF" w:rsidRDefault="00CE2B55">
      <w:pPr>
        <w:pStyle w:val="14"/>
        <w:spacing w:after="40"/>
        <w:jc w:val="both"/>
        <w:rPr>
          <w:color w:val="000000"/>
        </w:rPr>
      </w:pPr>
      <w:r>
        <w:rPr>
          <w:color w:val="000000"/>
        </w:rPr>
        <w:t>Одно</w:t>
      </w:r>
      <w:r>
        <w:rPr>
          <w:color w:val="000000"/>
        </w:rPr>
        <w:t>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068BF" w:rsidRDefault="00CE2B55">
      <w:pPr>
        <w:pStyle w:val="14"/>
        <w:spacing w:line="264" w:lineRule="auto"/>
        <w:jc w:val="both"/>
        <w:rPr>
          <w:color w:val="000000"/>
          <w:sz w:val="19"/>
        </w:rPr>
      </w:pPr>
      <w:r>
        <w:rPr>
          <w:b/>
          <w:i/>
          <w:color w:val="000000"/>
          <w:sz w:val="19"/>
        </w:rPr>
        <w:t>Уравнения</w:t>
      </w:r>
    </w:p>
    <w:p w:rsidR="00E068BF" w:rsidRDefault="00CE2B55">
      <w:pPr>
        <w:pStyle w:val="14"/>
        <w:jc w:val="both"/>
        <w:rPr>
          <w:color w:val="000000"/>
        </w:rPr>
      </w:pPr>
      <w:r>
        <w:rPr>
          <w:color w:val="000000"/>
        </w:rPr>
        <w:t>Уравнение, корень уравнения, пр</w:t>
      </w:r>
      <w:r>
        <w:rPr>
          <w:color w:val="000000"/>
        </w:rPr>
        <w:t>авила преобразования уравнения, равносильность уравнений.</w:t>
      </w:r>
    </w:p>
    <w:p w:rsidR="00E068BF" w:rsidRDefault="00CE2B55">
      <w:pPr>
        <w:pStyle w:val="14"/>
        <w:jc w:val="both"/>
        <w:rPr>
          <w:color w:val="000000"/>
        </w:rPr>
      </w:pPr>
      <w:r>
        <w:rPr>
          <w:color w:val="00000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068BF" w:rsidRDefault="00CE2B55">
      <w:pPr>
        <w:pStyle w:val="14"/>
        <w:jc w:val="both"/>
        <w:rPr>
          <w:color w:val="000000"/>
        </w:rPr>
      </w:pPr>
      <w:r>
        <w:rPr>
          <w:color w:val="000000"/>
        </w:rPr>
        <w:t>Линейное ур</w:t>
      </w:r>
      <w:r>
        <w:rPr>
          <w:color w:val="000000"/>
        </w:rPr>
        <w:t>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068BF" w:rsidRDefault="00CE2B55">
      <w:pPr>
        <w:pStyle w:val="14"/>
        <w:spacing w:line="276" w:lineRule="auto"/>
        <w:jc w:val="both"/>
        <w:rPr>
          <w:color w:val="000000"/>
          <w:sz w:val="19"/>
        </w:rPr>
      </w:pPr>
      <w:r>
        <w:rPr>
          <w:b/>
          <w:i/>
          <w:color w:val="000000"/>
          <w:sz w:val="19"/>
        </w:rPr>
        <w:t>Координаты и графики. Функции</w:t>
      </w:r>
    </w:p>
    <w:p w:rsidR="00E068BF" w:rsidRDefault="00CE2B55">
      <w:pPr>
        <w:pStyle w:val="14"/>
        <w:spacing w:line="264" w:lineRule="auto"/>
        <w:jc w:val="both"/>
        <w:rPr>
          <w:color w:val="000000"/>
        </w:rPr>
      </w:pPr>
      <w:r>
        <w:rPr>
          <w:color w:val="000000"/>
        </w:rPr>
        <w:t>Координата точки на прям</w:t>
      </w:r>
      <w:r>
        <w:rPr>
          <w:color w:val="000000"/>
        </w:rPr>
        <w:t>ой. Числовые промежутки. Расстояние между двумя точками координатной прямой.</w:t>
      </w:r>
    </w:p>
    <w:p w:rsidR="00E068BF" w:rsidRDefault="00CE2B55">
      <w:pPr>
        <w:pStyle w:val="14"/>
        <w:spacing w:line="264" w:lineRule="auto"/>
        <w:jc w:val="both"/>
        <w:rPr>
          <w:color w:val="000000"/>
        </w:rPr>
      </w:pPr>
      <w:r>
        <w:rPr>
          <w:color w:val="000000"/>
        </w:rPr>
        <w:t xml:space="preserve">Прямоугольная система координат, оси </w:t>
      </w:r>
      <w:r>
        <w:rPr>
          <w:i/>
          <w:color w:val="000000"/>
        </w:rPr>
        <w:t>Ox</w:t>
      </w:r>
      <w:r>
        <w:rPr>
          <w:color w:val="000000"/>
        </w:rPr>
        <w:t xml:space="preserve"> и </w:t>
      </w:r>
      <w:r>
        <w:rPr>
          <w:i/>
          <w:color w:val="000000"/>
        </w:rPr>
        <w:t>Oy.</w:t>
      </w:r>
      <w:r>
        <w:rPr>
          <w:color w:val="000000"/>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E068BF" w:rsidRDefault="00CE2B55">
      <w:pPr>
        <w:pStyle w:val="14"/>
        <w:spacing w:line="264" w:lineRule="auto"/>
        <w:jc w:val="both"/>
        <w:rPr>
          <w:color w:val="000000"/>
        </w:rPr>
      </w:pPr>
      <w:r>
        <w:rPr>
          <w:color w:val="000000"/>
        </w:rPr>
        <w:t>Пон</w:t>
      </w:r>
      <w:r>
        <w:rPr>
          <w:color w:val="000000"/>
        </w:rPr>
        <w:t xml:space="preserve">ятие функции. График функции. Свойства функций. Линейная функция, её график. Графическое решение линейных уравнений и систем </w:t>
      </w:r>
      <w:r>
        <w:rPr>
          <w:color w:val="000000"/>
        </w:rPr>
        <w:lastRenderedPageBreak/>
        <w:t>линейных уравнений.</w:t>
      </w:r>
    </w:p>
    <w:p w:rsidR="00E068BF" w:rsidRDefault="00E068BF">
      <w:pPr>
        <w:pStyle w:val="a8"/>
      </w:pPr>
      <w:bookmarkStart w:id="536" w:name="bookmark1277"/>
    </w:p>
    <w:p w:rsidR="00E068BF" w:rsidRDefault="00CE2B55">
      <w:pPr>
        <w:pStyle w:val="a8"/>
      </w:pPr>
      <w:r>
        <w:t>8 класс</w:t>
      </w:r>
      <w:bookmarkEnd w:id="536"/>
    </w:p>
    <w:p w:rsidR="00E068BF" w:rsidRDefault="00E068BF">
      <w:pPr>
        <w:pStyle w:val="a8"/>
      </w:pPr>
    </w:p>
    <w:p w:rsidR="00E068BF" w:rsidRDefault="00CE2B55">
      <w:pPr>
        <w:pStyle w:val="14"/>
        <w:spacing w:line="276" w:lineRule="auto"/>
        <w:jc w:val="both"/>
        <w:rPr>
          <w:color w:val="000000"/>
          <w:sz w:val="19"/>
        </w:rPr>
      </w:pPr>
      <w:r>
        <w:rPr>
          <w:b/>
          <w:i/>
          <w:color w:val="000000"/>
          <w:sz w:val="19"/>
        </w:rPr>
        <w:t>Числа и вычисления</w:t>
      </w:r>
    </w:p>
    <w:p w:rsidR="00E068BF" w:rsidRDefault="00CE2B55">
      <w:pPr>
        <w:pStyle w:val="14"/>
        <w:spacing w:line="264" w:lineRule="auto"/>
        <w:jc w:val="both"/>
        <w:rPr>
          <w:color w:val="000000"/>
        </w:rPr>
      </w:pPr>
      <w:r>
        <w:rPr>
          <w:color w:val="000000"/>
        </w:rPr>
        <w:t>Квадратный корень из числа. Понятие об иррациональном числе. Десятичные приближени</w:t>
      </w:r>
      <w:r>
        <w:rPr>
          <w:color w:val="000000"/>
        </w:rPr>
        <w:t>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068BF" w:rsidRDefault="00CE2B55">
      <w:pPr>
        <w:pStyle w:val="14"/>
        <w:spacing w:after="40" w:line="264" w:lineRule="auto"/>
        <w:jc w:val="both"/>
        <w:rPr>
          <w:color w:val="000000"/>
        </w:rPr>
      </w:pPr>
      <w:r>
        <w:rPr>
          <w:color w:val="000000"/>
        </w:rPr>
        <w:t>Степень с целым показателем и её свойства. Стандартная запись числа.</w:t>
      </w:r>
    </w:p>
    <w:p w:rsidR="00E068BF" w:rsidRDefault="00CE2B55">
      <w:pPr>
        <w:pStyle w:val="14"/>
        <w:spacing w:line="276" w:lineRule="auto"/>
        <w:jc w:val="both"/>
        <w:rPr>
          <w:color w:val="000000"/>
          <w:sz w:val="19"/>
        </w:rPr>
      </w:pPr>
      <w:r>
        <w:rPr>
          <w:b/>
          <w:i/>
          <w:color w:val="000000"/>
          <w:sz w:val="19"/>
        </w:rPr>
        <w:t>Алгебраические выражения</w:t>
      </w:r>
    </w:p>
    <w:p w:rsidR="00E068BF" w:rsidRDefault="00CE2B55">
      <w:pPr>
        <w:pStyle w:val="14"/>
        <w:spacing w:line="264" w:lineRule="auto"/>
        <w:jc w:val="both"/>
        <w:rPr>
          <w:color w:val="000000"/>
        </w:rPr>
      </w:pPr>
      <w:r>
        <w:rPr>
          <w:color w:val="000000"/>
        </w:rPr>
        <w:t>Квадратный трёхчлен; разложение квадратного трёхчлена на множители.</w:t>
      </w:r>
    </w:p>
    <w:p w:rsidR="00E068BF" w:rsidRDefault="00CE2B55">
      <w:pPr>
        <w:pStyle w:val="14"/>
        <w:spacing w:after="40" w:line="264" w:lineRule="auto"/>
        <w:jc w:val="both"/>
        <w:rPr>
          <w:color w:val="000000"/>
        </w:rPr>
      </w:pPr>
      <w:r>
        <w:rPr>
          <w:color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068BF" w:rsidRDefault="00CE2B55">
      <w:pPr>
        <w:pStyle w:val="14"/>
        <w:spacing w:line="276" w:lineRule="auto"/>
        <w:jc w:val="both"/>
        <w:rPr>
          <w:color w:val="000000"/>
          <w:sz w:val="19"/>
        </w:rPr>
      </w:pPr>
      <w:r>
        <w:rPr>
          <w:b/>
          <w:i/>
          <w:color w:val="000000"/>
          <w:sz w:val="19"/>
        </w:rPr>
        <w:t>Уравнения и неравен</w:t>
      </w:r>
      <w:r>
        <w:rPr>
          <w:b/>
          <w:i/>
          <w:color w:val="000000"/>
          <w:sz w:val="19"/>
        </w:rPr>
        <w:t>ства</w:t>
      </w:r>
    </w:p>
    <w:p w:rsidR="00E068BF" w:rsidRDefault="00CE2B55">
      <w:pPr>
        <w:pStyle w:val="14"/>
        <w:spacing w:line="264" w:lineRule="auto"/>
        <w:jc w:val="both"/>
        <w:rPr>
          <w:color w:val="000000"/>
        </w:rPr>
      </w:pPr>
      <w:r>
        <w:rPr>
          <w:color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068BF" w:rsidRDefault="00CE2B55">
      <w:pPr>
        <w:pStyle w:val="14"/>
        <w:spacing w:line="264" w:lineRule="auto"/>
        <w:jc w:val="both"/>
        <w:rPr>
          <w:color w:val="000000"/>
        </w:rPr>
      </w:pPr>
      <w:r>
        <w:rPr>
          <w:color w:val="000000"/>
        </w:rPr>
        <w:t>Графическая интерпретация уравнений с двумя переменными и систем линейных уравн</w:t>
      </w:r>
      <w:r>
        <w:rPr>
          <w:color w:val="000000"/>
        </w:rPr>
        <w:t>ений с двумя переменными.</w:t>
      </w:r>
    </w:p>
    <w:p w:rsidR="00E068BF" w:rsidRDefault="00CE2B55">
      <w:pPr>
        <w:pStyle w:val="14"/>
        <w:spacing w:line="264" w:lineRule="auto"/>
        <w:jc w:val="both"/>
        <w:rPr>
          <w:color w:val="000000"/>
        </w:rPr>
      </w:pPr>
      <w:r>
        <w:rPr>
          <w:color w:val="000000"/>
        </w:rPr>
        <w:t>Решение текстовых задач алгебраическим способом.</w:t>
      </w:r>
    </w:p>
    <w:p w:rsidR="00E068BF" w:rsidRDefault="00CE2B55">
      <w:pPr>
        <w:pStyle w:val="14"/>
        <w:spacing w:after="40" w:line="264" w:lineRule="auto"/>
        <w:jc w:val="both"/>
        <w:rPr>
          <w:color w:val="000000"/>
        </w:rPr>
      </w:pPr>
      <w:r>
        <w:rPr>
          <w:color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w:t>
      </w:r>
      <w:r>
        <w:rPr>
          <w:color w:val="000000"/>
        </w:rPr>
        <w:t>й.</w:t>
      </w:r>
    </w:p>
    <w:p w:rsidR="00E068BF" w:rsidRDefault="00CE2B55">
      <w:pPr>
        <w:pStyle w:val="14"/>
        <w:spacing w:line="264" w:lineRule="auto"/>
        <w:jc w:val="both"/>
        <w:rPr>
          <w:color w:val="000000"/>
          <w:sz w:val="19"/>
        </w:rPr>
      </w:pPr>
      <w:r>
        <w:rPr>
          <w:b/>
          <w:i/>
          <w:color w:val="000000"/>
          <w:sz w:val="19"/>
        </w:rPr>
        <w:t>Функции</w:t>
      </w:r>
    </w:p>
    <w:p w:rsidR="00E068BF" w:rsidRDefault="00CE2B55">
      <w:pPr>
        <w:pStyle w:val="14"/>
        <w:spacing w:line="240" w:lineRule="auto"/>
        <w:jc w:val="both"/>
        <w:rPr>
          <w:color w:val="000000"/>
        </w:rPr>
      </w:pPr>
      <w:r>
        <w:rPr>
          <w:color w:val="000000"/>
        </w:rPr>
        <w:t>Понятие функции. Область определения и множество значений функции. Способы задания функций.</w:t>
      </w:r>
    </w:p>
    <w:p w:rsidR="00E068BF" w:rsidRDefault="00CE2B55">
      <w:pPr>
        <w:pStyle w:val="14"/>
        <w:spacing w:line="240" w:lineRule="auto"/>
        <w:jc w:val="both"/>
        <w:rPr>
          <w:color w:val="000000"/>
        </w:rPr>
      </w:pPr>
      <w:r>
        <w:rPr>
          <w:color w:val="000000"/>
        </w:rPr>
        <w:t>График функции. Чтение свойств функции по её графику. Примеры графиков функций, отражающих реальные процессы.</w:t>
      </w:r>
    </w:p>
    <w:p w:rsidR="00E068BF" w:rsidRDefault="00CE2B55">
      <w:pPr>
        <w:pStyle w:val="14"/>
        <w:spacing w:after="80" w:line="276" w:lineRule="auto"/>
        <w:jc w:val="both"/>
        <w:rPr>
          <w:color w:val="000000"/>
        </w:rPr>
      </w:pPr>
      <w:r>
        <w:rPr>
          <w:color w:val="000000"/>
        </w:rPr>
        <w:t>Функции, описывающие прямую и обратную проп</w:t>
      </w:r>
      <w:r>
        <w:rPr>
          <w:color w:val="000000"/>
        </w:rPr>
        <w:t xml:space="preserve">орциональные зависимости, их графики. Функции </w:t>
      </w: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2</m:t>
            </m:r>
          </m:sup>
        </m:sSup>
      </m:oMath>
      <w:r>
        <w:rPr>
          <w:i/>
          <w:color w:val="000000"/>
        </w:rPr>
        <w:t xml:space="preserve">, </w:t>
      </w: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3</m:t>
            </m:r>
          </m:sup>
        </m:sSup>
      </m:oMath>
      <w:r>
        <w:rPr>
          <w:color w:val="000000"/>
        </w:rPr>
        <w:t xml:space="preserve">, </w:t>
      </w:r>
      <m:oMath>
        <m:r>
          <w:rPr>
            <w:rFonts w:ascii="Cambria Math" w:hAnsi="Cambria Math"/>
            <w:sz w:val="22"/>
          </w:rPr>
          <m:t>y</m:t>
        </m:r>
        <m:r>
          <w:rPr>
            <w:rFonts w:ascii="Cambria Math" w:hAnsi="Cambria Math"/>
            <w:sz w:val="22"/>
          </w:rPr>
          <m:t>=</m:t>
        </m:r>
        <m:rad>
          <m:radPr>
            <m:ctrlPr>
              <w:rPr>
                <w:rFonts w:ascii="Cambria Math" w:hAnsi="Cambria Math"/>
              </w:rPr>
            </m:ctrlPr>
          </m:radPr>
          <m:deg/>
          <m:e>
            <m:r>
              <w:rPr>
                <w:rFonts w:ascii="Cambria Math" w:hAnsi="Cambria Math"/>
                <w:sz w:val="22"/>
              </w:rPr>
              <m:t>x</m:t>
            </m:r>
          </m:e>
        </m:rad>
      </m:oMath>
      <w:r>
        <w:rPr>
          <w:color w:val="000000"/>
        </w:rPr>
        <w:t xml:space="preserve"> ,</w:t>
      </w:r>
      <w:r>
        <w:rPr>
          <w:i/>
          <w:color w:val="000000"/>
        </w:rPr>
        <w:t xml:space="preserve"> </w:t>
      </w:r>
      <m:oMath>
        <m:r>
          <w:rPr>
            <w:rFonts w:ascii="Cambria Math" w:hAnsi="Cambria Math"/>
            <w:sz w:val="19"/>
          </w:rPr>
          <m:t>y</m:t>
        </m:r>
        <m:r>
          <w:rPr>
            <w:rFonts w:ascii="Cambria Math" w:hAnsi="Cambria Math"/>
            <w:sz w:val="19"/>
          </w:rPr>
          <m:t>=</m:t>
        </m:r>
        <m:d>
          <m:dPr>
            <m:begChr m:val="|"/>
            <m:endChr m:val="|"/>
            <m:ctrlPr>
              <w:rPr>
                <w:rFonts w:ascii="Cambria Math" w:hAnsi="Cambria Math"/>
              </w:rPr>
            </m:ctrlPr>
          </m:dPr>
          <m:e>
            <m:r>
              <w:rPr>
                <w:rFonts w:ascii="Cambria Math" w:hAnsi="Cambria Math"/>
                <w:sz w:val="19"/>
              </w:rPr>
              <m:t>х</m:t>
            </m:r>
          </m:e>
        </m:d>
      </m:oMath>
      <w:r>
        <w:rPr>
          <w:color w:val="000000"/>
        </w:rPr>
        <w:t>. Графическое решение уравнений и систем уравнений.</w:t>
      </w:r>
    </w:p>
    <w:p w:rsidR="00E068BF" w:rsidRDefault="00E068BF">
      <w:pPr>
        <w:pStyle w:val="a8"/>
      </w:pPr>
      <w:bookmarkStart w:id="537" w:name="bookmark1279"/>
    </w:p>
    <w:p w:rsidR="00E068BF" w:rsidRDefault="00CE2B55">
      <w:pPr>
        <w:pStyle w:val="a8"/>
      </w:pPr>
      <w:r>
        <w:t>9 класс</w:t>
      </w:r>
      <w:bookmarkEnd w:id="537"/>
    </w:p>
    <w:p w:rsidR="00E068BF" w:rsidRDefault="00E068BF">
      <w:pPr>
        <w:pStyle w:val="14"/>
        <w:spacing w:line="264" w:lineRule="auto"/>
        <w:jc w:val="both"/>
        <w:rPr>
          <w:b/>
          <w:i/>
          <w:color w:val="000000"/>
          <w:sz w:val="19"/>
        </w:rPr>
      </w:pPr>
    </w:p>
    <w:p w:rsidR="00E068BF" w:rsidRDefault="00CE2B55">
      <w:pPr>
        <w:pStyle w:val="14"/>
        <w:spacing w:line="264" w:lineRule="auto"/>
        <w:jc w:val="both"/>
        <w:rPr>
          <w:color w:val="000000"/>
          <w:sz w:val="19"/>
        </w:rPr>
      </w:pPr>
      <w:r>
        <w:rPr>
          <w:b/>
          <w:i/>
          <w:color w:val="000000"/>
          <w:sz w:val="19"/>
        </w:rPr>
        <w:t>Числа и вычисления</w:t>
      </w:r>
    </w:p>
    <w:p w:rsidR="00E068BF" w:rsidRDefault="00CE2B55">
      <w:pPr>
        <w:pStyle w:val="61"/>
        <w:spacing w:line="300" w:lineRule="auto"/>
        <w:rPr>
          <w:color w:val="000000"/>
        </w:rPr>
      </w:pPr>
      <w:r>
        <w:rPr>
          <w:color w:val="000000"/>
        </w:rPr>
        <w:t>Действительные числа</w:t>
      </w:r>
    </w:p>
    <w:p w:rsidR="00E068BF" w:rsidRDefault="00CE2B55">
      <w:pPr>
        <w:pStyle w:val="14"/>
        <w:jc w:val="both"/>
        <w:rPr>
          <w:color w:val="000000"/>
        </w:rPr>
      </w:pPr>
      <w:r>
        <w:rPr>
          <w:color w:val="000000"/>
        </w:rPr>
        <w:t>Рациональные числа, иррациональные числа, конечные и бесконечные десятичные дроб</w:t>
      </w:r>
      <w:r>
        <w:rPr>
          <w:color w:val="000000"/>
        </w:rPr>
        <w:t xml:space="preserve">и. Множество действительных чисел; действительные </w:t>
      </w:r>
      <w:r>
        <w:rPr>
          <w:color w:val="000000"/>
        </w:rPr>
        <w:lastRenderedPageBreak/>
        <w:t>числа как бесконечные десятичные дроби. Взаимно однозначное соответствие между множеством действительных чисел и координатной прямой.</w:t>
      </w:r>
    </w:p>
    <w:p w:rsidR="00E068BF" w:rsidRDefault="00CE2B55">
      <w:pPr>
        <w:pStyle w:val="14"/>
        <w:jc w:val="both"/>
        <w:rPr>
          <w:color w:val="000000"/>
        </w:rPr>
      </w:pPr>
      <w:r>
        <w:rPr>
          <w:color w:val="000000"/>
        </w:rPr>
        <w:t>Сравнение действительных чисел, арифметические действия с действительным</w:t>
      </w:r>
      <w:r>
        <w:rPr>
          <w:color w:val="000000"/>
        </w:rPr>
        <w:t>и числами.</w:t>
      </w:r>
    </w:p>
    <w:p w:rsidR="00E068BF" w:rsidRDefault="00CE2B55">
      <w:pPr>
        <w:pStyle w:val="61"/>
        <w:spacing w:line="300" w:lineRule="auto"/>
        <w:rPr>
          <w:color w:val="000000"/>
        </w:rPr>
      </w:pPr>
      <w:r>
        <w:rPr>
          <w:color w:val="000000"/>
        </w:rPr>
        <w:t>Измерения, приближения, оценки</w:t>
      </w:r>
    </w:p>
    <w:p w:rsidR="00E068BF" w:rsidRDefault="00CE2B55">
      <w:pPr>
        <w:pStyle w:val="14"/>
        <w:jc w:val="both"/>
        <w:rPr>
          <w:color w:val="000000"/>
        </w:rPr>
      </w:pPr>
      <w:r>
        <w:rPr>
          <w:color w:val="000000"/>
        </w:rPr>
        <w:t>Размеры объектов окружающего мира, длительность процессов в окружающем мире.</w:t>
      </w:r>
    </w:p>
    <w:p w:rsidR="00E068BF" w:rsidRDefault="00CE2B55">
      <w:pPr>
        <w:pStyle w:val="14"/>
        <w:jc w:val="both"/>
        <w:rPr>
          <w:color w:val="000000"/>
        </w:rPr>
      </w:pPr>
      <w:r>
        <w:rPr>
          <w:color w:val="000000"/>
        </w:rPr>
        <w:t>Приближённое значение величины, точность приближения. Округление чисел. Прикидка и оценка результатов вычислений.</w:t>
      </w:r>
    </w:p>
    <w:p w:rsidR="00E068BF" w:rsidRDefault="00CE2B55">
      <w:pPr>
        <w:pStyle w:val="14"/>
        <w:spacing w:line="264" w:lineRule="auto"/>
        <w:jc w:val="both"/>
        <w:rPr>
          <w:color w:val="000000"/>
          <w:sz w:val="19"/>
        </w:rPr>
      </w:pPr>
      <w:r>
        <w:rPr>
          <w:b/>
          <w:i/>
          <w:color w:val="000000"/>
          <w:sz w:val="19"/>
        </w:rPr>
        <w:t>Уравнения и неравенства</w:t>
      </w:r>
    </w:p>
    <w:p w:rsidR="00E068BF" w:rsidRDefault="00CE2B55">
      <w:pPr>
        <w:pStyle w:val="61"/>
        <w:spacing w:line="300" w:lineRule="auto"/>
        <w:rPr>
          <w:color w:val="000000"/>
        </w:rPr>
      </w:pPr>
      <w:r>
        <w:rPr>
          <w:color w:val="000000"/>
        </w:rPr>
        <w:t>Уравнения с одной переменной</w:t>
      </w:r>
    </w:p>
    <w:p w:rsidR="00E068BF" w:rsidRDefault="00CE2B55">
      <w:pPr>
        <w:pStyle w:val="14"/>
        <w:jc w:val="both"/>
        <w:rPr>
          <w:color w:val="000000"/>
        </w:rPr>
      </w:pPr>
      <w:r>
        <w:rPr>
          <w:color w:val="000000"/>
        </w:rPr>
        <w:t>Линейное уравнение. Решение уравнений, сводящихся к линейным.</w:t>
      </w:r>
    </w:p>
    <w:p w:rsidR="00E068BF" w:rsidRDefault="00CE2B55">
      <w:pPr>
        <w:pStyle w:val="14"/>
        <w:jc w:val="both"/>
        <w:rPr>
          <w:color w:val="000000"/>
        </w:rPr>
      </w:pPr>
      <w:r>
        <w:rPr>
          <w:color w:val="000000"/>
        </w:rP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color w:val="000000"/>
        </w:rPr>
        <w:t>множители.</w:t>
      </w:r>
    </w:p>
    <w:p w:rsidR="00E068BF" w:rsidRDefault="00CE2B55">
      <w:pPr>
        <w:pStyle w:val="14"/>
        <w:jc w:val="both"/>
        <w:rPr>
          <w:color w:val="000000"/>
        </w:rPr>
      </w:pPr>
      <w:r>
        <w:rPr>
          <w:color w:val="000000"/>
        </w:rPr>
        <w:t>Решение дробно-рациональных уравнений.</w:t>
      </w:r>
    </w:p>
    <w:p w:rsidR="00E068BF" w:rsidRDefault="00CE2B55">
      <w:pPr>
        <w:pStyle w:val="14"/>
        <w:jc w:val="both"/>
        <w:rPr>
          <w:color w:val="000000"/>
        </w:rPr>
      </w:pPr>
      <w:r>
        <w:rPr>
          <w:color w:val="000000"/>
        </w:rPr>
        <w:t>Решение текстовых задач алгебраическим методом.</w:t>
      </w:r>
    </w:p>
    <w:p w:rsidR="00E068BF" w:rsidRDefault="00CE2B55">
      <w:pPr>
        <w:pStyle w:val="61"/>
        <w:spacing w:line="300" w:lineRule="auto"/>
        <w:rPr>
          <w:color w:val="000000"/>
        </w:rPr>
      </w:pPr>
      <w:r>
        <w:rPr>
          <w:color w:val="000000"/>
        </w:rPr>
        <w:t>Системы уравнений</w:t>
      </w:r>
    </w:p>
    <w:p w:rsidR="00E068BF" w:rsidRDefault="00CE2B55">
      <w:pPr>
        <w:pStyle w:val="14"/>
        <w:spacing w:line="240" w:lineRule="auto"/>
        <w:ind w:firstLine="238"/>
        <w:jc w:val="both"/>
        <w:rPr>
          <w:color w:val="000000"/>
        </w:rPr>
      </w:pPr>
      <w:r>
        <w:rPr>
          <w:color w:val="000000"/>
        </w:rPr>
        <w:t xml:space="preserve">Уравнение с двумя переменными и его график. Решение систем двух линейных уравнений с двумя переменными. Решение систем двух уравнений, одно </w:t>
      </w:r>
      <w:r>
        <w:rPr>
          <w:color w:val="000000"/>
        </w:rPr>
        <w:t>из которых линейное, а другое — второй степени. Графическая интерпретация системы уравнений с двумя переменными.</w:t>
      </w:r>
    </w:p>
    <w:p w:rsidR="00E068BF" w:rsidRDefault="00CE2B55">
      <w:pPr>
        <w:pStyle w:val="14"/>
        <w:spacing w:line="240" w:lineRule="auto"/>
        <w:jc w:val="both"/>
        <w:rPr>
          <w:color w:val="000000"/>
        </w:rPr>
      </w:pPr>
      <w:r>
        <w:rPr>
          <w:color w:val="000000"/>
        </w:rPr>
        <w:t>Решение текстовых задач алгебраическим способом.</w:t>
      </w:r>
    </w:p>
    <w:p w:rsidR="00E068BF" w:rsidRDefault="00CE2B55">
      <w:pPr>
        <w:pStyle w:val="61"/>
        <w:spacing w:line="300" w:lineRule="auto"/>
        <w:jc w:val="both"/>
        <w:rPr>
          <w:color w:val="000000"/>
        </w:rPr>
      </w:pPr>
      <w:r>
        <w:rPr>
          <w:color w:val="000000"/>
        </w:rPr>
        <w:t>Неравенства</w:t>
      </w:r>
    </w:p>
    <w:p w:rsidR="00E068BF" w:rsidRDefault="00CE2B55">
      <w:pPr>
        <w:pStyle w:val="14"/>
        <w:spacing w:line="240" w:lineRule="auto"/>
        <w:jc w:val="both"/>
        <w:rPr>
          <w:color w:val="000000"/>
        </w:rPr>
      </w:pPr>
      <w:r>
        <w:rPr>
          <w:color w:val="000000"/>
        </w:rPr>
        <w:t>Числовые неравенства и их свойства.</w:t>
      </w:r>
    </w:p>
    <w:p w:rsidR="00E068BF" w:rsidRDefault="00CE2B55">
      <w:pPr>
        <w:pStyle w:val="14"/>
        <w:spacing w:line="240" w:lineRule="auto"/>
        <w:jc w:val="both"/>
        <w:rPr>
          <w:color w:val="000000"/>
        </w:rPr>
      </w:pPr>
      <w:r>
        <w:rPr>
          <w:color w:val="000000"/>
        </w:rPr>
        <w:t xml:space="preserve">Решение линейных неравенств с одной </w:t>
      </w:r>
      <w:r>
        <w:rPr>
          <w:color w:val="000000"/>
        </w:rPr>
        <w:t>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068BF" w:rsidRDefault="00CE2B55">
      <w:pPr>
        <w:pStyle w:val="14"/>
        <w:spacing w:line="264" w:lineRule="auto"/>
        <w:jc w:val="both"/>
        <w:rPr>
          <w:color w:val="000000"/>
          <w:sz w:val="19"/>
        </w:rPr>
      </w:pPr>
      <w:r>
        <w:rPr>
          <w:b/>
          <w:i/>
          <w:color w:val="000000"/>
          <w:sz w:val="19"/>
        </w:rPr>
        <w:t>Функции</w:t>
      </w:r>
    </w:p>
    <w:p w:rsidR="00E068BF" w:rsidRDefault="00CE2B55">
      <w:pPr>
        <w:pStyle w:val="14"/>
        <w:spacing w:line="240" w:lineRule="auto"/>
        <w:jc w:val="both"/>
        <w:rPr>
          <w:color w:val="000000"/>
        </w:rPr>
      </w:pPr>
      <w:r>
        <w:rPr>
          <w:color w:val="000000"/>
        </w:rPr>
        <w:t>Квадратичная функция, её график и свойства. Парабола, координаты вершины парабо</w:t>
      </w:r>
      <w:r>
        <w:rPr>
          <w:color w:val="000000"/>
        </w:rPr>
        <w:t>лы, ось симметрии параболы.</w:t>
      </w:r>
    </w:p>
    <w:p w:rsidR="00E068BF" w:rsidRDefault="00CE2B55">
      <w:pPr>
        <w:pStyle w:val="14"/>
        <w:spacing w:line="240" w:lineRule="auto"/>
        <w:jc w:val="both"/>
        <w:rPr>
          <w:color w:val="000000"/>
        </w:rPr>
      </w:pPr>
      <w:r>
        <w:rPr>
          <w:color w:val="000000"/>
        </w:rPr>
        <w:t xml:space="preserve">Графики функций: </w:t>
      </w:r>
      <m:oMath>
        <m:r>
          <w:rPr>
            <w:rFonts w:ascii="Cambria Math" w:hAnsi="Cambria Math"/>
            <w:sz w:val="22"/>
          </w:rPr>
          <m:t>y</m:t>
        </m:r>
        <m:r>
          <w:rPr>
            <w:rFonts w:ascii="Cambria Math" w:hAnsi="Cambria Math"/>
            <w:sz w:val="22"/>
          </w:rPr>
          <m:t>=</m:t>
        </m:r>
        <m:r>
          <m:rPr>
            <m:sty m:val="p"/>
          </m:rPr>
          <w:rPr>
            <w:rFonts w:ascii="Cambria Math" w:hAnsi="Cambria Math"/>
            <w:sz w:val="22"/>
          </w:rPr>
          <m:t>kx</m:t>
        </m:r>
      </m:oMath>
      <w:r>
        <w:rPr>
          <w:i/>
          <w:color w:val="000000"/>
        </w:rPr>
        <w:t xml:space="preserve">, </w:t>
      </w:r>
      <m:oMath>
        <m:r>
          <w:rPr>
            <w:rFonts w:ascii="Cambria Math" w:hAnsi="Cambria Math"/>
            <w:sz w:val="22"/>
          </w:rPr>
          <m:t>y</m:t>
        </m:r>
        <m:r>
          <w:rPr>
            <w:rFonts w:ascii="Cambria Math" w:hAnsi="Cambria Math"/>
            <w:sz w:val="22"/>
          </w:rPr>
          <m:t>=</m:t>
        </m:r>
        <m:r>
          <m:rPr>
            <m:sty m:val="p"/>
          </m:rPr>
          <w:rPr>
            <w:rFonts w:ascii="Cambria Math" w:hAnsi="Cambria Math"/>
            <w:sz w:val="22"/>
          </w:rPr>
          <m:t>kx</m:t>
        </m:r>
        <m:r>
          <w:rPr>
            <w:rFonts w:ascii="Cambria Math" w:hAnsi="Cambria Math"/>
            <w:sz w:val="22"/>
          </w:rPr>
          <m:t>+</m:t>
        </m:r>
        <m:r>
          <m:rPr>
            <m:sty m:val="p"/>
          </m:rPr>
          <w:rPr>
            <w:rFonts w:ascii="Cambria Math" w:hAnsi="Cambria Math"/>
            <w:sz w:val="22"/>
          </w:rPr>
          <m:t>b</m:t>
        </m:r>
      </m:oMath>
      <w:r>
        <w:rPr>
          <w:i/>
          <w:color w:val="000000"/>
        </w:rPr>
        <w:t xml:space="preserve">, </w:t>
      </w:r>
      <m:oMath>
        <m:r>
          <w:rPr>
            <w:rFonts w:ascii="Cambria Math" w:hAnsi="Cambria Math"/>
            <w:sz w:val="22"/>
          </w:rPr>
          <m:t>y</m:t>
        </m:r>
        <m:r>
          <w:rPr>
            <w:rFonts w:ascii="Cambria Math" w:hAnsi="Cambria Math"/>
            <w:sz w:val="22"/>
          </w:rPr>
          <m:t>=</m:t>
        </m:r>
        <m:f>
          <m:fPr>
            <m:ctrlPr>
              <w:rPr>
                <w:rFonts w:ascii="Cambria Math" w:hAnsi="Cambria Math"/>
              </w:rPr>
            </m:ctrlPr>
          </m:fPr>
          <m:num>
            <m:r>
              <w:rPr>
                <w:rFonts w:ascii="Cambria Math" w:hAnsi="Cambria Math"/>
                <w:sz w:val="22"/>
              </w:rPr>
              <m:t>k</m:t>
            </m:r>
          </m:num>
          <m:den>
            <m:r>
              <w:rPr>
                <w:rFonts w:ascii="Cambria Math" w:hAnsi="Cambria Math"/>
                <w:sz w:val="22"/>
              </w:rPr>
              <m:t>x</m:t>
            </m:r>
          </m:den>
        </m:f>
      </m:oMath>
      <w:r>
        <w:rPr>
          <w:i/>
          <w:color w:val="000000"/>
        </w:rPr>
        <w:t xml:space="preserve">, </w:t>
      </w: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3</m:t>
            </m:r>
          </m:sup>
        </m:sSup>
      </m:oMath>
      <w:r>
        <w:rPr>
          <w:color w:val="000000"/>
        </w:rPr>
        <w:t xml:space="preserve">, </w:t>
      </w:r>
      <m:oMath>
        <m:r>
          <w:rPr>
            <w:rFonts w:ascii="Cambria Math" w:hAnsi="Cambria Math"/>
            <w:sz w:val="22"/>
          </w:rPr>
          <m:t>y</m:t>
        </m:r>
        <m:r>
          <w:rPr>
            <w:rFonts w:ascii="Cambria Math" w:hAnsi="Cambria Math"/>
            <w:sz w:val="22"/>
          </w:rPr>
          <m:t>=</m:t>
        </m:r>
        <m:rad>
          <m:radPr>
            <m:ctrlPr>
              <w:rPr>
                <w:rFonts w:ascii="Cambria Math" w:hAnsi="Cambria Math"/>
              </w:rPr>
            </m:ctrlPr>
          </m:radPr>
          <m:deg/>
          <m:e>
            <m:r>
              <w:rPr>
                <w:rFonts w:ascii="Cambria Math" w:hAnsi="Cambria Math"/>
                <w:sz w:val="22"/>
              </w:rPr>
              <m:t>x</m:t>
            </m:r>
          </m:e>
        </m:rad>
      </m:oMath>
      <w:r>
        <w:rPr>
          <w:i/>
          <w:color w:val="000000"/>
        </w:rPr>
        <w:t xml:space="preserve">, </w:t>
      </w:r>
      <m:oMath>
        <m:r>
          <w:rPr>
            <w:rFonts w:ascii="Cambria Math" w:hAnsi="Cambria Math"/>
            <w:sz w:val="19"/>
          </w:rPr>
          <m:t>y</m:t>
        </m:r>
        <m:r>
          <w:rPr>
            <w:rFonts w:ascii="Cambria Math" w:hAnsi="Cambria Math"/>
            <w:sz w:val="19"/>
          </w:rPr>
          <m:t>=</m:t>
        </m:r>
        <m:d>
          <m:dPr>
            <m:begChr m:val="|"/>
            <m:endChr m:val="|"/>
            <m:ctrlPr>
              <w:rPr>
                <w:rFonts w:ascii="Cambria Math" w:hAnsi="Cambria Math"/>
              </w:rPr>
            </m:ctrlPr>
          </m:dPr>
          <m:e>
            <m:r>
              <w:rPr>
                <w:rFonts w:ascii="Cambria Math" w:hAnsi="Cambria Math"/>
                <w:sz w:val="19"/>
              </w:rPr>
              <m:t>х</m:t>
            </m:r>
          </m:e>
        </m:d>
      </m:oMath>
      <w:r>
        <w:rPr>
          <w:rFonts w:ascii="Arial" w:hAnsi="Arial"/>
          <w:color w:val="000000"/>
          <w:sz w:val="19"/>
        </w:rPr>
        <w:t xml:space="preserve"> </w:t>
      </w:r>
      <w:r>
        <w:rPr>
          <w:color w:val="000000"/>
        </w:rPr>
        <w:t xml:space="preserve">и их свойства. </w:t>
      </w:r>
    </w:p>
    <w:p w:rsidR="00E068BF" w:rsidRDefault="00CE2B55">
      <w:pPr>
        <w:pStyle w:val="14"/>
        <w:spacing w:line="264" w:lineRule="auto"/>
        <w:jc w:val="both"/>
        <w:rPr>
          <w:b/>
          <w:i/>
          <w:color w:val="000000"/>
          <w:sz w:val="19"/>
        </w:rPr>
      </w:pPr>
      <w:r>
        <w:rPr>
          <w:b/>
          <w:i/>
          <w:color w:val="000000"/>
          <w:sz w:val="19"/>
        </w:rPr>
        <w:t>Числовые последовательности</w:t>
      </w:r>
    </w:p>
    <w:p w:rsidR="00E068BF" w:rsidRDefault="00CE2B55">
      <w:pPr>
        <w:pStyle w:val="61"/>
        <w:spacing w:line="240" w:lineRule="auto"/>
        <w:jc w:val="both"/>
        <w:rPr>
          <w:color w:val="000000"/>
        </w:rPr>
      </w:pPr>
      <w:r>
        <w:rPr>
          <w:color w:val="000000"/>
        </w:rPr>
        <w:t>Определение и способы задания числовых последовательностей</w:t>
      </w:r>
    </w:p>
    <w:p w:rsidR="00E068BF" w:rsidRDefault="00CE2B55">
      <w:pPr>
        <w:pStyle w:val="14"/>
        <w:spacing w:line="240" w:lineRule="auto"/>
        <w:jc w:val="both"/>
        <w:rPr>
          <w:color w:val="000000"/>
        </w:rPr>
      </w:pPr>
      <w:r>
        <w:rPr>
          <w:color w:val="000000"/>
        </w:rPr>
        <w:t>Понятие числовой последовательности. Задание последовательности</w:t>
      </w:r>
      <w:r>
        <w:rPr>
          <w:color w:val="000000"/>
        </w:rPr>
        <w:t xml:space="preserve"> рекуррентной формулой и формулой </w:t>
      </w:r>
      <w:r>
        <w:rPr>
          <w:i/>
          <w:color w:val="000000"/>
        </w:rPr>
        <w:t>n</w:t>
      </w:r>
      <w:r>
        <w:rPr>
          <w:color w:val="000000"/>
        </w:rPr>
        <w:t>-го члена.</w:t>
      </w:r>
    </w:p>
    <w:p w:rsidR="00E068BF" w:rsidRDefault="00CE2B55">
      <w:pPr>
        <w:pStyle w:val="61"/>
        <w:spacing w:line="240" w:lineRule="auto"/>
        <w:jc w:val="both"/>
        <w:rPr>
          <w:color w:val="000000"/>
        </w:rPr>
      </w:pPr>
      <w:r>
        <w:rPr>
          <w:color w:val="000000"/>
        </w:rPr>
        <w:t>Арифметическая и геометрическая прогрессии</w:t>
      </w:r>
    </w:p>
    <w:p w:rsidR="00E068BF" w:rsidRDefault="00CE2B55">
      <w:pPr>
        <w:pStyle w:val="14"/>
        <w:spacing w:line="240" w:lineRule="auto"/>
        <w:jc w:val="both"/>
        <w:rPr>
          <w:color w:val="000000"/>
        </w:rPr>
      </w:pPr>
      <w:r>
        <w:rPr>
          <w:color w:val="000000"/>
        </w:rPr>
        <w:t xml:space="preserve">Арифметическая и геометрическая прогрессии. Формулы </w:t>
      </w:r>
      <w:r>
        <w:rPr>
          <w:i/>
          <w:color w:val="000000"/>
        </w:rPr>
        <w:t>n</w:t>
      </w:r>
      <w:r>
        <w:rPr>
          <w:color w:val="000000"/>
        </w:rPr>
        <w:t xml:space="preserve">-го члена арифметической и геометрической прогрессий, суммы первых </w:t>
      </w:r>
      <w:r>
        <w:rPr>
          <w:i/>
          <w:color w:val="000000"/>
        </w:rPr>
        <w:t>n</w:t>
      </w:r>
      <w:r>
        <w:rPr>
          <w:color w:val="000000"/>
        </w:rPr>
        <w:t xml:space="preserve"> членов.</w:t>
      </w:r>
    </w:p>
    <w:p w:rsidR="00E068BF" w:rsidRDefault="00CE2B55">
      <w:pPr>
        <w:pStyle w:val="14"/>
        <w:spacing w:line="240" w:lineRule="auto"/>
        <w:jc w:val="both"/>
        <w:rPr>
          <w:color w:val="000000"/>
        </w:rPr>
      </w:pPr>
      <w:r>
        <w:rPr>
          <w:color w:val="000000"/>
        </w:rPr>
        <w:t>Изображение членов арифметической и г</w:t>
      </w:r>
      <w:r>
        <w:rPr>
          <w:color w:val="000000"/>
        </w:rPr>
        <w:t xml:space="preserve">еометрической прогрессий точками на координатной плоскости. Линейный и экспоненциальный </w:t>
      </w:r>
      <w:r>
        <w:rPr>
          <w:color w:val="000000"/>
        </w:rPr>
        <w:lastRenderedPageBreak/>
        <w:t>рост. Сложные проценты.</w:t>
      </w:r>
    </w:p>
    <w:p w:rsidR="00E068BF" w:rsidRDefault="00E068BF">
      <w:pPr>
        <w:pStyle w:val="14"/>
        <w:spacing w:line="240" w:lineRule="auto"/>
        <w:jc w:val="both"/>
        <w:rPr>
          <w:color w:val="000000"/>
        </w:rPr>
      </w:pPr>
    </w:p>
    <w:p w:rsidR="00E068BF" w:rsidRDefault="00CE2B55">
      <w:pPr>
        <w:pStyle w:val="a8"/>
      </w:pPr>
      <w:r>
        <w:t>ПЛАНИРУЕМЫЕ ПРЕДМЕТНЫЕ РЕЗУЛЬТАТЫ ОСВОЕНИЯ АБОЧЕЙ ПРОГРАММЫ КУРСА  (ПО ГОДАМ ОБУЧЕНИЯ)</w:t>
      </w:r>
    </w:p>
    <w:p w:rsidR="00E068BF" w:rsidRDefault="00E068BF">
      <w:pPr>
        <w:pStyle w:val="14"/>
        <w:spacing w:line="240" w:lineRule="auto"/>
        <w:jc w:val="both"/>
        <w:rPr>
          <w:color w:val="000000"/>
        </w:rPr>
      </w:pPr>
    </w:p>
    <w:p w:rsidR="00E068BF" w:rsidRDefault="00CE2B55">
      <w:pPr>
        <w:pStyle w:val="14"/>
        <w:spacing w:line="240" w:lineRule="auto"/>
        <w:jc w:val="both"/>
        <w:rPr>
          <w:color w:val="000000"/>
        </w:rPr>
      </w:pPr>
      <w:r>
        <w:rPr>
          <w:color w:val="000000"/>
        </w:rPr>
        <w:t>Освоение учебного курса «Алгебра» на уровне основного о</w:t>
      </w:r>
      <w:r>
        <w:rPr>
          <w:color w:val="000000"/>
        </w:rPr>
        <w:t>бщего образования должно обеспечивать достижение следующих предметных образовательных результатов:</w:t>
      </w:r>
    </w:p>
    <w:p w:rsidR="00E068BF" w:rsidRDefault="00E068BF">
      <w:pPr>
        <w:pStyle w:val="a8"/>
      </w:pPr>
      <w:bookmarkStart w:id="538" w:name="bookmark1281"/>
    </w:p>
    <w:p w:rsidR="00E068BF" w:rsidRDefault="00CE2B55">
      <w:pPr>
        <w:pStyle w:val="a8"/>
      </w:pPr>
      <w:r>
        <w:t>7 класс</w:t>
      </w:r>
      <w:bookmarkEnd w:id="538"/>
    </w:p>
    <w:p w:rsidR="00E068BF" w:rsidRDefault="00CE2B55">
      <w:pPr>
        <w:pStyle w:val="14"/>
        <w:spacing w:line="264" w:lineRule="auto"/>
        <w:jc w:val="both"/>
        <w:rPr>
          <w:color w:val="000000"/>
          <w:sz w:val="19"/>
        </w:rPr>
      </w:pPr>
      <w:r>
        <w:rPr>
          <w:b/>
          <w:i/>
          <w:color w:val="000000"/>
          <w:sz w:val="19"/>
        </w:rPr>
        <w:t>Числа и вычисления</w:t>
      </w:r>
    </w:p>
    <w:p w:rsidR="00E068BF" w:rsidRDefault="00CE2B55">
      <w:pPr>
        <w:pStyle w:val="14"/>
        <w:numPr>
          <w:ilvl w:val="0"/>
          <w:numId w:val="160"/>
        </w:numPr>
        <w:jc w:val="both"/>
        <w:rPr>
          <w:color w:val="000000"/>
        </w:rPr>
      </w:pPr>
      <w:r>
        <w:rPr>
          <w:color w:val="000000"/>
        </w:rPr>
        <w:t>Выполнять, сочетая устные и письменные приёмы, арифметические действия с рациональными числами.</w:t>
      </w:r>
    </w:p>
    <w:p w:rsidR="00E068BF" w:rsidRDefault="00CE2B55">
      <w:pPr>
        <w:pStyle w:val="14"/>
        <w:numPr>
          <w:ilvl w:val="0"/>
          <w:numId w:val="160"/>
        </w:numPr>
        <w:jc w:val="both"/>
        <w:rPr>
          <w:color w:val="000000"/>
        </w:rPr>
      </w:pPr>
      <w:r>
        <w:rPr>
          <w:color w:val="000000"/>
        </w:rPr>
        <w:t xml:space="preserve">Находить значения числовых </w:t>
      </w:r>
      <w:r>
        <w:rPr>
          <w:color w:val="000000"/>
        </w:rPr>
        <w:t>выражений; применять разнообразные способы и приёмы вычисления значений дробных выражений, содержащих обыкновенные и десятичные дроби.</w:t>
      </w:r>
    </w:p>
    <w:p w:rsidR="00E068BF" w:rsidRDefault="00CE2B55">
      <w:pPr>
        <w:pStyle w:val="14"/>
        <w:numPr>
          <w:ilvl w:val="0"/>
          <w:numId w:val="160"/>
        </w:numPr>
        <w:jc w:val="both"/>
        <w:rPr>
          <w:color w:val="000000"/>
        </w:rPr>
      </w:pPr>
      <w:r>
        <w:rPr>
          <w:color w:val="000000"/>
        </w:rPr>
        <w:t>Переходить от одной формы записи чисел к другой (преобразовывать десятичную дробь в обыкновенную, обыкновенную в десятичн</w:t>
      </w:r>
      <w:r>
        <w:rPr>
          <w:color w:val="000000"/>
        </w:rPr>
        <w:t>ую, в частности в бесконечную десятичную дробь).</w:t>
      </w:r>
    </w:p>
    <w:p w:rsidR="00E068BF" w:rsidRDefault="00CE2B55">
      <w:pPr>
        <w:pStyle w:val="14"/>
        <w:numPr>
          <w:ilvl w:val="0"/>
          <w:numId w:val="160"/>
        </w:numPr>
        <w:spacing w:line="360" w:lineRule="auto"/>
        <w:jc w:val="both"/>
        <w:rPr>
          <w:color w:val="000000"/>
        </w:rPr>
      </w:pPr>
      <w:r>
        <w:rPr>
          <w:color w:val="000000"/>
        </w:rPr>
        <w:t>Сравнивать и упорядочивать рациональные числа.</w:t>
      </w:r>
    </w:p>
    <w:p w:rsidR="00E068BF" w:rsidRDefault="00CE2B55">
      <w:pPr>
        <w:pStyle w:val="14"/>
        <w:numPr>
          <w:ilvl w:val="0"/>
          <w:numId w:val="160"/>
        </w:numPr>
        <w:spacing w:line="360" w:lineRule="auto"/>
        <w:jc w:val="both"/>
        <w:rPr>
          <w:color w:val="000000"/>
        </w:rPr>
      </w:pPr>
      <w:r>
        <w:rPr>
          <w:color w:val="000000"/>
        </w:rPr>
        <w:t>Округлять числа.</w:t>
      </w:r>
    </w:p>
    <w:p w:rsidR="00E068BF" w:rsidRDefault="00CE2B55">
      <w:pPr>
        <w:pStyle w:val="14"/>
        <w:numPr>
          <w:ilvl w:val="0"/>
          <w:numId w:val="160"/>
        </w:numPr>
        <w:spacing w:line="300" w:lineRule="auto"/>
        <w:jc w:val="both"/>
        <w:rPr>
          <w:color w:val="000000"/>
        </w:rPr>
      </w:pPr>
      <w:r>
        <w:rPr>
          <w:color w:val="000000"/>
        </w:rPr>
        <w:t>Выполнять прикидку и оценку результата вычислений, оценку значений числовых выражений.</w:t>
      </w:r>
    </w:p>
    <w:p w:rsidR="00E068BF" w:rsidRDefault="00CE2B55">
      <w:pPr>
        <w:pStyle w:val="14"/>
        <w:numPr>
          <w:ilvl w:val="0"/>
          <w:numId w:val="160"/>
        </w:numPr>
        <w:spacing w:line="300" w:lineRule="auto"/>
        <w:jc w:val="both"/>
        <w:rPr>
          <w:color w:val="000000"/>
        </w:rPr>
      </w:pPr>
      <w:r>
        <w:rPr>
          <w:color w:val="000000"/>
        </w:rPr>
        <w:t xml:space="preserve">Выполнять действия со степенями с натуральными </w:t>
      </w:r>
      <w:r>
        <w:rPr>
          <w:color w:val="000000"/>
        </w:rPr>
        <w:t>показателями.</w:t>
      </w:r>
    </w:p>
    <w:p w:rsidR="00E068BF" w:rsidRDefault="00CE2B55">
      <w:pPr>
        <w:pStyle w:val="14"/>
        <w:numPr>
          <w:ilvl w:val="0"/>
          <w:numId w:val="160"/>
        </w:numPr>
        <w:spacing w:line="300" w:lineRule="auto"/>
        <w:jc w:val="both"/>
        <w:rPr>
          <w:color w:val="000000"/>
        </w:rPr>
      </w:pPr>
      <w:r>
        <w:rPr>
          <w:color w:val="000000"/>
        </w:rPr>
        <w:t>Применять признаки делимости, разложение на множители натуральных чисел.</w:t>
      </w:r>
    </w:p>
    <w:p w:rsidR="00E068BF" w:rsidRDefault="00CE2B55">
      <w:pPr>
        <w:pStyle w:val="14"/>
        <w:numPr>
          <w:ilvl w:val="0"/>
          <w:numId w:val="160"/>
        </w:numPr>
        <w:spacing w:line="276" w:lineRule="auto"/>
        <w:jc w:val="both"/>
        <w:rPr>
          <w:color w:val="000000"/>
        </w:rPr>
      </w:pPr>
      <w:r>
        <w:rPr>
          <w:color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w:t>
      </w:r>
      <w:r>
        <w:rPr>
          <w:color w:val="000000"/>
        </w:rPr>
        <w:t>ичений, связанных со свойствами рассматриваемых объектов.</w:t>
      </w:r>
    </w:p>
    <w:p w:rsidR="00E068BF" w:rsidRDefault="00CE2B55">
      <w:pPr>
        <w:pStyle w:val="14"/>
        <w:spacing w:line="276" w:lineRule="auto"/>
        <w:ind w:firstLine="160"/>
        <w:jc w:val="both"/>
        <w:rPr>
          <w:color w:val="000000"/>
          <w:sz w:val="19"/>
        </w:rPr>
      </w:pPr>
      <w:r>
        <w:rPr>
          <w:b/>
          <w:i/>
          <w:color w:val="000000"/>
          <w:sz w:val="19"/>
        </w:rPr>
        <w:t>Алгебраические выражения</w:t>
      </w:r>
    </w:p>
    <w:p w:rsidR="00E068BF" w:rsidRDefault="00CE2B55">
      <w:pPr>
        <w:pStyle w:val="14"/>
        <w:numPr>
          <w:ilvl w:val="0"/>
          <w:numId w:val="161"/>
        </w:numPr>
        <w:spacing w:line="300" w:lineRule="auto"/>
        <w:jc w:val="both"/>
        <w:rPr>
          <w:color w:val="000000"/>
        </w:rPr>
      </w:pPr>
      <w:r>
        <w:rPr>
          <w:color w:val="000000"/>
        </w:rPr>
        <w:t>Использовать алгебраическую терминологию и символику, применять её в процессе освоения учебного материала.</w:t>
      </w:r>
    </w:p>
    <w:p w:rsidR="00E068BF" w:rsidRDefault="00CE2B55">
      <w:pPr>
        <w:pStyle w:val="14"/>
        <w:numPr>
          <w:ilvl w:val="0"/>
          <w:numId w:val="161"/>
        </w:numPr>
        <w:spacing w:line="300" w:lineRule="auto"/>
        <w:jc w:val="both"/>
        <w:rPr>
          <w:color w:val="000000"/>
        </w:rPr>
      </w:pPr>
      <w:r>
        <w:rPr>
          <w:color w:val="000000"/>
        </w:rPr>
        <w:t>Находить значения буквенных выражений при заданных значениях перем</w:t>
      </w:r>
      <w:r>
        <w:rPr>
          <w:color w:val="000000"/>
        </w:rPr>
        <w:t>енных.</w:t>
      </w:r>
    </w:p>
    <w:p w:rsidR="00E068BF" w:rsidRDefault="00CE2B55">
      <w:pPr>
        <w:pStyle w:val="14"/>
        <w:numPr>
          <w:ilvl w:val="0"/>
          <w:numId w:val="161"/>
        </w:numPr>
        <w:spacing w:line="300" w:lineRule="auto"/>
        <w:jc w:val="both"/>
        <w:rPr>
          <w:color w:val="000000"/>
        </w:rPr>
      </w:pPr>
      <w:r>
        <w:rPr>
          <w:color w:val="000000"/>
        </w:rPr>
        <w:t>Выполнять преобразования целого выражения в многочлен приведением подобных слагаемых, раскрытием скобок.</w:t>
      </w:r>
    </w:p>
    <w:p w:rsidR="00E068BF" w:rsidRDefault="00CE2B55">
      <w:pPr>
        <w:pStyle w:val="14"/>
        <w:numPr>
          <w:ilvl w:val="0"/>
          <w:numId w:val="161"/>
        </w:numPr>
        <w:spacing w:line="288" w:lineRule="auto"/>
        <w:jc w:val="both"/>
        <w:rPr>
          <w:color w:val="000000"/>
        </w:rPr>
      </w:pPr>
      <w:r>
        <w:rPr>
          <w:color w:val="000000"/>
        </w:rPr>
        <w:t xml:space="preserve">Выполнять умножение одночлена на многочлен и многочлена на </w:t>
      </w:r>
      <w:r>
        <w:rPr>
          <w:color w:val="000000"/>
        </w:rPr>
        <w:lastRenderedPageBreak/>
        <w:t>многочлен, применять формулы квадрата суммы и квадрата разности.</w:t>
      </w:r>
    </w:p>
    <w:p w:rsidR="00E068BF" w:rsidRDefault="00CE2B55">
      <w:pPr>
        <w:pStyle w:val="14"/>
        <w:numPr>
          <w:ilvl w:val="0"/>
          <w:numId w:val="161"/>
        </w:numPr>
        <w:spacing w:line="288" w:lineRule="auto"/>
        <w:jc w:val="both"/>
        <w:rPr>
          <w:color w:val="000000"/>
        </w:rPr>
      </w:pPr>
      <w:r>
        <w:rPr>
          <w:color w:val="000000"/>
        </w:rPr>
        <w:t>Осуществлять разложе</w:t>
      </w:r>
      <w:r>
        <w:rPr>
          <w:color w:val="000000"/>
        </w:rPr>
        <w:t>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068BF" w:rsidRDefault="00CE2B55">
      <w:pPr>
        <w:pStyle w:val="14"/>
        <w:numPr>
          <w:ilvl w:val="0"/>
          <w:numId w:val="161"/>
        </w:numPr>
        <w:spacing w:line="288" w:lineRule="auto"/>
        <w:jc w:val="both"/>
        <w:rPr>
          <w:color w:val="000000"/>
        </w:rPr>
      </w:pPr>
      <w:r>
        <w:rPr>
          <w:color w:val="000000"/>
        </w:rPr>
        <w:t>Применять преобразования многочленов для решения различных задач из математики, смежных предметов, из реальной пра</w:t>
      </w:r>
      <w:r>
        <w:rPr>
          <w:color w:val="000000"/>
        </w:rPr>
        <w:t>ктики.</w:t>
      </w:r>
    </w:p>
    <w:p w:rsidR="00E068BF" w:rsidRDefault="00CE2B55">
      <w:pPr>
        <w:pStyle w:val="14"/>
        <w:numPr>
          <w:ilvl w:val="0"/>
          <w:numId w:val="161"/>
        </w:numPr>
        <w:spacing w:line="300" w:lineRule="auto"/>
        <w:jc w:val="both"/>
        <w:rPr>
          <w:color w:val="000000"/>
        </w:rPr>
      </w:pPr>
      <w:r>
        <w:rPr>
          <w:color w:val="000000"/>
        </w:rPr>
        <w:t>Использовать свойства степеней с натуральными показателями для преобразования выражений.</w:t>
      </w:r>
    </w:p>
    <w:p w:rsidR="00E068BF" w:rsidRDefault="00CE2B55">
      <w:pPr>
        <w:pStyle w:val="14"/>
        <w:spacing w:line="264" w:lineRule="auto"/>
        <w:ind w:firstLine="160"/>
        <w:jc w:val="both"/>
        <w:rPr>
          <w:color w:val="000000"/>
          <w:sz w:val="19"/>
        </w:rPr>
      </w:pPr>
      <w:r>
        <w:rPr>
          <w:b/>
          <w:i/>
          <w:color w:val="000000"/>
          <w:sz w:val="19"/>
        </w:rPr>
        <w:t>Уравнения и неравенства</w:t>
      </w:r>
    </w:p>
    <w:p w:rsidR="00E068BF" w:rsidRDefault="00CE2B55">
      <w:pPr>
        <w:pStyle w:val="14"/>
        <w:numPr>
          <w:ilvl w:val="0"/>
          <w:numId w:val="162"/>
        </w:numPr>
        <w:spacing w:line="276" w:lineRule="auto"/>
        <w:jc w:val="both"/>
        <w:rPr>
          <w:color w:val="000000"/>
        </w:rPr>
      </w:pPr>
      <w:r>
        <w:rPr>
          <w:color w:val="000000"/>
        </w:rPr>
        <w:t xml:space="preserve">Решать линейные уравнения с одной переменной, применяя правила перехода от исходного уравнения к равносильному ему. Проверять, является </w:t>
      </w:r>
      <w:r>
        <w:rPr>
          <w:color w:val="000000"/>
        </w:rPr>
        <w:t>ли число корнем уравнения.</w:t>
      </w:r>
    </w:p>
    <w:p w:rsidR="00E068BF" w:rsidRDefault="00CE2B55">
      <w:pPr>
        <w:pStyle w:val="14"/>
        <w:numPr>
          <w:ilvl w:val="0"/>
          <w:numId w:val="162"/>
        </w:numPr>
        <w:spacing w:line="300" w:lineRule="auto"/>
        <w:jc w:val="both"/>
        <w:rPr>
          <w:color w:val="000000"/>
        </w:rPr>
      </w:pPr>
      <w:r>
        <w:rPr>
          <w:color w:val="000000"/>
        </w:rPr>
        <w:t>Применять графические методы при решении линейных уравнений и их систем.</w:t>
      </w:r>
    </w:p>
    <w:p w:rsidR="00E068BF" w:rsidRDefault="00CE2B55">
      <w:pPr>
        <w:pStyle w:val="14"/>
        <w:numPr>
          <w:ilvl w:val="0"/>
          <w:numId w:val="162"/>
        </w:numPr>
        <w:spacing w:line="300" w:lineRule="auto"/>
        <w:jc w:val="both"/>
        <w:rPr>
          <w:color w:val="000000"/>
        </w:rPr>
      </w:pPr>
      <w:r>
        <w:rPr>
          <w:color w:val="000000"/>
        </w:rPr>
        <w:t>Подбирать примеры пар чисел, являющихся решением линейного уравнения с двумя переменными.</w:t>
      </w:r>
    </w:p>
    <w:p w:rsidR="00E068BF" w:rsidRDefault="00CE2B55">
      <w:pPr>
        <w:pStyle w:val="14"/>
        <w:numPr>
          <w:ilvl w:val="0"/>
          <w:numId w:val="162"/>
        </w:numPr>
        <w:spacing w:line="240" w:lineRule="auto"/>
        <w:jc w:val="both"/>
        <w:rPr>
          <w:color w:val="000000"/>
        </w:rPr>
      </w:pPr>
      <w:r>
        <w:rPr>
          <w:color w:val="000000"/>
        </w:rPr>
        <w:t>Строить в координатной плоскости график линейного уравнения с двум</w:t>
      </w:r>
      <w:r>
        <w:rPr>
          <w:color w:val="000000"/>
        </w:rPr>
        <w:t>я переменными; пользуясь графиком, приводить примеры решения уравнения.</w:t>
      </w:r>
    </w:p>
    <w:p w:rsidR="00E068BF" w:rsidRDefault="00CE2B55">
      <w:pPr>
        <w:pStyle w:val="14"/>
        <w:numPr>
          <w:ilvl w:val="0"/>
          <w:numId w:val="162"/>
        </w:numPr>
        <w:spacing w:line="240" w:lineRule="auto"/>
        <w:jc w:val="both"/>
        <w:rPr>
          <w:color w:val="000000"/>
        </w:rPr>
      </w:pPr>
      <w:r>
        <w:rPr>
          <w:color w:val="000000"/>
        </w:rPr>
        <w:t>Решать системы двух линейных уравнений с двумя переменными, в том числе графически.</w:t>
      </w:r>
    </w:p>
    <w:p w:rsidR="00E068BF" w:rsidRDefault="00CE2B55">
      <w:pPr>
        <w:pStyle w:val="14"/>
        <w:numPr>
          <w:ilvl w:val="0"/>
          <w:numId w:val="162"/>
        </w:numPr>
        <w:spacing w:after="60" w:line="240" w:lineRule="auto"/>
        <w:jc w:val="both"/>
        <w:rPr>
          <w:color w:val="000000"/>
        </w:rPr>
      </w:pPr>
      <w:r>
        <w:rPr>
          <w:color w:val="000000"/>
        </w:rPr>
        <w:t>Составлять и решать линейное уравнение или систему линейных уравнений по условию задачи, интерпретир</w:t>
      </w:r>
      <w:r>
        <w:rPr>
          <w:color w:val="000000"/>
        </w:rPr>
        <w:t>овать в соответствии с контекстом задачи полученный результат.</w:t>
      </w:r>
    </w:p>
    <w:p w:rsidR="00E068BF" w:rsidRDefault="00CE2B55">
      <w:pPr>
        <w:pStyle w:val="14"/>
        <w:spacing w:line="264" w:lineRule="auto"/>
        <w:jc w:val="both"/>
        <w:rPr>
          <w:color w:val="000000"/>
          <w:sz w:val="19"/>
        </w:rPr>
      </w:pPr>
      <w:r>
        <w:rPr>
          <w:b/>
          <w:i/>
          <w:color w:val="000000"/>
          <w:sz w:val="19"/>
        </w:rPr>
        <w:t>Координаты и графики. Функции</w:t>
      </w:r>
    </w:p>
    <w:p w:rsidR="00E068BF" w:rsidRDefault="00CE2B55">
      <w:pPr>
        <w:pStyle w:val="14"/>
        <w:numPr>
          <w:ilvl w:val="0"/>
          <w:numId w:val="163"/>
        </w:numPr>
        <w:spacing w:line="240" w:lineRule="auto"/>
        <w:jc w:val="both"/>
        <w:rPr>
          <w:color w:val="000000"/>
        </w:rPr>
      </w:pPr>
      <w:r>
        <w:rPr>
          <w:color w:val="000000"/>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E068BF" w:rsidRDefault="00CE2B55">
      <w:pPr>
        <w:pStyle w:val="14"/>
        <w:numPr>
          <w:ilvl w:val="0"/>
          <w:numId w:val="163"/>
        </w:numPr>
        <w:spacing w:line="240" w:lineRule="auto"/>
        <w:jc w:val="both"/>
        <w:rPr>
          <w:color w:val="000000"/>
        </w:rPr>
      </w:pPr>
      <w:r>
        <w:rPr>
          <w:color w:val="000000"/>
        </w:rPr>
        <w:t>От</w:t>
      </w:r>
      <w:r>
        <w:rPr>
          <w:color w:val="000000"/>
        </w:rPr>
        <w:t>мечать в координатной плоскости точки по заданным координатам; строить графики линейных функций.</w:t>
      </w:r>
    </w:p>
    <w:p w:rsidR="00E068BF" w:rsidRDefault="00CE2B55">
      <w:pPr>
        <w:pStyle w:val="14"/>
        <w:numPr>
          <w:ilvl w:val="0"/>
          <w:numId w:val="163"/>
        </w:numPr>
        <w:spacing w:line="240" w:lineRule="auto"/>
        <w:jc w:val="both"/>
        <w:rPr>
          <w:color w:val="000000"/>
        </w:rPr>
      </w:pPr>
      <w:r>
        <w:rPr>
          <w:color w:val="000000"/>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w:t>
      </w:r>
      <w:r>
        <w:rPr>
          <w:color w:val="000000"/>
        </w:rPr>
        <w:t>работы.</w:t>
      </w:r>
    </w:p>
    <w:p w:rsidR="00E068BF" w:rsidRDefault="00CE2B55">
      <w:pPr>
        <w:pStyle w:val="14"/>
        <w:numPr>
          <w:ilvl w:val="0"/>
          <w:numId w:val="163"/>
        </w:numPr>
        <w:spacing w:line="240" w:lineRule="auto"/>
        <w:jc w:val="both"/>
        <w:rPr>
          <w:color w:val="000000"/>
        </w:rPr>
      </w:pPr>
      <w:r>
        <w:rPr>
          <w:color w:val="000000"/>
        </w:rPr>
        <w:t>Находить значение функции по значению её аргумента.</w:t>
      </w:r>
    </w:p>
    <w:p w:rsidR="00E068BF" w:rsidRDefault="00CE2B55">
      <w:pPr>
        <w:pStyle w:val="14"/>
        <w:numPr>
          <w:ilvl w:val="0"/>
          <w:numId w:val="163"/>
        </w:numPr>
        <w:spacing w:after="300" w:line="240" w:lineRule="auto"/>
        <w:jc w:val="both"/>
        <w:rPr>
          <w:color w:val="000000"/>
        </w:rPr>
      </w:pPr>
      <w:r>
        <w:rPr>
          <w:color w:val="00000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539" w:name="bookmark1283"/>
    </w:p>
    <w:p w:rsidR="00E068BF" w:rsidRDefault="00CE2B55">
      <w:pPr>
        <w:pStyle w:val="a8"/>
      </w:pPr>
      <w:r>
        <w:t>8 класс</w:t>
      </w:r>
      <w:bookmarkEnd w:id="539"/>
    </w:p>
    <w:p w:rsidR="00E068BF" w:rsidRDefault="00CE2B55">
      <w:pPr>
        <w:pStyle w:val="14"/>
        <w:spacing w:line="264" w:lineRule="auto"/>
        <w:ind w:firstLine="0"/>
        <w:jc w:val="both"/>
        <w:rPr>
          <w:color w:val="000000"/>
          <w:sz w:val="19"/>
        </w:rPr>
      </w:pPr>
      <w:r>
        <w:rPr>
          <w:b/>
          <w:i/>
          <w:color w:val="000000"/>
          <w:sz w:val="19"/>
        </w:rPr>
        <w:t>Числа и вычисления</w:t>
      </w:r>
    </w:p>
    <w:p w:rsidR="00E068BF" w:rsidRDefault="00CE2B55">
      <w:pPr>
        <w:pStyle w:val="14"/>
        <w:numPr>
          <w:ilvl w:val="0"/>
          <w:numId w:val="164"/>
        </w:numPr>
        <w:spacing w:line="240" w:lineRule="auto"/>
        <w:jc w:val="both"/>
        <w:rPr>
          <w:color w:val="000000"/>
        </w:rPr>
      </w:pPr>
      <w:r>
        <w:rPr>
          <w:color w:val="000000"/>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068BF" w:rsidRDefault="00CE2B55">
      <w:pPr>
        <w:pStyle w:val="14"/>
        <w:numPr>
          <w:ilvl w:val="0"/>
          <w:numId w:val="164"/>
        </w:numPr>
        <w:spacing w:line="240" w:lineRule="auto"/>
        <w:jc w:val="both"/>
        <w:rPr>
          <w:color w:val="000000"/>
        </w:rPr>
      </w:pPr>
      <w:r>
        <w:rPr>
          <w:color w:val="000000"/>
        </w:rPr>
        <w:t>Применять понятие арифметического квадратного корня; находить квадратные корни, ис</w:t>
      </w:r>
      <w:r>
        <w:rPr>
          <w:color w:val="000000"/>
        </w:rPr>
        <w:t>пользуя при необходимости калькулятор; выполнять преобразования выражений, содержащих квадратные корни, используя свойства корней.</w:t>
      </w:r>
    </w:p>
    <w:p w:rsidR="00E068BF" w:rsidRDefault="00CE2B55">
      <w:pPr>
        <w:pStyle w:val="14"/>
        <w:numPr>
          <w:ilvl w:val="0"/>
          <w:numId w:val="164"/>
        </w:numPr>
        <w:spacing w:after="60" w:line="240" w:lineRule="auto"/>
        <w:jc w:val="both"/>
        <w:rPr>
          <w:color w:val="000000"/>
        </w:rPr>
      </w:pPr>
      <w:r>
        <w:rPr>
          <w:color w:val="000000"/>
        </w:rPr>
        <w:t>Использовать записи больших и малых чисел с помощью десятичных дробей и степеней числа 10.</w:t>
      </w:r>
    </w:p>
    <w:p w:rsidR="00E068BF" w:rsidRDefault="00CE2B55">
      <w:pPr>
        <w:pStyle w:val="14"/>
        <w:spacing w:line="264" w:lineRule="auto"/>
        <w:jc w:val="both"/>
        <w:rPr>
          <w:color w:val="000000"/>
          <w:sz w:val="19"/>
        </w:rPr>
      </w:pPr>
      <w:r>
        <w:rPr>
          <w:b/>
          <w:i/>
          <w:color w:val="000000"/>
          <w:sz w:val="19"/>
        </w:rPr>
        <w:t>Алгебраические выражения</w:t>
      </w:r>
    </w:p>
    <w:p w:rsidR="00E068BF" w:rsidRDefault="00CE2B55">
      <w:pPr>
        <w:pStyle w:val="14"/>
        <w:numPr>
          <w:ilvl w:val="0"/>
          <w:numId w:val="165"/>
        </w:numPr>
        <w:spacing w:line="240" w:lineRule="auto"/>
        <w:jc w:val="both"/>
        <w:rPr>
          <w:color w:val="000000"/>
        </w:rPr>
      </w:pPr>
      <w:r>
        <w:rPr>
          <w:color w:val="000000"/>
        </w:rPr>
        <w:t>Применять</w:t>
      </w:r>
      <w:r>
        <w:rPr>
          <w:color w:val="000000"/>
        </w:rPr>
        <w:t xml:space="preserve"> понятие степени с целым показателем, выполнять преобразования выражений, содержащих степени с целым показателем.</w:t>
      </w:r>
    </w:p>
    <w:p w:rsidR="00E068BF" w:rsidRDefault="00CE2B55">
      <w:pPr>
        <w:pStyle w:val="14"/>
        <w:numPr>
          <w:ilvl w:val="0"/>
          <w:numId w:val="165"/>
        </w:numPr>
        <w:spacing w:line="240" w:lineRule="auto"/>
        <w:jc w:val="both"/>
        <w:rPr>
          <w:color w:val="000000"/>
        </w:rPr>
      </w:pPr>
      <w:r>
        <w:rPr>
          <w:color w:val="000000"/>
        </w:rPr>
        <w:t>Выполнять тождественные преобразования рациональных выражений на основе правил действий над многочленами и алгебраическими дробями.</w:t>
      </w:r>
    </w:p>
    <w:p w:rsidR="00E068BF" w:rsidRDefault="00CE2B55">
      <w:pPr>
        <w:pStyle w:val="14"/>
        <w:numPr>
          <w:ilvl w:val="0"/>
          <w:numId w:val="165"/>
        </w:numPr>
        <w:spacing w:line="240" w:lineRule="auto"/>
        <w:jc w:val="both"/>
        <w:rPr>
          <w:color w:val="000000"/>
        </w:rPr>
      </w:pPr>
      <w:r>
        <w:rPr>
          <w:color w:val="000000"/>
        </w:rPr>
        <w:t>Раскладыва</w:t>
      </w:r>
      <w:r>
        <w:rPr>
          <w:color w:val="000000"/>
        </w:rPr>
        <w:t>ть квадратный трёхчлен на множители.</w:t>
      </w:r>
    </w:p>
    <w:p w:rsidR="00E068BF" w:rsidRDefault="00CE2B55">
      <w:pPr>
        <w:pStyle w:val="14"/>
        <w:numPr>
          <w:ilvl w:val="0"/>
          <w:numId w:val="165"/>
        </w:numPr>
        <w:spacing w:after="60" w:line="240" w:lineRule="auto"/>
        <w:jc w:val="both"/>
        <w:rPr>
          <w:color w:val="000000"/>
        </w:rPr>
      </w:pPr>
      <w:r>
        <w:rPr>
          <w:color w:val="000000"/>
        </w:rPr>
        <w:t>Применять преобразования выражений для решения различных задач из математики, смежных предметов, из реальной практики.</w:t>
      </w:r>
    </w:p>
    <w:p w:rsidR="00E068BF" w:rsidRDefault="00CE2B55">
      <w:pPr>
        <w:pStyle w:val="14"/>
        <w:spacing w:line="264" w:lineRule="auto"/>
        <w:jc w:val="both"/>
        <w:rPr>
          <w:color w:val="000000"/>
          <w:sz w:val="19"/>
        </w:rPr>
      </w:pPr>
      <w:r>
        <w:rPr>
          <w:b/>
          <w:i/>
          <w:color w:val="000000"/>
          <w:sz w:val="19"/>
        </w:rPr>
        <w:t>Уравнения и неравенства</w:t>
      </w:r>
    </w:p>
    <w:p w:rsidR="00E068BF" w:rsidRDefault="00CE2B55">
      <w:pPr>
        <w:pStyle w:val="14"/>
        <w:numPr>
          <w:ilvl w:val="0"/>
          <w:numId w:val="166"/>
        </w:numPr>
        <w:spacing w:line="240" w:lineRule="auto"/>
        <w:jc w:val="both"/>
        <w:rPr>
          <w:color w:val="000000"/>
        </w:rPr>
      </w:pPr>
      <w:r>
        <w:rPr>
          <w:color w:val="000000"/>
        </w:rPr>
        <w:t>Решать линейные, квадратные уравнения и рациональные уравнения, сводящиеся к</w:t>
      </w:r>
      <w:r>
        <w:rPr>
          <w:color w:val="000000"/>
        </w:rPr>
        <w:t xml:space="preserve"> ним, системы двух уравнений с двумя переменными.</w:t>
      </w:r>
    </w:p>
    <w:p w:rsidR="00E068BF" w:rsidRDefault="00CE2B55">
      <w:pPr>
        <w:pStyle w:val="14"/>
        <w:numPr>
          <w:ilvl w:val="0"/>
          <w:numId w:val="166"/>
        </w:numPr>
        <w:spacing w:line="240" w:lineRule="auto"/>
        <w:jc w:val="both"/>
        <w:rPr>
          <w:color w:val="000000"/>
        </w:rPr>
      </w:pPr>
      <w:r>
        <w:rPr>
          <w:color w:val="00000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068BF" w:rsidRDefault="00CE2B55">
      <w:pPr>
        <w:pStyle w:val="14"/>
        <w:numPr>
          <w:ilvl w:val="0"/>
          <w:numId w:val="166"/>
        </w:numPr>
        <w:spacing w:after="60" w:line="240" w:lineRule="auto"/>
        <w:jc w:val="both"/>
        <w:rPr>
          <w:color w:val="000000"/>
        </w:rPr>
      </w:pPr>
      <w:r>
        <w:rPr>
          <w:color w:val="000000"/>
        </w:rPr>
        <w:t>Примен</w:t>
      </w:r>
      <w:r>
        <w:rPr>
          <w:color w:val="000000"/>
        </w:rPr>
        <w:t>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068BF" w:rsidRDefault="00CE2B55">
      <w:pPr>
        <w:pStyle w:val="14"/>
        <w:spacing w:line="264" w:lineRule="auto"/>
        <w:jc w:val="both"/>
        <w:rPr>
          <w:color w:val="000000"/>
          <w:sz w:val="19"/>
        </w:rPr>
      </w:pPr>
      <w:r>
        <w:rPr>
          <w:b/>
          <w:i/>
          <w:color w:val="000000"/>
          <w:sz w:val="19"/>
        </w:rPr>
        <w:t>Функции</w:t>
      </w:r>
    </w:p>
    <w:p w:rsidR="00E068BF" w:rsidRDefault="00CE2B55">
      <w:pPr>
        <w:pStyle w:val="14"/>
        <w:numPr>
          <w:ilvl w:val="0"/>
          <w:numId w:val="167"/>
        </w:numPr>
        <w:spacing w:line="240" w:lineRule="auto"/>
        <w:jc w:val="both"/>
        <w:rPr>
          <w:color w:val="000000"/>
        </w:rPr>
      </w:pPr>
      <w:r>
        <w:rPr>
          <w:color w:val="000000"/>
        </w:rPr>
        <w:t xml:space="preserve">Понимать и использовать функциональные понятия и </w:t>
      </w:r>
      <w:r>
        <w:rPr>
          <w:color w:val="000000"/>
        </w:rPr>
        <w:t>язык (термины, символические обозначения); определять значение функции по значению аргумента; определять свойства</w:t>
      </w:r>
    </w:p>
    <w:p w:rsidR="00E068BF" w:rsidRDefault="00CE2B55">
      <w:pPr>
        <w:pStyle w:val="14"/>
        <w:tabs>
          <w:tab w:val="left" w:pos="5438"/>
        </w:tabs>
        <w:spacing w:line="240" w:lineRule="auto"/>
        <w:jc w:val="both"/>
        <w:rPr>
          <w:color w:val="000000"/>
        </w:rPr>
      </w:pPr>
      <w:r>
        <w:rPr>
          <w:color w:val="000000"/>
        </w:rPr>
        <w:t>функции по её графику.</w:t>
      </w:r>
    </w:p>
    <w:p w:rsidR="00E068BF" w:rsidRDefault="00CE2B55">
      <w:pPr>
        <w:pStyle w:val="14"/>
        <w:numPr>
          <w:ilvl w:val="0"/>
          <w:numId w:val="167"/>
        </w:numPr>
        <w:spacing w:line="240" w:lineRule="auto"/>
        <w:jc w:val="both"/>
        <w:rPr>
          <w:color w:val="000000"/>
        </w:rPr>
      </w:pPr>
      <w:r>
        <w:rPr>
          <w:color w:val="000000"/>
        </w:rPr>
        <w:t xml:space="preserve">Строить графики элементарных функций вида </w:t>
      </w:r>
      <m:oMath>
        <m:r>
          <w:rPr>
            <w:rFonts w:ascii="Cambria Math" w:hAnsi="Cambria Math"/>
            <w:sz w:val="22"/>
          </w:rPr>
          <m:t>y</m:t>
        </m:r>
        <m:r>
          <w:rPr>
            <w:rFonts w:ascii="Cambria Math" w:hAnsi="Cambria Math"/>
            <w:sz w:val="22"/>
          </w:rPr>
          <m:t>=</m:t>
        </m:r>
        <m:f>
          <m:fPr>
            <m:ctrlPr>
              <w:rPr>
                <w:rFonts w:ascii="Cambria Math" w:hAnsi="Cambria Math"/>
              </w:rPr>
            </m:ctrlPr>
          </m:fPr>
          <m:num>
            <m:r>
              <w:rPr>
                <w:rFonts w:ascii="Cambria Math" w:hAnsi="Cambria Math"/>
                <w:sz w:val="22"/>
              </w:rPr>
              <m:t>k</m:t>
            </m:r>
          </m:num>
          <m:den>
            <m:r>
              <w:rPr>
                <w:rFonts w:ascii="Cambria Math" w:hAnsi="Cambria Math"/>
                <w:sz w:val="22"/>
              </w:rPr>
              <m:t>x</m:t>
            </m:r>
          </m:den>
        </m:f>
      </m:oMath>
      <w:r>
        <w:rPr>
          <w:i/>
          <w:color w:val="000000"/>
        </w:rPr>
        <w:t xml:space="preserve">, </w:t>
      </w: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2</m:t>
            </m:r>
          </m:sup>
        </m:sSup>
      </m:oMath>
      <w:r>
        <w:rPr>
          <w:i/>
          <w:color w:val="000000"/>
        </w:rPr>
        <w:t>,</w:t>
      </w:r>
    </w:p>
    <w:p w:rsidR="00E068BF" w:rsidRDefault="00CE2B55">
      <w:pPr>
        <w:pStyle w:val="14"/>
        <w:spacing w:line="240" w:lineRule="auto"/>
        <w:jc w:val="both"/>
        <w:rPr>
          <w:color w:val="000000"/>
        </w:rPr>
      </w:pP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3</m:t>
            </m:r>
          </m:sup>
        </m:sSup>
      </m:oMath>
      <w:r>
        <w:rPr>
          <w:color w:val="000000"/>
        </w:rPr>
        <w:t xml:space="preserve">, </w:t>
      </w:r>
      <m:oMath>
        <m:r>
          <w:rPr>
            <w:rFonts w:ascii="Cambria Math" w:hAnsi="Cambria Math"/>
            <w:sz w:val="22"/>
          </w:rPr>
          <m:t>y</m:t>
        </m:r>
        <m:r>
          <w:rPr>
            <w:rFonts w:ascii="Cambria Math" w:hAnsi="Cambria Math"/>
            <w:sz w:val="22"/>
          </w:rPr>
          <m:t>=</m:t>
        </m:r>
        <m:rad>
          <m:radPr>
            <m:ctrlPr>
              <w:rPr>
                <w:rFonts w:ascii="Cambria Math" w:hAnsi="Cambria Math"/>
              </w:rPr>
            </m:ctrlPr>
          </m:radPr>
          <m:deg/>
          <m:e>
            <m:r>
              <w:rPr>
                <w:rFonts w:ascii="Cambria Math" w:hAnsi="Cambria Math"/>
                <w:sz w:val="22"/>
              </w:rPr>
              <m:t>x</m:t>
            </m:r>
          </m:e>
        </m:rad>
      </m:oMath>
      <w:r>
        <w:rPr>
          <w:color w:val="000000"/>
        </w:rPr>
        <w:t xml:space="preserve">, </w:t>
      </w:r>
      <m:oMath>
        <m:r>
          <w:rPr>
            <w:rFonts w:ascii="Cambria Math" w:hAnsi="Cambria Math"/>
            <w:sz w:val="19"/>
          </w:rPr>
          <m:t>y</m:t>
        </m:r>
        <m:r>
          <w:rPr>
            <w:rFonts w:ascii="Cambria Math" w:hAnsi="Cambria Math"/>
            <w:sz w:val="19"/>
          </w:rPr>
          <m:t>=</m:t>
        </m:r>
        <m:d>
          <m:dPr>
            <m:begChr m:val="|"/>
            <m:endChr m:val="|"/>
            <m:ctrlPr>
              <w:rPr>
                <w:rFonts w:ascii="Cambria Math" w:hAnsi="Cambria Math"/>
              </w:rPr>
            </m:ctrlPr>
          </m:dPr>
          <m:e>
            <m:r>
              <w:rPr>
                <w:rFonts w:ascii="Cambria Math" w:hAnsi="Cambria Math"/>
                <w:sz w:val="19"/>
              </w:rPr>
              <m:t>х</m:t>
            </m:r>
          </m:e>
        </m:d>
      </m:oMath>
      <w:r>
        <w:rPr>
          <w:color w:val="000000"/>
        </w:rPr>
        <w:t xml:space="preserve">; описывать свойства числовой функции по </w:t>
      </w:r>
      <w:r>
        <w:rPr>
          <w:color w:val="000000"/>
        </w:rPr>
        <w:t>её графику.</w:t>
      </w:r>
    </w:p>
    <w:p w:rsidR="00E068BF" w:rsidRDefault="00E068BF">
      <w:pPr>
        <w:pStyle w:val="a8"/>
      </w:pPr>
      <w:bookmarkStart w:id="540" w:name="bookmark1285"/>
    </w:p>
    <w:p w:rsidR="00E068BF" w:rsidRDefault="00CE2B55">
      <w:pPr>
        <w:pStyle w:val="a8"/>
      </w:pPr>
      <w:r>
        <w:t>9 класс</w:t>
      </w:r>
      <w:bookmarkEnd w:id="540"/>
    </w:p>
    <w:p w:rsidR="00E068BF" w:rsidRDefault="00CE2B55">
      <w:pPr>
        <w:pStyle w:val="14"/>
        <w:spacing w:line="264" w:lineRule="auto"/>
        <w:jc w:val="both"/>
        <w:rPr>
          <w:color w:val="000000"/>
          <w:sz w:val="19"/>
        </w:rPr>
      </w:pPr>
      <w:r>
        <w:rPr>
          <w:b/>
          <w:i/>
          <w:color w:val="000000"/>
          <w:sz w:val="19"/>
        </w:rPr>
        <w:t>Числа и вычисления</w:t>
      </w:r>
    </w:p>
    <w:p w:rsidR="00E068BF" w:rsidRDefault="00CE2B55">
      <w:pPr>
        <w:pStyle w:val="14"/>
        <w:numPr>
          <w:ilvl w:val="0"/>
          <w:numId w:val="167"/>
        </w:numPr>
        <w:spacing w:line="240" w:lineRule="auto"/>
        <w:jc w:val="both"/>
        <w:rPr>
          <w:color w:val="000000"/>
        </w:rPr>
      </w:pPr>
      <w:r>
        <w:rPr>
          <w:color w:val="000000"/>
        </w:rPr>
        <w:lastRenderedPageBreak/>
        <w:t>Сравнивать и упорядочивать рациональные и иррациональные числа.</w:t>
      </w:r>
    </w:p>
    <w:p w:rsidR="00E068BF" w:rsidRDefault="00CE2B55">
      <w:pPr>
        <w:pStyle w:val="14"/>
        <w:numPr>
          <w:ilvl w:val="0"/>
          <w:numId w:val="167"/>
        </w:numPr>
        <w:spacing w:line="240" w:lineRule="auto"/>
        <w:jc w:val="both"/>
        <w:rPr>
          <w:color w:val="000000"/>
        </w:rPr>
      </w:pPr>
      <w:r>
        <w:rPr>
          <w:color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068BF" w:rsidRDefault="00CE2B55">
      <w:pPr>
        <w:pStyle w:val="14"/>
        <w:numPr>
          <w:ilvl w:val="0"/>
          <w:numId w:val="167"/>
        </w:numPr>
        <w:spacing w:line="240" w:lineRule="auto"/>
        <w:jc w:val="both"/>
        <w:rPr>
          <w:color w:val="000000"/>
        </w:rPr>
      </w:pPr>
      <w:r>
        <w:rPr>
          <w:color w:val="000000"/>
        </w:rPr>
        <w:t xml:space="preserve">Находить </w:t>
      </w:r>
      <w:r>
        <w:rPr>
          <w:color w:val="000000"/>
        </w:rPr>
        <w:t>значения степеней с целыми показателями и корней; вычислять значения числовых выражений.</w:t>
      </w:r>
    </w:p>
    <w:p w:rsidR="00E068BF" w:rsidRDefault="00CE2B55">
      <w:pPr>
        <w:pStyle w:val="14"/>
        <w:numPr>
          <w:ilvl w:val="0"/>
          <w:numId w:val="167"/>
        </w:numPr>
        <w:spacing w:after="60" w:line="240" w:lineRule="auto"/>
        <w:jc w:val="both"/>
        <w:rPr>
          <w:color w:val="000000"/>
        </w:rPr>
      </w:pPr>
      <w:r>
        <w:rPr>
          <w:color w:val="000000"/>
        </w:rPr>
        <w:t>Округлять действительные числа, выполнять прикидку результата вычислений, оценку числовых выражений.</w:t>
      </w:r>
    </w:p>
    <w:p w:rsidR="00E068BF" w:rsidRDefault="00CE2B55">
      <w:pPr>
        <w:pStyle w:val="14"/>
        <w:spacing w:line="264" w:lineRule="auto"/>
        <w:jc w:val="both"/>
        <w:rPr>
          <w:color w:val="000000"/>
          <w:sz w:val="19"/>
        </w:rPr>
      </w:pPr>
      <w:r>
        <w:rPr>
          <w:b/>
          <w:i/>
          <w:color w:val="000000"/>
          <w:sz w:val="19"/>
        </w:rPr>
        <w:t>Уравнения и неравенства</w:t>
      </w:r>
    </w:p>
    <w:p w:rsidR="00E068BF" w:rsidRDefault="00CE2B55">
      <w:pPr>
        <w:pStyle w:val="14"/>
        <w:numPr>
          <w:ilvl w:val="0"/>
          <w:numId w:val="168"/>
        </w:numPr>
        <w:spacing w:line="240" w:lineRule="auto"/>
        <w:jc w:val="both"/>
        <w:rPr>
          <w:color w:val="000000"/>
        </w:rPr>
      </w:pPr>
      <w:r>
        <w:rPr>
          <w:color w:val="000000"/>
        </w:rPr>
        <w:t>Решать линейные и квадратные уравнения, ур</w:t>
      </w:r>
      <w:r>
        <w:rPr>
          <w:color w:val="000000"/>
        </w:rPr>
        <w:t>авнения, сводящиеся к ним, простейшие дробно-рациональные уравнения.</w:t>
      </w:r>
    </w:p>
    <w:p w:rsidR="00E068BF" w:rsidRDefault="00CE2B55">
      <w:pPr>
        <w:pStyle w:val="14"/>
        <w:numPr>
          <w:ilvl w:val="0"/>
          <w:numId w:val="168"/>
        </w:numPr>
        <w:spacing w:line="240" w:lineRule="auto"/>
        <w:jc w:val="both"/>
        <w:rPr>
          <w:color w:val="000000"/>
        </w:rPr>
      </w:pPr>
      <w:r>
        <w:rPr>
          <w:color w:val="000000"/>
        </w:rPr>
        <w:t>Решать системы двух линейных уравнений с двумя переменными и системы двух уравнений, в которых одно уравнение не является линейным.</w:t>
      </w:r>
    </w:p>
    <w:p w:rsidR="00E068BF" w:rsidRDefault="00CE2B55">
      <w:pPr>
        <w:pStyle w:val="14"/>
        <w:numPr>
          <w:ilvl w:val="0"/>
          <w:numId w:val="168"/>
        </w:numPr>
        <w:spacing w:line="240" w:lineRule="auto"/>
        <w:jc w:val="both"/>
        <w:rPr>
          <w:color w:val="000000"/>
        </w:rPr>
      </w:pPr>
      <w:r>
        <w:rPr>
          <w:color w:val="000000"/>
        </w:rPr>
        <w:t>Решать текстовые задачи алгебраическим способом с помощ</w:t>
      </w:r>
      <w:r>
        <w:rPr>
          <w:color w:val="000000"/>
        </w:rPr>
        <w:t>ью составления уравнения или системы двух уравнений с двумя переменными.</w:t>
      </w:r>
    </w:p>
    <w:p w:rsidR="00E068BF" w:rsidRDefault="00CE2B55">
      <w:pPr>
        <w:pStyle w:val="14"/>
        <w:numPr>
          <w:ilvl w:val="0"/>
          <w:numId w:val="168"/>
        </w:numPr>
        <w:spacing w:line="240" w:lineRule="auto"/>
        <w:jc w:val="both"/>
        <w:rPr>
          <w:color w:val="000000"/>
        </w:rPr>
      </w:pPr>
      <w:r>
        <w:rPr>
          <w:color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w:t>
      </w:r>
      <w:r>
        <w:rPr>
          <w:color w:val="000000"/>
        </w:rPr>
        <w:t>сли имеет, то сколько, и пр.).</w:t>
      </w:r>
    </w:p>
    <w:p w:rsidR="00E068BF" w:rsidRDefault="00CE2B55">
      <w:pPr>
        <w:pStyle w:val="14"/>
        <w:numPr>
          <w:ilvl w:val="0"/>
          <w:numId w:val="168"/>
        </w:numPr>
        <w:spacing w:line="240" w:lineRule="auto"/>
        <w:jc w:val="both"/>
        <w:rPr>
          <w:color w:val="000000"/>
        </w:rPr>
      </w:pPr>
      <w:r>
        <w:rPr>
          <w:color w:val="00000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068BF" w:rsidRDefault="00CE2B55">
      <w:pPr>
        <w:pStyle w:val="14"/>
        <w:numPr>
          <w:ilvl w:val="0"/>
          <w:numId w:val="168"/>
        </w:numPr>
        <w:spacing w:line="240" w:lineRule="auto"/>
        <w:jc w:val="both"/>
        <w:rPr>
          <w:color w:val="000000"/>
        </w:rPr>
      </w:pPr>
      <w:r>
        <w:rPr>
          <w:color w:val="000000"/>
        </w:rPr>
        <w:t>Решать системы линейных неравенств, системы неравенств, включающие квадратное нерав</w:t>
      </w:r>
      <w:r>
        <w:rPr>
          <w:color w:val="000000"/>
        </w:rPr>
        <w:t>енство; изображать решение системы неравенств на числовой прямой, записывать решение с помощью символов.</w:t>
      </w:r>
    </w:p>
    <w:p w:rsidR="00E068BF" w:rsidRDefault="00CE2B55">
      <w:pPr>
        <w:pStyle w:val="14"/>
        <w:numPr>
          <w:ilvl w:val="0"/>
          <w:numId w:val="168"/>
        </w:numPr>
        <w:spacing w:after="80" w:line="240" w:lineRule="auto"/>
        <w:jc w:val="both"/>
        <w:rPr>
          <w:color w:val="000000"/>
        </w:rPr>
      </w:pPr>
      <w:r>
        <w:rPr>
          <w:color w:val="000000"/>
        </w:rPr>
        <w:t>Использовать неравенства при решении различных задач.</w:t>
      </w:r>
    </w:p>
    <w:p w:rsidR="00E068BF" w:rsidRDefault="00CE2B55">
      <w:pPr>
        <w:pStyle w:val="14"/>
        <w:spacing w:line="240" w:lineRule="auto"/>
        <w:ind w:firstLine="160"/>
        <w:jc w:val="both"/>
        <w:rPr>
          <w:color w:val="000000"/>
          <w:sz w:val="19"/>
        </w:rPr>
      </w:pPr>
      <w:r>
        <w:rPr>
          <w:b/>
          <w:i/>
          <w:color w:val="000000"/>
          <w:sz w:val="19"/>
        </w:rPr>
        <w:t>Функции</w:t>
      </w:r>
    </w:p>
    <w:p w:rsidR="00E068BF" w:rsidRDefault="00CE2B55">
      <w:pPr>
        <w:pStyle w:val="14"/>
        <w:numPr>
          <w:ilvl w:val="0"/>
          <w:numId w:val="169"/>
        </w:numPr>
        <w:spacing w:line="240" w:lineRule="auto"/>
        <w:ind w:left="714" w:hanging="357"/>
        <w:jc w:val="both"/>
        <w:rPr>
          <w:color w:val="000000"/>
        </w:rPr>
      </w:pPr>
      <w:r>
        <w:rPr>
          <w:color w:val="000000"/>
        </w:rPr>
        <w:t>Распознавать функции изученных видов. Показывать схематически расположение на координатно</w:t>
      </w:r>
      <w:r>
        <w:rPr>
          <w:color w:val="000000"/>
        </w:rPr>
        <w:t xml:space="preserve">й плоскости графиков функций вида: </w:t>
      </w:r>
      <m:oMath>
        <m:r>
          <w:rPr>
            <w:rFonts w:ascii="Cambria Math" w:hAnsi="Cambria Math"/>
            <w:sz w:val="22"/>
          </w:rPr>
          <m:t>y</m:t>
        </m:r>
        <m:r>
          <w:rPr>
            <w:rFonts w:ascii="Cambria Math" w:hAnsi="Cambria Math"/>
            <w:sz w:val="22"/>
          </w:rPr>
          <m:t>=</m:t>
        </m:r>
        <m:r>
          <m:rPr>
            <m:sty m:val="p"/>
          </m:rPr>
          <w:rPr>
            <w:rFonts w:ascii="Cambria Math" w:hAnsi="Cambria Math"/>
            <w:sz w:val="22"/>
          </w:rPr>
          <m:t>kx</m:t>
        </m:r>
      </m:oMath>
      <w:r>
        <w:rPr>
          <w:i/>
          <w:color w:val="000000"/>
        </w:rPr>
        <w:t xml:space="preserve">, </w:t>
      </w:r>
      <m:oMath>
        <m:r>
          <w:rPr>
            <w:rFonts w:ascii="Cambria Math" w:hAnsi="Cambria Math"/>
            <w:sz w:val="22"/>
          </w:rPr>
          <m:t>y</m:t>
        </m:r>
        <m:r>
          <w:rPr>
            <w:rFonts w:ascii="Cambria Math" w:hAnsi="Cambria Math"/>
            <w:sz w:val="22"/>
          </w:rPr>
          <m:t>=</m:t>
        </m:r>
        <m:r>
          <m:rPr>
            <m:sty m:val="p"/>
          </m:rPr>
          <w:rPr>
            <w:rFonts w:ascii="Cambria Math" w:hAnsi="Cambria Math"/>
            <w:sz w:val="22"/>
          </w:rPr>
          <m:t>kx</m:t>
        </m:r>
        <m:r>
          <w:rPr>
            <w:rFonts w:ascii="Cambria Math" w:hAnsi="Cambria Math"/>
            <w:sz w:val="22"/>
          </w:rPr>
          <m:t>+</m:t>
        </m:r>
        <m:r>
          <m:rPr>
            <m:sty m:val="p"/>
          </m:rPr>
          <w:rPr>
            <w:rFonts w:ascii="Cambria Math" w:hAnsi="Cambria Math"/>
            <w:sz w:val="22"/>
          </w:rPr>
          <m:t>b</m:t>
        </m:r>
      </m:oMath>
      <w:r>
        <w:rPr>
          <w:i/>
          <w:color w:val="000000"/>
        </w:rPr>
        <w:t>,</w:t>
      </w:r>
      <m:oMath>
        <m:r>
          <w:rPr>
            <w:rFonts w:ascii="Cambria Math" w:hAnsi="Cambria Math"/>
            <w:sz w:val="22"/>
          </w:rPr>
          <m:t>y</m:t>
        </m:r>
        <m:r>
          <w:rPr>
            <w:rFonts w:ascii="Cambria Math" w:hAnsi="Cambria Math"/>
            <w:sz w:val="22"/>
          </w:rPr>
          <m:t>=</m:t>
        </m:r>
        <m:f>
          <m:fPr>
            <m:ctrlPr>
              <w:rPr>
                <w:rFonts w:ascii="Cambria Math" w:hAnsi="Cambria Math"/>
              </w:rPr>
            </m:ctrlPr>
          </m:fPr>
          <m:num>
            <m:r>
              <w:rPr>
                <w:rFonts w:ascii="Cambria Math" w:hAnsi="Cambria Math"/>
                <w:sz w:val="22"/>
              </w:rPr>
              <m:t>k</m:t>
            </m:r>
          </m:num>
          <m:den>
            <m:r>
              <w:rPr>
                <w:rFonts w:ascii="Cambria Math" w:hAnsi="Cambria Math"/>
                <w:sz w:val="22"/>
              </w:rPr>
              <m:t>x</m:t>
            </m:r>
          </m:den>
        </m:f>
      </m:oMath>
      <w:r>
        <w:rPr>
          <w:i/>
          <w:color w:val="000000"/>
        </w:rPr>
        <w:t xml:space="preserve">, </w:t>
      </w:r>
      <w:r>
        <w:rPr>
          <w:rFonts w:ascii="Cambria Math" w:hAnsi="Cambria Math"/>
          <w:color w:val="000000"/>
        </w:rPr>
        <w:br/>
      </w:r>
      <m:oMath>
        <m:r>
          <w:rPr>
            <w:rFonts w:ascii="Cambria Math" w:hAnsi="Cambria Math"/>
            <w:sz w:val="22"/>
          </w:rPr>
          <m:t>y</m:t>
        </m:r>
        <m:r>
          <w:rPr>
            <w:rFonts w:ascii="Cambria Math" w:hAnsi="Cambria Math"/>
            <w:sz w:val="22"/>
          </w:rPr>
          <m:t>=</m:t>
        </m:r>
        <m:sSup>
          <m:sSupPr>
            <m:ctrlPr>
              <w:rPr>
                <w:rFonts w:ascii="Cambria Math" w:hAnsi="Cambria Math"/>
              </w:rPr>
            </m:ctrlPr>
          </m:sSupPr>
          <m:e>
            <m:r>
              <m:rPr>
                <m:sty m:val="p"/>
              </m:rPr>
              <w:rPr>
                <w:rFonts w:ascii="Cambria Math" w:hAnsi="Cambria Math"/>
                <w:sz w:val="22"/>
              </w:rPr>
              <m:t>ax</m:t>
            </m:r>
          </m:e>
          <m:sup>
            <m:r>
              <w:rPr>
                <w:rFonts w:ascii="Cambria Math" w:hAnsi="Cambria Math"/>
                <w:sz w:val="22"/>
              </w:rPr>
              <m:t>3</m:t>
            </m:r>
          </m:sup>
        </m:sSup>
        <m:r>
          <w:rPr>
            <w:rFonts w:ascii="Cambria Math" w:hAnsi="Cambria Math"/>
            <w:sz w:val="22"/>
          </w:rPr>
          <m:t>+</m:t>
        </m:r>
        <m:r>
          <m:rPr>
            <m:sty m:val="p"/>
          </m:rPr>
          <w:rPr>
            <w:rFonts w:ascii="Cambria Math" w:hAnsi="Cambria Math"/>
            <w:sz w:val="22"/>
          </w:rPr>
          <m:t>bx</m:t>
        </m:r>
        <m:r>
          <w:rPr>
            <w:rFonts w:ascii="Cambria Math" w:hAnsi="Cambria Math"/>
            <w:sz w:val="22"/>
          </w:rPr>
          <m:t>+</m:t>
        </m:r>
        <m:r>
          <w:rPr>
            <w:rFonts w:ascii="Cambria Math" w:hAnsi="Cambria Math"/>
            <w:sz w:val="22"/>
          </w:rPr>
          <m:t>c</m:t>
        </m:r>
      </m:oMath>
      <w:r>
        <w:rPr>
          <w:i/>
          <w:color w:val="000000"/>
        </w:rPr>
        <w:t xml:space="preserve">, </w:t>
      </w:r>
      <m:oMath>
        <m:r>
          <w:rPr>
            <w:rFonts w:ascii="Cambria Math" w:hAnsi="Cambria Math"/>
            <w:sz w:val="22"/>
          </w:rPr>
          <m:t>y</m:t>
        </m:r>
        <m:r>
          <w:rPr>
            <w:rFonts w:ascii="Cambria Math" w:hAnsi="Cambria Math"/>
            <w:sz w:val="22"/>
          </w:rPr>
          <m:t>=</m:t>
        </m:r>
        <m:sSup>
          <m:sSupPr>
            <m:ctrlPr>
              <w:rPr>
                <w:rFonts w:ascii="Cambria Math" w:hAnsi="Cambria Math"/>
              </w:rPr>
            </m:ctrlPr>
          </m:sSupPr>
          <m:e>
            <m:r>
              <w:rPr>
                <w:rFonts w:ascii="Cambria Math" w:hAnsi="Cambria Math"/>
                <w:sz w:val="22"/>
              </w:rPr>
              <m:t>x</m:t>
            </m:r>
          </m:e>
          <m:sup>
            <m:r>
              <w:rPr>
                <w:rFonts w:ascii="Cambria Math" w:hAnsi="Cambria Math"/>
                <w:sz w:val="22"/>
              </w:rPr>
              <m:t>3</m:t>
            </m:r>
          </m:sup>
        </m:sSup>
      </m:oMath>
      <w:r>
        <w:rPr>
          <w:color w:val="000000"/>
        </w:rPr>
        <w:t xml:space="preserve">, </w:t>
      </w:r>
      <m:oMath>
        <m:r>
          <w:rPr>
            <w:rFonts w:ascii="Cambria Math" w:hAnsi="Cambria Math"/>
            <w:sz w:val="22"/>
          </w:rPr>
          <m:t>y</m:t>
        </m:r>
        <m:r>
          <w:rPr>
            <w:rFonts w:ascii="Cambria Math" w:hAnsi="Cambria Math"/>
            <w:sz w:val="22"/>
          </w:rPr>
          <m:t>=</m:t>
        </m:r>
        <m:rad>
          <m:radPr>
            <m:ctrlPr>
              <w:rPr>
                <w:rFonts w:ascii="Cambria Math" w:hAnsi="Cambria Math"/>
              </w:rPr>
            </m:ctrlPr>
          </m:radPr>
          <m:deg/>
          <m:e>
            <m:r>
              <w:rPr>
                <w:rFonts w:ascii="Cambria Math" w:hAnsi="Cambria Math"/>
                <w:sz w:val="22"/>
              </w:rPr>
              <m:t>x</m:t>
            </m:r>
          </m:e>
        </m:rad>
      </m:oMath>
      <w:r>
        <w:rPr>
          <w:i/>
          <w:color w:val="000000"/>
        </w:rPr>
        <w:t xml:space="preserve">, </w:t>
      </w:r>
      <m:oMath>
        <m:r>
          <w:rPr>
            <w:rFonts w:ascii="Cambria Math" w:hAnsi="Cambria Math"/>
            <w:sz w:val="19"/>
          </w:rPr>
          <m:t>y</m:t>
        </m:r>
        <m:r>
          <w:rPr>
            <w:rFonts w:ascii="Cambria Math" w:hAnsi="Cambria Math"/>
            <w:sz w:val="19"/>
          </w:rPr>
          <m:t>=</m:t>
        </m:r>
        <m:d>
          <m:dPr>
            <m:begChr m:val="|"/>
            <m:endChr m:val="|"/>
            <m:ctrlPr>
              <w:rPr>
                <w:rFonts w:ascii="Cambria Math" w:hAnsi="Cambria Math"/>
              </w:rPr>
            </m:ctrlPr>
          </m:dPr>
          <m:e>
            <m:r>
              <w:rPr>
                <w:rFonts w:ascii="Cambria Math" w:hAnsi="Cambria Math"/>
                <w:sz w:val="19"/>
              </w:rPr>
              <m:t>х</m:t>
            </m:r>
          </m:e>
        </m:d>
      </m:oMath>
      <w:r>
        <w:rPr>
          <w:rFonts w:ascii="Arial" w:hAnsi="Arial"/>
          <w:color w:val="000000"/>
          <w:sz w:val="19"/>
        </w:rPr>
        <w:t xml:space="preserve"> </w:t>
      </w:r>
      <w:r>
        <w:rPr>
          <w:color w:val="000000"/>
        </w:rPr>
        <w:t>в зависимости от значений коэффициентов; описывать свойства функций.</w:t>
      </w:r>
    </w:p>
    <w:p w:rsidR="00E068BF" w:rsidRDefault="00CE2B55">
      <w:pPr>
        <w:pStyle w:val="14"/>
        <w:numPr>
          <w:ilvl w:val="0"/>
          <w:numId w:val="169"/>
        </w:numPr>
        <w:spacing w:line="240" w:lineRule="auto"/>
        <w:ind w:left="714" w:hanging="357"/>
        <w:jc w:val="both"/>
        <w:rPr>
          <w:color w:val="000000"/>
        </w:rPr>
      </w:pPr>
      <w:r>
        <w:rPr>
          <w:color w:val="000000"/>
        </w:rPr>
        <w:t xml:space="preserve">Строить и изображать схематически графики квадратичных функций, описывать свойства </w:t>
      </w:r>
      <w:r>
        <w:rPr>
          <w:color w:val="000000"/>
        </w:rPr>
        <w:t>квадратичных функций по их графикам.</w:t>
      </w:r>
    </w:p>
    <w:p w:rsidR="00E068BF" w:rsidRDefault="00CE2B55">
      <w:pPr>
        <w:pStyle w:val="14"/>
        <w:numPr>
          <w:ilvl w:val="0"/>
          <w:numId w:val="169"/>
        </w:numPr>
        <w:spacing w:after="80" w:line="240" w:lineRule="auto"/>
        <w:jc w:val="both"/>
        <w:rPr>
          <w:color w:val="000000"/>
        </w:rPr>
      </w:pPr>
      <w:r>
        <w:rPr>
          <w:color w:val="000000"/>
        </w:rPr>
        <w:t>Распознавать квадратичную функцию по формуле, приводить примеры квадратичных функций из реальной жизни, физики, геометрии.</w:t>
      </w:r>
    </w:p>
    <w:p w:rsidR="00E068BF" w:rsidRDefault="00CE2B55">
      <w:pPr>
        <w:pStyle w:val="14"/>
        <w:spacing w:line="264" w:lineRule="auto"/>
        <w:ind w:firstLine="160"/>
        <w:jc w:val="both"/>
        <w:rPr>
          <w:color w:val="000000"/>
          <w:sz w:val="19"/>
        </w:rPr>
      </w:pPr>
      <w:r>
        <w:rPr>
          <w:b/>
          <w:i/>
          <w:color w:val="000000"/>
          <w:sz w:val="19"/>
        </w:rPr>
        <w:t>Арифметическая и геометрическая прогрессии</w:t>
      </w:r>
    </w:p>
    <w:p w:rsidR="00E068BF" w:rsidRDefault="00CE2B55">
      <w:pPr>
        <w:pStyle w:val="14"/>
        <w:numPr>
          <w:ilvl w:val="0"/>
          <w:numId w:val="170"/>
        </w:numPr>
        <w:spacing w:line="240" w:lineRule="auto"/>
        <w:jc w:val="both"/>
        <w:rPr>
          <w:color w:val="000000"/>
        </w:rPr>
      </w:pPr>
      <w:r>
        <w:rPr>
          <w:color w:val="000000"/>
        </w:rPr>
        <w:lastRenderedPageBreak/>
        <w:t>Распознавать арифметическую и геометрическую прогресс</w:t>
      </w:r>
      <w:r>
        <w:rPr>
          <w:color w:val="000000"/>
        </w:rPr>
        <w:t>ии при разных способах задания.</w:t>
      </w:r>
    </w:p>
    <w:p w:rsidR="00E068BF" w:rsidRDefault="00CE2B55">
      <w:pPr>
        <w:pStyle w:val="14"/>
        <w:numPr>
          <w:ilvl w:val="0"/>
          <w:numId w:val="170"/>
        </w:numPr>
        <w:spacing w:line="240" w:lineRule="auto"/>
        <w:jc w:val="both"/>
        <w:rPr>
          <w:color w:val="000000"/>
        </w:rPr>
      </w:pPr>
      <w:r>
        <w:rPr>
          <w:color w:val="000000"/>
        </w:rPr>
        <w:t xml:space="preserve">Выполнять вычисления с использованием формул </w:t>
      </w:r>
      <w:r>
        <w:rPr>
          <w:i/>
          <w:color w:val="000000"/>
        </w:rPr>
        <w:t>n</w:t>
      </w:r>
      <w:r>
        <w:rPr>
          <w:color w:val="000000"/>
        </w:rPr>
        <w:t xml:space="preserve">-го члена арифметической и геометрической прогрессий, суммы первых </w:t>
      </w:r>
      <w:r>
        <w:rPr>
          <w:i/>
          <w:color w:val="000000"/>
        </w:rPr>
        <w:t>n</w:t>
      </w:r>
      <w:r>
        <w:rPr>
          <w:color w:val="000000"/>
        </w:rPr>
        <w:t xml:space="preserve"> членов.</w:t>
      </w:r>
    </w:p>
    <w:p w:rsidR="00E068BF" w:rsidRDefault="00CE2B55">
      <w:pPr>
        <w:pStyle w:val="14"/>
        <w:numPr>
          <w:ilvl w:val="0"/>
          <w:numId w:val="170"/>
        </w:numPr>
        <w:spacing w:line="240" w:lineRule="auto"/>
        <w:jc w:val="both"/>
        <w:rPr>
          <w:color w:val="000000"/>
        </w:rPr>
      </w:pPr>
      <w:r>
        <w:rPr>
          <w:color w:val="000000"/>
        </w:rPr>
        <w:t>Изображать члены последовательности точками на координатной плоскости.</w:t>
      </w:r>
    </w:p>
    <w:p w:rsidR="00E068BF" w:rsidRDefault="00CE2B55">
      <w:pPr>
        <w:pStyle w:val="14"/>
        <w:numPr>
          <w:ilvl w:val="0"/>
          <w:numId w:val="170"/>
        </w:numPr>
        <w:spacing w:line="240" w:lineRule="auto"/>
        <w:jc w:val="both"/>
        <w:rPr>
          <w:color w:val="000000"/>
        </w:rPr>
      </w:pPr>
      <w:r>
        <w:rPr>
          <w:color w:val="000000"/>
        </w:rPr>
        <w:t>Решать задачи, связанные с чис</w:t>
      </w:r>
      <w:r>
        <w:rPr>
          <w:color w:val="000000"/>
        </w:rPr>
        <w:t>ловыми последовательностями, в том числе задачи из реальной жизни (с использованием калькулятора, цифровых технологий).</w:t>
      </w:r>
    </w:p>
    <w:p w:rsidR="00E068BF" w:rsidRDefault="00CE2B55">
      <w:pPr>
        <w:rPr>
          <w:rFonts w:ascii="Arial" w:hAnsi="Arial"/>
          <w:b/>
          <w:sz w:val="20"/>
        </w:rPr>
      </w:pPr>
      <w:bookmarkStart w:id="541" w:name="bookmark1287"/>
      <w:r>
        <w:br w:type="page"/>
      </w:r>
    </w:p>
    <w:p w:rsidR="00E068BF" w:rsidRDefault="00CE2B55">
      <w:pPr>
        <w:pStyle w:val="a8"/>
      </w:pPr>
      <w:r>
        <w:lastRenderedPageBreak/>
        <w:t>РАБОЧАЯ ПРОГРАММА</w:t>
      </w:r>
      <w:bookmarkEnd w:id="541"/>
    </w:p>
    <w:p w:rsidR="00E068BF" w:rsidRDefault="00CE2B55">
      <w:pPr>
        <w:pStyle w:val="a8"/>
      </w:pPr>
      <w:r>
        <w:t>УЧЕБНОГО КУРСА «ГЕОМЕТРИЯ». 7-9 КЛАССЫ</w:t>
      </w:r>
    </w:p>
    <w:p w:rsidR="00E068BF" w:rsidRDefault="00E068BF">
      <w:pPr>
        <w:pStyle w:val="a8"/>
        <w:rPr>
          <w:sz w:val="18"/>
        </w:rPr>
      </w:pPr>
    </w:p>
    <w:p w:rsidR="00E068BF" w:rsidRDefault="00CE2B55">
      <w:pPr>
        <w:pStyle w:val="a8"/>
      </w:pPr>
      <w:r>
        <w:t>ЦЕЛИ ИЗУЧЕНИЯ УЧЕБНОГО КУРСА</w:t>
      </w:r>
    </w:p>
    <w:p w:rsidR="00E068BF" w:rsidRDefault="00CE2B55">
      <w:pPr>
        <w:pStyle w:val="14"/>
        <w:jc w:val="both"/>
        <w:rPr>
          <w:color w:val="000000"/>
        </w:rPr>
      </w:pPr>
      <w:r>
        <w:rPr>
          <w:color w:val="000000"/>
        </w:rPr>
        <w:t xml:space="preserve">«Математику уже затем учить надо, что она ум в </w:t>
      </w:r>
      <w:r>
        <w:rPr>
          <w:color w:val="000000"/>
        </w:rPr>
        <w:t>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w:t>
      </w:r>
      <w:r>
        <w:rPr>
          <w:color w:val="000000"/>
        </w:rPr>
        <w:t>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w:t>
      </w:r>
      <w:r>
        <w:rPr>
          <w:color w:val="000000"/>
        </w:rPr>
        <w:t>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w:t>
      </w:r>
      <w:r>
        <w:rPr>
          <w:color w:val="000000"/>
        </w:rPr>
        <w:t>нной математической школе.</w:t>
      </w:r>
    </w:p>
    <w:p w:rsidR="00E068BF" w:rsidRDefault="00CE2B55">
      <w:pPr>
        <w:pStyle w:val="14"/>
        <w:jc w:val="both"/>
        <w:rPr>
          <w:color w:val="000000"/>
        </w:rPr>
      </w:pPr>
      <w:r>
        <w:rPr>
          <w:color w:val="000000"/>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w:t>
      </w:r>
      <w:r>
        <w:rPr>
          <w:color w:val="000000"/>
        </w:rPr>
        <w:t>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w:t>
      </w:r>
      <w:r>
        <w:rPr>
          <w:color w:val="000000"/>
        </w:rPr>
        <w:t>тся истинными и единственными двигателями математического мышления».</w:t>
      </w:r>
    </w:p>
    <w:p w:rsidR="00E068BF" w:rsidRDefault="00CE2B55">
      <w:pPr>
        <w:pStyle w:val="14"/>
        <w:spacing w:after="80"/>
        <w:jc w:val="both"/>
        <w:rPr>
          <w:color w:val="000000"/>
        </w:rPr>
      </w:pPr>
      <w:r>
        <w:rPr>
          <w:color w:val="00000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w:t>
      </w:r>
      <w:r>
        <w:rPr>
          <w:color w:val="000000"/>
        </w:rPr>
        <w:t>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w:t>
      </w:r>
      <w:r>
        <w:rPr>
          <w:color w:val="000000"/>
        </w:rPr>
        <w:t>тствует вторая, вычислительная линия в изучении геометрии в школе. Данная практическая линия является не менее важной, чем первая.</w:t>
      </w:r>
    </w:p>
    <w:p w:rsidR="00E068BF" w:rsidRDefault="00E068BF">
      <w:pPr>
        <w:pStyle w:val="a8"/>
      </w:pPr>
      <w:bookmarkStart w:id="542" w:name="bookmark1290"/>
    </w:p>
    <w:p w:rsidR="00E068BF" w:rsidRDefault="00CE2B55">
      <w:pPr>
        <w:pStyle w:val="a8"/>
      </w:pPr>
      <w:r>
        <w:t>МЕСТО УЧЕБНОГО КУРСА В УЧЕБНОМ ПЛАНЕ</w:t>
      </w:r>
      <w:bookmarkEnd w:id="542"/>
    </w:p>
    <w:p w:rsidR="00E068BF" w:rsidRDefault="00CE2B55">
      <w:pPr>
        <w:pStyle w:val="14"/>
        <w:jc w:val="both"/>
        <w:rPr>
          <w:color w:val="000000"/>
        </w:rPr>
      </w:pPr>
      <w:r>
        <w:rPr>
          <w:color w:val="000000"/>
        </w:rPr>
        <w:t>Согласно учебному плану в 7—9 классах изучается учебный курс «Геометрия», который включ</w:t>
      </w:r>
      <w:r>
        <w:rPr>
          <w:color w:val="000000"/>
        </w:rPr>
        <w:t xml:space="preserve">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Pr>
          <w:color w:val="000000"/>
        </w:rPr>
        <w:lastRenderedPageBreak/>
        <w:t>подобия».</w:t>
      </w:r>
    </w:p>
    <w:p w:rsidR="00E068BF" w:rsidRDefault="00CE2B55">
      <w:pPr>
        <w:pStyle w:val="14"/>
        <w:jc w:val="both"/>
        <w:rPr>
          <w:color w:val="000000"/>
        </w:rPr>
      </w:pPr>
      <w:r>
        <w:rPr>
          <w:color w:val="000000"/>
        </w:rPr>
        <w:t>Учебный план предусматривает изуч</w:t>
      </w:r>
      <w:r>
        <w:rPr>
          <w:color w:val="000000"/>
        </w:rPr>
        <w:t>ение геометрии на базовом уровне, исходя из не менее 68 учебных часов в учебном году, всего за три года обучения — не менее 204 часов.</w:t>
      </w:r>
    </w:p>
    <w:p w:rsidR="00E068BF" w:rsidRDefault="00E068BF">
      <w:pPr>
        <w:pStyle w:val="a8"/>
      </w:pPr>
      <w:bookmarkStart w:id="543" w:name="bookmark1292"/>
    </w:p>
    <w:p w:rsidR="00E068BF" w:rsidRDefault="00CE2B55">
      <w:pPr>
        <w:pStyle w:val="a8"/>
      </w:pPr>
      <w:r>
        <w:t>СОДЕРЖАНИЕ УЧЕБНОГО КУРСА (ПО ГОДАМ ОБУЧЕНИЯ)</w:t>
      </w:r>
      <w:bookmarkEnd w:id="543"/>
    </w:p>
    <w:p w:rsidR="00E068BF" w:rsidRDefault="00E068BF">
      <w:pPr>
        <w:pStyle w:val="a8"/>
      </w:pPr>
      <w:bookmarkStart w:id="544" w:name="bookmark1294"/>
    </w:p>
    <w:p w:rsidR="00E068BF" w:rsidRDefault="00CE2B55">
      <w:pPr>
        <w:pStyle w:val="a8"/>
      </w:pPr>
      <w:r>
        <w:t>7 класс</w:t>
      </w:r>
      <w:bookmarkEnd w:id="544"/>
    </w:p>
    <w:p w:rsidR="00E068BF" w:rsidRDefault="00E068BF">
      <w:pPr>
        <w:pStyle w:val="14"/>
        <w:jc w:val="both"/>
        <w:rPr>
          <w:color w:val="000000"/>
        </w:rPr>
      </w:pPr>
    </w:p>
    <w:p w:rsidR="00E068BF" w:rsidRDefault="00CE2B55">
      <w:pPr>
        <w:pStyle w:val="14"/>
        <w:jc w:val="both"/>
        <w:rPr>
          <w:color w:val="000000"/>
        </w:rPr>
      </w:pPr>
      <w:r>
        <w:rPr>
          <w:color w:val="000000"/>
        </w:rPr>
        <w:t xml:space="preserve">Начальные понятия геометрии. Точка, прямая, отрезок, луч. Угол. </w:t>
      </w:r>
      <w:r>
        <w:rPr>
          <w:color w:val="000000"/>
        </w:rPr>
        <w:t>Виды углов. Вертикальные и смежные углы. Биссектриса угла. Ломаная, многоугольник. Параллельность и перпендикулярность прямых.</w:t>
      </w:r>
    </w:p>
    <w:p w:rsidR="00E068BF" w:rsidRDefault="00CE2B55">
      <w:pPr>
        <w:pStyle w:val="14"/>
        <w:jc w:val="both"/>
        <w:rPr>
          <w:color w:val="000000"/>
        </w:rPr>
      </w:pPr>
      <w:r>
        <w:rPr>
          <w:color w:val="000000"/>
        </w:rPr>
        <w:t>Симметричные фигуры. Основные свойства осевой симметрии. Примеры симметрии в окружающем мире.</w:t>
      </w:r>
    </w:p>
    <w:p w:rsidR="00E068BF" w:rsidRDefault="00CE2B55">
      <w:pPr>
        <w:pStyle w:val="14"/>
        <w:jc w:val="both"/>
        <w:rPr>
          <w:color w:val="000000"/>
        </w:rPr>
      </w:pPr>
      <w:r>
        <w:rPr>
          <w:color w:val="000000"/>
        </w:rPr>
        <w:t>Основные построения с помощью цирку</w:t>
      </w:r>
      <w:r>
        <w:rPr>
          <w:color w:val="000000"/>
        </w:rPr>
        <w:t>ля и линейки.</w:t>
      </w:r>
    </w:p>
    <w:p w:rsidR="00E068BF" w:rsidRDefault="00CE2B55">
      <w:pPr>
        <w:pStyle w:val="14"/>
        <w:jc w:val="both"/>
        <w:rPr>
          <w:color w:val="000000"/>
        </w:rPr>
      </w:pPr>
      <w:r>
        <w:rPr>
          <w:color w:val="000000"/>
        </w:rPr>
        <w:t>Треугольник. Высота, медиана, биссектриса, их свойства. Равнобедренный и равносторонний треугольники. Неравенство треугольника.</w:t>
      </w:r>
    </w:p>
    <w:p w:rsidR="00E068BF" w:rsidRDefault="00CE2B55">
      <w:pPr>
        <w:pStyle w:val="14"/>
        <w:jc w:val="both"/>
        <w:rPr>
          <w:color w:val="000000"/>
        </w:rPr>
      </w:pPr>
      <w:r>
        <w:rPr>
          <w:color w:val="000000"/>
        </w:rPr>
        <w:t>Свойства и признаки равнобедренного треугольника. Признаки равенства треугольников.</w:t>
      </w:r>
    </w:p>
    <w:p w:rsidR="00E068BF" w:rsidRDefault="00CE2B55">
      <w:pPr>
        <w:pStyle w:val="14"/>
        <w:jc w:val="both"/>
        <w:rPr>
          <w:color w:val="000000"/>
        </w:rPr>
      </w:pPr>
      <w:r>
        <w:rPr>
          <w:color w:val="000000"/>
        </w:rPr>
        <w:t>Свойства и признаки параллельн</w:t>
      </w:r>
      <w:r>
        <w:rPr>
          <w:color w:val="000000"/>
        </w:rPr>
        <w:t>ых прямых. Сумма углов треугольника. Внешние углы треугольника.</w:t>
      </w:r>
    </w:p>
    <w:p w:rsidR="00E068BF" w:rsidRDefault="00CE2B55">
      <w:pPr>
        <w:pStyle w:val="14"/>
        <w:jc w:val="both"/>
        <w:rPr>
          <w:color w:val="000000"/>
        </w:rPr>
      </w:pPr>
      <w:r>
        <w:rPr>
          <w:color w:val="00000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Arial" w:hAnsi="Arial"/>
          <w:color w:val="000000"/>
          <w:sz w:val="19"/>
        </w:rPr>
        <w:t>°</w:t>
      </w:r>
      <w:r>
        <w:rPr>
          <w:color w:val="000000"/>
        </w:rPr>
        <w:t>.</w:t>
      </w:r>
    </w:p>
    <w:p w:rsidR="00E068BF" w:rsidRDefault="00CE2B55">
      <w:pPr>
        <w:pStyle w:val="14"/>
        <w:jc w:val="both"/>
        <w:rPr>
          <w:color w:val="000000"/>
        </w:rPr>
      </w:pPr>
      <w:r>
        <w:rPr>
          <w:color w:val="000000"/>
        </w:rPr>
        <w:t>Нера</w:t>
      </w:r>
      <w:r>
        <w:rPr>
          <w:color w:val="000000"/>
        </w:rPr>
        <w:t>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068BF" w:rsidRDefault="00CE2B55">
      <w:pPr>
        <w:pStyle w:val="14"/>
        <w:jc w:val="both"/>
        <w:rPr>
          <w:color w:val="000000"/>
        </w:rPr>
      </w:pPr>
      <w:r>
        <w:rPr>
          <w:color w:val="000000"/>
        </w:rPr>
        <w:t>Геометрическое место точек. Биссектриса угла и серединный перпендикуляр к отрезку как геометрическ</w:t>
      </w:r>
      <w:r>
        <w:rPr>
          <w:color w:val="000000"/>
        </w:rPr>
        <w:t>ие места точек.</w:t>
      </w:r>
    </w:p>
    <w:p w:rsidR="00E068BF" w:rsidRDefault="00CE2B55">
      <w:pPr>
        <w:pStyle w:val="14"/>
        <w:spacing w:after="300"/>
        <w:jc w:val="both"/>
        <w:rPr>
          <w:color w:val="000000"/>
        </w:rPr>
      </w:pPr>
      <w:r>
        <w:rPr>
          <w:color w:val="00000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068BF" w:rsidRDefault="00CE2B55">
      <w:pPr>
        <w:pStyle w:val="a8"/>
      </w:pPr>
      <w:bookmarkStart w:id="545" w:name="bookmark1296"/>
      <w:r>
        <w:t>8 класс</w:t>
      </w:r>
      <w:bookmarkEnd w:id="545"/>
    </w:p>
    <w:p w:rsidR="00E068BF" w:rsidRDefault="00E068BF">
      <w:pPr>
        <w:pStyle w:val="a8"/>
      </w:pPr>
    </w:p>
    <w:p w:rsidR="00E068BF" w:rsidRDefault="00CE2B55">
      <w:pPr>
        <w:pStyle w:val="14"/>
        <w:jc w:val="both"/>
        <w:rPr>
          <w:color w:val="000000"/>
        </w:rPr>
      </w:pPr>
      <w:r>
        <w:rPr>
          <w:color w:val="000000"/>
        </w:rPr>
        <w:t>Четырёхугольники. Параллел</w:t>
      </w:r>
      <w:r>
        <w:rPr>
          <w:color w:val="000000"/>
        </w:rPr>
        <w:t>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068BF" w:rsidRDefault="00CE2B55">
      <w:pPr>
        <w:pStyle w:val="14"/>
        <w:jc w:val="both"/>
        <w:rPr>
          <w:color w:val="000000"/>
        </w:rPr>
      </w:pPr>
      <w:r>
        <w:rPr>
          <w:color w:val="000000"/>
        </w:rPr>
        <w:t>Центральная симметрия.</w:t>
      </w:r>
    </w:p>
    <w:p w:rsidR="00E068BF" w:rsidRDefault="00CE2B55">
      <w:pPr>
        <w:pStyle w:val="14"/>
        <w:jc w:val="both"/>
        <w:rPr>
          <w:color w:val="000000"/>
        </w:rPr>
      </w:pPr>
      <w:r>
        <w:rPr>
          <w:color w:val="000000"/>
        </w:rPr>
        <w:lastRenderedPageBreak/>
        <w:t xml:space="preserve">Теорема Фалеса и теорема о </w:t>
      </w:r>
      <w:r>
        <w:rPr>
          <w:color w:val="000000"/>
        </w:rPr>
        <w:t>пропорциональных отрезках.</w:t>
      </w:r>
    </w:p>
    <w:p w:rsidR="00E068BF" w:rsidRDefault="00CE2B55">
      <w:pPr>
        <w:pStyle w:val="14"/>
        <w:ind w:firstLine="0"/>
        <w:jc w:val="both"/>
        <w:rPr>
          <w:color w:val="000000"/>
        </w:rPr>
      </w:pPr>
      <w:r>
        <w:rPr>
          <w:color w:val="000000"/>
        </w:rPr>
        <w:t>Средние линии треугольника и трапеции.</w:t>
      </w:r>
    </w:p>
    <w:p w:rsidR="00E068BF" w:rsidRDefault="00CE2B55">
      <w:pPr>
        <w:pStyle w:val="14"/>
        <w:jc w:val="both"/>
        <w:rPr>
          <w:color w:val="000000"/>
        </w:rPr>
      </w:pPr>
      <w:r>
        <w:rPr>
          <w:color w:val="000000"/>
        </w:rPr>
        <w:t>Подобие треугольников, коэффициент подобия. Признаки подобия треугольников. Применение подобия при решении практических задач.</w:t>
      </w:r>
    </w:p>
    <w:p w:rsidR="00E068BF" w:rsidRDefault="00CE2B55">
      <w:pPr>
        <w:pStyle w:val="14"/>
        <w:jc w:val="both"/>
        <w:rPr>
          <w:color w:val="000000"/>
        </w:rPr>
      </w:pPr>
      <w:r>
        <w:rPr>
          <w:color w:val="000000"/>
        </w:rPr>
        <w:t>Свойства площадей геометрических фигур. Формулы для площади тре</w:t>
      </w:r>
      <w:r>
        <w:rPr>
          <w:color w:val="000000"/>
        </w:rPr>
        <w:t>угольника, параллелограмма, ромба и трапеции. Отношение площадей подобных фигур.</w:t>
      </w:r>
    </w:p>
    <w:p w:rsidR="00E068BF" w:rsidRDefault="00CE2B55">
      <w:pPr>
        <w:pStyle w:val="14"/>
        <w:jc w:val="both"/>
        <w:rPr>
          <w:color w:val="000000"/>
        </w:rPr>
      </w:pPr>
      <w:r>
        <w:rPr>
          <w:color w:val="000000"/>
        </w:rPr>
        <w:t>Вычисление площадей треугольников и многоугольников на клетчатой бумаге.</w:t>
      </w:r>
    </w:p>
    <w:p w:rsidR="00E068BF" w:rsidRDefault="00CE2B55">
      <w:pPr>
        <w:pStyle w:val="14"/>
        <w:jc w:val="both"/>
        <w:rPr>
          <w:color w:val="000000"/>
        </w:rPr>
      </w:pPr>
      <w:r>
        <w:rPr>
          <w:color w:val="000000"/>
        </w:rPr>
        <w:t>Теорема Пифагора. Применение теоремы Пифагора при решении практических задач.</w:t>
      </w:r>
    </w:p>
    <w:p w:rsidR="00E068BF" w:rsidRDefault="00CE2B55">
      <w:pPr>
        <w:pStyle w:val="14"/>
        <w:jc w:val="both"/>
        <w:rPr>
          <w:color w:val="000000"/>
        </w:rPr>
      </w:pPr>
      <w:r>
        <w:rPr>
          <w:color w:val="000000"/>
        </w:rPr>
        <w:t xml:space="preserve">Синус, косинус, тангенс </w:t>
      </w:r>
      <w:r>
        <w:rPr>
          <w:color w:val="000000"/>
        </w:rPr>
        <w:t>острого угла прямоугольного треугольника. Тригонометрические функции углов в 30</w:t>
      </w:r>
      <w:r>
        <w:rPr>
          <w:rFonts w:ascii="Arial" w:hAnsi="Arial"/>
          <w:color w:val="000000"/>
          <w:sz w:val="19"/>
        </w:rPr>
        <w:t>°</w:t>
      </w:r>
      <w:r>
        <w:rPr>
          <w:color w:val="000000"/>
        </w:rPr>
        <w:t xml:space="preserve">, </w:t>
      </w:r>
      <w:r>
        <w:rPr>
          <w:i/>
          <w:color w:val="000000"/>
        </w:rPr>
        <w:t>45° и 60</w:t>
      </w:r>
      <w:r>
        <w:rPr>
          <w:rFonts w:ascii="Arial" w:hAnsi="Arial"/>
          <w:i/>
          <w:color w:val="000000"/>
          <w:sz w:val="19"/>
        </w:rPr>
        <w:t>°</w:t>
      </w:r>
      <w:r>
        <w:rPr>
          <w:i/>
          <w:color w:val="000000"/>
        </w:rPr>
        <w:t>.</w:t>
      </w:r>
    </w:p>
    <w:p w:rsidR="00E068BF" w:rsidRDefault="00CE2B55">
      <w:pPr>
        <w:pStyle w:val="14"/>
        <w:spacing w:after="240"/>
        <w:jc w:val="both"/>
        <w:rPr>
          <w:color w:val="000000"/>
        </w:rPr>
      </w:pPr>
      <w:r>
        <w:rPr>
          <w:color w:val="00000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w:t>
      </w:r>
      <w:r>
        <w:rPr>
          <w:color w:val="000000"/>
        </w:rPr>
        <w:t>ружностей. Касание окружностей. Общие касательные к двум окружностям.</w:t>
      </w:r>
    </w:p>
    <w:p w:rsidR="00E068BF" w:rsidRDefault="00CE2B55">
      <w:pPr>
        <w:pStyle w:val="a8"/>
      </w:pPr>
      <w:bookmarkStart w:id="546" w:name="bookmark1298"/>
      <w:r>
        <w:t>9 класс</w:t>
      </w:r>
      <w:bookmarkEnd w:id="546"/>
    </w:p>
    <w:p w:rsidR="00E068BF" w:rsidRDefault="00E068BF">
      <w:pPr>
        <w:pStyle w:val="a8"/>
      </w:pPr>
    </w:p>
    <w:p w:rsidR="00E068BF" w:rsidRDefault="00CE2B55">
      <w:pPr>
        <w:pStyle w:val="14"/>
        <w:jc w:val="both"/>
        <w:rPr>
          <w:color w:val="000000"/>
        </w:rPr>
      </w:pPr>
      <w:r>
        <w:rPr>
          <w:color w:val="000000"/>
        </w:rPr>
        <w:t>Синус, косинус, тангенс углов от 0 до 180</w:t>
      </w:r>
      <w:r>
        <w:rPr>
          <w:rFonts w:ascii="Arial" w:hAnsi="Arial"/>
          <w:color w:val="000000"/>
          <w:sz w:val="19"/>
        </w:rPr>
        <w:t>°</w:t>
      </w:r>
      <w:r>
        <w:rPr>
          <w:color w:val="000000"/>
        </w:rPr>
        <w:t>. Основное тригонометрическое тождество. Формулы приведения.</w:t>
      </w:r>
    </w:p>
    <w:p w:rsidR="00E068BF" w:rsidRDefault="00CE2B55">
      <w:pPr>
        <w:pStyle w:val="14"/>
        <w:jc w:val="both"/>
        <w:rPr>
          <w:color w:val="000000"/>
        </w:rPr>
      </w:pPr>
      <w:r>
        <w:rPr>
          <w:color w:val="000000"/>
        </w:rPr>
        <w:t xml:space="preserve">Решение треугольников. Теорема косинусов и теорема синусов. Решение </w:t>
      </w:r>
      <w:r>
        <w:rPr>
          <w:color w:val="000000"/>
        </w:rPr>
        <w:t>практических задач с использованием теоремы косинусов и теоремы синусов.</w:t>
      </w:r>
    </w:p>
    <w:p w:rsidR="00E068BF" w:rsidRDefault="00CE2B55">
      <w:pPr>
        <w:pStyle w:val="14"/>
        <w:jc w:val="both"/>
        <w:rPr>
          <w:color w:val="000000"/>
        </w:rPr>
      </w:pPr>
      <w:r>
        <w:rPr>
          <w:color w:val="000000"/>
        </w:rPr>
        <w:t>Преобразование подобия. Подобие соответственных элементов.</w:t>
      </w:r>
    </w:p>
    <w:p w:rsidR="00E068BF" w:rsidRDefault="00CE2B55">
      <w:pPr>
        <w:pStyle w:val="14"/>
        <w:jc w:val="both"/>
        <w:rPr>
          <w:color w:val="000000"/>
        </w:rPr>
      </w:pPr>
      <w:r>
        <w:rPr>
          <w:color w:val="000000"/>
        </w:rPr>
        <w:t>Теорема о произведении отрезков хорд, теоремы о произведении отрезков секущих, теорема о квадрате касательной.</w:t>
      </w:r>
    </w:p>
    <w:p w:rsidR="00E068BF" w:rsidRDefault="00CE2B55">
      <w:pPr>
        <w:pStyle w:val="14"/>
        <w:jc w:val="both"/>
        <w:rPr>
          <w:color w:val="000000"/>
        </w:rPr>
      </w:pPr>
      <w:r>
        <w:rPr>
          <w:color w:val="000000"/>
        </w:rPr>
        <w:t>Вектор, длина</w:t>
      </w:r>
      <w:r>
        <w:rPr>
          <w:color w:val="000000"/>
        </w:rPr>
        <w:t xml:space="preserve">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w:t>
      </w:r>
      <w:r>
        <w:rPr>
          <w:color w:val="000000"/>
        </w:rPr>
        <w:t>именение для нахождения длин и углов.</w:t>
      </w:r>
    </w:p>
    <w:p w:rsidR="00E068BF" w:rsidRDefault="00CE2B55">
      <w:pPr>
        <w:pStyle w:val="14"/>
        <w:jc w:val="both"/>
        <w:rPr>
          <w:color w:val="000000"/>
        </w:rPr>
      </w:pPr>
      <w:r>
        <w:rPr>
          <w:color w:val="00000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068BF" w:rsidRDefault="00CE2B55">
      <w:pPr>
        <w:pStyle w:val="14"/>
        <w:jc w:val="both"/>
        <w:rPr>
          <w:color w:val="000000"/>
        </w:rPr>
      </w:pPr>
      <w:r>
        <w:rPr>
          <w:color w:val="000000"/>
        </w:rPr>
        <w:t>Правильные многоугольники. Длина окружности. Градусная и радианная мер</w:t>
      </w:r>
      <w:r>
        <w:rPr>
          <w:color w:val="000000"/>
        </w:rPr>
        <w:t>а угла, вычисление длин дуг окружностей. Площадь круга, сектора, сегмента.</w:t>
      </w:r>
    </w:p>
    <w:p w:rsidR="00E068BF" w:rsidRDefault="00CE2B55">
      <w:pPr>
        <w:pStyle w:val="14"/>
        <w:spacing w:after="400"/>
        <w:jc w:val="both"/>
        <w:rPr>
          <w:color w:val="000000"/>
        </w:rPr>
      </w:pPr>
      <w:r>
        <w:rPr>
          <w:color w:val="000000"/>
        </w:rPr>
        <w:t>Движения плоскости и внутренние симметрии фигур (элементарные представления). Параллельный перенос. Поворот.</w:t>
      </w:r>
    </w:p>
    <w:p w:rsidR="00E068BF" w:rsidRDefault="00CE2B55">
      <w:pPr>
        <w:pStyle w:val="a8"/>
      </w:pPr>
      <w:r>
        <w:lastRenderedPageBreak/>
        <w:t xml:space="preserve">ПЛАНИРУЕМЫЕ ПРЕДМЕТНЫЕ РЕЗУЛЬТАТЫ ОСВОЕНИЯ РАБОЧЕЙ ПРОГРАММЫ КУРСА  (ПО </w:t>
      </w:r>
      <w:r>
        <w:t>ГОДАМ ОБУЧЕНИЯ)</w:t>
      </w:r>
    </w:p>
    <w:p w:rsidR="00E068BF" w:rsidRDefault="00CE2B55">
      <w:pPr>
        <w:pStyle w:val="14"/>
        <w:spacing w:after="100"/>
        <w:jc w:val="both"/>
        <w:rPr>
          <w:color w:val="000000"/>
        </w:rPr>
      </w:pPr>
      <w:r>
        <w:rPr>
          <w:color w:val="000000"/>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E068BF" w:rsidRDefault="00CE2B55">
      <w:pPr>
        <w:pStyle w:val="a8"/>
      </w:pPr>
      <w:bookmarkStart w:id="547" w:name="bookmark1300"/>
      <w:r>
        <w:t>7 класс</w:t>
      </w:r>
      <w:bookmarkEnd w:id="547"/>
    </w:p>
    <w:p w:rsidR="00E068BF" w:rsidRDefault="00E068BF">
      <w:pPr>
        <w:pStyle w:val="a8"/>
      </w:pPr>
    </w:p>
    <w:p w:rsidR="00E068BF" w:rsidRDefault="00CE2B55">
      <w:pPr>
        <w:pStyle w:val="14"/>
        <w:numPr>
          <w:ilvl w:val="0"/>
          <w:numId w:val="171"/>
        </w:numPr>
        <w:spacing w:line="264" w:lineRule="auto"/>
        <w:jc w:val="both"/>
        <w:rPr>
          <w:color w:val="000000"/>
        </w:rPr>
      </w:pPr>
      <w:r>
        <w:rPr>
          <w:color w:val="000000"/>
        </w:rPr>
        <w:t>Распознавать изученные геометрические фигуры, определять их взаимное распол</w:t>
      </w:r>
      <w:r>
        <w:rPr>
          <w:color w:val="000000"/>
        </w:rPr>
        <w:t>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068BF" w:rsidRDefault="00CE2B55">
      <w:pPr>
        <w:pStyle w:val="14"/>
        <w:numPr>
          <w:ilvl w:val="0"/>
          <w:numId w:val="171"/>
        </w:numPr>
        <w:spacing w:line="276" w:lineRule="auto"/>
        <w:jc w:val="both"/>
        <w:rPr>
          <w:color w:val="000000"/>
        </w:rPr>
      </w:pPr>
      <w:r>
        <w:rPr>
          <w:color w:val="000000"/>
        </w:rPr>
        <w:t>Делать грубую оценку линейных и угловых величин предметов в реальной жизни, разм</w:t>
      </w:r>
      <w:r>
        <w:rPr>
          <w:color w:val="000000"/>
        </w:rPr>
        <w:t>еров природных объектов. Различать размеры этих объектов по порядку величины.</w:t>
      </w:r>
    </w:p>
    <w:p w:rsidR="00E068BF" w:rsidRDefault="00CE2B55">
      <w:pPr>
        <w:pStyle w:val="14"/>
        <w:numPr>
          <w:ilvl w:val="0"/>
          <w:numId w:val="171"/>
        </w:numPr>
        <w:spacing w:line="360" w:lineRule="auto"/>
        <w:rPr>
          <w:color w:val="000000"/>
        </w:rPr>
      </w:pPr>
      <w:r>
        <w:rPr>
          <w:color w:val="000000"/>
        </w:rPr>
        <w:t>Строить чертежи к геометрическим задачам.</w:t>
      </w:r>
    </w:p>
    <w:p w:rsidR="00E068BF" w:rsidRDefault="00CE2B55">
      <w:pPr>
        <w:pStyle w:val="14"/>
        <w:numPr>
          <w:ilvl w:val="0"/>
          <w:numId w:val="171"/>
        </w:numPr>
        <w:spacing w:line="276" w:lineRule="auto"/>
        <w:jc w:val="both"/>
        <w:rPr>
          <w:color w:val="000000"/>
        </w:rPr>
      </w:pPr>
      <w:r>
        <w:rPr>
          <w:color w:val="000000"/>
        </w:rPr>
        <w:t>Пользоваться признаками равенства треугольников, использовать признаки и свойства равнобедренных треугольников при решении задач.</w:t>
      </w:r>
    </w:p>
    <w:p w:rsidR="00E068BF" w:rsidRDefault="00CE2B55">
      <w:pPr>
        <w:pStyle w:val="14"/>
        <w:numPr>
          <w:ilvl w:val="0"/>
          <w:numId w:val="171"/>
        </w:numPr>
        <w:spacing w:line="300" w:lineRule="auto"/>
        <w:jc w:val="both"/>
        <w:rPr>
          <w:color w:val="000000"/>
        </w:rPr>
      </w:pPr>
      <w:r>
        <w:rPr>
          <w:color w:val="000000"/>
        </w:rPr>
        <w:t>Провод</w:t>
      </w:r>
      <w:r>
        <w:rPr>
          <w:color w:val="000000"/>
        </w:rPr>
        <w:t>ить логические рассуждения с использованием геометрических теорем.</w:t>
      </w:r>
    </w:p>
    <w:p w:rsidR="00E068BF" w:rsidRDefault="00CE2B55">
      <w:pPr>
        <w:pStyle w:val="14"/>
        <w:numPr>
          <w:ilvl w:val="0"/>
          <w:numId w:val="171"/>
        </w:numPr>
        <w:spacing w:line="300" w:lineRule="auto"/>
        <w:jc w:val="both"/>
        <w:rPr>
          <w:color w:val="000000"/>
        </w:rPr>
      </w:pPr>
      <w:r>
        <w:rPr>
          <w:color w:val="00000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068BF" w:rsidRDefault="00CE2B55">
      <w:pPr>
        <w:pStyle w:val="14"/>
        <w:numPr>
          <w:ilvl w:val="0"/>
          <w:numId w:val="171"/>
        </w:numPr>
        <w:spacing w:line="276" w:lineRule="auto"/>
        <w:jc w:val="both"/>
        <w:rPr>
          <w:color w:val="000000"/>
        </w:rPr>
      </w:pPr>
      <w:r>
        <w:rPr>
          <w:color w:val="000000"/>
        </w:rPr>
        <w:t>Определять параллельн</w:t>
      </w:r>
      <w:r>
        <w:rPr>
          <w:color w:val="000000"/>
        </w:rPr>
        <w:t>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068BF" w:rsidRDefault="00CE2B55">
      <w:pPr>
        <w:pStyle w:val="14"/>
        <w:numPr>
          <w:ilvl w:val="0"/>
          <w:numId w:val="171"/>
        </w:numPr>
        <w:spacing w:line="360" w:lineRule="auto"/>
        <w:jc w:val="both"/>
        <w:rPr>
          <w:color w:val="000000"/>
        </w:rPr>
      </w:pPr>
      <w:r>
        <w:rPr>
          <w:color w:val="000000"/>
        </w:rPr>
        <w:t>Решать задачи на клетчатой бумаге.</w:t>
      </w:r>
    </w:p>
    <w:p w:rsidR="00E068BF" w:rsidRDefault="00CE2B55">
      <w:pPr>
        <w:pStyle w:val="14"/>
        <w:numPr>
          <w:ilvl w:val="0"/>
          <w:numId w:val="171"/>
        </w:numPr>
        <w:spacing w:line="264" w:lineRule="auto"/>
        <w:jc w:val="both"/>
        <w:rPr>
          <w:color w:val="000000"/>
        </w:rPr>
      </w:pPr>
      <w:r>
        <w:rPr>
          <w:color w:val="000000"/>
        </w:rPr>
        <w:t xml:space="preserve">Проводить вычисления и находить числовые и </w:t>
      </w:r>
      <w:r>
        <w:rPr>
          <w:color w:val="000000"/>
        </w:rPr>
        <w:t>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068BF" w:rsidRDefault="00CE2B55">
      <w:pPr>
        <w:pStyle w:val="14"/>
        <w:numPr>
          <w:ilvl w:val="0"/>
          <w:numId w:val="171"/>
        </w:numPr>
        <w:spacing w:line="276" w:lineRule="auto"/>
        <w:jc w:val="both"/>
        <w:rPr>
          <w:color w:val="000000"/>
        </w:rPr>
      </w:pPr>
      <w:r>
        <w:rPr>
          <w:color w:val="000000"/>
        </w:rPr>
        <w:t>Владеть понятием г</w:t>
      </w:r>
      <w:r>
        <w:rPr>
          <w:color w:val="000000"/>
        </w:rPr>
        <w:t>еометрического места точек. Уметь определять биссектрису угла и серединный перпендикуляр к отрезку как геометрические места точек.</w:t>
      </w:r>
    </w:p>
    <w:p w:rsidR="00E068BF" w:rsidRDefault="00CE2B55">
      <w:pPr>
        <w:pStyle w:val="14"/>
        <w:numPr>
          <w:ilvl w:val="0"/>
          <w:numId w:val="171"/>
        </w:numPr>
        <w:spacing w:line="276" w:lineRule="auto"/>
        <w:jc w:val="both"/>
        <w:rPr>
          <w:color w:val="000000"/>
        </w:rPr>
      </w:pPr>
      <w:r>
        <w:rPr>
          <w:color w:val="000000"/>
        </w:rPr>
        <w:t xml:space="preserve">Формулировать определения окружности и круга, хорды и диаметра окружности, пользоваться их свойствами. Уметь </w:t>
      </w:r>
      <w:r>
        <w:rPr>
          <w:color w:val="000000"/>
        </w:rPr>
        <w:lastRenderedPageBreak/>
        <w:t>применять эти св</w:t>
      </w:r>
      <w:r>
        <w:rPr>
          <w:color w:val="000000"/>
        </w:rPr>
        <w:t>ойства при решении задач.</w:t>
      </w:r>
    </w:p>
    <w:p w:rsidR="00E068BF" w:rsidRDefault="00CE2B55">
      <w:pPr>
        <w:pStyle w:val="14"/>
        <w:numPr>
          <w:ilvl w:val="0"/>
          <w:numId w:val="171"/>
        </w:numPr>
        <w:spacing w:line="264" w:lineRule="auto"/>
        <w:jc w:val="both"/>
        <w:rPr>
          <w:color w:val="000000"/>
        </w:rPr>
      </w:pPr>
      <w:r>
        <w:rPr>
          <w:color w:val="00000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w:t>
      </w:r>
      <w:r>
        <w:rPr>
          <w:color w:val="000000"/>
        </w:rPr>
        <w:t>льника пересекаются в одной точке.</w:t>
      </w:r>
    </w:p>
    <w:p w:rsidR="00E068BF" w:rsidRDefault="00CE2B55">
      <w:pPr>
        <w:pStyle w:val="14"/>
        <w:numPr>
          <w:ilvl w:val="0"/>
          <w:numId w:val="171"/>
        </w:numPr>
        <w:spacing w:line="276" w:lineRule="auto"/>
        <w:jc w:val="both"/>
        <w:rPr>
          <w:color w:val="000000"/>
        </w:rPr>
      </w:pPr>
      <w:r>
        <w:rPr>
          <w:color w:val="00000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068BF" w:rsidRDefault="00CE2B55">
      <w:pPr>
        <w:pStyle w:val="14"/>
        <w:numPr>
          <w:ilvl w:val="0"/>
          <w:numId w:val="171"/>
        </w:numPr>
        <w:spacing w:line="300" w:lineRule="auto"/>
        <w:jc w:val="both"/>
        <w:rPr>
          <w:color w:val="000000"/>
        </w:rPr>
      </w:pPr>
      <w:r>
        <w:rPr>
          <w:color w:val="000000"/>
        </w:rPr>
        <w:t>Пользоваться простейшими геометрическими неравенствами, понимать их практический с</w:t>
      </w:r>
      <w:r>
        <w:rPr>
          <w:color w:val="000000"/>
        </w:rPr>
        <w:t>мысл.</w:t>
      </w:r>
    </w:p>
    <w:p w:rsidR="00E068BF" w:rsidRDefault="00CE2B55">
      <w:pPr>
        <w:pStyle w:val="14"/>
        <w:numPr>
          <w:ilvl w:val="0"/>
          <w:numId w:val="171"/>
        </w:numPr>
        <w:spacing w:line="300" w:lineRule="auto"/>
        <w:jc w:val="both"/>
        <w:rPr>
          <w:color w:val="000000"/>
        </w:rPr>
      </w:pPr>
      <w:r>
        <w:rPr>
          <w:color w:val="000000"/>
        </w:rPr>
        <w:t>Проводить основные геометрические построения с помощью циркуля и линейки.</w:t>
      </w:r>
    </w:p>
    <w:p w:rsidR="00E068BF" w:rsidRDefault="00E068BF">
      <w:pPr>
        <w:pStyle w:val="a8"/>
      </w:pPr>
      <w:bookmarkStart w:id="548" w:name="bookmark1302"/>
    </w:p>
    <w:p w:rsidR="00E068BF" w:rsidRDefault="00CE2B55">
      <w:pPr>
        <w:pStyle w:val="a8"/>
      </w:pPr>
      <w:r>
        <w:t>8 класс</w:t>
      </w:r>
      <w:bookmarkEnd w:id="548"/>
    </w:p>
    <w:p w:rsidR="00E068BF" w:rsidRDefault="00E068BF">
      <w:pPr>
        <w:pStyle w:val="a8"/>
      </w:pPr>
    </w:p>
    <w:p w:rsidR="00E068BF" w:rsidRDefault="00CE2B55">
      <w:pPr>
        <w:pStyle w:val="14"/>
        <w:numPr>
          <w:ilvl w:val="0"/>
          <w:numId w:val="172"/>
        </w:numPr>
        <w:spacing w:line="276" w:lineRule="auto"/>
        <w:jc w:val="both"/>
        <w:rPr>
          <w:color w:val="000000"/>
        </w:rPr>
      </w:pPr>
      <w:r>
        <w:rPr>
          <w:color w:val="000000"/>
        </w:rPr>
        <w:t>Распознавать основные виды четырёхугольников, их элементы, пользоваться их свойствами при решении геометрических задач.</w:t>
      </w:r>
    </w:p>
    <w:p w:rsidR="00E068BF" w:rsidRDefault="00CE2B55">
      <w:pPr>
        <w:pStyle w:val="14"/>
        <w:numPr>
          <w:ilvl w:val="0"/>
          <w:numId w:val="172"/>
        </w:numPr>
        <w:spacing w:line="276" w:lineRule="auto"/>
        <w:jc w:val="both"/>
        <w:rPr>
          <w:color w:val="000000"/>
        </w:rPr>
      </w:pPr>
      <w:r>
        <w:rPr>
          <w:color w:val="000000"/>
        </w:rPr>
        <w:t xml:space="preserve">Владеть понятием средней линии треугольника и </w:t>
      </w:r>
      <w:r>
        <w:rPr>
          <w:color w:val="000000"/>
        </w:rPr>
        <w:t>трапеции, применять их свойства при решении геометрических задач. Пользоваться теоремой Фалеса для решения практических задач.</w:t>
      </w:r>
    </w:p>
    <w:p w:rsidR="00E068BF" w:rsidRDefault="00CE2B55">
      <w:pPr>
        <w:pStyle w:val="14"/>
        <w:numPr>
          <w:ilvl w:val="0"/>
          <w:numId w:val="172"/>
        </w:numPr>
        <w:spacing w:line="300" w:lineRule="auto"/>
        <w:jc w:val="both"/>
        <w:rPr>
          <w:color w:val="000000"/>
        </w:rPr>
      </w:pPr>
      <w:r>
        <w:rPr>
          <w:color w:val="000000"/>
        </w:rPr>
        <w:t>Применять признаки подобия треугольников в решении геометрических задач.</w:t>
      </w:r>
    </w:p>
    <w:p w:rsidR="00E068BF" w:rsidRDefault="00CE2B55">
      <w:pPr>
        <w:pStyle w:val="14"/>
        <w:numPr>
          <w:ilvl w:val="0"/>
          <w:numId w:val="172"/>
        </w:numPr>
        <w:jc w:val="both"/>
        <w:rPr>
          <w:color w:val="000000"/>
        </w:rPr>
      </w:pPr>
      <w:r>
        <w:rPr>
          <w:color w:val="000000"/>
        </w:rPr>
        <w:t>Пользоваться теоремой Пифагора для решения геометрически</w:t>
      </w:r>
      <w:r>
        <w:rPr>
          <w:color w:val="000000"/>
        </w:rPr>
        <w:t>х и практических задач. Строить математическую модель в практических задачах, самостоятельно делать чертёж и находить соответствующие длины.</w:t>
      </w:r>
    </w:p>
    <w:p w:rsidR="00E068BF" w:rsidRDefault="00CE2B55">
      <w:pPr>
        <w:pStyle w:val="14"/>
        <w:numPr>
          <w:ilvl w:val="0"/>
          <w:numId w:val="172"/>
        </w:numPr>
        <w:jc w:val="both"/>
        <w:rPr>
          <w:color w:val="000000"/>
        </w:rPr>
      </w:pPr>
      <w:r>
        <w:rPr>
          <w:color w:val="000000"/>
        </w:rPr>
        <w:t>Владеть понятиями синуса, косинуса и тангенса острого угла прямоугольного треугольника. Пользоваться этими понятиям</w:t>
      </w:r>
      <w:r>
        <w:rPr>
          <w:color w:val="000000"/>
        </w:rPr>
        <w:t>и для решения практических задач.</w:t>
      </w:r>
    </w:p>
    <w:p w:rsidR="00E068BF" w:rsidRDefault="00CE2B55">
      <w:pPr>
        <w:pStyle w:val="14"/>
        <w:numPr>
          <w:ilvl w:val="0"/>
          <w:numId w:val="172"/>
        </w:numPr>
        <w:jc w:val="both"/>
        <w:rPr>
          <w:color w:val="000000"/>
        </w:rPr>
      </w:pPr>
      <w:r>
        <w:rPr>
          <w:color w:val="00000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068BF" w:rsidRDefault="00CE2B55">
      <w:pPr>
        <w:pStyle w:val="14"/>
        <w:numPr>
          <w:ilvl w:val="0"/>
          <w:numId w:val="172"/>
        </w:numPr>
        <w:jc w:val="both"/>
        <w:rPr>
          <w:color w:val="000000"/>
        </w:rPr>
      </w:pPr>
      <w:r>
        <w:rPr>
          <w:color w:val="000000"/>
        </w:rPr>
        <w:t>Владеть понятиями вписанного и центральног</w:t>
      </w:r>
      <w:r>
        <w:rPr>
          <w:color w:val="000000"/>
        </w:rPr>
        <w:t>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068BF" w:rsidRDefault="00CE2B55">
      <w:pPr>
        <w:pStyle w:val="14"/>
        <w:numPr>
          <w:ilvl w:val="0"/>
          <w:numId w:val="172"/>
        </w:numPr>
        <w:jc w:val="both"/>
        <w:rPr>
          <w:color w:val="000000"/>
        </w:rPr>
      </w:pPr>
      <w:r>
        <w:rPr>
          <w:color w:val="000000"/>
        </w:rPr>
        <w:t>Владеть понятием описанного четырёхугольника, применять свойства описанного четырёхугольника при решении зада</w:t>
      </w:r>
      <w:r>
        <w:rPr>
          <w:color w:val="000000"/>
        </w:rPr>
        <w:t>ч.</w:t>
      </w:r>
    </w:p>
    <w:p w:rsidR="00E068BF" w:rsidRDefault="00CE2B55">
      <w:pPr>
        <w:pStyle w:val="14"/>
        <w:numPr>
          <w:ilvl w:val="0"/>
          <w:numId w:val="172"/>
        </w:numPr>
        <w:jc w:val="both"/>
        <w:rPr>
          <w:color w:val="000000"/>
        </w:rPr>
      </w:pPr>
      <w:r>
        <w:rPr>
          <w:color w:val="000000"/>
        </w:rPr>
        <w:t xml:space="preserve">Применять полученные знания на практике — строить </w:t>
      </w:r>
      <w:r>
        <w:rPr>
          <w:color w:val="000000"/>
        </w:rPr>
        <w:lastRenderedPageBreak/>
        <w:t>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068BF" w:rsidRDefault="00E068BF">
      <w:pPr>
        <w:pStyle w:val="a8"/>
      </w:pPr>
      <w:bookmarkStart w:id="549" w:name="bookmark1304"/>
    </w:p>
    <w:p w:rsidR="00E068BF" w:rsidRDefault="00CE2B55">
      <w:pPr>
        <w:pStyle w:val="a8"/>
      </w:pPr>
      <w:r>
        <w:t>9 класс</w:t>
      </w:r>
      <w:bookmarkEnd w:id="549"/>
    </w:p>
    <w:p w:rsidR="00E068BF" w:rsidRDefault="00E068BF">
      <w:pPr>
        <w:pStyle w:val="a8"/>
      </w:pPr>
    </w:p>
    <w:p w:rsidR="00E068BF" w:rsidRDefault="00CE2B55">
      <w:pPr>
        <w:pStyle w:val="14"/>
        <w:numPr>
          <w:ilvl w:val="0"/>
          <w:numId w:val="173"/>
        </w:numPr>
        <w:jc w:val="both"/>
        <w:rPr>
          <w:color w:val="000000"/>
        </w:rPr>
      </w:pPr>
      <w:r>
        <w:rPr>
          <w:color w:val="000000"/>
        </w:rPr>
        <w:t xml:space="preserve">Использовать </w:t>
      </w:r>
      <w:r>
        <w:rPr>
          <w:color w:val="000000"/>
        </w:rPr>
        <w:t>тригонометрические функции острых углов для нахождения различных элементов прямоугольного треугольника.</w:t>
      </w:r>
    </w:p>
    <w:p w:rsidR="00E068BF" w:rsidRDefault="00CE2B55">
      <w:pPr>
        <w:pStyle w:val="14"/>
        <w:numPr>
          <w:ilvl w:val="0"/>
          <w:numId w:val="173"/>
        </w:numPr>
        <w:jc w:val="both"/>
        <w:rPr>
          <w:color w:val="000000"/>
        </w:rPr>
      </w:pPr>
      <w:r>
        <w:rPr>
          <w:color w:val="00000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068BF" w:rsidRDefault="00CE2B55">
      <w:pPr>
        <w:pStyle w:val="14"/>
        <w:numPr>
          <w:ilvl w:val="0"/>
          <w:numId w:val="173"/>
        </w:numPr>
        <w:jc w:val="both"/>
        <w:rPr>
          <w:color w:val="000000"/>
        </w:rPr>
      </w:pPr>
      <w:r>
        <w:rPr>
          <w:color w:val="000000"/>
        </w:rPr>
        <w:t>Использовать</w:t>
      </w:r>
      <w:r>
        <w:rPr>
          <w:color w:val="000000"/>
        </w:rPr>
        <w:t xml:space="preserve">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068BF" w:rsidRDefault="00CE2B55">
      <w:pPr>
        <w:pStyle w:val="14"/>
        <w:numPr>
          <w:ilvl w:val="0"/>
          <w:numId w:val="173"/>
        </w:numPr>
        <w:jc w:val="both"/>
        <w:rPr>
          <w:color w:val="000000"/>
        </w:rPr>
      </w:pPr>
      <w:r>
        <w:rPr>
          <w:color w:val="000000"/>
        </w:rPr>
        <w:t>Владеть понятиями преобразования подобия, соответственных элементов подобных фигур. Пользоваться свойства</w:t>
      </w:r>
      <w:r>
        <w:rPr>
          <w:color w:val="000000"/>
        </w:rPr>
        <w:t>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068BF" w:rsidRDefault="00CE2B55">
      <w:pPr>
        <w:pStyle w:val="14"/>
        <w:numPr>
          <w:ilvl w:val="0"/>
          <w:numId w:val="173"/>
        </w:numPr>
        <w:jc w:val="both"/>
        <w:rPr>
          <w:color w:val="000000"/>
        </w:rPr>
      </w:pPr>
      <w:r>
        <w:rPr>
          <w:color w:val="000000"/>
        </w:rPr>
        <w:t>Пользоваться теоремами о произведении отрезков хорд, о произ</w:t>
      </w:r>
      <w:r>
        <w:rPr>
          <w:color w:val="000000"/>
        </w:rPr>
        <w:t>ведении отрезков секущих, о квадрате касательной.</w:t>
      </w:r>
    </w:p>
    <w:p w:rsidR="00E068BF" w:rsidRDefault="00CE2B55">
      <w:pPr>
        <w:pStyle w:val="14"/>
        <w:numPr>
          <w:ilvl w:val="0"/>
          <w:numId w:val="173"/>
        </w:numPr>
        <w:jc w:val="both"/>
        <w:rPr>
          <w:color w:val="000000"/>
        </w:rPr>
      </w:pPr>
      <w:r>
        <w:rPr>
          <w:color w:val="00000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068BF" w:rsidRDefault="00CE2B55">
      <w:pPr>
        <w:pStyle w:val="14"/>
        <w:numPr>
          <w:ilvl w:val="0"/>
          <w:numId w:val="173"/>
        </w:numPr>
        <w:tabs>
          <w:tab w:val="left" w:pos="198"/>
        </w:tabs>
        <w:spacing w:line="300" w:lineRule="auto"/>
        <w:jc w:val="both"/>
        <w:rPr>
          <w:color w:val="000000"/>
        </w:rPr>
      </w:pPr>
      <w:r>
        <w:rPr>
          <w:color w:val="000000"/>
        </w:rPr>
        <w:t>Пользо</w:t>
      </w:r>
      <w:r>
        <w:rPr>
          <w:color w:val="000000"/>
        </w:rPr>
        <w:t>ваться методом координат на плоскости, применять его в решении геометрических и практических задач.</w:t>
      </w:r>
    </w:p>
    <w:p w:rsidR="00E068BF" w:rsidRDefault="00CE2B55">
      <w:pPr>
        <w:pStyle w:val="14"/>
        <w:numPr>
          <w:ilvl w:val="0"/>
          <w:numId w:val="173"/>
        </w:numPr>
        <w:tabs>
          <w:tab w:val="left" w:pos="198"/>
        </w:tabs>
        <w:spacing w:line="276" w:lineRule="auto"/>
        <w:jc w:val="both"/>
        <w:rPr>
          <w:color w:val="000000"/>
        </w:rPr>
      </w:pPr>
      <w:r>
        <w:rPr>
          <w:color w:val="00000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w:t>
      </w:r>
      <w:r>
        <w:rPr>
          <w:color w:val="000000"/>
        </w:rPr>
        <w:t>менять полученные умения в практических задачах.</w:t>
      </w:r>
    </w:p>
    <w:p w:rsidR="00E068BF" w:rsidRDefault="00CE2B55">
      <w:pPr>
        <w:pStyle w:val="14"/>
        <w:numPr>
          <w:ilvl w:val="0"/>
          <w:numId w:val="173"/>
        </w:numPr>
        <w:tabs>
          <w:tab w:val="left" w:pos="198"/>
        </w:tabs>
        <w:spacing w:line="300" w:lineRule="auto"/>
        <w:jc w:val="both"/>
        <w:rPr>
          <w:color w:val="000000"/>
        </w:rPr>
      </w:pPr>
      <w:r>
        <w:rPr>
          <w:color w:val="000000"/>
        </w:rPr>
        <w:t>Находить оси (или центры) симметрии фигур, применять движения плоскости в простейших случаях.</w:t>
      </w:r>
    </w:p>
    <w:p w:rsidR="00E068BF" w:rsidRDefault="00CE2B55">
      <w:pPr>
        <w:pStyle w:val="14"/>
        <w:numPr>
          <w:ilvl w:val="0"/>
          <w:numId w:val="173"/>
        </w:numPr>
        <w:tabs>
          <w:tab w:val="left" w:pos="198"/>
        </w:tabs>
        <w:spacing w:line="264" w:lineRule="auto"/>
        <w:jc w:val="both"/>
        <w:rPr>
          <w:color w:val="000000"/>
        </w:rPr>
      </w:pPr>
      <w:r>
        <w:rPr>
          <w:color w:val="000000"/>
        </w:rPr>
        <w:t>Применять полученные знания на практике — строить математические модели для задач реальной жизни и проводить соот</w:t>
      </w:r>
      <w:r>
        <w:rPr>
          <w:color w:val="000000"/>
        </w:rPr>
        <w:t>ветствующие вычисления с применением подобия и тригонометрических функций (пользуясь, где необходимо, калькулятором).</w:t>
      </w:r>
    </w:p>
    <w:p w:rsidR="00E068BF" w:rsidRDefault="00E068BF">
      <w:pPr>
        <w:sectPr w:rsidR="00E068BF">
          <w:footerReference w:type="default" r:id="rId23"/>
          <w:pgSz w:w="7824" w:h="12019"/>
          <w:pgMar w:top="673" w:right="705" w:bottom="865" w:left="721" w:header="0" w:footer="3" w:gutter="0"/>
          <w:cols w:space="720"/>
        </w:sectPr>
      </w:pPr>
    </w:p>
    <w:p w:rsidR="00E068BF" w:rsidRDefault="00CE2B55">
      <w:pPr>
        <w:pStyle w:val="a8"/>
      </w:pPr>
      <w:bookmarkStart w:id="550" w:name="bookmark1306"/>
      <w:r>
        <w:lastRenderedPageBreak/>
        <w:t>РАБОЧАЯ ПРОГРАММА</w:t>
      </w:r>
      <w:bookmarkEnd w:id="550"/>
    </w:p>
    <w:p w:rsidR="00E068BF" w:rsidRDefault="00CE2B55">
      <w:pPr>
        <w:pStyle w:val="a8"/>
      </w:pPr>
      <w:r>
        <w:t xml:space="preserve">УЧЕБНОГО КУРСА «ВЕРОЯТНОСТЬ И СТАТИСТИКА». </w:t>
      </w:r>
    </w:p>
    <w:p w:rsidR="00E068BF" w:rsidRDefault="00CE2B55">
      <w:pPr>
        <w:pStyle w:val="a8"/>
      </w:pPr>
      <w:r>
        <w:t>7—9 КЛАССЫ</w:t>
      </w:r>
    </w:p>
    <w:p w:rsidR="00E068BF" w:rsidRDefault="00E068BF">
      <w:pPr>
        <w:pStyle w:val="a8"/>
      </w:pPr>
    </w:p>
    <w:p w:rsidR="00E068BF" w:rsidRDefault="00E068BF">
      <w:pPr>
        <w:pStyle w:val="a8"/>
      </w:pPr>
    </w:p>
    <w:p w:rsidR="00E068BF" w:rsidRDefault="00CE2B55">
      <w:pPr>
        <w:pStyle w:val="a8"/>
        <w:rPr>
          <w:sz w:val="18"/>
        </w:rPr>
      </w:pPr>
      <w:r>
        <w:rPr>
          <w:sz w:val="18"/>
        </w:rPr>
        <w:t>ЦЕЛИ ИЗУЧЕНИЯ УЧЕБНОГО КУРСА</w:t>
      </w:r>
    </w:p>
    <w:p w:rsidR="00E068BF" w:rsidRDefault="00CE2B55">
      <w:pPr>
        <w:pStyle w:val="14"/>
        <w:jc w:val="both"/>
        <w:rPr>
          <w:color w:val="000000"/>
        </w:rPr>
      </w:pPr>
      <w:r>
        <w:rPr>
          <w:color w:val="000000"/>
        </w:rPr>
        <w:t xml:space="preserve">В </w:t>
      </w:r>
      <w:r>
        <w:rPr>
          <w:color w:val="000000"/>
        </w:rPr>
        <w:t>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w:t>
      </w:r>
      <w:r>
        <w:rPr>
          <w:color w:val="000000"/>
        </w:rPr>
        <w:t>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068BF" w:rsidRDefault="00CE2B55">
      <w:pPr>
        <w:pStyle w:val="14"/>
        <w:jc w:val="both"/>
        <w:rPr>
          <w:color w:val="000000"/>
        </w:rPr>
      </w:pPr>
      <w:r>
        <w:rPr>
          <w:color w:val="000000"/>
        </w:rPr>
        <w:t>Каждый человек постоянно принимает решения на основе имеющихся у него данных. А для обоснованного принятия</w:t>
      </w:r>
      <w:r>
        <w:rPr>
          <w:color w:val="000000"/>
        </w:rPr>
        <w:t xml:space="preserve">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068BF" w:rsidRDefault="00CE2B55">
      <w:pPr>
        <w:pStyle w:val="14"/>
        <w:jc w:val="both"/>
        <w:rPr>
          <w:color w:val="000000"/>
        </w:rPr>
      </w:pPr>
      <w:r>
        <w:rPr>
          <w:color w:val="000000"/>
        </w:rPr>
        <w:t>Именно поэтому остро встала необходимость сформировать у обучающихся функциональную грамотность, включающую в себя в</w:t>
      </w:r>
      <w:r>
        <w:rPr>
          <w:color w:val="000000"/>
        </w:rPr>
        <w:t xml:space="preserve">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w:t>
      </w:r>
      <w:r>
        <w:rPr>
          <w:color w:val="000000"/>
        </w:rPr>
        <w:t xml:space="preserve">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Pr>
          <w:color w:val="000000"/>
        </w:rPr>
        <w:t xml:space="preserve">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w:t>
      </w:r>
      <w:r>
        <w:rPr>
          <w:color w:val="000000"/>
        </w:rPr>
        <w:t>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068BF" w:rsidRDefault="00CE2B55">
      <w:pPr>
        <w:pStyle w:val="14"/>
        <w:jc w:val="both"/>
        <w:rPr>
          <w:color w:val="000000"/>
        </w:rPr>
      </w:pPr>
      <w:r>
        <w:rPr>
          <w:color w:val="000000"/>
        </w:rPr>
        <w:t>В соответствии с данными целями в структуре программы учебного</w:t>
      </w:r>
      <w:r>
        <w:rPr>
          <w:color w:val="000000"/>
        </w:rPr>
        <w:t xml:space="preserve">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068BF" w:rsidRDefault="00CE2B55">
      <w:pPr>
        <w:pStyle w:val="14"/>
        <w:jc w:val="both"/>
        <w:rPr>
          <w:color w:val="000000"/>
        </w:rPr>
      </w:pPr>
      <w:r>
        <w:rPr>
          <w:color w:val="000000"/>
        </w:rPr>
        <w:t>Содержание линии «Представление дан</w:t>
      </w:r>
      <w:r>
        <w:rPr>
          <w:color w:val="000000"/>
        </w:rPr>
        <w:t xml:space="preserve">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Pr>
          <w:color w:val="000000"/>
        </w:rPr>
        <w:lastRenderedPageBreak/>
        <w:t xml:space="preserve">таблицах, на диаграммах и графиках до сбора, представления и анализа данных с использованием статистических </w:t>
      </w:r>
      <w:r>
        <w:rPr>
          <w:color w:val="000000"/>
        </w:rPr>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w:t>
      </w:r>
      <w:r>
        <w:rPr>
          <w:color w:val="000000"/>
        </w:rPr>
        <w:t>матриваемые величины и процессы.</w:t>
      </w:r>
    </w:p>
    <w:p w:rsidR="00E068BF" w:rsidRDefault="00CE2B55">
      <w:pPr>
        <w:pStyle w:val="14"/>
        <w:jc w:val="both"/>
        <w:rPr>
          <w:color w:val="000000"/>
        </w:rPr>
      </w:pPr>
      <w:r>
        <w:rPr>
          <w:color w:val="00000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w:t>
      </w:r>
      <w:r>
        <w:rPr>
          <w:color w:val="000000"/>
        </w:rPr>
        <w:t>пыты с классическими вероятностными моделями.</w:t>
      </w:r>
    </w:p>
    <w:p w:rsidR="00E068BF" w:rsidRDefault="00CE2B55">
      <w:pPr>
        <w:pStyle w:val="14"/>
        <w:jc w:val="both"/>
        <w:rPr>
          <w:color w:val="000000"/>
        </w:rPr>
      </w:pPr>
      <w:r>
        <w:rPr>
          <w:color w:val="000000"/>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w:t>
      </w:r>
      <w:r>
        <w:rPr>
          <w:color w:val="000000"/>
        </w:rPr>
        <w:t>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E068BF" w:rsidRDefault="00CE2B55">
      <w:pPr>
        <w:pStyle w:val="14"/>
        <w:spacing w:after="360"/>
        <w:jc w:val="both"/>
        <w:rPr>
          <w:color w:val="000000"/>
        </w:rPr>
      </w:pPr>
      <w:r>
        <w:rPr>
          <w:color w:val="000000"/>
        </w:rPr>
        <w:t>Также в рамках этого курса осуществляется знакомство обучающихся с мн</w:t>
      </w:r>
      <w:r>
        <w:rPr>
          <w:color w:val="000000"/>
        </w:rPr>
        <w:t>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068BF" w:rsidRDefault="00CE2B55">
      <w:pPr>
        <w:pStyle w:val="a8"/>
      </w:pPr>
      <w:r>
        <w:t>МЕСТО УЧЕБНОГО КУРСА В УЧЕБНОМ ПЛАНЕ</w:t>
      </w:r>
    </w:p>
    <w:p w:rsidR="00E068BF" w:rsidRDefault="00CE2B55">
      <w:pPr>
        <w:pStyle w:val="14"/>
        <w:jc w:val="both"/>
        <w:rPr>
          <w:color w:val="000000"/>
        </w:rPr>
      </w:pPr>
      <w:r>
        <w:rPr>
          <w:color w:val="000000"/>
        </w:rPr>
        <w:t>В 7—9 классах изучается курс «Вероятность</w:t>
      </w:r>
      <w:r>
        <w:rPr>
          <w:color w:val="000000"/>
        </w:rPr>
        <w:t xml:space="preserve">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068BF" w:rsidRDefault="00CE2B55">
      <w:pPr>
        <w:pStyle w:val="14"/>
        <w:jc w:val="both"/>
        <w:rPr>
          <w:color w:val="000000"/>
        </w:rPr>
      </w:pPr>
      <w:r>
        <w:rPr>
          <w:color w:val="000000"/>
        </w:rPr>
        <w:t>На изучение данного курса отводит 1 учебный час в неделю в течение каждого года обучения, всего</w:t>
      </w:r>
      <w:r>
        <w:rPr>
          <w:color w:val="000000"/>
        </w:rPr>
        <w:t xml:space="preserve"> 102 учебных часа.</w:t>
      </w:r>
    </w:p>
    <w:p w:rsidR="00E068BF" w:rsidRDefault="00E068BF">
      <w:pPr>
        <w:pStyle w:val="a8"/>
      </w:pPr>
      <w:bookmarkStart w:id="551" w:name="bookmark1309"/>
    </w:p>
    <w:p w:rsidR="00E068BF" w:rsidRDefault="00CE2B55">
      <w:pPr>
        <w:pStyle w:val="a8"/>
      </w:pPr>
      <w:r>
        <w:t>СОДЕРЖАНИЕ УЧЕБНОГО КУРСА (ПО ГОДАМ ОБУЧЕНИЯ)</w:t>
      </w:r>
      <w:bookmarkEnd w:id="551"/>
    </w:p>
    <w:p w:rsidR="00E068BF" w:rsidRDefault="00E068BF">
      <w:pPr>
        <w:pStyle w:val="a8"/>
      </w:pPr>
      <w:bookmarkStart w:id="552" w:name="bookmark1311"/>
    </w:p>
    <w:p w:rsidR="00E068BF" w:rsidRDefault="00CE2B55">
      <w:pPr>
        <w:pStyle w:val="a8"/>
      </w:pPr>
      <w:r>
        <w:t>7 класс</w:t>
      </w:r>
      <w:bookmarkEnd w:id="552"/>
    </w:p>
    <w:p w:rsidR="00E068BF" w:rsidRDefault="00E068BF">
      <w:pPr>
        <w:pStyle w:val="a8"/>
      </w:pPr>
    </w:p>
    <w:p w:rsidR="00E068BF" w:rsidRDefault="00CE2B55">
      <w:pPr>
        <w:pStyle w:val="14"/>
        <w:jc w:val="both"/>
        <w:rPr>
          <w:color w:val="000000"/>
        </w:rPr>
      </w:pPr>
      <w:r>
        <w:rPr>
          <w:color w:val="00000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w:t>
      </w:r>
      <w:r>
        <w:rPr>
          <w:color w:val="000000"/>
        </w:rPr>
        <w:t>звлечение информации из диаграмм и таблиц, использование и интерпретация данных.</w:t>
      </w:r>
    </w:p>
    <w:p w:rsidR="00E068BF" w:rsidRDefault="00CE2B55">
      <w:pPr>
        <w:pStyle w:val="14"/>
        <w:jc w:val="both"/>
        <w:rPr>
          <w:color w:val="000000"/>
        </w:rPr>
      </w:pPr>
      <w:r>
        <w:rPr>
          <w:color w:val="000000"/>
        </w:rPr>
        <w:t xml:space="preserve">Описательная статистика: среднее арифметическое, медиана, размах, наибольшее и наименьшее значения набора числовых данных. Примеры </w:t>
      </w:r>
      <w:r>
        <w:rPr>
          <w:color w:val="000000"/>
        </w:rPr>
        <w:lastRenderedPageBreak/>
        <w:t>случайной изменчивости.</w:t>
      </w:r>
    </w:p>
    <w:p w:rsidR="00E068BF" w:rsidRDefault="00CE2B55">
      <w:pPr>
        <w:pStyle w:val="14"/>
        <w:jc w:val="both"/>
        <w:rPr>
          <w:color w:val="000000"/>
        </w:rPr>
      </w:pPr>
      <w:r>
        <w:rPr>
          <w:color w:val="000000"/>
        </w:rPr>
        <w:t>Случайный эксперимен</w:t>
      </w:r>
      <w:r>
        <w:rPr>
          <w:color w:val="000000"/>
        </w:rPr>
        <w:t>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068BF" w:rsidRDefault="00CE2B55">
      <w:pPr>
        <w:pStyle w:val="14"/>
        <w:spacing w:after="300"/>
        <w:jc w:val="both"/>
        <w:rPr>
          <w:color w:val="000000"/>
        </w:rPr>
      </w:pPr>
      <w:r>
        <w:rPr>
          <w:color w:val="000000"/>
        </w:rPr>
        <w:t>Граф, вершина, ребро. Степень вершины. Число рёбер и суммарная степень вершин.</w:t>
      </w:r>
      <w:r>
        <w:rPr>
          <w:color w:val="000000"/>
        </w:rPr>
        <w:t xml:space="preserve"> Представление о связности графа. Цепи и циклы. Пути в графах. Обход графа (эйлеров путь). Решение задач с помощью графов.</w:t>
      </w:r>
    </w:p>
    <w:p w:rsidR="00E068BF" w:rsidRDefault="00CE2B55">
      <w:pPr>
        <w:pStyle w:val="a8"/>
      </w:pPr>
      <w:bookmarkStart w:id="553" w:name="bookmark1313"/>
      <w:r>
        <w:t>8 класс</w:t>
      </w:r>
      <w:bookmarkEnd w:id="553"/>
    </w:p>
    <w:p w:rsidR="00E068BF" w:rsidRDefault="00E068BF">
      <w:pPr>
        <w:pStyle w:val="a8"/>
      </w:pPr>
    </w:p>
    <w:p w:rsidR="00E068BF" w:rsidRDefault="00CE2B55">
      <w:pPr>
        <w:pStyle w:val="14"/>
        <w:jc w:val="both"/>
        <w:rPr>
          <w:color w:val="000000"/>
        </w:rPr>
      </w:pPr>
      <w:r>
        <w:rPr>
          <w:color w:val="000000"/>
        </w:rPr>
        <w:t>Множество, элемент множества, подмножество. Операции над множествами: объединение, пересечение. Свойства операций над множес</w:t>
      </w:r>
      <w:r>
        <w:rPr>
          <w:color w:val="000000"/>
        </w:rPr>
        <w:t>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068BF" w:rsidRDefault="00CE2B55">
      <w:pPr>
        <w:pStyle w:val="14"/>
        <w:jc w:val="both"/>
        <w:rPr>
          <w:color w:val="000000"/>
        </w:rPr>
      </w:pPr>
      <w:r>
        <w:rPr>
          <w:color w:val="000000"/>
        </w:rPr>
        <w:t xml:space="preserve">Измерение рассеивания данных. Дисперсия и стандартное отклонение числовых </w:t>
      </w:r>
      <w:r>
        <w:rPr>
          <w:color w:val="000000"/>
        </w:rPr>
        <w:t>наборов. Диаграмма рассеивания.</w:t>
      </w:r>
    </w:p>
    <w:p w:rsidR="00E068BF" w:rsidRDefault="00CE2B55">
      <w:pPr>
        <w:pStyle w:val="14"/>
        <w:jc w:val="both"/>
        <w:rPr>
          <w:color w:val="000000"/>
        </w:rPr>
      </w:pPr>
      <w:r>
        <w:rPr>
          <w:color w:val="00000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w:t>
      </w:r>
      <w:r>
        <w:rPr>
          <w:color w:val="000000"/>
        </w:rPr>
        <w:t>стве и науке.</w:t>
      </w:r>
    </w:p>
    <w:p w:rsidR="00E068BF" w:rsidRDefault="00CE2B55">
      <w:pPr>
        <w:pStyle w:val="14"/>
        <w:jc w:val="both"/>
        <w:rPr>
          <w:color w:val="000000"/>
        </w:rPr>
      </w:pPr>
      <w:r>
        <w:rPr>
          <w:color w:val="00000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068BF" w:rsidRDefault="00CE2B55">
      <w:pPr>
        <w:pStyle w:val="14"/>
        <w:spacing w:after="120"/>
        <w:jc w:val="both"/>
        <w:rPr>
          <w:color w:val="000000"/>
        </w:rPr>
      </w:pPr>
      <w:r>
        <w:rPr>
          <w:color w:val="000000"/>
        </w:rPr>
        <w:t xml:space="preserve">Противоположные события. Диаграмма Эйлера. Объединение и пересечение </w:t>
      </w:r>
      <w:r>
        <w:rPr>
          <w:color w:val="000000"/>
        </w:rPr>
        <w:t>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E068BF" w:rsidRDefault="00CE2B55">
      <w:pPr>
        <w:pStyle w:val="a8"/>
      </w:pPr>
      <w:bookmarkStart w:id="554" w:name="bookmark1315"/>
      <w:r>
        <w:t>9 класс</w:t>
      </w:r>
      <w:bookmarkEnd w:id="554"/>
    </w:p>
    <w:p w:rsidR="00E068BF" w:rsidRDefault="00E068BF">
      <w:pPr>
        <w:pStyle w:val="a8"/>
      </w:pPr>
    </w:p>
    <w:p w:rsidR="00E068BF" w:rsidRDefault="00CE2B55">
      <w:pPr>
        <w:pStyle w:val="14"/>
        <w:jc w:val="both"/>
        <w:rPr>
          <w:color w:val="000000"/>
        </w:rPr>
      </w:pPr>
      <w:r>
        <w:rPr>
          <w:color w:val="000000"/>
        </w:rPr>
        <w:t xml:space="preserve">Представление данных в </w:t>
      </w:r>
      <w:r>
        <w:rPr>
          <w:color w:val="000000"/>
        </w:rPr>
        <w:t>виде таблиц, диаграмм, графиков, интерпретация данных. Чтение и построение таблиц, диаграмм, графиков по реальным данным.</w:t>
      </w:r>
    </w:p>
    <w:p w:rsidR="00E068BF" w:rsidRDefault="00CE2B55">
      <w:pPr>
        <w:pStyle w:val="14"/>
        <w:jc w:val="both"/>
        <w:rPr>
          <w:color w:val="000000"/>
        </w:rPr>
      </w:pPr>
      <w:r>
        <w:rPr>
          <w:color w:val="000000"/>
        </w:rPr>
        <w:t>Перестановки и факториал. Сочетания и число сочетаний. Треугольник Паскаля. Решение задач с использованием комбинаторики.</w:t>
      </w:r>
    </w:p>
    <w:p w:rsidR="00E068BF" w:rsidRDefault="00CE2B55">
      <w:pPr>
        <w:pStyle w:val="14"/>
        <w:jc w:val="both"/>
        <w:rPr>
          <w:color w:val="000000"/>
        </w:rPr>
      </w:pPr>
      <w:r>
        <w:rPr>
          <w:color w:val="000000"/>
        </w:rPr>
        <w:t>Геометрическ</w:t>
      </w:r>
      <w:r>
        <w:rPr>
          <w:color w:val="000000"/>
        </w:rPr>
        <w:t>ая вероятность. Случайный выбор точки из фигуры на плоскости, из отрезка и из дуги окружности.</w:t>
      </w:r>
    </w:p>
    <w:p w:rsidR="00E068BF" w:rsidRDefault="00CE2B55">
      <w:pPr>
        <w:pStyle w:val="14"/>
        <w:jc w:val="both"/>
        <w:rPr>
          <w:color w:val="000000"/>
        </w:rPr>
      </w:pPr>
      <w:r>
        <w:rPr>
          <w:color w:val="000000"/>
        </w:rPr>
        <w:t>Испытание. Успех и неудача. Серия испытаний до первого успеха. Серия испытаний Бернулли. Вероятности событий в серии испытаний Бернулли.</w:t>
      </w:r>
    </w:p>
    <w:p w:rsidR="00E068BF" w:rsidRDefault="00CE2B55">
      <w:pPr>
        <w:pStyle w:val="14"/>
        <w:jc w:val="both"/>
        <w:rPr>
          <w:color w:val="000000"/>
        </w:rPr>
      </w:pPr>
      <w:r>
        <w:rPr>
          <w:color w:val="000000"/>
        </w:rPr>
        <w:t>Случайная величина и рас</w:t>
      </w:r>
      <w:r>
        <w:rPr>
          <w:color w:val="000000"/>
        </w:rPr>
        <w:t xml:space="preserve">пределение вероятностей. Примеры </w:t>
      </w:r>
      <w:r>
        <w:rPr>
          <w:color w:val="000000"/>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068BF" w:rsidRDefault="00CE2B55">
      <w:pPr>
        <w:pStyle w:val="14"/>
        <w:spacing w:after="400"/>
        <w:jc w:val="both"/>
        <w:rPr>
          <w:color w:val="000000"/>
        </w:rPr>
      </w:pPr>
      <w:r>
        <w:rPr>
          <w:color w:val="000000"/>
        </w:rPr>
        <w:t>Понятие о законе больших чисел. Измерение вероятност</w:t>
      </w:r>
      <w:r>
        <w:rPr>
          <w:color w:val="000000"/>
        </w:rPr>
        <w:t>ей с помощью частот. Роль и значение закона больших чисел в природе и обществе.</w:t>
      </w:r>
    </w:p>
    <w:p w:rsidR="00E068BF" w:rsidRDefault="00CE2B55">
      <w:pPr>
        <w:pStyle w:val="a8"/>
      </w:pPr>
      <w:r>
        <w:t>ПЛАНИРУЕМЫЕ ПРЕДМЕТНЫЕ РЕЗУЛЬТАТЫ ОСВОЕНИЯ РАБОЧЕЙ ПРОГРАММЫ КУРСА  (ПО ГОДАМ ОБУЧЕНИЯ)</w:t>
      </w:r>
    </w:p>
    <w:p w:rsidR="00E068BF" w:rsidRDefault="00E068BF">
      <w:pPr>
        <w:pStyle w:val="a8"/>
      </w:pPr>
    </w:p>
    <w:p w:rsidR="00E068BF" w:rsidRDefault="00CE2B55">
      <w:pPr>
        <w:pStyle w:val="14"/>
        <w:spacing w:after="120"/>
        <w:jc w:val="both"/>
        <w:rPr>
          <w:color w:val="000000"/>
        </w:rPr>
      </w:pPr>
      <w:r>
        <w:rPr>
          <w:color w:val="000000"/>
        </w:rPr>
        <w:t>Предметные результаты освоения курса «Вероятность и статистика» в 7—9 классах характери</w:t>
      </w:r>
      <w:r>
        <w:rPr>
          <w:color w:val="000000"/>
        </w:rPr>
        <w:t>зуются следующими умениями.</w:t>
      </w:r>
    </w:p>
    <w:p w:rsidR="00E068BF" w:rsidRDefault="00CE2B55">
      <w:pPr>
        <w:pStyle w:val="a8"/>
      </w:pPr>
      <w:bookmarkStart w:id="555" w:name="bookmark1317"/>
      <w:r>
        <w:t>7 класс</w:t>
      </w:r>
      <w:bookmarkEnd w:id="555"/>
    </w:p>
    <w:p w:rsidR="00E068BF" w:rsidRDefault="00E068BF">
      <w:pPr>
        <w:pStyle w:val="a8"/>
      </w:pPr>
    </w:p>
    <w:p w:rsidR="00E068BF" w:rsidRDefault="00CE2B55">
      <w:pPr>
        <w:pStyle w:val="14"/>
        <w:numPr>
          <w:ilvl w:val="0"/>
          <w:numId w:val="174"/>
        </w:numPr>
        <w:spacing w:line="276" w:lineRule="auto"/>
        <w:jc w:val="both"/>
        <w:rPr>
          <w:color w:val="000000"/>
        </w:rPr>
      </w:pPr>
      <w:r>
        <w:rPr>
          <w:color w:val="00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068BF" w:rsidRDefault="00CE2B55">
      <w:pPr>
        <w:pStyle w:val="14"/>
        <w:numPr>
          <w:ilvl w:val="0"/>
          <w:numId w:val="174"/>
        </w:numPr>
        <w:spacing w:line="300" w:lineRule="auto"/>
        <w:jc w:val="both"/>
        <w:rPr>
          <w:color w:val="000000"/>
        </w:rPr>
      </w:pPr>
      <w:r>
        <w:rPr>
          <w:color w:val="000000"/>
        </w:rPr>
        <w:t>Описывать и интерпретировать реальные числовы</w:t>
      </w:r>
      <w:r>
        <w:rPr>
          <w:color w:val="000000"/>
        </w:rPr>
        <w:t>е данные, представленные в таблицах, на диаграммах, графиках.</w:t>
      </w:r>
    </w:p>
    <w:p w:rsidR="00E068BF" w:rsidRDefault="00CE2B55">
      <w:pPr>
        <w:pStyle w:val="14"/>
        <w:numPr>
          <w:ilvl w:val="0"/>
          <w:numId w:val="174"/>
        </w:numPr>
        <w:spacing w:after="60" w:line="276" w:lineRule="auto"/>
        <w:jc w:val="both"/>
        <w:rPr>
          <w:color w:val="000000"/>
        </w:rPr>
      </w:pPr>
      <w:r>
        <w:rPr>
          <w:color w:val="00000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068BF" w:rsidRDefault="00CE2B55">
      <w:pPr>
        <w:pStyle w:val="14"/>
        <w:numPr>
          <w:ilvl w:val="0"/>
          <w:numId w:val="174"/>
        </w:numPr>
        <w:spacing w:after="140"/>
        <w:jc w:val="both"/>
        <w:rPr>
          <w:color w:val="000000"/>
        </w:rPr>
      </w:pPr>
      <w:r>
        <w:rPr>
          <w:color w:val="000000"/>
        </w:rPr>
        <w:t>Иметь представление о случайной изменчивости на примера</w:t>
      </w:r>
      <w:r>
        <w:rPr>
          <w:color w:val="000000"/>
        </w:rPr>
        <w:t>х цен, физических величин, антропометрических данных; иметь представление о статистической устойчивости.</w:t>
      </w:r>
    </w:p>
    <w:p w:rsidR="00E068BF" w:rsidRDefault="00CE2B55">
      <w:pPr>
        <w:pStyle w:val="a8"/>
      </w:pPr>
      <w:bookmarkStart w:id="556" w:name="bookmark1319"/>
      <w:r>
        <w:t>8 класс</w:t>
      </w:r>
      <w:bookmarkEnd w:id="556"/>
    </w:p>
    <w:p w:rsidR="00E068BF" w:rsidRDefault="00E068BF">
      <w:pPr>
        <w:pStyle w:val="a8"/>
      </w:pPr>
    </w:p>
    <w:p w:rsidR="00E068BF" w:rsidRDefault="00CE2B55">
      <w:pPr>
        <w:pStyle w:val="14"/>
        <w:numPr>
          <w:ilvl w:val="0"/>
          <w:numId w:val="175"/>
        </w:numPr>
        <w:jc w:val="both"/>
        <w:rPr>
          <w:color w:val="000000"/>
        </w:rPr>
      </w:pPr>
      <w:r>
        <w:rPr>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w:t>
      </w:r>
      <w:r>
        <w:rPr>
          <w:color w:val="000000"/>
        </w:rPr>
        <w:t>в.</w:t>
      </w:r>
    </w:p>
    <w:p w:rsidR="00E068BF" w:rsidRDefault="00CE2B55">
      <w:pPr>
        <w:pStyle w:val="14"/>
        <w:numPr>
          <w:ilvl w:val="0"/>
          <w:numId w:val="175"/>
        </w:numPr>
        <w:jc w:val="both"/>
        <w:rPr>
          <w:color w:val="000000"/>
        </w:rPr>
      </w:pPr>
      <w:r>
        <w:rPr>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E068BF" w:rsidRDefault="00CE2B55">
      <w:pPr>
        <w:pStyle w:val="14"/>
        <w:numPr>
          <w:ilvl w:val="0"/>
          <w:numId w:val="175"/>
        </w:numPr>
        <w:jc w:val="both"/>
        <w:rPr>
          <w:color w:val="000000"/>
        </w:rPr>
      </w:pPr>
      <w:r>
        <w:rPr>
          <w:color w:val="000000"/>
        </w:rPr>
        <w:t>Находить частоты числовых значений и частоты событий, в том числе по результатам измерений и наблюдений.</w:t>
      </w:r>
    </w:p>
    <w:p w:rsidR="00E068BF" w:rsidRDefault="00CE2B55">
      <w:pPr>
        <w:pStyle w:val="14"/>
        <w:numPr>
          <w:ilvl w:val="0"/>
          <w:numId w:val="175"/>
        </w:numPr>
        <w:jc w:val="both"/>
        <w:rPr>
          <w:color w:val="000000"/>
        </w:rPr>
      </w:pPr>
      <w:r>
        <w:rPr>
          <w:color w:val="000000"/>
        </w:rPr>
        <w:t xml:space="preserve">Находить </w:t>
      </w:r>
      <w:r>
        <w:rPr>
          <w:color w:val="000000"/>
        </w:rPr>
        <w:t>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068BF" w:rsidRDefault="00CE2B55">
      <w:pPr>
        <w:pStyle w:val="14"/>
        <w:numPr>
          <w:ilvl w:val="0"/>
          <w:numId w:val="175"/>
        </w:numPr>
        <w:jc w:val="both"/>
        <w:rPr>
          <w:color w:val="000000"/>
        </w:rPr>
      </w:pPr>
      <w:r>
        <w:rPr>
          <w:color w:val="000000"/>
        </w:rPr>
        <w:t>Использовать графические модели: дерево случайного эксперимента, диаграммы Эйлера, числовая прямая.</w:t>
      </w:r>
    </w:p>
    <w:p w:rsidR="00E068BF" w:rsidRDefault="00CE2B55">
      <w:pPr>
        <w:pStyle w:val="14"/>
        <w:numPr>
          <w:ilvl w:val="0"/>
          <w:numId w:val="175"/>
        </w:numPr>
        <w:jc w:val="both"/>
        <w:rPr>
          <w:color w:val="000000"/>
        </w:rPr>
      </w:pPr>
      <w:r>
        <w:rPr>
          <w:color w:val="000000"/>
        </w:rPr>
        <w:t>Оперировать п</w:t>
      </w:r>
      <w:r>
        <w:rPr>
          <w:color w:val="000000"/>
        </w:rPr>
        <w:t xml:space="preserve">онятиями: множество, подмножество; выполнять </w:t>
      </w:r>
      <w:r>
        <w:rPr>
          <w:color w:val="000000"/>
        </w:rPr>
        <w:lastRenderedPageBreak/>
        <w:t>операции над множествами: объединение, пересечение; перечислять элементы множеств; применять свойства множеств.</w:t>
      </w:r>
    </w:p>
    <w:p w:rsidR="00E068BF" w:rsidRDefault="00CE2B55">
      <w:pPr>
        <w:pStyle w:val="14"/>
        <w:numPr>
          <w:ilvl w:val="0"/>
          <w:numId w:val="175"/>
        </w:numPr>
        <w:spacing w:after="140"/>
        <w:jc w:val="both"/>
        <w:rPr>
          <w:color w:val="000000"/>
        </w:rPr>
      </w:pPr>
      <w:r>
        <w:rPr>
          <w:color w:val="000000"/>
        </w:rPr>
        <w:t>Использовать графическое представление множеств и связей между ними для описания процессов и явлени</w:t>
      </w:r>
      <w:r>
        <w:rPr>
          <w:color w:val="000000"/>
        </w:rPr>
        <w:t>й, в том числе при решении задач из других учебных предметов и курсов.</w:t>
      </w:r>
    </w:p>
    <w:p w:rsidR="00E068BF" w:rsidRDefault="00CE2B55">
      <w:pPr>
        <w:pStyle w:val="a8"/>
      </w:pPr>
      <w:bookmarkStart w:id="557" w:name="bookmark1321"/>
      <w:r>
        <w:t>9 класс</w:t>
      </w:r>
      <w:bookmarkEnd w:id="557"/>
    </w:p>
    <w:p w:rsidR="00E068BF" w:rsidRDefault="00E068BF">
      <w:pPr>
        <w:pStyle w:val="a8"/>
      </w:pPr>
    </w:p>
    <w:p w:rsidR="00E068BF" w:rsidRDefault="00CE2B55">
      <w:pPr>
        <w:pStyle w:val="14"/>
        <w:numPr>
          <w:ilvl w:val="0"/>
          <w:numId w:val="176"/>
        </w:numPr>
        <w:jc w:val="both"/>
        <w:rPr>
          <w:color w:val="000000"/>
        </w:rPr>
      </w:pPr>
      <w:r>
        <w:rPr>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068BF" w:rsidRDefault="00CE2B55">
      <w:pPr>
        <w:pStyle w:val="14"/>
        <w:numPr>
          <w:ilvl w:val="0"/>
          <w:numId w:val="176"/>
        </w:numPr>
        <w:jc w:val="both"/>
        <w:rPr>
          <w:color w:val="000000"/>
        </w:rPr>
      </w:pPr>
      <w:r>
        <w:rPr>
          <w:color w:val="000000"/>
        </w:rPr>
        <w:t>Решать з</w:t>
      </w:r>
      <w:r>
        <w:rPr>
          <w:color w:val="000000"/>
        </w:rPr>
        <w:t>адачи организованным перебором вариантов, а также с использованием комбинаторных правил и методов.</w:t>
      </w:r>
    </w:p>
    <w:p w:rsidR="00E068BF" w:rsidRDefault="00CE2B55">
      <w:pPr>
        <w:pStyle w:val="14"/>
        <w:numPr>
          <w:ilvl w:val="0"/>
          <w:numId w:val="176"/>
        </w:numPr>
        <w:jc w:val="both"/>
        <w:rPr>
          <w:color w:val="000000"/>
        </w:rPr>
      </w:pPr>
      <w:r>
        <w:rPr>
          <w:color w:val="000000"/>
        </w:rPr>
        <w:t>Использовать описательные характеристики для массивов числовых данных, в том числе средние значения и меры рассеивания.</w:t>
      </w:r>
    </w:p>
    <w:p w:rsidR="00E068BF" w:rsidRDefault="00CE2B55">
      <w:pPr>
        <w:pStyle w:val="14"/>
        <w:numPr>
          <w:ilvl w:val="0"/>
          <w:numId w:val="176"/>
        </w:numPr>
        <w:jc w:val="both"/>
        <w:rPr>
          <w:color w:val="000000"/>
        </w:rPr>
      </w:pPr>
      <w:r>
        <w:rPr>
          <w:color w:val="000000"/>
        </w:rPr>
        <w:t>Находить частоты значений и частоты с</w:t>
      </w:r>
      <w:r>
        <w:rPr>
          <w:color w:val="000000"/>
        </w:rPr>
        <w:t>обытия, в том числе пользуясь результатами проведённых измерений и наблюдений.</w:t>
      </w:r>
    </w:p>
    <w:p w:rsidR="00E068BF" w:rsidRDefault="00CE2B55">
      <w:pPr>
        <w:pStyle w:val="14"/>
        <w:numPr>
          <w:ilvl w:val="0"/>
          <w:numId w:val="176"/>
        </w:numPr>
        <w:jc w:val="both"/>
        <w:rPr>
          <w:color w:val="000000"/>
        </w:rPr>
      </w:pPr>
      <w:r>
        <w:rPr>
          <w:color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w:t>
      </w:r>
      <w:r>
        <w:rPr>
          <w:color w:val="000000"/>
        </w:rPr>
        <w:t>ий Бернулли.</w:t>
      </w:r>
    </w:p>
    <w:p w:rsidR="00E068BF" w:rsidRDefault="00CE2B55">
      <w:pPr>
        <w:pStyle w:val="14"/>
        <w:numPr>
          <w:ilvl w:val="0"/>
          <w:numId w:val="176"/>
        </w:numPr>
        <w:jc w:val="both"/>
        <w:rPr>
          <w:color w:val="000000"/>
        </w:rPr>
      </w:pPr>
      <w:r>
        <w:rPr>
          <w:color w:val="000000"/>
        </w:rPr>
        <w:t>Иметь представление о случайной величине и о распределении вероятностей.</w:t>
      </w:r>
    </w:p>
    <w:p w:rsidR="00E068BF" w:rsidRDefault="00CE2B55">
      <w:pPr>
        <w:pStyle w:val="14"/>
        <w:numPr>
          <w:ilvl w:val="0"/>
          <w:numId w:val="176"/>
        </w:numPr>
        <w:jc w:val="both"/>
        <w:rPr>
          <w:color w:val="000000"/>
        </w:rPr>
      </w:pPr>
      <w:r>
        <w:rPr>
          <w:color w:val="00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068BF" w:rsidRDefault="00E068BF">
      <w:pPr>
        <w:sectPr w:rsidR="00E068BF">
          <w:footerReference w:type="default" r:id="rId24"/>
          <w:pgSz w:w="7824" w:h="12019"/>
          <w:pgMar w:top="661" w:right="706" w:bottom="867" w:left="719" w:header="0" w:footer="3" w:gutter="0"/>
          <w:cols w:space="720"/>
        </w:sectPr>
      </w:pPr>
    </w:p>
    <w:p w:rsidR="00E068BF" w:rsidRDefault="00CE2B55">
      <w:pPr>
        <w:pStyle w:val="35"/>
      </w:pPr>
      <w:bookmarkStart w:id="558" w:name="bookmark1323"/>
      <w:bookmarkStart w:id="559" w:name="_Toc117501411"/>
      <w:r>
        <w:lastRenderedPageBreak/>
        <w:t>2.1.14. ИНФОРМАТИКА</w:t>
      </w:r>
      <w:bookmarkEnd w:id="558"/>
      <w:bookmarkEnd w:id="559"/>
    </w:p>
    <w:p w:rsidR="00E068BF" w:rsidRDefault="00E068BF"/>
    <w:p w:rsidR="00E068BF" w:rsidRDefault="00CE2B55">
      <w:pPr>
        <w:pStyle w:val="14"/>
        <w:spacing w:after="220" w:line="240" w:lineRule="auto"/>
        <w:jc w:val="both"/>
        <w:rPr>
          <w:color w:val="000000"/>
        </w:rPr>
      </w:pPr>
      <w:r>
        <w:rPr>
          <w:color w:val="000000"/>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w:t>
      </w:r>
      <w:r>
        <w:rPr>
          <w:color w:val="000000"/>
        </w:rPr>
        <w:t>ьном государственном образовательном стандарте основного общего образования, а также Примерной программы воспитания.</w:t>
      </w:r>
    </w:p>
    <w:p w:rsidR="00E068BF" w:rsidRDefault="00CE2B55">
      <w:pPr>
        <w:pStyle w:val="a8"/>
      </w:pPr>
      <w:bookmarkStart w:id="560" w:name="bookmark1325"/>
      <w:r>
        <w:t>ПОЯСНИТЕЛЬНАЯ ЗАПИСКА</w:t>
      </w:r>
      <w:bookmarkEnd w:id="560"/>
    </w:p>
    <w:p w:rsidR="00E068BF" w:rsidRDefault="00E068BF">
      <w:pPr>
        <w:pStyle w:val="a8"/>
      </w:pPr>
    </w:p>
    <w:p w:rsidR="00E068BF" w:rsidRDefault="00CE2B55">
      <w:pPr>
        <w:pStyle w:val="14"/>
        <w:spacing w:line="240" w:lineRule="auto"/>
        <w:jc w:val="both"/>
        <w:rPr>
          <w:color w:val="000000"/>
        </w:rPr>
      </w:pPr>
      <w:r>
        <w:rPr>
          <w:color w:val="000000"/>
        </w:rPr>
        <w:t>Рабочая программа даёт представление о целях, общей стратегии обучения, воспитания и развития обучающихся средствами</w:t>
      </w:r>
      <w:r>
        <w:rPr>
          <w:color w:val="000000"/>
        </w:rPr>
        <w:t xml:space="preserve">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w:t>
      </w:r>
      <w:r>
        <w:rPr>
          <w:color w:val="000000"/>
        </w:rPr>
        <w:t>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w:t>
      </w:r>
      <w:r>
        <w:rPr>
          <w:color w:val="000000"/>
        </w:rPr>
        <w:t>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w:t>
      </w:r>
      <w:r>
        <w:rPr>
          <w:color w:val="000000"/>
        </w:rPr>
        <w:t>ации).</w:t>
      </w:r>
    </w:p>
    <w:p w:rsidR="00E068BF" w:rsidRDefault="00CE2B55">
      <w:pPr>
        <w:pStyle w:val="14"/>
        <w:spacing w:after="220" w:line="240" w:lineRule="auto"/>
        <w:jc w:val="both"/>
        <w:rPr>
          <w:color w:val="000000"/>
        </w:rPr>
      </w:pPr>
      <w:r>
        <w:rPr>
          <w:color w:val="000000"/>
        </w:rPr>
        <w:t>Программа является основой для составления авторских учебных программ и учебников, тематического планирования курса учителем.</w:t>
      </w:r>
    </w:p>
    <w:p w:rsidR="00E068BF" w:rsidRDefault="00CE2B55">
      <w:pPr>
        <w:pStyle w:val="a8"/>
      </w:pPr>
      <w:bookmarkStart w:id="561" w:name="bookmark1327"/>
      <w:r>
        <w:t>ЦЕЛИ ИЗУЧЕНИЯ УЧЕБНОГО ПРЕДМЕТА «ИНФОРМАТИКА»</w:t>
      </w:r>
      <w:bookmarkEnd w:id="561"/>
    </w:p>
    <w:p w:rsidR="00E068BF" w:rsidRDefault="00CE2B55">
      <w:pPr>
        <w:pStyle w:val="14"/>
        <w:spacing w:line="240" w:lineRule="auto"/>
        <w:jc w:val="both"/>
        <w:rPr>
          <w:color w:val="000000"/>
        </w:rPr>
      </w:pPr>
      <w:r>
        <w:rPr>
          <w:color w:val="000000"/>
        </w:rPr>
        <w:t>Целями изучения информатики на уровне основного общего образования являются:</w:t>
      </w:r>
    </w:p>
    <w:p w:rsidR="00E068BF" w:rsidRDefault="00CE2B55">
      <w:pPr>
        <w:pStyle w:val="14"/>
        <w:numPr>
          <w:ilvl w:val="0"/>
          <w:numId w:val="177"/>
        </w:numPr>
        <w:jc w:val="both"/>
        <w:rPr>
          <w:color w:val="000000"/>
        </w:rPr>
      </w:pPr>
      <w:r>
        <w:rPr>
          <w:color w:val="00000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w:t>
      </w:r>
      <w:r>
        <w:rPr>
          <w:color w:val="000000"/>
        </w:rPr>
        <w:t>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068BF" w:rsidRDefault="00CE2B55">
      <w:pPr>
        <w:pStyle w:val="14"/>
        <w:numPr>
          <w:ilvl w:val="0"/>
          <w:numId w:val="177"/>
        </w:numPr>
        <w:spacing w:line="264" w:lineRule="auto"/>
        <w:jc w:val="both"/>
        <w:rPr>
          <w:color w:val="000000"/>
        </w:rPr>
      </w:pPr>
      <w:r>
        <w:rPr>
          <w:color w:val="000000"/>
        </w:rPr>
        <w:t>обеспечение условий, способствующих развитию алгорит</w:t>
      </w:r>
      <w:r>
        <w:rPr>
          <w:color w:val="000000"/>
        </w:rPr>
        <w:t xml:space="preserve">мического мышления как необходимого условия профессиональной деятельности в современном </w:t>
      </w:r>
      <w:r>
        <w:rPr>
          <w:color w:val="000000"/>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w:t>
      </w:r>
      <w:r>
        <w:rPr>
          <w:color w:val="000000"/>
        </w:rPr>
        <w:t>ее; определять шаги для достижения результата и т. д.;</w:t>
      </w:r>
    </w:p>
    <w:p w:rsidR="00E068BF" w:rsidRDefault="00CE2B55">
      <w:pPr>
        <w:pStyle w:val="14"/>
        <w:numPr>
          <w:ilvl w:val="0"/>
          <w:numId w:val="177"/>
        </w:numPr>
        <w:spacing w:line="264" w:lineRule="auto"/>
        <w:jc w:val="both"/>
        <w:rPr>
          <w:color w:val="000000"/>
        </w:rPr>
      </w:pPr>
      <w:r>
        <w:rPr>
          <w:color w:val="00000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w:t>
      </w:r>
      <w:r>
        <w:rPr>
          <w:color w:val="000000"/>
        </w:rPr>
        <w:t>ции в современных цифровых средах в условиях обеспечения информационной безопасности личности обучающегося;</w:t>
      </w:r>
    </w:p>
    <w:p w:rsidR="00E068BF" w:rsidRDefault="00CE2B55">
      <w:pPr>
        <w:pStyle w:val="14"/>
        <w:numPr>
          <w:ilvl w:val="0"/>
          <w:numId w:val="177"/>
        </w:numPr>
        <w:spacing w:after="240" w:line="264" w:lineRule="auto"/>
        <w:jc w:val="both"/>
        <w:rPr>
          <w:color w:val="000000"/>
        </w:rPr>
      </w:pPr>
      <w:r>
        <w:rPr>
          <w:color w:val="00000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w:t>
      </w:r>
      <w:r>
        <w:rPr>
          <w:color w:val="000000"/>
        </w:rPr>
        <w:t>ю образования в области информационных технологий и созидательной деятельности с применением средств информационных технологий.</w:t>
      </w:r>
    </w:p>
    <w:p w:rsidR="00E068BF" w:rsidRDefault="00CE2B55">
      <w:pPr>
        <w:pStyle w:val="a8"/>
      </w:pPr>
      <w:bookmarkStart w:id="562" w:name="bookmark1329"/>
      <w:r>
        <w:t>ОБЩАЯ ХАРАКТЕРИСТИКА</w:t>
      </w:r>
      <w:bookmarkEnd w:id="562"/>
    </w:p>
    <w:p w:rsidR="00E068BF" w:rsidRDefault="00CE2B55">
      <w:pPr>
        <w:pStyle w:val="a8"/>
      </w:pPr>
      <w:r>
        <w:t>УЧЕБНОГО ПРЕДМЕТА «ИНФОРМАТИКА»</w:t>
      </w:r>
    </w:p>
    <w:p w:rsidR="00E068BF" w:rsidRDefault="00E068BF">
      <w:pPr>
        <w:pStyle w:val="14"/>
        <w:spacing w:line="240" w:lineRule="auto"/>
        <w:jc w:val="both"/>
        <w:rPr>
          <w:b/>
          <w:color w:val="000000"/>
          <w:sz w:val="19"/>
        </w:rPr>
      </w:pPr>
    </w:p>
    <w:p w:rsidR="00E068BF" w:rsidRDefault="00CE2B55">
      <w:pPr>
        <w:pStyle w:val="14"/>
        <w:spacing w:line="240" w:lineRule="auto"/>
        <w:jc w:val="both"/>
        <w:rPr>
          <w:color w:val="000000"/>
          <w:sz w:val="19"/>
        </w:rPr>
      </w:pPr>
      <w:r>
        <w:rPr>
          <w:b/>
          <w:color w:val="000000"/>
          <w:sz w:val="19"/>
        </w:rPr>
        <w:t>Учебный предмет «Информатика» в основном общем образовании отражает:</w:t>
      </w:r>
    </w:p>
    <w:p w:rsidR="00E068BF" w:rsidRDefault="00CE2B55">
      <w:pPr>
        <w:pStyle w:val="14"/>
        <w:numPr>
          <w:ilvl w:val="0"/>
          <w:numId w:val="178"/>
        </w:numPr>
        <w:spacing w:line="240" w:lineRule="auto"/>
        <w:jc w:val="both"/>
        <w:rPr>
          <w:color w:val="000000"/>
        </w:rPr>
      </w:pPr>
      <w:r>
        <w:rPr>
          <w:color w:val="000000"/>
        </w:rPr>
        <w:t>сущно</w:t>
      </w:r>
      <w:r>
        <w:rPr>
          <w:color w:val="000000"/>
        </w:rPr>
        <w:t>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068BF" w:rsidRDefault="00CE2B55">
      <w:pPr>
        <w:pStyle w:val="14"/>
        <w:numPr>
          <w:ilvl w:val="0"/>
          <w:numId w:val="178"/>
        </w:numPr>
        <w:spacing w:line="240" w:lineRule="auto"/>
        <w:jc w:val="both"/>
        <w:rPr>
          <w:color w:val="000000"/>
        </w:rPr>
      </w:pPr>
      <w:r>
        <w:rPr>
          <w:color w:val="000000"/>
        </w:rPr>
        <w:t xml:space="preserve">основные области применения информатики, прежде всего информационные технологии, управление и социальную </w:t>
      </w:r>
      <w:r>
        <w:rPr>
          <w:color w:val="000000"/>
        </w:rPr>
        <w:t>сферу;</w:t>
      </w:r>
    </w:p>
    <w:p w:rsidR="00E068BF" w:rsidRDefault="00CE2B55">
      <w:pPr>
        <w:pStyle w:val="14"/>
        <w:numPr>
          <w:ilvl w:val="0"/>
          <w:numId w:val="178"/>
        </w:numPr>
        <w:spacing w:line="240" w:lineRule="auto"/>
        <w:jc w:val="both"/>
        <w:rPr>
          <w:color w:val="000000"/>
        </w:rPr>
      </w:pPr>
      <w:r>
        <w:rPr>
          <w:color w:val="000000"/>
        </w:rPr>
        <w:t>междисциплинарный характер информатики и информационной деятельности.</w:t>
      </w:r>
    </w:p>
    <w:p w:rsidR="00E068BF" w:rsidRDefault="00CE2B55">
      <w:pPr>
        <w:pStyle w:val="14"/>
        <w:spacing w:line="240" w:lineRule="auto"/>
        <w:jc w:val="both"/>
        <w:rPr>
          <w:color w:val="000000"/>
          <w:sz w:val="18"/>
        </w:rPr>
      </w:pPr>
      <w:r>
        <w:rPr>
          <w:color w:val="000000"/>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w:t>
      </w:r>
      <w:r>
        <w:rPr>
          <w:color w:val="000000"/>
        </w:rPr>
        <w:t xml:space="preserve">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rStyle w:val="24"/>
        </w:rPr>
        <w:t>предметные знания и способы деятельности, освоенные обучающи</w:t>
      </w:r>
      <w:r>
        <w:rPr>
          <w:rStyle w:val="24"/>
        </w:rPr>
        <w:t xml:space="preserve">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r>
        <w:rPr>
          <w:rStyle w:val="24"/>
        </w:rPr>
        <w:t>метапредметных и личностных результатов обучения.</w:t>
      </w:r>
    </w:p>
    <w:p w:rsidR="00E068BF" w:rsidRDefault="00E068BF">
      <w:pPr>
        <w:pStyle w:val="14"/>
        <w:spacing w:line="264" w:lineRule="auto"/>
        <w:jc w:val="both"/>
        <w:rPr>
          <w:b/>
          <w:color w:val="000000"/>
        </w:rPr>
      </w:pPr>
    </w:p>
    <w:p w:rsidR="00E068BF" w:rsidRDefault="00CE2B55">
      <w:pPr>
        <w:pStyle w:val="14"/>
        <w:spacing w:line="264" w:lineRule="auto"/>
        <w:jc w:val="both"/>
        <w:rPr>
          <w:color w:val="000000"/>
        </w:rPr>
      </w:pPr>
      <w:r>
        <w:rPr>
          <w:b/>
          <w:color w:val="000000"/>
        </w:rPr>
        <w:t xml:space="preserve">Основные задачи учебного предмета «Информатика» — </w:t>
      </w:r>
      <w:r>
        <w:rPr>
          <w:color w:val="000000"/>
        </w:rPr>
        <w:t>сформировать у обучающихся:</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lastRenderedPageBreak/>
        <w:t xml:space="preserve">понимание принципов устройства и функционирования объектов цифрового окружения, представления об истории и тенденциях развития </w:t>
      </w:r>
      <w:r>
        <w:rPr>
          <w:rFonts w:ascii="Times New Roman" w:hAnsi="Times New Roman"/>
          <w:sz w:val="20"/>
        </w:rPr>
        <w:t>информатики периода цифровой трансформации современного общества;</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w:t>
      </w:r>
      <w:r>
        <w:rPr>
          <w:rFonts w:ascii="Times New Roman" w:hAnsi="Times New Roman"/>
          <w:sz w:val="20"/>
        </w:rPr>
        <w:t>тавленных задач;</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базовые знания об информационном моделировании, в том числе о математическом моделировании;</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умения</w:t>
      </w:r>
      <w:r>
        <w:rPr>
          <w:rFonts w:ascii="Times New Roman" w:hAnsi="Times New Roman"/>
          <w:sz w:val="20"/>
        </w:rPr>
        <w:t xml:space="preserve"> и навыки составления простых программ по построенному алгоритму на одном из языков программирования высокого уровня;</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умения и навыки эффективного использования основных типов прикладных программ (приложений) общего назначения и информационных систем для р</w:t>
      </w:r>
      <w:r>
        <w:rPr>
          <w:rFonts w:ascii="Times New Roman" w:hAnsi="Times New Roman"/>
          <w:sz w:val="20"/>
        </w:rPr>
        <w:t>ешения с их помощью практических задач; владение базовыми нормами информационной этики и права, основами информационной безопасности;</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умения и навыки безопасного для здоровья использования различных электронных средств обучения;</w:t>
      </w:r>
    </w:p>
    <w:p w:rsidR="00E068BF" w:rsidRDefault="00CE2B55">
      <w:pPr>
        <w:pStyle w:val="23"/>
        <w:numPr>
          <w:ilvl w:val="0"/>
          <w:numId w:val="179"/>
        </w:numPr>
        <w:spacing w:line="240" w:lineRule="auto"/>
        <w:jc w:val="both"/>
        <w:rPr>
          <w:rFonts w:ascii="Times New Roman" w:hAnsi="Times New Roman"/>
          <w:sz w:val="20"/>
        </w:rPr>
      </w:pPr>
      <w:r>
        <w:rPr>
          <w:rFonts w:ascii="Times New Roman" w:hAnsi="Times New Roman"/>
          <w:sz w:val="20"/>
        </w:rPr>
        <w:t>умение грамотно интерпретир</w:t>
      </w:r>
      <w:r>
        <w:rPr>
          <w:rFonts w:ascii="Times New Roman" w:hAnsi="Times New Roman"/>
          <w:sz w:val="20"/>
        </w:rPr>
        <w:t>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068BF" w:rsidRDefault="00E068BF">
      <w:pPr>
        <w:pStyle w:val="23"/>
        <w:spacing w:line="240" w:lineRule="auto"/>
        <w:ind w:left="0" w:firstLine="240"/>
        <w:jc w:val="both"/>
        <w:rPr>
          <w:rFonts w:ascii="Times New Roman" w:hAnsi="Times New Roman"/>
          <w:b/>
          <w:sz w:val="20"/>
        </w:rPr>
      </w:pPr>
    </w:p>
    <w:p w:rsidR="00E068BF" w:rsidRDefault="00CE2B55">
      <w:pPr>
        <w:pStyle w:val="23"/>
        <w:spacing w:line="240" w:lineRule="auto"/>
        <w:ind w:left="0" w:firstLine="240"/>
        <w:jc w:val="both"/>
        <w:rPr>
          <w:rFonts w:ascii="Times New Roman" w:hAnsi="Times New Roman"/>
          <w:sz w:val="20"/>
        </w:rPr>
      </w:pPr>
      <w:r>
        <w:rPr>
          <w:rFonts w:ascii="Times New Roman" w:hAnsi="Times New Roman"/>
          <w:b/>
          <w:sz w:val="20"/>
        </w:rPr>
        <w:t xml:space="preserve">Цели и задачи изучения информатики на уровне основного общего образования </w:t>
      </w:r>
      <w:r>
        <w:rPr>
          <w:rFonts w:ascii="Times New Roman" w:hAnsi="Times New Roman"/>
          <w:sz w:val="20"/>
        </w:rPr>
        <w:t xml:space="preserve">определяют структуру основного </w:t>
      </w:r>
      <w:r>
        <w:rPr>
          <w:rFonts w:ascii="Times New Roman" w:hAnsi="Times New Roman"/>
          <w:sz w:val="20"/>
        </w:rPr>
        <w:t>содержания учебного предмета в виде следующих четырёх тематических разделов:</w:t>
      </w:r>
    </w:p>
    <w:p w:rsidR="00E068BF" w:rsidRDefault="00CE2B55">
      <w:pPr>
        <w:pStyle w:val="23"/>
        <w:numPr>
          <w:ilvl w:val="0"/>
          <w:numId w:val="180"/>
        </w:numPr>
        <w:tabs>
          <w:tab w:val="left" w:pos="543"/>
        </w:tabs>
        <w:spacing w:line="240" w:lineRule="auto"/>
        <w:ind w:left="0" w:firstLine="240"/>
        <w:jc w:val="both"/>
        <w:rPr>
          <w:rFonts w:ascii="Times New Roman" w:hAnsi="Times New Roman"/>
          <w:sz w:val="20"/>
        </w:rPr>
      </w:pPr>
      <w:r>
        <w:rPr>
          <w:rFonts w:ascii="Times New Roman" w:hAnsi="Times New Roman"/>
          <w:sz w:val="20"/>
        </w:rPr>
        <w:t>цифровая грамотность;</w:t>
      </w:r>
    </w:p>
    <w:p w:rsidR="00E068BF" w:rsidRDefault="00CE2B55">
      <w:pPr>
        <w:pStyle w:val="23"/>
        <w:numPr>
          <w:ilvl w:val="0"/>
          <w:numId w:val="180"/>
        </w:numPr>
        <w:tabs>
          <w:tab w:val="left" w:pos="553"/>
        </w:tabs>
        <w:spacing w:line="240" w:lineRule="auto"/>
        <w:ind w:left="0" w:firstLine="240"/>
        <w:jc w:val="both"/>
        <w:rPr>
          <w:rFonts w:ascii="Times New Roman" w:hAnsi="Times New Roman"/>
          <w:sz w:val="20"/>
        </w:rPr>
      </w:pPr>
      <w:r>
        <w:rPr>
          <w:rFonts w:ascii="Times New Roman" w:hAnsi="Times New Roman"/>
          <w:sz w:val="20"/>
        </w:rPr>
        <w:t>теоретические основы информатики;</w:t>
      </w:r>
    </w:p>
    <w:p w:rsidR="00E068BF" w:rsidRDefault="00CE2B55">
      <w:pPr>
        <w:pStyle w:val="23"/>
        <w:numPr>
          <w:ilvl w:val="0"/>
          <w:numId w:val="180"/>
        </w:numPr>
        <w:tabs>
          <w:tab w:val="left" w:pos="553"/>
        </w:tabs>
        <w:spacing w:line="240" w:lineRule="auto"/>
        <w:ind w:left="0" w:firstLine="240"/>
        <w:jc w:val="both"/>
        <w:rPr>
          <w:rFonts w:ascii="Times New Roman" w:hAnsi="Times New Roman"/>
          <w:sz w:val="20"/>
        </w:rPr>
      </w:pPr>
      <w:r>
        <w:rPr>
          <w:rFonts w:ascii="Times New Roman" w:hAnsi="Times New Roman"/>
          <w:sz w:val="20"/>
        </w:rPr>
        <w:t>алгоритмы и программирование;</w:t>
      </w:r>
    </w:p>
    <w:p w:rsidR="00E068BF" w:rsidRDefault="00CE2B55">
      <w:pPr>
        <w:pStyle w:val="23"/>
        <w:numPr>
          <w:ilvl w:val="0"/>
          <w:numId w:val="180"/>
        </w:numPr>
        <w:tabs>
          <w:tab w:val="left" w:pos="553"/>
        </w:tabs>
        <w:spacing w:line="240" w:lineRule="auto"/>
        <w:ind w:left="0" w:firstLine="240"/>
        <w:jc w:val="both"/>
        <w:rPr>
          <w:rFonts w:ascii="Times New Roman" w:hAnsi="Times New Roman"/>
          <w:sz w:val="20"/>
        </w:rPr>
      </w:pPr>
      <w:r>
        <w:rPr>
          <w:rFonts w:ascii="Times New Roman" w:hAnsi="Times New Roman"/>
          <w:sz w:val="20"/>
        </w:rPr>
        <w:t>информационные технологии.</w:t>
      </w:r>
    </w:p>
    <w:p w:rsidR="00E068BF" w:rsidRDefault="00E068BF">
      <w:pPr>
        <w:pStyle w:val="a8"/>
      </w:pPr>
      <w:bookmarkStart w:id="563" w:name="bookmark1332"/>
    </w:p>
    <w:p w:rsidR="00E068BF" w:rsidRDefault="00CE2B55">
      <w:pPr>
        <w:pStyle w:val="a8"/>
      </w:pPr>
      <w:r>
        <w:t>МЕСТО УЧЕБНОГО ПРЕДМЕТА «ИНФОРМАТИКА»</w:t>
      </w:r>
      <w:bookmarkEnd w:id="563"/>
    </w:p>
    <w:p w:rsidR="00E068BF" w:rsidRDefault="00CE2B55">
      <w:pPr>
        <w:pStyle w:val="a8"/>
      </w:pPr>
      <w:r>
        <w:t>В УЧЕБНОМ ПЛАНЕ</w:t>
      </w:r>
    </w:p>
    <w:p w:rsidR="00E068BF" w:rsidRDefault="00CE2B55">
      <w:pPr>
        <w:pStyle w:val="23"/>
        <w:spacing w:line="288" w:lineRule="auto"/>
        <w:ind w:left="0" w:firstLine="240"/>
        <w:jc w:val="both"/>
        <w:rPr>
          <w:rFonts w:ascii="Times New Roman" w:hAnsi="Times New Roman"/>
          <w:sz w:val="20"/>
        </w:rPr>
      </w:pPr>
      <w:r>
        <w:rPr>
          <w:rFonts w:ascii="Times New Roman" w:hAnsi="Times New Roman"/>
          <w:sz w:val="20"/>
        </w:rPr>
        <w:t>В системе о</w:t>
      </w:r>
      <w:r>
        <w:rPr>
          <w:rFonts w:ascii="Times New Roman" w:hAnsi="Times New Roman"/>
          <w:sz w:val="20"/>
        </w:rPr>
        <w:t>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w:t>
      </w:r>
      <w:r>
        <w:rPr>
          <w:rFonts w:ascii="Times New Roman" w:hAnsi="Times New Roman"/>
          <w:sz w:val="20"/>
        </w:rPr>
        <w:t xml:space="preserve">меющих общее содержательное ядро и согласованных между собой. Это позволяет реализовывать углублённое </w:t>
      </w:r>
      <w:r>
        <w:rPr>
          <w:rFonts w:ascii="Times New Roman" w:hAnsi="Times New Roman"/>
          <w:sz w:val="20"/>
        </w:rPr>
        <w:lastRenderedPageBreak/>
        <w:t>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w:t>
      </w:r>
      <w:r>
        <w:rPr>
          <w:rFonts w:ascii="Times New Roman" w:hAnsi="Times New Roman"/>
          <w:sz w:val="20"/>
        </w:rPr>
        <w:t>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E068BF" w:rsidRDefault="00CE2B55">
      <w:pPr>
        <w:pStyle w:val="23"/>
        <w:spacing w:line="288" w:lineRule="auto"/>
        <w:ind w:left="0" w:firstLine="240"/>
        <w:jc w:val="both"/>
        <w:rPr>
          <w:rFonts w:ascii="Times New Roman" w:hAnsi="Times New Roman"/>
          <w:sz w:val="20"/>
        </w:rPr>
      </w:pPr>
      <w:r>
        <w:rPr>
          <w:rFonts w:ascii="Times New Roman" w:hAnsi="Times New Roman"/>
          <w:sz w:val="20"/>
        </w:rPr>
        <w:t>Учебны</w:t>
      </w:r>
      <w:r>
        <w:rPr>
          <w:rFonts w:ascii="Times New Roman" w:hAnsi="Times New Roman"/>
          <w:sz w:val="20"/>
        </w:rPr>
        <w:t>м планом на изучение информатики на базовом уровне отведено 102 учебных часа — по 1 часу в неделю в 7, 8 и 9 классах соответственно.</w:t>
      </w:r>
    </w:p>
    <w:p w:rsidR="00E068BF" w:rsidRDefault="00CE2B55">
      <w:pPr>
        <w:pStyle w:val="23"/>
        <w:spacing w:after="160" w:line="288" w:lineRule="auto"/>
        <w:ind w:left="0" w:firstLine="240"/>
        <w:jc w:val="both"/>
        <w:rPr>
          <w:rFonts w:ascii="Arial" w:hAnsi="Arial"/>
          <w:b/>
          <w:sz w:val="20"/>
        </w:rPr>
      </w:pPr>
      <w:r>
        <w:rPr>
          <w:rFonts w:ascii="Times New Roman" w:hAnsi="Times New Roman"/>
          <w:sz w:val="20"/>
        </w:rPr>
        <w:t xml:space="preserve">Для каждого класса предусмотрено резервное учебное время, которое может быть использовано участниками образовательного </w:t>
      </w:r>
      <w:r>
        <w:rPr>
          <w:rFonts w:ascii="Times New Roman" w:hAnsi="Times New Roman"/>
          <w:sz w:val="20"/>
        </w:rPr>
        <w:t>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w:t>
      </w:r>
      <w:r>
        <w:rPr>
          <w:rFonts w:ascii="Times New Roman" w:hAnsi="Times New Roman"/>
          <w:sz w:val="20"/>
        </w:rPr>
        <w:t>нены полностью.</w:t>
      </w:r>
      <w:bookmarkStart w:id="564" w:name="bookmark1335"/>
    </w:p>
    <w:p w:rsidR="00E068BF" w:rsidRDefault="00CE2B55">
      <w:pPr>
        <w:pStyle w:val="a8"/>
      </w:pPr>
      <w:r>
        <w:t>СОДЕРЖАНИЕ УЧЕБНОГО ПРЕДМЕТА «ИНФОРМАТИКА»</w:t>
      </w:r>
      <w:bookmarkEnd w:id="564"/>
    </w:p>
    <w:p w:rsidR="00E068BF" w:rsidRDefault="00E068BF">
      <w:pPr>
        <w:pStyle w:val="a8"/>
      </w:pPr>
    </w:p>
    <w:p w:rsidR="00E068BF" w:rsidRDefault="00CE2B55">
      <w:pPr>
        <w:pStyle w:val="a8"/>
      </w:pPr>
      <w:bookmarkStart w:id="565" w:name="bookmark1337"/>
      <w:r>
        <w:t>7 класс</w:t>
      </w:r>
      <w:bookmarkEnd w:id="565"/>
    </w:p>
    <w:p w:rsidR="00E068BF" w:rsidRDefault="00E068BF">
      <w:pPr>
        <w:pStyle w:val="a8"/>
      </w:pPr>
    </w:p>
    <w:p w:rsidR="00E068BF" w:rsidRDefault="00CE2B55">
      <w:pPr>
        <w:pStyle w:val="a8"/>
      </w:pPr>
      <w:r>
        <w:t>Цифровая грамотность</w:t>
      </w:r>
    </w:p>
    <w:p w:rsidR="00E068BF" w:rsidRDefault="00CE2B55">
      <w:pPr>
        <w:pStyle w:val="14"/>
        <w:spacing w:line="264" w:lineRule="auto"/>
        <w:ind w:firstLine="0"/>
        <w:jc w:val="both"/>
        <w:rPr>
          <w:color w:val="000000"/>
          <w:sz w:val="19"/>
        </w:rPr>
      </w:pPr>
      <w:r>
        <w:rPr>
          <w:b/>
          <w:color w:val="000000"/>
          <w:sz w:val="19"/>
        </w:rPr>
        <w:t>Компьютер — универсальное устройство обработки данных</w:t>
      </w:r>
    </w:p>
    <w:p w:rsidR="00E068BF" w:rsidRDefault="00CE2B55">
      <w:pPr>
        <w:pStyle w:val="14"/>
        <w:spacing w:line="240" w:lineRule="auto"/>
        <w:jc w:val="both"/>
        <w:rPr>
          <w:color w:val="000000"/>
        </w:rPr>
      </w:pPr>
      <w:r>
        <w:rPr>
          <w:color w:val="000000"/>
        </w:rPr>
        <w:t>Компьютер — универсальное вычислительное устройство, работающее по программе. Типы компьютеров: персональные ком</w:t>
      </w:r>
      <w:r>
        <w:rPr>
          <w:color w:val="000000"/>
        </w:rPr>
        <w:t>пьютеры, встроенные компьютеры, суперкомпьютеры. Мобильные устройства.</w:t>
      </w:r>
    </w:p>
    <w:p w:rsidR="00E068BF" w:rsidRDefault="00CE2B55">
      <w:pPr>
        <w:pStyle w:val="14"/>
        <w:spacing w:line="240" w:lineRule="auto"/>
        <w:jc w:val="both"/>
        <w:rPr>
          <w:color w:val="000000"/>
        </w:rPr>
      </w:pPr>
      <w:r>
        <w:rPr>
          <w:color w:val="00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w:t>
      </w:r>
      <w:r>
        <w:rPr>
          <w:color w:val="000000"/>
        </w:rPr>
        <w:t>ческой аутентификации.</w:t>
      </w:r>
    </w:p>
    <w:p w:rsidR="00E068BF" w:rsidRDefault="00CE2B55">
      <w:pPr>
        <w:pStyle w:val="14"/>
        <w:spacing w:line="240" w:lineRule="auto"/>
        <w:jc w:val="both"/>
        <w:rPr>
          <w:color w:val="000000"/>
        </w:rPr>
      </w:pPr>
      <w:r>
        <w:rPr>
          <w:color w:val="00000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068BF" w:rsidRDefault="00CE2B55">
      <w:pPr>
        <w:pStyle w:val="14"/>
        <w:spacing w:line="240" w:lineRule="auto"/>
        <w:jc w:val="both"/>
        <w:rPr>
          <w:color w:val="000000"/>
        </w:rPr>
      </w:pPr>
      <w:r>
        <w:rPr>
          <w:color w:val="000000"/>
        </w:rPr>
        <w:t>Параллельные вычисления.</w:t>
      </w:r>
    </w:p>
    <w:p w:rsidR="00E068BF" w:rsidRDefault="00CE2B55">
      <w:pPr>
        <w:pStyle w:val="14"/>
        <w:spacing w:line="240" w:lineRule="auto"/>
        <w:jc w:val="both"/>
        <w:rPr>
          <w:color w:val="000000"/>
        </w:rPr>
      </w:pPr>
      <w:r>
        <w:rPr>
          <w:color w:val="000000"/>
        </w:rPr>
        <w:t>Персональный компьютер. Процессор и его характеристики (тактовая ча</w:t>
      </w:r>
      <w:r>
        <w:rPr>
          <w:color w:val="000000"/>
        </w:rPr>
        <w:t>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068BF" w:rsidRDefault="00CE2B55">
      <w:pPr>
        <w:pStyle w:val="14"/>
        <w:spacing w:line="240" w:lineRule="auto"/>
        <w:jc w:val="both"/>
        <w:rPr>
          <w:color w:val="000000"/>
        </w:rPr>
      </w:pPr>
      <w:r>
        <w:rPr>
          <w:color w:val="000000"/>
        </w:rPr>
        <w:t>Те</w:t>
      </w:r>
      <w:r>
        <w:rPr>
          <w:color w:val="000000"/>
        </w:rPr>
        <w:t>хника безопасности и правила работы на компьютере.</w:t>
      </w:r>
    </w:p>
    <w:p w:rsidR="00E068BF" w:rsidRDefault="00CE2B55">
      <w:pPr>
        <w:pStyle w:val="14"/>
        <w:spacing w:line="264" w:lineRule="auto"/>
        <w:ind w:firstLine="0"/>
        <w:jc w:val="both"/>
        <w:rPr>
          <w:color w:val="000000"/>
          <w:sz w:val="19"/>
        </w:rPr>
      </w:pPr>
      <w:r>
        <w:rPr>
          <w:b/>
          <w:color w:val="000000"/>
          <w:sz w:val="19"/>
        </w:rPr>
        <w:t>Программы и данные</w:t>
      </w:r>
    </w:p>
    <w:p w:rsidR="00E068BF" w:rsidRDefault="00CE2B55">
      <w:pPr>
        <w:pStyle w:val="14"/>
        <w:spacing w:line="240" w:lineRule="auto"/>
        <w:jc w:val="both"/>
        <w:rPr>
          <w:color w:val="000000"/>
        </w:rPr>
      </w:pPr>
      <w:r>
        <w:rPr>
          <w:color w:val="000000"/>
        </w:rPr>
        <w:t xml:space="preserve">Программное обеспечение компьютера. Прикладное программное </w:t>
      </w:r>
      <w:r>
        <w:rPr>
          <w:color w:val="000000"/>
        </w:rPr>
        <w:lastRenderedPageBreak/>
        <w:t>обеспечение. Системное программное обеспечение. Системы программирования. Правовая охрана программ и данных. Бесплатные и услов</w:t>
      </w:r>
      <w:r>
        <w:rPr>
          <w:color w:val="000000"/>
        </w:rPr>
        <w:t>но-бесплатные программы. Свободное программное обеспечение.</w:t>
      </w:r>
    </w:p>
    <w:p w:rsidR="00E068BF" w:rsidRDefault="00CE2B55">
      <w:pPr>
        <w:pStyle w:val="14"/>
        <w:spacing w:line="240" w:lineRule="auto"/>
        <w:jc w:val="both"/>
        <w:rPr>
          <w:color w:val="000000"/>
        </w:rPr>
      </w:pPr>
      <w:r>
        <w:rPr>
          <w:color w:val="00000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w:t>
      </w:r>
      <w:r>
        <w:rPr>
          <w:color w:val="000000"/>
        </w:rPr>
        <w:t xml:space="preserve">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r>
        <w:rPr>
          <w:color w:val="000000"/>
        </w:rPr>
        <w:t>Использование программ-архиваторов. Файловый менеджер. Поиск файлов средствами операционной системы.</w:t>
      </w:r>
    </w:p>
    <w:p w:rsidR="00E068BF" w:rsidRDefault="00CE2B55">
      <w:pPr>
        <w:pStyle w:val="14"/>
        <w:spacing w:line="240" w:lineRule="auto"/>
        <w:jc w:val="both"/>
        <w:rPr>
          <w:color w:val="000000"/>
        </w:rPr>
      </w:pPr>
      <w:r>
        <w:rPr>
          <w:color w:val="000000"/>
        </w:rPr>
        <w:t>Компьютерные вирусы и другие вредоносные программы. Программы для защиты от вирусов.</w:t>
      </w:r>
    </w:p>
    <w:p w:rsidR="00E068BF" w:rsidRDefault="00CE2B55">
      <w:pPr>
        <w:pStyle w:val="14"/>
        <w:spacing w:line="264" w:lineRule="auto"/>
        <w:ind w:firstLine="0"/>
        <w:jc w:val="both"/>
        <w:rPr>
          <w:color w:val="000000"/>
          <w:sz w:val="19"/>
        </w:rPr>
      </w:pPr>
      <w:r>
        <w:rPr>
          <w:b/>
          <w:color w:val="000000"/>
          <w:sz w:val="19"/>
        </w:rPr>
        <w:t>Компьютерные сети</w:t>
      </w:r>
    </w:p>
    <w:p w:rsidR="00E068BF" w:rsidRDefault="00CE2B55">
      <w:pPr>
        <w:pStyle w:val="14"/>
        <w:spacing w:line="240" w:lineRule="auto"/>
        <w:jc w:val="both"/>
        <w:rPr>
          <w:color w:val="000000"/>
        </w:rPr>
      </w:pPr>
      <w:r>
        <w:rPr>
          <w:color w:val="000000"/>
        </w:rPr>
        <w:t>Объединение компьютеров в сеть. Сеть Интернет. Веб-с</w:t>
      </w:r>
      <w:r>
        <w:rPr>
          <w:color w:val="000000"/>
        </w:rPr>
        <w:t>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E068BF" w:rsidRDefault="00CE2B55">
      <w:pPr>
        <w:pStyle w:val="14"/>
        <w:spacing w:line="240" w:lineRule="auto"/>
        <w:jc w:val="both"/>
        <w:rPr>
          <w:color w:val="000000"/>
        </w:rPr>
      </w:pPr>
      <w:r>
        <w:rPr>
          <w:color w:val="000000"/>
        </w:rPr>
        <w:t>Современные сервисы интернет-коммуникаций.</w:t>
      </w:r>
    </w:p>
    <w:p w:rsidR="00E068BF" w:rsidRDefault="00CE2B55">
      <w:pPr>
        <w:pStyle w:val="14"/>
        <w:spacing w:after="100" w:line="240" w:lineRule="auto"/>
        <w:jc w:val="both"/>
        <w:rPr>
          <w:color w:val="000000"/>
        </w:rPr>
      </w:pPr>
      <w:r>
        <w:rPr>
          <w:color w:val="000000"/>
        </w:rPr>
        <w:t xml:space="preserve">Сетевой этикет, базовые </w:t>
      </w:r>
      <w:r>
        <w:rPr>
          <w:color w:val="000000"/>
        </w:rPr>
        <w:t>нормы информационной этики и права при работе в сети Интернет. Стратегии безопасного поведения в Интернете.</w:t>
      </w:r>
    </w:p>
    <w:p w:rsidR="00E068BF" w:rsidRDefault="00CE2B55">
      <w:pPr>
        <w:pStyle w:val="a8"/>
      </w:pPr>
      <w:r>
        <w:t>Теоретические основы информатики</w:t>
      </w:r>
    </w:p>
    <w:p w:rsidR="00E068BF" w:rsidRDefault="00CE2B55">
      <w:pPr>
        <w:pStyle w:val="14"/>
        <w:spacing w:line="264" w:lineRule="auto"/>
        <w:ind w:firstLine="0"/>
        <w:jc w:val="both"/>
        <w:rPr>
          <w:color w:val="000000"/>
          <w:sz w:val="19"/>
        </w:rPr>
      </w:pPr>
      <w:r>
        <w:rPr>
          <w:b/>
          <w:color w:val="000000"/>
          <w:sz w:val="19"/>
        </w:rPr>
        <w:t>Информация и информационные процессы</w:t>
      </w:r>
    </w:p>
    <w:p w:rsidR="00E068BF" w:rsidRDefault="00CE2B55">
      <w:pPr>
        <w:pStyle w:val="14"/>
        <w:spacing w:line="240" w:lineRule="auto"/>
        <w:jc w:val="both"/>
        <w:rPr>
          <w:color w:val="000000"/>
        </w:rPr>
      </w:pPr>
      <w:r>
        <w:rPr>
          <w:color w:val="000000"/>
        </w:rPr>
        <w:t>Информация — одно из основных понятий современной науки.</w:t>
      </w:r>
    </w:p>
    <w:p w:rsidR="00E068BF" w:rsidRDefault="00CE2B55">
      <w:pPr>
        <w:pStyle w:val="14"/>
        <w:spacing w:line="240" w:lineRule="auto"/>
        <w:jc w:val="both"/>
        <w:rPr>
          <w:color w:val="000000"/>
        </w:rPr>
      </w:pPr>
      <w:r>
        <w:rPr>
          <w:color w:val="000000"/>
        </w:rPr>
        <w:t xml:space="preserve">Информация как </w:t>
      </w:r>
      <w:r>
        <w:rPr>
          <w:color w:val="000000"/>
        </w:rPr>
        <w:t>сведения, предназначенные для восприятия человеком, и информация как данные, которые могут быть обработаны автоматизированной системой.</w:t>
      </w:r>
    </w:p>
    <w:p w:rsidR="00E068BF" w:rsidRDefault="00CE2B55">
      <w:pPr>
        <w:pStyle w:val="14"/>
        <w:spacing w:line="240" w:lineRule="auto"/>
        <w:jc w:val="both"/>
        <w:rPr>
          <w:color w:val="000000"/>
        </w:rPr>
      </w:pPr>
      <w:r>
        <w:rPr>
          <w:color w:val="000000"/>
        </w:rPr>
        <w:t>Дискретность данных. Возможность описания непрерывных объектов и процессов с помощью дискретных данных.</w:t>
      </w:r>
    </w:p>
    <w:p w:rsidR="00E068BF" w:rsidRDefault="00CE2B55">
      <w:pPr>
        <w:pStyle w:val="14"/>
        <w:spacing w:line="240" w:lineRule="auto"/>
        <w:jc w:val="both"/>
        <w:rPr>
          <w:color w:val="000000"/>
        </w:rPr>
      </w:pPr>
      <w:r>
        <w:rPr>
          <w:color w:val="000000"/>
        </w:rPr>
        <w:t>Информационные п</w:t>
      </w:r>
      <w:r>
        <w:rPr>
          <w:color w:val="000000"/>
        </w:rPr>
        <w:t>роцессы — процессы, связанные с хранением, преобразованием и передачей данных.</w:t>
      </w:r>
    </w:p>
    <w:p w:rsidR="00E068BF" w:rsidRDefault="00CE2B55">
      <w:pPr>
        <w:pStyle w:val="14"/>
        <w:spacing w:line="264" w:lineRule="auto"/>
        <w:ind w:firstLine="0"/>
        <w:jc w:val="both"/>
        <w:rPr>
          <w:color w:val="000000"/>
          <w:sz w:val="19"/>
        </w:rPr>
      </w:pPr>
      <w:r>
        <w:rPr>
          <w:b/>
          <w:color w:val="000000"/>
          <w:sz w:val="19"/>
        </w:rPr>
        <w:t>Представление информации</w:t>
      </w:r>
    </w:p>
    <w:p w:rsidR="00E068BF" w:rsidRDefault="00CE2B55">
      <w:pPr>
        <w:pStyle w:val="14"/>
        <w:spacing w:line="240" w:lineRule="auto"/>
        <w:jc w:val="both"/>
        <w:rPr>
          <w:color w:val="000000"/>
        </w:rPr>
      </w:pPr>
      <w:r>
        <w:rPr>
          <w:color w:val="000000"/>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Pr>
          <w:color w:val="000000"/>
        </w:rPr>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068BF" w:rsidRDefault="00CE2B55">
      <w:pPr>
        <w:pStyle w:val="14"/>
        <w:spacing w:line="240" w:lineRule="auto"/>
        <w:jc w:val="both"/>
        <w:rPr>
          <w:color w:val="000000"/>
        </w:rPr>
      </w:pPr>
      <w:r>
        <w:rPr>
          <w:color w:val="000000"/>
        </w:rPr>
        <w:t>Кодирование символов одного алфа</w:t>
      </w:r>
      <w:r>
        <w:rPr>
          <w:color w:val="000000"/>
        </w:rPr>
        <w:t>вита с помощью кодовых слов в другом алфавите; кодовая таблица, декодирование.</w:t>
      </w:r>
    </w:p>
    <w:p w:rsidR="00E068BF" w:rsidRDefault="00CE2B55">
      <w:pPr>
        <w:pStyle w:val="14"/>
        <w:spacing w:line="240" w:lineRule="auto"/>
        <w:jc w:val="both"/>
        <w:rPr>
          <w:color w:val="000000"/>
        </w:rPr>
      </w:pPr>
      <w:r>
        <w:rPr>
          <w:color w:val="000000"/>
        </w:rPr>
        <w:t>Двоичный код. Представление данных в компьютере как текстов в двоичном алфавите.</w:t>
      </w:r>
    </w:p>
    <w:p w:rsidR="00E068BF" w:rsidRDefault="00CE2B55">
      <w:pPr>
        <w:pStyle w:val="14"/>
        <w:spacing w:line="240" w:lineRule="auto"/>
        <w:jc w:val="both"/>
        <w:rPr>
          <w:color w:val="000000"/>
        </w:rPr>
      </w:pPr>
      <w:r>
        <w:rPr>
          <w:color w:val="000000"/>
        </w:rPr>
        <w:t xml:space="preserve">Информационный объём данных. Бит — минимальная единица количества информации — двоичный разряд. </w:t>
      </w:r>
      <w:r>
        <w:rPr>
          <w:color w:val="000000"/>
        </w:rPr>
        <w:t xml:space="preserve">Единицы измерения </w:t>
      </w:r>
      <w:r>
        <w:rPr>
          <w:color w:val="000000"/>
        </w:rPr>
        <w:lastRenderedPageBreak/>
        <w:t>информационного объёма данных. Бит, байт, килобайт, мегабайт, гигабайт.</w:t>
      </w:r>
    </w:p>
    <w:p w:rsidR="00E068BF" w:rsidRDefault="00CE2B55">
      <w:pPr>
        <w:pStyle w:val="14"/>
        <w:spacing w:line="240" w:lineRule="auto"/>
        <w:jc w:val="both"/>
        <w:rPr>
          <w:color w:val="000000"/>
        </w:rPr>
      </w:pPr>
      <w:r>
        <w:rPr>
          <w:color w:val="000000"/>
        </w:rPr>
        <w:t>Скорость передачи данных. Единицы скорости передачи данных.</w:t>
      </w:r>
    </w:p>
    <w:p w:rsidR="00E068BF" w:rsidRDefault="00CE2B55">
      <w:pPr>
        <w:pStyle w:val="14"/>
        <w:spacing w:line="240" w:lineRule="auto"/>
        <w:jc w:val="both"/>
        <w:rPr>
          <w:color w:val="000000"/>
        </w:rPr>
      </w:pPr>
      <w:r>
        <w:rPr>
          <w:color w:val="000000"/>
        </w:rPr>
        <w:t xml:space="preserve">Кодирование текстов. Равномерный код. Неравномерный код. Кодировка ASCII. Восьмибитные кодировки. Понятие </w:t>
      </w:r>
      <w:r>
        <w:rPr>
          <w:color w:val="000000"/>
        </w:rPr>
        <w:t>о кодировках UNICODE. Декодирование сообщений с использованием равномерного и неравномерного кода. Информационный объём текста.</w:t>
      </w:r>
    </w:p>
    <w:p w:rsidR="00E068BF" w:rsidRDefault="00CE2B55">
      <w:pPr>
        <w:pStyle w:val="14"/>
        <w:spacing w:line="240" w:lineRule="auto"/>
        <w:jc w:val="both"/>
        <w:rPr>
          <w:color w:val="000000"/>
        </w:rPr>
      </w:pPr>
      <w:r>
        <w:rPr>
          <w:color w:val="000000"/>
        </w:rPr>
        <w:t>Искажение информации при передаче.</w:t>
      </w:r>
    </w:p>
    <w:p w:rsidR="00E068BF" w:rsidRDefault="00CE2B55">
      <w:pPr>
        <w:pStyle w:val="14"/>
        <w:spacing w:line="240" w:lineRule="auto"/>
        <w:jc w:val="both"/>
        <w:rPr>
          <w:color w:val="000000"/>
        </w:rPr>
      </w:pPr>
      <w:r>
        <w:rPr>
          <w:color w:val="000000"/>
        </w:rPr>
        <w:t>Общее представление о цифровом представлении аудиовизуальных и других непрерывных данных.</w:t>
      </w:r>
    </w:p>
    <w:p w:rsidR="00E068BF" w:rsidRDefault="00CE2B55">
      <w:pPr>
        <w:pStyle w:val="14"/>
        <w:spacing w:line="240" w:lineRule="auto"/>
        <w:jc w:val="both"/>
        <w:rPr>
          <w:color w:val="000000"/>
        </w:rPr>
      </w:pPr>
      <w:r>
        <w:rPr>
          <w:color w:val="000000"/>
        </w:rPr>
        <w:t>Код</w:t>
      </w:r>
      <w:r>
        <w:rPr>
          <w:color w:val="000000"/>
        </w:rPr>
        <w:t>ирование цвета. Цветовые модели. Модель RGB. Глубина кодирования. Палитра.</w:t>
      </w:r>
    </w:p>
    <w:p w:rsidR="00E068BF" w:rsidRDefault="00CE2B55">
      <w:pPr>
        <w:pStyle w:val="14"/>
        <w:spacing w:line="240" w:lineRule="auto"/>
        <w:jc w:val="both"/>
        <w:rPr>
          <w:color w:val="000000"/>
        </w:rPr>
      </w:pPr>
      <w:r>
        <w:rPr>
          <w:color w:val="000000"/>
        </w:rPr>
        <w:t>Растровое и векторное представление изображений. Пиксель. Оценка информационного объёма графических данных для растрового изображения.</w:t>
      </w:r>
    </w:p>
    <w:p w:rsidR="00E068BF" w:rsidRDefault="00CE2B55">
      <w:pPr>
        <w:pStyle w:val="14"/>
        <w:spacing w:line="240" w:lineRule="auto"/>
        <w:jc w:val="both"/>
        <w:rPr>
          <w:color w:val="000000"/>
        </w:rPr>
      </w:pPr>
      <w:r>
        <w:rPr>
          <w:color w:val="000000"/>
        </w:rPr>
        <w:t>Кодирование звука. Разрядность и частота запис</w:t>
      </w:r>
      <w:r>
        <w:rPr>
          <w:color w:val="000000"/>
        </w:rPr>
        <w:t>и. Количество каналов записи.</w:t>
      </w:r>
    </w:p>
    <w:p w:rsidR="00E068BF" w:rsidRDefault="00CE2B55">
      <w:pPr>
        <w:pStyle w:val="14"/>
        <w:spacing w:after="160" w:line="240" w:lineRule="auto"/>
        <w:jc w:val="both"/>
        <w:rPr>
          <w:color w:val="000000"/>
        </w:rPr>
      </w:pPr>
      <w:r>
        <w:rPr>
          <w:color w:val="000000"/>
        </w:rPr>
        <w:t>Оценка количественных параметров, связанных с представлением и хранением звуковых файлов.</w:t>
      </w:r>
    </w:p>
    <w:p w:rsidR="00E068BF" w:rsidRDefault="00CE2B55">
      <w:pPr>
        <w:pStyle w:val="a8"/>
      </w:pPr>
      <w:r>
        <w:t>Информационные технологии</w:t>
      </w:r>
    </w:p>
    <w:p w:rsidR="00E068BF" w:rsidRDefault="00CE2B55">
      <w:pPr>
        <w:pStyle w:val="14"/>
        <w:spacing w:line="264" w:lineRule="auto"/>
        <w:ind w:firstLine="0"/>
        <w:jc w:val="both"/>
        <w:rPr>
          <w:color w:val="000000"/>
          <w:sz w:val="19"/>
        </w:rPr>
      </w:pPr>
      <w:r>
        <w:rPr>
          <w:b/>
          <w:color w:val="000000"/>
          <w:sz w:val="19"/>
        </w:rPr>
        <w:t>Текстовые документы</w:t>
      </w:r>
    </w:p>
    <w:p w:rsidR="00E068BF" w:rsidRDefault="00CE2B55">
      <w:pPr>
        <w:pStyle w:val="14"/>
        <w:spacing w:line="240" w:lineRule="auto"/>
        <w:jc w:val="both"/>
        <w:rPr>
          <w:color w:val="000000"/>
        </w:rPr>
      </w:pPr>
      <w:r>
        <w:rPr>
          <w:color w:val="000000"/>
        </w:rPr>
        <w:t>Текстовые документы и их структурные элементы (страница, абзац, строка, слово, символ).</w:t>
      </w:r>
    </w:p>
    <w:p w:rsidR="00E068BF" w:rsidRDefault="00CE2B55">
      <w:pPr>
        <w:pStyle w:val="14"/>
        <w:spacing w:line="240" w:lineRule="auto"/>
        <w:jc w:val="both"/>
        <w:rPr>
          <w:color w:val="000000"/>
        </w:rPr>
      </w:pPr>
      <w:r>
        <w:rPr>
          <w:color w:val="000000"/>
        </w:rPr>
        <w:t>Те</w:t>
      </w:r>
      <w:r>
        <w:rPr>
          <w:color w:val="000000"/>
        </w:rPr>
        <w:t>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w:t>
      </w:r>
      <w:r>
        <w:rPr>
          <w:color w:val="000000"/>
        </w:rPr>
        <w:t>в: границы, абзацный отступ, интервал, выравнивание. Параметры страницы. Стилевое форматирование.</w:t>
      </w:r>
    </w:p>
    <w:p w:rsidR="00E068BF" w:rsidRDefault="00CE2B55">
      <w:pPr>
        <w:pStyle w:val="14"/>
        <w:spacing w:line="240" w:lineRule="auto"/>
        <w:jc w:val="both"/>
        <w:rPr>
          <w:color w:val="000000"/>
        </w:rPr>
      </w:pPr>
      <w:r>
        <w:rPr>
          <w:color w:val="000000"/>
        </w:rPr>
        <w:t>Структурирование информации с помощью списков и таблиц. Многоуровневые списки. Добавление таблиц в текстовые документы.</w:t>
      </w:r>
    </w:p>
    <w:p w:rsidR="00E068BF" w:rsidRDefault="00CE2B55">
      <w:pPr>
        <w:pStyle w:val="14"/>
        <w:spacing w:line="240" w:lineRule="auto"/>
        <w:jc w:val="both"/>
        <w:rPr>
          <w:color w:val="000000"/>
        </w:rPr>
      </w:pPr>
      <w:r>
        <w:rPr>
          <w:color w:val="000000"/>
        </w:rPr>
        <w:t>Вставка изображений в текстовые докуме</w:t>
      </w:r>
      <w:r>
        <w:rPr>
          <w:color w:val="000000"/>
        </w:rPr>
        <w:t>нты. Обтекание изображений текстом. Включение в текстовый документ диаграмм, формул, нумерации страниц, колонтитулов, ссылок и др.</w:t>
      </w:r>
    </w:p>
    <w:p w:rsidR="00E068BF" w:rsidRDefault="00CE2B55">
      <w:pPr>
        <w:pStyle w:val="14"/>
        <w:spacing w:line="240" w:lineRule="auto"/>
        <w:jc w:val="both"/>
        <w:rPr>
          <w:color w:val="000000"/>
        </w:rPr>
      </w:pPr>
      <w:r>
        <w:rPr>
          <w:color w:val="000000"/>
        </w:rPr>
        <w:t>Проверка правописания. Расстановка переносов. Голосовой ввод текста. Оптическое распознавание текста. Компьютерный перевод. И</w:t>
      </w:r>
      <w:r>
        <w:rPr>
          <w:color w:val="000000"/>
        </w:rPr>
        <w:t>спользование сервисов сети Интернет для обработки текста.</w:t>
      </w:r>
    </w:p>
    <w:p w:rsidR="00E068BF" w:rsidRDefault="00CE2B55">
      <w:pPr>
        <w:pStyle w:val="14"/>
        <w:spacing w:line="264" w:lineRule="auto"/>
        <w:ind w:firstLine="0"/>
        <w:jc w:val="both"/>
        <w:rPr>
          <w:color w:val="000000"/>
          <w:sz w:val="19"/>
        </w:rPr>
      </w:pPr>
      <w:r>
        <w:rPr>
          <w:b/>
          <w:color w:val="000000"/>
          <w:sz w:val="19"/>
        </w:rPr>
        <w:t>Компьютерная графика</w:t>
      </w:r>
    </w:p>
    <w:p w:rsidR="00E068BF" w:rsidRDefault="00CE2B55">
      <w:pPr>
        <w:pStyle w:val="14"/>
        <w:spacing w:line="240" w:lineRule="auto"/>
        <w:jc w:val="both"/>
        <w:rPr>
          <w:color w:val="000000"/>
        </w:rPr>
      </w:pPr>
      <w:r>
        <w:rPr>
          <w:color w:val="000000"/>
        </w:rPr>
        <w:t>Знакомство с графическими редакторами. Растровые рисунки. Использование графических примитивов.</w:t>
      </w:r>
    </w:p>
    <w:p w:rsidR="00E068BF" w:rsidRDefault="00CE2B55">
      <w:pPr>
        <w:pStyle w:val="14"/>
        <w:spacing w:line="240" w:lineRule="auto"/>
        <w:jc w:val="both"/>
        <w:rPr>
          <w:color w:val="000000"/>
        </w:rPr>
      </w:pPr>
      <w:r>
        <w:rPr>
          <w:color w:val="00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068BF" w:rsidRDefault="00CE2B55">
      <w:pPr>
        <w:pStyle w:val="14"/>
        <w:spacing w:line="240" w:lineRule="auto"/>
        <w:jc w:val="both"/>
        <w:rPr>
          <w:color w:val="000000"/>
        </w:rPr>
      </w:pPr>
      <w:r>
        <w:rPr>
          <w:color w:val="000000"/>
        </w:rPr>
        <w:lastRenderedPageBreak/>
        <w:t>Векторная графика. Создани</w:t>
      </w:r>
      <w:r>
        <w:rPr>
          <w:color w:val="000000"/>
        </w:rPr>
        <w:t>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068BF" w:rsidRDefault="00CE2B55">
      <w:pPr>
        <w:pStyle w:val="14"/>
        <w:spacing w:line="264" w:lineRule="auto"/>
        <w:ind w:firstLine="0"/>
        <w:jc w:val="both"/>
        <w:rPr>
          <w:color w:val="000000"/>
          <w:sz w:val="19"/>
        </w:rPr>
      </w:pPr>
      <w:r>
        <w:rPr>
          <w:b/>
          <w:color w:val="000000"/>
          <w:sz w:val="19"/>
        </w:rPr>
        <w:t>Мультимедийные презентации</w:t>
      </w:r>
    </w:p>
    <w:p w:rsidR="00E068BF" w:rsidRDefault="00CE2B55">
      <w:pPr>
        <w:pStyle w:val="14"/>
        <w:spacing w:line="240" w:lineRule="auto"/>
        <w:jc w:val="both"/>
        <w:rPr>
          <w:color w:val="000000"/>
        </w:rPr>
      </w:pPr>
      <w:r>
        <w:rPr>
          <w:color w:val="000000"/>
        </w:rPr>
        <w:t>Подготовка мультимедийных презентаций. Слайд. Добавление на слайд текста и изображений</w:t>
      </w:r>
      <w:r>
        <w:rPr>
          <w:color w:val="000000"/>
        </w:rPr>
        <w:t>. Работа с несколькими слайдами.</w:t>
      </w:r>
    </w:p>
    <w:p w:rsidR="00E068BF" w:rsidRDefault="00CE2B55">
      <w:pPr>
        <w:pStyle w:val="14"/>
        <w:spacing w:after="200" w:line="240" w:lineRule="auto"/>
        <w:jc w:val="both"/>
        <w:rPr>
          <w:color w:val="000000"/>
        </w:rPr>
      </w:pPr>
      <w:r>
        <w:rPr>
          <w:color w:val="000000"/>
        </w:rPr>
        <w:t>Добавление на слайд аудиовизуальных данных. Анимация. Гиперссылки.</w:t>
      </w:r>
    </w:p>
    <w:p w:rsidR="00E068BF" w:rsidRDefault="00CE2B55">
      <w:pPr>
        <w:pStyle w:val="a8"/>
      </w:pPr>
      <w:bookmarkStart w:id="566" w:name="bookmark1339"/>
      <w:r>
        <w:t>8 класс</w:t>
      </w:r>
      <w:bookmarkEnd w:id="566"/>
    </w:p>
    <w:p w:rsidR="00E068BF" w:rsidRDefault="00E068BF">
      <w:pPr>
        <w:pStyle w:val="a8"/>
      </w:pPr>
    </w:p>
    <w:p w:rsidR="00E068BF" w:rsidRDefault="00CE2B55">
      <w:pPr>
        <w:pStyle w:val="a8"/>
      </w:pPr>
      <w:r>
        <w:t>Теоретические основы информатики</w:t>
      </w:r>
    </w:p>
    <w:p w:rsidR="00E068BF" w:rsidRDefault="00CE2B55">
      <w:pPr>
        <w:pStyle w:val="14"/>
        <w:spacing w:line="264" w:lineRule="auto"/>
        <w:ind w:firstLine="0"/>
        <w:jc w:val="both"/>
        <w:rPr>
          <w:color w:val="000000"/>
          <w:sz w:val="19"/>
        </w:rPr>
      </w:pPr>
      <w:r>
        <w:rPr>
          <w:b/>
          <w:color w:val="000000"/>
          <w:sz w:val="19"/>
        </w:rPr>
        <w:t>Системы счисления</w:t>
      </w:r>
    </w:p>
    <w:p w:rsidR="00E068BF" w:rsidRDefault="00CE2B55">
      <w:pPr>
        <w:pStyle w:val="14"/>
        <w:spacing w:line="240" w:lineRule="auto"/>
        <w:jc w:val="both"/>
        <w:rPr>
          <w:color w:val="000000"/>
        </w:rPr>
      </w:pPr>
      <w:r>
        <w:rPr>
          <w:color w:val="000000"/>
        </w:rPr>
        <w:t>Непозиционные и позиционные системы счисления. Алфавит. Основание. Развёрнутая форма записи числ</w:t>
      </w:r>
      <w:r>
        <w:rPr>
          <w:color w:val="000000"/>
        </w:rPr>
        <w:t>а. Перевод в десятичную систему чисел, записанных в других системах счисления.</w:t>
      </w:r>
    </w:p>
    <w:p w:rsidR="00E068BF" w:rsidRDefault="00CE2B55">
      <w:pPr>
        <w:pStyle w:val="14"/>
        <w:spacing w:line="240" w:lineRule="auto"/>
        <w:jc w:val="both"/>
        <w:rPr>
          <w:color w:val="000000"/>
        </w:rPr>
      </w:pPr>
      <w:r>
        <w:rPr>
          <w:color w:val="000000"/>
        </w:rPr>
        <w:t>Римская система счисления.</w:t>
      </w:r>
    </w:p>
    <w:p w:rsidR="00E068BF" w:rsidRDefault="00CE2B55">
      <w:pPr>
        <w:pStyle w:val="14"/>
        <w:spacing w:line="240" w:lineRule="auto"/>
        <w:jc w:val="both"/>
        <w:rPr>
          <w:color w:val="000000"/>
        </w:rPr>
      </w:pPr>
      <w:r>
        <w:rPr>
          <w:color w:val="00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w:t>
      </w:r>
      <w:r>
        <w:rPr>
          <w:color w:val="000000"/>
        </w:rPr>
        <w:t xml:space="preserve">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068BF" w:rsidRDefault="00CE2B55">
      <w:pPr>
        <w:pStyle w:val="14"/>
        <w:jc w:val="both"/>
        <w:rPr>
          <w:color w:val="000000"/>
          <w:sz w:val="19"/>
        </w:rPr>
      </w:pPr>
      <w:r>
        <w:rPr>
          <w:color w:val="000000"/>
        </w:rPr>
        <w:t xml:space="preserve">Арифметические операции в двоичной системе счисления. </w:t>
      </w:r>
      <w:r>
        <w:rPr>
          <w:b/>
          <w:color w:val="000000"/>
          <w:sz w:val="19"/>
        </w:rPr>
        <w:t>Элементы математической логики</w:t>
      </w:r>
    </w:p>
    <w:p w:rsidR="00E068BF" w:rsidRDefault="00CE2B55">
      <w:pPr>
        <w:pStyle w:val="14"/>
        <w:spacing w:line="240" w:lineRule="auto"/>
        <w:jc w:val="both"/>
        <w:rPr>
          <w:color w:val="000000"/>
        </w:rPr>
      </w:pPr>
      <w:r>
        <w:rPr>
          <w:color w:val="00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w:t>
      </w:r>
      <w:r>
        <w:rPr>
          <w:color w:val="000000"/>
        </w:rPr>
        <w:t>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w:t>
      </w:r>
      <w:r>
        <w:rPr>
          <w:color w:val="000000"/>
        </w:rPr>
        <w:t>их выражений.</w:t>
      </w:r>
    </w:p>
    <w:p w:rsidR="00E068BF" w:rsidRDefault="00CE2B55">
      <w:pPr>
        <w:pStyle w:val="14"/>
        <w:spacing w:after="220" w:line="240" w:lineRule="auto"/>
        <w:jc w:val="both"/>
        <w:rPr>
          <w:color w:val="000000"/>
        </w:rPr>
      </w:pPr>
      <w:r>
        <w:rPr>
          <w:color w:val="000000"/>
        </w:rPr>
        <w:t>Логические элементы. Знакомство с логическими основами компьютера.</w:t>
      </w:r>
    </w:p>
    <w:p w:rsidR="00E068BF" w:rsidRDefault="00CE2B55">
      <w:pPr>
        <w:pStyle w:val="a8"/>
      </w:pPr>
      <w:r>
        <w:t>Алгоритмы и программирование</w:t>
      </w:r>
    </w:p>
    <w:p w:rsidR="00E068BF" w:rsidRDefault="00CE2B55">
      <w:pPr>
        <w:pStyle w:val="14"/>
        <w:spacing w:line="264" w:lineRule="auto"/>
        <w:ind w:firstLine="0"/>
        <w:jc w:val="both"/>
        <w:rPr>
          <w:color w:val="000000"/>
          <w:sz w:val="19"/>
        </w:rPr>
      </w:pPr>
      <w:r>
        <w:rPr>
          <w:b/>
          <w:color w:val="000000"/>
          <w:sz w:val="19"/>
        </w:rPr>
        <w:t>Исполнители и алгоритмы. Алгоритмические конструкции</w:t>
      </w:r>
    </w:p>
    <w:p w:rsidR="00E068BF" w:rsidRDefault="00CE2B55">
      <w:pPr>
        <w:pStyle w:val="14"/>
        <w:spacing w:line="240" w:lineRule="auto"/>
        <w:jc w:val="both"/>
        <w:rPr>
          <w:color w:val="000000"/>
        </w:rPr>
      </w:pPr>
      <w:r>
        <w:rPr>
          <w:color w:val="000000"/>
        </w:rPr>
        <w:t>Понятие алгоритма. Исполнители алгоритмов. Алгоритм как план управления исполнителем.</w:t>
      </w:r>
    </w:p>
    <w:p w:rsidR="00E068BF" w:rsidRDefault="00CE2B55">
      <w:pPr>
        <w:pStyle w:val="14"/>
        <w:spacing w:line="240" w:lineRule="auto"/>
        <w:jc w:val="both"/>
        <w:rPr>
          <w:color w:val="000000"/>
        </w:rPr>
      </w:pPr>
      <w:r>
        <w:rPr>
          <w:color w:val="000000"/>
        </w:rPr>
        <w:t>Свойств</w:t>
      </w:r>
      <w:r>
        <w:rPr>
          <w:color w:val="000000"/>
        </w:rPr>
        <w:t>а алгоритма. Способы записи алгоритма (словесный, в виде блок-схемы, программа).</w:t>
      </w:r>
    </w:p>
    <w:p w:rsidR="00E068BF" w:rsidRDefault="00CE2B55">
      <w:pPr>
        <w:pStyle w:val="14"/>
        <w:spacing w:line="240" w:lineRule="auto"/>
        <w:jc w:val="both"/>
        <w:rPr>
          <w:color w:val="000000"/>
        </w:rPr>
      </w:pPr>
      <w:r>
        <w:rPr>
          <w:color w:val="00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w:t>
      </w:r>
      <w:r>
        <w:rPr>
          <w:color w:val="000000"/>
        </w:rPr>
        <w:t xml:space="preserve">яемых действий </w:t>
      </w:r>
      <w:r>
        <w:rPr>
          <w:color w:val="000000"/>
        </w:rPr>
        <w:lastRenderedPageBreak/>
        <w:t>от исходных данных.</w:t>
      </w:r>
    </w:p>
    <w:p w:rsidR="00E068BF" w:rsidRDefault="00CE2B55">
      <w:pPr>
        <w:pStyle w:val="14"/>
        <w:spacing w:line="240" w:lineRule="auto"/>
        <w:jc w:val="both"/>
        <w:rPr>
          <w:color w:val="000000"/>
        </w:rPr>
      </w:pPr>
      <w:r>
        <w:rPr>
          <w:color w:val="00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068BF" w:rsidRDefault="00CE2B55">
      <w:pPr>
        <w:pStyle w:val="14"/>
        <w:spacing w:line="240" w:lineRule="auto"/>
        <w:jc w:val="both"/>
        <w:rPr>
          <w:color w:val="000000"/>
        </w:rPr>
      </w:pPr>
      <w:r>
        <w:rPr>
          <w:color w:val="000000"/>
        </w:rPr>
        <w:t>Конструкция «повторения»: циклы с заданным числом повторений, с услови</w:t>
      </w:r>
      <w:r>
        <w:rPr>
          <w:color w:val="000000"/>
        </w:rPr>
        <w:t>ем выполнения, с переменной цикла.</w:t>
      </w:r>
    </w:p>
    <w:p w:rsidR="00E068BF" w:rsidRDefault="00CE2B55">
      <w:pPr>
        <w:pStyle w:val="14"/>
        <w:spacing w:line="240" w:lineRule="auto"/>
        <w:jc w:val="both"/>
        <w:rPr>
          <w:color w:val="000000"/>
        </w:rPr>
      </w:pPr>
      <w:r>
        <w:rPr>
          <w:color w:val="00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w:t>
      </w:r>
      <w:r>
        <w:rPr>
          <w:color w:val="000000"/>
        </w:rPr>
        <w:t>елями, такими как Робот, Черепашка, Чертёжник. Выполнение алгоритмов вручную и на компьютере. Синтаксические и логические ошибки. Отказы.</w:t>
      </w:r>
    </w:p>
    <w:p w:rsidR="00E068BF" w:rsidRDefault="00CE2B55">
      <w:pPr>
        <w:pStyle w:val="14"/>
        <w:spacing w:line="264" w:lineRule="auto"/>
        <w:ind w:firstLine="0"/>
        <w:jc w:val="both"/>
        <w:rPr>
          <w:color w:val="000000"/>
          <w:sz w:val="19"/>
        </w:rPr>
      </w:pPr>
      <w:r>
        <w:rPr>
          <w:b/>
          <w:color w:val="000000"/>
          <w:sz w:val="19"/>
        </w:rPr>
        <w:t>Язык программирования</w:t>
      </w:r>
    </w:p>
    <w:p w:rsidR="00E068BF" w:rsidRDefault="00CE2B55">
      <w:pPr>
        <w:pStyle w:val="14"/>
        <w:spacing w:line="240" w:lineRule="auto"/>
        <w:jc w:val="both"/>
        <w:rPr>
          <w:color w:val="000000"/>
        </w:rPr>
      </w:pPr>
      <w:r>
        <w:rPr>
          <w:color w:val="000000"/>
        </w:rPr>
        <w:t>Язык программирования (Python, C++, Паскаль, Java, C#, Школьный Алгоритмический Язык).</w:t>
      </w:r>
    </w:p>
    <w:p w:rsidR="00E068BF" w:rsidRDefault="00CE2B55">
      <w:pPr>
        <w:pStyle w:val="14"/>
        <w:spacing w:line="240" w:lineRule="auto"/>
        <w:jc w:val="both"/>
        <w:rPr>
          <w:color w:val="000000"/>
        </w:rPr>
      </w:pPr>
      <w:r>
        <w:rPr>
          <w:color w:val="000000"/>
        </w:rPr>
        <w:t xml:space="preserve">Система </w:t>
      </w:r>
      <w:r>
        <w:rPr>
          <w:color w:val="000000"/>
        </w:rPr>
        <w:t>программирования: редактор текста программ, транслятор, отладчик.</w:t>
      </w:r>
    </w:p>
    <w:p w:rsidR="00E068BF" w:rsidRDefault="00CE2B55">
      <w:pPr>
        <w:pStyle w:val="14"/>
        <w:spacing w:line="240" w:lineRule="auto"/>
        <w:jc w:val="both"/>
        <w:rPr>
          <w:color w:val="000000"/>
        </w:rPr>
      </w:pPr>
      <w:r>
        <w:rPr>
          <w:color w:val="000000"/>
        </w:rPr>
        <w:t>Переменная: тип, имя, значение. Целые, вещественные и символьные переменные.</w:t>
      </w:r>
    </w:p>
    <w:p w:rsidR="00E068BF" w:rsidRDefault="00CE2B55">
      <w:pPr>
        <w:pStyle w:val="14"/>
        <w:spacing w:line="240" w:lineRule="auto"/>
        <w:jc w:val="both"/>
        <w:rPr>
          <w:color w:val="000000"/>
        </w:rPr>
      </w:pPr>
      <w:r>
        <w:rPr>
          <w:color w:val="000000"/>
        </w:rPr>
        <w:t>Оператор присваивания. Арифметические выражения и порядок их вычисления. Операции с целыми числами: целочисленное</w:t>
      </w:r>
      <w:r>
        <w:rPr>
          <w:color w:val="000000"/>
        </w:rPr>
        <w:t xml:space="preserve"> деление, остаток от деления.</w:t>
      </w:r>
    </w:p>
    <w:p w:rsidR="00E068BF" w:rsidRDefault="00CE2B55">
      <w:pPr>
        <w:pStyle w:val="14"/>
        <w:spacing w:line="240" w:lineRule="auto"/>
        <w:jc w:val="both"/>
        <w:rPr>
          <w:color w:val="000000"/>
        </w:rPr>
      </w:pPr>
      <w:r>
        <w:rPr>
          <w:color w:val="00000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068BF" w:rsidRDefault="00CE2B55">
      <w:pPr>
        <w:pStyle w:val="14"/>
        <w:spacing w:line="240" w:lineRule="auto"/>
        <w:jc w:val="both"/>
        <w:rPr>
          <w:color w:val="000000"/>
        </w:rPr>
      </w:pPr>
      <w:r>
        <w:rPr>
          <w:color w:val="000000"/>
        </w:rPr>
        <w:t>Диалого</w:t>
      </w:r>
      <w:r>
        <w:rPr>
          <w:color w:val="000000"/>
        </w:rPr>
        <w:t>вая отладка программ: пошаговое выполнение, просмотр значений величин, отладочный вывод, выбор точки останова.</w:t>
      </w:r>
    </w:p>
    <w:p w:rsidR="00E068BF" w:rsidRDefault="00CE2B55">
      <w:pPr>
        <w:pStyle w:val="14"/>
        <w:spacing w:line="240" w:lineRule="auto"/>
        <w:jc w:val="both"/>
        <w:rPr>
          <w:color w:val="000000"/>
        </w:rPr>
      </w:pPr>
      <w:r>
        <w:rPr>
          <w:color w:val="000000"/>
        </w:rPr>
        <w:t>Цикл с условием. Алгоритм Евклида для нахождения наибольшего общего делителя двух натуральных чисел. Разбиение записи натурального числа в позици</w:t>
      </w:r>
      <w:r>
        <w:rPr>
          <w:color w:val="000000"/>
        </w:rPr>
        <w:t>онной системе с основанием, меньшим или равным 10, на отдельные цифры.</w:t>
      </w:r>
    </w:p>
    <w:p w:rsidR="00E068BF" w:rsidRDefault="00CE2B55">
      <w:pPr>
        <w:pStyle w:val="14"/>
        <w:spacing w:line="240" w:lineRule="auto"/>
        <w:jc w:val="both"/>
        <w:rPr>
          <w:color w:val="000000"/>
        </w:rPr>
      </w:pPr>
      <w:r>
        <w:rPr>
          <w:color w:val="000000"/>
        </w:rPr>
        <w:t>Цикл с переменной. Алгоритмы проверки делимости одного целого числа на другое, проверки натурального числа на простоту.</w:t>
      </w:r>
    </w:p>
    <w:p w:rsidR="00E068BF" w:rsidRDefault="00CE2B55">
      <w:pPr>
        <w:pStyle w:val="14"/>
        <w:spacing w:line="240" w:lineRule="auto"/>
        <w:jc w:val="both"/>
        <w:rPr>
          <w:color w:val="000000"/>
        </w:rPr>
      </w:pPr>
      <w:r>
        <w:rPr>
          <w:color w:val="000000"/>
        </w:rPr>
        <w:t>Обработка символьных данных. Символьные (строковые) переменные. П</w:t>
      </w:r>
      <w:r>
        <w:rPr>
          <w:color w:val="000000"/>
        </w:rPr>
        <w:t>осимвольная обработка строк. Подсчёт частоты появления символа в строке. Встроенные функции для обработки строк.</w:t>
      </w:r>
    </w:p>
    <w:p w:rsidR="00E068BF" w:rsidRDefault="00CE2B55">
      <w:pPr>
        <w:pStyle w:val="14"/>
        <w:spacing w:line="264" w:lineRule="auto"/>
        <w:ind w:firstLine="0"/>
        <w:jc w:val="both"/>
        <w:rPr>
          <w:color w:val="000000"/>
          <w:sz w:val="19"/>
        </w:rPr>
      </w:pPr>
      <w:r>
        <w:rPr>
          <w:b/>
          <w:color w:val="000000"/>
          <w:sz w:val="19"/>
        </w:rPr>
        <w:t>Анализ алгоритмов</w:t>
      </w:r>
    </w:p>
    <w:p w:rsidR="00E068BF" w:rsidRDefault="00CE2B55">
      <w:pPr>
        <w:pStyle w:val="14"/>
        <w:spacing w:after="260" w:line="240" w:lineRule="auto"/>
        <w:jc w:val="both"/>
        <w:rPr>
          <w:color w:val="000000"/>
        </w:rPr>
      </w:pPr>
      <w:r>
        <w:rPr>
          <w:color w:val="000000"/>
        </w:rPr>
        <w:t>Определение возможных результатов работы алгоритма при данном множестве входных данных; определение возможных входных данных,</w:t>
      </w:r>
      <w:r>
        <w:rPr>
          <w:color w:val="000000"/>
        </w:rPr>
        <w:t xml:space="preserve"> приводящих к данному результату.</w:t>
      </w:r>
    </w:p>
    <w:p w:rsidR="00E068BF" w:rsidRDefault="00CE2B55">
      <w:pPr>
        <w:pStyle w:val="a8"/>
      </w:pPr>
      <w:bookmarkStart w:id="567" w:name="bookmark1341"/>
      <w:r>
        <w:t>9 класс</w:t>
      </w:r>
      <w:bookmarkEnd w:id="567"/>
    </w:p>
    <w:p w:rsidR="00E068BF" w:rsidRDefault="00E068BF">
      <w:pPr>
        <w:pStyle w:val="a8"/>
      </w:pPr>
    </w:p>
    <w:p w:rsidR="00E068BF" w:rsidRDefault="00CE2B55">
      <w:pPr>
        <w:pStyle w:val="a8"/>
      </w:pPr>
      <w:r>
        <w:t>Цифровая грамотность</w:t>
      </w:r>
    </w:p>
    <w:p w:rsidR="00E068BF" w:rsidRDefault="00CE2B55">
      <w:pPr>
        <w:pStyle w:val="14"/>
        <w:spacing w:line="264" w:lineRule="auto"/>
        <w:ind w:firstLine="0"/>
        <w:jc w:val="both"/>
        <w:rPr>
          <w:color w:val="000000"/>
          <w:sz w:val="19"/>
        </w:rPr>
      </w:pPr>
      <w:r>
        <w:rPr>
          <w:b/>
          <w:color w:val="000000"/>
          <w:sz w:val="19"/>
        </w:rPr>
        <w:lastRenderedPageBreak/>
        <w:t>Глобальная сеть Интернет и стратегии безопасного поведения в ней</w:t>
      </w:r>
    </w:p>
    <w:p w:rsidR="00E068BF" w:rsidRDefault="00CE2B55">
      <w:pPr>
        <w:pStyle w:val="14"/>
        <w:spacing w:line="240" w:lineRule="auto"/>
        <w:jc w:val="both"/>
        <w:rPr>
          <w:color w:val="000000"/>
        </w:rPr>
      </w:pPr>
      <w:r>
        <w:rPr>
          <w:color w:val="000000"/>
        </w:rPr>
        <w:t>Глобальная сеть Интернет. IP-адреса узлов. Сетевое хранение данных. Методы индивидуального и коллективного размещения новой инф</w:t>
      </w:r>
      <w:r>
        <w:rPr>
          <w:color w:val="000000"/>
        </w:rPr>
        <w:t>ормации в сети Интернет. Большие данные (интернет-данные, в частности, данные социальных сетей).</w:t>
      </w:r>
    </w:p>
    <w:p w:rsidR="00E068BF" w:rsidRDefault="00CE2B55">
      <w:pPr>
        <w:pStyle w:val="14"/>
        <w:spacing w:line="240" w:lineRule="auto"/>
        <w:jc w:val="both"/>
        <w:rPr>
          <w:color w:val="000000"/>
        </w:rPr>
      </w:pPr>
      <w:r>
        <w:rPr>
          <w:color w:val="00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w:t>
      </w:r>
      <w:r>
        <w:rPr>
          <w:color w:val="000000"/>
        </w:rPr>
        <w:t>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068BF" w:rsidRDefault="00CE2B55">
      <w:pPr>
        <w:pStyle w:val="14"/>
        <w:spacing w:line="264" w:lineRule="auto"/>
        <w:ind w:firstLine="0"/>
        <w:jc w:val="both"/>
        <w:rPr>
          <w:color w:val="000000"/>
          <w:sz w:val="19"/>
        </w:rPr>
      </w:pPr>
      <w:r>
        <w:rPr>
          <w:b/>
          <w:color w:val="000000"/>
          <w:sz w:val="19"/>
        </w:rPr>
        <w:t>Работа в информационном пространстве</w:t>
      </w:r>
    </w:p>
    <w:p w:rsidR="00E068BF" w:rsidRDefault="00CE2B55">
      <w:pPr>
        <w:pStyle w:val="14"/>
        <w:spacing w:line="240" w:lineRule="auto"/>
        <w:jc w:val="both"/>
        <w:rPr>
          <w:color w:val="000000"/>
        </w:rPr>
      </w:pPr>
      <w:r>
        <w:rPr>
          <w:color w:val="000000"/>
        </w:rPr>
        <w:t>Виды дея</w:t>
      </w:r>
      <w:r>
        <w:rPr>
          <w:color w:val="000000"/>
        </w:rPr>
        <w:t xml:space="preserve">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w:t>
      </w:r>
      <w:r>
        <w:rPr>
          <w:color w:val="000000"/>
        </w:rPr>
        <w:t>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068BF" w:rsidRDefault="00CE2B55">
      <w:pPr>
        <w:pStyle w:val="a8"/>
      </w:pPr>
      <w:r>
        <w:t>Теоретические основы информатики</w:t>
      </w:r>
    </w:p>
    <w:p w:rsidR="00E068BF" w:rsidRDefault="00CE2B55">
      <w:pPr>
        <w:pStyle w:val="14"/>
        <w:spacing w:line="264" w:lineRule="auto"/>
        <w:ind w:firstLine="0"/>
        <w:jc w:val="both"/>
        <w:rPr>
          <w:color w:val="000000"/>
          <w:sz w:val="19"/>
        </w:rPr>
      </w:pPr>
      <w:r>
        <w:rPr>
          <w:b/>
          <w:color w:val="000000"/>
          <w:sz w:val="19"/>
        </w:rPr>
        <w:t xml:space="preserve">Моделирование как </w:t>
      </w:r>
      <w:r>
        <w:rPr>
          <w:b/>
          <w:color w:val="000000"/>
          <w:sz w:val="19"/>
        </w:rPr>
        <w:t>метод познания</w:t>
      </w:r>
    </w:p>
    <w:p w:rsidR="00E068BF" w:rsidRDefault="00CE2B55">
      <w:pPr>
        <w:pStyle w:val="14"/>
        <w:jc w:val="both"/>
        <w:rPr>
          <w:color w:val="000000"/>
        </w:rPr>
      </w:pPr>
      <w:r>
        <w:rPr>
          <w:color w:val="000000"/>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w:t>
      </w:r>
      <w:r>
        <w:rPr>
          <w:color w:val="000000"/>
        </w:rPr>
        <w:t>и целям моделирования.</w:t>
      </w:r>
    </w:p>
    <w:p w:rsidR="00E068BF" w:rsidRDefault="00CE2B55">
      <w:pPr>
        <w:pStyle w:val="14"/>
        <w:jc w:val="both"/>
        <w:rPr>
          <w:color w:val="000000"/>
        </w:rPr>
      </w:pPr>
      <w:r>
        <w:rPr>
          <w:color w:val="000000"/>
        </w:rPr>
        <w:t>Табличные модели. Таблица как представление отношения.</w:t>
      </w:r>
    </w:p>
    <w:p w:rsidR="00E068BF" w:rsidRDefault="00CE2B55">
      <w:pPr>
        <w:pStyle w:val="14"/>
        <w:jc w:val="both"/>
        <w:rPr>
          <w:color w:val="000000"/>
        </w:rPr>
      </w:pPr>
      <w:r>
        <w:rPr>
          <w:color w:val="000000"/>
        </w:rPr>
        <w:t>Базы данных. Отбор в таблице строк, удовлетворяющих заданному условию.</w:t>
      </w:r>
    </w:p>
    <w:p w:rsidR="00E068BF" w:rsidRDefault="00CE2B55">
      <w:pPr>
        <w:pStyle w:val="14"/>
        <w:jc w:val="both"/>
        <w:rPr>
          <w:color w:val="000000"/>
        </w:rPr>
      </w:pPr>
      <w:r>
        <w:rPr>
          <w:color w:val="000000"/>
        </w:rPr>
        <w:t>Граф. Вершина, ребро, путь. Ориентированные и неориентированные графы. Длина (вес) ребра. Весовая матрица г</w:t>
      </w:r>
      <w:r>
        <w:rPr>
          <w:color w:val="000000"/>
        </w:rPr>
        <w:t>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068BF" w:rsidRDefault="00CE2B55">
      <w:pPr>
        <w:pStyle w:val="14"/>
        <w:jc w:val="both"/>
        <w:rPr>
          <w:color w:val="000000"/>
        </w:rPr>
      </w:pPr>
      <w:r>
        <w:rPr>
          <w:color w:val="000000"/>
        </w:rPr>
        <w:t xml:space="preserve">Дерево. Корень, вершина (узел), лист, </w:t>
      </w:r>
      <w:r>
        <w:rPr>
          <w:color w:val="000000"/>
        </w:rPr>
        <w:t>ребро (дуга) дерева. Высота дерева. Поддерево. Примеры использования деревьев. Перебор вариантов с помощью дерева.</w:t>
      </w:r>
    </w:p>
    <w:p w:rsidR="00E068BF" w:rsidRDefault="00CE2B55">
      <w:pPr>
        <w:pStyle w:val="14"/>
        <w:jc w:val="both"/>
        <w:rPr>
          <w:color w:val="000000"/>
        </w:rPr>
      </w:pPr>
      <w:r>
        <w:rPr>
          <w:color w:val="000000"/>
        </w:rPr>
        <w:t>Понятие математической модели. Задачи, решаемые с помощью математического (компьютерного) моделирования. Отличие математической модели от нат</w:t>
      </w:r>
      <w:r>
        <w:rPr>
          <w:color w:val="000000"/>
        </w:rPr>
        <w:t>урной модели и от словесного (литературного) описания объекта.</w:t>
      </w:r>
    </w:p>
    <w:p w:rsidR="00E068BF" w:rsidRDefault="00CE2B55">
      <w:pPr>
        <w:pStyle w:val="14"/>
        <w:spacing w:after="160"/>
        <w:jc w:val="both"/>
        <w:rPr>
          <w:color w:val="000000"/>
        </w:rPr>
      </w:pPr>
      <w:r>
        <w:rPr>
          <w:color w:val="000000"/>
        </w:rPr>
        <w:t xml:space="preserve">Этапы компьютерного моделирования: постановка задачи, построение математической модели, программная реализация, тестирование, </w:t>
      </w:r>
      <w:r>
        <w:rPr>
          <w:color w:val="000000"/>
        </w:rPr>
        <w:lastRenderedPageBreak/>
        <w:t>проведение компьютерного эксперимента, анализ его результатов, уточ</w:t>
      </w:r>
      <w:r>
        <w:rPr>
          <w:color w:val="000000"/>
        </w:rPr>
        <w:t>нение модели.</w:t>
      </w:r>
    </w:p>
    <w:p w:rsidR="00E068BF" w:rsidRDefault="00CE2B55">
      <w:pPr>
        <w:pStyle w:val="a8"/>
      </w:pPr>
      <w:r>
        <w:t>Алгоритмы и программирование</w:t>
      </w:r>
    </w:p>
    <w:p w:rsidR="00E068BF" w:rsidRDefault="00CE2B55">
      <w:pPr>
        <w:pStyle w:val="14"/>
        <w:spacing w:line="264" w:lineRule="auto"/>
        <w:ind w:firstLine="0"/>
        <w:jc w:val="both"/>
        <w:rPr>
          <w:color w:val="000000"/>
          <w:sz w:val="19"/>
        </w:rPr>
      </w:pPr>
      <w:r>
        <w:rPr>
          <w:b/>
          <w:color w:val="000000"/>
          <w:sz w:val="19"/>
        </w:rPr>
        <w:t>Разработка алгоритмов и программ</w:t>
      </w:r>
    </w:p>
    <w:p w:rsidR="00E068BF" w:rsidRDefault="00CE2B55">
      <w:pPr>
        <w:pStyle w:val="14"/>
        <w:jc w:val="both"/>
        <w:rPr>
          <w:color w:val="000000"/>
        </w:rPr>
      </w:pPr>
      <w:r>
        <w:rPr>
          <w:color w:val="00000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w:t>
      </w:r>
      <w:r>
        <w:rPr>
          <w:color w:val="000000"/>
        </w:rPr>
        <w:t>нителями, такими как Черепашка, Чертёжник и др.</w:t>
      </w:r>
    </w:p>
    <w:p w:rsidR="00E068BF" w:rsidRDefault="00CE2B55">
      <w:pPr>
        <w:pStyle w:val="14"/>
        <w:jc w:val="both"/>
        <w:rPr>
          <w:color w:val="000000"/>
        </w:rPr>
      </w:pPr>
      <w:r>
        <w:rPr>
          <w:color w:val="00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w:t>
      </w:r>
      <w:r>
        <w:rPr>
          <w:color w:val="000000"/>
        </w:rPr>
        <w:t>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w:t>
      </w:r>
      <w:r>
        <w:rPr>
          <w:color w:val="000000"/>
        </w:rPr>
        <w:t>етворяющих заданному условию; нахождение минимального (максимального) элемента массива. Сортировка массива.</w:t>
      </w:r>
    </w:p>
    <w:p w:rsidR="00E068BF" w:rsidRDefault="00CE2B55">
      <w:pPr>
        <w:pStyle w:val="14"/>
        <w:spacing w:line="240" w:lineRule="auto"/>
        <w:jc w:val="both"/>
        <w:rPr>
          <w:color w:val="000000"/>
        </w:rPr>
      </w:pPr>
      <w:r>
        <w:rPr>
          <w:color w:val="00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w:t>
      </w:r>
      <w:r>
        <w:rPr>
          <w:color w:val="000000"/>
        </w:rPr>
        <w:t xml:space="preserve"> удовлетворяющих заданному условию.</w:t>
      </w:r>
    </w:p>
    <w:p w:rsidR="00E068BF" w:rsidRDefault="00CE2B55">
      <w:pPr>
        <w:pStyle w:val="14"/>
        <w:spacing w:line="264" w:lineRule="auto"/>
        <w:ind w:firstLine="0"/>
        <w:jc w:val="both"/>
        <w:rPr>
          <w:color w:val="000000"/>
          <w:sz w:val="19"/>
        </w:rPr>
      </w:pPr>
      <w:r>
        <w:rPr>
          <w:b/>
          <w:color w:val="000000"/>
          <w:sz w:val="19"/>
        </w:rPr>
        <w:t>Управление</w:t>
      </w:r>
    </w:p>
    <w:p w:rsidR="00E068BF" w:rsidRDefault="00CE2B55">
      <w:pPr>
        <w:pStyle w:val="14"/>
        <w:spacing w:line="240" w:lineRule="auto"/>
        <w:jc w:val="both"/>
        <w:rPr>
          <w:color w:val="000000"/>
        </w:rPr>
      </w:pPr>
      <w:r>
        <w:rPr>
          <w:color w:val="00000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w:t>
      </w:r>
      <w:r>
        <w:rPr>
          <w:color w:val="000000"/>
        </w:rPr>
        <w:t>ами с помощью датчиков, в том числе в робототехнике.</w:t>
      </w:r>
    </w:p>
    <w:p w:rsidR="00E068BF" w:rsidRDefault="00CE2B55">
      <w:pPr>
        <w:pStyle w:val="14"/>
        <w:spacing w:after="160" w:line="240" w:lineRule="auto"/>
        <w:jc w:val="both"/>
        <w:rPr>
          <w:color w:val="000000"/>
        </w:rPr>
      </w:pPr>
      <w:r>
        <w:rPr>
          <w:color w:val="000000"/>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w:t>
      </w:r>
      <w:r>
        <w:rPr>
          <w:color w:val="000000"/>
        </w:rPr>
        <w:t>средством и т. п.).</w:t>
      </w:r>
    </w:p>
    <w:p w:rsidR="00E068BF" w:rsidRDefault="00CE2B55">
      <w:pPr>
        <w:pStyle w:val="a8"/>
      </w:pPr>
      <w:r>
        <w:t>Информационные технологии</w:t>
      </w:r>
    </w:p>
    <w:p w:rsidR="00E068BF" w:rsidRDefault="00CE2B55">
      <w:pPr>
        <w:pStyle w:val="14"/>
        <w:spacing w:line="264" w:lineRule="auto"/>
        <w:ind w:firstLine="0"/>
        <w:jc w:val="both"/>
        <w:rPr>
          <w:color w:val="000000"/>
          <w:sz w:val="19"/>
        </w:rPr>
      </w:pPr>
      <w:r>
        <w:rPr>
          <w:b/>
          <w:color w:val="000000"/>
          <w:sz w:val="19"/>
        </w:rPr>
        <w:t>Электронные таблицы</w:t>
      </w:r>
    </w:p>
    <w:p w:rsidR="00E068BF" w:rsidRDefault="00CE2B55">
      <w:pPr>
        <w:pStyle w:val="14"/>
        <w:spacing w:line="240" w:lineRule="auto"/>
        <w:jc w:val="both"/>
        <w:rPr>
          <w:color w:val="000000"/>
        </w:rPr>
      </w:pPr>
      <w:r>
        <w:rPr>
          <w:color w:val="00000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w:t>
      </w:r>
      <w:r>
        <w:rPr>
          <w:color w:val="000000"/>
        </w:rPr>
        <w:t>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068BF" w:rsidRDefault="00CE2B55">
      <w:pPr>
        <w:pStyle w:val="14"/>
        <w:spacing w:line="240" w:lineRule="auto"/>
        <w:jc w:val="both"/>
        <w:rPr>
          <w:color w:val="000000"/>
        </w:rPr>
      </w:pPr>
      <w:r>
        <w:rPr>
          <w:color w:val="000000"/>
        </w:rPr>
        <w:t>Преобразование формул при копировании. Относительная, абсолютная и смешанная адресация.</w:t>
      </w:r>
    </w:p>
    <w:p w:rsidR="00E068BF" w:rsidRDefault="00CE2B55">
      <w:pPr>
        <w:pStyle w:val="14"/>
        <w:spacing w:line="240" w:lineRule="auto"/>
        <w:jc w:val="both"/>
        <w:rPr>
          <w:color w:val="000000"/>
        </w:rPr>
      </w:pPr>
      <w:r>
        <w:rPr>
          <w:color w:val="000000"/>
        </w:rPr>
        <w:t>Условные вычислени</w:t>
      </w:r>
      <w:r>
        <w:rPr>
          <w:color w:val="000000"/>
        </w:rPr>
        <w:t>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068BF" w:rsidRDefault="00CE2B55">
      <w:pPr>
        <w:pStyle w:val="14"/>
        <w:spacing w:line="264" w:lineRule="auto"/>
        <w:ind w:firstLine="0"/>
        <w:jc w:val="both"/>
        <w:rPr>
          <w:color w:val="000000"/>
          <w:sz w:val="19"/>
        </w:rPr>
      </w:pPr>
      <w:r>
        <w:rPr>
          <w:b/>
          <w:color w:val="000000"/>
          <w:sz w:val="19"/>
        </w:rPr>
        <w:lastRenderedPageBreak/>
        <w:t>Информационные технологии в современном обществе</w:t>
      </w:r>
    </w:p>
    <w:p w:rsidR="00E068BF" w:rsidRDefault="00CE2B55">
      <w:pPr>
        <w:pStyle w:val="14"/>
        <w:spacing w:line="240" w:lineRule="auto"/>
        <w:jc w:val="both"/>
        <w:rPr>
          <w:color w:val="000000"/>
        </w:rPr>
      </w:pPr>
      <w:r>
        <w:rPr>
          <w:color w:val="000000"/>
        </w:rPr>
        <w:t>Роль информационных технологий в раз</w:t>
      </w:r>
      <w:r>
        <w:rPr>
          <w:color w:val="000000"/>
        </w:rPr>
        <w:t>витии экономики мира, страны, региона. Открытые образовательные ресурсы.</w:t>
      </w:r>
    </w:p>
    <w:p w:rsidR="00E068BF" w:rsidRDefault="00CE2B55">
      <w:pPr>
        <w:pStyle w:val="14"/>
        <w:spacing w:line="240" w:lineRule="auto"/>
        <w:jc w:val="both"/>
        <w:rPr>
          <w:color w:val="000000"/>
        </w:rPr>
      </w:pPr>
      <w:r>
        <w:rPr>
          <w:color w:val="000000"/>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w:t>
      </w:r>
      <w:r>
        <w:rPr>
          <w:color w:val="000000"/>
        </w:rPr>
        <w:t>специалист по анализу данных, системный администратор.</w:t>
      </w:r>
      <w:bookmarkStart w:id="568" w:name="bookmark1343"/>
    </w:p>
    <w:p w:rsidR="00E068BF" w:rsidRDefault="00E068BF">
      <w:pPr>
        <w:pStyle w:val="14"/>
        <w:spacing w:line="240" w:lineRule="auto"/>
        <w:jc w:val="both"/>
        <w:rPr>
          <w:rFonts w:ascii="Arial" w:hAnsi="Arial"/>
          <w:b/>
        </w:rPr>
      </w:pPr>
    </w:p>
    <w:p w:rsidR="00E068BF" w:rsidRDefault="00CE2B55">
      <w:pPr>
        <w:pStyle w:val="a8"/>
      </w:pPr>
      <w:r>
        <w:t>ПЛАНИРУЕМЫЕ РЕЗУЛЬТАТЫ ОСВОЕНИЯ УЧЕБНОГО ПРЕДМЕТА «ИНФОРМАТИКА» НА УРОВНЕ ОСНОВНОГО ОБЩЕГО ОБРАЗОВАНИЯ</w:t>
      </w:r>
      <w:bookmarkEnd w:id="568"/>
    </w:p>
    <w:p w:rsidR="00E068BF" w:rsidRDefault="00E068BF">
      <w:pPr>
        <w:pStyle w:val="14"/>
        <w:jc w:val="both"/>
        <w:rPr>
          <w:color w:val="000000"/>
        </w:rPr>
      </w:pPr>
    </w:p>
    <w:p w:rsidR="00E068BF" w:rsidRDefault="00CE2B55">
      <w:pPr>
        <w:pStyle w:val="14"/>
        <w:jc w:val="both"/>
        <w:rPr>
          <w:color w:val="000000"/>
        </w:rPr>
      </w:pPr>
      <w:r>
        <w:rPr>
          <w:color w:val="000000"/>
        </w:rPr>
        <w:t>Изучение информатики в основной школе направлено на достижение обучающимися следующих личностных</w:t>
      </w:r>
      <w:r>
        <w:rPr>
          <w:color w:val="000000"/>
        </w:rPr>
        <w:t>, мета- предметных и предметных результатов освоения учебного предмета.</w:t>
      </w:r>
    </w:p>
    <w:p w:rsidR="00E068BF" w:rsidRDefault="00E068BF">
      <w:pPr>
        <w:pStyle w:val="a8"/>
      </w:pPr>
      <w:bookmarkStart w:id="569" w:name="bookmark1345"/>
    </w:p>
    <w:p w:rsidR="00E068BF" w:rsidRDefault="00CE2B55">
      <w:pPr>
        <w:pStyle w:val="a8"/>
      </w:pPr>
      <w:r>
        <w:t>ЛИЧНОСТНЫЕ РЕЗУЛЬТАТЫ</w:t>
      </w:r>
      <w:bookmarkEnd w:id="569"/>
    </w:p>
    <w:p w:rsidR="00E068BF" w:rsidRDefault="00CE2B55">
      <w:pPr>
        <w:pStyle w:val="14"/>
        <w:jc w:val="both"/>
        <w:rPr>
          <w:color w:val="000000"/>
        </w:rPr>
      </w:pPr>
      <w:r>
        <w:rPr>
          <w:color w:val="000000"/>
        </w:rPr>
        <w:t>Личностные результаты имеют направленность на решение задач воспитания, развития и социализации обучающихся средствами предмета.</w:t>
      </w:r>
    </w:p>
    <w:p w:rsidR="00E068BF" w:rsidRDefault="00CE2B55">
      <w:pPr>
        <w:pStyle w:val="14"/>
        <w:spacing w:line="276" w:lineRule="auto"/>
        <w:jc w:val="both"/>
        <w:rPr>
          <w:color w:val="000000"/>
          <w:sz w:val="19"/>
        </w:rPr>
      </w:pPr>
      <w:r>
        <w:rPr>
          <w:b/>
          <w:i/>
          <w:color w:val="000000"/>
          <w:sz w:val="19"/>
        </w:rPr>
        <w:t>Патриотическое воспитание</w:t>
      </w:r>
      <w:r>
        <w:rPr>
          <w:b/>
          <w:color w:val="000000"/>
          <w:sz w:val="19"/>
        </w:rPr>
        <w:t>:</w:t>
      </w:r>
    </w:p>
    <w:p w:rsidR="00E068BF" w:rsidRDefault="00CE2B55">
      <w:pPr>
        <w:pStyle w:val="14"/>
        <w:numPr>
          <w:ilvl w:val="0"/>
          <w:numId w:val="181"/>
        </w:numPr>
        <w:spacing w:line="264" w:lineRule="auto"/>
        <w:jc w:val="both"/>
        <w:rPr>
          <w:color w:val="000000"/>
        </w:rPr>
      </w:pPr>
      <w:r>
        <w:rPr>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w:t>
      </w:r>
      <w:r>
        <w:rPr>
          <w:color w:val="000000"/>
        </w:rPr>
        <w:t>тики и информационных технологий; заинтересованность в научных знаниях о цифровой трансформации современного общества.</w:t>
      </w:r>
    </w:p>
    <w:p w:rsidR="00E068BF" w:rsidRDefault="00CE2B55">
      <w:pPr>
        <w:pStyle w:val="14"/>
        <w:spacing w:line="276" w:lineRule="auto"/>
        <w:rPr>
          <w:color w:val="000000"/>
          <w:sz w:val="19"/>
        </w:rPr>
      </w:pPr>
      <w:r>
        <w:rPr>
          <w:b/>
          <w:i/>
          <w:color w:val="000000"/>
          <w:sz w:val="19"/>
        </w:rPr>
        <w:t>Духовно-нравственное воспитание</w:t>
      </w:r>
      <w:r>
        <w:rPr>
          <w:b/>
          <w:color w:val="000000"/>
          <w:sz w:val="19"/>
        </w:rPr>
        <w:t>:</w:t>
      </w:r>
    </w:p>
    <w:p w:rsidR="00E068BF" w:rsidRDefault="00CE2B55">
      <w:pPr>
        <w:pStyle w:val="14"/>
        <w:numPr>
          <w:ilvl w:val="0"/>
          <w:numId w:val="181"/>
        </w:numPr>
        <w:spacing w:line="276" w:lineRule="auto"/>
        <w:jc w:val="both"/>
        <w:rPr>
          <w:color w:val="000000"/>
        </w:rPr>
      </w:pPr>
      <w:r>
        <w:rPr>
          <w:color w:val="000000"/>
        </w:rPr>
        <w:t>ориентация на моральные ценности и нормы в ситуациях нравственного выбора; готовность оценивать своё пов</w:t>
      </w:r>
      <w:r>
        <w:rPr>
          <w:color w:val="000000"/>
        </w:rPr>
        <w:t>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068BF" w:rsidRDefault="00CE2B55">
      <w:pPr>
        <w:pStyle w:val="14"/>
        <w:spacing w:line="276" w:lineRule="auto"/>
        <w:rPr>
          <w:color w:val="000000"/>
          <w:sz w:val="19"/>
        </w:rPr>
      </w:pPr>
      <w:r>
        <w:rPr>
          <w:b/>
          <w:i/>
          <w:color w:val="000000"/>
          <w:sz w:val="19"/>
        </w:rPr>
        <w:t>Гражданское воспитание</w:t>
      </w:r>
      <w:r>
        <w:rPr>
          <w:b/>
          <w:color w:val="000000"/>
          <w:sz w:val="19"/>
        </w:rPr>
        <w:t>:</w:t>
      </w:r>
    </w:p>
    <w:p w:rsidR="00E068BF" w:rsidRDefault="00CE2B55">
      <w:pPr>
        <w:pStyle w:val="14"/>
        <w:numPr>
          <w:ilvl w:val="0"/>
          <w:numId w:val="181"/>
        </w:numPr>
        <w:spacing w:line="264" w:lineRule="auto"/>
        <w:jc w:val="both"/>
        <w:rPr>
          <w:color w:val="000000"/>
        </w:rPr>
      </w:pPr>
      <w:r>
        <w:rPr>
          <w:color w:val="000000"/>
        </w:rPr>
        <w:t>представление о соц</w:t>
      </w:r>
      <w:r>
        <w:rPr>
          <w:color w:val="000000"/>
        </w:rPr>
        <w:t>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w:t>
      </w:r>
      <w:r>
        <w:rPr>
          <w:color w:val="000000"/>
        </w:rPr>
        <w:t xml:space="preserve">нии учебных, познавательных задач, создании учебных проектов; стремление к взаимопониманию и взаимопомощи в процессе этой </w:t>
      </w:r>
      <w:r>
        <w:rPr>
          <w:color w:val="000000"/>
        </w:rPr>
        <w:lastRenderedPageBreak/>
        <w:t>учебной деятельности; готовность оценивать своё поведение и поступки своих товарищей с позиции нравственных и правовых норм с учётом о</w:t>
      </w:r>
      <w:r>
        <w:rPr>
          <w:color w:val="000000"/>
        </w:rPr>
        <w:t>сознания последствий поступков.</w:t>
      </w:r>
    </w:p>
    <w:p w:rsidR="00E068BF" w:rsidRDefault="00CE2B55">
      <w:pPr>
        <w:pStyle w:val="14"/>
        <w:spacing w:line="276" w:lineRule="auto"/>
        <w:ind w:firstLine="160"/>
        <w:jc w:val="both"/>
        <w:rPr>
          <w:color w:val="000000"/>
          <w:sz w:val="19"/>
        </w:rPr>
      </w:pPr>
      <w:r>
        <w:rPr>
          <w:b/>
          <w:i/>
          <w:color w:val="000000"/>
          <w:sz w:val="19"/>
        </w:rPr>
        <w:t>Ценности научного познания</w:t>
      </w:r>
      <w:r>
        <w:rPr>
          <w:b/>
          <w:color w:val="000000"/>
          <w:sz w:val="19"/>
        </w:rPr>
        <w:t>:</w:t>
      </w:r>
    </w:p>
    <w:p w:rsidR="00E068BF" w:rsidRDefault="00CE2B55">
      <w:pPr>
        <w:pStyle w:val="14"/>
        <w:numPr>
          <w:ilvl w:val="0"/>
          <w:numId w:val="181"/>
        </w:numPr>
        <w:spacing w:line="264" w:lineRule="auto"/>
        <w:jc w:val="both"/>
        <w:rPr>
          <w:color w:val="000000"/>
        </w:rPr>
      </w:pPr>
      <w:r>
        <w:rPr>
          <w:color w:val="000000"/>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w:t>
      </w:r>
      <w:r>
        <w:rPr>
          <w:color w:val="000000"/>
        </w:rPr>
        <w:t>составляющих базовую основу для понимания сущности научной картины мира;</w:t>
      </w:r>
    </w:p>
    <w:p w:rsidR="00E068BF" w:rsidRDefault="00CE2B55">
      <w:pPr>
        <w:pStyle w:val="14"/>
        <w:numPr>
          <w:ilvl w:val="0"/>
          <w:numId w:val="181"/>
        </w:numPr>
        <w:spacing w:line="264" w:lineRule="auto"/>
        <w:jc w:val="both"/>
        <w:rPr>
          <w:color w:val="000000"/>
        </w:rPr>
      </w:pPr>
      <w:r>
        <w:rPr>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068BF" w:rsidRDefault="00CE2B55">
      <w:pPr>
        <w:pStyle w:val="14"/>
        <w:numPr>
          <w:ilvl w:val="0"/>
          <w:numId w:val="181"/>
        </w:numPr>
        <w:spacing w:line="264" w:lineRule="auto"/>
        <w:jc w:val="both"/>
        <w:rPr>
          <w:color w:val="000000"/>
        </w:rPr>
      </w:pPr>
      <w:r>
        <w:rPr>
          <w:color w:val="000000"/>
        </w:rPr>
        <w:t>овладение основными навы</w:t>
      </w:r>
      <w:r>
        <w:rPr>
          <w:color w:val="000000"/>
        </w:rPr>
        <w:t>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8BF" w:rsidRDefault="00CE2B55">
      <w:pPr>
        <w:pStyle w:val="14"/>
        <w:numPr>
          <w:ilvl w:val="0"/>
          <w:numId w:val="181"/>
        </w:numPr>
        <w:spacing w:line="264" w:lineRule="auto"/>
        <w:jc w:val="both"/>
        <w:rPr>
          <w:color w:val="000000"/>
        </w:rPr>
      </w:pPr>
      <w:r>
        <w:rPr>
          <w:color w:val="000000"/>
        </w:rPr>
        <w:t>сформированность информационной культуры, в том числе навыков самостоятель</w:t>
      </w:r>
      <w:r>
        <w:rPr>
          <w:color w:val="000000"/>
        </w:rPr>
        <w:t>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w:t>
      </w:r>
      <w:r>
        <w:rPr>
          <w:color w:val="000000"/>
        </w:rPr>
        <w:t xml:space="preserve"> развивать мотивы и интересы своей познавательной деятельности;</w:t>
      </w:r>
    </w:p>
    <w:p w:rsidR="00E068BF" w:rsidRDefault="00CE2B55">
      <w:pPr>
        <w:pStyle w:val="14"/>
        <w:spacing w:line="276" w:lineRule="auto"/>
        <w:ind w:firstLine="160"/>
        <w:jc w:val="both"/>
        <w:rPr>
          <w:color w:val="000000"/>
          <w:sz w:val="19"/>
        </w:rPr>
      </w:pPr>
      <w:r>
        <w:rPr>
          <w:b/>
          <w:i/>
          <w:color w:val="000000"/>
          <w:sz w:val="19"/>
        </w:rPr>
        <w:t>Формирование культуры здоровья</w:t>
      </w:r>
      <w:r>
        <w:rPr>
          <w:b/>
          <w:color w:val="000000"/>
          <w:sz w:val="19"/>
        </w:rPr>
        <w:t>:</w:t>
      </w:r>
    </w:p>
    <w:p w:rsidR="00E068BF" w:rsidRDefault="00CE2B55">
      <w:pPr>
        <w:pStyle w:val="14"/>
        <w:numPr>
          <w:ilvl w:val="0"/>
          <w:numId w:val="182"/>
        </w:numPr>
        <w:spacing w:line="264" w:lineRule="auto"/>
        <w:jc w:val="both"/>
        <w:rPr>
          <w:color w:val="000000"/>
        </w:rPr>
      </w:pPr>
      <w:r>
        <w:rPr>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w:t>
      </w:r>
      <w:r>
        <w:rPr>
          <w:color w:val="000000"/>
        </w:rPr>
        <w:t>езопасной эксплуатации средств информационных и коммуникационных технологий (ИКТ).</w:t>
      </w:r>
    </w:p>
    <w:p w:rsidR="00E068BF" w:rsidRDefault="00CE2B55">
      <w:pPr>
        <w:pStyle w:val="14"/>
        <w:spacing w:line="276" w:lineRule="auto"/>
        <w:ind w:firstLine="160"/>
        <w:jc w:val="both"/>
        <w:rPr>
          <w:color w:val="000000"/>
          <w:sz w:val="19"/>
        </w:rPr>
      </w:pPr>
      <w:r>
        <w:rPr>
          <w:b/>
          <w:i/>
          <w:color w:val="000000"/>
          <w:sz w:val="19"/>
        </w:rPr>
        <w:t>Трудовое воспитание</w:t>
      </w:r>
      <w:r>
        <w:rPr>
          <w:b/>
          <w:color w:val="000000"/>
          <w:sz w:val="19"/>
        </w:rPr>
        <w:t>:</w:t>
      </w:r>
    </w:p>
    <w:p w:rsidR="00E068BF" w:rsidRDefault="00CE2B55">
      <w:pPr>
        <w:pStyle w:val="14"/>
        <w:numPr>
          <w:ilvl w:val="0"/>
          <w:numId w:val="182"/>
        </w:numPr>
        <w:spacing w:line="264" w:lineRule="auto"/>
        <w:jc w:val="both"/>
        <w:rPr>
          <w:color w:val="000000"/>
        </w:rPr>
      </w:pPr>
      <w:r>
        <w:rPr>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w:t>
      </w:r>
      <w:r>
        <w:rPr>
          <w:color w:val="000000"/>
        </w:rPr>
        <w:t xml:space="preserve"> технологиями, основанными на достижениях науки информатики и научно-технического прогресса;</w:t>
      </w:r>
    </w:p>
    <w:p w:rsidR="00E068BF" w:rsidRDefault="00CE2B55">
      <w:pPr>
        <w:pStyle w:val="14"/>
        <w:numPr>
          <w:ilvl w:val="0"/>
          <w:numId w:val="182"/>
        </w:numPr>
        <w:spacing w:line="264" w:lineRule="auto"/>
        <w:jc w:val="both"/>
        <w:rPr>
          <w:color w:val="000000"/>
        </w:rPr>
      </w:pPr>
      <w:r>
        <w:rPr>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8BF" w:rsidRDefault="00CE2B55">
      <w:pPr>
        <w:pStyle w:val="14"/>
        <w:spacing w:line="276" w:lineRule="auto"/>
        <w:ind w:firstLine="160"/>
        <w:jc w:val="both"/>
        <w:rPr>
          <w:color w:val="000000"/>
          <w:sz w:val="19"/>
        </w:rPr>
      </w:pPr>
      <w:r>
        <w:rPr>
          <w:b/>
          <w:i/>
          <w:color w:val="000000"/>
          <w:sz w:val="19"/>
        </w:rPr>
        <w:t>Экологическое воспи</w:t>
      </w:r>
      <w:r>
        <w:rPr>
          <w:b/>
          <w:i/>
          <w:color w:val="000000"/>
          <w:sz w:val="19"/>
        </w:rPr>
        <w:t>тание</w:t>
      </w:r>
      <w:r>
        <w:rPr>
          <w:b/>
          <w:color w:val="000000"/>
          <w:sz w:val="19"/>
        </w:rPr>
        <w:t>:</w:t>
      </w:r>
    </w:p>
    <w:p w:rsidR="00E068BF" w:rsidRDefault="00CE2B55">
      <w:pPr>
        <w:pStyle w:val="14"/>
        <w:numPr>
          <w:ilvl w:val="0"/>
          <w:numId w:val="183"/>
        </w:numPr>
        <w:spacing w:line="264" w:lineRule="auto"/>
        <w:jc w:val="both"/>
        <w:rPr>
          <w:color w:val="000000"/>
        </w:rPr>
      </w:pPr>
      <w:r>
        <w:rPr>
          <w:color w:val="000000"/>
        </w:rPr>
        <w:t xml:space="preserve">осознание глобального характера экологических проблем и путей </w:t>
      </w:r>
      <w:r>
        <w:rPr>
          <w:color w:val="000000"/>
        </w:rPr>
        <w:lastRenderedPageBreak/>
        <w:t>их решения, в том числе с учётом возможностей ИКТ.</w:t>
      </w:r>
    </w:p>
    <w:p w:rsidR="00E068BF" w:rsidRDefault="00CE2B55">
      <w:pPr>
        <w:pStyle w:val="14"/>
        <w:spacing w:line="264" w:lineRule="auto"/>
        <w:jc w:val="both"/>
        <w:rPr>
          <w:color w:val="000000"/>
          <w:sz w:val="19"/>
        </w:rPr>
      </w:pPr>
      <w:r>
        <w:rPr>
          <w:b/>
          <w:i/>
          <w:color w:val="000000"/>
          <w:sz w:val="19"/>
        </w:rPr>
        <w:t>Адаптация обучающегося к изменяющимся условиям социальной среды</w:t>
      </w:r>
      <w:r>
        <w:rPr>
          <w:b/>
          <w:color w:val="000000"/>
          <w:sz w:val="19"/>
        </w:rPr>
        <w:t>:</w:t>
      </w:r>
    </w:p>
    <w:p w:rsidR="00E068BF" w:rsidRDefault="00CE2B55">
      <w:pPr>
        <w:pStyle w:val="14"/>
        <w:numPr>
          <w:ilvl w:val="0"/>
          <w:numId w:val="183"/>
        </w:numPr>
        <w:spacing w:after="240" w:line="264" w:lineRule="auto"/>
        <w:jc w:val="both"/>
        <w:rPr>
          <w:color w:val="000000"/>
        </w:rPr>
      </w:pPr>
      <w:r>
        <w:rPr>
          <w:color w:val="000000"/>
        </w:rPr>
        <w:t xml:space="preserve">освоение обучающимися социального опыта, основных социальных ролей, </w:t>
      </w:r>
      <w:r>
        <w:rPr>
          <w:color w:val="000000"/>
        </w:rP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068BF" w:rsidRDefault="00CE2B55">
      <w:pPr>
        <w:pStyle w:val="a8"/>
      </w:pPr>
      <w:bookmarkStart w:id="570" w:name="bookmark1347"/>
      <w:r>
        <w:t>МЕТАПРЕДМЕТНЫЕ РЕЗУЛЬТАТЫ</w:t>
      </w:r>
      <w:bookmarkEnd w:id="570"/>
    </w:p>
    <w:p w:rsidR="00E068BF" w:rsidRDefault="00CE2B55">
      <w:pPr>
        <w:pStyle w:val="14"/>
        <w:spacing w:after="160" w:line="240" w:lineRule="auto"/>
        <w:jc w:val="both"/>
        <w:rPr>
          <w:color w:val="000000"/>
        </w:rPr>
      </w:pPr>
      <w:r>
        <w:rPr>
          <w:color w:val="000000"/>
        </w:rPr>
        <w:t>Метапредметные результаты освоения образоват</w:t>
      </w:r>
      <w:r>
        <w:rPr>
          <w:color w:val="000000"/>
        </w:rPr>
        <w:t>ельной программы по информатике отражают овладение универсальными учебными действиями — познавательными, коммуникативными, регулятивными.</w:t>
      </w:r>
    </w:p>
    <w:p w:rsidR="00E068BF" w:rsidRDefault="00CE2B55">
      <w:pPr>
        <w:pStyle w:val="a8"/>
      </w:pPr>
      <w:r>
        <w:t>Универсальные познавательные действия</w:t>
      </w:r>
    </w:p>
    <w:p w:rsidR="00E068BF" w:rsidRDefault="00CE2B55">
      <w:pPr>
        <w:pStyle w:val="14"/>
        <w:spacing w:line="264" w:lineRule="auto"/>
        <w:jc w:val="both"/>
        <w:rPr>
          <w:color w:val="000000"/>
          <w:sz w:val="19"/>
        </w:rPr>
      </w:pPr>
      <w:r>
        <w:rPr>
          <w:b/>
          <w:i/>
          <w:color w:val="000000"/>
          <w:sz w:val="19"/>
        </w:rPr>
        <w:t>Базовые логические действия</w:t>
      </w:r>
      <w:r>
        <w:rPr>
          <w:b/>
          <w:color w:val="000000"/>
          <w:sz w:val="19"/>
        </w:rPr>
        <w:t>:</w:t>
      </w:r>
    </w:p>
    <w:p w:rsidR="00E068BF" w:rsidRDefault="00CE2B55">
      <w:pPr>
        <w:pStyle w:val="14"/>
        <w:numPr>
          <w:ilvl w:val="0"/>
          <w:numId w:val="183"/>
        </w:numPr>
        <w:spacing w:line="264" w:lineRule="auto"/>
        <w:jc w:val="both"/>
        <w:rPr>
          <w:color w:val="000000"/>
        </w:rPr>
      </w:pPr>
      <w:r>
        <w:rPr>
          <w:color w:val="000000"/>
        </w:rPr>
        <w:t>умение определять понятия, создавать обобщения, уст</w:t>
      </w:r>
      <w:r>
        <w:rPr>
          <w:color w:val="000000"/>
        </w:rPr>
        <w:t>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E068BF" w:rsidRDefault="00CE2B55">
      <w:pPr>
        <w:pStyle w:val="14"/>
        <w:numPr>
          <w:ilvl w:val="0"/>
          <w:numId w:val="183"/>
        </w:numPr>
        <w:spacing w:line="276" w:lineRule="auto"/>
        <w:jc w:val="both"/>
        <w:rPr>
          <w:color w:val="000000"/>
        </w:rPr>
      </w:pPr>
      <w:r>
        <w:rPr>
          <w:color w:val="000000"/>
        </w:rPr>
        <w:t>умение</w:t>
      </w:r>
      <w:r>
        <w:rPr>
          <w:color w:val="000000"/>
        </w:rPr>
        <w:t xml:space="preserve"> создавать, применять и преобразовывать знаки и символы, модели и схемы для решения учебных и познавательных задач;</w:t>
      </w:r>
    </w:p>
    <w:p w:rsidR="00E068BF" w:rsidRDefault="00CE2B55">
      <w:pPr>
        <w:pStyle w:val="14"/>
        <w:numPr>
          <w:ilvl w:val="0"/>
          <w:numId w:val="183"/>
        </w:numPr>
        <w:spacing w:line="276" w:lineRule="auto"/>
        <w:jc w:val="both"/>
        <w:rPr>
          <w:color w:val="000000"/>
        </w:rPr>
      </w:pPr>
      <w:r>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w:t>
      </w:r>
      <w:r>
        <w:rPr>
          <w:color w:val="000000"/>
        </w:rPr>
        <w:t>ятельно выделенных критериев).</w:t>
      </w:r>
    </w:p>
    <w:p w:rsidR="00E068BF" w:rsidRDefault="00CE2B55">
      <w:pPr>
        <w:pStyle w:val="14"/>
        <w:spacing w:line="264" w:lineRule="auto"/>
        <w:jc w:val="both"/>
        <w:rPr>
          <w:color w:val="000000"/>
          <w:sz w:val="19"/>
        </w:rPr>
      </w:pPr>
      <w:r>
        <w:rPr>
          <w:b/>
          <w:i/>
          <w:color w:val="000000"/>
          <w:sz w:val="19"/>
        </w:rPr>
        <w:t>Базовые исследовательские действия</w:t>
      </w:r>
      <w:r>
        <w:rPr>
          <w:b/>
          <w:color w:val="000000"/>
          <w:sz w:val="19"/>
        </w:rPr>
        <w:t>:</w:t>
      </w:r>
    </w:p>
    <w:p w:rsidR="00E068BF" w:rsidRDefault="00CE2B55">
      <w:pPr>
        <w:pStyle w:val="14"/>
        <w:numPr>
          <w:ilvl w:val="0"/>
          <w:numId w:val="184"/>
        </w:numPr>
        <w:spacing w:line="276" w:lineRule="auto"/>
        <w:jc w:val="both"/>
        <w:rPr>
          <w:color w:val="000000"/>
        </w:rPr>
      </w:pPr>
      <w:r>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68BF" w:rsidRDefault="00CE2B55">
      <w:pPr>
        <w:pStyle w:val="14"/>
        <w:numPr>
          <w:ilvl w:val="0"/>
          <w:numId w:val="184"/>
        </w:numPr>
        <w:spacing w:line="300" w:lineRule="auto"/>
        <w:jc w:val="both"/>
        <w:rPr>
          <w:color w:val="000000"/>
        </w:rPr>
      </w:pPr>
      <w:r>
        <w:rPr>
          <w:color w:val="000000"/>
        </w:rPr>
        <w:t xml:space="preserve">оценивать на применимость и </w:t>
      </w:r>
      <w:r>
        <w:rPr>
          <w:color w:val="000000"/>
        </w:rPr>
        <w:t>достоверность информацию, полученную в ходе исследования;</w:t>
      </w:r>
    </w:p>
    <w:p w:rsidR="00E068BF" w:rsidRDefault="00CE2B55">
      <w:pPr>
        <w:pStyle w:val="14"/>
        <w:numPr>
          <w:ilvl w:val="0"/>
          <w:numId w:val="184"/>
        </w:numPr>
        <w:spacing w:line="276" w:lineRule="auto"/>
        <w:jc w:val="both"/>
        <w:rPr>
          <w:color w:val="000000"/>
        </w:rPr>
      </w:pPr>
      <w:r>
        <w:rPr>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068BF" w:rsidRDefault="00CE2B55">
      <w:pPr>
        <w:pStyle w:val="14"/>
        <w:spacing w:line="264" w:lineRule="auto"/>
        <w:jc w:val="both"/>
        <w:rPr>
          <w:color w:val="000000"/>
          <w:sz w:val="19"/>
        </w:rPr>
      </w:pPr>
      <w:r>
        <w:rPr>
          <w:b/>
          <w:i/>
          <w:color w:val="000000"/>
          <w:sz w:val="19"/>
        </w:rPr>
        <w:t>Ра</w:t>
      </w:r>
      <w:r>
        <w:rPr>
          <w:b/>
          <w:i/>
          <w:color w:val="000000"/>
          <w:sz w:val="19"/>
        </w:rPr>
        <w:t>бота с информацией</w:t>
      </w:r>
      <w:r>
        <w:rPr>
          <w:b/>
          <w:color w:val="000000"/>
          <w:sz w:val="19"/>
        </w:rPr>
        <w:t>:</w:t>
      </w:r>
    </w:p>
    <w:p w:rsidR="00E068BF" w:rsidRDefault="00CE2B55">
      <w:pPr>
        <w:pStyle w:val="14"/>
        <w:numPr>
          <w:ilvl w:val="0"/>
          <w:numId w:val="185"/>
        </w:numPr>
        <w:spacing w:after="140" w:line="300" w:lineRule="auto"/>
        <w:jc w:val="both"/>
        <w:rPr>
          <w:color w:val="000000"/>
        </w:rPr>
      </w:pPr>
      <w:r>
        <w:rPr>
          <w:color w:val="000000"/>
        </w:rPr>
        <w:t>выявлять дефицит информации, данных, необходимых для решения поставленной задачи;</w:t>
      </w:r>
    </w:p>
    <w:p w:rsidR="00E068BF" w:rsidRDefault="00CE2B55">
      <w:pPr>
        <w:pStyle w:val="14"/>
        <w:numPr>
          <w:ilvl w:val="0"/>
          <w:numId w:val="185"/>
        </w:numPr>
        <w:jc w:val="both"/>
        <w:rPr>
          <w:color w:val="000000"/>
        </w:rPr>
      </w:pPr>
      <w:r>
        <w:rPr>
          <w:color w:val="000000"/>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color w:val="000000"/>
        </w:rPr>
        <w:t>критериев;</w:t>
      </w:r>
    </w:p>
    <w:p w:rsidR="00E068BF" w:rsidRDefault="00CE2B55">
      <w:pPr>
        <w:pStyle w:val="14"/>
        <w:numPr>
          <w:ilvl w:val="0"/>
          <w:numId w:val="185"/>
        </w:numPr>
        <w:jc w:val="both"/>
        <w:rPr>
          <w:color w:val="000000"/>
        </w:rPr>
      </w:pPr>
      <w:r>
        <w:rPr>
          <w:color w:val="000000"/>
        </w:rPr>
        <w:t>выбирать, анализировать, систематизировать и интерпретировать информацию различных видов и форм представления;</w:t>
      </w:r>
    </w:p>
    <w:p w:rsidR="00E068BF" w:rsidRDefault="00CE2B55">
      <w:pPr>
        <w:pStyle w:val="14"/>
        <w:numPr>
          <w:ilvl w:val="0"/>
          <w:numId w:val="185"/>
        </w:numPr>
        <w:jc w:val="both"/>
        <w:rPr>
          <w:color w:val="000000"/>
        </w:rPr>
      </w:pPr>
      <w:r>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w:t>
      </w:r>
      <w:r>
        <w:rPr>
          <w:color w:val="000000"/>
        </w:rPr>
        <w:t>ной графикой и их комбинациями;</w:t>
      </w:r>
    </w:p>
    <w:p w:rsidR="00E068BF" w:rsidRDefault="00CE2B55">
      <w:pPr>
        <w:pStyle w:val="14"/>
        <w:numPr>
          <w:ilvl w:val="0"/>
          <w:numId w:val="185"/>
        </w:numPr>
        <w:jc w:val="both"/>
        <w:rPr>
          <w:color w:val="000000"/>
        </w:rPr>
      </w:pPr>
      <w:r>
        <w:rPr>
          <w:color w:val="000000"/>
        </w:rPr>
        <w:t>оценивать надёжность информации по критериям, предложенным учителем или сформулированным самостоятельно;</w:t>
      </w:r>
    </w:p>
    <w:p w:rsidR="00E068BF" w:rsidRDefault="00CE2B55">
      <w:pPr>
        <w:pStyle w:val="14"/>
        <w:numPr>
          <w:ilvl w:val="0"/>
          <w:numId w:val="185"/>
        </w:numPr>
        <w:spacing w:after="80"/>
        <w:jc w:val="both"/>
        <w:rPr>
          <w:color w:val="000000"/>
        </w:rPr>
      </w:pPr>
      <w:r>
        <w:rPr>
          <w:color w:val="000000"/>
        </w:rPr>
        <w:t>эффективно запоминать и систематизировать информацию.</w:t>
      </w:r>
    </w:p>
    <w:p w:rsidR="00E068BF" w:rsidRDefault="00CE2B55">
      <w:pPr>
        <w:pStyle w:val="a8"/>
      </w:pPr>
      <w:r>
        <w:t>Универсальные коммуникативные действия</w:t>
      </w:r>
    </w:p>
    <w:p w:rsidR="00E068BF" w:rsidRDefault="00CE2B55">
      <w:pPr>
        <w:pStyle w:val="14"/>
        <w:spacing w:line="264" w:lineRule="auto"/>
        <w:jc w:val="both"/>
        <w:rPr>
          <w:color w:val="000000"/>
          <w:sz w:val="19"/>
        </w:rPr>
      </w:pPr>
      <w:r>
        <w:rPr>
          <w:b/>
          <w:i/>
          <w:color w:val="000000"/>
          <w:sz w:val="19"/>
        </w:rPr>
        <w:t>Общение</w:t>
      </w:r>
      <w:r>
        <w:rPr>
          <w:b/>
          <w:color w:val="000000"/>
          <w:sz w:val="19"/>
        </w:rPr>
        <w:t>:</w:t>
      </w:r>
    </w:p>
    <w:p w:rsidR="00E068BF" w:rsidRDefault="00CE2B55">
      <w:pPr>
        <w:pStyle w:val="14"/>
        <w:numPr>
          <w:ilvl w:val="0"/>
          <w:numId w:val="186"/>
        </w:numPr>
        <w:jc w:val="both"/>
        <w:rPr>
          <w:color w:val="000000"/>
        </w:rPr>
      </w:pPr>
      <w:r>
        <w:rPr>
          <w:color w:val="000000"/>
        </w:rPr>
        <w:t>сопоставлять свои</w:t>
      </w:r>
      <w:r>
        <w:rPr>
          <w:color w:val="000000"/>
        </w:rPr>
        <w:t xml:space="preserve"> суждения с суждениями других участников диалога, обнаруживать различие и сходство позиций;</w:t>
      </w:r>
    </w:p>
    <w:p w:rsidR="00E068BF" w:rsidRDefault="00CE2B55">
      <w:pPr>
        <w:pStyle w:val="14"/>
        <w:numPr>
          <w:ilvl w:val="0"/>
          <w:numId w:val="186"/>
        </w:numPr>
        <w:jc w:val="both"/>
        <w:rPr>
          <w:color w:val="000000"/>
        </w:rPr>
      </w:pPr>
      <w:r>
        <w:rPr>
          <w:color w:val="000000"/>
        </w:rPr>
        <w:t>публично представлять результаты выполненного опыта (эксперимента, исследования, проекта);</w:t>
      </w:r>
    </w:p>
    <w:p w:rsidR="00E068BF" w:rsidRDefault="00CE2B55">
      <w:pPr>
        <w:pStyle w:val="14"/>
        <w:numPr>
          <w:ilvl w:val="0"/>
          <w:numId w:val="186"/>
        </w:numPr>
        <w:jc w:val="both"/>
        <w:rPr>
          <w:color w:val="000000"/>
        </w:rPr>
      </w:pPr>
      <w:r>
        <w:rPr>
          <w:color w:val="000000"/>
        </w:rPr>
        <w:t>самостоятельно выбирать формат выступления с учётом задач презентации и о</w:t>
      </w:r>
      <w:r>
        <w:rPr>
          <w:color w:val="000000"/>
        </w:rPr>
        <w:t>собенностей аудитории и в соответствии с ним составлять устные и письменные тексты с использованием иллюстративных материалов.</w:t>
      </w:r>
    </w:p>
    <w:p w:rsidR="00E068BF" w:rsidRDefault="00CE2B55">
      <w:pPr>
        <w:pStyle w:val="14"/>
        <w:spacing w:line="264" w:lineRule="auto"/>
        <w:jc w:val="both"/>
        <w:rPr>
          <w:color w:val="000000"/>
          <w:sz w:val="19"/>
        </w:rPr>
      </w:pPr>
      <w:r>
        <w:rPr>
          <w:b/>
          <w:i/>
          <w:color w:val="000000"/>
          <w:sz w:val="19"/>
        </w:rPr>
        <w:t>Совместная деятельность</w:t>
      </w:r>
      <w:r>
        <w:rPr>
          <w:b/>
          <w:color w:val="000000"/>
          <w:sz w:val="19"/>
        </w:rPr>
        <w:t xml:space="preserve"> (</w:t>
      </w:r>
      <w:r>
        <w:rPr>
          <w:b/>
          <w:i/>
          <w:color w:val="000000"/>
          <w:sz w:val="19"/>
        </w:rPr>
        <w:t>сотрудничество</w:t>
      </w:r>
      <w:r>
        <w:rPr>
          <w:b/>
          <w:color w:val="000000"/>
          <w:sz w:val="19"/>
        </w:rPr>
        <w:t>):</w:t>
      </w:r>
    </w:p>
    <w:p w:rsidR="00E068BF" w:rsidRDefault="00CE2B55">
      <w:pPr>
        <w:pStyle w:val="14"/>
        <w:numPr>
          <w:ilvl w:val="0"/>
          <w:numId w:val="187"/>
        </w:numPr>
        <w:jc w:val="both"/>
        <w:rPr>
          <w:color w:val="000000"/>
        </w:rPr>
      </w:pPr>
      <w:r>
        <w:rPr>
          <w:color w:val="000000"/>
        </w:rPr>
        <w:t>понимать и использовать преимущества командной и индивидуальной работы при решении конк</w:t>
      </w:r>
      <w:r>
        <w:rPr>
          <w:color w:val="000000"/>
        </w:rPr>
        <w:t>ретной проблемы, в том числе при создании информационного продукта;</w:t>
      </w:r>
    </w:p>
    <w:p w:rsidR="00E068BF" w:rsidRDefault="00CE2B55">
      <w:pPr>
        <w:pStyle w:val="14"/>
        <w:numPr>
          <w:ilvl w:val="0"/>
          <w:numId w:val="187"/>
        </w:numPr>
        <w:jc w:val="both"/>
        <w:rPr>
          <w:color w:val="000000"/>
        </w:rPr>
      </w:pPr>
      <w:r>
        <w:rPr>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w:t>
      </w:r>
      <w:r>
        <w:rPr>
          <w:color w:val="000000"/>
        </w:rPr>
        <w:t>ся, обсуждать процесс и результат совместной работы;</w:t>
      </w:r>
    </w:p>
    <w:p w:rsidR="00E068BF" w:rsidRDefault="00CE2B55">
      <w:pPr>
        <w:pStyle w:val="14"/>
        <w:numPr>
          <w:ilvl w:val="0"/>
          <w:numId w:val="187"/>
        </w:numPr>
        <w:jc w:val="both"/>
        <w:rPr>
          <w:color w:val="000000"/>
        </w:rPr>
      </w:pPr>
      <w:r>
        <w:rPr>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068BF" w:rsidRDefault="00CE2B55">
      <w:pPr>
        <w:pStyle w:val="14"/>
        <w:numPr>
          <w:ilvl w:val="0"/>
          <w:numId w:val="187"/>
        </w:numPr>
        <w:spacing w:after="80"/>
        <w:jc w:val="both"/>
        <w:rPr>
          <w:color w:val="000000"/>
        </w:rPr>
      </w:pPr>
      <w:r>
        <w:rPr>
          <w:color w:val="000000"/>
        </w:rPr>
        <w:t>оценивать качество с</w:t>
      </w:r>
      <w:r>
        <w:rPr>
          <w:color w:val="000000"/>
        </w:rPr>
        <w:t>воего вклада в общий информационный продукт по критериям, самостоятельно сформулированным участниками взаимодействия;</w:t>
      </w:r>
    </w:p>
    <w:p w:rsidR="00E068BF" w:rsidRDefault="00CE2B55">
      <w:pPr>
        <w:pStyle w:val="14"/>
        <w:numPr>
          <w:ilvl w:val="0"/>
          <w:numId w:val="187"/>
        </w:numPr>
        <w:spacing w:after="160"/>
        <w:jc w:val="both"/>
        <w:rPr>
          <w:color w:val="000000"/>
        </w:rPr>
      </w:pPr>
      <w:r>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w:t>
      </w:r>
      <w:r>
        <w:rPr>
          <w:color w:val="000000"/>
        </w:rPr>
        <w:t>ть готовность к предоставлению отчёта перед группой.</w:t>
      </w:r>
    </w:p>
    <w:p w:rsidR="00E068BF" w:rsidRDefault="00CE2B55">
      <w:pPr>
        <w:pStyle w:val="a8"/>
      </w:pPr>
      <w:r>
        <w:t>Универсальные регулятивные действия</w:t>
      </w:r>
    </w:p>
    <w:p w:rsidR="00E068BF" w:rsidRDefault="00CE2B55">
      <w:pPr>
        <w:pStyle w:val="14"/>
        <w:spacing w:line="264" w:lineRule="auto"/>
        <w:jc w:val="both"/>
        <w:rPr>
          <w:color w:val="000000"/>
          <w:sz w:val="19"/>
        </w:rPr>
      </w:pPr>
      <w:r>
        <w:rPr>
          <w:b/>
          <w:i/>
          <w:color w:val="000000"/>
          <w:sz w:val="19"/>
        </w:rPr>
        <w:lastRenderedPageBreak/>
        <w:t>Самоорганизация</w:t>
      </w:r>
      <w:r>
        <w:rPr>
          <w:b/>
          <w:color w:val="000000"/>
          <w:sz w:val="19"/>
        </w:rPr>
        <w:t>:</w:t>
      </w:r>
    </w:p>
    <w:p w:rsidR="00E068BF" w:rsidRDefault="00CE2B55">
      <w:pPr>
        <w:pStyle w:val="14"/>
        <w:numPr>
          <w:ilvl w:val="0"/>
          <w:numId w:val="188"/>
        </w:numPr>
        <w:jc w:val="both"/>
        <w:rPr>
          <w:color w:val="000000"/>
        </w:rPr>
      </w:pPr>
      <w:r>
        <w:rPr>
          <w:color w:val="000000"/>
        </w:rPr>
        <w:t>выявлять в жизненных и учебных ситуациях проблемы, требующие решения;</w:t>
      </w:r>
    </w:p>
    <w:p w:rsidR="00E068BF" w:rsidRDefault="00CE2B55">
      <w:pPr>
        <w:pStyle w:val="14"/>
        <w:numPr>
          <w:ilvl w:val="0"/>
          <w:numId w:val="188"/>
        </w:numPr>
        <w:jc w:val="both"/>
        <w:rPr>
          <w:color w:val="000000"/>
        </w:rPr>
      </w:pPr>
      <w:r>
        <w:rPr>
          <w:color w:val="000000"/>
        </w:rPr>
        <w:t>ориентироваться в различных подходах к принятию решений (индивидуальное принятие</w:t>
      </w:r>
      <w:r>
        <w:rPr>
          <w:color w:val="000000"/>
        </w:rPr>
        <w:t xml:space="preserve"> решений, принятие решений в группе);</w:t>
      </w:r>
    </w:p>
    <w:p w:rsidR="00E068BF" w:rsidRDefault="00CE2B55">
      <w:pPr>
        <w:pStyle w:val="14"/>
        <w:numPr>
          <w:ilvl w:val="0"/>
          <w:numId w:val="188"/>
        </w:numPr>
        <w:jc w:val="both"/>
        <w:rPr>
          <w:color w:val="000000"/>
        </w:rPr>
      </w:pPr>
      <w:r>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68BF" w:rsidRDefault="00CE2B55">
      <w:pPr>
        <w:pStyle w:val="14"/>
        <w:numPr>
          <w:ilvl w:val="0"/>
          <w:numId w:val="188"/>
        </w:numPr>
        <w:jc w:val="both"/>
        <w:rPr>
          <w:color w:val="000000"/>
        </w:rPr>
      </w:pPr>
      <w:r>
        <w:rPr>
          <w:color w:val="000000"/>
        </w:rPr>
        <w:t>составлят</w:t>
      </w:r>
      <w:r>
        <w:rPr>
          <w:color w:val="000000"/>
        </w:rPr>
        <w:t>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068BF" w:rsidRDefault="00CE2B55">
      <w:pPr>
        <w:pStyle w:val="14"/>
        <w:numPr>
          <w:ilvl w:val="0"/>
          <w:numId w:val="188"/>
        </w:numPr>
        <w:jc w:val="both"/>
        <w:rPr>
          <w:color w:val="000000"/>
        </w:rPr>
      </w:pPr>
      <w:r>
        <w:rPr>
          <w:color w:val="000000"/>
        </w:rPr>
        <w:t>делать выбор в условиях противоречивой информации и брать ответственность за решение.</w:t>
      </w:r>
    </w:p>
    <w:p w:rsidR="00E068BF" w:rsidRDefault="00CE2B55">
      <w:pPr>
        <w:pStyle w:val="14"/>
        <w:spacing w:line="264" w:lineRule="auto"/>
        <w:jc w:val="both"/>
        <w:rPr>
          <w:color w:val="000000"/>
          <w:sz w:val="19"/>
        </w:rPr>
      </w:pPr>
      <w:r>
        <w:rPr>
          <w:b/>
          <w:i/>
          <w:color w:val="000000"/>
          <w:sz w:val="19"/>
        </w:rPr>
        <w:t>Самоконтроль</w:t>
      </w:r>
      <w:r>
        <w:rPr>
          <w:b/>
          <w:color w:val="000000"/>
          <w:sz w:val="19"/>
        </w:rPr>
        <w:t xml:space="preserve"> (</w:t>
      </w:r>
      <w:r>
        <w:rPr>
          <w:b/>
          <w:i/>
          <w:color w:val="000000"/>
          <w:sz w:val="19"/>
        </w:rPr>
        <w:t>рефлексия</w:t>
      </w:r>
      <w:r>
        <w:rPr>
          <w:b/>
          <w:color w:val="000000"/>
          <w:sz w:val="19"/>
        </w:rPr>
        <w:t>):</w:t>
      </w:r>
    </w:p>
    <w:p w:rsidR="00E068BF" w:rsidRDefault="00CE2B55">
      <w:pPr>
        <w:pStyle w:val="14"/>
        <w:numPr>
          <w:ilvl w:val="0"/>
          <w:numId w:val="189"/>
        </w:numPr>
        <w:jc w:val="both"/>
        <w:rPr>
          <w:color w:val="000000"/>
        </w:rPr>
      </w:pPr>
      <w:r>
        <w:rPr>
          <w:color w:val="000000"/>
        </w:rPr>
        <w:t>владеть способами самоконтроля, самомотивации и рефлексии;</w:t>
      </w:r>
    </w:p>
    <w:p w:rsidR="00E068BF" w:rsidRDefault="00CE2B55">
      <w:pPr>
        <w:pStyle w:val="14"/>
        <w:numPr>
          <w:ilvl w:val="0"/>
          <w:numId w:val="189"/>
        </w:numPr>
        <w:jc w:val="both"/>
        <w:rPr>
          <w:color w:val="000000"/>
        </w:rPr>
      </w:pPr>
      <w:r>
        <w:rPr>
          <w:color w:val="000000"/>
        </w:rPr>
        <w:t>давать адекватную оценку ситуации и предлагать план её изменения;</w:t>
      </w:r>
    </w:p>
    <w:p w:rsidR="00E068BF" w:rsidRDefault="00CE2B55">
      <w:pPr>
        <w:pStyle w:val="14"/>
        <w:numPr>
          <w:ilvl w:val="0"/>
          <w:numId w:val="189"/>
        </w:numPr>
        <w:jc w:val="both"/>
        <w:rPr>
          <w:color w:val="000000"/>
        </w:rPr>
      </w:pPr>
      <w:r>
        <w:rPr>
          <w:color w:val="000000"/>
        </w:rPr>
        <w:t xml:space="preserve">учитывать контекст и предвидеть трудности, которые могут возникнуть при решении учебной задачи, адаптировать решение к </w:t>
      </w:r>
      <w:r>
        <w:rPr>
          <w:color w:val="000000"/>
        </w:rPr>
        <w:t>меняющимся обстоятельствам;</w:t>
      </w:r>
    </w:p>
    <w:p w:rsidR="00E068BF" w:rsidRDefault="00CE2B55">
      <w:pPr>
        <w:pStyle w:val="14"/>
        <w:numPr>
          <w:ilvl w:val="0"/>
          <w:numId w:val="189"/>
        </w:numPr>
        <w:jc w:val="both"/>
        <w:rPr>
          <w:color w:val="000000"/>
        </w:rPr>
      </w:pPr>
      <w:r>
        <w:rPr>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068BF" w:rsidRDefault="00CE2B55">
      <w:pPr>
        <w:pStyle w:val="14"/>
        <w:numPr>
          <w:ilvl w:val="0"/>
          <w:numId w:val="189"/>
        </w:numPr>
        <w:jc w:val="both"/>
        <w:rPr>
          <w:color w:val="000000"/>
        </w:rPr>
      </w:pPr>
      <w:r>
        <w:rPr>
          <w:color w:val="000000"/>
        </w:rPr>
        <w:t>вносить коррективы в деятельность на основе новых обстоя</w:t>
      </w:r>
      <w:r>
        <w:rPr>
          <w:color w:val="000000"/>
        </w:rPr>
        <w:t>тельств, изменившихся ситуаций, установленных ошибок, возникших трудностей;</w:t>
      </w:r>
    </w:p>
    <w:p w:rsidR="00E068BF" w:rsidRDefault="00CE2B55">
      <w:pPr>
        <w:pStyle w:val="14"/>
        <w:numPr>
          <w:ilvl w:val="0"/>
          <w:numId w:val="189"/>
        </w:numPr>
        <w:spacing w:after="60"/>
        <w:jc w:val="both"/>
        <w:rPr>
          <w:color w:val="000000"/>
        </w:rPr>
      </w:pPr>
      <w:r>
        <w:rPr>
          <w:color w:val="000000"/>
        </w:rPr>
        <w:t>оценивать соответствие результата цели и условиям.</w:t>
      </w:r>
    </w:p>
    <w:p w:rsidR="00E068BF" w:rsidRDefault="00CE2B55">
      <w:pPr>
        <w:pStyle w:val="14"/>
        <w:spacing w:line="264" w:lineRule="auto"/>
        <w:jc w:val="both"/>
        <w:rPr>
          <w:color w:val="000000"/>
          <w:sz w:val="19"/>
        </w:rPr>
      </w:pPr>
      <w:r>
        <w:rPr>
          <w:b/>
          <w:i/>
          <w:color w:val="000000"/>
          <w:sz w:val="19"/>
        </w:rPr>
        <w:t>Эмоциональный интеллект</w:t>
      </w:r>
      <w:r>
        <w:rPr>
          <w:b/>
          <w:color w:val="000000"/>
          <w:sz w:val="19"/>
        </w:rPr>
        <w:t>:</w:t>
      </w:r>
    </w:p>
    <w:p w:rsidR="00E068BF" w:rsidRDefault="00CE2B55">
      <w:pPr>
        <w:pStyle w:val="14"/>
        <w:numPr>
          <w:ilvl w:val="0"/>
          <w:numId w:val="190"/>
        </w:numPr>
        <w:spacing w:after="60"/>
        <w:jc w:val="both"/>
        <w:rPr>
          <w:color w:val="000000"/>
        </w:rPr>
      </w:pPr>
      <w:r>
        <w:rPr>
          <w:color w:val="000000"/>
        </w:rPr>
        <w:t>ставить себя на место другого человека, понимать мотивы и намерения другого.</w:t>
      </w:r>
    </w:p>
    <w:p w:rsidR="00E068BF" w:rsidRDefault="00CE2B55">
      <w:pPr>
        <w:pStyle w:val="14"/>
        <w:spacing w:line="264" w:lineRule="auto"/>
        <w:jc w:val="both"/>
        <w:rPr>
          <w:color w:val="000000"/>
          <w:sz w:val="19"/>
        </w:rPr>
      </w:pPr>
      <w:r>
        <w:rPr>
          <w:b/>
          <w:i/>
          <w:color w:val="000000"/>
          <w:sz w:val="19"/>
        </w:rPr>
        <w:t>Принятие себя и других</w:t>
      </w:r>
      <w:r>
        <w:rPr>
          <w:b/>
          <w:color w:val="000000"/>
          <w:sz w:val="19"/>
        </w:rPr>
        <w:t>:</w:t>
      </w:r>
    </w:p>
    <w:p w:rsidR="00E068BF" w:rsidRDefault="00CE2B55">
      <w:pPr>
        <w:pStyle w:val="14"/>
        <w:numPr>
          <w:ilvl w:val="0"/>
          <w:numId w:val="190"/>
        </w:numPr>
        <w:spacing w:after="260"/>
        <w:jc w:val="both"/>
        <w:rPr>
          <w:color w:val="000000"/>
        </w:rPr>
      </w:pPr>
      <w:r>
        <w:rPr>
          <w:color w:val="000000"/>
        </w:rPr>
        <w:t>осознавать невозможность контролировать всё вокруг даже в условиях открытого доступа к любым объёмам информации.</w:t>
      </w:r>
    </w:p>
    <w:p w:rsidR="00E068BF" w:rsidRDefault="00CE2B55">
      <w:pPr>
        <w:pStyle w:val="a8"/>
      </w:pPr>
      <w:bookmarkStart w:id="571" w:name="bookmark1349"/>
      <w:r>
        <w:t>ПРЕДМЕТНЫЕ РЕЗУЛЬТАТЫ</w:t>
      </w:r>
      <w:bookmarkEnd w:id="571"/>
    </w:p>
    <w:p w:rsidR="00E068BF" w:rsidRDefault="00CE2B55">
      <w:pPr>
        <w:pStyle w:val="a8"/>
      </w:pPr>
      <w:bookmarkStart w:id="572" w:name="bookmark1351"/>
      <w:r>
        <w:t>7 класс</w:t>
      </w:r>
      <w:bookmarkEnd w:id="572"/>
    </w:p>
    <w:p w:rsidR="00E068BF" w:rsidRDefault="00CE2B55">
      <w:pPr>
        <w:pStyle w:val="14"/>
        <w:jc w:val="both"/>
        <w:rPr>
          <w:color w:val="000000"/>
        </w:rPr>
      </w:pPr>
      <w:r>
        <w:rPr>
          <w:color w:val="000000"/>
        </w:rPr>
        <w:t>Предметные результаты освоения обязательного предметного содержания, установленного данной примерной рабочей прог</w:t>
      </w:r>
      <w:r>
        <w:rPr>
          <w:color w:val="000000"/>
        </w:rPr>
        <w:t>раммой, отражают сформированность у обучающихся умений:</w:t>
      </w:r>
    </w:p>
    <w:p w:rsidR="00E068BF" w:rsidRDefault="00CE2B55">
      <w:pPr>
        <w:pStyle w:val="14"/>
        <w:numPr>
          <w:ilvl w:val="0"/>
          <w:numId w:val="190"/>
        </w:numPr>
        <w:jc w:val="both"/>
        <w:rPr>
          <w:color w:val="000000"/>
        </w:rPr>
      </w:pPr>
      <w:r>
        <w:rPr>
          <w:color w:val="000000"/>
        </w:rPr>
        <w:t xml:space="preserve">пояснять на примерах смысл понятий «информация», «информационный процесс», «обработка информации», </w:t>
      </w:r>
      <w:r>
        <w:rPr>
          <w:color w:val="000000"/>
        </w:rPr>
        <w:lastRenderedPageBreak/>
        <w:t>«хранение информации», «передача информации»;</w:t>
      </w:r>
    </w:p>
    <w:p w:rsidR="00E068BF" w:rsidRDefault="00CE2B55">
      <w:pPr>
        <w:pStyle w:val="14"/>
        <w:numPr>
          <w:ilvl w:val="0"/>
          <w:numId w:val="190"/>
        </w:numPr>
        <w:jc w:val="both"/>
        <w:rPr>
          <w:color w:val="000000"/>
        </w:rPr>
      </w:pPr>
      <w:r>
        <w:rPr>
          <w:color w:val="000000"/>
        </w:rPr>
        <w:t>кодировать и декодировать сообщения по заданным правила</w:t>
      </w:r>
      <w:r>
        <w:rPr>
          <w:color w:val="000000"/>
        </w:rPr>
        <w:t>м, демонстрировать понимание основных принципов кодирования информации различной природы (текстовой, графической, аудио);</w:t>
      </w:r>
    </w:p>
    <w:p w:rsidR="00E068BF" w:rsidRDefault="00CE2B55">
      <w:pPr>
        <w:pStyle w:val="14"/>
        <w:numPr>
          <w:ilvl w:val="0"/>
          <w:numId w:val="190"/>
        </w:numPr>
        <w:jc w:val="both"/>
        <w:rPr>
          <w:color w:val="000000"/>
        </w:rPr>
      </w:pPr>
      <w:r>
        <w:rPr>
          <w:color w:val="000000"/>
        </w:rPr>
        <w:t>сравнивать длины сообщений, записанных в различных алфавитах, оперировать единицами измерения информационного объёма и скорости переда</w:t>
      </w:r>
      <w:r>
        <w:rPr>
          <w:color w:val="000000"/>
        </w:rPr>
        <w:t>чи данных;</w:t>
      </w:r>
    </w:p>
    <w:p w:rsidR="00E068BF" w:rsidRDefault="00CE2B55">
      <w:pPr>
        <w:pStyle w:val="14"/>
        <w:numPr>
          <w:ilvl w:val="0"/>
          <w:numId w:val="190"/>
        </w:numPr>
        <w:jc w:val="both"/>
        <w:rPr>
          <w:color w:val="000000"/>
        </w:rPr>
      </w:pPr>
      <w:r>
        <w:rPr>
          <w:color w:val="000000"/>
        </w:rPr>
        <w:t>оценивать и сравнивать размеры текстовых, графических, звуковых файлов и видеофайлов;</w:t>
      </w:r>
    </w:p>
    <w:p w:rsidR="00E068BF" w:rsidRDefault="00CE2B55">
      <w:pPr>
        <w:pStyle w:val="14"/>
        <w:numPr>
          <w:ilvl w:val="0"/>
          <w:numId w:val="190"/>
        </w:numPr>
        <w:jc w:val="both"/>
        <w:rPr>
          <w:color w:val="000000"/>
        </w:rPr>
      </w:pPr>
      <w:r>
        <w:rPr>
          <w:color w:val="000000"/>
        </w:rPr>
        <w:t>приводить примеры современных устройств хранения и передачи информации, сравнивать их количественные характеристики;</w:t>
      </w:r>
    </w:p>
    <w:p w:rsidR="00E068BF" w:rsidRDefault="00CE2B55">
      <w:pPr>
        <w:pStyle w:val="14"/>
        <w:numPr>
          <w:ilvl w:val="0"/>
          <w:numId w:val="190"/>
        </w:numPr>
        <w:jc w:val="both"/>
        <w:rPr>
          <w:color w:val="000000"/>
        </w:rPr>
      </w:pPr>
      <w:r>
        <w:rPr>
          <w:color w:val="000000"/>
        </w:rPr>
        <w:t>выделять основные этапы в истории и понима</w:t>
      </w:r>
      <w:r>
        <w:rPr>
          <w:color w:val="000000"/>
        </w:rPr>
        <w:t>ть тенденции развития компьютеров и программного обеспечения;</w:t>
      </w:r>
    </w:p>
    <w:p w:rsidR="00E068BF" w:rsidRDefault="00CE2B55">
      <w:pPr>
        <w:pStyle w:val="14"/>
        <w:numPr>
          <w:ilvl w:val="0"/>
          <w:numId w:val="190"/>
        </w:numPr>
        <w:jc w:val="both"/>
        <w:rPr>
          <w:color w:val="000000"/>
        </w:rPr>
      </w:pPr>
      <w:r>
        <w:rPr>
          <w:color w:val="00000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068BF" w:rsidRDefault="00CE2B55">
      <w:pPr>
        <w:pStyle w:val="14"/>
        <w:numPr>
          <w:ilvl w:val="0"/>
          <w:numId w:val="190"/>
        </w:numPr>
        <w:jc w:val="both"/>
        <w:rPr>
          <w:color w:val="000000"/>
        </w:rPr>
      </w:pPr>
      <w:r>
        <w:rPr>
          <w:color w:val="000000"/>
        </w:rPr>
        <w:t>соотносить</w:t>
      </w:r>
      <w:r>
        <w:rPr>
          <w:color w:val="000000"/>
        </w:rPr>
        <w:t xml:space="preserve"> характеристики компьютера с задачами, решаемыми с его помощью;</w:t>
      </w:r>
    </w:p>
    <w:p w:rsidR="00E068BF" w:rsidRDefault="00CE2B55">
      <w:pPr>
        <w:pStyle w:val="14"/>
        <w:numPr>
          <w:ilvl w:val="0"/>
          <w:numId w:val="190"/>
        </w:numPr>
        <w:jc w:val="both"/>
        <w:rPr>
          <w:color w:val="000000"/>
        </w:rPr>
      </w:pPr>
      <w:r>
        <w:rPr>
          <w:color w:val="00000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w:t>
      </w:r>
      <w:r>
        <w:rPr>
          <w:color w:val="000000"/>
        </w:rPr>
        <w:t xml:space="preserve"> носителя);</w:t>
      </w:r>
    </w:p>
    <w:p w:rsidR="00E068BF" w:rsidRDefault="00CE2B55">
      <w:pPr>
        <w:pStyle w:val="14"/>
        <w:numPr>
          <w:ilvl w:val="0"/>
          <w:numId w:val="190"/>
        </w:numPr>
        <w:jc w:val="both"/>
        <w:rPr>
          <w:color w:val="000000"/>
        </w:rPr>
      </w:pPr>
      <w:r>
        <w:rPr>
          <w:color w:val="00000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068BF" w:rsidRDefault="00CE2B55">
      <w:pPr>
        <w:pStyle w:val="14"/>
        <w:numPr>
          <w:ilvl w:val="0"/>
          <w:numId w:val="190"/>
        </w:numPr>
        <w:spacing w:line="288" w:lineRule="auto"/>
        <w:jc w:val="both"/>
        <w:rPr>
          <w:color w:val="000000"/>
        </w:rPr>
      </w:pPr>
      <w:r>
        <w:rPr>
          <w:color w:val="000000"/>
        </w:rPr>
        <w:t>представлять результаты своей деятельности в виде структурированных иллюстрированных документов, мультимедийных презентаций;</w:t>
      </w:r>
    </w:p>
    <w:p w:rsidR="00E068BF" w:rsidRDefault="00CE2B55">
      <w:pPr>
        <w:pStyle w:val="14"/>
        <w:numPr>
          <w:ilvl w:val="0"/>
          <w:numId w:val="190"/>
        </w:numPr>
        <w:jc w:val="both"/>
        <w:rPr>
          <w:color w:val="000000"/>
        </w:rPr>
      </w:pPr>
      <w:r>
        <w:rPr>
          <w:color w:val="000000"/>
        </w:rPr>
        <w:t xml:space="preserve">искать информацию в сети Интернет (в том числе, по ключевым словам, по изображению), критически относиться к найденной информации, </w:t>
      </w:r>
      <w:r>
        <w:rPr>
          <w:color w:val="000000"/>
        </w:rPr>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068BF" w:rsidRDefault="00CE2B55">
      <w:pPr>
        <w:pStyle w:val="14"/>
        <w:numPr>
          <w:ilvl w:val="0"/>
          <w:numId w:val="190"/>
        </w:numPr>
        <w:jc w:val="both"/>
        <w:rPr>
          <w:color w:val="000000"/>
        </w:rPr>
      </w:pPr>
      <w:r>
        <w:rPr>
          <w:color w:val="000000"/>
        </w:rPr>
        <w:t>понимать структуру адресов веб-ресурсов;</w:t>
      </w:r>
    </w:p>
    <w:p w:rsidR="00E068BF" w:rsidRDefault="00CE2B55">
      <w:pPr>
        <w:pStyle w:val="14"/>
        <w:numPr>
          <w:ilvl w:val="0"/>
          <w:numId w:val="190"/>
        </w:numPr>
        <w:jc w:val="both"/>
        <w:rPr>
          <w:color w:val="000000"/>
        </w:rPr>
      </w:pPr>
      <w:r>
        <w:rPr>
          <w:color w:val="000000"/>
        </w:rPr>
        <w:t>использовать современные сервисы интернет-коммуникаций;</w:t>
      </w:r>
    </w:p>
    <w:p w:rsidR="00E068BF" w:rsidRDefault="00CE2B55">
      <w:pPr>
        <w:pStyle w:val="14"/>
        <w:numPr>
          <w:ilvl w:val="0"/>
          <w:numId w:val="190"/>
        </w:numPr>
        <w:jc w:val="both"/>
        <w:rPr>
          <w:color w:val="000000"/>
        </w:rPr>
      </w:pPr>
      <w:r>
        <w:rPr>
          <w:color w:val="000000"/>
        </w:rPr>
        <w:t>соблюдать требов</w:t>
      </w:r>
      <w:r>
        <w:rPr>
          <w:color w:val="000000"/>
        </w:rPr>
        <w:t xml:space="preserve">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w:t>
      </w:r>
      <w:r>
        <w:rPr>
          <w:color w:val="000000"/>
        </w:rPr>
        <w:lastRenderedPageBreak/>
        <w:t>стратегии поведения в сети;</w:t>
      </w:r>
    </w:p>
    <w:p w:rsidR="00E068BF" w:rsidRDefault="00CE2B55">
      <w:pPr>
        <w:pStyle w:val="14"/>
        <w:numPr>
          <w:ilvl w:val="0"/>
          <w:numId w:val="190"/>
        </w:numPr>
        <w:spacing w:after="220" w:line="288" w:lineRule="auto"/>
        <w:jc w:val="both"/>
        <w:rPr>
          <w:color w:val="000000"/>
        </w:rPr>
      </w:pPr>
      <w:r>
        <w:rPr>
          <w:color w:val="000000"/>
        </w:rPr>
        <w:t>иметь представление</w:t>
      </w:r>
      <w:r>
        <w:rPr>
          <w:color w:val="000000"/>
        </w:rPr>
        <w:t xml:space="preserve"> о влиянии использования средств ИКТ на здоровье пользователя и уметь применять методы профилактики.</w:t>
      </w:r>
      <w:bookmarkStart w:id="573" w:name="bookmark1353"/>
    </w:p>
    <w:p w:rsidR="00E068BF" w:rsidRDefault="00CE2B55">
      <w:pPr>
        <w:pStyle w:val="a8"/>
      </w:pPr>
      <w:r>
        <w:t>8 класс</w:t>
      </w:r>
      <w:bookmarkEnd w:id="573"/>
    </w:p>
    <w:p w:rsidR="00E068BF" w:rsidRDefault="00CE2B55">
      <w:pPr>
        <w:pStyle w:val="14"/>
        <w:jc w:val="both"/>
        <w:rPr>
          <w:color w:val="000000"/>
        </w:rPr>
      </w:pPr>
      <w:r>
        <w:rPr>
          <w:color w:val="000000"/>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w:t>
      </w:r>
      <w:r>
        <w:rPr>
          <w:color w:val="000000"/>
        </w:rPr>
        <w:t>у обучающихся умений:</w:t>
      </w:r>
    </w:p>
    <w:p w:rsidR="00E068BF" w:rsidRDefault="00CE2B55">
      <w:pPr>
        <w:pStyle w:val="14"/>
        <w:numPr>
          <w:ilvl w:val="0"/>
          <w:numId w:val="191"/>
        </w:numPr>
        <w:jc w:val="both"/>
        <w:rPr>
          <w:color w:val="000000"/>
        </w:rPr>
      </w:pPr>
      <w:r>
        <w:rPr>
          <w:color w:val="000000"/>
        </w:rPr>
        <w:t>пояснять на примерах различия между позиционными и непозиционными системами счисления;</w:t>
      </w:r>
    </w:p>
    <w:p w:rsidR="00E068BF" w:rsidRDefault="00CE2B55">
      <w:pPr>
        <w:pStyle w:val="14"/>
        <w:numPr>
          <w:ilvl w:val="0"/>
          <w:numId w:val="191"/>
        </w:numPr>
        <w:jc w:val="both"/>
        <w:rPr>
          <w:color w:val="000000"/>
        </w:rPr>
      </w:pPr>
      <w:r>
        <w:rPr>
          <w:color w:val="000000"/>
        </w:rPr>
        <w:t>записывать и сравнивать целые числа от 0 до 1024 в различных позиционных системах счисления (с основаниями 2, 8, 16); выполнять арифметические опер</w:t>
      </w:r>
      <w:r>
        <w:rPr>
          <w:color w:val="000000"/>
        </w:rPr>
        <w:t>ации над ними;</w:t>
      </w:r>
    </w:p>
    <w:p w:rsidR="00E068BF" w:rsidRDefault="00CE2B55">
      <w:pPr>
        <w:pStyle w:val="14"/>
        <w:numPr>
          <w:ilvl w:val="0"/>
          <w:numId w:val="191"/>
        </w:numPr>
        <w:jc w:val="both"/>
        <w:rPr>
          <w:color w:val="000000"/>
        </w:rPr>
      </w:pPr>
      <w:r>
        <w:rPr>
          <w:color w:val="000000"/>
        </w:rPr>
        <w:t>раскрывать смысл понятий «высказывание», «логическая операция», «логическое выражение»;</w:t>
      </w:r>
    </w:p>
    <w:p w:rsidR="00E068BF" w:rsidRDefault="00CE2B55">
      <w:pPr>
        <w:pStyle w:val="14"/>
        <w:numPr>
          <w:ilvl w:val="0"/>
          <w:numId w:val="191"/>
        </w:numPr>
        <w:jc w:val="both"/>
        <w:rPr>
          <w:color w:val="000000"/>
        </w:rPr>
      </w:pPr>
      <w:r>
        <w:rPr>
          <w:color w:val="00000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w:t>
      </w:r>
      <w:r>
        <w:rPr>
          <w:color w:val="000000"/>
        </w:rPr>
        <w:t>стинности входящих в него переменных, строить таблицы истинности для логических выражений;</w:t>
      </w:r>
    </w:p>
    <w:p w:rsidR="00E068BF" w:rsidRDefault="00CE2B55">
      <w:pPr>
        <w:pStyle w:val="14"/>
        <w:numPr>
          <w:ilvl w:val="0"/>
          <w:numId w:val="191"/>
        </w:numPr>
        <w:jc w:val="both"/>
        <w:rPr>
          <w:color w:val="000000"/>
        </w:rPr>
      </w:pPr>
      <w:r>
        <w:rPr>
          <w:color w:val="00000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068BF" w:rsidRDefault="00CE2B55">
      <w:pPr>
        <w:pStyle w:val="14"/>
        <w:numPr>
          <w:ilvl w:val="0"/>
          <w:numId w:val="191"/>
        </w:numPr>
        <w:jc w:val="both"/>
        <w:rPr>
          <w:color w:val="000000"/>
        </w:rPr>
      </w:pPr>
      <w:r>
        <w:rPr>
          <w:color w:val="000000"/>
        </w:rPr>
        <w:t>описывать алгори</w:t>
      </w:r>
      <w:r>
        <w:rPr>
          <w:color w:val="000000"/>
        </w:rPr>
        <w:t>тм решения задачи различными способами, в том числе в виде блок-схемы;</w:t>
      </w:r>
    </w:p>
    <w:p w:rsidR="00E068BF" w:rsidRDefault="00CE2B55">
      <w:pPr>
        <w:pStyle w:val="14"/>
        <w:numPr>
          <w:ilvl w:val="0"/>
          <w:numId w:val="191"/>
        </w:numPr>
        <w:jc w:val="both"/>
        <w:rPr>
          <w:color w:val="000000"/>
        </w:rPr>
      </w:pPr>
      <w:r>
        <w:rPr>
          <w:color w:val="00000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068BF" w:rsidRDefault="00CE2B55">
      <w:pPr>
        <w:pStyle w:val="14"/>
        <w:numPr>
          <w:ilvl w:val="0"/>
          <w:numId w:val="191"/>
        </w:numPr>
        <w:jc w:val="both"/>
        <w:rPr>
          <w:color w:val="000000"/>
        </w:rPr>
      </w:pPr>
      <w:r>
        <w:rPr>
          <w:color w:val="000000"/>
        </w:rPr>
        <w:t xml:space="preserve">использовать </w:t>
      </w:r>
      <w:r>
        <w:rPr>
          <w:color w:val="000000"/>
        </w:rPr>
        <w:t>константы и переменные различных типов (числовых, логических, символьных), а также содержащие их выражения; использовать оператор присваивания;</w:t>
      </w:r>
    </w:p>
    <w:p w:rsidR="00E068BF" w:rsidRDefault="00CE2B55">
      <w:pPr>
        <w:pStyle w:val="14"/>
        <w:numPr>
          <w:ilvl w:val="0"/>
          <w:numId w:val="191"/>
        </w:numPr>
        <w:jc w:val="both"/>
        <w:rPr>
          <w:color w:val="000000"/>
        </w:rPr>
      </w:pPr>
      <w:r>
        <w:rPr>
          <w:color w:val="000000"/>
        </w:rPr>
        <w:t>использовать при разработке программ логические значения, операции и выражения с ними;</w:t>
      </w:r>
    </w:p>
    <w:p w:rsidR="00E068BF" w:rsidRDefault="00CE2B55">
      <w:pPr>
        <w:pStyle w:val="14"/>
        <w:numPr>
          <w:ilvl w:val="0"/>
          <w:numId w:val="191"/>
        </w:numPr>
        <w:jc w:val="both"/>
        <w:rPr>
          <w:color w:val="000000"/>
        </w:rPr>
      </w:pPr>
      <w:r>
        <w:rPr>
          <w:color w:val="000000"/>
        </w:rPr>
        <w:t>анализировать предложенны</w:t>
      </w:r>
      <w:r>
        <w:rPr>
          <w:color w:val="000000"/>
        </w:rPr>
        <w:t>е алгоритмы, в том числе определять, какие результаты возможны при заданном множестве исходных значений;</w:t>
      </w:r>
    </w:p>
    <w:p w:rsidR="00E068BF" w:rsidRDefault="00CE2B55">
      <w:pPr>
        <w:pStyle w:val="14"/>
        <w:numPr>
          <w:ilvl w:val="0"/>
          <w:numId w:val="191"/>
        </w:numPr>
        <w:jc w:val="both"/>
        <w:rPr>
          <w:color w:val="000000"/>
        </w:rPr>
      </w:pPr>
      <w:r>
        <w:rPr>
          <w:color w:val="000000"/>
        </w:rPr>
        <w:t>создавать и отлаживать программы на одном из языков программирования (Python, C++, Паскаль, Java, C#, Школьный Алгоритмический Язык), реализующие несло</w:t>
      </w:r>
      <w:r>
        <w:rPr>
          <w:color w:val="000000"/>
        </w:rPr>
        <w:t>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bookmarkStart w:id="574" w:name="bookmark1355"/>
    </w:p>
    <w:p w:rsidR="00E068BF" w:rsidRDefault="00CE2B55">
      <w:pPr>
        <w:pStyle w:val="a8"/>
      </w:pPr>
      <w:r>
        <w:lastRenderedPageBreak/>
        <w:t>9 класс</w:t>
      </w:r>
      <w:bookmarkEnd w:id="574"/>
    </w:p>
    <w:p w:rsidR="00E068BF" w:rsidRDefault="00CE2B55">
      <w:pPr>
        <w:pStyle w:val="14"/>
        <w:jc w:val="both"/>
        <w:rPr>
          <w:color w:val="000000"/>
        </w:rPr>
      </w:pPr>
      <w:r>
        <w:rPr>
          <w:color w:val="000000"/>
        </w:rPr>
        <w:t>Предметные резуль</w:t>
      </w:r>
      <w:r>
        <w:rPr>
          <w:color w:val="000000"/>
        </w:rPr>
        <w:t>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068BF" w:rsidRDefault="00CE2B55">
      <w:pPr>
        <w:pStyle w:val="14"/>
        <w:numPr>
          <w:ilvl w:val="0"/>
          <w:numId w:val="192"/>
        </w:numPr>
        <w:jc w:val="both"/>
        <w:rPr>
          <w:color w:val="000000"/>
        </w:rPr>
      </w:pPr>
      <w:r>
        <w:rPr>
          <w:color w:val="000000"/>
        </w:rPr>
        <w:t>разбивать задачи на подзадачи; составлять, выполнять вручную и на компьютере несложные алгоритмы с испол</w:t>
      </w:r>
      <w:r>
        <w:rPr>
          <w:color w:val="000000"/>
        </w:rPr>
        <w:t>ьзованием ветвлений, циклов и вспомогательных алгоритмов для управления исполнителями, такими как Робот, Черепашка, Чертёжник;</w:t>
      </w:r>
    </w:p>
    <w:p w:rsidR="00E068BF" w:rsidRDefault="00CE2B55">
      <w:pPr>
        <w:pStyle w:val="14"/>
        <w:numPr>
          <w:ilvl w:val="0"/>
          <w:numId w:val="192"/>
        </w:numPr>
        <w:jc w:val="both"/>
        <w:rPr>
          <w:color w:val="000000"/>
        </w:rPr>
      </w:pPr>
      <w:r>
        <w:rPr>
          <w:color w:val="00000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w:t>
      </w:r>
      <w:r>
        <w:rPr>
          <w:color w:val="000000"/>
        </w:rPr>
        <w:t>я (Python, C++, Паскаль, Java, C#, Школьный Алгоритмический Язык);</w:t>
      </w:r>
    </w:p>
    <w:p w:rsidR="00E068BF" w:rsidRDefault="00CE2B55">
      <w:pPr>
        <w:pStyle w:val="14"/>
        <w:numPr>
          <w:ilvl w:val="0"/>
          <w:numId w:val="192"/>
        </w:numPr>
        <w:spacing w:line="288" w:lineRule="auto"/>
        <w:jc w:val="both"/>
        <w:rPr>
          <w:color w:val="000000"/>
        </w:rPr>
      </w:pPr>
      <w:r>
        <w:rPr>
          <w:color w:val="00000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068BF" w:rsidRDefault="00CE2B55">
      <w:pPr>
        <w:pStyle w:val="14"/>
        <w:numPr>
          <w:ilvl w:val="0"/>
          <w:numId w:val="192"/>
        </w:numPr>
        <w:spacing w:line="288" w:lineRule="auto"/>
        <w:jc w:val="both"/>
        <w:rPr>
          <w:color w:val="000000"/>
        </w:rPr>
      </w:pPr>
      <w:r>
        <w:rPr>
          <w:color w:val="000000"/>
        </w:rPr>
        <w:t>использовать графы и деревья для моде</w:t>
      </w:r>
      <w:r>
        <w:rPr>
          <w:color w:val="000000"/>
        </w:rPr>
        <w:t>лирования систем сетевой и иерархической структуры; находить кратчайший путь в графе;</w:t>
      </w:r>
    </w:p>
    <w:p w:rsidR="00E068BF" w:rsidRDefault="00CE2B55">
      <w:pPr>
        <w:pStyle w:val="14"/>
        <w:numPr>
          <w:ilvl w:val="0"/>
          <w:numId w:val="192"/>
        </w:numPr>
        <w:spacing w:line="276" w:lineRule="auto"/>
        <w:jc w:val="both"/>
        <w:rPr>
          <w:color w:val="000000"/>
        </w:rPr>
      </w:pPr>
      <w:r>
        <w:rPr>
          <w:color w:val="000000"/>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w:t>
      </w:r>
      <w:r>
        <w:rPr>
          <w:color w:val="000000"/>
        </w:rPr>
        <w:t>обработки данных;</w:t>
      </w:r>
    </w:p>
    <w:p w:rsidR="00E068BF" w:rsidRDefault="00CE2B55">
      <w:pPr>
        <w:pStyle w:val="14"/>
        <w:numPr>
          <w:ilvl w:val="0"/>
          <w:numId w:val="192"/>
        </w:numPr>
        <w:spacing w:line="276" w:lineRule="auto"/>
        <w:jc w:val="both"/>
        <w:rPr>
          <w:color w:val="000000"/>
        </w:rPr>
      </w:pPr>
      <w:r>
        <w:rPr>
          <w:color w:val="00000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068BF" w:rsidRDefault="00CE2B55">
      <w:pPr>
        <w:pStyle w:val="14"/>
        <w:numPr>
          <w:ilvl w:val="0"/>
          <w:numId w:val="192"/>
        </w:numPr>
        <w:spacing w:line="276" w:lineRule="auto"/>
        <w:jc w:val="both"/>
        <w:rPr>
          <w:color w:val="000000"/>
        </w:rPr>
      </w:pPr>
      <w:r>
        <w:rPr>
          <w:color w:val="000000"/>
        </w:rPr>
        <w:t>создавать и применять в электронных таблицах формулы для рас</w:t>
      </w:r>
      <w:r>
        <w:rPr>
          <w:color w:val="000000"/>
        </w:rPr>
        <w:t>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068BF" w:rsidRDefault="00CE2B55">
      <w:pPr>
        <w:pStyle w:val="14"/>
        <w:numPr>
          <w:ilvl w:val="0"/>
          <w:numId w:val="192"/>
        </w:numPr>
        <w:spacing w:line="288" w:lineRule="auto"/>
        <w:jc w:val="both"/>
        <w:rPr>
          <w:color w:val="000000"/>
        </w:rPr>
      </w:pPr>
      <w:r>
        <w:rPr>
          <w:color w:val="000000"/>
        </w:rPr>
        <w:t>использовать элек</w:t>
      </w:r>
      <w:r>
        <w:rPr>
          <w:color w:val="000000"/>
        </w:rPr>
        <w:t>тронные таблицы для численного моделирования в простых задачах из разных предметных областей;</w:t>
      </w:r>
    </w:p>
    <w:p w:rsidR="00E068BF" w:rsidRDefault="00CE2B55">
      <w:pPr>
        <w:pStyle w:val="14"/>
        <w:numPr>
          <w:ilvl w:val="0"/>
          <w:numId w:val="192"/>
        </w:numPr>
        <w:spacing w:line="276" w:lineRule="auto"/>
        <w:jc w:val="both"/>
        <w:rPr>
          <w:color w:val="000000"/>
        </w:rPr>
      </w:pPr>
      <w:r>
        <w:rPr>
          <w:color w:val="00000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w:t>
      </w:r>
      <w:r>
        <w:rPr>
          <w:color w:val="000000"/>
        </w:rPr>
        <w:t xml:space="preserve">реды </w:t>
      </w:r>
      <w:r>
        <w:rPr>
          <w:color w:val="000000"/>
        </w:rPr>
        <w:lastRenderedPageBreak/>
        <w:t>разработки)) в учебной и повседневной деятельности;</w:t>
      </w:r>
    </w:p>
    <w:p w:rsidR="00E068BF" w:rsidRDefault="00CE2B55">
      <w:pPr>
        <w:pStyle w:val="14"/>
        <w:numPr>
          <w:ilvl w:val="0"/>
          <w:numId w:val="192"/>
        </w:numPr>
        <w:spacing w:line="276" w:lineRule="auto"/>
        <w:jc w:val="both"/>
        <w:rPr>
          <w:color w:val="000000"/>
        </w:rPr>
      </w:pPr>
      <w:r>
        <w:rPr>
          <w:color w:val="000000"/>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E068BF" w:rsidRDefault="00CE2B55">
      <w:pPr>
        <w:pStyle w:val="14"/>
        <w:numPr>
          <w:ilvl w:val="0"/>
          <w:numId w:val="192"/>
        </w:numPr>
        <w:spacing w:line="276" w:lineRule="auto"/>
        <w:jc w:val="both"/>
        <w:rPr>
          <w:color w:val="000000"/>
        </w:rPr>
      </w:pPr>
      <w:r>
        <w:rPr>
          <w:color w:val="000000"/>
        </w:rPr>
        <w:t>использовать различные средст</w:t>
      </w:r>
      <w:r>
        <w:rPr>
          <w:color w:val="000000"/>
        </w:rPr>
        <w:t>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w:t>
      </w:r>
      <w:r>
        <w:rPr>
          <w:color w:val="000000"/>
        </w:rPr>
        <w:t>я сети Интернет (сетевая анонимность, цифровой след, аутентичность субъектов и ресурсов, опасность вредоносного кода);</w:t>
      </w:r>
    </w:p>
    <w:p w:rsidR="00E068BF" w:rsidRDefault="00CE2B55">
      <w:pPr>
        <w:pStyle w:val="14"/>
        <w:numPr>
          <w:ilvl w:val="0"/>
          <w:numId w:val="192"/>
        </w:numPr>
        <w:spacing w:line="288" w:lineRule="auto"/>
        <w:jc w:val="both"/>
        <w:rPr>
          <w:color w:val="000000"/>
        </w:rPr>
      </w:pPr>
      <w:r>
        <w:rPr>
          <w:color w:val="000000"/>
        </w:rPr>
        <w:t>распознавать попытки и предупреждать вовлечение себя и окружающих в деструктивные и криминальные формы сетевой активности (в том числе ки</w:t>
      </w:r>
      <w:r>
        <w:rPr>
          <w:color w:val="000000"/>
        </w:rPr>
        <w:t>бербуллинг, фишинг).</w:t>
      </w:r>
    </w:p>
    <w:p w:rsidR="00E068BF" w:rsidRDefault="00E068BF">
      <w:pPr>
        <w:sectPr w:rsidR="00E068BF">
          <w:footerReference w:type="default" r:id="rId25"/>
          <w:pgSz w:w="7824" w:h="12019"/>
          <w:pgMar w:top="663" w:right="704" w:bottom="865" w:left="716" w:header="0" w:footer="3" w:gutter="0"/>
          <w:cols w:space="720"/>
        </w:sectPr>
      </w:pPr>
    </w:p>
    <w:p w:rsidR="00E068BF" w:rsidRDefault="00CE2B55">
      <w:pPr>
        <w:pStyle w:val="35"/>
      </w:pPr>
      <w:bookmarkStart w:id="575" w:name="bookmark1357"/>
      <w:bookmarkStart w:id="576" w:name="_Toc117501412"/>
      <w:r>
        <w:lastRenderedPageBreak/>
        <w:t>2.1.15. ФИЗИКА</w:t>
      </w:r>
      <w:bookmarkEnd w:id="575"/>
      <w:bookmarkEnd w:id="576"/>
    </w:p>
    <w:p w:rsidR="00E068BF" w:rsidRDefault="00E068BF"/>
    <w:p w:rsidR="00E068BF" w:rsidRDefault="00CE2B55">
      <w:pPr>
        <w:pStyle w:val="14"/>
        <w:spacing w:after="480" w:line="240" w:lineRule="auto"/>
        <w:jc w:val="both"/>
        <w:rPr>
          <w:color w:val="000000"/>
        </w:rPr>
      </w:pPr>
      <w:r>
        <w:rPr>
          <w:color w:val="000000"/>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w:t>
      </w:r>
      <w:r>
        <w:rPr>
          <w:color w:val="000000"/>
        </w:rPr>
        <w:t>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w:t>
      </w:r>
      <w:r>
        <w:rPr>
          <w:color w:val="000000"/>
        </w:rPr>
        <w:t>ации, реализующих основные общеобразовательные программы.</w:t>
      </w:r>
    </w:p>
    <w:p w:rsidR="00E068BF" w:rsidRDefault="00CE2B55">
      <w:pPr>
        <w:pStyle w:val="a8"/>
      </w:pPr>
      <w:bookmarkStart w:id="577" w:name="bookmark1359"/>
      <w:r>
        <w:t>ПОЯСНИТЕЛЬНАЯ ЗАПИСКА</w:t>
      </w:r>
      <w:bookmarkEnd w:id="577"/>
    </w:p>
    <w:p w:rsidR="00E068BF" w:rsidRDefault="00E068BF">
      <w:pPr>
        <w:pStyle w:val="14"/>
        <w:spacing w:line="240" w:lineRule="auto"/>
        <w:jc w:val="both"/>
        <w:rPr>
          <w:color w:val="000000"/>
        </w:rPr>
      </w:pPr>
    </w:p>
    <w:p w:rsidR="00E068BF" w:rsidRDefault="00CE2B55">
      <w:pPr>
        <w:pStyle w:val="14"/>
        <w:spacing w:line="240" w:lineRule="auto"/>
        <w:jc w:val="both"/>
        <w:rPr>
          <w:color w:val="000000"/>
        </w:rPr>
      </w:pPr>
      <w:r>
        <w:rPr>
          <w:color w:val="000000"/>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w:t>
      </w:r>
      <w:r>
        <w:rPr>
          <w:color w:val="000000"/>
        </w:rPr>
        <w:t>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068BF" w:rsidRDefault="00CE2B55">
      <w:pPr>
        <w:pStyle w:val="14"/>
        <w:spacing w:line="240" w:lineRule="auto"/>
        <w:jc w:val="both"/>
        <w:rPr>
          <w:color w:val="000000"/>
        </w:rPr>
      </w:pPr>
      <w:r>
        <w:rPr>
          <w:color w:val="000000"/>
        </w:rPr>
        <w:t xml:space="preserve">В программе определяются основные цели </w:t>
      </w:r>
      <w:r>
        <w:rPr>
          <w:color w:val="000000"/>
        </w:rPr>
        <w:t>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068BF" w:rsidRDefault="00CE2B55">
      <w:pPr>
        <w:pStyle w:val="14"/>
        <w:spacing w:line="240" w:lineRule="auto"/>
        <w:jc w:val="both"/>
        <w:rPr>
          <w:color w:val="000000"/>
        </w:rPr>
      </w:pPr>
      <w:r>
        <w:rPr>
          <w:color w:val="000000"/>
        </w:rPr>
        <w:t>Программа устанавливает распределение учебного материала по годам обучения (по классам), предл</w:t>
      </w:r>
      <w:r>
        <w:rPr>
          <w:color w:val="000000"/>
        </w:rPr>
        <w:t>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w:t>
      </w:r>
      <w:r>
        <w:rPr>
          <w:color w:val="000000"/>
        </w:rPr>
        <w:t>актеристикой учебной деятельности учащихся, реализуемой при изучении этих тем.</w:t>
      </w:r>
    </w:p>
    <w:p w:rsidR="00E068BF" w:rsidRDefault="00CE2B55">
      <w:pPr>
        <w:pStyle w:val="14"/>
        <w:spacing w:line="240" w:lineRule="auto"/>
        <w:jc w:val="both"/>
        <w:rPr>
          <w:color w:val="000000"/>
        </w:rPr>
      </w:pPr>
      <w:r>
        <w:rPr>
          <w:color w:val="000000"/>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w:t>
      </w:r>
      <w:r>
        <w:rPr>
          <w:color w:val="000000"/>
        </w:rPr>
        <w:t xml:space="preserve">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w:t>
      </w:r>
      <w:r>
        <w:rPr>
          <w:color w:val="000000"/>
        </w:rPr>
        <w:t>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E068BF" w:rsidRDefault="00CE2B55">
      <w:pPr>
        <w:pStyle w:val="14"/>
        <w:spacing w:after="160" w:line="240" w:lineRule="auto"/>
        <w:jc w:val="both"/>
        <w:rPr>
          <w:color w:val="000000"/>
        </w:rPr>
      </w:pPr>
      <w:r>
        <w:rPr>
          <w:color w:val="000000"/>
        </w:rPr>
        <w:t>Примерная рабочая программа не сковывает творческую инициативу учителей и предоставляет возможности для реализа</w:t>
      </w:r>
      <w:r>
        <w:rPr>
          <w:color w:val="000000"/>
        </w:rPr>
        <w:t xml:space="preserve">ции различных методических подходов к преподаванию физики при условии сохранения </w:t>
      </w:r>
      <w:r>
        <w:rPr>
          <w:color w:val="000000"/>
        </w:rPr>
        <w:lastRenderedPageBreak/>
        <w:t>обязательной части содержания курса.</w:t>
      </w:r>
    </w:p>
    <w:p w:rsidR="00E068BF" w:rsidRDefault="00E068BF">
      <w:pPr>
        <w:pStyle w:val="14"/>
        <w:spacing w:line="240" w:lineRule="auto"/>
        <w:ind w:firstLine="238"/>
        <w:jc w:val="both"/>
        <w:rPr>
          <w:color w:val="000000"/>
        </w:rPr>
      </w:pPr>
    </w:p>
    <w:p w:rsidR="00E068BF" w:rsidRDefault="00CE2B55">
      <w:pPr>
        <w:pStyle w:val="a8"/>
      </w:pPr>
      <w:bookmarkStart w:id="578" w:name="bookmark1361"/>
      <w:r>
        <w:t>ОБЩАЯ ХАРАКТЕРИСТИКА УЧЕБНОГО ПРЕДМЕТА «ФИЗИКА»</w:t>
      </w:r>
      <w:bookmarkEnd w:id="578"/>
    </w:p>
    <w:p w:rsidR="00E068BF" w:rsidRDefault="00CE2B55">
      <w:pPr>
        <w:pStyle w:val="14"/>
        <w:spacing w:line="240" w:lineRule="auto"/>
        <w:jc w:val="both"/>
        <w:rPr>
          <w:color w:val="000000"/>
        </w:rPr>
      </w:pPr>
      <w:r>
        <w:rPr>
          <w:color w:val="000000"/>
        </w:rPr>
        <w:t>Курс физики — системообразующий для естественно-научных учебных предметов, поскольку физи</w:t>
      </w:r>
      <w:r>
        <w:rPr>
          <w:color w:val="000000"/>
        </w:rPr>
        <w:t xml:space="preserve">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w:t>
      </w:r>
      <w:r>
        <w:rPr>
          <w:color w:val="000000"/>
        </w:rPr>
        <w:t xml:space="preserve">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w:t>
      </w:r>
      <w:r>
        <w:rPr>
          <w:color w:val="000000"/>
        </w:rPr>
        <w:t>радости самостоятельного открытия нового знания.</w:t>
      </w:r>
    </w:p>
    <w:p w:rsidR="00E068BF" w:rsidRDefault="00CE2B55">
      <w:pPr>
        <w:pStyle w:val="14"/>
        <w:spacing w:line="240" w:lineRule="auto"/>
        <w:jc w:val="both"/>
        <w:rPr>
          <w:color w:val="000000"/>
        </w:rPr>
      </w:pPr>
      <w:r>
        <w:rPr>
          <w:color w:val="00000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w:t>
      </w:r>
      <w:r>
        <w:rPr>
          <w:color w:val="000000"/>
        </w:rPr>
        <w:t xml:space="preserve">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w:t>
      </w:r>
      <w:r>
        <w:rPr>
          <w:color w:val="000000"/>
        </w:rPr>
        <w:t>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w:t>
      </w:r>
      <w:r>
        <w:rPr>
          <w:color w:val="000000"/>
        </w:rPr>
        <w:t>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068BF" w:rsidRDefault="00CE2B55">
      <w:pPr>
        <w:pStyle w:val="14"/>
        <w:spacing w:line="240" w:lineRule="auto"/>
        <w:ind w:firstLine="0"/>
        <w:jc w:val="both"/>
        <w:rPr>
          <w:color w:val="000000"/>
        </w:rPr>
      </w:pPr>
      <w:r>
        <w:rPr>
          <w:color w:val="000000"/>
        </w:rPr>
        <w:t>—научно объяснять я</w:t>
      </w:r>
      <w:r>
        <w:rPr>
          <w:color w:val="000000"/>
        </w:rPr>
        <w:t>вления,</w:t>
      </w:r>
    </w:p>
    <w:p w:rsidR="00E068BF" w:rsidRDefault="00CE2B55">
      <w:pPr>
        <w:pStyle w:val="14"/>
        <w:spacing w:line="240" w:lineRule="auto"/>
        <w:ind w:firstLine="0"/>
        <w:jc w:val="both"/>
        <w:rPr>
          <w:color w:val="000000"/>
        </w:rPr>
      </w:pPr>
      <w:r>
        <w:rPr>
          <w:color w:val="000000"/>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E068BF" w:rsidRDefault="00CE2B55">
      <w:pPr>
        <w:pStyle w:val="14"/>
        <w:spacing w:line="240" w:lineRule="auto"/>
        <w:jc w:val="both"/>
        <w:rPr>
          <w:color w:val="000000"/>
        </w:rPr>
      </w:pPr>
      <w:r>
        <w:rPr>
          <w:color w:val="000000"/>
        </w:rPr>
        <w:t>Изучение физики способно внести решающий вклад в формирование естественно-научной грамотности обучающихс</w:t>
      </w:r>
      <w:r>
        <w:rPr>
          <w:color w:val="000000"/>
        </w:rPr>
        <w:t>я.</w:t>
      </w:r>
    </w:p>
    <w:p w:rsidR="00E068BF" w:rsidRDefault="00E068BF">
      <w:pPr>
        <w:pStyle w:val="a8"/>
      </w:pPr>
      <w:bookmarkStart w:id="579" w:name="bookmark1363"/>
    </w:p>
    <w:p w:rsidR="00E068BF" w:rsidRDefault="00CE2B55">
      <w:pPr>
        <w:pStyle w:val="a8"/>
      </w:pPr>
      <w:r>
        <w:t>ЦЕЛИ ИЗУЧЕНИЯ УЧЕБНОГО ПРЕДМЕТА «ФИЗИКА»</w:t>
      </w:r>
      <w:bookmarkEnd w:id="579"/>
    </w:p>
    <w:p w:rsidR="00E068BF" w:rsidRDefault="00CE2B55">
      <w:pPr>
        <w:pStyle w:val="14"/>
        <w:spacing w:line="240" w:lineRule="auto"/>
        <w:jc w:val="both"/>
        <w:rPr>
          <w:color w:val="000000"/>
        </w:rPr>
      </w:pPr>
      <w:r>
        <w:rPr>
          <w:color w:val="000000"/>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w:t>
      </w:r>
      <w:r>
        <w:rPr>
          <w:color w:val="000000"/>
        </w:rPr>
        <w:t>льные программы, утверждённой решением Коллегии Министерства просвещения Российской Федерации, протокол от 3 декабря 2019 г. № ПК-4вн.</w:t>
      </w:r>
    </w:p>
    <w:p w:rsidR="00E068BF" w:rsidRDefault="00CE2B55">
      <w:pPr>
        <w:pStyle w:val="14"/>
        <w:spacing w:line="240" w:lineRule="auto"/>
        <w:jc w:val="both"/>
        <w:rPr>
          <w:color w:val="000000"/>
        </w:rPr>
      </w:pPr>
      <w:r>
        <w:rPr>
          <w:color w:val="000000"/>
        </w:rPr>
        <w:t>Цели изучения физики:</w:t>
      </w:r>
    </w:p>
    <w:p w:rsidR="00E068BF" w:rsidRDefault="00CE2B55">
      <w:pPr>
        <w:pStyle w:val="14"/>
        <w:spacing w:line="240" w:lineRule="auto"/>
        <w:ind w:left="240" w:hanging="240"/>
        <w:jc w:val="both"/>
        <w:rPr>
          <w:color w:val="000000"/>
        </w:rPr>
      </w:pPr>
      <w:r>
        <w:rPr>
          <w:color w:val="000000"/>
        </w:rPr>
        <w:lastRenderedPageBreak/>
        <w:t>—приобретение интереса и стремления обучающихся к научному изучению природы, развитие их интеллекту</w:t>
      </w:r>
      <w:r>
        <w:rPr>
          <w:color w:val="000000"/>
        </w:rPr>
        <w:t>альных и творческих способностей;</w:t>
      </w:r>
    </w:p>
    <w:p w:rsidR="00E068BF" w:rsidRDefault="00CE2B55">
      <w:pPr>
        <w:pStyle w:val="14"/>
        <w:spacing w:line="240" w:lineRule="auto"/>
        <w:ind w:left="240" w:hanging="240"/>
        <w:jc w:val="both"/>
        <w:rPr>
          <w:color w:val="000000"/>
        </w:rPr>
      </w:pPr>
      <w:r>
        <w:rPr>
          <w:color w:val="000000"/>
        </w:rPr>
        <w:t>—развитие представлений о научном методе познания и формирование исследовательского отношения к окружающим явлениям;</w:t>
      </w:r>
    </w:p>
    <w:p w:rsidR="00E068BF" w:rsidRDefault="00CE2B55">
      <w:pPr>
        <w:pStyle w:val="14"/>
        <w:spacing w:line="240" w:lineRule="auto"/>
        <w:ind w:left="240" w:hanging="240"/>
        <w:jc w:val="both"/>
        <w:rPr>
          <w:color w:val="000000"/>
        </w:rPr>
      </w:pPr>
      <w:r>
        <w:rPr>
          <w:color w:val="000000"/>
        </w:rPr>
        <w:t>—формирование научного мировоззрения как результата изучения основ строения материи и фундаментальных зак</w:t>
      </w:r>
      <w:r>
        <w:rPr>
          <w:color w:val="000000"/>
        </w:rPr>
        <w:t>онов физики;</w:t>
      </w:r>
    </w:p>
    <w:p w:rsidR="00E068BF" w:rsidRDefault="00CE2B55">
      <w:pPr>
        <w:pStyle w:val="14"/>
        <w:spacing w:line="240" w:lineRule="auto"/>
        <w:ind w:left="240" w:hanging="240"/>
        <w:jc w:val="both"/>
        <w:rPr>
          <w:color w:val="000000"/>
        </w:rPr>
      </w:pPr>
      <w:r>
        <w:rPr>
          <w:color w:val="000000"/>
        </w:rPr>
        <w:t>—формирование представлений о роли физики для развития других естественных наук, техники и технологий;</w:t>
      </w:r>
    </w:p>
    <w:p w:rsidR="00E068BF" w:rsidRDefault="00CE2B55">
      <w:pPr>
        <w:pStyle w:val="14"/>
        <w:spacing w:line="240" w:lineRule="auto"/>
        <w:ind w:left="240" w:hanging="240"/>
        <w:jc w:val="both"/>
        <w:rPr>
          <w:color w:val="000000"/>
        </w:rPr>
      </w:pPr>
      <w:r>
        <w:rPr>
          <w:color w:val="000000"/>
        </w:rPr>
        <w:t>—развитие представлений о возможных сферах будущей профессиональной деятельности, связанной с физикой, подготовка к дальнейшему обучению в э</w:t>
      </w:r>
      <w:r>
        <w:rPr>
          <w:color w:val="000000"/>
        </w:rPr>
        <w:t>том направлении.</w:t>
      </w:r>
    </w:p>
    <w:p w:rsidR="00E068BF" w:rsidRDefault="00CE2B55">
      <w:pPr>
        <w:pStyle w:val="14"/>
        <w:spacing w:line="240" w:lineRule="auto"/>
        <w:jc w:val="both"/>
        <w:rPr>
          <w:color w:val="000000"/>
        </w:rPr>
      </w:pPr>
      <w:r>
        <w:rPr>
          <w:color w:val="000000"/>
        </w:rPr>
        <w:t>Достижение этих целей на уровне основного общего образования обеспечивается решением следующих задач:</w:t>
      </w:r>
    </w:p>
    <w:p w:rsidR="00E068BF" w:rsidRDefault="00CE2B55">
      <w:pPr>
        <w:pStyle w:val="14"/>
        <w:spacing w:line="240" w:lineRule="auto"/>
        <w:ind w:left="240" w:hanging="240"/>
        <w:jc w:val="both"/>
        <w:rPr>
          <w:color w:val="000000"/>
        </w:rPr>
      </w:pPr>
      <w:r>
        <w:rPr>
          <w:color w:val="000000"/>
        </w:rPr>
        <w:t>—приобретение знаний о дискретном строении вещества, о механических, тепловых, электрических, магнитных и квантовых явлениях;</w:t>
      </w:r>
    </w:p>
    <w:p w:rsidR="00E068BF" w:rsidRDefault="00CE2B55">
      <w:pPr>
        <w:pStyle w:val="14"/>
        <w:spacing w:line="240" w:lineRule="auto"/>
        <w:ind w:left="240" w:hanging="240"/>
        <w:jc w:val="both"/>
        <w:rPr>
          <w:color w:val="000000"/>
        </w:rPr>
      </w:pPr>
      <w:r>
        <w:rPr>
          <w:color w:val="000000"/>
        </w:rPr>
        <w:t>—приобретение умений описывать и объяснять физические явления с использованием полученных знаний;</w:t>
      </w:r>
    </w:p>
    <w:p w:rsidR="00E068BF" w:rsidRDefault="00CE2B55">
      <w:pPr>
        <w:pStyle w:val="14"/>
        <w:spacing w:line="240" w:lineRule="auto"/>
        <w:ind w:left="240" w:hanging="240"/>
        <w:jc w:val="both"/>
        <w:rPr>
          <w:color w:val="000000"/>
        </w:rPr>
      </w:pPr>
      <w:r>
        <w:rPr>
          <w:color w:val="000000"/>
        </w:rPr>
        <w:t>—освоение методов решения простейших расчётных задач с использованием физических моделей, творческих и практико-ориентированных задач;</w:t>
      </w:r>
    </w:p>
    <w:p w:rsidR="00E068BF" w:rsidRDefault="00CE2B55">
      <w:pPr>
        <w:pStyle w:val="14"/>
        <w:spacing w:line="240" w:lineRule="auto"/>
        <w:ind w:left="240" w:hanging="240"/>
        <w:jc w:val="both"/>
        <w:rPr>
          <w:color w:val="000000"/>
        </w:rPr>
      </w:pPr>
      <w:r>
        <w:rPr>
          <w:color w:val="000000"/>
        </w:rPr>
        <w:t>—развитие умений наблюд</w:t>
      </w:r>
      <w:r>
        <w:rPr>
          <w:color w:val="000000"/>
        </w:rPr>
        <w:t>ать природные явления и выполнять опыты, лабораторные работы и экспериментальные исследования с использованием измерительных приборов;</w:t>
      </w:r>
    </w:p>
    <w:p w:rsidR="00E068BF" w:rsidRDefault="00CE2B55">
      <w:pPr>
        <w:pStyle w:val="14"/>
        <w:spacing w:line="240" w:lineRule="auto"/>
        <w:ind w:left="240" w:hanging="240"/>
        <w:jc w:val="both"/>
        <w:rPr>
          <w:color w:val="000000"/>
        </w:rPr>
      </w:pPr>
      <w:r>
        <w:rPr>
          <w:color w:val="000000"/>
        </w:rPr>
        <w:t>—освоение приёмов работы с информацией физического содержания, включая информацию о современных достижениях физики; анали</w:t>
      </w:r>
      <w:r>
        <w:rPr>
          <w:color w:val="000000"/>
        </w:rPr>
        <w:t>з и критическое оценивание информации;</w:t>
      </w:r>
    </w:p>
    <w:p w:rsidR="00E068BF" w:rsidRDefault="00CE2B55">
      <w:pPr>
        <w:pStyle w:val="14"/>
        <w:spacing w:line="240" w:lineRule="auto"/>
        <w:ind w:left="240" w:hanging="240"/>
        <w:jc w:val="both"/>
        <w:rPr>
          <w:color w:val="000000"/>
        </w:rPr>
      </w:pPr>
      <w:r>
        <w:rPr>
          <w:color w:val="000000"/>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068BF" w:rsidRDefault="00E068BF">
      <w:pPr>
        <w:pStyle w:val="a8"/>
      </w:pPr>
      <w:bookmarkStart w:id="580" w:name="bookmark1365"/>
    </w:p>
    <w:p w:rsidR="00E068BF" w:rsidRDefault="00CE2B55">
      <w:pPr>
        <w:pStyle w:val="a8"/>
      </w:pPr>
      <w:r>
        <w:t>МЕСТО УЧЕБНОГО ПРЕДМЕТА «ФИЗИКА» В УЧЕБНОМ ПЛАНЕ</w:t>
      </w:r>
      <w:bookmarkEnd w:id="580"/>
    </w:p>
    <w:p w:rsidR="00E068BF" w:rsidRDefault="00CE2B55">
      <w:pPr>
        <w:pStyle w:val="14"/>
        <w:spacing w:line="240" w:lineRule="auto"/>
        <w:jc w:val="both"/>
        <w:rPr>
          <w:color w:val="000000"/>
        </w:rPr>
      </w:pPr>
      <w:r>
        <w:rPr>
          <w:color w:val="000000"/>
        </w:rPr>
        <w:t xml:space="preserve">В соответствии с </w:t>
      </w:r>
      <w:r>
        <w:rPr>
          <w:color w:val="000000"/>
        </w:rPr>
        <w:t>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w:t>
      </w:r>
      <w:r>
        <w:rPr>
          <w:color w:val="000000"/>
        </w:rPr>
        <w:t>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E068BF" w:rsidRDefault="00E068BF">
      <w:pPr>
        <w:sectPr w:rsidR="00E068BF">
          <w:footerReference w:type="default" r:id="rId26"/>
          <w:pgSz w:w="7824" w:h="12019"/>
          <w:pgMar w:top="629" w:right="710" w:bottom="961" w:left="715" w:header="0" w:footer="3" w:gutter="0"/>
          <w:cols w:space="720"/>
        </w:sectPr>
      </w:pPr>
    </w:p>
    <w:p w:rsidR="00E068BF" w:rsidRDefault="00CE2B55">
      <w:pPr>
        <w:pStyle w:val="a8"/>
      </w:pPr>
      <w:bookmarkStart w:id="581" w:name="bookmark1367"/>
      <w:r>
        <w:lastRenderedPageBreak/>
        <w:t>СОДЕРЖАНИЕ УЧЕБНОГО ПРЕДМЕТА «ФИЗИКА»</w:t>
      </w:r>
      <w:bookmarkEnd w:id="581"/>
    </w:p>
    <w:p w:rsidR="00E068BF" w:rsidRDefault="00E068BF">
      <w:pPr>
        <w:pStyle w:val="a8"/>
      </w:pPr>
    </w:p>
    <w:p w:rsidR="00E068BF" w:rsidRDefault="00CE2B55">
      <w:pPr>
        <w:pStyle w:val="a8"/>
      </w:pPr>
      <w:bookmarkStart w:id="582" w:name="bookmark1369"/>
      <w:r>
        <w:t>7 класс</w:t>
      </w:r>
      <w:bookmarkEnd w:id="582"/>
    </w:p>
    <w:p w:rsidR="00E068BF" w:rsidRDefault="00E068BF">
      <w:pPr>
        <w:pStyle w:val="a8"/>
      </w:pPr>
    </w:p>
    <w:p w:rsidR="00E068BF" w:rsidRDefault="00CE2B55">
      <w:pPr>
        <w:pStyle w:val="14"/>
        <w:spacing w:line="276" w:lineRule="auto"/>
        <w:jc w:val="both"/>
        <w:rPr>
          <w:color w:val="000000"/>
          <w:sz w:val="19"/>
        </w:rPr>
      </w:pPr>
      <w:r>
        <w:rPr>
          <w:b/>
          <w:color w:val="000000"/>
          <w:sz w:val="19"/>
        </w:rPr>
        <w:t>Раздел 1. Физика и её роль в познании окружающего мира</w:t>
      </w:r>
    </w:p>
    <w:p w:rsidR="00E068BF" w:rsidRDefault="00CE2B55">
      <w:pPr>
        <w:pStyle w:val="14"/>
        <w:jc w:val="both"/>
        <w:rPr>
          <w:color w:val="000000"/>
        </w:rPr>
      </w:pPr>
      <w:r>
        <w:rPr>
          <w:color w:val="000000"/>
        </w:rPr>
        <w:t>Физика — наука о природе. Явления природы (МС</w:t>
      </w:r>
      <w:r>
        <w:rPr>
          <w:color w:val="000000"/>
          <w:vertAlign w:val="superscript"/>
        </w:rPr>
        <w:t>1</w:t>
      </w:r>
      <w:r>
        <w:rPr>
          <w:color w:val="000000"/>
        </w:rPr>
        <w:t>). Физические явления: механические, тепловые, электрические, магнитные, световые, звуковые.</w:t>
      </w:r>
    </w:p>
    <w:p w:rsidR="00E068BF" w:rsidRDefault="00CE2B55">
      <w:pPr>
        <w:pStyle w:val="14"/>
        <w:jc w:val="both"/>
        <w:rPr>
          <w:color w:val="000000"/>
        </w:rPr>
      </w:pPr>
      <w:r>
        <w:rPr>
          <w:color w:val="000000"/>
        </w:rPr>
        <w:t xml:space="preserve">Физические величины. Измерение физических величин. Физические </w:t>
      </w:r>
      <w:r>
        <w:rPr>
          <w:color w:val="000000"/>
        </w:rPr>
        <w:t>приборы. Погрешность измерений. Международная система единиц.</w:t>
      </w:r>
    </w:p>
    <w:p w:rsidR="00E068BF" w:rsidRDefault="00CE2B55">
      <w:pPr>
        <w:pStyle w:val="14"/>
        <w:jc w:val="both"/>
        <w:rPr>
          <w:color w:val="000000"/>
        </w:rPr>
      </w:pPr>
      <w:r>
        <w:rPr>
          <w:color w:val="00000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w:t>
      </w:r>
      <w:r>
        <w:rPr>
          <w:color w:val="000000"/>
        </w:rPr>
        <w:t>ие наблюдаемого явления. Описание физических явлений с помощью моделей.</w:t>
      </w:r>
    </w:p>
    <w:p w:rsidR="00E068BF" w:rsidRDefault="00CE2B55">
      <w:pPr>
        <w:pStyle w:val="14"/>
        <w:spacing w:line="276" w:lineRule="auto"/>
        <w:jc w:val="both"/>
        <w:rPr>
          <w:color w:val="000000"/>
          <w:sz w:val="19"/>
        </w:rPr>
      </w:pPr>
      <w:r>
        <w:rPr>
          <w:b/>
          <w:i/>
          <w:color w:val="000000"/>
          <w:sz w:val="19"/>
        </w:rPr>
        <w:t>Демонстрации</w:t>
      </w:r>
    </w:p>
    <w:p w:rsidR="00E068BF" w:rsidRDefault="00CE2B55">
      <w:pPr>
        <w:pStyle w:val="14"/>
        <w:numPr>
          <w:ilvl w:val="0"/>
          <w:numId w:val="193"/>
        </w:numPr>
        <w:tabs>
          <w:tab w:val="left" w:pos="509"/>
        </w:tabs>
        <w:ind w:left="400" w:hanging="240"/>
        <w:jc w:val="both"/>
        <w:rPr>
          <w:color w:val="000000"/>
        </w:rPr>
      </w:pPr>
      <w:r>
        <w:rPr>
          <w:color w:val="000000"/>
        </w:rPr>
        <w:t>Механические, тепловые, электрические, магнитные, световые явления.</w:t>
      </w:r>
    </w:p>
    <w:p w:rsidR="00E068BF" w:rsidRDefault="00CE2B55">
      <w:pPr>
        <w:pStyle w:val="14"/>
        <w:numPr>
          <w:ilvl w:val="0"/>
          <w:numId w:val="193"/>
        </w:numPr>
        <w:tabs>
          <w:tab w:val="left" w:pos="518"/>
        </w:tabs>
        <w:ind w:left="400" w:hanging="240"/>
        <w:jc w:val="both"/>
        <w:rPr>
          <w:color w:val="000000"/>
        </w:rPr>
      </w:pPr>
      <w:r>
        <w:rPr>
          <w:color w:val="000000"/>
        </w:rPr>
        <w:t>Физические приборы и процедура прямых измерений аналоговым и цифровым прибором.</w:t>
      </w:r>
    </w:p>
    <w:p w:rsidR="00E068BF" w:rsidRDefault="00CE2B55">
      <w:pPr>
        <w:pStyle w:val="14"/>
        <w:spacing w:line="276" w:lineRule="auto"/>
        <w:jc w:val="both"/>
        <w:rPr>
          <w:color w:val="000000"/>
        </w:rPr>
      </w:pPr>
      <w:r>
        <w:rPr>
          <w:b/>
          <w:i/>
          <w:color w:val="000000"/>
          <w:sz w:val="19"/>
        </w:rPr>
        <w:t xml:space="preserve">Лабораторные работы и </w:t>
      </w:r>
      <w:r>
        <w:rPr>
          <w:b/>
          <w:i/>
          <w:color w:val="000000"/>
          <w:sz w:val="19"/>
        </w:rPr>
        <w:t>опыты</w:t>
      </w:r>
      <w:r>
        <w:rPr>
          <w:color w:val="000000"/>
          <w:vertAlign w:val="superscript"/>
        </w:rPr>
        <w:footnoteReference w:id="21"/>
      </w:r>
      <w:r>
        <w:rPr>
          <w:color w:val="000000"/>
          <w:vertAlign w:val="superscript"/>
        </w:rPr>
        <w:t xml:space="preserve"> </w:t>
      </w:r>
      <w:r>
        <w:rPr>
          <w:color w:val="000000"/>
          <w:vertAlign w:val="superscript"/>
        </w:rPr>
        <w:footnoteReference w:id="22"/>
      </w:r>
    </w:p>
    <w:p w:rsidR="00E068BF" w:rsidRDefault="00CE2B55">
      <w:pPr>
        <w:pStyle w:val="14"/>
        <w:numPr>
          <w:ilvl w:val="0"/>
          <w:numId w:val="194"/>
        </w:numPr>
        <w:tabs>
          <w:tab w:val="left" w:pos="509"/>
        </w:tabs>
        <w:ind w:left="400" w:hanging="240"/>
        <w:jc w:val="both"/>
        <w:rPr>
          <w:color w:val="000000"/>
        </w:rPr>
      </w:pPr>
      <w:r>
        <w:rPr>
          <w:color w:val="000000"/>
        </w:rPr>
        <w:t>Определение цены деления шкалы измерительного прибора.</w:t>
      </w:r>
    </w:p>
    <w:p w:rsidR="00E068BF" w:rsidRDefault="00CE2B55">
      <w:pPr>
        <w:pStyle w:val="14"/>
        <w:numPr>
          <w:ilvl w:val="0"/>
          <w:numId w:val="194"/>
        </w:numPr>
        <w:tabs>
          <w:tab w:val="left" w:pos="518"/>
        </w:tabs>
        <w:ind w:firstLine="160"/>
        <w:jc w:val="both"/>
        <w:rPr>
          <w:color w:val="000000"/>
        </w:rPr>
      </w:pPr>
      <w:r>
        <w:rPr>
          <w:color w:val="000000"/>
        </w:rPr>
        <w:t>Измерение расстояний.</w:t>
      </w:r>
    </w:p>
    <w:p w:rsidR="00E068BF" w:rsidRDefault="00CE2B55">
      <w:pPr>
        <w:pStyle w:val="14"/>
        <w:numPr>
          <w:ilvl w:val="0"/>
          <w:numId w:val="194"/>
        </w:numPr>
        <w:tabs>
          <w:tab w:val="left" w:pos="518"/>
        </w:tabs>
        <w:ind w:firstLine="160"/>
        <w:jc w:val="both"/>
        <w:rPr>
          <w:color w:val="000000"/>
        </w:rPr>
      </w:pPr>
      <w:r>
        <w:rPr>
          <w:color w:val="000000"/>
        </w:rPr>
        <w:t>Измерение объёма жидкости и твёрдого тела.</w:t>
      </w:r>
    </w:p>
    <w:p w:rsidR="00E068BF" w:rsidRDefault="00CE2B55">
      <w:pPr>
        <w:pStyle w:val="14"/>
        <w:numPr>
          <w:ilvl w:val="0"/>
          <w:numId w:val="194"/>
        </w:numPr>
        <w:tabs>
          <w:tab w:val="left" w:pos="518"/>
        </w:tabs>
        <w:ind w:firstLine="160"/>
        <w:jc w:val="both"/>
        <w:rPr>
          <w:color w:val="000000"/>
        </w:rPr>
      </w:pPr>
      <w:r>
        <w:rPr>
          <w:color w:val="000000"/>
        </w:rPr>
        <w:t>Определение размеров малых тел.</w:t>
      </w:r>
    </w:p>
    <w:p w:rsidR="00E068BF" w:rsidRDefault="00CE2B55">
      <w:pPr>
        <w:pStyle w:val="14"/>
        <w:numPr>
          <w:ilvl w:val="0"/>
          <w:numId w:val="194"/>
        </w:numPr>
        <w:tabs>
          <w:tab w:val="left" w:pos="514"/>
        </w:tabs>
        <w:ind w:left="400" w:hanging="240"/>
        <w:jc w:val="both"/>
        <w:rPr>
          <w:color w:val="000000"/>
        </w:rPr>
      </w:pPr>
      <w:r>
        <w:rPr>
          <w:color w:val="000000"/>
        </w:rPr>
        <w:t>Измерение температуры при помощи жидкостного термометра и датчика температуры.</w:t>
      </w:r>
    </w:p>
    <w:p w:rsidR="00E068BF" w:rsidRDefault="00CE2B55">
      <w:pPr>
        <w:pStyle w:val="14"/>
        <w:numPr>
          <w:ilvl w:val="0"/>
          <w:numId w:val="194"/>
        </w:numPr>
        <w:tabs>
          <w:tab w:val="left" w:pos="518"/>
        </w:tabs>
        <w:spacing w:after="100"/>
        <w:ind w:left="400" w:hanging="240"/>
        <w:jc w:val="both"/>
        <w:rPr>
          <w:color w:val="000000"/>
        </w:rPr>
      </w:pPr>
      <w:r>
        <w:rPr>
          <w:color w:val="000000"/>
        </w:rPr>
        <w:t>Проведение иссле</w:t>
      </w:r>
      <w:r>
        <w:rPr>
          <w:color w:val="000000"/>
        </w:rPr>
        <w:t>дования по проверке гипотезы: дальность полёта шарика, пущенного горизонтально, тем больше, чем больше высота пуска.</w:t>
      </w:r>
    </w:p>
    <w:p w:rsidR="00E068BF" w:rsidRDefault="00CE2B55">
      <w:pPr>
        <w:pStyle w:val="14"/>
        <w:spacing w:line="264" w:lineRule="auto"/>
        <w:jc w:val="both"/>
        <w:rPr>
          <w:color w:val="000000"/>
          <w:sz w:val="19"/>
        </w:rPr>
      </w:pPr>
      <w:r>
        <w:rPr>
          <w:b/>
          <w:color w:val="000000"/>
          <w:sz w:val="19"/>
        </w:rPr>
        <w:t>Раздел 2. Первоначальные сведения о строении вещества</w:t>
      </w:r>
    </w:p>
    <w:p w:rsidR="00E068BF" w:rsidRDefault="00CE2B55">
      <w:pPr>
        <w:pStyle w:val="14"/>
        <w:jc w:val="both"/>
        <w:rPr>
          <w:color w:val="000000"/>
        </w:rPr>
      </w:pPr>
      <w:r>
        <w:rPr>
          <w:color w:val="000000"/>
        </w:rPr>
        <w:t>Строение вещества: атомы и молекулы, их размеры. Опыты, доказывающие дискретное строе</w:t>
      </w:r>
      <w:r>
        <w:rPr>
          <w:color w:val="000000"/>
        </w:rPr>
        <w:t>ние вещества.</w:t>
      </w:r>
    </w:p>
    <w:p w:rsidR="00E068BF" w:rsidRDefault="00CE2B55">
      <w:pPr>
        <w:pStyle w:val="14"/>
        <w:jc w:val="both"/>
        <w:rPr>
          <w:color w:val="000000"/>
        </w:rPr>
      </w:pPr>
      <w:r>
        <w:rPr>
          <w:color w:val="00000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068BF" w:rsidRDefault="00CE2B55">
      <w:pPr>
        <w:pStyle w:val="14"/>
        <w:jc w:val="both"/>
        <w:rPr>
          <w:color w:val="000000"/>
        </w:rPr>
      </w:pPr>
      <w:r>
        <w:rPr>
          <w:color w:val="000000"/>
        </w:rPr>
        <w:t xml:space="preserve">Агрегатные состояния вещества: строение газов, жидкостей и твёрдых </w:t>
      </w:r>
      <w:r>
        <w:rPr>
          <w:color w:val="000000"/>
        </w:rPr>
        <w:lastRenderedPageBreak/>
        <w:t>(кристаллич</w:t>
      </w:r>
      <w:r>
        <w:rPr>
          <w:color w:val="000000"/>
        </w:rPr>
        <w:t>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195"/>
        </w:numPr>
        <w:tabs>
          <w:tab w:val="left" w:pos="493"/>
        </w:tabs>
        <w:ind w:firstLine="160"/>
        <w:jc w:val="both"/>
        <w:rPr>
          <w:color w:val="000000"/>
        </w:rPr>
      </w:pPr>
      <w:r>
        <w:rPr>
          <w:color w:val="000000"/>
        </w:rPr>
        <w:t>Наблюдение броуновского движения.</w:t>
      </w:r>
    </w:p>
    <w:p w:rsidR="00E068BF" w:rsidRDefault="00CE2B55">
      <w:pPr>
        <w:pStyle w:val="14"/>
        <w:numPr>
          <w:ilvl w:val="0"/>
          <w:numId w:val="195"/>
        </w:numPr>
        <w:tabs>
          <w:tab w:val="left" w:pos="503"/>
        </w:tabs>
        <w:ind w:firstLine="160"/>
        <w:jc w:val="both"/>
        <w:rPr>
          <w:color w:val="000000"/>
        </w:rPr>
      </w:pPr>
      <w:r>
        <w:rPr>
          <w:color w:val="000000"/>
        </w:rPr>
        <w:t>Наблюдение диффузии.</w:t>
      </w:r>
    </w:p>
    <w:p w:rsidR="00E068BF" w:rsidRDefault="00CE2B55">
      <w:pPr>
        <w:pStyle w:val="14"/>
        <w:numPr>
          <w:ilvl w:val="0"/>
          <w:numId w:val="195"/>
        </w:numPr>
        <w:tabs>
          <w:tab w:val="left" w:pos="503"/>
        </w:tabs>
        <w:ind w:left="400" w:hanging="240"/>
        <w:jc w:val="both"/>
        <w:rPr>
          <w:color w:val="000000"/>
        </w:rPr>
      </w:pPr>
      <w:r>
        <w:rPr>
          <w:color w:val="000000"/>
        </w:rPr>
        <w:t>Наблюдение явлений, объясняющихся</w:t>
      </w:r>
      <w:r>
        <w:rPr>
          <w:color w:val="000000"/>
        </w:rPr>
        <w:t xml:space="preserve"> притяжением или отталкиванием частиц вещества.</w:t>
      </w:r>
    </w:p>
    <w:p w:rsidR="00E068BF" w:rsidRDefault="00CE2B55">
      <w:pPr>
        <w:pStyle w:val="14"/>
        <w:spacing w:line="264" w:lineRule="auto"/>
        <w:jc w:val="both"/>
        <w:rPr>
          <w:color w:val="000000"/>
          <w:sz w:val="19"/>
        </w:rPr>
      </w:pPr>
      <w:r>
        <w:rPr>
          <w:b/>
          <w:i/>
          <w:color w:val="000000"/>
          <w:sz w:val="19"/>
        </w:rPr>
        <w:t>Лабораторные работы и опыты</w:t>
      </w:r>
    </w:p>
    <w:p w:rsidR="00E068BF" w:rsidRDefault="00CE2B55">
      <w:pPr>
        <w:pStyle w:val="14"/>
        <w:numPr>
          <w:ilvl w:val="0"/>
          <w:numId w:val="196"/>
        </w:numPr>
        <w:tabs>
          <w:tab w:val="left" w:pos="493"/>
        </w:tabs>
        <w:ind w:left="400" w:hanging="240"/>
        <w:jc w:val="both"/>
        <w:rPr>
          <w:color w:val="000000"/>
        </w:rPr>
      </w:pPr>
      <w:r>
        <w:rPr>
          <w:color w:val="000000"/>
        </w:rPr>
        <w:t>Оценка диаметра атома методом рядов (с использованием фотографий).</w:t>
      </w:r>
    </w:p>
    <w:p w:rsidR="00E068BF" w:rsidRDefault="00CE2B55">
      <w:pPr>
        <w:pStyle w:val="14"/>
        <w:numPr>
          <w:ilvl w:val="0"/>
          <w:numId w:val="196"/>
        </w:numPr>
        <w:tabs>
          <w:tab w:val="left" w:pos="503"/>
        </w:tabs>
        <w:ind w:firstLine="160"/>
        <w:jc w:val="both"/>
        <w:rPr>
          <w:color w:val="000000"/>
        </w:rPr>
      </w:pPr>
      <w:r>
        <w:rPr>
          <w:color w:val="000000"/>
        </w:rPr>
        <w:t>Опыты по наблюдению теплового расширения газов.</w:t>
      </w:r>
    </w:p>
    <w:p w:rsidR="00E068BF" w:rsidRDefault="00CE2B55">
      <w:pPr>
        <w:pStyle w:val="14"/>
        <w:numPr>
          <w:ilvl w:val="0"/>
          <w:numId w:val="196"/>
        </w:numPr>
        <w:tabs>
          <w:tab w:val="left" w:pos="503"/>
        </w:tabs>
        <w:spacing w:after="120"/>
        <w:ind w:left="400" w:hanging="240"/>
        <w:jc w:val="both"/>
        <w:rPr>
          <w:color w:val="000000"/>
        </w:rPr>
      </w:pPr>
      <w:r>
        <w:rPr>
          <w:color w:val="000000"/>
        </w:rPr>
        <w:t>Опыты по обнаружению действия сил молекулярного притяжения.</w:t>
      </w:r>
    </w:p>
    <w:p w:rsidR="00E068BF" w:rsidRDefault="00CE2B55">
      <w:pPr>
        <w:pStyle w:val="14"/>
        <w:spacing w:line="264" w:lineRule="auto"/>
        <w:jc w:val="both"/>
        <w:rPr>
          <w:color w:val="000000"/>
          <w:sz w:val="19"/>
        </w:rPr>
      </w:pPr>
      <w:r>
        <w:rPr>
          <w:b/>
          <w:color w:val="000000"/>
          <w:sz w:val="19"/>
        </w:rPr>
        <w:t>Разде</w:t>
      </w:r>
      <w:r>
        <w:rPr>
          <w:b/>
          <w:color w:val="000000"/>
          <w:sz w:val="19"/>
        </w:rPr>
        <w:t>л 3. Движение и взаимодействие тел</w:t>
      </w:r>
    </w:p>
    <w:p w:rsidR="00E068BF" w:rsidRDefault="00CE2B55">
      <w:pPr>
        <w:pStyle w:val="14"/>
        <w:jc w:val="both"/>
        <w:rPr>
          <w:color w:val="000000"/>
        </w:rPr>
      </w:pPr>
      <w:r>
        <w:rPr>
          <w:color w:val="00000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068BF" w:rsidRDefault="00CE2B55">
      <w:pPr>
        <w:pStyle w:val="14"/>
        <w:jc w:val="both"/>
        <w:rPr>
          <w:color w:val="000000"/>
        </w:rPr>
      </w:pPr>
      <w:r>
        <w:rPr>
          <w:color w:val="000000"/>
        </w:rPr>
        <w:t xml:space="preserve">Явление инерции. Закон инерции. Взаимодействие тел как причина изменения </w:t>
      </w:r>
      <w:r>
        <w:rPr>
          <w:color w:val="000000"/>
        </w:rPr>
        <w:t>скорости движения тел. Масса как мера инертности тела. Плотность вещества. Связь плотности с количеством молекул в единице объёма вещества.</w:t>
      </w:r>
    </w:p>
    <w:p w:rsidR="00E068BF" w:rsidRDefault="00CE2B55">
      <w:pPr>
        <w:pStyle w:val="14"/>
        <w:jc w:val="both"/>
        <w:rPr>
          <w:color w:val="000000"/>
        </w:rPr>
      </w:pPr>
      <w:r>
        <w:rPr>
          <w:color w:val="000000"/>
        </w:rPr>
        <w:t>Сила как характеристика взаимодействия тел. Сила упругости и закон Гука. Измерение силы с помощью динамометра. Явлен</w:t>
      </w:r>
      <w:r>
        <w:rPr>
          <w:color w:val="000000"/>
        </w:rPr>
        <w:t>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197"/>
        </w:numPr>
        <w:tabs>
          <w:tab w:val="left" w:pos="493"/>
        </w:tabs>
        <w:ind w:firstLine="160"/>
        <w:jc w:val="both"/>
        <w:rPr>
          <w:color w:val="000000"/>
        </w:rPr>
      </w:pPr>
      <w:r>
        <w:rPr>
          <w:color w:val="000000"/>
        </w:rPr>
        <w:t>Наблюдение механического движения тела.</w:t>
      </w:r>
    </w:p>
    <w:p w:rsidR="00E068BF" w:rsidRDefault="00CE2B55">
      <w:pPr>
        <w:pStyle w:val="14"/>
        <w:numPr>
          <w:ilvl w:val="0"/>
          <w:numId w:val="197"/>
        </w:numPr>
        <w:tabs>
          <w:tab w:val="left" w:pos="503"/>
        </w:tabs>
        <w:ind w:firstLine="160"/>
        <w:jc w:val="both"/>
        <w:rPr>
          <w:color w:val="000000"/>
        </w:rPr>
      </w:pPr>
      <w:r>
        <w:rPr>
          <w:color w:val="000000"/>
        </w:rPr>
        <w:t>Измерение скорости прямолинейного движения.</w:t>
      </w:r>
    </w:p>
    <w:p w:rsidR="00E068BF" w:rsidRDefault="00CE2B55">
      <w:pPr>
        <w:pStyle w:val="14"/>
        <w:numPr>
          <w:ilvl w:val="0"/>
          <w:numId w:val="197"/>
        </w:numPr>
        <w:tabs>
          <w:tab w:val="left" w:pos="503"/>
        </w:tabs>
        <w:ind w:firstLine="160"/>
        <w:jc w:val="both"/>
        <w:rPr>
          <w:color w:val="000000"/>
        </w:rPr>
      </w:pPr>
      <w:r>
        <w:rPr>
          <w:color w:val="000000"/>
        </w:rPr>
        <w:t>Наблюдение явления инерции.</w:t>
      </w:r>
    </w:p>
    <w:p w:rsidR="00E068BF" w:rsidRDefault="00CE2B55">
      <w:pPr>
        <w:pStyle w:val="14"/>
        <w:numPr>
          <w:ilvl w:val="0"/>
          <w:numId w:val="197"/>
        </w:numPr>
        <w:tabs>
          <w:tab w:val="left" w:pos="508"/>
        </w:tabs>
        <w:ind w:firstLine="160"/>
        <w:jc w:val="both"/>
        <w:rPr>
          <w:color w:val="000000"/>
        </w:rPr>
      </w:pPr>
      <w:r>
        <w:rPr>
          <w:color w:val="000000"/>
        </w:rPr>
        <w:t>Наблюдение изменения скорости при взаимодействии тел.</w:t>
      </w:r>
    </w:p>
    <w:p w:rsidR="00E068BF" w:rsidRDefault="00CE2B55">
      <w:pPr>
        <w:pStyle w:val="14"/>
        <w:numPr>
          <w:ilvl w:val="0"/>
          <w:numId w:val="197"/>
        </w:numPr>
        <w:tabs>
          <w:tab w:val="left" w:pos="498"/>
        </w:tabs>
        <w:ind w:firstLine="160"/>
        <w:jc w:val="both"/>
        <w:rPr>
          <w:color w:val="000000"/>
        </w:rPr>
      </w:pPr>
      <w:r>
        <w:rPr>
          <w:color w:val="000000"/>
        </w:rPr>
        <w:t>Сравнение масс по взаимодействию тел.</w:t>
      </w:r>
    </w:p>
    <w:p w:rsidR="00E068BF" w:rsidRDefault="00CE2B55">
      <w:pPr>
        <w:pStyle w:val="14"/>
        <w:numPr>
          <w:ilvl w:val="0"/>
          <w:numId w:val="197"/>
        </w:numPr>
        <w:tabs>
          <w:tab w:val="left" w:pos="503"/>
        </w:tabs>
        <w:ind w:firstLine="160"/>
        <w:jc w:val="both"/>
        <w:rPr>
          <w:color w:val="000000"/>
        </w:rPr>
      </w:pPr>
      <w:r>
        <w:rPr>
          <w:color w:val="000000"/>
        </w:rPr>
        <w:t>Сложение сил, направленных по одной прямой.</w:t>
      </w:r>
    </w:p>
    <w:p w:rsidR="00E068BF" w:rsidRDefault="00CE2B55">
      <w:pPr>
        <w:pStyle w:val="71"/>
        <w:spacing w:line="264" w:lineRule="auto"/>
        <w:ind w:firstLine="240"/>
        <w:jc w:val="both"/>
        <w:rPr>
          <w:color w:val="000000"/>
          <w:sz w:val="19"/>
        </w:rPr>
      </w:pPr>
      <w:r>
        <w:rPr>
          <w:b/>
          <w:i/>
          <w:color w:val="000000"/>
          <w:sz w:val="19"/>
        </w:rPr>
        <w:t>Лабораторные работы и опыты</w:t>
      </w:r>
    </w:p>
    <w:p w:rsidR="00E068BF" w:rsidRDefault="00CE2B55">
      <w:pPr>
        <w:pStyle w:val="14"/>
        <w:numPr>
          <w:ilvl w:val="0"/>
          <w:numId w:val="198"/>
        </w:numPr>
        <w:tabs>
          <w:tab w:val="left" w:pos="493"/>
        </w:tabs>
        <w:ind w:left="400" w:hanging="240"/>
        <w:jc w:val="both"/>
        <w:rPr>
          <w:color w:val="000000"/>
        </w:rPr>
      </w:pPr>
      <w:r>
        <w:rPr>
          <w:color w:val="000000"/>
        </w:rPr>
        <w:t>Определение скорости равномерного движения (шарика в жидкости, модели электрического автомобиля и т. п.).</w:t>
      </w:r>
    </w:p>
    <w:p w:rsidR="00E068BF" w:rsidRDefault="00CE2B55">
      <w:pPr>
        <w:pStyle w:val="14"/>
        <w:numPr>
          <w:ilvl w:val="0"/>
          <w:numId w:val="198"/>
        </w:numPr>
        <w:tabs>
          <w:tab w:val="left" w:pos="503"/>
        </w:tabs>
        <w:ind w:left="400" w:hanging="240"/>
        <w:jc w:val="both"/>
        <w:rPr>
          <w:color w:val="000000"/>
        </w:rPr>
      </w:pPr>
      <w:r>
        <w:rPr>
          <w:color w:val="000000"/>
        </w:rPr>
        <w:t>Определение средней скорости скольжения бруска или шарика по наклонной плоскости.</w:t>
      </w:r>
    </w:p>
    <w:p w:rsidR="00E068BF" w:rsidRDefault="00CE2B55">
      <w:pPr>
        <w:pStyle w:val="14"/>
        <w:numPr>
          <w:ilvl w:val="0"/>
          <w:numId w:val="198"/>
        </w:numPr>
        <w:tabs>
          <w:tab w:val="left" w:pos="503"/>
        </w:tabs>
        <w:ind w:firstLine="160"/>
        <w:jc w:val="both"/>
        <w:rPr>
          <w:color w:val="000000"/>
        </w:rPr>
      </w:pPr>
      <w:r>
        <w:rPr>
          <w:color w:val="000000"/>
        </w:rPr>
        <w:t>Определение плотности твёрдого тела.</w:t>
      </w:r>
    </w:p>
    <w:p w:rsidR="00E068BF" w:rsidRDefault="00CE2B55">
      <w:pPr>
        <w:pStyle w:val="14"/>
        <w:numPr>
          <w:ilvl w:val="0"/>
          <w:numId w:val="198"/>
        </w:numPr>
        <w:tabs>
          <w:tab w:val="left" w:pos="508"/>
        </w:tabs>
        <w:ind w:left="400" w:hanging="240"/>
        <w:jc w:val="both"/>
        <w:rPr>
          <w:color w:val="000000"/>
        </w:rPr>
      </w:pPr>
      <w:r>
        <w:rPr>
          <w:color w:val="000000"/>
        </w:rPr>
        <w:t>Опы</w:t>
      </w:r>
      <w:r>
        <w:rPr>
          <w:color w:val="000000"/>
        </w:rPr>
        <w:t>ты, демонстрирующие зависимость растяжения (деформации) пружины от приложенной силы.</w:t>
      </w:r>
    </w:p>
    <w:p w:rsidR="00E068BF" w:rsidRDefault="00CE2B55">
      <w:pPr>
        <w:pStyle w:val="14"/>
        <w:numPr>
          <w:ilvl w:val="0"/>
          <w:numId w:val="198"/>
        </w:numPr>
        <w:tabs>
          <w:tab w:val="left" w:pos="498"/>
        </w:tabs>
        <w:spacing w:after="160"/>
        <w:ind w:left="400" w:hanging="240"/>
        <w:jc w:val="both"/>
        <w:rPr>
          <w:color w:val="000000"/>
        </w:rPr>
      </w:pPr>
      <w:r>
        <w:rPr>
          <w:color w:val="000000"/>
        </w:rPr>
        <w:lastRenderedPageBreak/>
        <w:t>Опыты, демонстрирующие зависимость силы трения скольжения от силы давления и характера соприкасающихся поверхностей.</w:t>
      </w:r>
    </w:p>
    <w:p w:rsidR="00E068BF" w:rsidRDefault="00CE2B55">
      <w:pPr>
        <w:pStyle w:val="14"/>
        <w:spacing w:line="264" w:lineRule="auto"/>
        <w:jc w:val="both"/>
        <w:rPr>
          <w:color w:val="000000"/>
          <w:sz w:val="19"/>
        </w:rPr>
      </w:pPr>
      <w:r>
        <w:rPr>
          <w:b/>
          <w:color w:val="000000"/>
          <w:sz w:val="19"/>
        </w:rPr>
        <w:t>Раздел 4. Давление твёрдых тел, жидкостей и газов</w:t>
      </w:r>
    </w:p>
    <w:p w:rsidR="00E068BF" w:rsidRDefault="00CE2B55">
      <w:pPr>
        <w:pStyle w:val="14"/>
        <w:jc w:val="both"/>
        <w:rPr>
          <w:color w:val="000000"/>
        </w:rPr>
      </w:pPr>
      <w:r>
        <w:rPr>
          <w:color w:val="00000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w:t>
      </w:r>
      <w:r>
        <w:rPr>
          <w:color w:val="000000"/>
        </w:rPr>
        <w:t>ростатический парадокс. Сообщающиеся сосуды. Гидравлические механизмы.</w:t>
      </w:r>
    </w:p>
    <w:p w:rsidR="00E068BF" w:rsidRDefault="00CE2B55">
      <w:pPr>
        <w:pStyle w:val="14"/>
        <w:jc w:val="both"/>
        <w:rPr>
          <w:color w:val="000000"/>
        </w:rPr>
      </w:pPr>
      <w:r>
        <w:rPr>
          <w:color w:val="000000"/>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w:t>
      </w:r>
      <w:r>
        <w:rPr>
          <w:color w:val="000000"/>
        </w:rPr>
        <w:t xml:space="preserve"> уровнем моря. Приборы для измерения атмосферного давления.</w:t>
      </w:r>
    </w:p>
    <w:p w:rsidR="00E068BF" w:rsidRDefault="00CE2B55">
      <w:pPr>
        <w:pStyle w:val="14"/>
        <w:jc w:val="both"/>
        <w:rPr>
          <w:color w:val="000000"/>
        </w:rPr>
      </w:pPr>
      <w:r>
        <w:rPr>
          <w:color w:val="000000"/>
        </w:rPr>
        <w:t>Действие жидкости и газа на погружённое в них тело. Выталкивающая (архимедова) сила. Закон Архимеда. Плавание тел. Воздухоплавание.</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199"/>
        </w:numPr>
        <w:tabs>
          <w:tab w:val="left" w:pos="493"/>
        </w:tabs>
        <w:ind w:firstLine="160"/>
        <w:jc w:val="both"/>
        <w:rPr>
          <w:color w:val="000000"/>
        </w:rPr>
      </w:pPr>
      <w:r>
        <w:rPr>
          <w:color w:val="000000"/>
        </w:rPr>
        <w:t>Зависимость давления газа от температуры.</w:t>
      </w:r>
    </w:p>
    <w:p w:rsidR="00E068BF" w:rsidRDefault="00CE2B55">
      <w:pPr>
        <w:pStyle w:val="14"/>
        <w:numPr>
          <w:ilvl w:val="0"/>
          <w:numId w:val="199"/>
        </w:numPr>
        <w:tabs>
          <w:tab w:val="left" w:pos="503"/>
        </w:tabs>
        <w:ind w:firstLine="160"/>
        <w:jc w:val="both"/>
        <w:rPr>
          <w:color w:val="000000"/>
        </w:rPr>
      </w:pPr>
      <w:r>
        <w:rPr>
          <w:color w:val="000000"/>
        </w:rPr>
        <w:t xml:space="preserve">Передача </w:t>
      </w:r>
      <w:r>
        <w:rPr>
          <w:color w:val="000000"/>
        </w:rPr>
        <w:t>давления жидкостью и газом.</w:t>
      </w:r>
    </w:p>
    <w:p w:rsidR="00E068BF" w:rsidRDefault="00CE2B55">
      <w:pPr>
        <w:pStyle w:val="14"/>
        <w:numPr>
          <w:ilvl w:val="0"/>
          <w:numId w:val="199"/>
        </w:numPr>
        <w:tabs>
          <w:tab w:val="left" w:pos="503"/>
        </w:tabs>
        <w:ind w:firstLine="160"/>
        <w:jc w:val="both"/>
        <w:rPr>
          <w:color w:val="000000"/>
        </w:rPr>
      </w:pPr>
      <w:r>
        <w:rPr>
          <w:color w:val="000000"/>
        </w:rPr>
        <w:t>Сообщающиеся сосуды.</w:t>
      </w:r>
    </w:p>
    <w:p w:rsidR="00E068BF" w:rsidRDefault="00CE2B55">
      <w:pPr>
        <w:pStyle w:val="14"/>
        <w:numPr>
          <w:ilvl w:val="0"/>
          <w:numId w:val="199"/>
        </w:numPr>
        <w:tabs>
          <w:tab w:val="left" w:pos="508"/>
        </w:tabs>
        <w:ind w:firstLine="160"/>
        <w:jc w:val="both"/>
        <w:rPr>
          <w:color w:val="000000"/>
        </w:rPr>
      </w:pPr>
      <w:r>
        <w:rPr>
          <w:color w:val="000000"/>
        </w:rPr>
        <w:t>Гидравлический пресс.</w:t>
      </w:r>
    </w:p>
    <w:p w:rsidR="00E068BF" w:rsidRDefault="00CE2B55">
      <w:pPr>
        <w:pStyle w:val="14"/>
        <w:numPr>
          <w:ilvl w:val="0"/>
          <w:numId w:val="199"/>
        </w:numPr>
        <w:tabs>
          <w:tab w:val="left" w:pos="498"/>
        </w:tabs>
        <w:ind w:firstLine="160"/>
        <w:jc w:val="both"/>
        <w:rPr>
          <w:color w:val="000000"/>
        </w:rPr>
      </w:pPr>
      <w:r>
        <w:rPr>
          <w:color w:val="000000"/>
        </w:rPr>
        <w:t>Проявление действия атмосферного давления.</w:t>
      </w:r>
    </w:p>
    <w:p w:rsidR="00E068BF" w:rsidRDefault="00CE2B55">
      <w:pPr>
        <w:pStyle w:val="14"/>
        <w:numPr>
          <w:ilvl w:val="0"/>
          <w:numId w:val="199"/>
        </w:numPr>
        <w:tabs>
          <w:tab w:val="left" w:pos="503"/>
        </w:tabs>
        <w:ind w:left="400" w:hanging="240"/>
        <w:jc w:val="both"/>
        <w:rPr>
          <w:color w:val="000000"/>
        </w:rPr>
      </w:pPr>
      <w:r>
        <w:rPr>
          <w:color w:val="000000"/>
        </w:rPr>
        <w:t>Зависимость выталкивающей силы от объёма погружённой части тела и плотности жидкости.</w:t>
      </w:r>
    </w:p>
    <w:p w:rsidR="00E068BF" w:rsidRDefault="00CE2B55">
      <w:pPr>
        <w:pStyle w:val="14"/>
        <w:numPr>
          <w:ilvl w:val="0"/>
          <w:numId w:val="199"/>
        </w:numPr>
        <w:tabs>
          <w:tab w:val="left" w:pos="493"/>
        </w:tabs>
        <w:ind w:left="400" w:hanging="240"/>
        <w:jc w:val="both"/>
        <w:rPr>
          <w:color w:val="000000"/>
        </w:rPr>
      </w:pPr>
      <w:r>
        <w:rPr>
          <w:color w:val="000000"/>
        </w:rPr>
        <w:t>Равенство выталкивающей силы весу вытесненной жидкости.</w:t>
      </w:r>
    </w:p>
    <w:p w:rsidR="00E068BF" w:rsidRDefault="00CE2B55">
      <w:pPr>
        <w:pStyle w:val="14"/>
        <w:numPr>
          <w:ilvl w:val="0"/>
          <w:numId w:val="199"/>
        </w:numPr>
        <w:tabs>
          <w:tab w:val="left" w:pos="503"/>
        </w:tabs>
        <w:ind w:left="400" w:hanging="240"/>
        <w:jc w:val="both"/>
        <w:rPr>
          <w:color w:val="000000"/>
        </w:rPr>
      </w:pPr>
      <w:r>
        <w:rPr>
          <w:color w:val="000000"/>
        </w:rPr>
        <w:t>Условие плавания тел: плавание или погружение тел в зависимости от соотношения плотностей тела и жидкости.</w:t>
      </w:r>
    </w:p>
    <w:p w:rsidR="00E068BF" w:rsidRDefault="00CE2B55">
      <w:pPr>
        <w:pStyle w:val="14"/>
        <w:spacing w:line="264" w:lineRule="auto"/>
        <w:jc w:val="both"/>
        <w:rPr>
          <w:color w:val="000000"/>
          <w:sz w:val="19"/>
        </w:rPr>
      </w:pPr>
      <w:r>
        <w:rPr>
          <w:b/>
          <w:i/>
          <w:color w:val="000000"/>
          <w:sz w:val="19"/>
        </w:rPr>
        <w:t>Лабораторные работы и опыты</w:t>
      </w:r>
    </w:p>
    <w:p w:rsidR="00E068BF" w:rsidRDefault="00CE2B55">
      <w:pPr>
        <w:pStyle w:val="14"/>
        <w:numPr>
          <w:ilvl w:val="0"/>
          <w:numId w:val="200"/>
        </w:numPr>
        <w:tabs>
          <w:tab w:val="left" w:pos="493"/>
        </w:tabs>
        <w:spacing w:after="80"/>
        <w:ind w:left="400" w:hanging="240"/>
        <w:jc w:val="both"/>
        <w:rPr>
          <w:color w:val="000000"/>
        </w:rPr>
      </w:pPr>
      <w:r>
        <w:rPr>
          <w:color w:val="000000"/>
        </w:rPr>
        <w:t>Исследование зависимости веса тела в воде от объёма погружённой в жидкость части тела.</w:t>
      </w:r>
    </w:p>
    <w:p w:rsidR="00E068BF" w:rsidRDefault="00CE2B55">
      <w:pPr>
        <w:pStyle w:val="14"/>
        <w:numPr>
          <w:ilvl w:val="0"/>
          <w:numId w:val="200"/>
        </w:numPr>
        <w:tabs>
          <w:tab w:val="left" w:pos="505"/>
        </w:tabs>
        <w:spacing w:line="264" w:lineRule="auto"/>
        <w:ind w:left="400" w:hanging="240"/>
        <w:jc w:val="both"/>
        <w:rPr>
          <w:color w:val="000000"/>
        </w:rPr>
      </w:pPr>
      <w:r>
        <w:rPr>
          <w:color w:val="000000"/>
        </w:rPr>
        <w:t>Определение выталкивающей силы, де</w:t>
      </w:r>
      <w:r>
        <w:rPr>
          <w:color w:val="000000"/>
        </w:rPr>
        <w:t>йствующей на тело, погружённое в жидкость.</w:t>
      </w:r>
    </w:p>
    <w:p w:rsidR="00E068BF" w:rsidRDefault="00CE2B55">
      <w:pPr>
        <w:pStyle w:val="14"/>
        <w:numPr>
          <w:ilvl w:val="0"/>
          <w:numId w:val="200"/>
        </w:numPr>
        <w:tabs>
          <w:tab w:val="left" w:pos="505"/>
        </w:tabs>
        <w:spacing w:line="264" w:lineRule="auto"/>
        <w:ind w:left="400" w:hanging="240"/>
        <w:jc w:val="both"/>
        <w:rPr>
          <w:color w:val="000000"/>
        </w:rPr>
      </w:pPr>
      <w:r>
        <w:rPr>
          <w:color w:val="000000"/>
        </w:rPr>
        <w:t>Проверка независимости выталкивающей силы, действующей на тело в жидкости, от массы тела.</w:t>
      </w:r>
    </w:p>
    <w:p w:rsidR="00E068BF" w:rsidRDefault="00CE2B55">
      <w:pPr>
        <w:pStyle w:val="14"/>
        <w:numPr>
          <w:ilvl w:val="0"/>
          <w:numId w:val="200"/>
        </w:numPr>
        <w:tabs>
          <w:tab w:val="left" w:pos="510"/>
        </w:tabs>
        <w:spacing w:line="264" w:lineRule="auto"/>
        <w:ind w:left="400" w:hanging="240"/>
        <w:jc w:val="both"/>
        <w:rPr>
          <w:color w:val="000000"/>
        </w:rPr>
      </w:pPr>
      <w:r>
        <w:rPr>
          <w:color w:val="000000"/>
        </w:rPr>
        <w:t>Опыты, демонстрирующие зависимость выталкивающей силы, действующей на тело в жидкости, от объёма погружённой в жидкость час</w:t>
      </w:r>
      <w:r>
        <w:rPr>
          <w:color w:val="000000"/>
        </w:rPr>
        <w:t>ти тела и от плотности жидкости.</w:t>
      </w:r>
    </w:p>
    <w:p w:rsidR="00E068BF" w:rsidRDefault="00CE2B55">
      <w:pPr>
        <w:pStyle w:val="14"/>
        <w:numPr>
          <w:ilvl w:val="0"/>
          <w:numId w:val="200"/>
        </w:numPr>
        <w:tabs>
          <w:tab w:val="left" w:pos="500"/>
        </w:tabs>
        <w:spacing w:after="160" w:line="264" w:lineRule="auto"/>
        <w:ind w:left="400" w:hanging="240"/>
        <w:jc w:val="both"/>
        <w:rPr>
          <w:color w:val="000000"/>
        </w:rPr>
      </w:pPr>
      <w:r>
        <w:rPr>
          <w:color w:val="000000"/>
        </w:rPr>
        <w:t>Конструирование ареометра или конструирование лодки и определение её грузоподъёмности.</w:t>
      </w:r>
    </w:p>
    <w:p w:rsidR="00E068BF" w:rsidRDefault="00CE2B55">
      <w:pPr>
        <w:pStyle w:val="14"/>
        <w:spacing w:line="276" w:lineRule="auto"/>
        <w:jc w:val="both"/>
        <w:rPr>
          <w:color w:val="000000"/>
          <w:sz w:val="19"/>
        </w:rPr>
      </w:pPr>
      <w:r>
        <w:rPr>
          <w:b/>
          <w:color w:val="000000"/>
          <w:sz w:val="19"/>
        </w:rPr>
        <w:t>Раздел 5. Работа и мощность. Энергия</w:t>
      </w:r>
    </w:p>
    <w:p w:rsidR="00E068BF" w:rsidRDefault="00CE2B55">
      <w:pPr>
        <w:pStyle w:val="14"/>
        <w:spacing w:line="264" w:lineRule="auto"/>
        <w:jc w:val="both"/>
        <w:rPr>
          <w:color w:val="000000"/>
        </w:rPr>
      </w:pPr>
      <w:r>
        <w:rPr>
          <w:color w:val="000000"/>
        </w:rPr>
        <w:t>Механическая работа. Мощность.</w:t>
      </w:r>
    </w:p>
    <w:p w:rsidR="00E068BF" w:rsidRDefault="00CE2B55">
      <w:pPr>
        <w:pStyle w:val="14"/>
        <w:spacing w:line="264" w:lineRule="auto"/>
        <w:jc w:val="both"/>
        <w:rPr>
          <w:color w:val="000000"/>
        </w:rPr>
      </w:pPr>
      <w:r>
        <w:rPr>
          <w:color w:val="000000"/>
        </w:rPr>
        <w:t xml:space="preserve">Простые механизмы: рычаг, блок, наклонная плоскость. Правило </w:t>
      </w:r>
      <w:r>
        <w:rPr>
          <w:color w:val="000000"/>
        </w:rPr>
        <w:lastRenderedPageBreak/>
        <w:t>равнове</w:t>
      </w:r>
      <w:r>
        <w:rPr>
          <w:color w:val="000000"/>
        </w:rPr>
        <w:t>сия рычага. Применение правила равновесия рычага к блоку. «Золотое правило» механики. КПД простых механизмов. Простые механизмы в быту и технике.</w:t>
      </w:r>
    </w:p>
    <w:p w:rsidR="00E068BF" w:rsidRDefault="00CE2B55">
      <w:pPr>
        <w:pStyle w:val="14"/>
        <w:spacing w:line="264" w:lineRule="auto"/>
        <w:jc w:val="both"/>
        <w:rPr>
          <w:color w:val="000000"/>
        </w:rPr>
      </w:pPr>
      <w:r>
        <w:rPr>
          <w:color w:val="000000"/>
        </w:rPr>
        <w:t>Механическая энергия. Кинетическая и потенциальная энергия. Превращение одного вида механической энергии в дру</w:t>
      </w:r>
      <w:r>
        <w:rPr>
          <w:color w:val="000000"/>
        </w:rPr>
        <w:t>гой. Закон сохранения энергии в механике.</w:t>
      </w:r>
    </w:p>
    <w:p w:rsidR="00E068BF" w:rsidRDefault="00CE2B55">
      <w:pPr>
        <w:pStyle w:val="14"/>
        <w:spacing w:line="276" w:lineRule="auto"/>
        <w:jc w:val="both"/>
        <w:rPr>
          <w:color w:val="000000"/>
          <w:sz w:val="19"/>
        </w:rPr>
      </w:pPr>
      <w:r>
        <w:rPr>
          <w:b/>
          <w:i/>
          <w:color w:val="000000"/>
          <w:sz w:val="19"/>
        </w:rPr>
        <w:t>Демонстрации</w:t>
      </w:r>
    </w:p>
    <w:p w:rsidR="00E068BF" w:rsidRDefault="00CE2B55">
      <w:pPr>
        <w:pStyle w:val="14"/>
        <w:spacing w:line="264" w:lineRule="auto"/>
        <w:ind w:firstLine="160"/>
        <w:jc w:val="both"/>
        <w:rPr>
          <w:color w:val="000000"/>
        </w:rPr>
      </w:pPr>
      <w:r>
        <w:rPr>
          <w:color w:val="000000"/>
        </w:rPr>
        <w:t>1. Примеры простых механизмов.</w:t>
      </w:r>
    </w:p>
    <w:p w:rsidR="00E068BF" w:rsidRDefault="00CE2B55">
      <w:pPr>
        <w:pStyle w:val="14"/>
        <w:spacing w:line="276" w:lineRule="auto"/>
        <w:jc w:val="both"/>
        <w:rPr>
          <w:color w:val="000000"/>
          <w:sz w:val="19"/>
        </w:rPr>
      </w:pPr>
      <w:r>
        <w:rPr>
          <w:b/>
          <w:i/>
          <w:color w:val="000000"/>
          <w:sz w:val="19"/>
        </w:rPr>
        <w:t>Лабораторные работы и опыты</w:t>
      </w:r>
    </w:p>
    <w:p w:rsidR="00E068BF" w:rsidRDefault="00CE2B55">
      <w:pPr>
        <w:pStyle w:val="14"/>
        <w:numPr>
          <w:ilvl w:val="0"/>
          <w:numId w:val="201"/>
        </w:numPr>
        <w:tabs>
          <w:tab w:val="left" w:pos="495"/>
        </w:tabs>
        <w:spacing w:line="264" w:lineRule="auto"/>
        <w:ind w:left="400" w:hanging="240"/>
        <w:jc w:val="both"/>
        <w:rPr>
          <w:color w:val="000000"/>
        </w:rPr>
      </w:pPr>
      <w:r>
        <w:rPr>
          <w:color w:val="000000"/>
        </w:rPr>
        <w:t>Определение работы силы трения при равномерном движении тела по горизонтальной поверхности.</w:t>
      </w:r>
    </w:p>
    <w:p w:rsidR="00E068BF" w:rsidRDefault="00CE2B55">
      <w:pPr>
        <w:pStyle w:val="14"/>
        <w:numPr>
          <w:ilvl w:val="0"/>
          <w:numId w:val="201"/>
        </w:numPr>
        <w:tabs>
          <w:tab w:val="left" w:pos="505"/>
        </w:tabs>
        <w:spacing w:line="264" w:lineRule="auto"/>
        <w:ind w:firstLine="160"/>
        <w:jc w:val="both"/>
        <w:rPr>
          <w:color w:val="000000"/>
        </w:rPr>
      </w:pPr>
      <w:r>
        <w:rPr>
          <w:color w:val="000000"/>
        </w:rPr>
        <w:t>Исследование условий равновесия рычага.</w:t>
      </w:r>
    </w:p>
    <w:p w:rsidR="00E068BF" w:rsidRDefault="00CE2B55">
      <w:pPr>
        <w:pStyle w:val="14"/>
        <w:numPr>
          <w:ilvl w:val="0"/>
          <w:numId w:val="201"/>
        </w:numPr>
        <w:tabs>
          <w:tab w:val="left" w:pos="505"/>
        </w:tabs>
        <w:spacing w:line="264" w:lineRule="auto"/>
        <w:ind w:firstLine="160"/>
        <w:jc w:val="both"/>
        <w:rPr>
          <w:color w:val="000000"/>
        </w:rPr>
      </w:pPr>
      <w:r>
        <w:rPr>
          <w:color w:val="000000"/>
        </w:rPr>
        <w:t xml:space="preserve">Измерение </w:t>
      </w:r>
      <w:r>
        <w:rPr>
          <w:color w:val="000000"/>
        </w:rPr>
        <w:t>КПД наклонной плоскости.</w:t>
      </w:r>
    </w:p>
    <w:p w:rsidR="00E068BF" w:rsidRDefault="00CE2B55">
      <w:pPr>
        <w:pStyle w:val="14"/>
        <w:numPr>
          <w:ilvl w:val="0"/>
          <w:numId w:val="201"/>
        </w:numPr>
        <w:tabs>
          <w:tab w:val="left" w:pos="505"/>
        </w:tabs>
        <w:spacing w:after="240" w:line="264" w:lineRule="auto"/>
        <w:ind w:firstLine="160"/>
        <w:jc w:val="both"/>
        <w:rPr>
          <w:color w:val="000000"/>
        </w:rPr>
      </w:pPr>
      <w:r>
        <w:rPr>
          <w:color w:val="000000"/>
        </w:rPr>
        <w:t>Изучение закона сохранения механической энергии.</w:t>
      </w:r>
    </w:p>
    <w:p w:rsidR="00E068BF" w:rsidRDefault="00CE2B55">
      <w:pPr>
        <w:pStyle w:val="a8"/>
      </w:pPr>
      <w:bookmarkStart w:id="583" w:name="bookmark1371"/>
      <w:r>
        <w:t>8 класс</w:t>
      </w:r>
      <w:bookmarkEnd w:id="583"/>
    </w:p>
    <w:p w:rsidR="00E068BF" w:rsidRDefault="00E068BF">
      <w:pPr>
        <w:pStyle w:val="14"/>
        <w:spacing w:line="276" w:lineRule="auto"/>
        <w:jc w:val="both"/>
        <w:rPr>
          <w:b/>
          <w:color w:val="000000"/>
          <w:sz w:val="19"/>
        </w:rPr>
      </w:pPr>
    </w:p>
    <w:p w:rsidR="00E068BF" w:rsidRDefault="00CE2B55">
      <w:pPr>
        <w:pStyle w:val="14"/>
        <w:spacing w:line="276" w:lineRule="auto"/>
        <w:jc w:val="both"/>
        <w:rPr>
          <w:color w:val="000000"/>
          <w:sz w:val="19"/>
        </w:rPr>
      </w:pPr>
      <w:r>
        <w:rPr>
          <w:b/>
          <w:color w:val="000000"/>
          <w:sz w:val="19"/>
        </w:rPr>
        <w:t>Раздел 6. Тепловые явления</w:t>
      </w:r>
    </w:p>
    <w:p w:rsidR="00E068BF" w:rsidRDefault="00CE2B55">
      <w:pPr>
        <w:pStyle w:val="14"/>
        <w:spacing w:line="264" w:lineRule="auto"/>
        <w:jc w:val="both"/>
        <w:rPr>
          <w:color w:val="000000"/>
        </w:rPr>
      </w:pPr>
      <w:r>
        <w:rPr>
          <w:color w:val="00000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r>
        <w:rPr>
          <w:color w:val="000000"/>
        </w:rPr>
        <w:t>молекулярно-кинетической теории.</w:t>
      </w:r>
    </w:p>
    <w:p w:rsidR="00E068BF" w:rsidRDefault="00CE2B55">
      <w:pPr>
        <w:pStyle w:val="14"/>
        <w:spacing w:line="264" w:lineRule="auto"/>
        <w:jc w:val="both"/>
        <w:rPr>
          <w:color w:val="000000"/>
        </w:rPr>
      </w:pPr>
      <w:r>
        <w:rPr>
          <w:color w:val="000000"/>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w:t>
      </w:r>
      <w:r>
        <w:rPr>
          <w:color w:val="000000"/>
        </w:rPr>
        <w:t>вления. Тепловое расширение и сжатие.</w:t>
      </w:r>
    </w:p>
    <w:p w:rsidR="00E068BF" w:rsidRDefault="00CE2B55">
      <w:pPr>
        <w:pStyle w:val="14"/>
        <w:spacing w:line="264" w:lineRule="auto"/>
        <w:ind w:firstLine="238"/>
        <w:jc w:val="both"/>
        <w:rPr>
          <w:color w:val="000000"/>
        </w:rPr>
      </w:pPr>
      <w:r>
        <w:rPr>
          <w:color w:val="000000"/>
        </w:rPr>
        <w:t>Температура. Связь температуры со скоростью теплового движения частиц.</w:t>
      </w:r>
    </w:p>
    <w:p w:rsidR="00E068BF" w:rsidRDefault="00CE2B55">
      <w:pPr>
        <w:pStyle w:val="14"/>
        <w:ind w:firstLine="238"/>
        <w:jc w:val="both"/>
        <w:rPr>
          <w:color w:val="000000"/>
        </w:rPr>
      </w:pPr>
      <w:r>
        <w:rPr>
          <w:color w:val="000000"/>
        </w:rPr>
        <w:t>Внутренняя энергия. Способы изменения внутренней энергии: теплопередача и совершение работы. Виды теплопередачи: теплопроводность, конвекция, излуч</w:t>
      </w:r>
      <w:r>
        <w:rPr>
          <w:color w:val="000000"/>
        </w:rPr>
        <w:t>ение.</w:t>
      </w:r>
    </w:p>
    <w:p w:rsidR="00E068BF" w:rsidRDefault="00CE2B55">
      <w:pPr>
        <w:pStyle w:val="14"/>
        <w:ind w:firstLine="238"/>
        <w:jc w:val="both"/>
        <w:rPr>
          <w:color w:val="000000"/>
        </w:rPr>
      </w:pPr>
      <w:r>
        <w:rPr>
          <w:color w:val="000000"/>
        </w:rPr>
        <w:t>Количество теплоты. Удельная теплоёмкость вещества. Теплообмен и тепловое равновесие. Уравнение теплового баланса.</w:t>
      </w:r>
    </w:p>
    <w:p w:rsidR="00E068BF" w:rsidRDefault="00CE2B55">
      <w:pPr>
        <w:pStyle w:val="14"/>
        <w:ind w:firstLine="238"/>
        <w:jc w:val="both"/>
        <w:rPr>
          <w:color w:val="000000"/>
        </w:rPr>
      </w:pPr>
      <w:r>
        <w:rPr>
          <w:color w:val="000000"/>
        </w:rPr>
        <w:t>Плавление и отвердевание кристаллических веществ. Удельная теплота плавления. Парообразование и конденсация. Испарение (МС). Кипение. У</w:t>
      </w:r>
      <w:r>
        <w:rPr>
          <w:color w:val="000000"/>
        </w:rPr>
        <w:t>дельная теплота парообразования. Зависимость температуры кипения от атмосферного давления. Влажность воздуха.</w:t>
      </w:r>
    </w:p>
    <w:p w:rsidR="00E068BF" w:rsidRDefault="00CE2B55">
      <w:pPr>
        <w:pStyle w:val="14"/>
        <w:jc w:val="both"/>
        <w:rPr>
          <w:color w:val="000000"/>
        </w:rPr>
      </w:pPr>
      <w:r>
        <w:rPr>
          <w:color w:val="000000"/>
        </w:rPr>
        <w:t>Энергия топлива. Удельная теплота сгорания.</w:t>
      </w:r>
    </w:p>
    <w:p w:rsidR="00E068BF" w:rsidRDefault="00CE2B55">
      <w:pPr>
        <w:pStyle w:val="14"/>
        <w:jc w:val="both"/>
        <w:rPr>
          <w:color w:val="000000"/>
        </w:rPr>
      </w:pPr>
      <w:r>
        <w:rPr>
          <w:color w:val="000000"/>
        </w:rPr>
        <w:t>Принципы работы тепловых двигателей. КПД теплового двигателя. Тепловые двигатели и защита окружающей с</w:t>
      </w:r>
      <w:r>
        <w:rPr>
          <w:color w:val="000000"/>
        </w:rPr>
        <w:t>реды (МС).</w:t>
      </w:r>
    </w:p>
    <w:p w:rsidR="00E068BF" w:rsidRDefault="00CE2B55">
      <w:pPr>
        <w:pStyle w:val="14"/>
        <w:jc w:val="both"/>
        <w:rPr>
          <w:color w:val="000000"/>
        </w:rPr>
      </w:pPr>
      <w:r>
        <w:rPr>
          <w:color w:val="000000"/>
        </w:rPr>
        <w:t>Закон сохранения и превращения энергии в тепловых процессах (МС).</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Наблюдение броуновского движения.</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lastRenderedPageBreak/>
        <w:t>Наблюдение диффузии.</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Наблюдение явлений смачивания и капиллярных явлений.</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Наблюдение теплового расширения тел.</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 xml:space="preserve">Изменение давления </w:t>
      </w:r>
      <w:r>
        <w:rPr>
          <w:color w:val="000000"/>
        </w:rPr>
        <w:t>газа при изменении объёма и нагревании или охлаждении.</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Правила измерения температуры.</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Виды теплопередачи.</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Охлаждение при совершении работы.</w:t>
      </w:r>
    </w:p>
    <w:p w:rsidR="00E068BF" w:rsidRDefault="00CE2B55">
      <w:pPr>
        <w:pStyle w:val="14"/>
        <w:numPr>
          <w:ilvl w:val="0"/>
          <w:numId w:val="202"/>
        </w:numPr>
        <w:tabs>
          <w:tab w:val="left" w:pos="426"/>
          <w:tab w:val="left" w:pos="567"/>
          <w:tab w:val="left" w:pos="709"/>
        </w:tabs>
        <w:ind w:left="426" w:hanging="284"/>
        <w:jc w:val="both"/>
        <w:rPr>
          <w:color w:val="000000"/>
        </w:rPr>
      </w:pPr>
      <w:r>
        <w:rPr>
          <w:color w:val="000000"/>
        </w:rPr>
        <w:t>Нагревание при совершении работы внешними силами.</w:t>
      </w:r>
    </w:p>
    <w:p w:rsidR="00E068BF" w:rsidRDefault="00CE2B55">
      <w:pPr>
        <w:pStyle w:val="14"/>
        <w:numPr>
          <w:ilvl w:val="0"/>
          <w:numId w:val="202"/>
        </w:numPr>
        <w:tabs>
          <w:tab w:val="left" w:pos="426"/>
          <w:tab w:val="left" w:pos="469"/>
          <w:tab w:val="left" w:pos="567"/>
          <w:tab w:val="left" w:pos="709"/>
        </w:tabs>
        <w:ind w:left="426" w:hanging="284"/>
        <w:jc w:val="both"/>
        <w:rPr>
          <w:color w:val="000000"/>
        </w:rPr>
      </w:pPr>
      <w:r>
        <w:rPr>
          <w:color w:val="000000"/>
        </w:rPr>
        <w:t>Сравнение теплоёмкостей различных веществ.</w:t>
      </w:r>
    </w:p>
    <w:p w:rsidR="00E068BF" w:rsidRDefault="00CE2B55">
      <w:pPr>
        <w:pStyle w:val="14"/>
        <w:numPr>
          <w:ilvl w:val="0"/>
          <w:numId w:val="202"/>
        </w:numPr>
        <w:tabs>
          <w:tab w:val="left" w:pos="426"/>
          <w:tab w:val="left" w:pos="469"/>
          <w:tab w:val="left" w:pos="567"/>
          <w:tab w:val="left" w:pos="709"/>
        </w:tabs>
        <w:ind w:left="426" w:hanging="284"/>
        <w:jc w:val="both"/>
        <w:rPr>
          <w:color w:val="000000"/>
        </w:rPr>
      </w:pPr>
      <w:r>
        <w:rPr>
          <w:color w:val="000000"/>
        </w:rPr>
        <w:t>Наблюдение кипения.</w:t>
      </w:r>
    </w:p>
    <w:p w:rsidR="00E068BF" w:rsidRDefault="00CE2B55">
      <w:pPr>
        <w:pStyle w:val="14"/>
        <w:numPr>
          <w:ilvl w:val="0"/>
          <w:numId w:val="202"/>
        </w:numPr>
        <w:tabs>
          <w:tab w:val="left" w:pos="426"/>
          <w:tab w:val="left" w:pos="469"/>
          <w:tab w:val="left" w:pos="567"/>
          <w:tab w:val="left" w:pos="709"/>
        </w:tabs>
        <w:ind w:left="426" w:hanging="284"/>
        <w:jc w:val="both"/>
        <w:rPr>
          <w:color w:val="000000"/>
        </w:rPr>
      </w:pPr>
      <w:r>
        <w:rPr>
          <w:color w:val="000000"/>
        </w:rPr>
        <w:t>Наб</w:t>
      </w:r>
      <w:r>
        <w:rPr>
          <w:color w:val="000000"/>
        </w:rPr>
        <w:t>людение постоянства температуры при плавлении.</w:t>
      </w:r>
    </w:p>
    <w:p w:rsidR="00E068BF" w:rsidRDefault="00CE2B55">
      <w:pPr>
        <w:pStyle w:val="14"/>
        <w:numPr>
          <w:ilvl w:val="0"/>
          <w:numId w:val="202"/>
        </w:numPr>
        <w:tabs>
          <w:tab w:val="left" w:pos="426"/>
          <w:tab w:val="left" w:pos="469"/>
          <w:tab w:val="left" w:pos="567"/>
          <w:tab w:val="left" w:pos="709"/>
        </w:tabs>
        <w:ind w:left="426" w:hanging="284"/>
        <w:jc w:val="both"/>
        <w:rPr>
          <w:color w:val="000000"/>
        </w:rPr>
      </w:pPr>
      <w:r>
        <w:rPr>
          <w:color w:val="000000"/>
        </w:rPr>
        <w:t>Модели тепловых двигателей.</w:t>
      </w:r>
    </w:p>
    <w:p w:rsidR="00E068BF" w:rsidRDefault="00CE2B55">
      <w:pPr>
        <w:pStyle w:val="14"/>
        <w:spacing w:line="264" w:lineRule="auto"/>
        <w:jc w:val="both"/>
        <w:rPr>
          <w:color w:val="000000"/>
          <w:sz w:val="19"/>
        </w:rPr>
      </w:pPr>
      <w:r>
        <w:rPr>
          <w:b/>
          <w:i/>
          <w:color w:val="000000"/>
          <w:sz w:val="19"/>
        </w:rPr>
        <w:t>Лабораторные работы и опыты</w:t>
      </w:r>
    </w:p>
    <w:p w:rsidR="00E068BF" w:rsidRDefault="00CE2B55">
      <w:pPr>
        <w:pStyle w:val="14"/>
        <w:numPr>
          <w:ilvl w:val="0"/>
          <w:numId w:val="203"/>
        </w:numPr>
        <w:tabs>
          <w:tab w:val="left" w:pos="509"/>
        </w:tabs>
        <w:ind w:left="400" w:hanging="240"/>
        <w:jc w:val="both"/>
        <w:rPr>
          <w:color w:val="000000"/>
        </w:rPr>
      </w:pPr>
      <w:r>
        <w:rPr>
          <w:color w:val="000000"/>
        </w:rPr>
        <w:t>Опыты по обнаружению действия сил молекулярного притяжения.</w:t>
      </w:r>
    </w:p>
    <w:p w:rsidR="00E068BF" w:rsidRDefault="00CE2B55">
      <w:pPr>
        <w:pStyle w:val="14"/>
        <w:numPr>
          <w:ilvl w:val="0"/>
          <w:numId w:val="203"/>
        </w:numPr>
        <w:tabs>
          <w:tab w:val="left" w:pos="509"/>
        </w:tabs>
        <w:ind w:left="400" w:hanging="240"/>
        <w:jc w:val="both"/>
        <w:rPr>
          <w:color w:val="000000"/>
        </w:rPr>
      </w:pPr>
      <w:r>
        <w:rPr>
          <w:color w:val="000000"/>
        </w:rPr>
        <w:t>Опыты по выращиванию кристаллов поваренной соли или сахара.</w:t>
      </w:r>
    </w:p>
    <w:p w:rsidR="00E068BF" w:rsidRDefault="00CE2B55">
      <w:pPr>
        <w:pStyle w:val="14"/>
        <w:numPr>
          <w:ilvl w:val="0"/>
          <w:numId w:val="203"/>
        </w:numPr>
        <w:tabs>
          <w:tab w:val="left" w:pos="509"/>
        </w:tabs>
        <w:ind w:left="400" w:hanging="240"/>
        <w:jc w:val="both"/>
        <w:rPr>
          <w:color w:val="000000"/>
        </w:rPr>
      </w:pPr>
      <w:r>
        <w:rPr>
          <w:color w:val="000000"/>
        </w:rPr>
        <w:t>Опыты по наблюдению теплового рас</w:t>
      </w:r>
      <w:r>
        <w:rPr>
          <w:color w:val="000000"/>
        </w:rPr>
        <w:t>ширения газов, жидкостей и твёрдых тел.</w:t>
      </w:r>
    </w:p>
    <w:p w:rsidR="00E068BF" w:rsidRDefault="00CE2B55">
      <w:pPr>
        <w:pStyle w:val="14"/>
        <w:numPr>
          <w:ilvl w:val="0"/>
          <w:numId w:val="203"/>
        </w:numPr>
        <w:tabs>
          <w:tab w:val="left" w:pos="509"/>
        </w:tabs>
        <w:ind w:left="400" w:hanging="240"/>
        <w:jc w:val="both"/>
        <w:rPr>
          <w:color w:val="000000"/>
        </w:rPr>
      </w:pPr>
      <w:r>
        <w:rPr>
          <w:color w:val="000000"/>
        </w:rPr>
        <w:t>Определение давления воздуха в баллоне шприца.</w:t>
      </w:r>
    </w:p>
    <w:p w:rsidR="00E068BF" w:rsidRDefault="00CE2B55">
      <w:pPr>
        <w:pStyle w:val="14"/>
        <w:numPr>
          <w:ilvl w:val="0"/>
          <w:numId w:val="203"/>
        </w:numPr>
        <w:tabs>
          <w:tab w:val="left" w:pos="509"/>
        </w:tabs>
        <w:ind w:left="400" w:hanging="240"/>
        <w:jc w:val="both"/>
        <w:rPr>
          <w:color w:val="000000"/>
        </w:rPr>
      </w:pPr>
      <w:r>
        <w:rPr>
          <w:color w:val="000000"/>
        </w:rPr>
        <w:t>Опыты, демонстрирующие зависимость давления воздуха от его объёма и нагревания или охлаждения.</w:t>
      </w:r>
    </w:p>
    <w:p w:rsidR="00E068BF" w:rsidRDefault="00CE2B55">
      <w:pPr>
        <w:pStyle w:val="14"/>
        <w:numPr>
          <w:ilvl w:val="0"/>
          <w:numId w:val="203"/>
        </w:numPr>
        <w:tabs>
          <w:tab w:val="left" w:pos="459"/>
          <w:tab w:val="left" w:pos="509"/>
        </w:tabs>
        <w:ind w:left="400" w:hanging="240"/>
        <w:jc w:val="both"/>
        <w:rPr>
          <w:color w:val="000000"/>
        </w:rPr>
      </w:pPr>
      <w:r>
        <w:rPr>
          <w:color w:val="000000"/>
        </w:rPr>
        <w:t xml:space="preserve">Проверка гипотезы линейной зависимости длины столбика жидкости в </w:t>
      </w:r>
      <w:r>
        <w:rPr>
          <w:color w:val="000000"/>
        </w:rPr>
        <w:t>термометрической трубке от температуры.</w:t>
      </w:r>
    </w:p>
    <w:p w:rsidR="00E068BF" w:rsidRDefault="00CE2B55">
      <w:pPr>
        <w:pStyle w:val="14"/>
        <w:numPr>
          <w:ilvl w:val="0"/>
          <w:numId w:val="203"/>
        </w:numPr>
        <w:tabs>
          <w:tab w:val="left" w:pos="450"/>
          <w:tab w:val="left" w:pos="509"/>
        </w:tabs>
        <w:ind w:left="400" w:hanging="240"/>
        <w:jc w:val="both"/>
        <w:rPr>
          <w:color w:val="000000"/>
        </w:rPr>
      </w:pPr>
      <w:r>
        <w:rPr>
          <w:color w:val="000000"/>
        </w:rPr>
        <w:t>Наблюдение изменения внутренней энергии тела в результате теплопередачи и работы внешних сил.</w:t>
      </w:r>
    </w:p>
    <w:p w:rsidR="00E068BF" w:rsidRDefault="00CE2B55">
      <w:pPr>
        <w:pStyle w:val="14"/>
        <w:numPr>
          <w:ilvl w:val="0"/>
          <w:numId w:val="203"/>
        </w:numPr>
        <w:tabs>
          <w:tab w:val="left" w:pos="459"/>
          <w:tab w:val="left" w:pos="509"/>
        </w:tabs>
        <w:ind w:left="400" w:hanging="240"/>
        <w:jc w:val="both"/>
        <w:rPr>
          <w:color w:val="000000"/>
        </w:rPr>
      </w:pPr>
      <w:r>
        <w:rPr>
          <w:color w:val="000000"/>
        </w:rPr>
        <w:t>Исследование явления теплообмена при смешивании холодной и горячей воды.</w:t>
      </w:r>
    </w:p>
    <w:p w:rsidR="00E068BF" w:rsidRDefault="00CE2B55">
      <w:pPr>
        <w:pStyle w:val="14"/>
        <w:numPr>
          <w:ilvl w:val="0"/>
          <w:numId w:val="203"/>
        </w:numPr>
        <w:tabs>
          <w:tab w:val="left" w:pos="459"/>
          <w:tab w:val="left" w:pos="509"/>
        </w:tabs>
        <w:ind w:left="400" w:hanging="240"/>
        <w:jc w:val="both"/>
        <w:rPr>
          <w:color w:val="000000"/>
        </w:rPr>
      </w:pPr>
      <w:r>
        <w:rPr>
          <w:color w:val="000000"/>
        </w:rPr>
        <w:t>Определение количества теплоты, полученного водой</w:t>
      </w:r>
      <w:r>
        <w:rPr>
          <w:color w:val="000000"/>
        </w:rPr>
        <w:t xml:space="preserve"> при теплообмене с нагретым металлическим цилиндром.</w:t>
      </w:r>
    </w:p>
    <w:p w:rsidR="00E068BF" w:rsidRDefault="00CE2B55">
      <w:pPr>
        <w:pStyle w:val="14"/>
        <w:numPr>
          <w:ilvl w:val="0"/>
          <w:numId w:val="203"/>
        </w:numPr>
        <w:tabs>
          <w:tab w:val="left" w:pos="410"/>
          <w:tab w:val="left" w:pos="509"/>
        </w:tabs>
        <w:ind w:left="400" w:hanging="240"/>
        <w:jc w:val="both"/>
        <w:rPr>
          <w:color w:val="000000"/>
        </w:rPr>
      </w:pPr>
      <w:r>
        <w:rPr>
          <w:color w:val="000000"/>
        </w:rPr>
        <w:t>Определение удельной теплоёмкости вещества.</w:t>
      </w:r>
    </w:p>
    <w:p w:rsidR="00E068BF" w:rsidRDefault="00CE2B55">
      <w:pPr>
        <w:pStyle w:val="14"/>
        <w:numPr>
          <w:ilvl w:val="0"/>
          <w:numId w:val="203"/>
        </w:numPr>
        <w:tabs>
          <w:tab w:val="left" w:pos="410"/>
          <w:tab w:val="left" w:pos="509"/>
        </w:tabs>
        <w:ind w:left="400" w:hanging="240"/>
        <w:jc w:val="both"/>
        <w:rPr>
          <w:color w:val="000000"/>
        </w:rPr>
      </w:pPr>
      <w:r>
        <w:rPr>
          <w:color w:val="000000"/>
        </w:rPr>
        <w:t>Исследование процесса испарения.</w:t>
      </w:r>
    </w:p>
    <w:p w:rsidR="00E068BF" w:rsidRDefault="00CE2B55">
      <w:pPr>
        <w:pStyle w:val="14"/>
        <w:numPr>
          <w:ilvl w:val="0"/>
          <w:numId w:val="203"/>
        </w:numPr>
        <w:tabs>
          <w:tab w:val="left" w:pos="410"/>
          <w:tab w:val="left" w:pos="509"/>
        </w:tabs>
        <w:ind w:left="400" w:hanging="240"/>
        <w:jc w:val="both"/>
        <w:rPr>
          <w:color w:val="000000"/>
        </w:rPr>
      </w:pPr>
      <w:r>
        <w:rPr>
          <w:color w:val="000000"/>
        </w:rPr>
        <w:t>Определение относительной влажности воздуха.</w:t>
      </w:r>
    </w:p>
    <w:p w:rsidR="00E068BF" w:rsidRDefault="00CE2B55">
      <w:pPr>
        <w:pStyle w:val="14"/>
        <w:numPr>
          <w:ilvl w:val="0"/>
          <w:numId w:val="203"/>
        </w:numPr>
        <w:tabs>
          <w:tab w:val="left" w:pos="410"/>
          <w:tab w:val="left" w:pos="509"/>
        </w:tabs>
        <w:spacing w:after="120"/>
        <w:ind w:left="400" w:hanging="240"/>
        <w:jc w:val="both"/>
        <w:rPr>
          <w:color w:val="000000"/>
        </w:rPr>
      </w:pPr>
      <w:r>
        <w:rPr>
          <w:color w:val="000000"/>
        </w:rPr>
        <w:t>Определение удельной теплоты плавления льда.</w:t>
      </w:r>
    </w:p>
    <w:p w:rsidR="00E068BF" w:rsidRDefault="00CE2B55">
      <w:pPr>
        <w:pStyle w:val="14"/>
        <w:spacing w:line="264" w:lineRule="auto"/>
        <w:jc w:val="both"/>
        <w:rPr>
          <w:color w:val="000000"/>
          <w:sz w:val="19"/>
        </w:rPr>
      </w:pPr>
      <w:r>
        <w:rPr>
          <w:b/>
          <w:color w:val="000000"/>
          <w:sz w:val="19"/>
        </w:rPr>
        <w:t xml:space="preserve">Раздел 7. Электрические и магнитные </w:t>
      </w:r>
      <w:r>
        <w:rPr>
          <w:b/>
          <w:color w:val="000000"/>
          <w:sz w:val="19"/>
        </w:rPr>
        <w:t>явления</w:t>
      </w:r>
    </w:p>
    <w:p w:rsidR="00E068BF" w:rsidRDefault="00CE2B55">
      <w:pPr>
        <w:pStyle w:val="14"/>
        <w:jc w:val="both"/>
        <w:rPr>
          <w:color w:val="000000"/>
        </w:rPr>
      </w:pPr>
      <w:r>
        <w:rPr>
          <w:color w:val="00000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068BF" w:rsidRDefault="00CE2B55">
      <w:pPr>
        <w:pStyle w:val="14"/>
        <w:jc w:val="both"/>
        <w:rPr>
          <w:color w:val="000000"/>
        </w:rPr>
      </w:pPr>
      <w:r>
        <w:rPr>
          <w:color w:val="000000"/>
        </w:rPr>
        <w:t>Электрическое поле. Напряжённость электрического поля. При</w:t>
      </w:r>
      <w:r>
        <w:rPr>
          <w:color w:val="000000"/>
        </w:rPr>
        <w:t>нцип суперпозиции электрических полей (на качественном уровне).</w:t>
      </w:r>
    </w:p>
    <w:p w:rsidR="00E068BF" w:rsidRDefault="00CE2B55">
      <w:pPr>
        <w:pStyle w:val="14"/>
        <w:jc w:val="both"/>
        <w:rPr>
          <w:color w:val="000000"/>
        </w:rPr>
      </w:pPr>
      <w:r>
        <w:rPr>
          <w:color w:val="000000"/>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068BF" w:rsidRDefault="00CE2B55">
      <w:pPr>
        <w:pStyle w:val="14"/>
        <w:jc w:val="both"/>
        <w:rPr>
          <w:color w:val="000000"/>
        </w:rPr>
      </w:pPr>
      <w:r>
        <w:rPr>
          <w:color w:val="000000"/>
        </w:rPr>
        <w:lastRenderedPageBreak/>
        <w:t>Электрический ток. Условия существования эле</w:t>
      </w:r>
      <w:r>
        <w:rPr>
          <w:color w:val="000000"/>
        </w:rPr>
        <w:t>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068BF" w:rsidRDefault="00CE2B55">
      <w:pPr>
        <w:pStyle w:val="14"/>
        <w:jc w:val="both"/>
        <w:rPr>
          <w:color w:val="000000"/>
        </w:rPr>
      </w:pPr>
      <w:r>
        <w:rPr>
          <w:color w:val="000000"/>
        </w:rPr>
        <w:t xml:space="preserve">Электрическая цепь. Сила тока. Электрическое напряжение. Сопротивление проводника. Удельное сопротивление </w:t>
      </w:r>
      <w:r>
        <w:rPr>
          <w:color w:val="000000"/>
        </w:rPr>
        <w:t>вещества. Закон Ома для участка цепи. Последовательное и параллельное соединение проводников.</w:t>
      </w:r>
    </w:p>
    <w:p w:rsidR="00E068BF" w:rsidRDefault="00CE2B55">
      <w:pPr>
        <w:pStyle w:val="14"/>
        <w:jc w:val="both"/>
        <w:rPr>
          <w:color w:val="000000"/>
        </w:rPr>
      </w:pPr>
      <w:r>
        <w:rPr>
          <w:color w:val="000000"/>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E068BF" w:rsidRDefault="00CE2B55">
      <w:pPr>
        <w:pStyle w:val="14"/>
        <w:jc w:val="both"/>
        <w:rPr>
          <w:color w:val="000000"/>
        </w:rPr>
      </w:pPr>
      <w:r>
        <w:rPr>
          <w:color w:val="000000"/>
        </w:rPr>
        <w:t>Постоянные магниты.</w:t>
      </w:r>
      <w:r>
        <w:rPr>
          <w:color w:val="000000"/>
        </w:rPr>
        <w:t xml:space="preserve">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w:t>
      </w:r>
      <w:r>
        <w:rPr>
          <w:color w:val="000000"/>
        </w:rPr>
        <w:t>тель постоянного тока. Использование электродвигателей в технических устройствах и на транспорте.</w:t>
      </w:r>
    </w:p>
    <w:p w:rsidR="00E068BF" w:rsidRDefault="00CE2B55">
      <w:pPr>
        <w:pStyle w:val="14"/>
        <w:jc w:val="both"/>
        <w:rPr>
          <w:color w:val="000000"/>
        </w:rPr>
      </w:pPr>
      <w:r>
        <w:rPr>
          <w:color w:val="00000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w:t>
      </w:r>
      <w:r>
        <w:rPr>
          <w:color w:val="000000"/>
        </w:rPr>
        <w:t>сточниках энергии.</w:t>
      </w:r>
    </w:p>
    <w:p w:rsidR="00E068BF" w:rsidRDefault="00CE2B55">
      <w:pPr>
        <w:pStyle w:val="14"/>
        <w:spacing w:line="276" w:lineRule="auto"/>
        <w:jc w:val="both"/>
        <w:rPr>
          <w:color w:val="000000"/>
          <w:sz w:val="19"/>
        </w:rPr>
      </w:pPr>
      <w:r>
        <w:rPr>
          <w:b/>
          <w:i/>
          <w:color w:val="000000"/>
          <w:sz w:val="19"/>
        </w:rPr>
        <w:t>Демонстрации</w:t>
      </w:r>
    </w:p>
    <w:p w:rsidR="00E068BF" w:rsidRDefault="00CE2B55">
      <w:pPr>
        <w:pStyle w:val="14"/>
        <w:numPr>
          <w:ilvl w:val="0"/>
          <w:numId w:val="204"/>
        </w:numPr>
        <w:tabs>
          <w:tab w:val="left" w:pos="426"/>
        </w:tabs>
        <w:ind w:firstLine="160"/>
        <w:jc w:val="both"/>
        <w:rPr>
          <w:color w:val="000000"/>
        </w:rPr>
      </w:pPr>
      <w:r>
        <w:rPr>
          <w:color w:val="000000"/>
        </w:rPr>
        <w:t>Электризация тел.</w:t>
      </w:r>
    </w:p>
    <w:p w:rsidR="00E068BF" w:rsidRDefault="00CE2B55">
      <w:pPr>
        <w:pStyle w:val="14"/>
        <w:numPr>
          <w:ilvl w:val="0"/>
          <w:numId w:val="204"/>
        </w:numPr>
        <w:tabs>
          <w:tab w:val="left" w:pos="426"/>
        </w:tabs>
        <w:ind w:firstLine="160"/>
        <w:jc w:val="both"/>
        <w:rPr>
          <w:color w:val="000000"/>
        </w:rPr>
      </w:pPr>
      <w:r>
        <w:rPr>
          <w:color w:val="000000"/>
        </w:rPr>
        <w:t>Два рода электрических зарядов и взаимодействие заряженных тел.</w:t>
      </w:r>
    </w:p>
    <w:p w:rsidR="00E068BF" w:rsidRDefault="00CE2B55">
      <w:pPr>
        <w:pStyle w:val="14"/>
        <w:numPr>
          <w:ilvl w:val="0"/>
          <w:numId w:val="204"/>
        </w:numPr>
        <w:tabs>
          <w:tab w:val="left" w:pos="426"/>
        </w:tabs>
        <w:ind w:firstLine="160"/>
        <w:jc w:val="both"/>
        <w:rPr>
          <w:color w:val="000000"/>
        </w:rPr>
      </w:pPr>
      <w:r>
        <w:rPr>
          <w:color w:val="000000"/>
        </w:rPr>
        <w:t>Устройство и действие электроскопа.</w:t>
      </w:r>
    </w:p>
    <w:p w:rsidR="00E068BF" w:rsidRDefault="00CE2B55">
      <w:pPr>
        <w:pStyle w:val="14"/>
        <w:numPr>
          <w:ilvl w:val="0"/>
          <w:numId w:val="204"/>
        </w:numPr>
        <w:tabs>
          <w:tab w:val="left" w:pos="426"/>
        </w:tabs>
        <w:ind w:firstLine="160"/>
        <w:jc w:val="both"/>
        <w:rPr>
          <w:color w:val="000000"/>
        </w:rPr>
      </w:pPr>
      <w:r>
        <w:rPr>
          <w:color w:val="000000"/>
        </w:rPr>
        <w:t>Электростатическая индукция.</w:t>
      </w:r>
    </w:p>
    <w:p w:rsidR="00E068BF" w:rsidRDefault="00CE2B55">
      <w:pPr>
        <w:pStyle w:val="14"/>
        <w:numPr>
          <w:ilvl w:val="0"/>
          <w:numId w:val="204"/>
        </w:numPr>
        <w:tabs>
          <w:tab w:val="left" w:pos="426"/>
        </w:tabs>
        <w:ind w:firstLine="160"/>
        <w:jc w:val="both"/>
        <w:rPr>
          <w:color w:val="000000"/>
        </w:rPr>
      </w:pPr>
      <w:r>
        <w:rPr>
          <w:color w:val="000000"/>
        </w:rPr>
        <w:t>Закон сохранения электрических зарядов.</w:t>
      </w:r>
    </w:p>
    <w:p w:rsidR="00E068BF" w:rsidRDefault="00CE2B55">
      <w:pPr>
        <w:pStyle w:val="14"/>
        <w:numPr>
          <w:ilvl w:val="0"/>
          <w:numId w:val="204"/>
        </w:numPr>
        <w:tabs>
          <w:tab w:val="left" w:pos="426"/>
        </w:tabs>
        <w:ind w:firstLine="160"/>
        <w:jc w:val="both"/>
        <w:rPr>
          <w:color w:val="000000"/>
        </w:rPr>
      </w:pPr>
      <w:r>
        <w:rPr>
          <w:color w:val="000000"/>
        </w:rPr>
        <w:t>Проводники и диэлектрики.</w:t>
      </w:r>
    </w:p>
    <w:p w:rsidR="00E068BF" w:rsidRDefault="00CE2B55">
      <w:pPr>
        <w:pStyle w:val="14"/>
        <w:numPr>
          <w:ilvl w:val="0"/>
          <w:numId w:val="204"/>
        </w:numPr>
        <w:tabs>
          <w:tab w:val="left" w:pos="426"/>
        </w:tabs>
        <w:ind w:firstLine="160"/>
        <w:jc w:val="both"/>
        <w:rPr>
          <w:color w:val="000000"/>
        </w:rPr>
      </w:pPr>
      <w:r>
        <w:rPr>
          <w:color w:val="000000"/>
        </w:rPr>
        <w:t>Моделирование силовых линий электрического поля.</w:t>
      </w:r>
    </w:p>
    <w:p w:rsidR="00E068BF" w:rsidRDefault="00CE2B55">
      <w:pPr>
        <w:pStyle w:val="14"/>
        <w:numPr>
          <w:ilvl w:val="0"/>
          <w:numId w:val="204"/>
        </w:numPr>
        <w:tabs>
          <w:tab w:val="left" w:pos="426"/>
        </w:tabs>
        <w:ind w:firstLine="160"/>
        <w:jc w:val="both"/>
        <w:rPr>
          <w:color w:val="000000"/>
        </w:rPr>
      </w:pPr>
      <w:r>
        <w:rPr>
          <w:color w:val="000000"/>
        </w:rPr>
        <w:t>Источники постоянного тока.</w:t>
      </w:r>
    </w:p>
    <w:p w:rsidR="00E068BF" w:rsidRDefault="00CE2B55">
      <w:pPr>
        <w:pStyle w:val="14"/>
        <w:numPr>
          <w:ilvl w:val="0"/>
          <w:numId w:val="204"/>
        </w:numPr>
        <w:tabs>
          <w:tab w:val="left" w:pos="426"/>
        </w:tabs>
        <w:ind w:firstLine="160"/>
        <w:jc w:val="both"/>
        <w:rPr>
          <w:color w:val="000000"/>
        </w:rPr>
      </w:pPr>
      <w:r>
        <w:rPr>
          <w:color w:val="000000"/>
        </w:rPr>
        <w:t>Действия электрического тока.</w:t>
      </w:r>
    </w:p>
    <w:p w:rsidR="00E068BF" w:rsidRDefault="00CE2B55">
      <w:pPr>
        <w:pStyle w:val="14"/>
        <w:numPr>
          <w:ilvl w:val="0"/>
          <w:numId w:val="204"/>
        </w:numPr>
        <w:tabs>
          <w:tab w:val="left" w:pos="426"/>
          <w:tab w:val="left" w:pos="469"/>
        </w:tabs>
        <w:ind w:firstLine="160"/>
        <w:jc w:val="both"/>
        <w:rPr>
          <w:color w:val="000000"/>
        </w:rPr>
      </w:pPr>
      <w:r>
        <w:rPr>
          <w:color w:val="000000"/>
        </w:rPr>
        <w:t>Электрический ток в жидкости.</w:t>
      </w:r>
    </w:p>
    <w:p w:rsidR="00E068BF" w:rsidRDefault="00CE2B55">
      <w:pPr>
        <w:pStyle w:val="14"/>
        <w:numPr>
          <w:ilvl w:val="0"/>
          <w:numId w:val="204"/>
        </w:numPr>
        <w:tabs>
          <w:tab w:val="left" w:pos="426"/>
          <w:tab w:val="left" w:pos="469"/>
        </w:tabs>
        <w:ind w:firstLine="160"/>
        <w:jc w:val="both"/>
        <w:rPr>
          <w:color w:val="000000"/>
        </w:rPr>
      </w:pPr>
      <w:r>
        <w:rPr>
          <w:color w:val="000000"/>
        </w:rPr>
        <w:t>Газовый разряд.</w:t>
      </w:r>
    </w:p>
    <w:p w:rsidR="00E068BF" w:rsidRDefault="00CE2B55">
      <w:pPr>
        <w:pStyle w:val="14"/>
        <w:numPr>
          <w:ilvl w:val="0"/>
          <w:numId w:val="204"/>
        </w:numPr>
        <w:tabs>
          <w:tab w:val="left" w:pos="426"/>
          <w:tab w:val="left" w:pos="469"/>
        </w:tabs>
        <w:ind w:firstLine="160"/>
        <w:jc w:val="both"/>
        <w:rPr>
          <w:color w:val="000000"/>
        </w:rPr>
      </w:pPr>
      <w:r>
        <w:rPr>
          <w:color w:val="000000"/>
        </w:rPr>
        <w:t>Измерение силы тока амперметром.</w:t>
      </w:r>
    </w:p>
    <w:p w:rsidR="00E068BF" w:rsidRDefault="00CE2B55">
      <w:pPr>
        <w:pStyle w:val="14"/>
        <w:numPr>
          <w:ilvl w:val="0"/>
          <w:numId w:val="204"/>
        </w:numPr>
        <w:tabs>
          <w:tab w:val="left" w:pos="426"/>
          <w:tab w:val="left" w:pos="469"/>
        </w:tabs>
        <w:ind w:firstLine="160"/>
        <w:jc w:val="both"/>
        <w:rPr>
          <w:color w:val="000000"/>
        </w:rPr>
      </w:pPr>
      <w:r>
        <w:rPr>
          <w:color w:val="000000"/>
        </w:rPr>
        <w:t>Измерение электрического напряжения вольтметром.</w:t>
      </w:r>
    </w:p>
    <w:p w:rsidR="00E068BF" w:rsidRDefault="00CE2B55">
      <w:pPr>
        <w:pStyle w:val="14"/>
        <w:numPr>
          <w:ilvl w:val="0"/>
          <w:numId w:val="204"/>
        </w:numPr>
        <w:tabs>
          <w:tab w:val="left" w:pos="426"/>
          <w:tab w:val="left" w:pos="469"/>
        </w:tabs>
        <w:ind w:firstLine="160"/>
        <w:jc w:val="both"/>
        <w:rPr>
          <w:color w:val="000000"/>
        </w:rPr>
      </w:pPr>
      <w:r>
        <w:rPr>
          <w:color w:val="000000"/>
        </w:rPr>
        <w:t>Реостат и магазин соп</w:t>
      </w:r>
      <w:r>
        <w:rPr>
          <w:color w:val="000000"/>
        </w:rPr>
        <w:t>ротивлений.</w:t>
      </w:r>
    </w:p>
    <w:p w:rsidR="00E068BF" w:rsidRDefault="00CE2B55">
      <w:pPr>
        <w:pStyle w:val="14"/>
        <w:numPr>
          <w:ilvl w:val="0"/>
          <w:numId w:val="204"/>
        </w:numPr>
        <w:tabs>
          <w:tab w:val="left" w:pos="426"/>
          <w:tab w:val="left" w:pos="469"/>
        </w:tabs>
        <w:ind w:firstLine="160"/>
        <w:jc w:val="both"/>
        <w:rPr>
          <w:color w:val="000000"/>
        </w:rPr>
      </w:pPr>
      <w:r>
        <w:rPr>
          <w:color w:val="000000"/>
        </w:rPr>
        <w:t>Взаимодействие постоянных магнитов.</w:t>
      </w:r>
    </w:p>
    <w:p w:rsidR="00E068BF" w:rsidRDefault="00CE2B55">
      <w:pPr>
        <w:pStyle w:val="14"/>
        <w:numPr>
          <w:ilvl w:val="0"/>
          <w:numId w:val="204"/>
        </w:numPr>
        <w:tabs>
          <w:tab w:val="left" w:pos="426"/>
          <w:tab w:val="left" w:pos="469"/>
        </w:tabs>
        <w:ind w:firstLine="160"/>
        <w:jc w:val="both"/>
        <w:rPr>
          <w:color w:val="000000"/>
        </w:rPr>
      </w:pPr>
      <w:r>
        <w:rPr>
          <w:color w:val="000000"/>
        </w:rPr>
        <w:t>Моделирование невозможности разделения полюсов магнита.</w:t>
      </w:r>
    </w:p>
    <w:p w:rsidR="00E068BF" w:rsidRDefault="00CE2B55">
      <w:pPr>
        <w:pStyle w:val="14"/>
        <w:numPr>
          <w:ilvl w:val="0"/>
          <w:numId w:val="204"/>
        </w:numPr>
        <w:tabs>
          <w:tab w:val="left" w:pos="426"/>
          <w:tab w:val="left" w:pos="469"/>
        </w:tabs>
        <w:ind w:firstLine="160"/>
        <w:rPr>
          <w:color w:val="000000"/>
        </w:rPr>
      </w:pPr>
      <w:r>
        <w:rPr>
          <w:color w:val="000000"/>
        </w:rPr>
        <w:t>Моделирование магнитных полей постоянных магнитов.</w:t>
      </w:r>
    </w:p>
    <w:p w:rsidR="00E068BF" w:rsidRDefault="00CE2B55">
      <w:pPr>
        <w:pStyle w:val="14"/>
        <w:numPr>
          <w:ilvl w:val="0"/>
          <w:numId w:val="204"/>
        </w:numPr>
        <w:tabs>
          <w:tab w:val="left" w:pos="426"/>
          <w:tab w:val="left" w:pos="469"/>
        </w:tabs>
        <w:ind w:firstLine="160"/>
        <w:rPr>
          <w:color w:val="000000"/>
        </w:rPr>
      </w:pPr>
      <w:r>
        <w:rPr>
          <w:color w:val="000000"/>
        </w:rPr>
        <w:t>Опыт Эрстеда.</w:t>
      </w:r>
    </w:p>
    <w:p w:rsidR="00E068BF" w:rsidRDefault="00CE2B55">
      <w:pPr>
        <w:pStyle w:val="14"/>
        <w:numPr>
          <w:ilvl w:val="0"/>
          <w:numId w:val="204"/>
        </w:numPr>
        <w:tabs>
          <w:tab w:val="left" w:pos="426"/>
          <w:tab w:val="left" w:pos="469"/>
        </w:tabs>
        <w:ind w:firstLine="160"/>
        <w:rPr>
          <w:color w:val="000000"/>
        </w:rPr>
      </w:pPr>
      <w:r>
        <w:rPr>
          <w:color w:val="000000"/>
        </w:rPr>
        <w:t>Магнитное поле тока. Электромагнит.</w:t>
      </w:r>
    </w:p>
    <w:p w:rsidR="00E068BF" w:rsidRDefault="00CE2B55">
      <w:pPr>
        <w:pStyle w:val="14"/>
        <w:numPr>
          <w:ilvl w:val="0"/>
          <w:numId w:val="204"/>
        </w:numPr>
        <w:tabs>
          <w:tab w:val="left" w:pos="426"/>
          <w:tab w:val="left" w:pos="474"/>
        </w:tabs>
        <w:ind w:firstLine="160"/>
        <w:rPr>
          <w:color w:val="000000"/>
        </w:rPr>
      </w:pPr>
      <w:r>
        <w:rPr>
          <w:color w:val="000000"/>
        </w:rPr>
        <w:t>Действие магнитного поля на проводник с током.</w:t>
      </w:r>
    </w:p>
    <w:p w:rsidR="00E068BF" w:rsidRDefault="00CE2B55">
      <w:pPr>
        <w:pStyle w:val="14"/>
        <w:numPr>
          <w:ilvl w:val="0"/>
          <w:numId w:val="204"/>
        </w:numPr>
        <w:tabs>
          <w:tab w:val="left" w:pos="426"/>
          <w:tab w:val="left" w:pos="474"/>
        </w:tabs>
        <w:ind w:firstLine="160"/>
        <w:rPr>
          <w:color w:val="000000"/>
        </w:rPr>
      </w:pPr>
      <w:r>
        <w:rPr>
          <w:color w:val="000000"/>
        </w:rPr>
        <w:t>Электродвигатель постоянного тока.</w:t>
      </w:r>
    </w:p>
    <w:p w:rsidR="00E068BF" w:rsidRDefault="00CE2B55">
      <w:pPr>
        <w:pStyle w:val="14"/>
        <w:numPr>
          <w:ilvl w:val="0"/>
          <w:numId w:val="204"/>
        </w:numPr>
        <w:tabs>
          <w:tab w:val="left" w:pos="426"/>
        </w:tabs>
        <w:ind w:firstLine="160"/>
        <w:jc w:val="both"/>
        <w:rPr>
          <w:color w:val="000000"/>
        </w:rPr>
      </w:pPr>
      <w:r>
        <w:rPr>
          <w:color w:val="000000"/>
        </w:rPr>
        <w:t>Исследование явления электромагнитной индукции.</w:t>
      </w:r>
    </w:p>
    <w:p w:rsidR="00E068BF" w:rsidRDefault="00CE2B55">
      <w:pPr>
        <w:pStyle w:val="14"/>
        <w:numPr>
          <w:ilvl w:val="0"/>
          <w:numId w:val="204"/>
        </w:numPr>
        <w:tabs>
          <w:tab w:val="left" w:pos="426"/>
        </w:tabs>
        <w:ind w:firstLine="160"/>
        <w:jc w:val="both"/>
        <w:rPr>
          <w:color w:val="000000"/>
        </w:rPr>
      </w:pPr>
      <w:r>
        <w:rPr>
          <w:color w:val="000000"/>
        </w:rPr>
        <w:t>Опыты Фарадея.</w:t>
      </w:r>
    </w:p>
    <w:p w:rsidR="00E068BF" w:rsidRDefault="00CE2B55">
      <w:pPr>
        <w:pStyle w:val="14"/>
        <w:numPr>
          <w:ilvl w:val="0"/>
          <w:numId w:val="204"/>
        </w:numPr>
        <w:tabs>
          <w:tab w:val="left" w:pos="426"/>
        </w:tabs>
        <w:ind w:firstLine="160"/>
        <w:jc w:val="both"/>
        <w:rPr>
          <w:color w:val="000000"/>
        </w:rPr>
      </w:pPr>
      <w:r>
        <w:rPr>
          <w:color w:val="000000"/>
        </w:rPr>
        <w:lastRenderedPageBreak/>
        <w:t>Зависимость направления индукционного тока от условий его возникновения.</w:t>
      </w:r>
    </w:p>
    <w:p w:rsidR="00E068BF" w:rsidRDefault="00CE2B55">
      <w:pPr>
        <w:pStyle w:val="14"/>
        <w:numPr>
          <w:ilvl w:val="0"/>
          <w:numId w:val="204"/>
        </w:numPr>
        <w:tabs>
          <w:tab w:val="left" w:pos="426"/>
        </w:tabs>
        <w:ind w:firstLine="160"/>
        <w:jc w:val="both"/>
        <w:rPr>
          <w:color w:val="000000"/>
        </w:rPr>
      </w:pPr>
      <w:r>
        <w:rPr>
          <w:color w:val="000000"/>
        </w:rPr>
        <w:t>Электрогенератор постоянного тока.</w:t>
      </w:r>
    </w:p>
    <w:p w:rsidR="00E068BF" w:rsidRDefault="00CE2B55">
      <w:pPr>
        <w:pStyle w:val="14"/>
        <w:spacing w:line="276" w:lineRule="auto"/>
        <w:jc w:val="both"/>
        <w:rPr>
          <w:color w:val="000000"/>
          <w:sz w:val="19"/>
        </w:rPr>
      </w:pPr>
      <w:r>
        <w:rPr>
          <w:b/>
          <w:i/>
          <w:color w:val="000000"/>
          <w:sz w:val="19"/>
        </w:rPr>
        <w:t>Лабораторные работы и опыты</w:t>
      </w:r>
    </w:p>
    <w:p w:rsidR="00E068BF" w:rsidRDefault="00CE2B55">
      <w:pPr>
        <w:pStyle w:val="14"/>
        <w:numPr>
          <w:ilvl w:val="0"/>
          <w:numId w:val="205"/>
        </w:numPr>
        <w:tabs>
          <w:tab w:val="left" w:pos="426"/>
        </w:tabs>
        <w:ind w:left="400" w:hanging="240"/>
        <w:jc w:val="both"/>
        <w:rPr>
          <w:color w:val="000000"/>
        </w:rPr>
      </w:pPr>
      <w:r>
        <w:rPr>
          <w:color w:val="000000"/>
        </w:rPr>
        <w:t>Опыты по наблюдению эл</w:t>
      </w:r>
      <w:r>
        <w:rPr>
          <w:color w:val="000000"/>
        </w:rPr>
        <w:t>ектризации тел индукцией и при соприкосновении.</w:t>
      </w:r>
    </w:p>
    <w:p w:rsidR="00E068BF" w:rsidRDefault="00CE2B55">
      <w:pPr>
        <w:pStyle w:val="14"/>
        <w:numPr>
          <w:ilvl w:val="0"/>
          <w:numId w:val="205"/>
        </w:numPr>
        <w:tabs>
          <w:tab w:val="left" w:pos="426"/>
        </w:tabs>
        <w:ind w:left="400" w:hanging="240"/>
        <w:jc w:val="both"/>
        <w:rPr>
          <w:color w:val="000000"/>
        </w:rPr>
      </w:pPr>
      <w:r>
        <w:rPr>
          <w:color w:val="000000"/>
        </w:rPr>
        <w:t>Исследование действия электрического поля на проводники и диэлектрики.</w:t>
      </w:r>
    </w:p>
    <w:p w:rsidR="00E068BF" w:rsidRDefault="00CE2B55">
      <w:pPr>
        <w:pStyle w:val="14"/>
        <w:numPr>
          <w:ilvl w:val="0"/>
          <w:numId w:val="205"/>
        </w:numPr>
        <w:tabs>
          <w:tab w:val="left" w:pos="426"/>
        </w:tabs>
        <w:ind w:left="400" w:hanging="240"/>
        <w:jc w:val="both"/>
        <w:rPr>
          <w:color w:val="000000"/>
        </w:rPr>
      </w:pPr>
      <w:r>
        <w:rPr>
          <w:color w:val="000000"/>
        </w:rPr>
        <w:t>Сборка и проверка работы электрической цепи постоянного тока.</w:t>
      </w:r>
    </w:p>
    <w:p w:rsidR="00E068BF" w:rsidRDefault="00CE2B55">
      <w:pPr>
        <w:pStyle w:val="14"/>
        <w:numPr>
          <w:ilvl w:val="0"/>
          <w:numId w:val="205"/>
        </w:numPr>
        <w:tabs>
          <w:tab w:val="left" w:pos="426"/>
        </w:tabs>
        <w:ind w:firstLine="160"/>
        <w:jc w:val="both"/>
        <w:rPr>
          <w:color w:val="000000"/>
        </w:rPr>
      </w:pPr>
      <w:r>
        <w:rPr>
          <w:color w:val="000000"/>
        </w:rPr>
        <w:t>Измерение и регулирование силы тока.</w:t>
      </w:r>
    </w:p>
    <w:p w:rsidR="00E068BF" w:rsidRDefault="00CE2B55">
      <w:pPr>
        <w:pStyle w:val="14"/>
        <w:numPr>
          <w:ilvl w:val="0"/>
          <w:numId w:val="205"/>
        </w:numPr>
        <w:tabs>
          <w:tab w:val="left" w:pos="426"/>
        </w:tabs>
        <w:ind w:firstLine="160"/>
        <w:jc w:val="both"/>
        <w:rPr>
          <w:color w:val="000000"/>
        </w:rPr>
      </w:pPr>
      <w:r>
        <w:rPr>
          <w:color w:val="000000"/>
        </w:rPr>
        <w:t>Измерение и регулирование напряжения.</w:t>
      </w:r>
    </w:p>
    <w:p w:rsidR="00E068BF" w:rsidRDefault="00CE2B55">
      <w:pPr>
        <w:pStyle w:val="14"/>
        <w:numPr>
          <w:ilvl w:val="0"/>
          <w:numId w:val="205"/>
        </w:numPr>
        <w:tabs>
          <w:tab w:val="left" w:pos="426"/>
        </w:tabs>
        <w:ind w:left="400" w:hanging="240"/>
        <w:jc w:val="both"/>
        <w:rPr>
          <w:color w:val="000000"/>
        </w:rPr>
      </w:pPr>
      <w:r>
        <w:rPr>
          <w:color w:val="000000"/>
        </w:rPr>
        <w:t>Исследование зависимости силы тока, идущего через резистор, от сопротивления резистора и напряжения на резисторе.</w:t>
      </w:r>
    </w:p>
    <w:p w:rsidR="00E068BF" w:rsidRDefault="00CE2B55">
      <w:pPr>
        <w:pStyle w:val="14"/>
        <w:numPr>
          <w:ilvl w:val="0"/>
          <w:numId w:val="205"/>
        </w:numPr>
        <w:tabs>
          <w:tab w:val="left" w:pos="426"/>
        </w:tabs>
        <w:ind w:left="400" w:hanging="240"/>
        <w:jc w:val="both"/>
        <w:rPr>
          <w:color w:val="000000"/>
        </w:rPr>
      </w:pPr>
      <w:r>
        <w:rPr>
          <w:color w:val="000000"/>
        </w:rPr>
        <w:t>Опыты, демонстрирующие зависимость электрического сопротивления проводника от его длины, площади поперечного сечения и материала.</w:t>
      </w:r>
    </w:p>
    <w:p w:rsidR="00E068BF" w:rsidRDefault="00CE2B55">
      <w:pPr>
        <w:pStyle w:val="14"/>
        <w:numPr>
          <w:ilvl w:val="0"/>
          <w:numId w:val="205"/>
        </w:numPr>
        <w:tabs>
          <w:tab w:val="left" w:pos="426"/>
        </w:tabs>
        <w:ind w:left="400" w:hanging="240"/>
        <w:jc w:val="both"/>
        <w:rPr>
          <w:color w:val="000000"/>
        </w:rPr>
      </w:pPr>
      <w:r>
        <w:rPr>
          <w:color w:val="000000"/>
        </w:rPr>
        <w:t>Проверка пра</w:t>
      </w:r>
      <w:r>
        <w:rPr>
          <w:color w:val="000000"/>
        </w:rPr>
        <w:t>вила сложения напряжений при последовательном соединении двух резисторов.</w:t>
      </w:r>
    </w:p>
    <w:p w:rsidR="00E068BF" w:rsidRDefault="00CE2B55">
      <w:pPr>
        <w:pStyle w:val="14"/>
        <w:numPr>
          <w:ilvl w:val="0"/>
          <w:numId w:val="205"/>
        </w:numPr>
        <w:tabs>
          <w:tab w:val="left" w:pos="426"/>
        </w:tabs>
        <w:ind w:left="400" w:hanging="240"/>
        <w:jc w:val="both"/>
        <w:rPr>
          <w:color w:val="000000"/>
        </w:rPr>
      </w:pPr>
      <w:r>
        <w:rPr>
          <w:color w:val="000000"/>
        </w:rPr>
        <w:t>Проверка правила для силы тока при параллельном соединении резисторов.</w:t>
      </w:r>
    </w:p>
    <w:p w:rsidR="00E068BF" w:rsidRDefault="00CE2B55">
      <w:pPr>
        <w:pStyle w:val="14"/>
        <w:numPr>
          <w:ilvl w:val="0"/>
          <w:numId w:val="205"/>
        </w:numPr>
        <w:tabs>
          <w:tab w:val="left" w:pos="426"/>
        </w:tabs>
        <w:ind w:left="400" w:hanging="400"/>
        <w:jc w:val="both"/>
        <w:rPr>
          <w:color w:val="000000"/>
        </w:rPr>
      </w:pPr>
      <w:r>
        <w:rPr>
          <w:color w:val="000000"/>
        </w:rPr>
        <w:t>Определение работы электрического тока, идущего через резистор.</w:t>
      </w:r>
    </w:p>
    <w:p w:rsidR="00E068BF" w:rsidRDefault="00CE2B55">
      <w:pPr>
        <w:pStyle w:val="14"/>
        <w:numPr>
          <w:ilvl w:val="0"/>
          <w:numId w:val="205"/>
        </w:numPr>
        <w:tabs>
          <w:tab w:val="left" w:pos="426"/>
        </w:tabs>
        <w:ind w:left="400" w:hanging="400"/>
        <w:jc w:val="both"/>
        <w:rPr>
          <w:color w:val="000000"/>
        </w:rPr>
      </w:pPr>
      <w:r>
        <w:rPr>
          <w:color w:val="000000"/>
        </w:rPr>
        <w:t>Определение мощности электрического тока, выдел</w:t>
      </w:r>
      <w:r>
        <w:rPr>
          <w:color w:val="000000"/>
        </w:rPr>
        <w:t>яемой на резисторе.</w:t>
      </w:r>
    </w:p>
    <w:p w:rsidR="00E068BF" w:rsidRDefault="00CE2B55">
      <w:pPr>
        <w:pStyle w:val="14"/>
        <w:numPr>
          <w:ilvl w:val="0"/>
          <w:numId w:val="205"/>
        </w:numPr>
        <w:tabs>
          <w:tab w:val="left" w:pos="426"/>
        </w:tabs>
        <w:ind w:left="400" w:hanging="400"/>
        <w:jc w:val="both"/>
        <w:rPr>
          <w:color w:val="000000"/>
        </w:rPr>
      </w:pPr>
      <w:r>
        <w:rPr>
          <w:color w:val="000000"/>
        </w:rPr>
        <w:t>Исследование зависимости силы тока, идущего через лампочку, от напряжения на ней.</w:t>
      </w:r>
    </w:p>
    <w:p w:rsidR="00E068BF" w:rsidRDefault="00CE2B55">
      <w:pPr>
        <w:pStyle w:val="14"/>
        <w:numPr>
          <w:ilvl w:val="0"/>
          <w:numId w:val="205"/>
        </w:numPr>
        <w:tabs>
          <w:tab w:val="left" w:pos="426"/>
        </w:tabs>
        <w:ind w:firstLine="0"/>
        <w:jc w:val="both"/>
        <w:rPr>
          <w:color w:val="000000"/>
        </w:rPr>
      </w:pPr>
      <w:r>
        <w:rPr>
          <w:color w:val="000000"/>
        </w:rPr>
        <w:t>Определение КПД нагревателя.</w:t>
      </w:r>
    </w:p>
    <w:p w:rsidR="00E068BF" w:rsidRDefault="00CE2B55">
      <w:pPr>
        <w:pStyle w:val="14"/>
        <w:numPr>
          <w:ilvl w:val="0"/>
          <w:numId w:val="205"/>
        </w:numPr>
        <w:tabs>
          <w:tab w:val="left" w:pos="426"/>
        </w:tabs>
        <w:ind w:left="400" w:hanging="400"/>
        <w:jc w:val="both"/>
        <w:rPr>
          <w:color w:val="000000"/>
        </w:rPr>
      </w:pPr>
      <w:r>
        <w:rPr>
          <w:color w:val="000000"/>
        </w:rPr>
        <w:t>Исследование магнитного взаимодействия постоянных магнитов.</w:t>
      </w:r>
    </w:p>
    <w:p w:rsidR="00E068BF" w:rsidRDefault="00CE2B55">
      <w:pPr>
        <w:pStyle w:val="14"/>
        <w:numPr>
          <w:ilvl w:val="0"/>
          <w:numId w:val="205"/>
        </w:numPr>
        <w:tabs>
          <w:tab w:val="left" w:pos="426"/>
        </w:tabs>
        <w:ind w:left="400" w:hanging="400"/>
        <w:jc w:val="both"/>
        <w:rPr>
          <w:color w:val="000000"/>
        </w:rPr>
      </w:pPr>
      <w:r>
        <w:rPr>
          <w:color w:val="000000"/>
        </w:rPr>
        <w:t>Изучение магнитного поля постоянных магнитов при их объединении и</w:t>
      </w:r>
      <w:r>
        <w:rPr>
          <w:color w:val="000000"/>
        </w:rPr>
        <w:t xml:space="preserve"> разделении.</w:t>
      </w:r>
    </w:p>
    <w:p w:rsidR="00E068BF" w:rsidRDefault="00CE2B55">
      <w:pPr>
        <w:pStyle w:val="14"/>
        <w:numPr>
          <w:ilvl w:val="0"/>
          <w:numId w:val="205"/>
        </w:numPr>
        <w:tabs>
          <w:tab w:val="left" w:pos="426"/>
        </w:tabs>
        <w:ind w:left="400" w:hanging="400"/>
        <w:jc w:val="both"/>
        <w:rPr>
          <w:color w:val="000000"/>
        </w:rPr>
      </w:pPr>
      <w:r>
        <w:rPr>
          <w:color w:val="000000"/>
        </w:rPr>
        <w:t>Исследование действия электрического тока на магнитную стрелку.</w:t>
      </w:r>
    </w:p>
    <w:p w:rsidR="00E068BF" w:rsidRDefault="00CE2B55">
      <w:pPr>
        <w:pStyle w:val="14"/>
        <w:numPr>
          <w:ilvl w:val="0"/>
          <w:numId w:val="205"/>
        </w:numPr>
        <w:tabs>
          <w:tab w:val="left" w:pos="426"/>
        </w:tabs>
        <w:ind w:left="400" w:hanging="400"/>
        <w:jc w:val="both"/>
        <w:rPr>
          <w:color w:val="000000"/>
        </w:rPr>
      </w:pPr>
      <w:r>
        <w:rPr>
          <w:color w:val="000000"/>
        </w:rPr>
        <w:t>Опыты, демонстрирующие зависимость силы взаимодействия катушки с током и магнита от силы тока и направления тока в катушке.</w:t>
      </w:r>
    </w:p>
    <w:p w:rsidR="00E068BF" w:rsidRDefault="00CE2B55">
      <w:pPr>
        <w:pStyle w:val="14"/>
        <w:numPr>
          <w:ilvl w:val="0"/>
          <w:numId w:val="205"/>
        </w:numPr>
        <w:tabs>
          <w:tab w:val="left" w:pos="426"/>
        </w:tabs>
        <w:ind w:firstLine="0"/>
        <w:jc w:val="both"/>
        <w:rPr>
          <w:color w:val="000000"/>
        </w:rPr>
      </w:pPr>
      <w:r>
        <w:rPr>
          <w:color w:val="000000"/>
        </w:rPr>
        <w:t>Изучение действия магнитного поля на проводник с током.</w:t>
      </w:r>
    </w:p>
    <w:p w:rsidR="00E068BF" w:rsidRDefault="00CE2B55">
      <w:pPr>
        <w:pStyle w:val="14"/>
        <w:numPr>
          <w:ilvl w:val="0"/>
          <w:numId w:val="205"/>
        </w:numPr>
        <w:tabs>
          <w:tab w:val="left" w:pos="426"/>
        </w:tabs>
        <w:ind w:firstLine="0"/>
        <w:jc w:val="both"/>
        <w:rPr>
          <w:color w:val="000000"/>
        </w:rPr>
      </w:pPr>
      <w:r>
        <w:rPr>
          <w:color w:val="000000"/>
        </w:rPr>
        <w:t>Конструирование и изучение работы электродвигателя.</w:t>
      </w:r>
    </w:p>
    <w:p w:rsidR="00E068BF" w:rsidRDefault="00CE2B55">
      <w:pPr>
        <w:pStyle w:val="14"/>
        <w:numPr>
          <w:ilvl w:val="0"/>
          <w:numId w:val="205"/>
        </w:numPr>
        <w:tabs>
          <w:tab w:val="left" w:pos="426"/>
        </w:tabs>
        <w:ind w:firstLine="0"/>
        <w:jc w:val="both"/>
        <w:rPr>
          <w:color w:val="000000"/>
        </w:rPr>
      </w:pPr>
      <w:r>
        <w:rPr>
          <w:color w:val="000000"/>
        </w:rPr>
        <w:t>Измерение КПД электродвигательной установки.</w:t>
      </w:r>
    </w:p>
    <w:p w:rsidR="00E068BF" w:rsidRDefault="00CE2B55">
      <w:pPr>
        <w:pStyle w:val="14"/>
        <w:numPr>
          <w:ilvl w:val="0"/>
          <w:numId w:val="205"/>
        </w:numPr>
        <w:tabs>
          <w:tab w:val="left" w:pos="426"/>
        </w:tabs>
        <w:ind w:left="400" w:hanging="400"/>
        <w:jc w:val="both"/>
        <w:rPr>
          <w:color w:val="000000"/>
        </w:rPr>
      </w:pPr>
      <w:r>
        <w:rPr>
          <w:color w:val="000000"/>
        </w:rPr>
        <w:t>Опыты по исследованию явления электромагнитной индукции: исследование изменений значения и направления индукционного тока.</w:t>
      </w:r>
    </w:p>
    <w:p w:rsidR="00E068BF" w:rsidRDefault="00E068BF">
      <w:pPr>
        <w:pStyle w:val="a8"/>
      </w:pPr>
      <w:bookmarkStart w:id="584" w:name="bookmark1373"/>
    </w:p>
    <w:p w:rsidR="00E068BF" w:rsidRDefault="00CE2B55">
      <w:pPr>
        <w:pStyle w:val="a8"/>
      </w:pPr>
      <w:r>
        <w:t>9 класс</w:t>
      </w:r>
      <w:bookmarkEnd w:id="584"/>
    </w:p>
    <w:p w:rsidR="00E068BF" w:rsidRDefault="00E068BF">
      <w:pPr>
        <w:pStyle w:val="a8"/>
      </w:pPr>
    </w:p>
    <w:p w:rsidR="00E068BF" w:rsidRDefault="00CE2B55">
      <w:pPr>
        <w:pStyle w:val="14"/>
        <w:spacing w:line="276" w:lineRule="auto"/>
        <w:jc w:val="both"/>
        <w:rPr>
          <w:color w:val="000000"/>
          <w:sz w:val="19"/>
        </w:rPr>
      </w:pPr>
      <w:r>
        <w:rPr>
          <w:b/>
          <w:color w:val="000000"/>
          <w:sz w:val="19"/>
        </w:rPr>
        <w:t>Раздел 8. Механические яв</w:t>
      </w:r>
      <w:r>
        <w:rPr>
          <w:b/>
          <w:color w:val="000000"/>
          <w:sz w:val="19"/>
        </w:rPr>
        <w:t>ления</w:t>
      </w:r>
    </w:p>
    <w:p w:rsidR="00E068BF" w:rsidRDefault="00CE2B55">
      <w:pPr>
        <w:pStyle w:val="14"/>
        <w:spacing w:line="264" w:lineRule="auto"/>
        <w:jc w:val="both"/>
        <w:rPr>
          <w:color w:val="000000"/>
        </w:rPr>
      </w:pPr>
      <w:r>
        <w:rPr>
          <w:color w:val="000000"/>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068BF" w:rsidRDefault="00CE2B55">
      <w:pPr>
        <w:pStyle w:val="14"/>
        <w:spacing w:line="264" w:lineRule="auto"/>
        <w:jc w:val="both"/>
        <w:rPr>
          <w:color w:val="000000"/>
        </w:rPr>
      </w:pPr>
      <w:r>
        <w:rPr>
          <w:color w:val="000000"/>
        </w:rPr>
        <w:t>Ускорение. Ра</w:t>
      </w:r>
      <w:r>
        <w:rPr>
          <w:color w:val="000000"/>
        </w:rPr>
        <w:t>вноускоренное прямолинейное движение. Свободное падение. Опыты Галилея.</w:t>
      </w:r>
    </w:p>
    <w:p w:rsidR="00E068BF" w:rsidRDefault="00CE2B55">
      <w:pPr>
        <w:pStyle w:val="14"/>
        <w:spacing w:line="264" w:lineRule="auto"/>
        <w:jc w:val="both"/>
        <w:rPr>
          <w:color w:val="000000"/>
        </w:rPr>
      </w:pPr>
      <w:r>
        <w:rPr>
          <w:color w:val="000000"/>
        </w:rPr>
        <w:t>Равномерное движение по окружности. Период и частота обращения. Линейная и угловая скорости. Центростремительное ускорение.</w:t>
      </w:r>
    </w:p>
    <w:p w:rsidR="00E068BF" w:rsidRDefault="00CE2B55">
      <w:pPr>
        <w:pStyle w:val="14"/>
        <w:spacing w:line="264" w:lineRule="auto"/>
        <w:jc w:val="both"/>
        <w:rPr>
          <w:color w:val="000000"/>
        </w:rPr>
      </w:pPr>
      <w:r>
        <w:rPr>
          <w:color w:val="000000"/>
        </w:rPr>
        <w:t>Первый закон Ньютона. Второй закон Ньютона. Третий закон Нью</w:t>
      </w:r>
      <w:r>
        <w:rPr>
          <w:color w:val="000000"/>
        </w:rPr>
        <w:t>тона. Принцип суперпозиции сил.</w:t>
      </w:r>
    </w:p>
    <w:p w:rsidR="00E068BF" w:rsidRDefault="00CE2B55">
      <w:pPr>
        <w:pStyle w:val="14"/>
        <w:spacing w:line="264" w:lineRule="auto"/>
        <w:jc w:val="both"/>
        <w:rPr>
          <w:color w:val="000000"/>
        </w:rPr>
      </w:pPr>
      <w:r>
        <w:rPr>
          <w:color w:val="000000"/>
        </w:rPr>
        <w:t>Сила упругости. Закон Гука. Сила трения: сила трения скольжения, сила трения покоя, другие виды трения.</w:t>
      </w:r>
    </w:p>
    <w:p w:rsidR="00E068BF" w:rsidRDefault="00CE2B55">
      <w:pPr>
        <w:pStyle w:val="14"/>
        <w:spacing w:line="264" w:lineRule="auto"/>
        <w:jc w:val="both"/>
        <w:rPr>
          <w:color w:val="000000"/>
        </w:rPr>
      </w:pPr>
      <w:r>
        <w:rPr>
          <w:color w:val="000000"/>
        </w:rPr>
        <w:t>Сила тяжести и закон всемирного тяготения. Ускорение свободного падения. Движение планет вокруг Солнца (МС). Первая косм</w:t>
      </w:r>
      <w:r>
        <w:rPr>
          <w:color w:val="000000"/>
        </w:rPr>
        <w:t>ическая скорость. Невесомость и перегрузки.</w:t>
      </w:r>
    </w:p>
    <w:p w:rsidR="00E068BF" w:rsidRDefault="00CE2B55">
      <w:pPr>
        <w:pStyle w:val="14"/>
        <w:spacing w:line="264" w:lineRule="auto"/>
        <w:jc w:val="both"/>
        <w:rPr>
          <w:color w:val="000000"/>
        </w:rPr>
      </w:pPr>
      <w:r>
        <w:rPr>
          <w:color w:val="000000"/>
        </w:rPr>
        <w:t>Равновесие материальной точки. Абсолютно твёрдое тело. Равновесие твёрдого тела с закреплённой осью вращения. Момент силы. Центр тяжести.</w:t>
      </w:r>
    </w:p>
    <w:p w:rsidR="00E068BF" w:rsidRDefault="00CE2B55">
      <w:pPr>
        <w:pStyle w:val="14"/>
        <w:spacing w:line="264" w:lineRule="auto"/>
        <w:jc w:val="both"/>
        <w:rPr>
          <w:color w:val="000000"/>
        </w:rPr>
      </w:pPr>
      <w:r>
        <w:rPr>
          <w:color w:val="000000"/>
        </w:rPr>
        <w:t>Импульс тела. Изменение импульса. Импульс силы. Закон сохранения импульса.</w:t>
      </w:r>
      <w:r>
        <w:rPr>
          <w:color w:val="000000"/>
        </w:rPr>
        <w:t xml:space="preserve"> Реактивное движение (МС).</w:t>
      </w:r>
    </w:p>
    <w:p w:rsidR="00E068BF" w:rsidRDefault="00CE2B55">
      <w:pPr>
        <w:pStyle w:val="14"/>
        <w:spacing w:line="264" w:lineRule="auto"/>
        <w:jc w:val="both"/>
        <w:rPr>
          <w:color w:val="000000"/>
        </w:rPr>
      </w:pPr>
      <w:r>
        <w:rPr>
          <w:color w:val="00000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w:t>
      </w:r>
      <w:r>
        <w:rPr>
          <w:color w:val="000000"/>
        </w:rPr>
        <w:t>нетической энергии. Закон сохранения механической энергии.</w:t>
      </w:r>
    </w:p>
    <w:p w:rsidR="00E068BF" w:rsidRDefault="00CE2B55">
      <w:pPr>
        <w:pStyle w:val="14"/>
        <w:spacing w:line="276" w:lineRule="auto"/>
        <w:jc w:val="both"/>
        <w:rPr>
          <w:color w:val="000000"/>
          <w:sz w:val="19"/>
        </w:rPr>
      </w:pPr>
      <w:r>
        <w:rPr>
          <w:b/>
          <w:i/>
          <w:color w:val="000000"/>
          <w:sz w:val="19"/>
        </w:rPr>
        <w:t>Демонстрации</w:t>
      </w:r>
    </w:p>
    <w:p w:rsidR="00E068BF" w:rsidRDefault="00CE2B55">
      <w:pPr>
        <w:pStyle w:val="14"/>
        <w:numPr>
          <w:ilvl w:val="0"/>
          <w:numId w:val="206"/>
        </w:numPr>
        <w:spacing w:line="264" w:lineRule="auto"/>
        <w:ind w:left="567" w:hanging="283"/>
        <w:jc w:val="both"/>
        <w:rPr>
          <w:color w:val="000000"/>
        </w:rPr>
      </w:pPr>
      <w:r>
        <w:rPr>
          <w:color w:val="000000"/>
        </w:rPr>
        <w:t>Наблюдение механического движения тела относительно разных тел отсчёта.</w:t>
      </w:r>
    </w:p>
    <w:p w:rsidR="00E068BF" w:rsidRDefault="00CE2B55">
      <w:pPr>
        <w:pStyle w:val="14"/>
        <w:numPr>
          <w:ilvl w:val="0"/>
          <w:numId w:val="206"/>
        </w:numPr>
        <w:spacing w:line="264" w:lineRule="auto"/>
        <w:ind w:left="567" w:hanging="283"/>
        <w:jc w:val="both"/>
        <w:rPr>
          <w:color w:val="000000"/>
        </w:rPr>
      </w:pPr>
      <w:r>
        <w:rPr>
          <w:color w:val="000000"/>
        </w:rPr>
        <w:t>Сравнение путей и траекторий движения одного и того же тела относительно разных тел отсчёта.</w:t>
      </w:r>
    </w:p>
    <w:p w:rsidR="00E068BF" w:rsidRDefault="00CE2B55">
      <w:pPr>
        <w:pStyle w:val="14"/>
        <w:numPr>
          <w:ilvl w:val="0"/>
          <w:numId w:val="206"/>
        </w:numPr>
        <w:spacing w:line="264" w:lineRule="auto"/>
        <w:ind w:left="567" w:hanging="283"/>
        <w:jc w:val="both"/>
        <w:rPr>
          <w:color w:val="000000"/>
        </w:rPr>
      </w:pPr>
      <w:r>
        <w:rPr>
          <w:color w:val="000000"/>
        </w:rPr>
        <w:t xml:space="preserve">Измерение скорости </w:t>
      </w:r>
      <w:r>
        <w:rPr>
          <w:color w:val="000000"/>
        </w:rPr>
        <w:t>и ускорения прямолинейного движения.</w:t>
      </w:r>
    </w:p>
    <w:p w:rsidR="00E068BF" w:rsidRDefault="00CE2B55">
      <w:pPr>
        <w:pStyle w:val="14"/>
        <w:numPr>
          <w:ilvl w:val="0"/>
          <w:numId w:val="206"/>
        </w:numPr>
        <w:spacing w:line="264" w:lineRule="auto"/>
        <w:ind w:left="567" w:hanging="283"/>
        <w:jc w:val="both"/>
        <w:rPr>
          <w:color w:val="000000"/>
        </w:rPr>
      </w:pPr>
      <w:r>
        <w:rPr>
          <w:color w:val="000000"/>
        </w:rPr>
        <w:t>Исследование признаков равноускоренного движения.</w:t>
      </w:r>
    </w:p>
    <w:p w:rsidR="00E068BF" w:rsidRDefault="00CE2B55">
      <w:pPr>
        <w:pStyle w:val="14"/>
        <w:numPr>
          <w:ilvl w:val="0"/>
          <w:numId w:val="206"/>
        </w:numPr>
        <w:spacing w:line="264" w:lineRule="auto"/>
        <w:ind w:left="567" w:hanging="283"/>
        <w:jc w:val="both"/>
        <w:rPr>
          <w:color w:val="000000"/>
        </w:rPr>
      </w:pPr>
      <w:r>
        <w:rPr>
          <w:color w:val="000000"/>
        </w:rPr>
        <w:t>Наблюдение движения тела по окружности.</w:t>
      </w:r>
    </w:p>
    <w:p w:rsidR="00E068BF" w:rsidRDefault="00CE2B55">
      <w:pPr>
        <w:pStyle w:val="14"/>
        <w:numPr>
          <w:ilvl w:val="0"/>
          <w:numId w:val="206"/>
        </w:numPr>
        <w:spacing w:line="264" w:lineRule="auto"/>
        <w:ind w:left="567" w:hanging="283"/>
        <w:jc w:val="both"/>
        <w:rPr>
          <w:color w:val="000000"/>
        </w:rPr>
      </w:pPr>
      <w:r>
        <w:rPr>
          <w:color w:val="000000"/>
        </w:rPr>
        <w:t>Наблюдение механических явлений, происходящих в системе отсчёта «Тележка» при её равномерном и ускоренном движении относительно к</w:t>
      </w:r>
      <w:r>
        <w:rPr>
          <w:color w:val="000000"/>
        </w:rPr>
        <w:t>абинета физики.</w:t>
      </w:r>
    </w:p>
    <w:p w:rsidR="00E068BF" w:rsidRDefault="00CE2B55">
      <w:pPr>
        <w:pStyle w:val="14"/>
        <w:numPr>
          <w:ilvl w:val="0"/>
          <w:numId w:val="206"/>
        </w:numPr>
        <w:spacing w:line="264" w:lineRule="auto"/>
        <w:ind w:left="567" w:hanging="283"/>
        <w:jc w:val="both"/>
        <w:rPr>
          <w:color w:val="000000"/>
        </w:rPr>
      </w:pPr>
      <w:r>
        <w:rPr>
          <w:color w:val="000000"/>
        </w:rPr>
        <w:t>Зависимость ускорения тела от массы тела и действующей на него силы.</w:t>
      </w:r>
    </w:p>
    <w:p w:rsidR="00E068BF" w:rsidRDefault="00CE2B55">
      <w:pPr>
        <w:pStyle w:val="14"/>
        <w:numPr>
          <w:ilvl w:val="0"/>
          <w:numId w:val="206"/>
        </w:numPr>
        <w:spacing w:line="264" w:lineRule="auto"/>
        <w:ind w:left="567" w:hanging="283"/>
        <w:jc w:val="both"/>
        <w:rPr>
          <w:color w:val="000000"/>
        </w:rPr>
      </w:pPr>
      <w:r>
        <w:rPr>
          <w:color w:val="000000"/>
        </w:rPr>
        <w:t>Наблюдение равенства сил при взаимодействии тел.</w:t>
      </w:r>
    </w:p>
    <w:p w:rsidR="00E068BF" w:rsidRDefault="00CE2B55">
      <w:pPr>
        <w:pStyle w:val="14"/>
        <w:numPr>
          <w:ilvl w:val="0"/>
          <w:numId w:val="206"/>
        </w:numPr>
        <w:spacing w:line="264" w:lineRule="auto"/>
        <w:ind w:left="567" w:hanging="283"/>
        <w:jc w:val="both"/>
        <w:rPr>
          <w:color w:val="000000"/>
        </w:rPr>
      </w:pPr>
      <w:r>
        <w:rPr>
          <w:color w:val="000000"/>
        </w:rPr>
        <w:t>Изменение веса тела при ускоренном движении.</w:t>
      </w:r>
    </w:p>
    <w:p w:rsidR="00E068BF" w:rsidRDefault="00CE2B55">
      <w:pPr>
        <w:pStyle w:val="14"/>
        <w:numPr>
          <w:ilvl w:val="0"/>
          <w:numId w:val="206"/>
        </w:numPr>
        <w:tabs>
          <w:tab w:val="left" w:pos="452"/>
        </w:tabs>
        <w:spacing w:line="264" w:lineRule="auto"/>
        <w:ind w:left="567" w:hanging="283"/>
        <w:jc w:val="both"/>
        <w:rPr>
          <w:color w:val="000000"/>
        </w:rPr>
      </w:pPr>
      <w:r>
        <w:rPr>
          <w:color w:val="000000"/>
        </w:rPr>
        <w:t>Передача импульса при взаимодействии тел.</w:t>
      </w:r>
    </w:p>
    <w:p w:rsidR="00E068BF" w:rsidRDefault="00CE2B55">
      <w:pPr>
        <w:pStyle w:val="14"/>
        <w:numPr>
          <w:ilvl w:val="0"/>
          <w:numId w:val="206"/>
        </w:numPr>
        <w:tabs>
          <w:tab w:val="left" w:pos="452"/>
        </w:tabs>
        <w:spacing w:line="264" w:lineRule="auto"/>
        <w:ind w:left="567" w:hanging="283"/>
        <w:jc w:val="both"/>
        <w:rPr>
          <w:color w:val="000000"/>
        </w:rPr>
      </w:pPr>
      <w:r>
        <w:rPr>
          <w:color w:val="000000"/>
        </w:rPr>
        <w:lastRenderedPageBreak/>
        <w:t>Преобразования энергии при взаимоде</w:t>
      </w:r>
      <w:r>
        <w:rPr>
          <w:color w:val="000000"/>
        </w:rPr>
        <w:t>йствии тел.</w:t>
      </w:r>
    </w:p>
    <w:p w:rsidR="00E068BF" w:rsidRDefault="00CE2B55">
      <w:pPr>
        <w:pStyle w:val="14"/>
        <w:numPr>
          <w:ilvl w:val="0"/>
          <w:numId w:val="206"/>
        </w:numPr>
        <w:tabs>
          <w:tab w:val="left" w:pos="452"/>
        </w:tabs>
        <w:spacing w:line="264" w:lineRule="auto"/>
        <w:ind w:left="567" w:hanging="283"/>
        <w:jc w:val="both"/>
        <w:rPr>
          <w:color w:val="000000"/>
        </w:rPr>
      </w:pPr>
      <w:r>
        <w:rPr>
          <w:color w:val="000000"/>
        </w:rPr>
        <w:t>Сохранение импульса при неупругом взаимодействии.</w:t>
      </w:r>
    </w:p>
    <w:p w:rsidR="00E068BF" w:rsidRDefault="00CE2B55">
      <w:pPr>
        <w:pStyle w:val="14"/>
        <w:numPr>
          <w:ilvl w:val="0"/>
          <w:numId w:val="206"/>
        </w:numPr>
        <w:tabs>
          <w:tab w:val="left" w:pos="458"/>
        </w:tabs>
        <w:spacing w:line="264" w:lineRule="auto"/>
        <w:ind w:left="567" w:hanging="283"/>
        <w:jc w:val="both"/>
        <w:rPr>
          <w:color w:val="000000"/>
        </w:rPr>
      </w:pPr>
      <w:r>
        <w:rPr>
          <w:color w:val="000000"/>
        </w:rPr>
        <w:t>Сохранение импульса при абсолютно упругом взаимодействии.</w:t>
      </w:r>
    </w:p>
    <w:p w:rsidR="00E068BF" w:rsidRDefault="00CE2B55">
      <w:pPr>
        <w:pStyle w:val="14"/>
        <w:numPr>
          <w:ilvl w:val="0"/>
          <w:numId w:val="206"/>
        </w:numPr>
        <w:tabs>
          <w:tab w:val="left" w:pos="458"/>
        </w:tabs>
        <w:spacing w:line="264" w:lineRule="auto"/>
        <w:ind w:left="567" w:hanging="283"/>
        <w:jc w:val="both"/>
        <w:rPr>
          <w:color w:val="000000"/>
        </w:rPr>
      </w:pPr>
      <w:r>
        <w:rPr>
          <w:color w:val="000000"/>
        </w:rPr>
        <w:t>Наблюдение реактивного движения.</w:t>
      </w:r>
    </w:p>
    <w:p w:rsidR="00E068BF" w:rsidRDefault="00CE2B55">
      <w:pPr>
        <w:pStyle w:val="14"/>
        <w:numPr>
          <w:ilvl w:val="0"/>
          <w:numId w:val="206"/>
        </w:numPr>
        <w:tabs>
          <w:tab w:val="left" w:pos="458"/>
        </w:tabs>
        <w:spacing w:line="264" w:lineRule="auto"/>
        <w:ind w:left="567" w:hanging="283"/>
        <w:jc w:val="both"/>
        <w:rPr>
          <w:color w:val="000000"/>
        </w:rPr>
      </w:pPr>
      <w:r>
        <w:rPr>
          <w:color w:val="000000"/>
        </w:rPr>
        <w:t>Сохранение механической энергии при свободном падении.</w:t>
      </w:r>
    </w:p>
    <w:p w:rsidR="00E068BF" w:rsidRDefault="00CE2B55">
      <w:pPr>
        <w:pStyle w:val="14"/>
        <w:numPr>
          <w:ilvl w:val="0"/>
          <w:numId w:val="206"/>
        </w:numPr>
        <w:tabs>
          <w:tab w:val="left" w:pos="458"/>
        </w:tabs>
        <w:spacing w:line="264" w:lineRule="auto"/>
        <w:ind w:left="567" w:hanging="283"/>
        <w:jc w:val="both"/>
        <w:rPr>
          <w:color w:val="000000"/>
        </w:rPr>
      </w:pPr>
      <w:r>
        <w:rPr>
          <w:color w:val="000000"/>
        </w:rPr>
        <w:t>Сохранение механической энергии при движении тел</w:t>
      </w:r>
      <w:r>
        <w:rPr>
          <w:color w:val="000000"/>
        </w:rPr>
        <w:t>а под действием пружины.</w:t>
      </w:r>
    </w:p>
    <w:p w:rsidR="00E068BF" w:rsidRDefault="00CE2B55">
      <w:pPr>
        <w:pStyle w:val="14"/>
        <w:spacing w:line="276" w:lineRule="auto"/>
        <w:jc w:val="both"/>
        <w:rPr>
          <w:color w:val="000000"/>
          <w:sz w:val="19"/>
        </w:rPr>
      </w:pPr>
      <w:r>
        <w:rPr>
          <w:b/>
          <w:i/>
          <w:color w:val="000000"/>
          <w:sz w:val="19"/>
        </w:rPr>
        <w:t>Лабораторные работы и опыты</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Конструирование тракта для разгона и дальнейшего равномерного движения шарика или тележки.</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Определение средней скорости скольжения бруска или движения шарика по наклонной плоскости.</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Определение ускорения</w:t>
      </w:r>
      <w:r>
        <w:rPr>
          <w:color w:val="000000"/>
        </w:rPr>
        <w:t xml:space="preserve"> тела при равноускоренном движении по наклонной плоскости.</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Исследование зависимости пути от времени при равноускоренном движении без начальной скорости.</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 xml:space="preserve">Проверка гипотезы: если при равноускоренном движении без начальной скорости пути относятся как ряд </w:t>
      </w:r>
      <w:r>
        <w:rPr>
          <w:color w:val="000000"/>
        </w:rPr>
        <w:t>нечётных чисел, то соответствующие промежутки времени одинаковы.</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Исследование зависимости силы трения скольжения от силы нормального давления.</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Определение коэффициента трения скольжения.</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Определение жёсткости пружины.</w:t>
      </w:r>
    </w:p>
    <w:p w:rsidR="00E068BF" w:rsidRDefault="00CE2B55">
      <w:pPr>
        <w:pStyle w:val="14"/>
        <w:numPr>
          <w:ilvl w:val="0"/>
          <w:numId w:val="207"/>
        </w:numPr>
        <w:tabs>
          <w:tab w:val="left" w:pos="567"/>
        </w:tabs>
        <w:spacing w:line="264" w:lineRule="auto"/>
        <w:ind w:left="567" w:hanging="283"/>
        <w:jc w:val="both"/>
        <w:rPr>
          <w:color w:val="000000"/>
        </w:rPr>
      </w:pPr>
      <w:r>
        <w:rPr>
          <w:color w:val="000000"/>
        </w:rPr>
        <w:t>Определение работы силы трения при рав</w:t>
      </w:r>
      <w:r>
        <w:rPr>
          <w:color w:val="000000"/>
        </w:rPr>
        <w:t>номерном движении тела по горизонтальной поверхности.</w:t>
      </w:r>
    </w:p>
    <w:p w:rsidR="00E068BF" w:rsidRDefault="00CE2B55">
      <w:pPr>
        <w:pStyle w:val="14"/>
        <w:numPr>
          <w:ilvl w:val="0"/>
          <w:numId w:val="207"/>
        </w:numPr>
        <w:tabs>
          <w:tab w:val="left" w:pos="458"/>
          <w:tab w:val="left" w:pos="567"/>
        </w:tabs>
        <w:spacing w:line="264" w:lineRule="auto"/>
        <w:ind w:left="567" w:hanging="283"/>
        <w:jc w:val="both"/>
        <w:rPr>
          <w:color w:val="000000"/>
        </w:rPr>
      </w:pPr>
      <w:r>
        <w:rPr>
          <w:color w:val="000000"/>
        </w:rPr>
        <w:t>Определение работы силы упругости при подъёме груза с использованием неподвижного и подвижного блоков.</w:t>
      </w:r>
    </w:p>
    <w:p w:rsidR="00E068BF" w:rsidRDefault="00CE2B55">
      <w:pPr>
        <w:pStyle w:val="14"/>
        <w:numPr>
          <w:ilvl w:val="0"/>
          <w:numId w:val="207"/>
        </w:numPr>
        <w:tabs>
          <w:tab w:val="left" w:pos="458"/>
          <w:tab w:val="left" w:pos="567"/>
        </w:tabs>
        <w:spacing w:after="160" w:line="264" w:lineRule="auto"/>
        <w:ind w:left="567" w:hanging="283"/>
        <w:jc w:val="both"/>
        <w:rPr>
          <w:color w:val="000000"/>
        </w:rPr>
      </w:pPr>
      <w:r>
        <w:rPr>
          <w:color w:val="000000"/>
        </w:rPr>
        <w:t>Изучение закона сохранения энергии.</w:t>
      </w:r>
    </w:p>
    <w:p w:rsidR="00E068BF" w:rsidRDefault="00CE2B55">
      <w:pPr>
        <w:pStyle w:val="14"/>
        <w:spacing w:line="276" w:lineRule="auto"/>
        <w:jc w:val="both"/>
        <w:rPr>
          <w:color w:val="000000"/>
          <w:sz w:val="19"/>
        </w:rPr>
      </w:pPr>
      <w:r>
        <w:rPr>
          <w:b/>
          <w:color w:val="000000"/>
          <w:sz w:val="19"/>
        </w:rPr>
        <w:t>Раздел 9. Механические колебания и волны</w:t>
      </w:r>
    </w:p>
    <w:p w:rsidR="00E068BF" w:rsidRDefault="00CE2B55">
      <w:pPr>
        <w:pStyle w:val="14"/>
        <w:spacing w:line="264" w:lineRule="auto"/>
        <w:jc w:val="both"/>
        <w:rPr>
          <w:color w:val="000000"/>
        </w:rPr>
      </w:pPr>
      <w:r>
        <w:rPr>
          <w:color w:val="000000"/>
        </w:rPr>
        <w:t>Колебательное движение</w:t>
      </w:r>
      <w:r>
        <w:rPr>
          <w:color w:val="000000"/>
        </w:rPr>
        <w:t>.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068BF" w:rsidRDefault="00CE2B55">
      <w:pPr>
        <w:pStyle w:val="14"/>
        <w:spacing w:line="264" w:lineRule="auto"/>
        <w:jc w:val="both"/>
        <w:rPr>
          <w:color w:val="000000"/>
        </w:rPr>
      </w:pPr>
      <w:r>
        <w:rPr>
          <w:color w:val="000000"/>
        </w:rPr>
        <w:t>Затухающие колебания. Вынужденные колебания. Резонанс.</w:t>
      </w:r>
    </w:p>
    <w:p w:rsidR="00E068BF" w:rsidRDefault="00CE2B55">
      <w:pPr>
        <w:pStyle w:val="14"/>
        <w:spacing w:line="264" w:lineRule="auto"/>
        <w:jc w:val="both"/>
        <w:rPr>
          <w:color w:val="000000"/>
        </w:rPr>
      </w:pPr>
      <w:r>
        <w:rPr>
          <w:color w:val="000000"/>
        </w:rPr>
        <w:t>Механические волны. Свойства механических волн. Про</w:t>
      </w:r>
      <w:r>
        <w:rPr>
          <w:color w:val="000000"/>
        </w:rPr>
        <w:t>дольные и поперечные волны. Длина волны и скорость её распространения. Механические волны в твёрдом теле, сейсмические волны (МС).</w:t>
      </w:r>
    </w:p>
    <w:p w:rsidR="00E068BF" w:rsidRDefault="00CE2B55">
      <w:pPr>
        <w:pStyle w:val="14"/>
        <w:spacing w:after="80" w:line="264" w:lineRule="auto"/>
        <w:jc w:val="both"/>
        <w:rPr>
          <w:color w:val="000000"/>
        </w:rPr>
      </w:pPr>
      <w:r>
        <w:rPr>
          <w:color w:val="000000"/>
        </w:rPr>
        <w:t>Звук. Громкость звука и высота тона. Отражение звука. Инфразвук и ультразвук.</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208"/>
        </w:numPr>
        <w:tabs>
          <w:tab w:val="left" w:pos="426"/>
        </w:tabs>
        <w:ind w:left="400" w:hanging="240"/>
        <w:jc w:val="both"/>
        <w:rPr>
          <w:color w:val="000000"/>
        </w:rPr>
      </w:pPr>
      <w:r>
        <w:rPr>
          <w:color w:val="000000"/>
        </w:rPr>
        <w:t xml:space="preserve">Наблюдение колебаний тел под </w:t>
      </w:r>
      <w:r>
        <w:rPr>
          <w:color w:val="000000"/>
        </w:rPr>
        <w:t xml:space="preserve">действием силы тяжести и силы </w:t>
      </w:r>
      <w:r>
        <w:rPr>
          <w:color w:val="000000"/>
        </w:rPr>
        <w:lastRenderedPageBreak/>
        <w:t>упругости.</w:t>
      </w:r>
    </w:p>
    <w:p w:rsidR="00E068BF" w:rsidRDefault="00CE2B55">
      <w:pPr>
        <w:pStyle w:val="14"/>
        <w:numPr>
          <w:ilvl w:val="0"/>
          <w:numId w:val="208"/>
        </w:numPr>
        <w:tabs>
          <w:tab w:val="left" w:pos="426"/>
        </w:tabs>
        <w:ind w:firstLine="160"/>
        <w:jc w:val="both"/>
        <w:rPr>
          <w:color w:val="000000"/>
        </w:rPr>
      </w:pPr>
      <w:r>
        <w:rPr>
          <w:color w:val="000000"/>
        </w:rPr>
        <w:t>Наблюдение колебаний груза на нити и на пружине.</w:t>
      </w:r>
    </w:p>
    <w:p w:rsidR="00E068BF" w:rsidRDefault="00CE2B55">
      <w:pPr>
        <w:pStyle w:val="14"/>
        <w:numPr>
          <w:ilvl w:val="0"/>
          <w:numId w:val="208"/>
        </w:numPr>
        <w:tabs>
          <w:tab w:val="left" w:pos="426"/>
        </w:tabs>
        <w:ind w:firstLine="160"/>
        <w:jc w:val="both"/>
        <w:rPr>
          <w:color w:val="000000"/>
        </w:rPr>
      </w:pPr>
      <w:r>
        <w:rPr>
          <w:color w:val="000000"/>
        </w:rPr>
        <w:t>Наблюдение вынужденных колебаний и резонанса.</w:t>
      </w:r>
    </w:p>
    <w:p w:rsidR="00E068BF" w:rsidRDefault="00CE2B55">
      <w:pPr>
        <w:pStyle w:val="14"/>
        <w:numPr>
          <w:ilvl w:val="0"/>
          <w:numId w:val="208"/>
        </w:numPr>
        <w:tabs>
          <w:tab w:val="left" w:pos="426"/>
        </w:tabs>
        <w:ind w:left="400" w:hanging="240"/>
        <w:jc w:val="both"/>
        <w:rPr>
          <w:color w:val="000000"/>
        </w:rPr>
      </w:pPr>
      <w:r>
        <w:rPr>
          <w:color w:val="000000"/>
        </w:rPr>
        <w:t>Распространение продольных и поперечных волн (на модели).</w:t>
      </w:r>
    </w:p>
    <w:p w:rsidR="00E068BF" w:rsidRDefault="00CE2B55">
      <w:pPr>
        <w:pStyle w:val="14"/>
        <w:numPr>
          <w:ilvl w:val="0"/>
          <w:numId w:val="208"/>
        </w:numPr>
        <w:tabs>
          <w:tab w:val="left" w:pos="426"/>
        </w:tabs>
        <w:ind w:firstLine="160"/>
        <w:jc w:val="both"/>
        <w:rPr>
          <w:color w:val="000000"/>
        </w:rPr>
      </w:pPr>
      <w:r>
        <w:rPr>
          <w:color w:val="000000"/>
        </w:rPr>
        <w:t>Наблюдение зависимости высоты звука от частоты.</w:t>
      </w:r>
    </w:p>
    <w:p w:rsidR="00E068BF" w:rsidRDefault="00CE2B55">
      <w:pPr>
        <w:pStyle w:val="14"/>
        <w:numPr>
          <w:ilvl w:val="0"/>
          <w:numId w:val="208"/>
        </w:numPr>
        <w:tabs>
          <w:tab w:val="left" w:pos="426"/>
        </w:tabs>
        <w:ind w:firstLine="160"/>
        <w:jc w:val="both"/>
        <w:rPr>
          <w:color w:val="000000"/>
        </w:rPr>
      </w:pPr>
      <w:r>
        <w:rPr>
          <w:color w:val="000000"/>
        </w:rPr>
        <w:t>Акустический р</w:t>
      </w:r>
      <w:r>
        <w:rPr>
          <w:color w:val="000000"/>
        </w:rPr>
        <w:t>езонанс.</w:t>
      </w:r>
    </w:p>
    <w:p w:rsidR="00E068BF" w:rsidRDefault="00CE2B55">
      <w:pPr>
        <w:pStyle w:val="14"/>
        <w:spacing w:line="264" w:lineRule="auto"/>
        <w:jc w:val="both"/>
        <w:rPr>
          <w:color w:val="000000"/>
          <w:sz w:val="19"/>
        </w:rPr>
      </w:pPr>
      <w:r>
        <w:rPr>
          <w:b/>
          <w:i/>
          <w:color w:val="000000"/>
          <w:sz w:val="19"/>
        </w:rPr>
        <w:t>Лабораторные работы и опыты</w:t>
      </w:r>
    </w:p>
    <w:p w:rsidR="00E068BF" w:rsidRDefault="00CE2B55">
      <w:pPr>
        <w:pStyle w:val="14"/>
        <w:numPr>
          <w:ilvl w:val="0"/>
          <w:numId w:val="209"/>
        </w:numPr>
        <w:tabs>
          <w:tab w:val="left" w:pos="509"/>
        </w:tabs>
        <w:ind w:left="400" w:hanging="240"/>
        <w:jc w:val="both"/>
        <w:rPr>
          <w:color w:val="000000"/>
        </w:rPr>
      </w:pPr>
      <w:r>
        <w:rPr>
          <w:color w:val="000000"/>
        </w:rPr>
        <w:t>Определение частоты и периода колебаний математического маятника.</w:t>
      </w:r>
    </w:p>
    <w:p w:rsidR="00E068BF" w:rsidRDefault="00CE2B55">
      <w:pPr>
        <w:pStyle w:val="14"/>
        <w:numPr>
          <w:ilvl w:val="0"/>
          <w:numId w:val="209"/>
        </w:numPr>
        <w:tabs>
          <w:tab w:val="left" w:pos="518"/>
        </w:tabs>
        <w:ind w:left="400" w:hanging="240"/>
        <w:jc w:val="both"/>
        <w:rPr>
          <w:color w:val="000000"/>
        </w:rPr>
      </w:pPr>
      <w:r>
        <w:rPr>
          <w:color w:val="000000"/>
        </w:rPr>
        <w:t>Определение частоты и периода колебаний пружинного маятника.</w:t>
      </w:r>
    </w:p>
    <w:p w:rsidR="00E068BF" w:rsidRDefault="00CE2B55">
      <w:pPr>
        <w:pStyle w:val="14"/>
        <w:numPr>
          <w:ilvl w:val="0"/>
          <w:numId w:val="209"/>
        </w:numPr>
        <w:tabs>
          <w:tab w:val="left" w:pos="518"/>
        </w:tabs>
        <w:ind w:left="400" w:hanging="240"/>
        <w:jc w:val="both"/>
        <w:rPr>
          <w:color w:val="000000"/>
        </w:rPr>
      </w:pPr>
      <w:r>
        <w:rPr>
          <w:color w:val="000000"/>
        </w:rPr>
        <w:t>Исследование зависимости периода колебаний подвешенного к нити груза от длины нити.</w:t>
      </w:r>
    </w:p>
    <w:p w:rsidR="00E068BF" w:rsidRDefault="00CE2B55">
      <w:pPr>
        <w:pStyle w:val="14"/>
        <w:numPr>
          <w:ilvl w:val="0"/>
          <w:numId w:val="209"/>
        </w:numPr>
        <w:tabs>
          <w:tab w:val="left" w:pos="523"/>
        </w:tabs>
        <w:ind w:left="400" w:hanging="240"/>
        <w:jc w:val="both"/>
        <w:rPr>
          <w:color w:val="000000"/>
        </w:rPr>
      </w:pPr>
      <w:r>
        <w:rPr>
          <w:color w:val="000000"/>
        </w:rPr>
        <w:t>Исследов</w:t>
      </w:r>
      <w:r>
        <w:rPr>
          <w:color w:val="000000"/>
        </w:rPr>
        <w:t>ание зависимости периода колебаний пружинного маятника от массы груза.</w:t>
      </w:r>
    </w:p>
    <w:p w:rsidR="00E068BF" w:rsidRDefault="00CE2B55">
      <w:pPr>
        <w:pStyle w:val="14"/>
        <w:numPr>
          <w:ilvl w:val="0"/>
          <w:numId w:val="209"/>
        </w:numPr>
        <w:tabs>
          <w:tab w:val="left" w:pos="514"/>
        </w:tabs>
        <w:ind w:left="400" w:hanging="240"/>
        <w:jc w:val="both"/>
        <w:rPr>
          <w:color w:val="000000"/>
        </w:rPr>
      </w:pPr>
      <w:r>
        <w:rPr>
          <w:color w:val="000000"/>
        </w:rPr>
        <w:t>Проверка независимости периода колебаний груза, подвешенного к нити, от массы груза.</w:t>
      </w:r>
    </w:p>
    <w:p w:rsidR="00E068BF" w:rsidRDefault="00CE2B55">
      <w:pPr>
        <w:pStyle w:val="14"/>
        <w:numPr>
          <w:ilvl w:val="0"/>
          <w:numId w:val="209"/>
        </w:numPr>
        <w:tabs>
          <w:tab w:val="left" w:pos="518"/>
        </w:tabs>
        <w:ind w:left="400" w:hanging="240"/>
        <w:jc w:val="both"/>
        <w:rPr>
          <w:color w:val="000000"/>
        </w:rPr>
      </w:pPr>
      <w:r>
        <w:rPr>
          <w:color w:val="000000"/>
        </w:rPr>
        <w:t xml:space="preserve">Опыты, демонстрирующие зависимость периода колебаний пружинного маятника от массы груза и жёсткости </w:t>
      </w:r>
      <w:r>
        <w:rPr>
          <w:color w:val="000000"/>
        </w:rPr>
        <w:t>пружины.</w:t>
      </w:r>
    </w:p>
    <w:p w:rsidR="00E068BF" w:rsidRDefault="00CE2B55">
      <w:pPr>
        <w:pStyle w:val="14"/>
        <w:numPr>
          <w:ilvl w:val="0"/>
          <w:numId w:val="209"/>
        </w:numPr>
        <w:tabs>
          <w:tab w:val="left" w:pos="426"/>
        </w:tabs>
        <w:spacing w:after="120"/>
        <w:ind w:firstLine="160"/>
        <w:jc w:val="both"/>
        <w:rPr>
          <w:color w:val="000000"/>
        </w:rPr>
      </w:pPr>
      <w:r>
        <w:rPr>
          <w:color w:val="000000"/>
        </w:rPr>
        <w:t>Измерение ускорения свободного падения.</w:t>
      </w:r>
    </w:p>
    <w:p w:rsidR="00E068BF" w:rsidRDefault="00CE2B55">
      <w:pPr>
        <w:pStyle w:val="14"/>
        <w:spacing w:line="264" w:lineRule="auto"/>
        <w:jc w:val="both"/>
        <w:rPr>
          <w:color w:val="000000"/>
          <w:sz w:val="19"/>
        </w:rPr>
      </w:pPr>
      <w:r>
        <w:rPr>
          <w:b/>
          <w:color w:val="000000"/>
          <w:sz w:val="19"/>
        </w:rPr>
        <w:t>Раздел 10. Электромагнитное поле и электромагнитные волны</w:t>
      </w:r>
    </w:p>
    <w:p w:rsidR="00E068BF" w:rsidRDefault="00CE2B55">
      <w:pPr>
        <w:pStyle w:val="14"/>
        <w:jc w:val="both"/>
        <w:rPr>
          <w:color w:val="000000"/>
        </w:rPr>
      </w:pPr>
      <w:r>
        <w:rPr>
          <w:color w:val="00000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w:t>
      </w:r>
      <w:r>
        <w:rPr>
          <w:color w:val="000000"/>
        </w:rPr>
        <w:t>сотовой связи.</w:t>
      </w:r>
    </w:p>
    <w:p w:rsidR="00E068BF" w:rsidRDefault="00CE2B55">
      <w:pPr>
        <w:pStyle w:val="14"/>
        <w:jc w:val="both"/>
        <w:rPr>
          <w:color w:val="000000"/>
        </w:rPr>
      </w:pPr>
      <w:r>
        <w:rPr>
          <w:color w:val="000000"/>
        </w:rPr>
        <w:t>Электромагнитная природа света. Скорость света. Волновые свойства света.</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210"/>
        </w:numPr>
        <w:tabs>
          <w:tab w:val="left" w:pos="509"/>
        </w:tabs>
        <w:ind w:firstLine="160"/>
        <w:jc w:val="both"/>
        <w:rPr>
          <w:color w:val="000000"/>
        </w:rPr>
      </w:pPr>
      <w:r>
        <w:rPr>
          <w:color w:val="000000"/>
        </w:rPr>
        <w:t>Свойства электромагнитных волн.</w:t>
      </w:r>
    </w:p>
    <w:p w:rsidR="00E068BF" w:rsidRDefault="00CE2B55">
      <w:pPr>
        <w:pStyle w:val="14"/>
        <w:numPr>
          <w:ilvl w:val="0"/>
          <w:numId w:val="210"/>
        </w:numPr>
        <w:tabs>
          <w:tab w:val="left" w:pos="518"/>
        </w:tabs>
        <w:ind w:firstLine="160"/>
        <w:jc w:val="both"/>
        <w:rPr>
          <w:color w:val="000000"/>
        </w:rPr>
      </w:pPr>
      <w:r>
        <w:rPr>
          <w:color w:val="000000"/>
        </w:rPr>
        <w:t>Волновые свойства света.</w:t>
      </w:r>
    </w:p>
    <w:p w:rsidR="00E068BF" w:rsidRDefault="00CE2B55">
      <w:pPr>
        <w:pStyle w:val="14"/>
        <w:spacing w:line="264" w:lineRule="auto"/>
        <w:jc w:val="both"/>
        <w:rPr>
          <w:color w:val="000000"/>
          <w:sz w:val="19"/>
        </w:rPr>
      </w:pPr>
      <w:r>
        <w:rPr>
          <w:b/>
          <w:i/>
          <w:color w:val="000000"/>
          <w:sz w:val="19"/>
        </w:rPr>
        <w:t>Лабораторные работы и опыты</w:t>
      </w:r>
    </w:p>
    <w:p w:rsidR="00E068BF" w:rsidRDefault="00CE2B55">
      <w:pPr>
        <w:pStyle w:val="14"/>
        <w:spacing w:after="120"/>
        <w:ind w:left="400" w:hanging="240"/>
        <w:jc w:val="both"/>
        <w:rPr>
          <w:color w:val="000000"/>
        </w:rPr>
      </w:pPr>
      <w:r>
        <w:rPr>
          <w:color w:val="000000"/>
        </w:rPr>
        <w:t>1. Изучение свойств электромагнитных волн с помощью мобильного телефон</w:t>
      </w:r>
      <w:r>
        <w:rPr>
          <w:color w:val="000000"/>
        </w:rPr>
        <w:t>а.</w:t>
      </w:r>
    </w:p>
    <w:p w:rsidR="00E068BF" w:rsidRDefault="00CE2B55">
      <w:pPr>
        <w:pStyle w:val="14"/>
        <w:spacing w:line="264" w:lineRule="auto"/>
        <w:jc w:val="both"/>
        <w:rPr>
          <w:color w:val="000000"/>
          <w:sz w:val="19"/>
        </w:rPr>
      </w:pPr>
      <w:r>
        <w:rPr>
          <w:b/>
          <w:color w:val="000000"/>
          <w:sz w:val="19"/>
        </w:rPr>
        <w:t>Раздел 11. Световые явления</w:t>
      </w:r>
    </w:p>
    <w:p w:rsidR="00E068BF" w:rsidRDefault="00CE2B55">
      <w:pPr>
        <w:pStyle w:val="14"/>
        <w:jc w:val="both"/>
        <w:rPr>
          <w:color w:val="000000"/>
        </w:rPr>
      </w:pPr>
      <w:r>
        <w:rPr>
          <w:color w:val="00000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068BF" w:rsidRDefault="00CE2B55">
      <w:pPr>
        <w:pStyle w:val="14"/>
        <w:jc w:val="both"/>
        <w:rPr>
          <w:color w:val="000000"/>
        </w:rPr>
      </w:pPr>
      <w:r>
        <w:rPr>
          <w:color w:val="000000"/>
        </w:rPr>
        <w:t>Преломление света. Закон преломления света. Полное внутреннее отраже</w:t>
      </w:r>
      <w:r>
        <w:rPr>
          <w:color w:val="000000"/>
        </w:rPr>
        <w:t>ние света. Использование полного внутреннего отражения в оптических световодах.</w:t>
      </w:r>
    </w:p>
    <w:p w:rsidR="00E068BF" w:rsidRDefault="00CE2B55">
      <w:pPr>
        <w:pStyle w:val="14"/>
        <w:jc w:val="both"/>
        <w:rPr>
          <w:color w:val="000000"/>
        </w:rPr>
      </w:pPr>
      <w:r>
        <w:rPr>
          <w:color w:val="000000"/>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068BF" w:rsidRDefault="00CE2B55">
      <w:pPr>
        <w:pStyle w:val="14"/>
        <w:jc w:val="both"/>
        <w:rPr>
          <w:color w:val="000000"/>
        </w:rPr>
      </w:pPr>
      <w:r>
        <w:rPr>
          <w:color w:val="000000"/>
        </w:rPr>
        <w:t>Разложение белого света в сп</w:t>
      </w:r>
      <w:r>
        <w:rPr>
          <w:color w:val="000000"/>
        </w:rPr>
        <w:t xml:space="preserve">ектр. Опыты Ньютона. Сложение </w:t>
      </w:r>
      <w:r>
        <w:rPr>
          <w:color w:val="000000"/>
        </w:rPr>
        <w:lastRenderedPageBreak/>
        <w:t>спектральных цветов. Дисперсия света.</w:t>
      </w:r>
    </w:p>
    <w:p w:rsidR="00E068BF" w:rsidRDefault="00CE2B55">
      <w:pPr>
        <w:pStyle w:val="14"/>
        <w:spacing w:line="264" w:lineRule="auto"/>
        <w:jc w:val="both"/>
        <w:rPr>
          <w:color w:val="000000"/>
          <w:sz w:val="19"/>
        </w:rPr>
      </w:pPr>
      <w:r>
        <w:rPr>
          <w:b/>
          <w:i/>
          <w:color w:val="000000"/>
          <w:sz w:val="19"/>
        </w:rPr>
        <w:t>Демонстрации</w:t>
      </w:r>
    </w:p>
    <w:p w:rsidR="00E068BF" w:rsidRDefault="00CE2B55">
      <w:pPr>
        <w:pStyle w:val="14"/>
        <w:numPr>
          <w:ilvl w:val="0"/>
          <w:numId w:val="211"/>
        </w:numPr>
        <w:tabs>
          <w:tab w:val="left" w:pos="509"/>
          <w:tab w:val="left" w:pos="567"/>
        </w:tabs>
        <w:ind w:left="426" w:hanging="142"/>
        <w:jc w:val="both"/>
        <w:rPr>
          <w:color w:val="000000"/>
        </w:rPr>
      </w:pPr>
      <w:r>
        <w:rPr>
          <w:color w:val="000000"/>
        </w:rPr>
        <w:t>Прямолинейное распространение света.</w:t>
      </w:r>
    </w:p>
    <w:p w:rsidR="00E068BF" w:rsidRDefault="00CE2B55">
      <w:pPr>
        <w:pStyle w:val="14"/>
        <w:numPr>
          <w:ilvl w:val="0"/>
          <w:numId w:val="211"/>
        </w:numPr>
        <w:tabs>
          <w:tab w:val="left" w:pos="518"/>
          <w:tab w:val="left" w:pos="567"/>
        </w:tabs>
        <w:ind w:left="426" w:hanging="142"/>
        <w:jc w:val="both"/>
        <w:rPr>
          <w:color w:val="000000"/>
        </w:rPr>
      </w:pPr>
      <w:r>
        <w:rPr>
          <w:color w:val="000000"/>
        </w:rPr>
        <w:t>Отражение света.</w:t>
      </w:r>
    </w:p>
    <w:p w:rsidR="00E068BF" w:rsidRDefault="00CE2B55">
      <w:pPr>
        <w:pStyle w:val="14"/>
        <w:numPr>
          <w:ilvl w:val="0"/>
          <w:numId w:val="211"/>
        </w:numPr>
        <w:tabs>
          <w:tab w:val="left" w:pos="518"/>
          <w:tab w:val="left" w:pos="567"/>
        </w:tabs>
        <w:ind w:left="426" w:hanging="142"/>
        <w:jc w:val="both"/>
        <w:rPr>
          <w:color w:val="000000"/>
        </w:rPr>
      </w:pPr>
      <w:r>
        <w:rPr>
          <w:color w:val="000000"/>
        </w:rPr>
        <w:t>Получение изображений в плоском, вогнутом и выпуклом зеркалах.</w:t>
      </w:r>
    </w:p>
    <w:p w:rsidR="00E068BF" w:rsidRDefault="00CE2B55">
      <w:pPr>
        <w:pStyle w:val="14"/>
        <w:numPr>
          <w:ilvl w:val="0"/>
          <w:numId w:val="211"/>
        </w:numPr>
        <w:tabs>
          <w:tab w:val="left" w:pos="523"/>
          <w:tab w:val="left" w:pos="567"/>
        </w:tabs>
        <w:ind w:left="426" w:hanging="142"/>
        <w:jc w:val="both"/>
        <w:rPr>
          <w:color w:val="000000"/>
        </w:rPr>
      </w:pPr>
      <w:r>
        <w:rPr>
          <w:color w:val="000000"/>
        </w:rPr>
        <w:t>Преломление света.</w:t>
      </w:r>
    </w:p>
    <w:p w:rsidR="00E068BF" w:rsidRDefault="00CE2B55">
      <w:pPr>
        <w:pStyle w:val="14"/>
        <w:numPr>
          <w:ilvl w:val="0"/>
          <w:numId w:val="211"/>
        </w:numPr>
        <w:tabs>
          <w:tab w:val="left" w:pos="514"/>
          <w:tab w:val="left" w:pos="567"/>
        </w:tabs>
        <w:ind w:left="426" w:hanging="142"/>
        <w:jc w:val="both"/>
        <w:rPr>
          <w:color w:val="000000"/>
        </w:rPr>
      </w:pPr>
      <w:r>
        <w:rPr>
          <w:color w:val="000000"/>
        </w:rPr>
        <w:t>Оптический световод.</w:t>
      </w:r>
    </w:p>
    <w:p w:rsidR="00E068BF" w:rsidRDefault="00CE2B55">
      <w:pPr>
        <w:pStyle w:val="14"/>
        <w:numPr>
          <w:ilvl w:val="0"/>
          <w:numId w:val="211"/>
        </w:numPr>
        <w:tabs>
          <w:tab w:val="left" w:pos="518"/>
          <w:tab w:val="left" w:pos="567"/>
        </w:tabs>
        <w:ind w:left="426" w:hanging="142"/>
        <w:jc w:val="both"/>
        <w:rPr>
          <w:color w:val="000000"/>
        </w:rPr>
      </w:pPr>
      <w:r>
        <w:rPr>
          <w:color w:val="000000"/>
        </w:rPr>
        <w:t xml:space="preserve">Ход лучей в </w:t>
      </w:r>
      <w:r>
        <w:rPr>
          <w:color w:val="000000"/>
        </w:rPr>
        <w:t>собирающей линзе.</w:t>
      </w:r>
    </w:p>
    <w:p w:rsidR="00E068BF" w:rsidRDefault="00CE2B55">
      <w:pPr>
        <w:pStyle w:val="14"/>
        <w:numPr>
          <w:ilvl w:val="0"/>
          <w:numId w:val="211"/>
        </w:numPr>
        <w:tabs>
          <w:tab w:val="left" w:pos="509"/>
          <w:tab w:val="left" w:pos="567"/>
        </w:tabs>
        <w:ind w:left="426" w:hanging="142"/>
        <w:jc w:val="both"/>
        <w:rPr>
          <w:color w:val="000000"/>
        </w:rPr>
      </w:pPr>
      <w:r>
        <w:rPr>
          <w:color w:val="000000"/>
        </w:rPr>
        <w:t>Ход лучей в рассеивающей линзе.</w:t>
      </w:r>
    </w:p>
    <w:p w:rsidR="00E068BF" w:rsidRDefault="00CE2B55">
      <w:pPr>
        <w:pStyle w:val="14"/>
        <w:numPr>
          <w:ilvl w:val="0"/>
          <w:numId w:val="211"/>
        </w:numPr>
        <w:tabs>
          <w:tab w:val="left" w:pos="518"/>
          <w:tab w:val="left" w:pos="567"/>
        </w:tabs>
        <w:ind w:left="426" w:hanging="142"/>
        <w:jc w:val="both"/>
        <w:rPr>
          <w:color w:val="000000"/>
        </w:rPr>
      </w:pPr>
      <w:r>
        <w:rPr>
          <w:color w:val="000000"/>
        </w:rPr>
        <w:t>Получение изображений с помощью линз.</w:t>
      </w:r>
    </w:p>
    <w:p w:rsidR="00E068BF" w:rsidRDefault="00CE2B55">
      <w:pPr>
        <w:pStyle w:val="14"/>
        <w:numPr>
          <w:ilvl w:val="0"/>
          <w:numId w:val="211"/>
        </w:numPr>
        <w:tabs>
          <w:tab w:val="left" w:pos="518"/>
          <w:tab w:val="left" w:pos="567"/>
        </w:tabs>
        <w:ind w:left="426" w:hanging="142"/>
        <w:jc w:val="both"/>
        <w:rPr>
          <w:color w:val="000000"/>
        </w:rPr>
      </w:pPr>
      <w:r>
        <w:rPr>
          <w:color w:val="000000"/>
        </w:rPr>
        <w:t>Принцип действия фотоаппарата, микроскопа и телескопа.</w:t>
      </w:r>
    </w:p>
    <w:p w:rsidR="00E068BF" w:rsidRDefault="00CE2B55">
      <w:pPr>
        <w:pStyle w:val="14"/>
        <w:numPr>
          <w:ilvl w:val="0"/>
          <w:numId w:val="211"/>
        </w:numPr>
        <w:tabs>
          <w:tab w:val="left" w:pos="469"/>
          <w:tab w:val="left" w:pos="567"/>
        </w:tabs>
        <w:ind w:left="426" w:hanging="142"/>
        <w:jc w:val="both"/>
        <w:rPr>
          <w:color w:val="000000"/>
        </w:rPr>
      </w:pPr>
      <w:r>
        <w:rPr>
          <w:color w:val="000000"/>
        </w:rPr>
        <w:t>Модель глаза.</w:t>
      </w:r>
    </w:p>
    <w:p w:rsidR="00E068BF" w:rsidRDefault="00CE2B55">
      <w:pPr>
        <w:pStyle w:val="14"/>
        <w:numPr>
          <w:ilvl w:val="0"/>
          <w:numId w:val="211"/>
        </w:numPr>
        <w:tabs>
          <w:tab w:val="left" w:pos="469"/>
          <w:tab w:val="left" w:pos="567"/>
        </w:tabs>
        <w:ind w:left="426" w:hanging="142"/>
        <w:jc w:val="both"/>
        <w:rPr>
          <w:color w:val="000000"/>
        </w:rPr>
      </w:pPr>
      <w:r>
        <w:rPr>
          <w:color w:val="000000"/>
        </w:rPr>
        <w:t>Разложение белого света в спектр.</w:t>
      </w:r>
    </w:p>
    <w:p w:rsidR="00E068BF" w:rsidRDefault="00CE2B55">
      <w:pPr>
        <w:pStyle w:val="14"/>
        <w:numPr>
          <w:ilvl w:val="0"/>
          <w:numId w:val="211"/>
        </w:numPr>
        <w:tabs>
          <w:tab w:val="left" w:pos="469"/>
          <w:tab w:val="left" w:pos="567"/>
        </w:tabs>
        <w:ind w:left="426" w:hanging="142"/>
        <w:jc w:val="both"/>
        <w:rPr>
          <w:color w:val="000000"/>
        </w:rPr>
      </w:pPr>
      <w:r>
        <w:rPr>
          <w:color w:val="000000"/>
        </w:rPr>
        <w:t>Получение белого света при сложении света разных цветов.</w:t>
      </w:r>
    </w:p>
    <w:p w:rsidR="00E068BF" w:rsidRDefault="00CE2B55">
      <w:pPr>
        <w:pStyle w:val="14"/>
        <w:spacing w:line="264" w:lineRule="auto"/>
        <w:jc w:val="both"/>
        <w:rPr>
          <w:color w:val="000000"/>
          <w:sz w:val="19"/>
        </w:rPr>
      </w:pPr>
      <w:r>
        <w:rPr>
          <w:b/>
          <w:i/>
          <w:color w:val="000000"/>
          <w:sz w:val="19"/>
        </w:rPr>
        <w:t>Лаборато</w:t>
      </w:r>
      <w:r>
        <w:rPr>
          <w:b/>
          <w:i/>
          <w:color w:val="000000"/>
          <w:sz w:val="19"/>
        </w:rPr>
        <w:t>рные работы и опыты</w:t>
      </w:r>
    </w:p>
    <w:p w:rsidR="00E068BF" w:rsidRDefault="00CE2B55">
      <w:pPr>
        <w:pStyle w:val="14"/>
        <w:numPr>
          <w:ilvl w:val="0"/>
          <w:numId w:val="212"/>
        </w:numPr>
        <w:tabs>
          <w:tab w:val="left" w:pos="426"/>
        </w:tabs>
        <w:ind w:left="400" w:hanging="240"/>
        <w:jc w:val="both"/>
        <w:rPr>
          <w:color w:val="000000"/>
        </w:rPr>
      </w:pPr>
      <w:r>
        <w:rPr>
          <w:color w:val="000000"/>
        </w:rPr>
        <w:t>Исследование зависимости угла отражения светового луча от угла падения.</w:t>
      </w:r>
    </w:p>
    <w:p w:rsidR="00E068BF" w:rsidRDefault="00CE2B55">
      <w:pPr>
        <w:pStyle w:val="14"/>
        <w:numPr>
          <w:ilvl w:val="0"/>
          <w:numId w:val="212"/>
        </w:numPr>
        <w:tabs>
          <w:tab w:val="left" w:pos="426"/>
        </w:tabs>
        <w:ind w:left="400" w:hanging="240"/>
        <w:jc w:val="both"/>
        <w:rPr>
          <w:color w:val="000000"/>
        </w:rPr>
      </w:pPr>
      <w:r>
        <w:rPr>
          <w:color w:val="000000"/>
        </w:rPr>
        <w:t>Изучение характеристик изображения предмета в плоском зеркале.</w:t>
      </w:r>
    </w:p>
    <w:p w:rsidR="00E068BF" w:rsidRDefault="00CE2B55">
      <w:pPr>
        <w:pStyle w:val="14"/>
        <w:numPr>
          <w:ilvl w:val="0"/>
          <w:numId w:val="212"/>
        </w:numPr>
        <w:tabs>
          <w:tab w:val="left" w:pos="426"/>
        </w:tabs>
        <w:ind w:left="400" w:hanging="240"/>
        <w:jc w:val="both"/>
        <w:rPr>
          <w:color w:val="000000"/>
        </w:rPr>
      </w:pPr>
      <w:r>
        <w:rPr>
          <w:color w:val="000000"/>
        </w:rPr>
        <w:t>Исследование зависимости угла преломления светового луча от угла падения на границе «воздух—стекло».</w:t>
      </w:r>
    </w:p>
    <w:p w:rsidR="00E068BF" w:rsidRDefault="00CE2B55">
      <w:pPr>
        <w:pStyle w:val="14"/>
        <w:numPr>
          <w:ilvl w:val="0"/>
          <w:numId w:val="212"/>
        </w:numPr>
        <w:tabs>
          <w:tab w:val="left" w:pos="426"/>
        </w:tabs>
        <w:ind w:firstLine="160"/>
        <w:jc w:val="both"/>
        <w:rPr>
          <w:color w:val="000000"/>
        </w:rPr>
      </w:pPr>
      <w:r>
        <w:rPr>
          <w:color w:val="000000"/>
        </w:rPr>
        <w:t>Получение изображений с помощью собирающей линзы.</w:t>
      </w:r>
    </w:p>
    <w:p w:rsidR="00E068BF" w:rsidRDefault="00CE2B55">
      <w:pPr>
        <w:pStyle w:val="14"/>
        <w:numPr>
          <w:ilvl w:val="0"/>
          <w:numId w:val="212"/>
        </w:numPr>
        <w:tabs>
          <w:tab w:val="left" w:pos="426"/>
        </w:tabs>
        <w:ind w:left="400" w:hanging="240"/>
        <w:jc w:val="both"/>
        <w:rPr>
          <w:color w:val="000000"/>
        </w:rPr>
      </w:pPr>
      <w:r>
        <w:rPr>
          <w:color w:val="000000"/>
        </w:rPr>
        <w:t>Определение фокусного расстояния и оптической силы собирающей линзы.</w:t>
      </w:r>
    </w:p>
    <w:p w:rsidR="00E068BF" w:rsidRDefault="00CE2B55">
      <w:pPr>
        <w:pStyle w:val="14"/>
        <w:numPr>
          <w:ilvl w:val="0"/>
          <w:numId w:val="212"/>
        </w:numPr>
        <w:tabs>
          <w:tab w:val="left" w:pos="426"/>
        </w:tabs>
        <w:ind w:firstLine="160"/>
        <w:jc w:val="both"/>
        <w:rPr>
          <w:color w:val="000000"/>
        </w:rPr>
      </w:pPr>
      <w:r>
        <w:rPr>
          <w:color w:val="000000"/>
        </w:rPr>
        <w:t>Опыты по разложению белого света в спектр.</w:t>
      </w:r>
    </w:p>
    <w:p w:rsidR="00E068BF" w:rsidRDefault="00CE2B55">
      <w:pPr>
        <w:pStyle w:val="14"/>
        <w:numPr>
          <w:ilvl w:val="0"/>
          <w:numId w:val="212"/>
        </w:numPr>
        <w:tabs>
          <w:tab w:val="left" w:pos="426"/>
        </w:tabs>
        <w:spacing w:after="100"/>
        <w:ind w:left="400" w:hanging="240"/>
        <w:jc w:val="both"/>
        <w:rPr>
          <w:color w:val="000000"/>
        </w:rPr>
      </w:pPr>
      <w:r>
        <w:rPr>
          <w:color w:val="000000"/>
        </w:rPr>
        <w:t>Опыты по восприятию цвета предметов при их наблюдении через цветовые фильтры.</w:t>
      </w:r>
    </w:p>
    <w:p w:rsidR="00E068BF" w:rsidRDefault="00CE2B55">
      <w:pPr>
        <w:pStyle w:val="14"/>
        <w:spacing w:line="264" w:lineRule="auto"/>
        <w:jc w:val="both"/>
        <w:rPr>
          <w:color w:val="000000"/>
          <w:sz w:val="19"/>
        </w:rPr>
      </w:pPr>
      <w:r>
        <w:rPr>
          <w:b/>
          <w:color w:val="000000"/>
          <w:sz w:val="19"/>
        </w:rPr>
        <w:t>Раздел 12. Квант</w:t>
      </w:r>
      <w:r>
        <w:rPr>
          <w:b/>
          <w:color w:val="000000"/>
          <w:sz w:val="19"/>
        </w:rPr>
        <w:t>овые явления</w:t>
      </w:r>
    </w:p>
    <w:p w:rsidR="00E068BF" w:rsidRDefault="00CE2B55">
      <w:pPr>
        <w:pStyle w:val="14"/>
        <w:spacing w:line="240" w:lineRule="auto"/>
        <w:jc w:val="both"/>
        <w:rPr>
          <w:color w:val="000000"/>
        </w:rPr>
      </w:pPr>
      <w:r>
        <w:rPr>
          <w:color w:val="000000"/>
        </w:rPr>
        <w:t>Опыты Резерфорда и планетарная модель атома. Модель атома Бора. Испускание и поглощение света атомом. Кванты. Линейчатые спектры.</w:t>
      </w:r>
    </w:p>
    <w:p w:rsidR="00E068BF" w:rsidRDefault="00CE2B55">
      <w:pPr>
        <w:pStyle w:val="14"/>
        <w:spacing w:line="240" w:lineRule="auto"/>
        <w:jc w:val="both"/>
        <w:rPr>
          <w:color w:val="000000"/>
        </w:rPr>
      </w:pPr>
      <w:r>
        <w:rPr>
          <w:color w:val="000000"/>
        </w:rPr>
        <w:t>Радиоактивность. Альфа-, бета- и гамма-излучения. Строение атомного ядра. Нуклонная модель атомного ядра. Изотопы</w:t>
      </w:r>
      <w:r>
        <w:rPr>
          <w:color w:val="000000"/>
        </w:rPr>
        <w:t>.</w:t>
      </w:r>
    </w:p>
    <w:p w:rsidR="00E068BF" w:rsidRDefault="00CE2B55">
      <w:pPr>
        <w:pStyle w:val="14"/>
        <w:spacing w:line="264" w:lineRule="auto"/>
        <w:ind w:firstLine="0"/>
        <w:jc w:val="both"/>
        <w:rPr>
          <w:color w:val="000000"/>
        </w:rPr>
      </w:pPr>
      <w:r>
        <w:rPr>
          <w:color w:val="000000"/>
        </w:rPr>
        <w:t>Радиоактивные превращения. Период полураспада атомных ядер.</w:t>
      </w:r>
    </w:p>
    <w:p w:rsidR="00E068BF" w:rsidRDefault="00CE2B55">
      <w:pPr>
        <w:pStyle w:val="14"/>
        <w:spacing w:line="264" w:lineRule="auto"/>
        <w:jc w:val="both"/>
        <w:rPr>
          <w:color w:val="000000"/>
        </w:rPr>
      </w:pPr>
      <w:r>
        <w:rPr>
          <w:color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068BF" w:rsidRDefault="00CE2B55">
      <w:pPr>
        <w:pStyle w:val="14"/>
        <w:spacing w:line="264" w:lineRule="auto"/>
        <w:jc w:val="both"/>
        <w:rPr>
          <w:color w:val="000000"/>
        </w:rPr>
      </w:pPr>
      <w:r>
        <w:rPr>
          <w:color w:val="000000"/>
        </w:rPr>
        <w:t>Ядерная</w:t>
      </w:r>
      <w:r>
        <w:rPr>
          <w:color w:val="000000"/>
        </w:rPr>
        <w:t xml:space="preserve"> энергетика. Действия радиоактивных излучений на живые организмы (МС).</w:t>
      </w:r>
    </w:p>
    <w:p w:rsidR="00E068BF" w:rsidRDefault="00CE2B55">
      <w:pPr>
        <w:pStyle w:val="14"/>
        <w:spacing w:line="276" w:lineRule="auto"/>
        <w:jc w:val="both"/>
        <w:rPr>
          <w:color w:val="000000"/>
          <w:sz w:val="19"/>
        </w:rPr>
      </w:pPr>
      <w:r>
        <w:rPr>
          <w:b/>
          <w:i/>
          <w:color w:val="000000"/>
          <w:sz w:val="19"/>
        </w:rPr>
        <w:t>Демонстрации</w:t>
      </w:r>
    </w:p>
    <w:p w:rsidR="00E068BF" w:rsidRDefault="00CE2B55">
      <w:pPr>
        <w:pStyle w:val="14"/>
        <w:numPr>
          <w:ilvl w:val="0"/>
          <w:numId w:val="213"/>
        </w:numPr>
        <w:tabs>
          <w:tab w:val="left" w:pos="426"/>
        </w:tabs>
        <w:spacing w:line="264" w:lineRule="auto"/>
        <w:ind w:firstLine="160"/>
        <w:jc w:val="both"/>
        <w:rPr>
          <w:color w:val="000000"/>
        </w:rPr>
      </w:pPr>
      <w:r>
        <w:rPr>
          <w:color w:val="000000"/>
        </w:rPr>
        <w:t>Спектры излучения и поглощения.</w:t>
      </w:r>
    </w:p>
    <w:p w:rsidR="00E068BF" w:rsidRDefault="00CE2B55">
      <w:pPr>
        <w:pStyle w:val="14"/>
        <w:numPr>
          <w:ilvl w:val="0"/>
          <w:numId w:val="213"/>
        </w:numPr>
        <w:tabs>
          <w:tab w:val="left" w:pos="426"/>
        </w:tabs>
        <w:spacing w:line="264" w:lineRule="auto"/>
        <w:ind w:firstLine="160"/>
        <w:jc w:val="both"/>
        <w:rPr>
          <w:color w:val="000000"/>
        </w:rPr>
      </w:pPr>
      <w:r>
        <w:rPr>
          <w:color w:val="000000"/>
        </w:rPr>
        <w:t>Спектры различных газов.</w:t>
      </w:r>
    </w:p>
    <w:p w:rsidR="00E068BF" w:rsidRDefault="00CE2B55">
      <w:pPr>
        <w:pStyle w:val="14"/>
        <w:numPr>
          <w:ilvl w:val="0"/>
          <w:numId w:val="213"/>
        </w:numPr>
        <w:tabs>
          <w:tab w:val="left" w:pos="426"/>
        </w:tabs>
        <w:spacing w:line="264" w:lineRule="auto"/>
        <w:ind w:firstLine="160"/>
        <w:jc w:val="both"/>
        <w:rPr>
          <w:color w:val="000000"/>
        </w:rPr>
      </w:pPr>
      <w:r>
        <w:rPr>
          <w:color w:val="000000"/>
        </w:rPr>
        <w:t>Спектр водорода.</w:t>
      </w:r>
    </w:p>
    <w:p w:rsidR="00E068BF" w:rsidRDefault="00CE2B55">
      <w:pPr>
        <w:pStyle w:val="14"/>
        <w:numPr>
          <w:ilvl w:val="0"/>
          <w:numId w:val="213"/>
        </w:numPr>
        <w:tabs>
          <w:tab w:val="left" w:pos="426"/>
        </w:tabs>
        <w:spacing w:line="264" w:lineRule="auto"/>
        <w:ind w:firstLine="160"/>
        <w:jc w:val="both"/>
        <w:rPr>
          <w:color w:val="000000"/>
        </w:rPr>
      </w:pPr>
      <w:r>
        <w:rPr>
          <w:color w:val="000000"/>
        </w:rPr>
        <w:t>Наблюдение треков в камере Вильсона.</w:t>
      </w:r>
    </w:p>
    <w:p w:rsidR="00E068BF" w:rsidRDefault="00CE2B55">
      <w:pPr>
        <w:pStyle w:val="14"/>
        <w:numPr>
          <w:ilvl w:val="0"/>
          <w:numId w:val="213"/>
        </w:numPr>
        <w:tabs>
          <w:tab w:val="left" w:pos="426"/>
        </w:tabs>
        <w:spacing w:line="264" w:lineRule="auto"/>
        <w:ind w:firstLine="160"/>
        <w:jc w:val="both"/>
        <w:rPr>
          <w:color w:val="000000"/>
        </w:rPr>
      </w:pPr>
      <w:r>
        <w:rPr>
          <w:color w:val="000000"/>
        </w:rPr>
        <w:lastRenderedPageBreak/>
        <w:t>Работа счётчика ионизирующих излучений.</w:t>
      </w:r>
    </w:p>
    <w:p w:rsidR="00E068BF" w:rsidRDefault="00CE2B55">
      <w:pPr>
        <w:pStyle w:val="14"/>
        <w:numPr>
          <w:ilvl w:val="0"/>
          <w:numId w:val="213"/>
        </w:numPr>
        <w:tabs>
          <w:tab w:val="left" w:pos="426"/>
        </w:tabs>
        <w:spacing w:line="264" w:lineRule="auto"/>
        <w:ind w:left="400" w:hanging="240"/>
        <w:jc w:val="both"/>
        <w:rPr>
          <w:color w:val="000000"/>
        </w:rPr>
      </w:pPr>
      <w:r>
        <w:rPr>
          <w:color w:val="000000"/>
        </w:rPr>
        <w:t>Регистрация излучения</w:t>
      </w:r>
      <w:r>
        <w:rPr>
          <w:color w:val="000000"/>
        </w:rPr>
        <w:t xml:space="preserve"> природных минералов и продуктов.</w:t>
      </w:r>
    </w:p>
    <w:p w:rsidR="00E068BF" w:rsidRDefault="00CE2B55">
      <w:pPr>
        <w:pStyle w:val="14"/>
        <w:spacing w:line="276" w:lineRule="auto"/>
        <w:jc w:val="both"/>
        <w:rPr>
          <w:color w:val="000000"/>
          <w:sz w:val="19"/>
        </w:rPr>
      </w:pPr>
      <w:r>
        <w:rPr>
          <w:b/>
          <w:i/>
          <w:color w:val="000000"/>
          <w:sz w:val="19"/>
        </w:rPr>
        <w:t>Лабораторные работы и опыты</w:t>
      </w:r>
    </w:p>
    <w:p w:rsidR="00E068BF" w:rsidRDefault="00CE2B55">
      <w:pPr>
        <w:pStyle w:val="14"/>
        <w:numPr>
          <w:ilvl w:val="0"/>
          <w:numId w:val="214"/>
        </w:numPr>
        <w:tabs>
          <w:tab w:val="left" w:pos="426"/>
        </w:tabs>
        <w:spacing w:line="264" w:lineRule="auto"/>
        <w:ind w:left="400" w:hanging="240"/>
        <w:jc w:val="both"/>
        <w:rPr>
          <w:color w:val="000000"/>
        </w:rPr>
      </w:pPr>
      <w:r>
        <w:rPr>
          <w:color w:val="000000"/>
        </w:rPr>
        <w:t>Наблюдение сплошных и линейчатых спектров излучения.</w:t>
      </w:r>
    </w:p>
    <w:p w:rsidR="00E068BF" w:rsidRDefault="00CE2B55">
      <w:pPr>
        <w:pStyle w:val="14"/>
        <w:numPr>
          <w:ilvl w:val="0"/>
          <w:numId w:val="214"/>
        </w:numPr>
        <w:tabs>
          <w:tab w:val="left" w:pos="426"/>
        </w:tabs>
        <w:spacing w:line="264" w:lineRule="auto"/>
        <w:ind w:left="400" w:hanging="240"/>
        <w:jc w:val="both"/>
        <w:rPr>
          <w:color w:val="000000"/>
        </w:rPr>
      </w:pPr>
      <w:r>
        <w:rPr>
          <w:color w:val="000000"/>
        </w:rPr>
        <w:t>Исследование треков: измерение энергии частицы по тормозному пути (по фотографиям).</w:t>
      </w:r>
    </w:p>
    <w:p w:rsidR="00E068BF" w:rsidRDefault="00CE2B55">
      <w:pPr>
        <w:pStyle w:val="14"/>
        <w:numPr>
          <w:ilvl w:val="0"/>
          <w:numId w:val="214"/>
        </w:numPr>
        <w:tabs>
          <w:tab w:val="left" w:pos="426"/>
        </w:tabs>
        <w:spacing w:after="100" w:line="264" w:lineRule="auto"/>
        <w:ind w:firstLine="160"/>
        <w:jc w:val="both"/>
        <w:rPr>
          <w:color w:val="000000"/>
        </w:rPr>
      </w:pPr>
      <w:r>
        <w:rPr>
          <w:color w:val="000000"/>
        </w:rPr>
        <w:t>Измерение радиоактивного фона.</w:t>
      </w:r>
    </w:p>
    <w:p w:rsidR="00E068BF" w:rsidRDefault="00CE2B55">
      <w:pPr>
        <w:pStyle w:val="14"/>
        <w:spacing w:line="276" w:lineRule="auto"/>
        <w:jc w:val="both"/>
        <w:rPr>
          <w:color w:val="000000"/>
          <w:sz w:val="19"/>
        </w:rPr>
      </w:pPr>
      <w:r>
        <w:rPr>
          <w:b/>
          <w:color w:val="000000"/>
          <w:sz w:val="19"/>
        </w:rPr>
        <w:t>Повторительно-обобщающий м</w:t>
      </w:r>
      <w:r>
        <w:rPr>
          <w:b/>
          <w:color w:val="000000"/>
          <w:sz w:val="19"/>
        </w:rPr>
        <w:t>одуль</w:t>
      </w:r>
    </w:p>
    <w:p w:rsidR="00E068BF" w:rsidRDefault="00CE2B55">
      <w:pPr>
        <w:pStyle w:val="14"/>
        <w:spacing w:line="264" w:lineRule="auto"/>
        <w:jc w:val="both"/>
        <w:rPr>
          <w:color w:val="000000"/>
        </w:rPr>
      </w:pPr>
      <w:r>
        <w:rPr>
          <w:color w:val="00000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w:t>
      </w:r>
      <w:r>
        <w:rPr>
          <w:color w:val="000000"/>
        </w:rPr>
        <w:t>щихся, выбравших этот учебный предмет.</w:t>
      </w:r>
    </w:p>
    <w:p w:rsidR="00E068BF" w:rsidRDefault="00CE2B55">
      <w:pPr>
        <w:pStyle w:val="14"/>
        <w:spacing w:line="264" w:lineRule="auto"/>
        <w:jc w:val="both"/>
        <w:rPr>
          <w:color w:val="000000"/>
        </w:rPr>
      </w:pPr>
      <w:r>
        <w:rPr>
          <w:color w:val="000000"/>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w:t>
      </w:r>
      <w:r>
        <w:rPr>
          <w:color w:val="00000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068BF" w:rsidRDefault="00CE2B55">
      <w:pPr>
        <w:pStyle w:val="14"/>
        <w:spacing w:line="264" w:lineRule="auto"/>
        <w:jc w:val="both"/>
        <w:rPr>
          <w:color w:val="000000"/>
        </w:rPr>
      </w:pPr>
      <w:r>
        <w:rPr>
          <w:color w:val="000000"/>
        </w:rPr>
        <w:t>Принципиально деятельностный характер да</w:t>
      </w:r>
      <w:r>
        <w:rPr>
          <w:color w:val="000000"/>
        </w:rPr>
        <w:t>нного раздела реализуется за счёт того, что учащиеся выполняют задания, в которых им предлагается:</w:t>
      </w:r>
    </w:p>
    <w:p w:rsidR="00E068BF" w:rsidRDefault="00CE2B55">
      <w:pPr>
        <w:pStyle w:val="14"/>
        <w:numPr>
          <w:ilvl w:val="0"/>
          <w:numId w:val="215"/>
        </w:numPr>
        <w:spacing w:line="264" w:lineRule="auto"/>
        <w:jc w:val="both"/>
        <w:rPr>
          <w:color w:val="000000"/>
        </w:rPr>
      </w:pPr>
      <w:r>
        <w:rPr>
          <w:color w:val="000000"/>
        </w:rPr>
        <w:t>на основе полученных знаний распознавать и научно объяснять физические явления в окружающей природе и повседневной жизни;</w:t>
      </w:r>
    </w:p>
    <w:p w:rsidR="00E068BF" w:rsidRDefault="00CE2B55">
      <w:pPr>
        <w:pStyle w:val="14"/>
        <w:numPr>
          <w:ilvl w:val="0"/>
          <w:numId w:val="215"/>
        </w:numPr>
        <w:spacing w:line="264" w:lineRule="auto"/>
        <w:jc w:val="both"/>
        <w:rPr>
          <w:color w:val="000000"/>
        </w:rPr>
      </w:pPr>
      <w:r>
        <w:rPr>
          <w:color w:val="000000"/>
        </w:rPr>
        <w:t>использовать научные методы исследо</w:t>
      </w:r>
      <w:r>
        <w:rPr>
          <w:color w:val="000000"/>
        </w:rPr>
        <w:t>вания физических явлений, в том числе для проверки гипотез и получения теоретических выводов;</w:t>
      </w:r>
    </w:p>
    <w:p w:rsidR="00E068BF" w:rsidRDefault="00CE2B55">
      <w:pPr>
        <w:pStyle w:val="14"/>
        <w:numPr>
          <w:ilvl w:val="0"/>
          <w:numId w:val="215"/>
        </w:numPr>
        <w:spacing w:line="264" w:lineRule="auto"/>
        <w:jc w:val="both"/>
        <w:rPr>
          <w:color w:val="000000"/>
        </w:rPr>
      </w:pPr>
      <w:r>
        <w:rPr>
          <w:color w:val="000000"/>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w:t>
      </w:r>
      <w:r>
        <w:rPr>
          <w:color w:val="000000"/>
        </w:rPr>
        <w:t>превращения и сохранения всех известных видов энергии.</w:t>
      </w:r>
    </w:p>
    <w:p w:rsidR="00E068BF" w:rsidRDefault="00CE2B55">
      <w:pPr>
        <w:pStyle w:val="14"/>
        <w:spacing w:line="264" w:lineRule="auto"/>
        <w:jc w:val="both"/>
        <w:rPr>
          <w:color w:val="000000"/>
        </w:rPr>
      </w:pPr>
      <w:r>
        <w:rPr>
          <w:color w:val="00000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068BF" w:rsidRDefault="00E068BF">
      <w:pPr>
        <w:sectPr w:rsidR="00E068BF">
          <w:footerReference w:type="default" r:id="rId27"/>
          <w:pgSz w:w="7824" w:h="12019"/>
          <w:pgMar w:top="570" w:right="711" w:bottom="968" w:left="715" w:header="0" w:footer="3" w:gutter="0"/>
          <w:cols w:space="720"/>
        </w:sectPr>
      </w:pPr>
    </w:p>
    <w:p w:rsidR="00E068BF" w:rsidRDefault="00CE2B55">
      <w:pPr>
        <w:pStyle w:val="a8"/>
      </w:pPr>
      <w:bookmarkStart w:id="585" w:name="bookmark1375"/>
      <w:r>
        <w:lastRenderedPageBreak/>
        <w:t>ПЛАНИРУЕМЫЕ РЕЗУЛЬТАТЫ ОСВОЕНИЯ</w:t>
      </w:r>
      <w:bookmarkEnd w:id="585"/>
    </w:p>
    <w:p w:rsidR="00E068BF" w:rsidRDefault="00CE2B55">
      <w:pPr>
        <w:pStyle w:val="a8"/>
      </w:pPr>
      <w:r>
        <w:t>УЧЕБНОГО ПРЕДМЕТА «ФИЗИКА»</w:t>
      </w:r>
    </w:p>
    <w:p w:rsidR="00E068BF" w:rsidRDefault="00CE2B55">
      <w:pPr>
        <w:pStyle w:val="a8"/>
      </w:pPr>
      <w:r>
        <w:t>НА УРОВНЕ ОСНОВНОГО ОБЩЕГО ОБРАЗОВАНИЯ</w:t>
      </w:r>
    </w:p>
    <w:p w:rsidR="00E068BF" w:rsidRDefault="00E068BF">
      <w:pPr>
        <w:pStyle w:val="14"/>
        <w:spacing w:line="240" w:lineRule="auto"/>
        <w:jc w:val="both"/>
        <w:rPr>
          <w:color w:val="000000"/>
        </w:rPr>
      </w:pPr>
    </w:p>
    <w:p w:rsidR="00E068BF" w:rsidRDefault="00CE2B55">
      <w:pPr>
        <w:pStyle w:val="14"/>
        <w:spacing w:line="240" w:lineRule="auto"/>
        <w:jc w:val="both"/>
        <w:rPr>
          <w:color w:val="000000"/>
        </w:rPr>
      </w:pPr>
      <w:r>
        <w:rPr>
          <w:color w:val="000000"/>
        </w:rPr>
        <w:t>Изучение учебного предмета «Физика» на уровне основного общего образования должно обеспечивать достижение следующих личностных, метапредме</w:t>
      </w:r>
      <w:r>
        <w:rPr>
          <w:color w:val="000000"/>
        </w:rPr>
        <w:t>тных и предметных образовательных результатов.</w:t>
      </w:r>
    </w:p>
    <w:p w:rsidR="00E068BF" w:rsidRDefault="00E068BF">
      <w:pPr>
        <w:pStyle w:val="a8"/>
      </w:pPr>
      <w:bookmarkStart w:id="586" w:name="bookmark1379"/>
    </w:p>
    <w:p w:rsidR="00E068BF" w:rsidRDefault="00CE2B55">
      <w:pPr>
        <w:pStyle w:val="a8"/>
      </w:pPr>
      <w:r>
        <w:t>ЛИЧНОСТНЫЕ РЕЗУЛЬТАТЫ</w:t>
      </w:r>
      <w:bookmarkEnd w:id="586"/>
    </w:p>
    <w:p w:rsidR="00E068BF" w:rsidRDefault="00CE2B55">
      <w:pPr>
        <w:pStyle w:val="14"/>
        <w:spacing w:line="264" w:lineRule="auto"/>
        <w:jc w:val="both"/>
        <w:rPr>
          <w:color w:val="000000"/>
          <w:sz w:val="19"/>
        </w:rPr>
      </w:pPr>
      <w:r>
        <w:rPr>
          <w:b/>
          <w:i/>
          <w:color w:val="000000"/>
          <w:sz w:val="19"/>
        </w:rPr>
        <w:t>Патриотическое воспитание</w:t>
      </w:r>
      <w:r>
        <w:rPr>
          <w:b/>
          <w:color w:val="000000"/>
          <w:sz w:val="19"/>
        </w:rPr>
        <w:t>:</w:t>
      </w:r>
    </w:p>
    <w:p w:rsidR="00E068BF" w:rsidRDefault="00CE2B55">
      <w:pPr>
        <w:pStyle w:val="14"/>
        <w:spacing w:line="240" w:lineRule="auto"/>
        <w:ind w:left="240" w:hanging="240"/>
        <w:jc w:val="both"/>
        <w:rPr>
          <w:color w:val="000000"/>
        </w:rPr>
      </w:pPr>
      <w:r>
        <w:rPr>
          <w:color w:val="000000"/>
        </w:rPr>
        <w:t>—проявление интереса к истории и современному состоянию российской физической науки;</w:t>
      </w:r>
    </w:p>
    <w:p w:rsidR="00E068BF" w:rsidRDefault="00CE2B55">
      <w:pPr>
        <w:pStyle w:val="14"/>
        <w:spacing w:line="240" w:lineRule="auto"/>
        <w:ind w:left="240" w:hanging="240"/>
        <w:jc w:val="both"/>
        <w:rPr>
          <w:color w:val="000000"/>
        </w:rPr>
      </w:pPr>
      <w:r>
        <w:rPr>
          <w:color w:val="000000"/>
        </w:rPr>
        <w:t>—ценностное отношение к достижениям российских учёных-физиков.</w:t>
      </w:r>
    </w:p>
    <w:p w:rsidR="00E068BF" w:rsidRDefault="00CE2B55">
      <w:pPr>
        <w:pStyle w:val="14"/>
        <w:spacing w:line="264" w:lineRule="auto"/>
        <w:jc w:val="both"/>
        <w:rPr>
          <w:color w:val="000000"/>
          <w:sz w:val="19"/>
        </w:rPr>
      </w:pPr>
      <w:r>
        <w:rPr>
          <w:b/>
          <w:i/>
          <w:color w:val="000000"/>
          <w:sz w:val="19"/>
        </w:rPr>
        <w:t>Гражданское</w:t>
      </w:r>
      <w:r>
        <w:rPr>
          <w:b/>
          <w:i/>
          <w:color w:val="000000"/>
          <w:sz w:val="19"/>
        </w:rPr>
        <w:t xml:space="preserve"> и духовно-нравственное воспитание</w:t>
      </w:r>
      <w:r>
        <w:rPr>
          <w:b/>
          <w:color w:val="000000"/>
          <w:sz w:val="19"/>
        </w:rPr>
        <w:t>:</w:t>
      </w:r>
    </w:p>
    <w:p w:rsidR="00E068BF" w:rsidRDefault="00CE2B55">
      <w:pPr>
        <w:pStyle w:val="14"/>
        <w:spacing w:line="240" w:lineRule="auto"/>
        <w:ind w:left="240" w:hanging="240"/>
        <w:jc w:val="both"/>
        <w:rPr>
          <w:color w:val="000000"/>
        </w:rPr>
      </w:pPr>
      <w:r>
        <w:rPr>
          <w:color w:val="000000"/>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068BF" w:rsidRDefault="00CE2B55">
      <w:pPr>
        <w:pStyle w:val="14"/>
        <w:spacing w:line="240" w:lineRule="auto"/>
        <w:ind w:left="240" w:hanging="240"/>
        <w:jc w:val="both"/>
        <w:rPr>
          <w:color w:val="000000"/>
        </w:rPr>
      </w:pPr>
      <w:r>
        <w:rPr>
          <w:color w:val="000000"/>
        </w:rPr>
        <w:t>—осознание важности морально-этических принципов в деятельности учёного.</w:t>
      </w:r>
    </w:p>
    <w:p w:rsidR="00E068BF" w:rsidRDefault="00CE2B55">
      <w:pPr>
        <w:pStyle w:val="14"/>
        <w:spacing w:line="264" w:lineRule="auto"/>
        <w:jc w:val="both"/>
        <w:rPr>
          <w:color w:val="000000"/>
          <w:sz w:val="19"/>
        </w:rPr>
      </w:pPr>
      <w:r>
        <w:rPr>
          <w:b/>
          <w:i/>
          <w:color w:val="000000"/>
          <w:sz w:val="19"/>
        </w:rPr>
        <w:t>Эсте</w:t>
      </w:r>
      <w:r>
        <w:rPr>
          <w:b/>
          <w:i/>
          <w:color w:val="000000"/>
          <w:sz w:val="19"/>
        </w:rPr>
        <w:t>тическое воспитание</w:t>
      </w:r>
      <w:r>
        <w:rPr>
          <w:b/>
          <w:color w:val="000000"/>
          <w:sz w:val="19"/>
        </w:rPr>
        <w:t>:</w:t>
      </w:r>
    </w:p>
    <w:p w:rsidR="00E068BF" w:rsidRDefault="00CE2B55">
      <w:pPr>
        <w:pStyle w:val="14"/>
        <w:spacing w:line="240" w:lineRule="auto"/>
        <w:ind w:left="240" w:hanging="240"/>
        <w:jc w:val="both"/>
        <w:rPr>
          <w:color w:val="000000"/>
        </w:rPr>
      </w:pPr>
      <w:r>
        <w:rPr>
          <w:color w:val="000000"/>
        </w:rPr>
        <w:t>—восприятие эстетических качеств физической науки: её гармоничного построения, строгости, точности, лаконичности.</w:t>
      </w:r>
    </w:p>
    <w:p w:rsidR="00E068BF" w:rsidRDefault="00CE2B55">
      <w:pPr>
        <w:pStyle w:val="14"/>
        <w:spacing w:line="264" w:lineRule="auto"/>
        <w:jc w:val="both"/>
        <w:rPr>
          <w:color w:val="000000"/>
          <w:sz w:val="19"/>
        </w:rPr>
      </w:pPr>
      <w:r>
        <w:rPr>
          <w:b/>
          <w:i/>
          <w:color w:val="000000"/>
          <w:sz w:val="19"/>
        </w:rPr>
        <w:t>Ценности научного познания</w:t>
      </w:r>
      <w:r>
        <w:rPr>
          <w:b/>
          <w:color w:val="000000"/>
          <w:sz w:val="19"/>
        </w:rPr>
        <w:t>:</w:t>
      </w:r>
    </w:p>
    <w:p w:rsidR="00E068BF" w:rsidRDefault="00CE2B55">
      <w:pPr>
        <w:pStyle w:val="14"/>
        <w:spacing w:line="240" w:lineRule="auto"/>
        <w:ind w:left="240" w:hanging="240"/>
        <w:jc w:val="both"/>
        <w:rPr>
          <w:color w:val="000000"/>
        </w:rPr>
      </w:pPr>
      <w:r>
        <w:rPr>
          <w:color w:val="000000"/>
        </w:rPr>
        <w:t>—осознание ценности физической науки как мощного инструмента познания мира, основы развития т</w:t>
      </w:r>
      <w:r>
        <w:rPr>
          <w:color w:val="000000"/>
        </w:rPr>
        <w:t>ехнологий, важнейшей составляющей культуры;</w:t>
      </w:r>
    </w:p>
    <w:p w:rsidR="00E068BF" w:rsidRDefault="00CE2B55">
      <w:pPr>
        <w:pStyle w:val="14"/>
        <w:spacing w:line="240" w:lineRule="auto"/>
        <w:ind w:left="240" w:hanging="240"/>
        <w:jc w:val="both"/>
        <w:rPr>
          <w:color w:val="000000"/>
        </w:rPr>
      </w:pPr>
      <w:r>
        <w:rPr>
          <w:color w:val="000000"/>
        </w:rPr>
        <w:t>—развитие научной любознательности, интереса к исследовательской деятельности.</w:t>
      </w:r>
    </w:p>
    <w:p w:rsidR="00E068BF" w:rsidRDefault="00CE2B55">
      <w:pPr>
        <w:pStyle w:val="14"/>
        <w:spacing w:line="264" w:lineRule="auto"/>
        <w:jc w:val="both"/>
        <w:rPr>
          <w:color w:val="000000"/>
          <w:sz w:val="19"/>
        </w:rPr>
      </w:pPr>
      <w:r>
        <w:rPr>
          <w:b/>
          <w:i/>
          <w:color w:val="000000"/>
          <w:sz w:val="19"/>
        </w:rPr>
        <w:t>Формирование культуры здоровья и эмоционального благополучия</w:t>
      </w:r>
      <w:r>
        <w:rPr>
          <w:b/>
          <w:color w:val="000000"/>
          <w:sz w:val="19"/>
        </w:rPr>
        <w:t>:</w:t>
      </w:r>
    </w:p>
    <w:p w:rsidR="00E068BF" w:rsidRDefault="00CE2B55">
      <w:pPr>
        <w:pStyle w:val="14"/>
        <w:spacing w:line="240" w:lineRule="auto"/>
        <w:ind w:left="240" w:hanging="240"/>
        <w:jc w:val="both"/>
        <w:rPr>
          <w:color w:val="000000"/>
        </w:rPr>
      </w:pPr>
      <w:r>
        <w:rPr>
          <w:color w:val="000000"/>
        </w:rPr>
        <w:t xml:space="preserve">—осознание ценности безопасного образа жизни в современном </w:t>
      </w:r>
      <w:r>
        <w:rPr>
          <w:color w:val="000000"/>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068BF" w:rsidRDefault="00CE2B55">
      <w:pPr>
        <w:pStyle w:val="14"/>
        <w:spacing w:line="240" w:lineRule="auto"/>
        <w:ind w:left="240" w:hanging="240"/>
        <w:jc w:val="both"/>
        <w:rPr>
          <w:color w:val="000000"/>
        </w:rPr>
      </w:pPr>
      <w:r>
        <w:rPr>
          <w:color w:val="000000"/>
        </w:rPr>
        <w:t>—сформированность навыка рефлексии, признание своего права на ошибку и такого же права у другого человека.</w:t>
      </w:r>
    </w:p>
    <w:p w:rsidR="00E068BF" w:rsidRDefault="00CE2B55">
      <w:pPr>
        <w:pStyle w:val="14"/>
        <w:spacing w:line="264" w:lineRule="auto"/>
        <w:jc w:val="both"/>
        <w:rPr>
          <w:color w:val="000000"/>
          <w:sz w:val="19"/>
        </w:rPr>
      </w:pPr>
      <w:r>
        <w:rPr>
          <w:b/>
          <w:i/>
          <w:color w:val="000000"/>
          <w:sz w:val="19"/>
        </w:rPr>
        <w:t>Трудовое воспитание</w:t>
      </w:r>
      <w:r>
        <w:rPr>
          <w:b/>
          <w:color w:val="000000"/>
          <w:sz w:val="19"/>
        </w:rPr>
        <w:t>:</w:t>
      </w:r>
    </w:p>
    <w:p w:rsidR="00E068BF" w:rsidRDefault="00CE2B55">
      <w:pPr>
        <w:pStyle w:val="14"/>
        <w:spacing w:line="240" w:lineRule="auto"/>
        <w:ind w:left="240" w:hanging="240"/>
        <w:jc w:val="both"/>
        <w:rPr>
          <w:color w:val="000000"/>
        </w:rPr>
      </w:pPr>
      <w:r>
        <w:rPr>
          <w:color w:val="000000"/>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068BF" w:rsidRDefault="00CE2B55">
      <w:pPr>
        <w:pStyle w:val="14"/>
        <w:spacing w:line="240" w:lineRule="auto"/>
        <w:ind w:left="240" w:hanging="240"/>
        <w:jc w:val="both"/>
        <w:rPr>
          <w:color w:val="000000"/>
        </w:rPr>
      </w:pPr>
      <w:r>
        <w:rPr>
          <w:color w:val="000000"/>
        </w:rPr>
        <w:t>—интерес к практическому изучению профессий, связанных с физик</w:t>
      </w:r>
      <w:r>
        <w:rPr>
          <w:color w:val="000000"/>
        </w:rPr>
        <w:t>ой.</w:t>
      </w:r>
    </w:p>
    <w:p w:rsidR="00E068BF" w:rsidRDefault="00CE2B55">
      <w:pPr>
        <w:pStyle w:val="14"/>
        <w:spacing w:line="264" w:lineRule="auto"/>
        <w:jc w:val="both"/>
        <w:rPr>
          <w:color w:val="000000"/>
          <w:sz w:val="19"/>
        </w:rPr>
      </w:pPr>
      <w:r>
        <w:rPr>
          <w:b/>
          <w:i/>
          <w:color w:val="000000"/>
          <w:sz w:val="19"/>
        </w:rPr>
        <w:t>Экологическое воспитание</w:t>
      </w:r>
      <w:r>
        <w:rPr>
          <w:b/>
          <w:color w:val="000000"/>
          <w:sz w:val="19"/>
        </w:rPr>
        <w:t>:</w:t>
      </w:r>
    </w:p>
    <w:p w:rsidR="00E068BF" w:rsidRDefault="00CE2B55">
      <w:pPr>
        <w:pStyle w:val="14"/>
        <w:spacing w:line="240" w:lineRule="auto"/>
        <w:ind w:left="240" w:hanging="240"/>
        <w:jc w:val="both"/>
        <w:rPr>
          <w:color w:val="000000"/>
        </w:rPr>
      </w:pPr>
      <w:r>
        <w:rPr>
          <w:color w:val="00000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068BF" w:rsidRDefault="00CE2B55">
      <w:pPr>
        <w:pStyle w:val="14"/>
        <w:spacing w:line="240" w:lineRule="auto"/>
        <w:ind w:left="240" w:hanging="240"/>
        <w:jc w:val="both"/>
        <w:rPr>
          <w:color w:val="000000"/>
        </w:rPr>
      </w:pPr>
      <w:r>
        <w:rPr>
          <w:color w:val="000000"/>
        </w:rPr>
        <w:t xml:space="preserve">—осознание глобального характера экологических проблем и </w:t>
      </w:r>
      <w:r>
        <w:rPr>
          <w:color w:val="000000"/>
        </w:rPr>
        <w:t xml:space="preserve">путей их </w:t>
      </w:r>
      <w:r>
        <w:rPr>
          <w:color w:val="000000"/>
        </w:rPr>
        <w:lastRenderedPageBreak/>
        <w:t>решения.</w:t>
      </w:r>
    </w:p>
    <w:p w:rsidR="00E068BF" w:rsidRDefault="00CE2B55">
      <w:pPr>
        <w:pStyle w:val="14"/>
        <w:spacing w:line="264" w:lineRule="auto"/>
        <w:jc w:val="both"/>
        <w:rPr>
          <w:color w:val="000000"/>
          <w:sz w:val="19"/>
        </w:rPr>
      </w:pPr>
      <w:r>
        <w:rPr>
          <w:b/>
          <w:i/>
          <w:color w:val="000000"/>
          <w:sz w:val="19"/>
        </w:rPr>
        <w:t>Адаптация обучающегося к изменяющимся условиям социальной и природной среды</w:t>
      </w:r>
      <w:r>
        <w:rPr>
          <w:b/>
          <w:color w:val="000000"/>
          <w:sz w:val="19"/>
        </w:rPr>
        <w:t>:</w:t>
      </w:r>
    </w:p>
    <w:p w:rsidR="00E068BF" w:rsidRDefault="00CE2B55">
      <w:pPr>
        <w:pStyle w:val="14"/>
        <w:spacing w:line="240" w:lineRule="auto"/>
        <w:ind w:left="240" w:hanging="240"/>
        <w:jc w:val="both"/>
        <w:rPr>
          <w:color w:val="000000"/>
        </w:rPr>
      </w:pPr>
      <w:r>
        <w:rPr>
          <w:color w:val="000000"/>
        </w:rPr>
        <w:t>—потребность во взаимодействии при выполнении исследований и проектов физической направленности, открытость опыту и знаниям других;</w:t>
      </w:r>
    </w:p>
    <w:p w:rsidR="00E068BF" w:rsidRDefault="00CE2B55">
      <w:pPr>
        <w:pStyle w:val="14"/>
        <w:spacing w:line="240" w:lineRule="auto"/>
        <w:ind w:left="240" w:hanging="240"/>
        <w:jc w:val="both"/>
        <w:rPr>
          <w:color w:val="000000"/>
        </w:rPr>
      </w:pPr>
      <w:r>
        <w:rPr>
          <w:color w:val="000000"/>
        </w:rPr>
        <w:t>—повышение уровня своей компе</w:t>
      </w:r>
      <w:r>
        <w:rPr>
          <w:color w:val="000000"/>
        </w:rPr>
        <w:t>тентности через практическую деятельность;</w:t>
      </w:r>
    </w:p>
    <w:p w:rsidR="00E068BF" w:rsidRDefault="00CE2B55">
      <w:pPr>
        <w:pStyle w:val="14"/>
        <w:spacing w:line="240" w:lineRule="auto"/>
        <w:ind w:left="240" w:hanging="240"/>
        <w:jc w:val="both"/>
        <w:rPr>
          <w:color w:val="000000"/>
        </w:rPr>
      </w:pPr>
      <w:r>
        <w:rPr>
          <w:color w:val="000000"/>
        </w:rPr>
        <w:t>—потребность в формировании новых знаний, в том числе формулировать идеи, понятия, гипотезы о физических объектах и явлениях;</w:t>
      </w:r>
    </w:p>
    <w:p w:rsidR="00E068BF" w:rsidRDefault="00CE2B55">
      <w:pPr>
        <w:pStyle w:val="14"/>
        <w:spacing w:line="240" w:lineRule="auto"/>
        <w:ind w:left="240" w:hanging="240"/>
        <w:jc w:val="both"/>
        <w:rPr>
          <w:color w:val="000000"/>
        </w:rPr>
      </w:pPr>
      <w:r>
        <w:rPr>
          <w:color w:val="000000"/>
        </w:rPr>
        <w:t>—осознание дефицитов собственных знаний и компетентностей в области физики;</w:t>
      </w:r>
    </w:p>
    <w:p w:rsidR="00E068BF" w:rsidRDefault="00CE2B55">
      <w:pPr>
        <w:pStyle w:val="14"/>
        <w:spacing w:line="240" w:lineRule="auto"/>
        <w:ind w:left="240" w:hanging="240"/>
        <w:jc w:val="both"/>
        <w:rPr>
          <w:color w:val="000000"/>
        </w:rPr>
      </w:pPr>
      <w:r>
        <w:rPr>
          <w:color w:val="000000"/>
        </w:rPr>
        <w:t>—планирован</w:t>
      </w:r>
      <w:r>
        <w:rPr>
          <w:color w:val="000000"/>
        </w:rPr>
        <w:t>ие своего развития в приобретении новых физических знаний;</w:t>
      </w:r>
    </w:p>
    <w:p w:rsidR="00E068BF" w:rsidRDefault="00CE2B55">
      <w:pPr>
        <w:pStyle w:val="14"/>
        <w:spacing w:line="240" w:lineRule="auto"/>
        <w:ind w:left="240" w:hanging="240"/>
        <w:jc w:val="both"/>
        <w:rPr>
          <w:color w:val="000000"/>
        </w:rPr>
      </w:pPr>
      <w:r>
        <w:rPr>
          <w:color w:val="000000"/>
        </w:rPr>
        <w:t>—стремление анализировать и выявлять взаимосвязи природы, общества и экономики, в том числе с использованием физических знаний;</w:t>
      </w:r>
    </w:p>
    <w:p w:rsidR="00E068BF" w:rsidRDefault="00CE2B55">
      <w:pPr>
        <w:pStyle w:val="14"/>
        <w:spacing w:after="200" w:line="240" w:lineRule="auto"/>
        <w:ind w:left="240" w:hanging="240"/>
        <w:jc w:val="both"/>
        <w:rPr>
          <w:color w:val="000000"/>
        </w:rPr>
      </w:pPr>
      <w:r>
        <w:rPr>
          <w:color w:val="000000"/>
        </w:rPr>
        <w:t xml:space="preserve">—оценка своих действий с учётом влияния на окружающую среду, </w:t>
      </w:r>
      <w:r>
        <w:rPr>
          <w:color w:val="000000"/>
        </w:rPr>
        <w:t>возможных глобальных последствий.</w:t>
      </w:r>
    </w:p>
    <w:p w:rsidR="00E068BF" w:rsidRDefault="00CE2B55">
      <w:pPr>
        <w:pStyle w:val="a8"/>
      </w:pPr>
      <w:bookmarkStart w:id="587" w:name="bookmark1381"/>
      <w:r>
        <w:t>МЕТАПРЕДМЕТНЫЕ РЕЗУЛЬТАТЫ</w:t>
      </w:r>
      <w:bookmarkEnd w:id="587"/>
    </w:p>
    <w:p w:rsidR="00E068BF" w:rsidRDefault="00E068BF">
      <w:pPr>
        <w:pStyle w:val="a8"/>
      </w:pPr>
    </w:p>
    <w:p w:rsidR="00E068BF" w:rsidRDefault="00CE2B55">
      <w:pPr>
        <w:pStyle w:val="a8"/>
      </w:pPr>
      <w:r>
        <w:t>Универсальные познавательные действия</w:t>
      </w:r>
    </w:p>
    <w:p w:rsidR="00E068BF" w:rsidRDefault="00CE2B55">
      <w:pPr>
        <w:pStyle w:val="14"/>
        <w:jc w:val="both"/>
        <w:rPr>
          <w:color w:val="000000"/>
          <w:sz w:val="19"/>
        </w:rPr>
      </w:pPr>
      <w:r>
        <w:rPr>
          <w:b/>
          <w:i/>
          <w:color w:val="000000"/>
          <w:sz w:val="19"/>
        </w:rPr>
        <w:t>Базовые логические действия</w:t>
      </w:r>
      <w:r>
        <w:rPr>
          <w:b/>
          <w:color w:val="000000"/>
          <w:sz w:val="19"/>
        </w:rPr>
        <w:t>:</w:t>
      </w:r>
    </w:p>
    <w:p w:rsidR="00E068BF" w:rsidRDefault="00CE2B55">
      <w:pPr>
        <w:pStyle w:val="14"/>
        <w:spacing w:line="240" w:lineRule="auto"/>
        <w:ind w:left="240" w:hanging="240"/>
        <w:jc w:val="both"/>
        <w:rPr>
          <w:color w:val="000000"/>
        </w:rPr>
      </w:pPr>
      <w:r>
        <w:rPr>
          <w:color w:val="000000"/>
        </w:rPr>
        <w:t>—выявлять и характеризовать существенные признаки объектов (явлений);</w:t>
      </w:r>
    </w:p>
    <w:p w:rsidR="00E068BF" w:rsidRDefault="00CE2B55">
      <w:pPr>
        <w:pStyle w:val="14"/>
        <w:spacing w:line="240" w:lineRule="auto"/>
        <w:ind w:left="240" w:hanging="240"/>
        <w:jc w:val="both"/>
        <w:rPr>
          <w:color w:val="000000"/>
        </w:rPr>
      </w:pPr>
      <w:r>
        <w:rPr>
          <w:color w:val="000000"/>
        </w:rPr>
        <w:t>—устанавливать существенный признак классификации, основан</w:t>
      </w:r>
      <w:r>
        <w:rPr>
          <w:color w:val="000000"/>
        </w:rPr>
        <w:t>ия для обобщения и сравнения;</w:t>
      </w:r>
    </w:p>
    <w:p w:rsidR="00E068BF" w:rsidRDefault="00CE2B55">
      <w:pPr>
        <w:pStyle w:val="14"/>
        <w:spacing w:line="240" w:lineRule="auto"/>
        <w:ind w:left="240" w:hanging="240"/>
        <w:jc w:val="both"/>
        <w:rPr>
          <w:color w:val="000000"/>
        </w:rPr>
      </w:pPr>
      <w:r>
        <w:rPr>
          <w:color w:val="000000"/>
        </w:rPr>
        <w:t>—выявлять закономерности и противоречия в рассматриваемых фактах, данных и наблюдениях, относящихся к физическим явлениям;</w:t>
      </w:r>
    </w:p>
    <w:p w:rsidR="00E068BF" w:rsidRDefault="00CE2B55">
      <w:pPr>
        <w:pStyle w:val="14"/>
        <w:spacing w:line="240" w:lineRule="auto"/>
        <w:ind w:left="240" w:hanging="240"/>
        <w:jc w:val="both"/>
        <w:rPr>
          <w:color w:val="000000"/>
        </w:rPr>
      </w:pPr>
      <w:r>
        <w:rPr>
          <w:color w:val="000000"/>
        </w:rPr>
        <w:t>—выявлять причинно-следственные связи при изучении физических явлений и процессов; делать выводы с испо</w:t>
      </w:r>
      <w:r>
        <w:rPr>
          <w:color w:val="000000"/>
        </w:rPr>
        <w:t>льзованием дедуктивных и индуктивных умозаключений, выдвигать гипотезы о взаимосвязях физических величин;</w:t>
      </w:r>
    </w:p>
    <w:p w:rsidR="00E068BF" w:rsidRDefault="00CE2B55">
      <w:pPr>
        <w:pStyle w:val="14"/>
        <w:spacing w:line="240" w:lineRule="auto"/>
        <w:ind w:left="240" w:hanging="240"/>
        <w:jc w:val="both"/>
        <w:rPr>
          <w:color w:val="000000"/>
        </w:rPr>
      </w:pPr>
      <w:r>
        <w:rPr>
          <w:color w:val="000000"/>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w:t>
      </w:r>
      <w:r>
        <w:rPr>
          <w:color w:val="000000"/>
        </w:rPr>
        <w:t>самостоятельно выделенных критериев).</w:t>
      </w:r>
    </w:p>
    <w:p w:rsidR="00E068BF" w:rsidRDefault="00CE2B55">
      <w:pPr>
        <w:pStyle w:val="14"/>
        <w:spacing w:line="264" w:lineRule="auto"/>
        <w:jc w:val="both"/>
        <w:rPr>
          <w:color w:val="000000"/>
          <w:sz w:val="19"/>
        </w:rPr>
      </w:pPr>
      <w:r>
        <w:rPr>
          <w:b/>
          <w:i/>
          <w:color w:val="000000"/>
          <w:sz w:val="19"/>
        </w:rPr>
        <w:t>Базовые исследовательские действия</w:t>
      </w:r>
      <w:r>
        <w:rPr>
          <w:b/>
          <w:color w:val="000000"/>
          <w:sz w:val="19"/>
        </w:rPr>
        <w:t>:</w:t>
      </w:r>
    </w:p>
    <w:p w:rsidR="00E068BF" w:rsidRDefault="00CE2B55">
      <w:pPr>
        <w:pStyle w:val="14"/>
        <w:spacing w:line="240" w:lineRule="auto"/>
        <w:ind w:left="240" w:hanging="240"/>
        <w:jc w:val="both"/>
        <w:rPr>
          <w:color w:val="000000"/>
        </w:rPr>
      </w:pPr>
      <w:r>
        <w:rPr>
          <w:color w:val="000000"/>
        </w:rPr>
        <w:t>—использовать вопросы как исследовательский инструмент познания;</w:t>
      </w:r>
    </w:p>
    <w:p w:rsidR="00E068BF" w:rsidRDefault="00CE2B55">
      <w:pPr>
        <w:pStyle w:val="14"/>
        <w:spacing w:line="240" w:lineRule="auto"/>
        <w:ind w:left="240" w:hanging="240"/>
        <w:jc w:val="both"/>
        <w:rPr>
          <w:color w:val="000000"/>
        </w:rPr>
      </w:pPr>
      <w:r>
        <w:rPr>
          <w:color w:val="000000"/>
        </w:rPr>
        <w:t>—проводить по самостоятельно составленному плану опыт, несложный физический эксперимент, небольшое исследование физич</w:t>
      </w:r>
      <w:r>
        <w:rPr>
          <w:color w:val="000000"/>
        </w:rPr>
        <w:t>еского явления;</w:t>
      </w:r>
    </w:p>
    <w:p w:rsidR="00E068BF" w:rsidRDefault="00CE2B55">
      <w:pPr>
        <w:pStyle w:val="14"/>
        <w:spacing w:line="240" w:lineRule="auto"/>
        <w:ind w:left="240" w:hanging="240"/>
        <w:jc w:val="both"/>
        <w:rPr>
          <w:color w:val="000000"/>
        </w:rPr>
      </w:pPr>
      <w:r>
        <w:rPr>
          <w:color w:val="000000"/>
        </w:rPr>
        <w:t>—оценивать на применимость и достоверность информацию, полученную в ходе исследования или эксперимента;</w:t>
      </w:r>
    </w:p>
    <w:p w:rsidR="00E068BF" w:rsidRDefault="00CE2B55">
      <w:pPr>
        <w:pStyle w:val="14"/>
        <w:spacing w:line="240" w:lineRule="auto"/>
        <w:ind w:left="240" w:hanging="240"/>
        <w:jc w:val="both"/>
        <w:rPr>
          <w:color w:val="000000"/>
        </w:rPr>
      </w:pPr>
      <w:r>
        <w:rPr>
          <w:color w:val="000000"/>
        </w:rPr>
        <w:t>—самостоятельно формулировать обобщения и выводы по результатам проведённого наблюдения, опыта, исследования;</w:t>
      </w:r>
    </w:p>
    <w:p w:rsidR="00E068BF" w:rsidRDefault="00CE2B55">
      <w:pPr>
        <w:pStyle w:val="14"/>
        <w:spacing w:line="240" w:lineRule="auto"/>
        <w:ind w:left="240" w:hanging="240"/>
        <w:jc w:val="both"/>
        <w:rPr>
          <w:color w:val="000000"/>
        </w:rPr>
      </w:pPr>
      <w:r>
        <w:rPr>
          <w:color w:val="000000"/>
        </w:rPr>
        <w:lastRenderedPageBreak/>
        <w:t xml:space="preserve">—прогнозировать возможное </w:t>
      </w:r>
      <w:r>
        <w:rPr>
          <w:color w:val="000000"/>
        </w:rPr>
        <w:t>дальнейшее развитие физических процессов, а также выдвигать предположения об их развитии в новых условиях и контекстах.</w:t>
      </w:r>
    </w:p>
    <w:p w:rsidR="00E068BF" w:rsidRDefault="00CE2B55">
      <w:pPr>
        <w:pStyle w:val="14"/>
        <w:spacing w:line="264" w:lineRule="auto"/>
        <w:jc w:val="both"/>
        <w:rPr>
          <w:color w:val="000000"/>
          <w:sz w:val="19"/>
        </w:rPr>
      </w:pPr>
      <w:r>
        <w:rPr>
          <w:b/>
          <w:i/>
          <w:color w:val="000000"/>
          <w:sz w:val="19"/>
        </w:rPr>
        <w:t>Работа с информацией</w:t>
      </w:r>
      <w:r>
        <w:rPr>
          <w:b/>
          <w:color w:val="000000"/>
          <w:sz w:val="19"/>
        </w:rPr>
        <w:t>:</w:t>
      </w:r>
    </w:p>
    <w:p w:rsidR="00E068BF" w:rsidRDefault="00CE2B55">
      <w:pPr>
        <w:pStyle w:val="14"/>
        <w:spacing w:line="240" w:lineRule="auto"/>
        <w:ind w:left="240" w:hanging="240"/>
        <w:jc w:val="both"/>
        <w:rPr>
          <w:color w:val="000000"/>
        </w:rPr>
      </w:pPr>
      <w:r>
        <w:rPr>
          <w:color w:val="000000"/>
        </w:rPr>
        <w:t>—применять различные методы, инструменты и запросы при поиске и отборе информации или данных с учётом предложенной</w:t>
      </w:r>
      <w:r>
        <w:rPr>
          <w:color w:val="000000"/>
        </w:rPr>
        <w:t xml:space="preserve"> учебной физической задачи;</w:t>
      </w:r>
    </w:p>
    <w:p w:rsidR="00E068BF" w:rsidRDefault="00CE2B55">
      <w:pPr>
        <w:pStyle w:val="14"/>
        <w:spacing w:line="240" w:lineRule="auto"/>
        <w:ind w:left="240" w:hanging="240"/>
        <w:jc w:val="both"/>
        <w:rPr>
          <w:color w:val="000000"/>
        </w:rPr>
      </w:pPr>
      <w:r>
        <w:rPr>
          <w:color w:val="000000"/>
        </w:rPr>
        <w:t>—анализировать, систематизировать и интерпретировать информацию различных видов и форм представления;</w:t>
      </w:r>
    </w:p>
    <w:p w:rsidR="00E068BF" w:rsidRDefault="00CE2B55">
      <w:pPr>
        <w:pStyle w:val="14"/>
        <w:spacing w:after="180" w:line="240" w:lineRule="auto"/>
        <w:ind w:left="240" w:hanging="240"/>
        <w:jc w:val="both"/>
        <w:rPr>
          <w:color w:val="000000"/>
        </w:rPr>
      </w:pPr>
      <w:r>
        <w:rPr>
          <w:color w:val="000000"/>
        </w:rPr>
        <w:t>—самостоятельно выбирать оптимальную форму представления информации и иллюстрировать решаемые задачи несложными схемами, диагр</w:t>
      </w:r>
      <w:r>
        <w:rPr>
          <w:color w:val="000000"/>
        </w:rPr>
        <w:t>аммами, иной графикой и их комбинациями.</w:t>
      </w:r>
    </w:p>
    <w:p w:rsidR="00E068BF" w:rsidRDefault="00CE2B55">
      <w:pPr>
        <w:pStyle w:val="a8"/>
      </w:pPr>
      <w:r>
        <w:t>Универсальные коммуникативные действия</w:t>
      </w:r>
    </w:p>
    <w:p w:rsidR="00E068BF" w:rsidRDefault="00CE2B55">
      <w:pPr>
        <w:pStyle w:val="14"/>
        <w:spacing w:line="264" w:lineRule="auto"/>
        <w:jc w:val="both"/>
        <w:rPr>
          <w:color w:val="000000"/>
          <w:sz w:val="19"/>
        </w:rPr>
      </w:pPr>
      <w:r>
        <w:rPr>
          <w:b/>
          <w:i/>
          <w:color w:val="000000"/>
          <w:sz w:val="19"/>
        </w:rPr>
        <w:t>Общение</w:t>
      </w:r>
      <w:r>
        <w:rPr>
          <w:b/>
          <w:color w:val="000000"/>
          <w:sz w:val="19"/>
        </w:rPr>
        <w:t>:</w:t>
      </w:r>
    </w:p>
    <w:p w:rsidR="00E068BF" w:rsidRDefault="00CE2B55">
      <w:pPr>
        <w:pStyle w:val="14"/>
        <w:spacing w:line="240" w:lineRule="auto"/>
        <w:ind w:left="240" w:hanging="240"/>
        <w:jc w:val="both"/>
        <w:rPr>
          <w:color w:val="000000"/>
        </w:rPr>
      </w:pPr>
      <w:r>
        <w:rPr>
          <w:color w:val="00000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w:t>
      </w:r>
      <w:r>
        <w:rPr>
          <w:color w:val="000000"/>
        </w:rPr>
        <w:t>е задачи и поддержание благожелательности общения;</w:t>
      </w:r>
    </w:p>
    <w:p w:rsidR="00E068BF" w:rsidRDefault="00CE2B55">
      <w:pPr>
        <w:pStyle w:val="14"/>
        <w:spacing w:line="240" w:lineRule="auto"/>
        <w:ind w:left="240" w:hanging="240"/>
        <w:jc w:val="both"/>
        <w:rPr>
          <w:color w:val="000000"/>
        </w:rPr>
      </w:pPr>
      <w:r>
        <w:rPr>
          <w:color w:val="000000"/>
        </w:rPr>
        <w:t>—сопоставлять свои суждения с суждениями других участников диалога, обнаруживать различие и сходство позиций;</w:t>
      </w:r>
    </w:p>
    <w:p w:rsidR="00E068BF" w:rsidRDefault="00CE2B55">
      <w:pPr>
        <w:pStyle w:val="14"/>
        <w:spacing w:after="60" w:line="240" w:lineRule="auto"/>
        <w:ind w:left="240" w:hanging="240"/>
        <w:jc w:val="both"/>
        <w:rPr>
          <w:color w:val="000000"/>
        </w:rPr>
      </w:pPr>
      <w:r>
        <w:rPr>
          <w:color w:val="000000"/>
        </w:rPr>
        <w:t>—выражать свою точку зрения в устных и письменных текстах;</w:t>
      </w:r>
    </w:p>
    <w:p w:rsidR="00E068BF" w:rsidRDefault="00CE2B55">
      <w:pPr>
        <w:pStyle w:val="14"/>
        <w:spacing w:line="240" w:lineRule="auto"/>
        <w:ind w:left="240" w:hanging="240"/>
        <w:jc w:val="both"/>
        <w:rPr>
          <w:color w:val="000000"/>
        </w:rPr>
      </w:pPr>
      <w:r>
        <w:rPr>
          <w:color w:val="000000"/>
        </w:rPr>
        <w:t>—публично представлять результаты вы</w:t>
      </w:r>
      <w:r>
        <w:rPr>
          <w:color w:val="000000"/>
        </w:rPr>
        <w:t>полненного физического опыта (эксперимента, исследования, проекта).</w:t>
      </w:r>
    </w:p>
    <w:p w:rsidR="00E068BF" w:rsidRDefault="00CE2B55">
      <w:pPr>
        <w:pStyle w:val="14"/>
        <w:spacing w:line="264" w:lineRule="auto"/>
        <w:jc w:val="both"/>
        <w:rPr>
          <w:color w:val="000000"/>
          <w:sz w:val="19"/>
        </w:rPr>
      </w:pPr>
      <w:r>
        <w:rPr>
          <w:b/>
          <w:i/>
          <w:color w:val="000000"/>
          <w:sz w:val="19"/>
        </w:rPr>
        <w:t>Совместная деятельность</w:t>
      </w:r>
      <w:r>
        <w:rPr>
          <w:b/>
          <w:color w:val="000000"/>
          <w:sz w:val="19"/>
        </w:rPr>
        <w:t xml:space="preserve"> (</w:t>
      </w:r>
      <w:r>
        <w:rPr>
          <w:b/>
          <w:i/>
          <w:color w:val="000000"/>
          <w:sz w:val="19"/>
        </w:rPr>
        <w:t>сотрудничество</w:t>
      </w:r>
      <w:r>
        <w:rPr>
          <w:b/>
          <w:color w:val="000000"/>
          <w:sz w:val="19"/>
        </w:rPr>
        <w:t>):</w:t>
      </w:r>
    </w:p>
    <w:p w:rsidR="00E068BF" w:rsidRDefault="00CE2B55">
      <w:pPr>
        <w:pStyle w:val="14"/>
        <w:spacing w:line="240" w:lineRule="auto"/>
        <w:ind w:left="240" w:hanging="240"/>
        <w:jc w:val="both"/>
        <w:rPr>
          <w:color w:val="000000"/>
        </w:rPr>
      </w:pPr>
      <w:r>
        <w:rPr>
          <w:color w:val="000000"/>
        </w:rPr>
        <w:t>—понимать и использовать преимущества командной и индивидуальной работы при решении конкретной физической проблемы;</w:t>
      </w:r>
    </w:p>
    <w:p w:rsidR="00E068BF" w:rsidRDefault="00CE2B55">
      <w:pPr>
        <w:pStyle w:val="14"/>
        <w:ind w:left="240" w:hanging="240"/>
        <w:jc w:val="both"/>
        <w:rPr>
          <w:color w:val="000000"/>
        </w:rPr>
      </w:pPr>
      <w:r>
        <w:rPr>
          <w:color w:val="000000"/>
        </w:rPr>
        <w:t>—принимать цели совместной дея</w:t>
      </w:r>
      <w:r>
        <w:rPr>
          <w:color w:val="000000"/>
        </w:rPr>
        <w:t>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068BF" w:rsidRDefault="00CE2B55">
      <w:pPr>
        <w:pStyle w:val="14"/>
        <w:ind w:left="240" w:hanging="240"/>
        <w:jc w:val="both"/>
        <w:rPr>
          <w:color w:val="000000"/>
        </w:rPr>
      </w:pPr>
      <w:r>
        <w:rPr>
          <w:color w:val="000000"/>
        </w:rPr>
        <w:t>—выполнять свою часть работы, достигая качественного результата по своему направлению и координируя</w:t>
      </w:r>
      <w:r>
        <w:rPr>
          <w:color w:val="000000"/>
        </w:rPr>
        <w:t xml:space="preserve"> свои действия с другими членами команды;</w:t>
      </w:r>
    </w:p>
    <w:p w:rsidR="00E068BF" w:rsidRDefault="00CE2B55">
      <w:pPr>
        <w:pStyle w:val="14"/>
        <w:spacing w:after="160"/>
        <w:ind w:left="240" w:hanging="240"/>
        <w:jc w:val="both"/>
        <w:rPr>
          <w:color w:val="000000"/>
        </w:rPr>
      </w:pPr>
      <w:r>
        <w:rPr>
          <w:color w:val="000000"/>
        </w:rPr>
        <w:t>—оценивать качество своего вклада в общий продукт по критериям, самостоятельно сформулированным участниками взаимодействия.</w:t>
      </w:r>
    </w:p>
    <w:p w:rsidR="00E068BF" w:rsidRDefault="00CE2B55">
      <w:pPr>
        <w:pStyle w:val="a8"/>
      </w:pPr>
      <w:r>
        <w:t>Универсальные регулятивные действия</w:t>
      </w:r>
    </w:p>
    <w:p w:rsidR="00E068BF" w:rsidRDefault="00CE2B55">
      <w:pPr>
        <w:pStyle w:val="14"/>
        <w:spacing w:line="264" w:lineRule="auto"/>
        <w:jc w:val="both"/>
        <w:rPr>
          <w:color w:val="000000"/>
          <w:sz w:val="19"/>
        </w:rPr>
      </w:pPr>
      <w:r>
        <w:rPr>
          <w:b/>
          <w:i/>
          <w:color w:val="000000"/>
          <w:sz w:val="19"/>
        </w:rPr>
        <w:t>Самоорганизация:</w:t>
      </w:r>
    </w:p>
    <w:p w:rsidR="00E068BF" w:rsidRDefault="00CE2B55">
      <w:pPr>
        <w:pStyle w:val="14"/>
        <w:ind w:left="240" w:hanging="240"/>
        <w:jc w:val="both"/>
        <w:rPr>
          <w:color w:val="000000"/>
        </w:rPr>
      </w:pPr>
      <w:r>
        <w:rPr>
          <w:color w:val="000000"/>
        </w:rPr>
        <w:t>—выявлять проблемы в жизненных и учеб</w:t>
      </w:r>
      <w:r>
        <w:rPr>
          <w:color w:val="000000"/>
        </w:rPr>
        <w:t>ных ситуациях, требующих для решения физических знаний;</w:t>
      </w:r>
    </w:p>
    <w:p w:rsidR="00E068BF" w:rsidRDefault="00CE2B55">
      <w:pPr>
        <w:pStyle w:val="14"/>
        <w:ind w:left="240" w:hanging="240"/>
        <w:jc w:val="both"/>
        <w:rPr>
          <w:color w:val="000000"/>
        </w:rPr>
      </w:pPr>
      <w:r>
        <w:rPr>
          <w:color w:val="000000"/>
        </w:rPr>
        <w:t>—ориентироваться в различных подходах принятия решений (индивидуальное, принятие решения в группе, принятие решений группой);</w:t>
      </w:r>
    </w:p>
    <w:p w:rsidR="00E068BF" w:rsidRDefault="00CE2B55">
      <w:pPr>
        <w:pStyle w:val="14"/>
        <w:ind w:left="240" w:hanging="240"/>
        <w:jc w:val="both"/>
        <w:rPr>
          <w:color w:val="000000"/>
        </w:rPr>
      </w:pPr>
      <w:r>
        <w:rPr>
          <w:color w:val="000000"/>
        </w:rPr>
        <w:t>—самостоятельно составлять алгоритм решения физической задачи или плана ис</w:t>
      </w:r>
      <w:r>
        <w:rPr>
          <w:color w:val="000000"/>
        </w:rPr>
        <w:t xml:space="preserve">следования с учётом имеющихся ресурсов и собственных </w:t>
      </w:r>
      <w:r>
        <w:rPr>
          <w:color w:val="000000"/>
        </w:rPr>
        <w:lastRenderedPageBreak/>
        <w:t>возможностей, аргументировать предлагаемые варианты решений;</w:t>
      </w:r>
    </w:p>
    <w:p w:rsidR="00E068BF" w:rsidRDefault="00CE2B55">
      <w:pPr>
        <w:pStyle w:val="14"/>
        <w:ind w:firstLine="0"/>
        <w:jc w:val="both"/>
        <w:rPr>
          <w:color w:val="000000"/>
        </w:rPr>
      </w:pPr>
      <w:r>
        <w:rPr>
          <w:color w:val="000000"/>
        </w:rPr>
        <w:t>—делать выбор и брать ответственность за решение.</w:t>
      </w:r>
    </w:p>
    <w:p w:rsidR="00E068BF" w:rsidRDefault="00CE2B55">
      <w:pPr>
        <w:pStyle w:val="14"/>
        <w:spacing w:line="264" w:lineRule="auto"/>
        <w:jc w:val="both"/>
        <w:rPr>
          <w:color w:val="000000"/>
          <w:sz w:val="19"/>
        </w:rPr>
      </w:pPr>
      <w:r>
        <w:rPr>
          <w:b/>
          <w:i/>
          <w:color w:val="000000"/>
          <w:sz w:val="19"/>
        </w:rPr>
        <w:t>Самоконтроль</w:t>
      </w:r>
      <w:r>
        <w:rPr>
          <w:b/>
          <w:color w:val="000000"/>
          <w:sz w:val="19"/>
        </w:rPr>
        <w:t xml:space="preserve"> (</w:t>
      </w:r>
      <w:r>
        <w:rPr>
          <w:b/>
          <w:i/>
          <w:color w:val="000000"/>
          <w:sz w:val="19"/>
        </w:rPr>
        <w:t>рефлексия</w:t>
      </w:r>
      <w:r>
        <w:rPr>
          <w:b/>
          <w:color w:val="000000"/>
          <w:sz w:val="19"/>
        </w:rPr>
        <w:t>):</w:t>
      </w:r>
    </w:p>
    <w:p w:rsidR="00E068BF" w:rsidRDefault="00CE2B55">
      <w:pPr>
        <w:pStyle w:val="14"/>
        <w:ind w:left="240" w:hanging="240"/>
        <w:jc w:val="both"/>
        <w:rPr>
          <w:color w:val="000000"/>
        </w:rPr>
      </w:pPr>
      <w:r>
        <w:rPr>
          <w:color w:val="000000"/>
        </w:rPr>
        <w:t>—давать адекватную оценку ситуации и предлагать план её изменения;</w:t>
      </w:r>
    </w:p>
    <w:p w:rsidR="00E068BF" w:rsidRDefault="00CE2B55">
      <w:pPr>
        <w:pStyle w:val="14"/>
        <w:ind w:left="240" w:hanging="240"/>
        <w:jc w:val="both"/>
        <w:rPr>
          <w:color w:val="000000"/>
        </w:rPr>
      </w:pPr>
      <w:r>
        <w:rPr>
          <w:color w:val="000000"/>
        </w:rPr>
        <w:t>—объяснять причины достижения (недостижения) результатов деятельности, давать оценку приобретённому опыту;</w:t>
      </w:r>
    </w:p>
    <w:p w:rsidR="00E068BF" w:rsidRDefault="00CE2B55">
      <w:pPr>
        <w:pStyle w:val="14"/>
        <w:ind w:left="240" w:hanging="240"/>
        <w:jc w:val="both"/>
        <w:rPr>
          <w:color w:val="000000"/>
        </w:rPr>
      </w:pPr>
      <w:r>
        <w:rPr>
          <w:color w:val="000000"/>
        </w:rPr>
        <w:t>—вносить коррективы в деятельность (в том числе в ход выполнения физического исследования или проекта) на основе новых обстоятельств, изменившихся с</w:t>
      </w:r>
      <w:r>
        <w:rPr>
          <w:color w:val="000000"/>
        </w:rPr>
        <w:t>итуаций, установленных ошибок, возникших трудностей;</w:t>
      </w:r>
    </w:p>
    <w:p w:rsidR="00E068BF" w:rsidRDefault="00CE2B55">
      <w:pPr>
        <w:pStyle w:val="14"/>
        <w:spacing w:after="60"/>
        <w:ind w:firstLine="0"/>
        <w:jc w:val="both"/>
        <w:rPr>
          <w:color w:val="000000"/>
        </w:rPr>
      </w:pPr>
      <w:r>
        <w:rPr>
          <w:color w:val="000000"/>
        </w:rPr>
        <w:t>—оценивать соответствие результата цели и условиям.</w:t>
      </w:r>
    </w:p>
    <w:p w:rsidR="00E068BF" w:rsidRDefault="00CE2B55">
      <w:pPr>
        <w:pStyle w:val="14"/>
        <w:spacing w:line="264" w:lineRule="auto"/>
        <w:jc w:val="both"/>
        <w:rPr>
          <w:color w:val="000000"/>
          <w:sz w:val="19"/>
        </w:rPr>
      </w:pPr>
      <w:r>
        <w:rPr>
          <w:b/>
          <w:i/>
          <w:color w:val="000000"/>
          <w:sz w:val="19"/>
        </w:rPr>
        <w:t>Эмоциональный интеллект</w:t>
      </w:r>
      <w:r>
        <w:rPr>
          <w:b/>
          <w:color w:val="000000"/>
          <w:sz w:val="19"/>
        </w:rPr>
        <w:t>:</w:t>
      </w:r>
    </w:p>
    <w:p w:rsidR="00E068BF" w:rsidRDefault="00CE2B55">
      <w:pPr>
        <w:pStyle w:val="14"/>
        <w:ind w:left="240" w:hanging="240"/>
        <w:jc w:val="both"/>
        <w:rPr>
          <w:color w:val="000000"/>
        </w:rPr>
      </w:pPr>
      <w:r>
        <w:rPr>
          <w:color w:val="000000"/>
        </w:rPr>
        <w:t>—ставить себя на место другого человека в ходе спора или дискуссии на научную тему, понимать мотивы, намерения и логику другог</w:t>
      </w:r>
      <w:r>
        <w:rPr>
          <w:color w:val="000000"/>
        </w:rPr>
        <w:t>о.</w:t>
      </w:r>
    </w:p>
    <w:p w:rsidR="00E068BF" w:rsidRDefault="00CE2B55">
      <w:pPr>
        <w:pStyle w:val="14"/>
        <w:spacing w:line="264" w:lineRule="auto"/>
        <w:jc w:val="both"/>
        <w:rPr>
          <w:color w:val="000000"/>
          <w:sz w:val="19"/>
        </w:rPr>
      </w:pPr>
      <w:r>
        <w:rPr>
          <w:b/>
          <w:i/>
          <w:color w:val="000000"/>
          <w:sz w:val="19"/>
        </w:rPr>
        <w:t>Принятие себя и других</w:t>
      </w:r>
      <w:r>
        <w:rPr>
          <w:b/>
          <w:color w:val="000000"/>
          <w:sz w:val="19"/>
        </w:rPr>
        <w:t>:</w:t>
      </w:r>
    </w:p>
    <w:p w:rsidR="00E068BF" w:rsidRDefault="00CE2B55">
      <w:pPr>
        <w:pStyle w:val="14"/>
        <w:ind w:left="240" w:hanging="240"/>
        <w:jc w:val="both"/>
        <w:rPr>
          <w:color w:val="000000"/>
        </w:rPr>
      </w:pPr>
      <w:r>
        <w:rPr>
          <w:color w:val="000000"/>
        </w:rPr>
        <w:t>—признавать своё право на ошибку при решении физических задач или в утверждениях на научные темы и такое же право другого.</w:t>
      </w:r>
    </w:p>
    <w:p w:rsidR="00E068BF" w:rsidRDefault="00E068BF">
      <w:pPr>
        <w:pStyle w:val="a8"/>
      </w:pPr>
      <w:bookmarkStart w:id="588" w:name="bookmark1383"/>
    </w:p>
    <w:p w:rsidR="00E068BF" w:rsidRDefault="00CE2B55">
      <w:pPr>
        <w:pStyle w:val="a8"/>
      </w:pPr>
      <w:r>
        <w:t>ПРЕДМЕТНЫЕ РЕЗУЛЬТАТЫ</w:t>
      </w:r>
      <w:bookmarkEnd w:id="588"/>
    </w:p>
    <w:p w:rsidR="00E068BF" w:rsidRDefault="00E068BF">
      <w:pPr>
        <w:pStyle w:val="a8"/>
      </w:pPr>
      <w:bookmarkStart w:id="589" w:name="bookmark1385"/>
    </w:p>
    <w:p w:rsidR="00E068BF" w:rsidRDefault="00CE2B55">
      <w:pPr>
        <w:pStyle w:val="a8"/>
      </w:pPr>
      <w:r>
        <w:t>7 класс</w:t>
      </w:r>
      <w:bookmarkEnd w:id="589"/>
    </w:p>
    <w:p w:rsidR="00E068BF" w:rsidRDefault="00E068BF">
      <w:pPr>
        <w:pStyle w:val="a8"/>
      </w:pPr>
    </w:p>
    <w:p w:rsidR="00E068BF" w:rsidRDefault="00CE2B55">
      <w:pPr>
        <w:pStyle w:val="14"/>
        <w:spacing w:line="240" w:lineRule="auto"/>
        <w:jc w:val="both"/>
        <w:rPr>
          <w:color w:val="000000"/>
        </w:rPr>
      </w:pPr>
      <w:r>
        <w:rPr>
          <w:color w:val="000000"/>
        </w:rPr>
        <w:t xml:space="preserve">Предметные результаты на базовом уровне должны отражать сформированность </w:t>
      </w:r>
      <w:r>
        <w:rPr>
          <w:color w:val="000000"/>
        </w:rPr>
        <w:t>у обучающихся умений:</w:t>
      </w:r>
    </w:p>
    <w:p w:rsidR="00E068BF" w:rsidRDefault="00CE2B55">
      <w:pPr>
        <w:pStyle w:val="14"/>
        <w:spacing w:line="240" w:lineRule="auto"/>
        <w:ind w:left="240" w:hanging="240"/>
        <w:jc w:val="both"/>
        <w:rPr>
          <w:color w:val="000000"/>
        </w:rPr>
      </w:pPr>
      <w:r>
        <w:rPr>
          <w:color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w:t>
      </w:r>
      <w:r>
        <w:rPr>
          <w:color w:val="000000"/>
        </w:rPr>
        <w:t>мерное, неравномерное, прямолинейное), траектория, равнодействующая сил, деформация (упругая, пластическая), невесомость, сообщающиеся сосуды;</w:t>
      </w:r>
    </w:p>
    <w:p w:rsidR="00E068BF" w:rsidRDefault="00CE2B55">
      <w:pPr>
        <w:pStyle w:val="14"/>
        <w:spacing w:line="240" w:lineRule="auto"/>
        <w:ind w:left="240" w:hanging="240"/>
        <w:jc w:val="both"/>
        <w:rPr>
          <w:color w:val="000000"/>
        </w:rPr>
      </w:pPr>
      <w:r>
        <w:rPr>
          <w:color w:val="000000"/>
        </w:rPr>
        <w:t>—различать явления (диффузия; тепловое движение частиц вещества; равномерное движение; неравномерное движение; ин</w:t>
      </w:r>
      <w:r>
        <w:rPr>
          <w:color w:val="000000"/>
        </w:rPr>
        <w:t>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w:t>
      </w:r>
      <w:r>
        <w:rPr>
          <w:color w:val="000000"/>
        </w:rPr>
        <w:t>тов, демонстрирующих данное физическое явление;</w:t>
      </w:r>
    </w:p>
    <w:p w:rsidR="00E068BF" w:rsidRDefault="00CE2B55">
      <w:pPr>
        <w:pStyle w:val="14"/>
        <w:spacing w:line="240" w:lineRule="auto"/>
        <w:ind w:left="240" w:hanging="240"/>
        <w:jc w:val="both"/>
        <w:rPr>
          <w:color w:val="000000"/>
        </w:rPr>
      </w:pPr>
      <w:r>
        <w:rPr>
          <w:color w:val="00000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w:t>
      </w:r>
      <w:r>
        <w:rPr>
          <w:color w:val="000000"/>
        </w:rPr>
        <w:t>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068BF" w:rsidRDefault="00CE2B55">
      <w:pPr>
        <w:pStyle w:val="14"/>
        <w:spacing w:line="240" w:lineRule="auto"/>
        <w:ind w:left="240" w:hanging="240"/>
        <w:jc w:val="both"/>
        <w:rPr>
          <w:color w:val="000000"/>
        </w:rPr>
      </w:pPr>
      <w:r>
        <w:rPr>
          <w:color w:val="000000"/>
        </w:rPr>
        <w:lastRenderedPageBreak/>
        <w:t>—описывать изученные свойства тел и физич</w:t>
      </w:r>
      <w:r>
        <w:rPr>
          <w:color w:val="000000"/>
        </w:rPr>
        <w:t>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w:t>
      </w:r>
      <w:r>
        <w:rPr>
          <w:color w:val="000000"/>
        </w:rPr>
        <w:t xml:space="preserve">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w:t>
      </w:r>
      <w:r>
        <w:rPr>
          <w:color w:val="000000"/>
        </w:rPr>
        <w:t>язывающие данную физическую величину с другими величинами, строить графики изученных зависимостей физических величин;</w:t>
      </w:r>
    </w:p>
    <w:p w:rsidR="00E068BF" w:rsidRDefault="00CE2B55">
      <w:pPr>
        <w:pStyle w:val="14"/>
        <w:spacing w:line="240" w:lineRule="auto"/>
        <w:ind w:left="240" w:hanging="240"/>
        <w:jc w:val="both"/>
        <w:rPr>
          <w:color w:val="000000"/>
        </w:rPr>
      </w:pPr>
      <w:r>
        <w:rPr>
          <w:color w:val="000000"/>
        </w:rPr>
        <w:t>—характеризовать свойства тел, физические явления и процессы, используя правила сложения сил (вдоль одной прямой), закон Гука, закон Паска</w:t>
      </w:r>
      <w:r>
        <w:rPr>
          <w:color w:val="000000"/>
        </w:rPr>
        <w:t>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068BF" w:rsidRDefault="00CE2B55">
      <w:pPr>
        <w:pStyle w:val="14"/>
        <w:ind w:left="240" w:hanging="240"/>
        <w:jc w:val="both"/>
        <w:rPr>
          <w:color w:val="000000"/>
        </w:rPr>
      </w:pPr>
      <w:r>
        <w:rPr>
          <w:color w:val="000000"/>
        </w:rPr>
        <w:t>—объяснять физические явления, процессы и сво</w:t>
      </w:r>
      <w:r>
        <w:rPr>
          <w:color w:val="000000"/>
        </w:rPr>
        <w:t>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068BF" w:rsidRDefault="00CE2B55">
      <w:pPr>
        <w:pStyle w:val="14"/>
        <w:ind w:left="240" w:hanging="240"/>
        <w:jc w:val="both"/>
        <w:rPr>
          <w:color w:val="000000"/>
        </w:rPr>
      </w:pPr>
      <w:r>
        <w:rPr>
          <w:color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w:t>
      </w:r>
      <w:r>
        <w:rPr>
          <w:color w:val="000000"/>
        </w:rPr>
        <w:t>еобходимые для решения задач, оценивать реалистичность полученной физической величины;</w:t>
      </w:r>
    </w:p>
    <w:p w:rsidR="00E068BF" w:rsidRDefault="00CE2B55">
      <w:pPr>
        <w:pStyle w:val="14"/>
        <w:ind w:left="240" w:hanging="240"/>
        <w:jc w:val="both"/>
        <w:rPr>
          <w:color w:val="000000"/>
        </w:rPr>
      </w:pPr>
      <w:r>
        <w:rPr>
          <w:color w:val="00000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w:t>
      </w:r>
      <w:r>
        <w:rPr>
          <w:color w:val="000000"/>
        </w:rPr>
        <w:t>ровать полученный результат, находить ошибки в ходе опыта, делать выводы по его результатам;</w:t>
      </w:r>
    </w:p>
    <w:p w:rsidR="00E068BF" w:rsidRDefault="00CE2B55">
      <w:pPr>
        <w:pStyle w:val="14"/>
        <w:ind w:left="240" w:hanging="240"/>
        <w:jc w:val="both"/>
        <w:rPr>
          <w:color w:val="000000"/>
        </w:rPr>
      </w:pPr>
      <w:r>
        <w:rPr>
          <w:color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w:t>
      </w:r>
      <w:r>
        <w:rPr>
          <w:color w:val="000000"/>
        </w:rPr>
        <w:t>ания, записывать ход опыта и формулировать выводы;</w:t>
      </w:r>
    </w:p>
    <w:p w:rsidR="00E068BF" w:rsidRDefault="00CE2B55">
      <w:pPr>
        <w:pStyle w:val="14"/>
        <w:ind w:left="240" w:hanging="240"/>
        <w:jc w:val="both"/>
        <w:rPr>
          <w:color w:val="000000"/>
        </w:rPr>
      </w:pPr>
      <w:r>
        <w:rPr>
          <w:color w:val="00000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w:t>
      </w:r>
      <w:r>
        <w:rPr>
          <w:color w:val="000000"/>
        </w:rPr>
        <w:t>ти измерений;</w:t>
      </w:r>
    </w:p>
    <w:p w:rsidR="00E068BF" w:rsidRDefault="00CE2B55">
      <w:pPr>
        <w:pStyle w:val="14"/>
        <w:ind w:left="240" w:hanging="240"/>
        <w:jc w:val="both"/>
        <w:rPr>
          <w:color w:val="000000"/>
        </w:rPr>
      </w:pPr>
      <w:r>
        <w:rPr>
          <w:color w:val="000000"/>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Pr>
          <w:color w:val="000000"/>
        </w:rPr>
        <w:lastRenderedPageBreak/>
        <w:t>скольжения от силы давления, качества обработки пове</w:t>
      </w:r>
      <w:r>
        <w:rPr>
          <w:color w:val="000000"/>
        </w:rPr>
        <w:t xml:space="preserve">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w:t>
      </w:r>
      <w:r>
        <w:rPr>
          <w:color w:val="000000"/>
        </w:rPr>
        <w:t>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w:t>
      </w:r>
      <w:r>
        <w:rPr>
          <w:color w:val="000000"/>
        </w:rPr>
        <w:t xml:space="preserve"> предложенных таблиц и графиков, делать выводы по результатам исследования;</w:t>
      </w:r>
    </w:p>
    <w:p w:rsidR="00E068BF" w:rsidRDefault="00CE2B55">
      <w:pPr>
        <w:pStyle w:val="14"/>
        <w:ind w:left="240" w:hanging="240"/>
        <w:jc w:val="both"/>
        <w:rPr>
          <w:color w:val="000000"/>
        </w:rPr>
      </w:pPr>
      <w:r>
        <w:rPr>
          <w:color w:val="00000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w:t>
      </w:r>
      <w:r>
        <w:rPr>
          <w:color w:val="000000"/>
        </w:rPr>
        <w:t>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068BF" w:rsidRDefault="00CE2B55">
      <w:pPr>
        <w:pStyle w:val="14"/>
        <w:ind w:left="240" w:hanging="240"/>
        <w:jc w:val="both"/>
        <w:rPr>
          <w:color w:val="000000"/>
        </w:rPr>
      </w:pPr>
      <w:r>
        <w:rPr>
          <w:color w:val="000000"/>
        </w:rPr>
        <w:t>—соблюдать правила техники безопасности при работ</w:t>
      </w:r>
      <w:r>
        <w:rPr>
          <w:color w:val="000000"/>
        </w:rPr>
        <w:t>е с лабораторным оборудованием;</w:t>
      </w:r>
    </w:p>
    <w:p w:rsidR="00E068BF" w:rsidRDefault="00CE2B55">
      <w:pPr>
        <w:pStyle w:val="14"/>
        <w:ind w:left="240" w:hanging="240"/>
        <w:jc w:val="both"/>
        <w:rPr>
          <w:color w:val="000000"/>
        </w:rPr>
      </w:pPr>
      <w:r>
        <w:rPr>
          <w:color w:val="00000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068BF" w:rsidRDefault="00CE2B55">
      <w:pPr>
        <w:pStyle w:val="14"/>
        <w:ind w:left="240" w:hanging="240"/>
        <w:jc w:val="both"/>
        <w:rPr>
          <w:color w:val="000000"/>
        </w:rPr>
      </w:pPr>
      <w:r>
        <w:rPr>
          <w:color w:val="000000"/>
        </w:rPr>
        <w:t>—характеризовать принципы действия изученны</w:t>
      </w:r>
      <w:r>
        <w:rPr>
          <w:color w:val="000000"/>
        </w:rPr>
        <w:t>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w:t>
      </w:r>
      <w:r>
        <w:rPr>
          <w:color w:val="000000"/>
        </w:rPr>
        <w:t>оны и закономерности;</w:t>
      </w:r>
    </w:p>
    <w:p w:rsidR="00E068BF" w:rsidRDefault="00CE2B55">
      <w:pPr>
        <w:pStyle w:val="14"/>
        <w:ind w:left="240" w:hanging="240"/>
        <w:jc w:val="both"/>
        <w:rPr>
          <w:color w:val="000000"/>
        </w:rPr>
      </w:pPr>
      <w:r>
        <w:rPr>
          <w:color w:val="000000"/>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w:t>
      </w:r>
      <w:r>
        <w:rPr>
          <w:color w:val="000000"/>
        </w:rPr>
        <w:t>я норм экологического поведения в окружающей среде;</w:t>
      </w:r>
    </w:p>
    <w:p w:rsidR="00E068BF" w:rsidRDefault="00CE2B55">
      <w:pPr>
        <w:pStyle w:val="14"/>
        <w:ind w:left="240" w:hanging="240"/>
        <w:jc w:val="both"/>
        <w:rPr>
          <w:color w:val="000000"/>
        </w:rPr>
      </w:pPr>
      <w:r>
        <w:rPr>
          <w:color w:val="00000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w:t>
      </w:r>
      <w:r>
        <w:rPr>
          <w:color w:val="000000"/>
        </w:rPr>
        <w:t>тся противоречивой или может быть недостоверной;</w:t>
      </w:r>
    </w:p>
    <w:p w:rsidR="00E068BF" w:rsidRDefault="00CE2B55">
      <w:pPr>
        <w:pStyle w:val="14"/>
        <w:ind w:left="240" w:hanging="240"/>
        <w:jc w:val="both"/>
        <w:rPr>
          <w:color w:val="000000"/>
        </w:rPr>
      </w:pPr>
      <w:r>
        <w:rPr>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w:t>
      </w:r>
      <w:r>
        <w:rPr>
          <w:color w:val="000000"/>
        </w:rPr>
        <w:t>ции из одной знаковой системы в другую;</w:t>
      </w:r>
    </w:p>
    <w:p w:rsidR="00E068BF" w:rsidRDefault="00CE2B55">
      <w:pPr>
        <w:pStyle w:val="14"/>
        <w:ind w:left="240" w:hanging="240"/>
        <w:jc w:val="both"/>
        <w:rPr>
          <w:color w:val="000000"/>
        </w:rPr>
      </w:pPr>
      <w:r>
        <w:rPr>
          <w:color w:val="000000"/>
        </w:rPr>
        <w:t xml:space="preserve">—создавать собственные краткие письменные и устные сообщения на </w:t>
      </w:r>
      <w:r>
        <w:rPr>
          <w:color w:val="000000"/>
        </w:rPr>
        <w:lastRenderedPageBreak/>
        <w:t xml:space="preserve">основе 2—3 источников информации физического содержания, в том числе публично делать краткие сообщения о результатах проектов или учебных исследований; </w:t>
      </w:r>
      <w:r>
        <w:rPr>
          <w:color w:val="000000"/>
        </w:rPr>
        <w:t>при этом грамотно использовать изученный понятийный аппарат курса физики, сопровождать выступление презентацией;</w:t>
      </w:r>
    </w:p>
    <w:p w:rsidR="00E068BF" w:rsidRDefault="00CE2B55">
      <w:pPr>
        <w:pStyle w:val="14"/>
        <w:spacing w:after="140"/>
        <w:ind w:left="240" w:hanging="240"/>
        <w:jc w:val="both"/>
        <w:rPr>
          <w:color w:val="000000"/>
        </w:rPr>
      </w:pPr>
      <w:r>
        <w:rPr>
          <w:color w:val="000000"/>
        </w:rPr>
        <w:t>—при выполнении учебных проектов и исследований распределять обязанности в группе в соответствии с поставленными задачами, следить за выполнени</w:t>
      </w:r>
      <w:r>
        <w:rPr>
          <w:color w:val="000000"/>
        </w:rPr>
        <w:t>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068BF" w:rsidRDefault="00CE2B55">
      <w:pPr>
        <w:pStyle w:val="a8"/>
      </w:pPr>
      <w:bookmarkStart w:id="590" w:name="bookmark1387"/>
      <w:r>
        <w:t>8 класс</w:t>
      </w:r>
      <w:bookmarkEnd w:id="590"/>
    </w:p>
    <w:p w:rsidR="00E068BF" w:rsidRDefault="00E068BF">
      <w:pPr>
        <w:pStyle w:val="a8"/>
      </w:pPr>
    </w:p>
    <w:p w:rsidR="00E068BF" w:rsidRDefault="00CE2B55">
      <w:pPr>
        <w:pStyle w:val="14"/>
        <w:jc w:val="both"/>
        <w:rPr>
          <w:color w:val="000000"/>
        </w:rPr>
      </w:pPr>
      <w:r>
        <w:rPr>
          <w:color w:val="000000"/>
        </w:rPr>
        <w:t>Предметные результаты на базовом уровне должны отражать сформированность у обучающихся умений:</w:t>
      </w:r>
    </w:p>
    <w:p w:rsidR="00E068BF" w:rsidRDefault="00CE2B55">
      <w:pPr>
        <w:pStyle w:val="14"/>
        <w:ind w:left="240" w:hanging="240"/>
        <w:jc w:val="both"/>
        <w:rPr>
          <w:color w:val="000000"/>
        </w:rPr>
      </w:pPr>
      <w:r>
        <w:rPr>
          <w:color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w:t>
      </w:r>
      <w:r>
        <w:rPr>
          <w:color w:val="000000"/>
        </w:rPr>
        <w:t>нтарный электрический заряд, электрическое поле, проводники и диэлектрики, постоянный электрический ток, магнитное поле;</w:t>
      </w:r>
    </w:p>
    <w:p w:rsidR="00E068BF" w:rsidRDefault="00CE2B55">
      <w:pPr>
        <w:pStyle w:val="14"/>
        <w:ind w:left="240" w:hanging="240"/>
        <w:jc w:val="both"/>
        <w:rPr>
          <w:color w:val="000000"/>
        </w:rPr>
      </w:pPr>
      <w:r>
        <w:rPr>
          <w:color w:val="000000"/>
        </w:rPr>
        <w:t>—различать явления (тепловое расширение/сжатие, теплопередача, тепловое равновесие, смачивание, капиллярные явления, испарение, конденс</w:t>
      </w:r>
      <w:r>
        <w:rPr>
          <w:color w:val="000000"/>
        </w:rPr>
        <w:t>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w:t>
      </w:r>
      <w:r>
        <w:rPr>
          <w:color w:val="000000"/>
        </w:rPr>
        <w:t>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068BF" w:rsidRDefault="00CE2B55">
      <w:pPr>
        <w:pStyle w:val="14"/>
        <w:spacing w:after="100"/>
        <w:ind w:left="240" w:hanging="240"/>
        <w:jc w:val="both"/>
        <w:rPr>
          <w:color w:val="000000"/>
        </w:rPr>
      </w:pPr>
      <w:r>
        <w:rPr>
          <w:color w:val="000000"/>
        </w:rPr>
        <w:t>—распознавать проявление изученных физических явлений в окружающем мире, в том числе физические явления в прир</w:t>
      </w:r>
      <w:r>
        <w:rPr>
          <w:color w:val="000000"/>
        </w:rPr>
        <w:t>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w:t>
      </w:r>
      <w:r>
        <w:rPr>
          <w:color w:val="000000"/>
        </w:rPr>
        <w:t>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068BF" w:rsidRDefault="00CE2B55">
      <w:pPr>
        <w:pStyle w:val="14"/>
        <w:spacing w:line="264" w:lineRule="auto"/>
        <w:ind w:left="240" w:hanging="240"/>
        <w:jc w:val="both"/>
        <w:rPr>
          <w:color w:val="000000"/>
        </w:rPr>
      </w:pPr>
      <w:r>
        <w:rPr>
          <w:color w:val="000000"/>
        </w:rPr>
        <w:t>—описывать изученные свойства тел и физические явления, использ</w:t>
      </w:r>
      <w:r>
        <w:rPr>
          <w:color w:val="000000"/>
        </w:rPr>
        <w:t xml:space="preserve">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Pr>
          <w:color w:val="000000"/>
        </w:rPr>
        <w:lastRenderedPageBreak/>
        <w:t>коэффициент полезного действия тепловой машины, от</w:t>
      </w:r>
      <w:r>
        <w:rPr>
          <w:color w:val="000000"/>
        </w:rPr>
        <w:t>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w:t>
      </w:r>
      <w:r>
        <w:rPr>
          <w:color w:val="000000"/>
        </w:rPr>
        <w:t>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068BF" w:rsidRDefault="00CE2B55">
      <w:pPr>
        <w:pStyle w:val="14"/>
        <w:spacing w:line="264" w:lineRule="auto"/>
        <w:ind w:left="240" w:hanging="240"/>
        <w:jc w:val="both"/>
        <w:rPr>
          <w:color w:val="000000"/>
        </w:rPr>
      </w:pPr>
      <w:r>
        <w:rPr>
          <w:color w:val="000000"/>
        </w:rPr>
        <w:t>—характеризовать свойства тел, физические явления и процессы, используя</w:t>
      </w:r>
      <w:r>
        <w:rPr>
          <w:color w:val="000000"/>
        </w:rPr>
        <w:t xml:space="preserve">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w:t>
      </w:r>
      <w:r>
        <w:rPr>
          <w:color w:val="000000"/>
        </w:rPr>
        <w:t>ровку закона и записывать его математическое выражение;</w:t>
      </w:r>
    </w:p>
    <w:p w:rsidR="00E068BF" w:rsidRDefault="00CE2B55">
      <w:pPr>
        <w:pStyle w:val="14"/>
        <w:spacing w:line="264" w:lineRule="auto"/>
        <w:ind w:left="240" w:hanging="240"/>
        <w:jc w:val="both"/>
        <w:rPr>
          <w:color w:val="000000"/>
        </w:rPr>
      </w:pPr>
      <w:r>
        <w:rPr>
          <w:color w:val="000000"/>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color w:val="000000"/>
        </w:rPr>
        <w:t>с опорой на 1—2 изученных свойства физических явлений, физических законов или закономерностей;</w:t>
      </w:r>
    </w:p>
    <w:p w:rsidR="00E068BF" w:rsidRDefault="00CE2B55">
      <w:pPr>
        <w:pStyle w:val="14"/>
        <w:spacing w:line="264" w:lineRule="auto"/>
        <w:ind w:left="240" w:hanging="240"/>
        <w:jc w:val="both"/>
        <w:rPr>
          <w:color w:val="000000"/>
        </w:rPr>
      </w:pPr>
      <w:r>
        <w:rPr>
          <w:color w:val="00000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w:t>
      </w:r>
      <w:r>
        <w:rPr>
          <w:color w:val="000000"/>
        </w:rPr>
        <w:t>,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068BF" w:rsidRDefault="00CE2B55">
      <w:pPr>
        <w:pStyle w:val="14"/>
        <w:spacing w:line="264" w:lineRule="auto"/>
        <w:ind w:left="240" w:hanging="240"/>
        <w:jc w:val="both"/>
        <w:rPr>
          <w:color w:val="000000"/>
        </w:rPr>
      </w:pPr>
      <w:r>
        <w:rPr>
          <w:color w:val="000000"/>
        </w:rPr>
        <w:t>—распознавать проблемы, которые можно решить при помощи физ</w:t>
      </w:r>
      <w:r>
        <w:rPr>
          <w:color w:val="000000"/>
        </w:rPr>
        <w:t>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068BF" w:rsidRDefault="00CE2B55">
      <w:pPr>
        <w:pStyle w:val="14"/>
        <w:spacing w:line="264" w:lineRule="auto"/>
        <w:ind w:left="240" w:hanging="240"/>
        <w:jc w:val="both"/>
        <w:rPr>
          <w:color w:val="000000"/>
        </w:rPr>
      </w:pPr>
      <w:r>
        <w:rPr>
          <w:color w:val="000000"/>
        </w:rPr>
        <w:t xml:space="preserve">—проводить опыты по наблюдению физических явлений или физических свойств тел (капиллярные явления, </w:t>
      </w:r>
      <w:r>
        <w:rPr>
          <w:color w:val="000000"/>
        </w:rPr>
        <w:t>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w:t>
      </w:r>
      <w:r>
        <w:rPr>
          <w:color w:val="000000"/>
        </w:rPr>
        <w:t>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w:t>
      </w:r>
      <w:r>
        <w:rPr>
          <w:color w:val="000000"/>
        </w:rPr>
        <w:t>ые предположения, собирать установку из предложенного оборудования; описывать ход опыта и формулировать выводы;</w:t>
      </w:r>
    </w:p>
    <w:p w:rsidR="00E068BF" w:rsidRDefault="00CE2B55">
      <w:pPr>
        <w:pStyle w:val="14"/>
        <w:spacing w:line="264" w:lineRule="auto"/>
        <w:ind w:left="240" w:hanging="240"/>
        <w:jc w:val="both"/>
        <w:rPr>
          <w:color w:val="000000"/>
        </w:rPr>
      </w:pPr>
      <w:r>
        <w:rPr>
          <w:color w:val="000000"/>
        </w:rPr>
        <w:lastRenderedPageBreak/>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w:t>
      </w:r>
      <w:r>
        <w:rPr>
          <w:color w:val="000000"/>
        </w:rPr>
        <w:t>физических величин; сравнивать результаты измерений с учётом заданной абсолютной погрешности;</w:t>
      </w:r>
    </w:p>
    <w:p w:rsidR="00E068BF" w:rsidRDefault="00CE2B55">
      <w:pPr>
        <w:pStyle w:val="14"/>
        <w:spacing w:line="264" w:lineRule="auto"/>
        <w:ind w:left="240" w:hanging="240"/>
        <w:jc w:val="both"/>
        <w:rPr>
          <w:color w:val="000000"/>
        </w:rPr>
      </w:pPr>
      <w:r>
        <w:rPr>
          <w:color w:val="00000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w:t>
      </w:r>
      <w:r>
        <w:rPr>
          <w:color w:val="000000"/>
        </w:rPr>
        <w:t>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w:t>
      </w:r>
      <w:r>
        <w:rPr>
          <w:color w:val="000000"/>
        </w:rPr>
        <w:t>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068BF" w:rsidRDefault="00CE2B55">
      <w:pPr>
        <w:pStyle w:val="14"/>
        <w:spacing w:line="264" w:lineRule="auto"/>
        <w:ind w:left="240" w:hanging="240"/>
        <w:jc w:val="both"/>
        <w:rPr>
          <w:color w:val="000000"/>
        </w:rPr>
      </w:pPr>
      <w:r>
        <w:rPr>
          <w:color w:val="000000"/>
        </w:rPr>
        <w:t>—проводить косвенные измерения физических величин (удельная теплоёмкость вещества, сопротивле</w:t>
      </w:r>
      <w:r>
        <w:rPr>
          <w:color w:val="000000"/>
        </w:rPr>
        <w:t>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068BF" w:rsidRDefault="00CE2B55">
      <w:pPr>
        <w:pStyle w:val="14"/>
        <w:spacing w:line="264" w:lineRule="auto"/>
        <w:ind w:left="240" w:hanging="240"/>
        <w:jc w:val="both"/>
        <w:rPr>
          <w:color w:val="000000"/>
        </w:rPr>
      </w:pPr>
      <w:r>
        <w:rPr>
          <w:color w:val="000000"/>
        </w:rPr>
        <w:t>—соблюдать правила техники безопасности при работе с лабораторным оборудован</w:t>
      </w:r>
      <w:r>
        <w:rPr>
          <w:color w:val="000000"/>
        </w:rPr>
        <w:t>ием;</w:t>
      </w:r>
    </w:p>
    <w:p w:rsidR="00E068BF" w:rsidRDefault="00CE2B55">
      <w:pPr>
        <w:pStyle w:val="14"/>
        <w:spacing w:line="264" w:lineRule="auto"/>
        <w:ind w:left="240" w:hanging="240"/>
        <w:jc w:val="both"/>
        <w:rPr>
          <w:color w:val="000000"/>
        </w:rPr>
      </w:pPr>
      <w:r>
        <w:rPr>
          <w:color w:val="00000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w:t>
      </w:r>
      <w:r>
        <w:rPr>
          <w:color w:val="000000"/>
        </w:rPr>
        <w:t xml:space="preserve">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068BF" w:rsidRDefault="00CE2B55">
      <w:pPr>
        <w:pStyle w:val="14"/>
        <w:spacing w:line="264" w:lineRule="auto"/>
        <w:ind w:left="240" w:hanging="240"/>
        <w:jc w:val="both"/>
        <w:rPr>
          <w:color w:val="000000"/>
        </w:rPr>
      </w:pPr>
      <w:r>
        <w:rPr>
          <w:color w:val="000000"/>
        </w:rPr>
        <w:t>—распознавать простые технические устройства</w:t>
      </w:r>
      <w:r>
        <w:rPr>
          <w:color w:val="000000"/>
        </w:rPr>
        <w:t xml:space="preserve">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w:t>
      </w:r>
      <w:r>
        <w:rPr>
          <w:color w:val="000000"/>
        </w:rPr>
        <w:t>тов, различая условные обозначения элементов электрических цепей;</w:t>
      </w:r>
    </w:p>
    <w:p w:rsidR="00E068BF" w:rsidRDefault="00CE2B55">
      <w:pPr>
        <w:pStyle w:val="14"/>
        <w:spacing w:line="264" w:lineRule="auto"/>
        <w:ind w:left="240" w:hanging="240"/>
        <w:jc w:val="both"/>
        <w:rPr>
          <w:color w:val="000000"/>
        </w:rPr>
      </w:pPr>
      <w:r>
        <w:rPr>
          <w:color w:val="00000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w:t>
      </w:r>
      <w:r>
        <w:rPr>
          <w:color w:val="000000"/>
        </w:rPr>
        <w:t>ройствами, сохранения здоровья и соблюдения норм экологического поведения в окружающей среде;</w:t>
      </w:r>
    </w:p>
    <w:p w:rsidR="00E068BF" w:rsidRDefault="00CE2B55">
      <w:pPr>
        <w:pStyle w:val="14"/>
        <w:spacing w:line="264" w:lineRule="auto"/>
        <w:ind w:left="240" w:hanging="240"/>
        <w:jc w:val="both"/>
        <w:rPr>
          <w:color w:val="000000"/>
        </w:rPr>
      </w:pPr>
      <w:r>
        <w:rPr>
          <w:color w:val="000000"/>
        </w:rPr>
        <w:t xml:space="preserve">—осуществлять поиск информации физического содержания в сети </w:t>
      </w:r>
      <w:r>
        <w:rPr>
          <w:color w:val="000000"/>
        </w:rPr>
        <w:lastRenderedPageBreak/>
        <w:t>Интернет, на основе имеющихся знаний и путём сравнения дополнительных источников выделять информацию,</w:t>
      </w:r>
      <w:r>
        <w:rPr>
          <w:color w:val="000000"/>
        </w:rPr>
        <w:t xml:space="preserve"> которая является противоречивой или может быть недостоверной;</w:t>
      </w:r>
    </w:p>
    <w:p w:rsidR="00E068BF" w:rsidRDefault="00CE2B55">
      <w:pPr>
        <w:pStyle w:val="14"/>
        <w:spacing w:line="264" w:lineRule="auto"/>
        <w:ind w:left="240" w:hanging="240"/>
        <w:jc w:val="both"/>
        <w:rPr>
          <w:color w:val="000000"/>
        </w:rPr>
      </w:pPr>
      <w:r>
        <w:rPr>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w:t>
      </w:r>
      <w:r>
        <w:rPr>
          <w:color w:val="000000"/>
        </w:rPr>
        <w:t>ования информации из одной знаковой системы в другую;</w:t>
      </w:r>
    </w:p>
    <w:p w:rsidR="00E068BF" w:rsidRDefault="00CE2B55">
      <w:pPr>
        <w:pStyle w:val="14"/>
        <w:spacing w:line="264" w:lineRule="auto"/>
        <w:ind w:left="240" w:hanging="240"/>
        <w:jc w:val="both"/>
        <w:rPr>
          <w:color w:val="000000"/>
        </w:rPr>
      </w:pPr>
      <w:r>
        <w:rPr>
          <w:color w:val="00000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w:t>
      </w:r>
      <w:r>
        <w:rPr>
          <w:color w:val="000000"/>
        </w:rPr>
        <w:t>ской деятельности; при этом грамотно использовать изученный понятийный аппарат курса физики, сопровождать выступление презентацией;</w:t>
      </w:r>
    </w:p>
    <w:p w:rsidR="00E068BF" w:rsidRDefault="00CE2B55">
      <w:pPr>
        <w:pStyle w:val="14"/>
        <w:spacing w:line="264" w:lineRule="auto"/>
        <w:ind w:left="240" w:hanging="240"/>
        <w:jc w:val="both"/>
        <w:rPr>
          <w:color w:val="000000"/>
        </w:rPr>
      </w:pPr>
      <w:r>
        <w:rPr>
          <w:color w:val="000000"/>
        </w:rPr>
        <w:t>—при выполнении учебных проектов и исследований физических процессов распределять обязанности в группе в соответствии с пост</w:t>
      </w:r>
      <w:r>
        <w:rPr>
          <w:color w:val="000000"/>
        </w:rPr>
        <w:t>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068BF" w:rsidRDefault="00E068BF">
      <w:pPr>
        <w:pStyle w:val="a8"/>
      </w:pPr>
      <w:bookmarkStart w:id="591" w:name="bookmark1389"/>
    </w:p>
    <w:p w:rsidR="00E068BF" w:rsidRDefault="00CE2B55">
      <w:pPr>
        <w:pStyle w:val="a8"/>
      </w:pPr>
      <w:r>
        <w:t>9 класс</w:t>
      </w:r>
      <w:bookmarkEnd w:id="591"/>
    </w:p>
    <w:p w:rsidR="00E068BF" w:rsidRDefault="00E068BF">
      <w:pPr>
        <w:pStyle w:val="a8"/>
      </w:pPr>
    </w:p>
    <w:p w:rsidR="00E068BF" w:rsidRDefault="00CE2B55">
      <w:pPr>
        <w:pStyle w:val="14"/>
        <w:jc w:val="both"/>
        <w:rPr>
          <w:color w:val="000000"/>
        </w:rPr>
      </w:pPr>
      <w:r>
        <w:rPr>
          <w:color w:val="000000"/>
        </w:rPr>
        <w:t xml:space="preserve">Предметные </w:t>
      </w:r>
      <w:r>
        <w:rPr>
          <w:color w:val="000000"/>
        </w:rPr>
        <w:t>результаты на базовом уровне должны отражать сформированность у обучающихся умений:</w:t>
      </w:r>
    </w:p>
    <w:p w:rsidR="00E068BF" w:rsidRDefault="00CE2B55">
      <w:pPr>
        <w:pStyle w:val="14"/>
        <w:ind w:left="240" w:hanging="240"/>
        <w:jc w:val="both"/>
        <w:rPr>
          <w:color w:val="000000"/>
        </w:rPr>
      </w:pPr>
      <w:r>
        <w:rPr>
          <w:color w:val="00000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w:t>
      </w:r>
      <w:r>
        <w:rPr>
          <w:color w:val="000000"/>
        </w:rPr>
        <w:t>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w:t>
      </w:r>
      <w:r>
        <w:rPr>
          <w:color w:val="000000"/>
        </w:rPr>
        <w:t xml:space="preserve"> дальнозоркость, спектры испускания и поглощения; альфа-, бета- и гамма-излучения, изотопы, ядерная энергетика;</w:t>
      </w:r>
    </w:p>
    <w:p w:rsidR="00E068BF" w:rsidRDefault="00CE2B55">
      <w:pPr>
        <w:pStyle w:val="14"/>
        <w:ind w:left="240" w:hanging="240"/>
        <w:jc w:val="both"/>
        <w:rPr>
          <w:color w:val="000000"/>
        </w:rPr>
      </w:pPr>
      <w:r>
        <w:rPr>
          <w:color w:val="000000"/>
        </w:rPr>
        <w:t>—различать явления (равномерное и неравномерное прямолинейное движение, равноускоренное прямолинейное движение, свободное падение тел, равномерн</w:t>
      </w:r>
      <w:r>
        <w:rPr>
          <w:color w:val="000000"/>
        </w:rPr>
        <w:t>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w:t>
      </w:r>
      <w:r>
        <w:rPr>
          <w:color w:val="000000"/>
        </w:rPr>
        <w:t xml:space="preserve">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Pr>
          <w:color w:val="000000"/>
        </w:rPr>
        <w:lastRenderedPageBreak/>
        <w:t>описанию их характерных свойств и на основе опытов, демонстрирующих данное физич</w:t>
      </w:r>
      <w:r>
        <w:rPr>
          <w:color w:val="000000"/>
        </w:rPr>
        <w:t>еское явление;</w:t>
      </w:r>
    </w:p>
    <w:p w:rsidR="00E068BF" w:rsidRDefault="00CE2B55">
      <w:pPr>
        <w:pStyle w:val="14"/>
        <w:ind w:left="240" w:hanging="240"/>
        <w:jc w:val="both"/>
        <w:rPr>
          <w:color w:val="000000"/>
        </w:rPr>
      </w:pPr>
      <w:r>
        <w:rPr>
          <w:color w:val="00000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w:t>
      </w:r>
      <w:r>
        <w:rPr>
          <w:color w:val="000000"/>
        </w:rPr>
        <w:t>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w:t>
      </w:r>
      <w:r>
        <w:rPr>
          <w:color w:val="000000"/>
        </w:rPr>
        <w:t xml:space="preserve">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068BF" w:rsidRDefault="00CE2B55">
      <w:pPr>
        <w:pStyle w:val="14"/>
        <w:ind w:left="240" w:hanging="240"/>
        <w:jc w:val="both"/>
        <w:rPr>
          <w:color w:val="000000"/>
        </w:rPr>
      </w:pPr>
      <w:r>
        <w:rPr>
          <w:color w:val="000000"/>
        </w:rPr>
        <w:t>—описывать изученные свойства тел и физические явления, используя физические величины (с</w:t>
      </w:r>
      <w:r>
        <w:rPr>
          <w:color w:val="000000"/>
        </w:rPr>
        <w:t>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w:t>
      </w:r>
      <w:r>
        <w:rPr>
          <w:color w:val="000000"/>
        </w:rPr>
        <w:t>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w:t>
      </w:r>
      <w:r>
        <w:rPr>
          <w:color w:val="000000"/>
        </w:rPr>
        <w:t>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w:t>
      </w:r>
      <w:r>
        <w:rPr>
          <w:color w:val="000000"/>
        </w:rPr>
        <w:t>еличин;</w:t>
      </w:r>
    </w:p>
    <w:p w:rsidR="00E068BF" w:rsidRDefault="00CE2B55">
      <w:pPr>
        <w:pStyle w:val="14"/>
        <w:ind w:left="240" w:hanging="240"/>
        <w:jc w:val="both"/>
        <w:rPr>
          <w:color w:val="000000"/>
        </w:rPr>
      </w:pPr>
      <w:r>
        <w:rPr>
          <w:color w:val="00000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w:t>
      </w:r>
      <w:r>
        <w:rPr>
          <w:color w:val="000000"/>
        </w:rPr>
        <w:t>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068BF" w:rsidRDefault="00CE2B55">
      <w:pPr>
        <w:pStyle w:val="14"/>
        <w:ind w:left="240" w:hanging="240"/>
        <w:jc w:val="both"/>
        <w:rPr>
          <w:color w:val="000000"/>
        </w:rPr>
      </w:pPr>
      <w:r>
        <w:rPr>
          <w:color w:val="000000"/>
        </w:rPr>
        <w:t>—объяснять физические процессы и свойства тел, в том числе и в контексте ситуаци</w:t>
      </w:r>
      <w:r>
        <w:rPr>
          <w:color w:val="000000"/>
        </w:rPr>
        <w:t>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068BF" w:rsidRDefault="00CE2B55">
      <w:pPr>
        <w:pStyle w:val="14"/>
        <w:ind w:left="240" w:hanging="240"/>
        <w:jc w:val="both"/>
        <w:rPr>
          <w:color w:val="000000"/>
        </w:rPr>
      </w:pPr>
      <w:r>
        <w:rPr>
          <w:color w:val="000000"/>
        </w:rPr>
        <w:t xml:space="preserve">—решать расчётные задачи (опирающиеся на </w:t>
      </w:r>
      <w:r>
        <w:rPr>
          <w:color w:val="000000"/>
        </w:rPr>
        <w:t xml:space="preserve">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w:t>
      </w:r>
      <w:r>
        <w:rPr>
          <w:color w:val="000000"/>
        </w:rPr>
        <w:lastRenderedPageBreak/>
        <w:t xml:space="preserve">законы и формулы, необходимые для решения, проводить </w:t>
      </w:r>
      <w:r>
        <w:rPr>
          <w:color w:val="000000"/>
        </w:rPr>
        <w:t>расчёты и оценивать реалистичность полученного значения физической величины;</w:t>
      </w:r>
    </w:p>
    <w:p w:rsidR="00E068BF" w:rsidRDefault="00CE2B55">
      <w:pPr>
        <w:pStyle w:val="14"/>
        <w:ind w:left="240" w:hanging="240"/>
        <w:jc w:val="both"/>
        <w:rPr>
          <w:color w:val="000000"/>
        </w:rPr>
      </w:pPr>
      <w:r>
        <w:rPr>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w:t>
      </w:r>
      <w:r>
        <w:rPr>
          <w:color w:val="000000"/>
        </w:rPr>
        <w:t>ведения исследования, делать выводы, интерпретировать результаты наблюдений и опытов;</w:t>
      </w:r>
    </w:p>
    <w:p w:rsidR="00E068BF" w:rsidRDefault="00CE2B55">
      <w:pPr>
        <w:pStyle w:val="14"/>
        <w:ind w:left="240" w:hanging="240"/>
        <w:jc w:val="both"/>
        <w:rPr>
          <w:color w:val="000000"/>
        </w:rPr>
      </w:pPr>
      <w:r>
        <w:rPr>
          <w:color w:val="00000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w:t>
      </w:r>
      <w:r>
        <w:rPr>
          <w:color w:val="000000"/>
        </w:rPr>
        <w:t>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w:t>
      </w:r>
      <w:r>
        <w:rPr>
          <w:color w:val="000000"/>
        </w:rPr>
        <w:t>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068BF" w:rsidRDefault="00CE2B55">
      <w:pPr>
        <w:pStyle w:val="14"/>
        <w:ind w:left="240" w:hanging="240"/>
        <w:jc w:val="both"/>
        <w:rPr>
          <w:color w:val="000000"/>
        </w:rPr>
      </w:pPr>
      <w:r>
        <w:rPr>
          <w:color w:val="000000"/>
        </w:rPr>
        <w:t>—проводить при необходимости серию прямых измерений, определ</w:t>
      </w:r>
      <w:r>
        <w:rPr>
          <w:color w:val="000000"/>
        </w:rPr>
        <w:t>яя среднее значение измеряемой величины (фокусное расстояние собирающей линзы); обосновывать выбор способа измерения/измерительного прибора;</w:t>
      </w:r>
    </w:p>
    <w:p w:rsidR="00E068BF" w:rsidRDefault="00CE2B55">
      <w:pPr>
        <w:pStyle w:val="14"/>
        <w:ind w:left="240" w:hanging="240"/>
        <w:jc w:val="both"/>
        <w:rPr>
          <w:color w:val="000000"/>
        </w:rPr>
      </w:pPr>
      <w:r>
        <w:rPr>
          <w:color w:val="000000"/>
        </w:rPr>
        <w:t>—проводить исследование зависимостей физических величин с использованием прямых измерений (зависимость пути от врем</w:t>
      </w:r>
      <w:r>
        <w:rPr>
          <w:color w:val="000000"/>
        </w:rPr>
        <w:t>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w:t>
      </w:r>
      <w:r>
        <w:rPr>
          <w:color w:val="000000"/>
        </w:rPr>
        <w:t>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068BF" w:rsidRDefault="00CE2B55">
      <w:pPr>
        <w:pStyle w:val="14"/>
        <w:ind w:left="240" w:hanging="240"/>
        <w:jc w:val="both"/>
        <w:rPr>
          <w:color w:val="000000"/>
        </w:rPr>
      </w:pPr>
      <w:r>
        <w:rPr>
          <w:color w:val="000000"/>
        </w:rPr>
        <w:t>—проводить косвенные измерения физических величин (средняя скорость и ускоре</w:t>
      </w:r>
      <w:r>
        <w:rPr>
          <w:color w:val="000000"/>
        </w:rPr>
        <w:t>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w:t>
      </w:r>
      <w:r>
        <w:rPr>
          <w:color w:val="000000"/>
        </w:rPr>
        <w:t>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068BF" w:rsidRDefault="00CE2B55">
      <w:pPr>
        <w:pStyle w:val="14"/>
        <w:ind w:left="240" w:hanging="240"/>
        <w:jc w:val="both"/>
        <w:rPr>
          <w:color w:val="000000"/>
        </w:rPr>
      </w:pPr>
      <w:r>
        <w:rPr>
          <w:color w:val="000000"/>
        </w:rPr>
        <w:t>—соблюдать правила техники безопасности при работе с лабор</w:t>
      </w:r>
      <w:r>
        <w:rPr>
          <w:color w:val="000000"/>
        </w:rPr>
        <w:t>аторным оборудованием;</w:t>
      </w:r>
    </w:p>
    <w:p w:rsidR="00E068BF" w:rsidRDefault="00CE2B55">
      <w:pPr>
        <w:pStyle w:val="14"/>
        <w:ind w:left="240" w:hanging="240"/>
        <w:jc w:val="both"/>
        <w:rPr>
          <w:color w:val="000000"/>
        </w:rPr>
      </w:pPr>
      <w:r>
        <w:rPr>
          <w:color w:val="000000"/>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068BF" w:rsidRDefault="00CE2B55">
      <w:pPr>
        <w:pStyle w:val="14"/>
        <w:ind w:left="240" w:hanging="240"/>
        <w:jc w:val="both"/>
        <w:rPr>
          <w:color w:val="000000"/>
        </w:rPr>
      </w:pPr>
      <w:r>
        <w:rPr>
          <w:color w:val="000000"/>
        </w:rPr>
        <w:t>—характеризовать принципы де</w:t>
      </w:r>
      <w:r>
        <w:rPr>
          <w:color w:val="000000"/>
        </w:rPr>
        <w:t>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w:t>
      </w:r>
      <w:r>
        <w:rPr>
          <w:color w:val="000000"/>
        </w:rPr>
        <w:t>зуя знания о свойствах физических явлений и необходимые физические закономерности;</w:t>
      </w:r>
    </w:p>
    <w:p w:rsidR="00E068BF" w:rsidRDefault="00CE2B55">
      <w:pPr>
        <w:pStyle w:val="14"/>
        <w:ind w:left="240" w:hanging="240"/>
        <w:jc w:val="both"/>
        <w:rPr>
          <w:color w:val="000000"/>
        </w:rPr>
      </w:pPr>
      <w:r>
        <w:rPr>
          <w:color w:val="00000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w:t>
      </w:r>
      <w:r>
        <w:rPr>
          <w:color w:val="000000"/>
        </w:rPr>
        <w:t>ие схемы для построения изображений в плоском зеркале и собирающей линзе;</w:t>
      </w:r>
    </w:p>
    <w:p w:rsidR="00E068BF" w:rsidRDefault="00CE2B55">
      <w:pPr>
        <w:pStyle w:val="14"/>
        <w:ind w:left="240" w:hanging="240"/>
        <w:jc w:val="both"/>
        <w:rPr>
          <w:color w:val="000000"/>
        </w:rPr>
      </w:pPr>
      <w:r>
        <w:rPr>
          <w:color w:val="00000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w:t>
      </w:r>
      <w:r>
        <w:rPr>
          <w:color w:val="000000"/>
        </w:rPr>
        <w:t>кими устройствами, сохранения здоровья и соблюдения норм экологического поведения в окружающей среде;</w:t>
      </w:r>
    </w:p>
    <w:p w:rsidR="00E068BF" w:rsidRDefault="00CE2B55">
      <w:pPr>
        <w:pStyle w:val="14"/>
        <w:ind w:left="240" w:hanging="240"/>
        <w:jc w:val="both"/>
        <w:rPr>
          <w:color w:val="000000"/>
        </w:rPr>
      </w:pPr>
      <w:r>
        <w:rPr>
          <w:color w:val="00000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w:t>
      </w:r>
      <w:r>
        <w:rPr>
          <w:color w:val="000000"/>
        </w:rPr>
        <w:t xml:space="preserve"> полученной информации на основе имеющихся знаний и дополнительных источников;</w:t>
      </w:r>
    </w:p>
    <w:p w:rsidR="00E068BF" w:rsidRDefault="00CE2B55">
      <w:pPr>
        <w:pStyle w:val="14"/>
        <w:ind w:left="240" w:hanging="240"/>
        <w:jc w:val="both"/>
        <w:rPr>
          <w:color w:val="000000"/>
        </w:rPr>
      </w:pPr>
      <w:r>
        <w:rPr>
          <w:color w:val="000000"/>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w:t>
      </w:r>
      <w:r>
        <w:rPr>
          <w:color w:val="000000"/>
        </w:rPr>
        <w:t>текста, преобразования информации из одной знаковой системы в другую;</w:t>
      </w:r>
    </w:p>
    <w:p w:rsidR="00E068BF" w:rsidRDefault="00CE2B55">
      <w:pPr>
        <w:pStyle w:val="14"/>
        <w:ind w:left="240" w:hanging="240"/>
        <w:jc w:val="both"/>
        <w:rPr>
          <w:color w:val="000000"/>
        </w:rPr>
      </w:pPr>
      <w:r>
        <w:rPr>
          <w:color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w:t>
      </w:r>
      <w:r>
        <w:rPr>
          <w:color w:val="000000"/>
        </w:rPr>
        <w:t>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068BF" w:rsidRDefault="00E068BF">
      <w:bookmarkStart w:id="592" w:name="bookmark1391"/>
    </w:p>
    <w:p w:rsidR="00E068BF" w:rsidRDefault="00CE2B55">
      <w:pPr>
        <w:rPr>
          <w:rFonts w:ascii="Arial" w:hAnsi="Arial"/>
          <w:b/>
          <w:color w:val="231E20"/>
          <w:sz w:val="20"/>
        </w:rPr>
      </w:pPr>
      <w:r>
        <w:br w:type="page"/>
      </w:r>
    </w:p>
    <w:p w:rsidR="00E068BF" w:rsidRDefault="00CE2B55">
      <w:pPr>
        <w:pStyle w:val="35"/>
      </w:pPr>
      <w:bookmarkStart w:id="593" w:name="_Toc117501413"/>
      <w:r>
        <w:lastRenderedPageBreak/>
        <w:t>2.1.16. БИОЛОГИЯ</w:t>
      </w:r>
      <w:bookmarkEnd w:id="592"/>
      <w:bookmarkEnd w:id="593"/>
    </w:p>
    <w:p w:rsidR="00E068BF" w:rsidRDefault="00E068BF">
      <w:pPr>
        <w:pStyle w:val="14"/>
        <w:spacing w:line="240" w:lineRule="auto"/>
        <w:jc w:val="both"/>
        <w:rPr>
          <w:color w:val="000000"/>
        </w:rPr>
      </w:pPr>
    </w:p>
    <w:p w:rsidR="00E068BF" w:rsidRDefault="00CE2B55">
      <w:pPr>
        <w:pStyle w:val="14"/>
        <w:spacing w:line="240" w:lineRule="auto"/>
        <w:jc w:val="both"/>
        <w:rPr>
          <w:color w:val="000000"/>
        </w:rPr>
      </w:pPr>
      <w:r>
        <w:rPr>
          <w:color w:val="000000"/>
        </w:rPr>
        <w:t xml:space="preserve">Рабочая программа по биологии на уровне </w:t>
      </w:r>
      <w:r>
        <w:rPr>
          <w:color w:val="000000"/>
        </w:rPr>
        <w:t>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w:t>
      </w:r>
      <w:r>
        <w:rPr>
          <w:color w:val="000000"/>
        </w:rPr>
        <w:t>е Примерной программы воспитания.</w:t>
      </w:r>
    </w:p>
    <w:p w:rsidR="00E068BF" w:rsidRDefault="00E068BF">
      <w:pPr>
        <w:pStyle w:val="a8"/>
      </w:pPr>
      <w:bookmarkStart w:id="594" w:name="bookmark1393"/>
    </w:p>
    <w:p w:rsidR="00E068BF" w:rsidRDefault="00CE2B55">
      <w:pPr>
        <w:pStyle w:val="a8"/>
      </w:pPr>
      <w:r>
        <w:t>ПОЯСНИТЕЛЬНАЯ ЗАПИСКА</w:t>
      </w:r>
      <w:bookmarkEnd w:id="594"/>
    </w:p>
    <w:p w:rsidR="00E068BF" w:rsidRDefault="00E068BF">
      <w:pPr>
        <w:pStyle w:val="a8"/>
      </w:pPr>
    </w:p>
    <w:p w:rsidR="00E068BF" w:rsidRDefault="00CE2B55">
      <w:pPr>
        <w:pStyle w:val="14"/>
        <w:spacing w:line="240" w:lineRule="auto"/>
        <w:jc w:val="both"/>
        <w:rPr>
          <w:color w:val="000000"/>
        </w:rPr>
      </w:pPr>
      <w:r>
        <w:rPr>
          <w:color w:val="000000"/>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w:t>
      </w:r>
      <w:r>
        <w:rPr>
          <w:color w:val="000000"/>
        </w:rPr>
        <w:t xml:space="preserve"> (ФГОС ООО) и с учётом Примерной основной образовательной программы основного общего образования (ПООП ООО).</w:t>
      </w:r>
    </w:p>
    <w:p w:rsidR="00E068BF" w:rsidRDefault="00CE2B55">
      <w:pPr>
        <w:pStyle w:val="14"/>
        <w:spacing w:line="240" w:lineRule="auto"/>
        <w:jc w:val="both"/>
        <w:rPr>
          <w:color w:val="000000"/>
        </w:rPr>
      </w:pPr>
      <w:r>
        <w:rPr>
          <w:color w:val="000000"/>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w:t>
      </w:r>
      <w:r>
        <w:rPr>
          <w:color w:val="000000"/>
        </w:rPr>
        <w:t xml:space="preserve">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068BF" w:rsidRDefault="00CE2B55">
      <w:pPr>
        <w:pStyle w:val="14"/>
        <w:spacing w:line="240" w:lineRule="auto"/>
        <w:jc w:val="both"/>
        <w:rPr>
          <w:color w:val="000000"/>
        </w:rPr>
      </w:pPr>
      <w:r>
        <w:rPr>
          <w:color w:val="000000"/>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w:t>
      </w:r>
      <w:r>
        <w:rPr>
          <w:color w:val="000000"/>
        </w:rPr>
        <w:t>м возрастных особенностей обучающихся.</w:t>
      </w:r>
    </w:p>
    <w:p w:rsidR="00E068BF" w:rsidRDefault="00CE2B55">
      <w:pPr>
        <w:pStyle w:val="14"/>
        <w:spacing w:line="240" w:lineRule="auto"/>
        <w:jc w:val="both"/>
        <w:rPr>
          <w:color w:val="000000"/>
        </w:rPr>
      </w:pPr>
      <w:r>
        <w:rPr>
          <w:color w:val="000000"/>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w:t>
      </w:r>
      <w:r>
        <w:rPr>
          <w:color w:val="000000"/>
        </w:rPr>
        <w:t>еподаванию биологии при условии сохранения обязательной части содержания курса.</w:t>
      </w:r>
    </w:p>
    <w:p w:rsidR="00E068BF" w:rsidRDefault="00CE2B55">
      <w:pPr>
        <w:pStyle w:val="14"/>
        <w:spacing w:line="240" w:lineRule="auto"/>
        <w:jc w:val="both"/>
        <w:rPr>
          <w:color w:val="000000"/>
        </w:rPr>
      </w:pPr>
      <w:r>
        <w:rPr>
          <w:color w:val="000000"/>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w:t>
      </w:r>
      <w:r>
        <w:rPr>
          <w:color w:val="000000"/>
        </w:rPr>
        <w:t>дметные. Предметные планируемые результаты даны для каждого года изучения биологии.</w:t>
      </w:r>
    </w:p>
    <w:p w:rsidR="00E068BF" w:rsidRDefault="00E068BF">
      <w:pPr>
        <w:pStyle w:val="a8"/>
      </w:pPr>
    </w:p>
    <w:p w:rsidR="00E068BF" w:rsidRDefault="00CE2B55">
      <w:pPr>
        <w:pStyle w:val="a8"/>
      </w:pPr>
      <w:r>
        <w:t>Программа имеет следующую структуру:</w:t>
      </w:r>
    </w:p>
    <w:p w:rsidR="00E068BF" w:rsidRDefault="00CE2B55">
      <w:pPr>
        <w:pStyle w:val="14"/>
        <w:numPr>
          <w:ilvl w:val="0"/>
          <w:numId w:val="216"/>
        </w:numPr>
        <w:tabs>
          <w:tab w:val="left" w:pos="183"/>
        </w:tabs>
        <w:spacing w:line="240" w:lineRule="auto"/>
        <w:ind w:left="240" w:hanging="240"/>
        <w:jc w:val="both"/>
        <w:rPr>
          <w:color w:val="000000"/>
        </w:rPr>
      </w:pPr>
      <w:r>
        <w:rPr>
          <w:color w:val="000000"/>
        </w:rPr>
        <w:t>планируемые результаты освоения учебного предмета «Биология» по годам обучения;</w:t>
      </w:r>
    </w:p>
    <w:p w:rsidR="00E068BF" w:rsidRDefault="00E068BF">
      <w:pPr>
        <w:sectPr w:rsidR="00E068BF">
          <w:footerReference w:type="default" r:id="rId28"/>
          <w:pgSz w:w="7824" w:h="12019"/>
          <w:pgMar w:top="614" w:right="695" w:bottom="909" w:left="703" w:header="0" w:footer="3" w:gutter="0"/>
          <w:cols w:space="720"/>
        </w:sectPr>
      </w:pPr>
    </w:p>
    <w:p w:rsidR="00E068BF" w:rsidRDefault="00CE2B55">
      <w:pPr>
        <w:pStyle w:val="14"/>
        <w:numPr>
          <w:ilvl w:val="0"/>
          <w:numId w:val="216"/>
        </w:numPr>
        <w:tabs>
          <w:tab w:val="left" w:pos="184"/>
        </w:tabs>
        <w:spacing w:line="240" w:lineRule="auto"/>
        <w:ind w:left="240" w:hanging="240"/>
        <w:jc w:val="both"/>
        <w:rPr>
          <w:color w:val="000000"/>
        </w:rPr>
      </w:pPr>
      <w:r>
        <w:rPr>
          <w:color w:val="000000"/>
        </w:rPr>
        <w:lastRenderedPageBreak/>
        <w:t>содержание учебного предме</w:t>
      </w:r>
      <w:r>
        <w:rPr>
          <w:color w:val="000000"/>
        </w:rPr>
        <w:t>та «Биология» по годам обучения;</w:t>
      </w:r>
    </w:p>
    <w:p w:rsidR="00E068BF" w:rsidRDefault="00CE2B55">
      <w:pPr>
        <w:pStyle w:val="14"/>
        <w:numPr>
          <w:ilvl w:val="0"/>
          <w:numId w:val="216"/>
        </w:numPr>
        <w:tabs>
          <w:tab w:val="left" w:pos="184"/>
        </w:tabs>
        <w:spacing w:after="140" w:line="240" w:lineRule="auto"/>
        <w:ind w:left="240" w:hanging="240"/>
        <w:jc w:val="both"/>
        <w:rPr>
          <w:color w:val="000000"/>
        </w:rPr>
      </w:pPr>
      <w:r>
        <w:rPr>
          <w:color w:val="000000"/>
        </w:rPr>
        <w:t xml:space="preserve">тематическое планирование с указанием количества часов на освоение каждой темы и примерной характеристикой учебной деятельности, </w:t>
      </w:r>
      <w:r>
        <w:rPr>
          <w:color w:val="000000"/>
        </w:rPr>
        <w:lastRenderedPageBreak/>
        <w:t>реализуемой при изучении этих тем.</w:t>
      </w:r>
    </w:p>
    <w:p w:rsidR="00E068BF" w:rsidRDefault="00CE2B55">
      <w:pPr>
        <w:pStyle w:val="a8"/>
      </w:pPr>
      <w:bookmarkStart w:id="595" w:name="bookmark1395"/>
      <w:r>
        <w:t>ОБЩАЯ ХАРАКТЕРИСТИКА УЧЕБНОГО ПРЕДМЕТА «БИОЛОГИЯ»</w:t>
      </w:r>
      <w:bookmarkEnd w:id="595"/>
    </w:p>
    <w:p w:rsidR="00E068BF" w:rsidRDefault="00CE2B55">
      <w:pPr>
        <w:pStyle w:val="14"/>
        <w:spacing w:line="240" w:lineRule="auto"/>
        <w:jc w:val="both"/>
        <w:rPr>
          <w:color w:val="000000"/>
        </w:rPr>
      </w:pPr>
      <w:r>
        <w:rPr>
          <w:color w:val="000000"/>
        </w:rPr>
        <w:t xml:space="preserve">Учебный </w:t>
      </w:r>
      <w:r>
        <w:rPr>
          <w:color w:val="000000"/>
        </w:rPr>
        <w:t>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068BF" w:rsidRDefault="00CE2B55">
      <w:pPr>
        <w:pStyle w:val="14"/>
        <w:spacing w:after="140" w:line="240" w:lineRule="auto"/>
        <w:jc w:val="both"/>
        <w:rPr>
          <w:color w:val="000000"/>
        </w:rPr>
      </w:pPr>
      <w:r>
        <w:rPr>
          <w:color w:val="000000"/>
        </w:rPr>
        <w:t>Биологическая подготовка о</w:t>
      </w:r>
      <w:r>
        <w:rPr>
          <w:color w:val="000000"/>
        </w:rPr>
        <w:t>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068BF" w:rsidRDefault="00CE2B55">
      <w:pPr>
        <w:pStyle w:val="a8"/>
      </w:pPr>
      <w:bookmarkStart w:id="596" w:name="bookmark1397"/>
      <w:r>
        <w:t>ЦЕЛИ ИЗУЧЕНИЯ УЧЕБНОГО ПРЕДМЕТА «БИОЛОГИЯ»</w:t>
      </w:r>
      <w:bookmarkEnd w:id="596"/>
    </w:p>
    <w:p w:rsidR="00E068BF" w:rsidRDefault="00CE2B55">
      <w:pPr>
        <w:pStyle w:val="14"/>
        <w:spacing w:line="240" w:lineRule="auto"/>
        <w:jc w:val="both"/>
        <w:rPr>
          <w:color w:val="000000"/>
        </w:rPr>
      </w:pPr>
      <w:r>
        <w:rPr>
          <w:color w:val="000000"/>
        </w:rPr>
        <w:t>Целями изучения биологии на уровне основного общего обра</w:t>
      </w:r>
      <w:r>
        <w:rPr>
          <w:color w:val="000000"/>
        </w:rPr>
        <w:t>зования являются:</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формирование системы знаний о признаках и процессах жизнедеятельности биологических систем разного уровня организации;</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формирование системы знаний об особенностях строения, жизнедеятельности организма человека, условиях сохранения его здо</w:t>
      </w:r>
      <w:r>
        <w:rPr>
          <w:color w:val="000000"/>
        </w:rPr>
        <w:t>ровья;</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формирование умений применять методы биологической науки для изучения биологических систем, в том числе и организма человека;</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формирование умений использовать информацию о современных достижениях в области биологии для объяснения процессов и явлений</w:t>
      </w:r>
      <w:r>
        <w:rPr>
          <w:color w:val="000000"/>
        </w:rPr>
        <w:t xml:space="preserve"> живой природы и жизнедеятельности собственного организма;</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068BF" w:rsidRDefault="00CE2B55">
      <w:pPr>
        <w:pStyle w:val="14"/>
        <w:numPr>
          <w:ilvl w:val="0"/>
          <w:numId w:val="216"/>
        </w:numPr>
        <w:tabs>
          <w:tab w:val="left" w:pos="182"/>
        </w:tabs>
        <w:spacing w:after="140" w:line="240" w:lineRule="auto"/>
        <w:ind w:left="240" w:hanging="240"/>
        <w:jc w:val="both"/>
        <w:rPr>
          <w:color w:val="000000"/>
        </w:rPr>
      </w:pPr>
      <w:r>
        <w:rPr>
          <w:color w:val="000000"/>
        </w:rPr>
        <w:t>формировани</w:t>
      </w:r>
      <w:r>
        <w:rPr>
          <w:color w:val="000000"/>
        </w:rPr>
        <w:t>е экологической культуры в целях сохранения собственного здоровья и охраны окружающей среды.</w:t>
      </w:r>
    </w:p>
    <w:p w:rsidR="00E068BF" w:rsidRDefault="00CE2B55">
      <w:pPr>
        <w:pStyle w:val="14"/>
        <w:spacing w:line="240" w:lineRule="auto"/>
        <w:jc w:val="both"/>
        <w:rPr>
          <w:color w:val="000000"/>
        </w:rPr>
      </w:pPr>
      <w:r>
        <w:rPr>
          <w:color w:val="000000"/>
        </w:rPr>
        <w:t>Достижение целей обеспечивается решением следующих ЗАДАЧ:</w:t>
      </w:r>
    </w:p>
    <w:p w:rsidR="00E068BF" w:rsidRDefault="00CE2B55">
      <w:pPr>
        <w:pStyle w:val="14"/>
        <w:numPr>
          <w:ilvl w:val="0"/>
          <w:numId w:val="216"/>
        </w:numPr>
        <w:tabs>
          <w:tab w:val="left" w:pos="182"/>
        </w:tabs>
        <w:spacing w:line="240" w:lineRule="auto"/>
        <w:ind w:left="240" w:hanging="240"/>
        <w:jc w:val="both"/>
        <w:rPr>
          <w:color w:val="000000"/>
        </w:rPr>
      </w:pPr>
      <w:r>
        <w:rPr>
          <w:color w:val="000000"/>
        </w:rPr>
        <w:t>приобретение знаний обучающимися о живой природе, закономерностях строения, жизнедеятельности и средообра</w:t>
      </w:r>
      <w:r>
        <w:rPr>
          <w:color w:val="000000"/>
        </w:rPr>
        <w:t>зующей роли организмов; человеке как биосоциальном существе; о роли биологической науки в практической деятельности людей;</w:t>
      </w:r>
    </w:p>
    <w:p w:rsidR="00E068BF" w:rsidRDefault="00CE2B55">
      <w:pPr>
        <w:pStyle w:val="14"/>
        <w:numPr>
          <w:ilvl w:val="0"/>
          <w:numId w:val="216"/>
        </w:numPr>
        <w:tabs>
          <w:tab w:val="left" w:pos="196"/>
        </w:tabs>
        <w:spacing w:line="240" w:lineRule="auto"/>
        <w:ind w:left="240" w:hanging="240"/>
        <w:jc w:val="both"/>
        <w:rPr>
          <w:color w:val="000000"/>
        </w:rPr>
      </w:pPr>
      <w:r>
        <w:rPr>
          <w:color w:val="000000"/>
        </w:rPr>
        <w:t>овладение умениями проводить исследования с использованием биологического оборудования и наблюдения за состоянием собственного органи</w:t>
      </w:r>
      <w:r>
        <w:rPr>
          <w:color w:val="000000"/>
        </w:rPr>
        <w:t>зма;</w:t>
      </w:r>
    </w:p>
    <w:p w:rsidR="00E068BF" w:rsidRDefault="00CE2B55">
      <w:pPr>
        <w:pStyle w:val="14"/>
        <w:numPr>
          <w:ilvl w:val="0"/>
          <w:numId w:val="216"/>
        </w:numPr>
        <w:tabs>
          <w:tab w:val="left" w:pos="196"/>
        </w:tabs>
        <w:spacing w:line="240" w:lineRule="auto"/>
        <w:ind w:left="240" w:hanging="240"/>
        <w:jc w:val="both"/>
        <w:rPr>
          <w:color w:val="000000"/>
        </w:rPr>
      </w:pPr>
      <w:r>
        <w:rPr>
          <w:color w:val="00000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068BF" w:rsidRDefault="00CE2B55">
      <w:pPr>
        <w:pStyle w:val="14"/>
        <w:numPr>
          <w:ilvl w:val="0"/>
          <w:numId w:val="216"/>
        </w:numPr>
        <w:tabs>
          <w:tab w:val="left" w:pos="196"/>
        </w:tabs>
        <w:spacing w:after="200" w:line="240" w:lineRule="auto"/>
        <w:ind w:left="240" w:hanging="240"/>
        <w:jc w:val="both"/>
        <w:rPr>
          <w:color w:val="000000"/>
        </w:rPr>
      </w:pPr>
      <w:r>
        <w:rPr>
          <w:color w:val="000000"/>
        </w:rPr>
        <w:t xml:space="preserve">воспитание биологически и экологически грамотной личности, готовой к сохранению собственного здоровья и </w:t>
      </w:r>
      <w:r>
        <w:rPr>
          <w:color w:val="000000"/>
        </w:rPr>
        <w:t>охраны окружающей среды.</w:t>
      </w:r>
    </w:p>
    <w:p w:rsidR="00E068BF" w:rsidRDefault="00CE2B55">
      <w:pPr>
        <w:pStyle w:val="a8"/>
      </w:pPr>
      <w:bookmarkStart w:id="597" w:name="bookmark1399"/>
      <w:r>
        <w:t>МЕСТО УЧЕБНОГО ПРЕДМЕТА «БИОЛОГИЯ»</w:t>
      </w:r>
      <w:bookmarkEnd w:id="597"/>
    </w:p>
    <w:p w:rsidR="00E068BF" w:rsidRDefault="00CE2B55">
      <w:pPr>
        <w:pStyle w:val="a8"/>
      </w:pPr>
      <w:r>
        <w:lastRenderedPageBreak/>
        <w:t>В УЧЕБНОМ ПЛАНЕ</w:t>
      </w:r>
    </w:p>
    <w:p w:rsidR="00E068BF" w:rsidRDefault="00CE2B55">
      <w:pPr>
        <w:pStyle w:val="14"/>
        <w:spacing w:after="200" w:line="240" w:lineRule="auto"/>
        <w:jc w:val="both"/>
        <w:rPr>
          <w:color w:val="000000"/>
        </w:rPr>
      </w:pPr>
      <w:r>
        <w:rPr>
          <w:color w:val="000000"/>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w:t>
      </w:r>
      <w:r>
        <w:rPr>
          <w:color w:val="000000"/>
        </w:rPr>
        <w:t>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w:t>
      </w:r>
      <w:r>
        <w:rPr>
          <w:color w:val="000000"/>
        </w:rPr>
        <w:t>, самостоятельных работ и обобщающих уроков.</w:t>
      </w:r>
    </w:p>
    <w:p w:rsidR="00E068BF" w:rsidRDefault="00CE2B55">
      <w:pPr>
        <w:pStyle w:val="a8"/>
      </w:pPr>
      <w:bookmarkStart w:id="598" w:name="bookmark1402"/>
      <w:r>
        <w:t>СОДЕРЖАНИЕ УЧЕБНОГО ПРЕДМЕТА «БИОЛОГИЯ»</w:t>
      </w:r>
      <w:bookmarkEnd w:id="598"/>
    </w:p>
    <w:p w:rsidR="00E068BF" w:rsidRDefault="00E068BF">
      <w:pPr>
        <w:pStyle w:val="a8"/>
      </w:pPr>
      <w:bookmarkStart w:id="599" w:name="bookmark1404"/>
    </w:p>
    <w:p w:rsidR="00E068BF" w:rsidRDefault="00CE2B55">
      <w:pPr>
        <w:pStyle w:val="a8"/>
      </w:pPr>
      <w:r>
        <w:t>5 КЛАСС</w:t>
      </w:r>
      <w:bookmarkEnd w:id="599"/>
    </w:p>
    <w:p w:rsidR="00E068BF" w:rsidRDefault="00E068BF">
      <w:pPr>
        <w:pStyle w:val="a8"/>
      </w:pPr>
      <w:bookmarkStart w:id="600" w:name="bookmark1406"/>
    </w:p>
    <w:p w:rsidR="00E068BF" w:rsidRDefault="00CE2B55">
      <w:pPr>
        <w:pStyle w:val="a8"/>
      </w:pPr>
      <w:r>
        <w:t>1. Биология — наука о живой природе</w:t>
      </w:r>
      <w:bookmarkEnd w:id="600"/>
    </w:p>
    <w:p w:rsidR="00E068BF" w:rsidRDefault="00CE2B55">
      <w:pPr>
        <w:pStyle w:val="14"/>
        <w:spacing w:line="240" w:lineRule="auto"/>
        <w:jc w:val="both"/>
        <w:rPr>
          <w:color w:val="000000"/>
        </w:rPr>
      </w:pPr>
      <w:r>
        <w:rPr>
          <w:color w:val="000000"/>
        </w:rPr>
        <w:t>Понятие о жизни. Признаки живого (клеточное строение, питание, дыхание, выделение, рост и др.). Объекты живой и неживой приро</w:t>
      </w:r>
      <w:r>
        <w:rPr>
          <w:color w:val="000000"/>
        </w:rPr>
        <w:t>ды, их сравнение. Живая и неживая природа — единое целое.</w:t>
      </w:r>
    </w:p>
    <w:p w:rsidR="00E068BF" w:rsidRDefault="00CE2B55">
      <w:pPr>
        <w:pStyle w:val="14"/>
        <w:spacing w:line="240" w:lineRule="auto"/>
        <w:jc w:val="both"/>
        <w:rPr>
          <w:color w:val="000000"/>
        </w:rPr>
      </w:pPr>
      <w:r>
        <w:rPr>
          <w:color w:val="00000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w:t>
      </w:r>
      <w:r>
        <w:rPr>
          <w:color w:val="000000"/>
        </w:rPr>
        <w:t xml:space="preserve">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068BF" w:rsidRDefault="00CE2B55">
      <w:pPr>
        <w:pStyle w:val="14"/>
        <w:spacing w:line="240" w:lineRule="auto"/>
        <w:jc w:val="both"/>
        <w:rPr>
          <w:color w:val="000000"/>
        </w:rPr>
      </w:pPr>
      <w:r>
        <w:rPr>
          <w:color w:val="000000"/>
        </w:rPr>
        <w:t>Кабинет биологии. Правила поведения и работы в кабинете с биологи</w:t>
      </w:r>
      <w:r>
        <w:rPr>
          <w:color w:val="000000"/>
        </w:rPr>
        <w:t>ческими приборами и инструментами.</w:t>
      </w:r>
    </w:p>
    <w:p w:rsidR="00E068BF" w:rsidRDefault="00CE2B55">
      <w:pPr>
        <w:pStyle w:val="14"/>
        <w:spacing w:after="60" w:line="240" w:lineRule="auto"/>
        <w:jc w:val="both"/>
        <w:rPr>
          <w:color w:val="000000"/>
        </w:rPr>
      </w:pPr>
      <w:r>
        <w:rPr>
          <w:color w:val="00000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068BF" w:rsidRDefault="00E068BF">
      <w:pPr>
        <w:pStyle w:val="a8"/>
      </w:pPr>
      <w:bookmarkStart w:id="601" w:name="bookmark1408"/>
    </w:p>
    <w:p w:rsidR="00E068BF" w:rsidRDefault="00CE2B55">
      <w:pPr>
        <w:pStyle w:val="a8"/>
      </w:pPr>
      <w:r>
        <w:t>2. Методы изучения живой природы</w:t>
      </w:r>
      <w:bookmarkEnd w:id="601"/>
    </w:p>
    <w:p w:rsidR="00E068BF" w:rsidRDefault="00CE2B55">
      <w:pPr>
        <w:pStyle w:val="14"/>
        <w:spacing w:line="240" w:lineRule="auto"/>
        <w:jc w:val="both"/>
        <w:rPr>
          <w:color w:val="000000"/>
        </w:rPr>
      </w:pPr>
      <w:r>
        <w:rPr>
          <w:color w:val="000000"/>
        </w:rPr>
        <w:t>Науч</w:t>
      </w:r>
      <w:r>
        <w:rPr>
          <w:color w:val="000000"/>
        </w:rPr>
        <w:t>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068BF" w:rsidRDefault="00CE2B55">
      <w:pPr>
        <w:pStyle w:val="14"/>
        <w:spacing w:line="240" w:lineRule="auto"/>
        <w:jc w:val="both"/>
        <w:rPr>
          <w:color w:val="000000"/>
        </w:rPr>
      </w:pPr>
      <w:r>
        <w:rPr>
          <w:color w:val="000000"/>
        </w:rPr>
        <w:t>Метод описания в биологии (наглядный, словесный, схематически</w:t>
      </w:r>
      <w:r>
        <w:rPr>
          <w:color w:val="000000"/>
        </w:rPr>
        <w:t>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068BF" w:rsidRDefault="00CE2B55">
      <w:pPr>
        <w:pStyle w:val="8"/>
        <w:jc w:val="both"/>
        <w:rPr>
          <w:color w:val="000000"/>
        </w:rPr>
      </w:pPr>
      <w:r>
        <w:rPr>
          <w:color w:val="000000"/>
        </w:rPr>
        <w:t>Лабораторные и практические работы</w:t>
      </w:r>
      <w:r>
        <w:rPr>
          <w:i w:val="0"/>
          <w:color w:val="000000"/>
          <w:vertAlign w:val="superscript"/>
        </w:rPr>
        <w:footnoteReference w:id="23"/>
      </w:r>
    </w:p>
    <w:p w:rsidR="00E068BF" w:rsidRDefault="00CE2B55">
      <w:pPr>
        <w:pStyle w:val="14"/>
        <w:numPr>
          <w:ilvl w:val="0"/>
          <w:numId w:val="217"/>
        </w:numPr>
        <w:tabs>
          <w:tab w:val="left" w:pos="556"/>
        </w:tabs>
        <w:spacing w:line="240" w:lineRule="auto"/>
        <w:jc w:val="both"/>
        <w:rPr>
          <w:color w:val="000000"/>
        </w:rPr>
      </w:pPr>
      <w:r>
        <w:rPr>
          <w:color w:val="000000"/>
        </w:rPr>
        <w:t xml:space="preserve">Изучение лабораторного оборудования: термометры, </w:t>
      </w:r>
      <w:r>
        <w:rPr>
          <w:color w:val="000000"/>
        </w:rPr>
        <w:t xml:space="preserve">весы, чашки Петри, пробирки, мензурки. Правила работы с оборудованием в школьном </w:t>
      </w:r>
      <w:r>
        <w:rPr>
          <w:color w:val="000000"/>
        </w:rPr>
        <w:lastRenderedPageBreak/>
        <w:t>кабинете.</w:t>
      </w:r>
    </w:p>
    <w:p w:rsidR="00E068BF" w:rsidRDefault="00CE2B55">
      <w:pPr>
        <w:pStyle w:val="14"/>
        <w:numPr>
          <w:ilvl w:val="0"/>
          <w:numId w:val="217"/>
        </w:numPr>
        <w:tabs>
          <w:tab w:val="left" w:pos="551"/>
        </w:tabs>
        <w:spacing w:line="240" w:lineRule="auto"/>
        <w:jc w:val="both"/>
        <w:rPr>
          <w:color w:val="000000"/>
        </w:rPr>
      </w:pPr>
      <w:r>
        <w:rPr>
          <w:color w:val="000000"/>
        </w:rPr>
        <w:t>Ознакомление с устройством лупы, светового микроскопа, правила работы с ними.</w:t>
      </w:r>
    </w:p>
    <w:p w:rsidR="00E068BF" w:rsidRDefault="00CE2B55">
      <w:pPr>
        <w:pStyle w:val="14"/>
        <w:numPr>
          <w:ilvl w:val="0"/>
          <w:numId w:val="217"/>
        </w:numPr>
        <w:tabs>
          <w:tab w:val="left" w:pos="551"/>
        </w:tabs>
        <w:spacing w:line="240" w:lineRule="auto"/>
        <w:jc w:val="both"/>
        <w:rPr>
          <w:color w:val="000000"/>
        </w:rPr>
      </w:pPr>
      <w:r>
        <w:rPr>
          <w:color w:val="000000"/>
        </w:rPr>
        <w:t xml:space="preserve">Ознакомление с растительными и животными клетками: томата и арбуза (натуральные </w:t>
      </w:r>
      <w:r>
        <w:rPr>
          <w:color w:val="000000"/>
        </w:rPr>
        <w:t>препараты), инфузории туфельки и гидры (готовые микропрепараты) с помощью лупы и светового микроскопа.</w:t>
      </w:r>
    </w:p>
    <w:p w:rsidR="00E068BF" w:rsidRDefault="00CE2B55">
      <w:pPr>
        <w:pStyle w:val="8"/>
        <w:jc w:val="both"/>
        <w:rPr>
          <w:rFonts w:ascii="Times New Roman" w:hAnsi="Times New Roman"/>
          <w:b/>
          <w:color w:val="000000"/>
        </w:rPr>
      </w:pPr>
      <w:r>
        <w:rPr>
          <w:rFonts w:ascii="Times New Roman" w:hAnsi="Times New Roman"/>
          <w:b/>
          <w:color w:val="000000"/>
        </w:rPr>
        <w:t>Экскурсии или видеоэкскурсии</w:t>
      </w:r>
    </w:p>
    <w:p w:rsidR="00E068BF" w:rsidRDefault="00CE2B55">
      <w:pPr>
        <w:pStyle w:val="14"/>
        <w:spacing w:after="60" w:line="240" w:lineRule="auto"/>
        <w:jc w:val="both"/>
        <w:rPr>
          <w:color w:val="000000"/>
        </w:rPr>
      </w:pPr>
      <w:r>
        <w:rPr>
          <w:color w:val="000000"/>
        </w:rPr>
        <w:t>Овладение методами изучения живой природы — наблюдением и экспериментом.</w:t>
      </w:r>
    </w:p>
    <w:p w:rsidR="00E068BF" w:rsidRDefault="00E068BF">
      <w:pPr>
        <w:pStyle w:val="a8"/>
      </w:pPr>
      <w:bookmarkStart w:id="602" w:name="bookmark1410"/>
    </w:p>
    <w:p w:rsidR="00E068BF" w:rsidRDefault="00CE2B55">
      <w:pPr>
        <w:pStyle w:val="a8"/>
      </w:pPr>
      <w:r>
        <w:t>3. Организмы — тела живой природы</w:t>
      </w:r>
      <w:bookmarkEnd w:id="602"/>
    </w:p>
    <w:p w:rsidR="00E068BF" w:rsidRDefault="00CE2B55">
      <w:pPr>
        <w:pStyle w:val="14"/>
        <w:spacing w:line="240" w:lineRule="auto"/>
        <w:jc w:val="both"/>
        <w:rPr>
          <w:color w:val="000000"/>
        </w:rPr>
      </w:pPr>
      <w:r>
        <w:rPr>
          <w:color w:val="000000"/>
        </w:rPr>
        <w:t xml:space="preserve">Понятие об </w:t>
      </w:r>
      <w:r>
        <w:rPr>
          <w:color w:val="000000"/>
        </w:rPr>
        <w:t>организме. Доядерные и ядерные организмы.</w:t>
      </w:r>
    </w:p>
    <w:p w:rsidR="00E068BF" w:rsidRDefault="00CE2B55">
      <w:pPr>
        <w:pStyle w:val="14"/>
        <w:spacing w:line="240" w:lineRule="auto"/>
        <w:jc w:val="both"/>
        <w:rPr>
          <w:color w:val="000000"/>
        </w:rPr>
      </w:pPr>
      <w:r>
        <w:rPr>
          <w:color w:val="000000"/>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w:t>
      </w:r>
      <w:r>
        <w:rPr>
          <w:color w:val="000000"/>
        </w:rPr>
        <w:t>топлазма, ядро.</w:t>
      </w:r>
    </w:p>
    <w:p w:rsidR="00E068BF" w:rsidRDefault="00CE2B55">
      <w:pPr>
        <w:pStyle w:val="14"/>
        <w:spacing w:line="240" w:lineRule="auto"/>
        <w:jc w:val="both"/>
        <w:rPr>
          <w:color w:val="000000"/>
        </w:rPr>
      </w:pPr>
      <w:r>
        <w:rPr>
          <w:color w:val="000000"/>
        </w:rPr>
        <w:t>Одноклеточные и многоклеточные организмы. Клетки, ткани, органы, системы органов.</w:t>
      </w:r>
    </w:p>
    <w:p w:rsidR="00E068BF" w:rsidRDefault="00CE2B55">
      <w:pPr>
        <w:pStyle w:val="14"/>
        <w:spacing w:line="240" w:lineRule="auto"/>
        <w:jc w:val="both"/>
        <w:rPr>
          <w:color w:val="000000"/>
        </w:rPr>
      </w:pPr>
      <w:r>
        <w:rPr>
          <w:color w:val="000000"/>
        </w:rPr>
        <w:t>Жизнедеятельность организмов. Особенности строения и процессов жизнедеятельности у растений, животных, бактерий и грибов.</w:t>
      </w:r>
    </w:p>
    <w:p w:rsidR="00E068BF" w:rsidRDefault="00CE2B55">
      <w:pPr>
        <w:pStyle w:val="14"/>
        <w:spacing w:line="240" w:lineRule="auto"/>
        <w:jc w:val="both"/>
        <w:rPr>
          <w:color w:val="000000"/>
        </w:rPr>
      </w:pPr>
      <w:r>
        <w:rPr>
          <w:color w:val="000000"/>
        </w:rPr>
        <w:t>Свойства организмов: питание, дыхани</w:t>
      </w:r>
      <w:r>
        <w:rPr>
          <w:color w:val="000000"/>
        </w:rPr>
        <w:t>е, выделение, движение, размножение, развитие, раздражимость, приспособленность. Организм — единое целое.</w:t>
      </w:r>
    </w:p>
    <w:p w:rsidR="00E068BF" w:rsidRDefault="00CE2B55">
      <w:pPr>
        <w:pStyle w:val="14"/>
        <w:spacing w:line="240" w:lineRule="auto"/>
        <w:jc w:val="both"/>
        <w:rPr>
          <w:color w:val="000000"/>
        </w:rPr>
      </w:pPr>
      <w:r>
        <w:rPr>
          <w:color w:val="000000"/>
        </w:rPr>
        <w:t>Разнообразие организмов и их классификация (таксоны в биологии: царства, типы (отделы), классы, отряды (порядки), семейства, роды, виды. Бактерии и ви</w:t>
      </w:r>
      <w:r>
        <w:rPr>
          <w:color w:val="000000"/>
        </w:rPr>
        <w:t>русы как формы жизни. Значение бактерий и вирусов в природе и в жизни человека.</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18"/>
        </w:numPr>
        <w:tabs>
          <w:tab w:val="left" w:pos="584"/>
        </w:tabs>
        <w:spacing w:line="240" w:lineRule="auto"/>
        <w:jc w:val="both"/>
        <w:rPr>
          <w:color w:val="000000"/>
        </w:rPr>
      </w:pPr>
      <w:r>
        <w:rPr>
          <w:color w:val="000000"/>
        </w:rPr>
        <w:t>Изучение клеток кожицы чешуи лука под лупой и микроскопом (на примере самостоятельно приготовленного микропрепарата).</w:t>
      </w:r>
    </w:p>
    <w:p w:rsidR="00E068BF" w:rsidRDefault="00CE2B55">
      <w:pPr>
        <w:pStyle w:val="14"/>
        <w:numPr>
          <w:ilvl w:val="0"/>
          <w:numId w:val="218"/>
        </w:numPr>
        <w:tabs>
          <w:tab w:val="left" w:pos="747"/>
        </w:tabs>
        <w:spacing w:line="240" w:lineRule="auto"/>
        <w:jc w:val="both"/>
        <w:rPr>
          <w:color w:val="000000"/>
        </w:rPr>
      </w:pPr>
      <w:r>
        <w:rPr>
          <w:color w:val="000000"/>
        </w:rPr>
        <w:t>Ознакомление с принципа</w:t>
      </w:r>
      <w:r>
        <w:rPr>
          <w:color w:val="000000"/>
        </w:rPr>
        <w:t>ми систематики организмов.</w:t>
      </w:r>
    </w:p>
    <w:p w:rsidR="00E068BF" w:rsidRDefault="00CE2B55">
      <w:pPr>
        <w:pStyle w:val="14"/>
        <w:numPr>
          <w:ilvl w:val="0"/>
          <w:numId w:val="218"/>
        </w:numPr>
        <w:tabs>
          <w:tab w:val="left" w:pos="747"/>
        </w:tabs>
        <w:spacing w:line="240" w:lineRule="auto"/>
        <w:jc w:val="both"/>
        <w:rPr>
          <w:color w:val="000000"/>
        </w:rPr>
      </w:pPr>
      <w:r>
        <w:rPr>
          <w:color w:val="000000"/>
        </w:rPr>
        <w:t>Наблюдение за потреблением воды растением.</w:t>
      </w:r>
    </w:p>
    <w:p w:rsidR="00E068BF" w:rsidRDefault="00E068BF">
      <w:pPr>
        <w:pStyle w:val="a8"/>
      </w:pPr>
    </w:p>
    <w:p w:rsidR="00E068BF" w:rsidRDefault="00CE2B55">
      <w:pPr>
        <w:pStyle w:val="a8"/>
      </w:pPr>
      <w:r>
        <w:t xml:space="preserve">4. </w:t>
      </w:r>
      <w:bookmarkStart w:id="603" w:name="bookmark1412"/>
      <w:r>
        <w:t>Организмы и среда обитания</w:t>
      </w:r>
      <w:bookmarkEnd w:id="603"/>
    </w:p>
    <w:p w:rsidR="00E068BF" w:rsidRDefault="00CE2B55">
      <w:pPr>
        <w:pStyle w:val="14"/>
        <w:spacing w:line="240" w:lineRule="auto"/>
        <w:ind w:firstLine="340"/>
        <w:jc w:val="both"/>
        <w:rPr>
          <w:color w:val="000000"/>
        </w:rPr>
      </w:pPr>
      <w:r>
        <w:rPr>
          <w:color w:val="000000"/>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w:t>
      </w:r>
      <w:r>
        <w:rPr>
          <w:color w:val="000000"/>
        </w:rPr>
        <w:t>организмов. Приспособления организмов к среде обитания. Сезонные изменения в жизни организмов.</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line="240" w:lineRule="auto"/>
        <w:jc w:val="both"/>
        <w:rPr>
          <w:color w:val="000000"/>
        </w:rPr>
      </w:pPr>
      <w:r>
        <w:rPr>
          <w:color w:val="000000"/>
        </w:rPr>
        <w:t>Выявление приспособлений организмов к среде обитания (на конкретных примерах).</w:t>
      </w:r>
    </w:p>
    <w:p w:rsidR="00E068BF" w:rsidRDefault="00CE2B55">
      <w:pPr>
        <w:pStyle w:val="8"/>
        <w:jc w:val="both"/>
        <w:rPr>
          <w:rFonts w:ascii="Times New Roman" w:hAnsi="Times New Roman"/>
          <w:b/>
          <w:color w:val="000000"/>
        </w:rPr>
      </w:pPr>
      <w:r>
        <w:rPr>
          <w:rFonts w:ascii="Times New Roman" w:hAnsi="Times New Roman"/>
          <w:b/>
          <w:color w:val="000000"/>
        </w:rPr>
        <w:t>Экскурсии или видеоэкскурсии</w:t>
      </w:r>
    </w:p>
    <w:p w:rsidR="00E068BF" w:rsidRDefault="00CE2B55">
      <w:pPr>
        <w:pStyle w:val="14"/>
        <w:spacing w:line="240" w:lineRule="auto"/>
        <w:jc w:val="both"/>
        <w:rPr>
          <w:color w:val="000000"/>
        </w:rPr>
      </w:pPr>
      <w:r>
        <w:rPr>
          <w:color w:val="000000"/>
        </w:rPr>
        <w:t xml:space="preserve">Растительный и </w:t>
      </w:r>
      <w:r>
        <w:rPr>
          <w:color w:val="000000"/>
        </w:rPr>
        <w:t>животный мир родного края (краеведение).</w:t>
      </w:r>
    </w:p>
    <w:p w:rsidR="00E068BF" w:rsidRDefault="00E068BF">
      <w:pPr>
        <w:pStyle w:val="a8"/>
      </w:pPr>
    </w:p>
    <w:p w:rsidR="00E068BF" w:rsidRDefault="00CE2B55">
      <w:pPr>
        <w:pStyle w:val="a8"/>
      </w:pPr>
      <w:r>
        <w:t xml:space="preserve">5. </w:t>
      </w:r>
      <w:bookmarkStart w:id="604" w:name="bookmark1414"/>
      <w:r>
        <w:t>Природные сообщества</w:t>
      </w:r>
      <w:bookmarkEnd w:id="604"/>
    </w:p>
    <w:p w:rsidR="00E068BF" w:rsidRDefault="00CE2B55">
      <w:pPr>
        <w:pStyle w:val="14"/>
        <w:spacing w:line="240" w:lineRule="auto"/>
        <w:jc w:val="both"/>
        <w:rPr>
          <w:color w:val="000000"/>
        </w:rPr>
      </w:pPr>
      <w:r>
        <w:rPr>
          <w:color w:val="000000"/>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w:t>
      </w:r>
      <w:r>
        <w:rPr>
          <w:color w:val="000000"/>
        </w:rPr>
        <w:t>анических веществ в природных сообществах. Примеры природных сообществ (лес, пруд, озеро и др.).</w:t>
      </w:r>
    </w:p>
    <w:p w:rsidR="00E068BF" w:rsidRDefault="00CE2B55">
      <w:pPr>
        <w:pStyle w:val="14"/>
        <w:spacing w:line="240" w:lineRule="auto"/>
        <w:jc w:val="both"/>
        <w:rPr>
          <w:color w:val="000000"/>
        </w:rPr>
      </w:pPr>
      <w:r>
        <w:rPr>
          <w:color w:val="00000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w:t>
      </w:r>
      <w:r>
        <w:rPr>
          <w:color w:val="000000"/>
        </w:rPr>
        <w:t>и человека.</w:t>
      </w:r>
    </w:p>
    <w:p w:rsidR="00E068BF" w:rsidRDefault="00CE2B55">
      <w:pPr>
        <w:pStyle w:val="14"/>
        <w:spacing w:line="240" w:lineRule="auto"/>
        <w:jc w:val="both"/>
        <w:rPr>
          <w:color w:val="000000"/>
        </w:rPr>
      </w:pPr>
      <w:r>
        <w:rPr>
          <w:color w:val="000000"/>
        </w:rPr>
        <w:t>Природные зоны Земли, их обитатели. Флора и фауна природных зон. Ландшафты: природные и культурные.</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line="240" w:lineRule="auto"/>
        <w:jc w:val="both"/>
        <w:rPr>
          <w:color w:val="000000"/>
        </w:rPr>
      </w:pPr>
      <w:r>
        <w:rPr>
          <w:color w:val="000000"/>
        </w:rPr>
        <w:t>Изучение искусственных сообществ и их обитателей (на примере аквариума и др.).</w:t>
      </w:r>
    </w:p>
    <w:p w:rsidR="00E068BF" w:rsidRDefault="00CE2B55">
      <w:pPr>
        <w:pStyle w:val="8"/>
        <w:jc w:val="both"/>
        <w:rPr>
          <w:rFonts w:ascii="Times New Roman" w:hAnsi="Times New Roman"/>
          <w:b/>
          <w:color w:val="000000"/>
        </w:rPr>
      </w:pPr>
      <w:r>
        <w:rPr>
          <w:rFonts w:ascii="Times New Roman" w:hAnsi="Times New Roman"/>
          <w:b/>
          <w:color w:val="000000"/>
        </w:rPr>
        <w:t>Экскурсии или видеоэкскурсии</w:t>
      </w:r>
    </w:p>
    <w:p w:rsidR="00E068BF" w:rsidRDefault="00CE2B55">
      <w:pPr>
        <w:pStyle w:val="14"/>
        <w:numPr>
          <w:ilvl w:val="0"/>
          <w:numId w:val="219"/>
        </w:numPr>
        <w:tabs>
          <w:tab w:val="left" w:pos="584"/>
        </w:tabs>
        <w:spacing w:line="240" w:lineRule="auto"/>
        <w:jc w:val="both"/>
        <w:rPr>
          <w:color w:val="000000"/>
        </w:rPr>
      </w:pPr>
      <w:r>
        <w:rPr>
          <w:color w:val="000000"/>
        </w:rPr>
        <w:t>И</w:t>
      </w:r>
      <w:r>
        <w:rPr>
          <w:color w:val="000000"/>
        </w:rPr>
        <w:t>зучение природных сообществ (на примере леса, озера, пруда, луга и др.).</w:t>
      </w:r>
    </w:p>
    <w:p w:rsidR="00E068BF" w:rsidRDefault="00CE2B55">
      <w:pPr>
        <w:pStyle w:val="14"/>
        <w:numPr>
          <w:ilvl w:val="0"/>
          <w:numId w:val="219"/>
        </w:numPr>
        <w:tabs>
          <w:tab w:val="left" w:pos="747"/>
        </w:tabs>
        <w:spacing w:line="240" w:lineRule="auto"/>
        <w:jc w:val="both"/>
        <w:rPr>
          <w:color w:val="000000"/>
        </w:rPr>
      </w:pPr>
      <w:r>
        <w:rPr>
          <w:color w:val="000000"/>
        </w:rPr>
        <w:t>Изучение сезонных явлений в жизни природных сообществ.</w:t>
      </w:r>
    </w:p>
    <w:p w:rsidR="00E068BF" w:rsidRDefault="00E068BF">
      <w:pPr>
        <w:pStyle w:val="a8"/>
      </w:pPr>
    </w:p>
    <w:p w:rsidR="00E068BF" w:rsidRDefault="00CE2B55">
      <w:pPr>
        <w:pStyle w:val="a8"/>
      </w:pPr>
      <w:r>
        <w:t xml:space="preserve">6. </w:t>
      </w:r>
      <w:bookmarkStart w:id="605" w:name="bookmark1416"/>
      <w:r>
        <w:t>Живая природа и человек</w:t>
      </w:r>
      <w:bookmarkEnd w:id="605"/>
    </w:p>
    <w:p w:rsidR="00E068BF" w:rsidRDefault="00CE2B55">
      <w:pPr>
        <w:pStyle w:val="14"/>
        <w:spacing w:line="240" w:lineRule="auto"/>
        <w:jc w:val="both"/>
        <w:rPr>
          <w:color w:val="000000"/>
        </w:rPr>
      </w:pPr>
      <w:r>
        <w:rPr>
          <w:color w:val="000000"/>
        </w:rPr>
        <w:t>Изменения в природе в связи с развитием сельского хозяйства, производства и ростом численности насел</w:t>
      </w:r>
      <w:r>
        <w:rPr>
          <w:color w:val="000000"/>
        </w:rPr>
        <w:t>ения. Влияние человека</w:t>
      </w:r>
    </w:p>
    <w:p w:rsidR="00E068BF" w:rsidRDefault="00CE2B55">
      <w:pPr>
        <w:pStyle w:val="14"/>
        <w:spacing w:line="240" w:lineRule="auto"/>
        <w:ind w:firstLine="0"/>
        <w:jc w:val="both"/>
        <w:rPr>
          <w:color w:val="000000"/>
        </w:rPr>
      </w:pPr>
      <w:r>
        <w:rPr>
          <w:color w:val="000000"/>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w:t>
      </w:r>
      <w:r>
        <w:rPr>
          <w:color w:val="000000"/>
        </w:rPr>
        <w:t>ники, национальные парки, памятники природы). Красная книга РФ. Осознание жизни как великой ценности.</w:t>
      </w:r>
    </w:p>
    <w:p w:rsidR="00E068BF" w:rsidRDefault="00CE2B55">
      <w:pPr>
        <w:pStyle w:val="8"/>
        <w:jc w:val="both"/>
        <w:rPr>
          <w:rFonts w:ascii="Times New Roman" w:hAnsi="Times New Roman"/>
          <w:b/>
          <w:color w:val="000000"/>
        </w:rPr>
      </w:pPr>
      <w:r>
        <w:rPr>
          <w:rFonts w:ascii="Times New Roman" w:hAnsi="Times New Roman"/>
          <w:b/>
          <w:color w:val="000000"/>
        </w:rPr>
        <w:t>Практические работы</w:t>
      </w:r>
    </w:p>
    <w:p w:rsidR="00E068BF" w:rsidRDefault="00CE2B55">
      <w:pPr>
        <w:pStyle w:val="14"/>
        <w:spacing w:after="160" w:line="240" w:lineRule="auto"/>
        <w:jc w:val="both"/>
        <w:rPr>
          <w:color w:val="000000"/>
        </w:rPr>
      </w:pPr>
      <w:r>
        <w:rPr>
          <w:color w:val="000000"/>
        </w:rPr>
        <w:t>Проведение акции по уборке мусора в ближайшем лесу, парке, сквере или на пришкольной территории.</w:t>
      </w:r>
    </w:p>
    <w:p w:rsidR="00E068BF" w:rsidRDefault="00CE2B55">
      <w:pPr>
        <w:pStyle w:val="a8"/>
      </w:pPr>
      <w:bookmarkStart w:id="606" w:name="bookmark1418"/>
      <w:r>
        <w:t>6 КЛАСС</w:t>
      </w:r>
      <w:bookmarkEnd w:id="606"/>
    </w:p>
    <w:p w:rsidR="00E068BF" w:rsidRDefault="00E068BF">
      <w:pPr>
        <w:pStyle w:val="a8"/>
      </w:pPr>
    </w:p>
    <w:p w:rsidR="00E068BF" w:rsidRDefault="00CE2B55">
      <w:pPr>
        <w:pStyle w:val="a8"/>
      </w:pPr>
      <w:bookmarkStart w:id="607" w:name="bookmark1420"/>
      <w:r>
        <w:t>1. Растительный организм</w:t>
      </w:r>
      <w:bookmarkEnd w:id="607"/>
    </w:p>
    <w:p w:rsidR="00E068BF" w:rsidRDefault="00CE2B55">
      <w:pPr>
        <w:pStyle w:val="14"/>
        <w:spacing w:line="240" w:lineRule="auto"/>
        <w:jc w:val="both"/>
        <w:rPr>
          <w:color w:val="000000"/>
        </w:rPr>
      </w:pPr>
      <w:r>
        <w:rPr>
          <w:color w:val="000000"/>
        </w:rPr>
        <w:t>Ботаника — наука о растениях. Разделы ботаники. Связь ботаники с другими науками и техникой. Общие признаки растений.</w:t>
      </w:r>
    </w:p>
    <w:p w:rsidR="00E068BF" w:rsidRDefault="00CE2B55">
      <w:pPr>
        <w:pStyle w:val="14"/>
        <w:spacing w:line="240" w:lineRule="auto"/>
        <w:jc w:val="both"/>
        <w:rPr>
          <w:color w:val="000000"/>
        </w:rPr>
      </w:pPr>
      <w:r>
        <w:rPr>
          <w:color w:val="000000"/>
        </w:rPr>
        <w:t>Разнообразие растений. Уровни организации растительного организма. Высшие и низшие растения. Споровые и семенные растения.</w:t>
      </w:r>
    </w:p>
    <w:p w:rsidR="00E068BF" w:rsidRDefault="00CE2B55">
      <w:pPr>
        <w:pStyle w:val="14"/>
        <w:spacing w:line="240" w:lineRule="auto"/>
        <w:jc w:val="both"/>
        <w:rPr>
          <w:color w:val="000000"/>
        </w:rPr>
      </w:pPr>
      <w:r>
        <w:rPr>
          <w:color w:val="000000"/>
        </w:rPr>
        <w:t>Растительная кл</w:t>
      </w:r>
      <w:r>
        <w:rPr>
          <w:color w:val="000000"/>
        </w:rPr>
        <w:t>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068BF" w:rsidRDefault="00CE2B55">
      <w:pPr>
        <w:pStyle w:val="14"/>
        <w:spacing w:line="240" w:lineRule="auto"/>
        <w:jc w:val="both"/>
        <w:rPr>
          <w:color w:val="000000"/>
        </w:rPr>
      </w:pPr>
      <w:r>
        <w:rPr>
          <w:color w:val="000000"/>
        </w:rPr>
        <w:t>Органы и системы органов растений. Строение органов расти</w:t>
      </w:r>
      <w:r>
        <w:rPr>
          <w:color w:val="000000"/>
        </w:rPr>
        <w:t>тельного организма, их роль и связь между собой.</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0"/>
        </w:numPr>
        <w:tabs>
          <w:tab w:val="left" w:pos="568"/>
        </w:tabs>
        <w:spacing w:line="240" w:lineRule="auto"/>
        <w:jc w:val="both"/>
        <w:rPr>
          <w:color w:val="000000"/>
        </w:rPr>
      </w:pPr>
      <w:r>
        <w:rPr>
          <w:color w:val="000000"/>
        </w:rPr>
        <w:lastRenderedPageBreak/>
        <w:t>Изучение микроскопического строения листа водного растения элодеи.</w:t>
      </w:r>
    </w:p>
    <w:p w:rsidR="00E068BF" w:rsidRDefault="00CE2B55">
      <w:pPr>
        <w:pStyle w:val="14"/>
        <w:numPr>
          <w:ilvl w:val="0"/>
          <w:numId w:val="220"/>
        </w:numPr>
        <w:tabs>
          <w:tab w:val="left" w:pos="568"/>
        </w:tabs>
        <w:spacing w:line="240" w:lineRule="auto"/>
        <w:jc w:val="both"/>
        <w:rPr>
          <w:color w:val="000000"/>
        </w:rPr>
      </w:pPr>
      <w:r>
        <w:rPr>
          <w:color w:val="000000"/>
        </w:rPr>
        <w:t>Изучение строения растительных тканей (использование микропрепаратов).</w:t>
      </w:r>
    </w:p>
    <w:p w:rsidR="00E068BF" w:rsidRDefault="00CE2B55">
      <w:pPr>
        <w:pStyle w:val="14"/>
        <w:numPr>
          <w:ilvl w:val="0"/>
          <w:numId w:val="220"/>
        </w:numPr>
        <w:tabs>
          <w:tab w:val="left" w:pos="568"/>
        </w:tabs>
        <w:spacing w:line="240" w:lineRule="auto"/>
        <w:jc w:val="both"/>
        <w:rPr>
          <w:color w:val="000000"/>
        </w:rPr>
      </w:pPr>
      <w:r>
        <w:rPr>
          <w:color w:val="000000"/>
        </w:rPr>
        <w:t xml:space="preserve">Изучение внешнего строения </w:t>
      </w:r>
      <w:r>
        <w:rPr>
          <w:color w:val="000000"/>
        </w:rPr>
        <w:t>травянистого цветкового растения (на живых или гербарных экземплярах растений): пастушья сумка, редька дикая, лютик едкий и др.).</w:t>
      </w:r>
    </w:p>
    <w:p w:rsidR="00E068BF" w:rsidRDefault="00CE2B55">
      <w:pPr>
        <w:pStyle w:val="8"/>
        <w:jc w:val="both"/>
        <w:rPr>
          <w:rFonts w:ascii="Times New Roman" w:hAnsi="Times New Roman"/>
          <w:b/>
          <w:color w:val="000000"/>
        </w:rPr>
      </w:pPr>
      <w:r>
        <w:rPr>
          <w:rFonts w:ascii="Times New Roman" w:hAnsi="Times New Roman"/>
          <w:b/>
          <w:color w:val="000000"/>
        </w:rPr>
        <w:t>Экскурсии или видеоэкскурсии</w:t>
      </w:r>
    </w:p>
    <w:p w:rsidR="00E068BF" w:rsidRDefault="00CE2B55">
      <w:pPr>
        <w:pStyle w:val="14"/>
        <w:spacing w:after="160" w:line="240" w:lineRule="auto"/>
        <w:jc w:val="both"/>
        <w:rPr>
          <w:color w:val="000000"/>
        </w:rPr>
      </w:pPr>
      <w:r>
        <w:rPr>
          <w:color w:val="000000"/>
        </w:rPr>
        <w:t>Ознакомление в природе с цветковыми растениями.</w:t>
      </w:r>
    </w:p>
    <w:p w:rsidR="00E068BF" w:rsidRDefault="00CE2B55">
      <w:pPr>
        <w:pStyle w:val="a8"/>
      </w:pPr>
      <w:r>
        <w:t xml:space="preserve">2. </w:t>
      </w:r>
      <w:bookmarkStart w:id="608" w:name="bookmark1422"/>
      <w:r>
        <w:t>Строение и жизнедеятельность</w:t>
      </w:r>
      <w:bookmarkEnd w:id="608"/>
      <w:r>
        <w:t xml:space="preserve"> растительного орг</w:t>
      </w:r>
      <w:r>
        <w:t>анизма</w:t>
      </w:r>
    </w:p>
    <w:p w:rsidR="00E068BF" w:rsidRDefault="00CE2B55">
      <w:pPr>
        <w:pStyle w:val="8"/>
        <w:spacing w:line="252" w:lineRule="auto"/>
        <w:jc w:val="both"/>
        <w:rPr>
          <w:color w:val="000000"/>
        </w:rPr>
      </w:pPr>
      <w:r>
        <w:rPr>
          <w:b/>
          <w:color w:val="000000"/>
        </w:rPr>
        <w:t>Питание растения</w:t>
      </w:r>
    </w:p>
    <w:p w:rsidR="00E068BF" w:rsidRDefault="00CE2B55">
      <w:pPr>
        <w:pStyle w:val="14"/>
        <w:spacing w:line="240" w:lineRule="auto"/>
        <w:jc w:val="both"/>
        <w:rPr>
          <w:color w:val="000000"/>
        </w:rPr>
      </w:pPr>
      <w:r>
        <w:rPr>
          <w:color w:val="000000"/>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w:t>
      </w:r>
      <w:r>
        <w:rPr>
          <w:color w:val="000000"/>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w:t>
      </w:r>
      <w:r>
        <w:rPr>
          <w:color w:val="000000"/>
        </w:rPr>
        <w:t>ений. Гидропоника.</w:t>
      </w:r>
    </w:p>
    <w:p w:rsidR="00E068BF" w:rsidRDefault="00CE2B55">
      <w:pPr>
        <w:pStyle w:val="14"/>
        <w:jc w:val="both"/>
        <w:rPr>
          <w:color w:val="000000"/>
        </w:rPr>
      </w:pPr>
      <w:r>
        <w:rPr>
          <w:color w:val="000000"/>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w:t>
      </w:r>
      <w:r>
        <w:rPr>
          <w:color w:val="000000"/>
        </w:rPr>
        <w:t>дящие пучки). Лист — орган воздушного питания. Фотосинтез. Значение фотосинтеза в природе и в жизни человека.</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1"/>
        </w:numPr>
        <w:tabs>
          <w:tab w:val="left" w:pos="524"/>
        </w:tabs>
        <w:jc w:val="both"/>
        <w:rPr>
          <w:color w:val="000000"/>
        </w:rPr>
      </w:pPr>
      <w:r>
        <w:rPr>
          <w:color w:val="000000"/>
        </w:rPr>
        <w:t>Изучение строения корневых систем (стержневой и мочковатой) на примере гербарных экземпляров или живых растений</w:t>
      </w:r>
      <w:r>
        <w:rPr>
          <w:color w:val="000000"/>
        </w:rPr>
        <w:t>.</w:t>
      </w:r>
    </w:p>
    <w:p w:rsidR="00E068BF" w:rsidRDefault="00CE2B55">
      <w:pPr>
        <w:pStyle w:val="14"/>
        <w:numPr>
          <w:ilvl w:val="0"/>
          <w:numId w:val="221"/>
        </w:numPr>
        <w:tabs>
          <w:tab w:val="left" w:pos="734"/>
        </w:tabs>
        <w:jc w:val="both"/>
        <w:rPr>
          <w:color w:val="000000"/>
        </w:rPr>
      </w:pPr>
      <w:r>
        <w:rPr>
          <w:color w:val="000000"/>
        </w:rPr>
        <w:t>Изучение микропрепарата клеток корня.</w:t>
      </w:r>
    </w:p>
    <w:p w:rsidR="00E068BF" w:rsidRDefault="00CE2B55">
      <w:pPr>
        <w:pStyle w:val="14"/>
        <w:numPr>
          <w:ilvl w:val="0"/>
          <w:numId w:val="221"/>
        </w:numPr>
        <w:tabs>
          <w:tab w:val="left" w:pos="524"/>
        </w:tabs>
        <w:jc w:val="both"/>
        <w:rPr>
          <w:color w:val="000000"/>
        </w:rPr>
      </w:pPr>
      <w:r>
        <w:rPr>
          <w:color w:val="000000"/>
        </w:rPr>
        <w:t>Изучение строения вегетативных и генеративных почек (на примере сирени, тополя и др.).</w:t>
      </w:r>
    </w:p>
    <w:p w:rsidR="00E068BF" w:rsidRDefault="00CE2B55">
      <w:pPr>
        <w:pStyle w:val="14"/>
        <w:numPr>
          <w:ilvl w:val="0"/>
          <w:numId w:val="221"/>
        </w:numPr>
        <w:tabs>
          <w:tab w:val="left" w:pos="529"/>
        </w:tabs>
        <w:jc w:val="both"/>
        <w:rPr>
          <w:color w:val="000000"/>
        </w:rPr>
      </w:pPr>
      <w:r>
        <w:rPr>
          <w:color w:val="000000"/>
        </w:rPr>
        <w:t>Ознакомление с внешним строением листьев и листорасположением (на комнатных растениях).</w:t>
      </w:r>
    </w:p>
    <w:p w:rsidR="00E068BF" w:rsidRDefault="00CE2B55">
      <w:pPr>
        <w:pStyle w:val="14"/>
        <w:numPr>
          <w:ilvl w:val="0"/>
          <w:numId w:val="221"/>
        </w:numPr>
        <w:tabs>
          <w:tab w:val="left" w:pos="524"/>
        </w:tabs>
        <w:jc w:val="both"/>
        <w:rPr>
          <w:color w:val="000000"/>
        </w:rPr>
      </w:pPr>
      <w:r>
        <w:rPr>
          <w:color w:val="000000"/>
        </w:rPr>
        <w:t>Изучение микроскопического строения листа</w:t>
      </w:r>
      <w:r>
        <w:rPr>
          <w:color w:val="000000"/>
        </w:rPr>
        <w:t xml:space="preserve"> (на готовых микропрепаратах).</w:t>
      </w:r>
    </w:p>
    <w:p w:rsidR="00E068BF" w:rsidRDefault="00CE2B55">
      <w:pPr>
        <w:pStyle w:val="14"/>
        <w:numPr>
          <w:ilvl w:val="0"/>
          <w:numId w:val="221"/>
        </w:numPr>
        <w:tabs>
          <w:tab w:val="left" w:pos="529"/>
        </w:tabs>
        <w:spacing w:after="120"/>
        <w:jc w:val="both"/>
        <w:rPr>
          <w:color w:val="000000"/>
        </w:rPr>
      </w:pPr>
      <w:r>
        <w:rPr>
          <w:color w:val="000000"/>
        </w:rPr>
        <w:t>Наблюдение процесса выделения кислорода на свету аквариумными растениями.</w:t>
      </w:r>
    </w:p>
    <w:p w:rsidR="00E068BF" w:rsidRDefault="00CE2B55">
      <w:pPr>
        <w:pStyle w:val="8"/>
        <w:spacing w:line="252" w:lineRule="auto"/>
        <w:jc w:val="both"/>
        <w:rPr>
          <w:color w:val="000000"/>
        </w:rPr>
      </w:pPr>
      <w:r>
        <w:rPr>
          <w:b/>
          <w:color w:val="000000"/>
        </w:rPr>
        <w:t>Дыхание растения</w:t>
      </w:r>
    </w:p>
    <w:p w:rsidR="00E068BF" w:rsidRDefault="00CE2B55">
      <w:pPr>
        <w:pStyle w:val="14"/>
        <w:jc w:val="both"/>
        <w:rPr>
          <w:color w:val="000000"/>
        </w:rPr>
      </w:pPr>
      <w:r>
        <w:rPr>
          <w:color w:val="000000"/>
        </w:rPr>
        <w:t xml:space="preserve">Дыхание корня. Рыхление почвы для улучшения дыхания корней. Условия, препятствующие дыханию корней. Лист как орган дыхания (устьичный </w:t>
      </w:r>
      <w:r>
        <w:rPr>
          <w:color w:val="000000"/>
        </w:rPr>
        <w:t xml:space="preserve">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w:t>
      </w:r>
      <w:r>
        <w:rPr>
          <w:color w:val="000000"/>
        </w:rPr>
        <w:lastRenderedPageBreak/>
        <w:t>дыхания растений. Взаимосвязь дыхания растения с фотосинтезом.</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after="120"/>
        <w:jc w:val="both"/>
        <w:rPr>
          <w:color w:val="000000"/>
        </w:rPr>
      </w:pPr>
      <w:r>
        <w:rPr>
          <w:color w:val="000000"/>
        </w:rPr>
        <w:t>Изучение роли рыхления для дыхания корней.</w:t>
      </w:r>
    </w:p>
    <w:p w:rsidR="00E068BF" w:rsidRDefault="00CE2B55">
      <w:pPr>
        <w:pStyle w:val="8"/>
        <w:spacing w:line="252" w:lineRule="auto"/>
        <w:jc w:val="both"/>
        <w:rPr>
          <w:color w:val="000000"/>
        </w:rPr>
      </w:pPr>
      <w:r>
        <w:rPr>
          <w:b/>
          <w:color w:val="000000"/>
        </w:rPr>
        <w:t>Транспорт веществ в растении</w:t>
      </w:r>
    </w:p>
    <w:p w:rsidR="00E068BF" w:rsidRDefault="00CE2B55">
      <w:pPr>
        <w:pStyle w:val="14"/>
        <w:spacing w:after="60"/>
        <w:jc w:val="both"/>
        <w:rPr>
          <w:color w:val="000000"/>
        </w:rPr>
      </w:pPr>
      <w:r>
        <w:rPr>
          <w:color w:val="000000"/>
        </w:rPr>
        <w:t>Неорганические (вода, минеральные соли) и органические вещества (белки, жиры, углеводы, нуклеиновые кислоты, витамины и др.) растения. Связь клеточно</w:t>
      </w:r>
      <w:r>
        <w:rPr>
          <w:color w:val="000000"/>
        </w:rPr>
        <w:t>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w:t>
      </w:r>
      <w:r>
        <w:rPr>
          <w:color w:val="000000"/>
        </w:rPr>
        <w:t>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w:t>
      </w:r>
      <w:r>
        <w:rPr>
          <w:color w:val="000000"/>
        </w:rPr>
        <w:t>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068BF" w:rsidRDefault="00CE2B55">
      <w:pPr>
        <w:pStyle w:val="8"/>
        <w:jc w:val="both"/>
        <w:rPr>
          <w:rFonts w:ascii="Times New Roman" w:hAnsi="Times New Roman"/>
          <w:b/>
          <w:color w:val="000000"/>
        </w:rPr>
      </w:pPr>
      <w:r>
        <w:rPr>
          <w:rFonts w:ascii="Times New Roman" w:hAnsi="Times New Roman"/>
          <w:b/>
          <w:color w:val="000000"/>
        </w:rPr>
        <w:t>Ла</w:t>
      </w:r>
      <w:r>
        <w:rPr>
          <w:rFonts w:ascii="Times New Roman" w:hAnsi="Times New Roman"/>
          <w:b/>
          <w:color w:val="000000"/>
        </w:rPr>
        <w:t>бораторные и практические работы</w:t>
      </w:r>
    </w:p>
    <w:p w:rsidR="00E068BF" w:rsidRDefault="00CE2B55">
      <w:pPr>
        <w:pStyle w:val="14"/>
        <w:numPr>
          <w:ilvl w:val="0"/>
          <w:numId w:val="222"/>
        </w:numPr>
        <w:tabs>
          <w:tab w:val="left" w:pos="524"/>
        </w:tabs>
        <w:spacing w:line="240" w:lineRule="auto"/>
        <w:jc w:val="both"/>
        <w:rPr>
          <w:color w:val="000000"/>
        </w:rPr>
      </w:pPr>
      <w:r>
        <w:rPr>
          <w:color w:val="000000"/>
        </w:rPr>
        <w:t>Обнаружение неорганических и органических веществ в растении.</w:t>
      </w:r>
    </w:p>
    <w:p w:rsidR="00E068BF" w:rsidRDefault="00CE2B55">
      <w:pPr>
        <w:pStyle w:val="14"/>
        <w:numPr>
          <w:ilvl w:val="0"/>
          <w:numId w:val="222"/>
        </w:numPr>
        <w:tabs>
          <w:tab w:val="left" w:pos="524"/>
        </w:tabs>
        <w:spacing w:line="240" w:lineRule="auto"/>
        <w:jc w:val="both"/>
        <w:rPr>
          <w:color w:val="000000"/>
        </w:rPr>
      </w:pPr>
      <w:r>
        <w:rPr>
          <w:color w:val="000000"/>
        </w:rPr>
        <w:t>Рассматривание микроскопического строения ветки дерева (на готовом микропрепарате).</w:t>
      </w:r>
    </w:p>
    <w:p w:rsidR="00E068BF" w:rsidRDefault="00CE2B55">
      <w:pPr>
        <w:pStyle w:val="14"/>
        <w:numPr>
          <w:ilvl w:val="0"/>
          <w:numId w:val="222"/>
        </w:numPr>
        <w:tabs>
          <w:tab w:val="left" w:pos="529"/>
        </w:tabs>
        <w:spacing w:line="240" w:lineRule="auto"/>
        <w:jc w:val="both"/>
        <w:rPr>
          <w:color w:val="000000"/>
        </w:rPr>
      </w:pPr>
      <w:r>
        <w:rPr>
          <w:color w:val="000000"/>
        </w:rPr>
        <w:t>Выявление передвижения воды и минеральных веществ по древесине.</w:t>
      </w:r>
    </w:p>
    <w:p w:rsidR="00E068BF" w:rsidRDefault="00CE2B55">
      <w:pPr>
        <w:pStyle w:val="14"/>
        <w:numPr>
          <w:ilvl w:val="0"/>
          <w:numId w:val="222"/>
        </w:numPr>
        <w:tabs>
          <w:tab w:val="left" w:pos="710"/>
        </w:tabs>
        <w:spacing w:after="120" w:line="240" w:lineRule="auto"/>
        <w:jc w:val="both"/>
        <w:rPr>
          <w:color w:val="000000"/>
        </w:rPr>
      </w:pPr>
      <w:r>
        <w:rPr>
          <w:color w:val="000000"/>
        </w:rPr>
        <w:t xml:space="preserve">Исследование </w:t>
      </w:r>
      <w:r>
        <w:rPr>
          <w:color w:val="000000"/>
        </w:rPr>
        <w:t>строения корневища, клубня, луковицы.</w:t>
      </w:r>
    </w:p>
    <w:p w:rsidR="00E068BF" w:rsidRDefault="00CE2B55">
      <w:pPr>
        <w:pStyle w:val="8"/>
        <w:jc w:val="both"/>
        <w:rPr>
          <w:color w:val="000000"/>
        </w:rPr>
      </w:pPr>
      <w:r>
        <w:rPr>
          <w:b/>
          <w:color w:val="000000"/>
        </w:rPr>
        <w:t>Рост растения</w:t>
      </w:r>
    </w:p>
    <w:p w:rsidR="00E068BF" w:rsidRDefault="00CE2B55">
      <w:pPr>
        <w:pStyle w:val="14"/>
        <w:spacing w:line="240" w:lineRule="auto"/>
        <w:jc w:val="both"/>
        <w:rPr>
          <w:color w:val="000000"/>
        </w:rPr>
      </w:pPr>
      <w:r>
        <w:rPr>
          <w:color w:val="000000"/>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w:t>
      </w:r>
      <w:r>
        <w:rPr>
          <w:color w:val="000000"/>
        </w:rPr>
        <w:t>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w:t>
      </w:r>
      <w:r>
        <w:rPr>
          <w:rFonts w:ascii="Times New Roman" w:hAnsi="Times New Roman"/>
          <w:b/>
          <w:color w:val="000000"/>
        </w:rPr>
        <w:t>ческие работы</w:t>
      </w:r>
    </w:p>
    <w:p w:rsidR="00E068BF" w:rsidRDefault="00CE2B55">
      <w:pPr>
        <w:pStyle w:val="14"/>
        <w:numPr>
          <w:ilvl w:val="0"/>
          <w:numId w:val="223"/>
        </w:numPr>
        <w:tabs>
          <w:tab w:val="left" w:pos="524"/>
        </w:tabs>
        <w:spacing w:line="240" w:lineRule="auto"/>
        <w:jc w:val="both"/>
        <w:rPr>
          <w:color w:val="000000"/>
        </w:rPr>
      </w:pPr>
      <w:r>
        <w:rPr>
          <w:color w:val="000000"/>
        </w:rPr>
        <w:t>Наблюдение за ростом корня.</w:t>
      </w:r>
    </w:p>
    <w:p w:rsidR="00E068BF" w:rsidRDefault="00CE2B55">
      <w:pPr>
        <w:pStyle w:val="14"/>
        <w:numPr>
          <w:ilvl w:val="0"/>
          <w:numId w:val="223"/>
        </w:numPr>
        <w:tabs>
          <w:tab w:val="left" w:pos="534"/>
        </w:tabs>
        <w:spacing w:line="240" w:lineRule="auto"/>
        <w:jc w:val="both"/>
        <w:rPr>
          <w:color w:val="000000"/>
        </w:rPr>
      </w:pPr>
      <w:r>
        <w:rPr>
          <w:color w:val="000000"/>
        </w:rPr>
        <w:t>Наблюдение за ростом побега.</w:t>
      </w:r>
    </w:p>
    <w:p w:rsidR="00E068BF" w:rsidRDefault="00CE2B55">
      <w:pPr>
        <w:pStyle w:val="14"/>
        <w:numPr>
          <w:ilvl w:val="0"/>
          <w:numId w:val="223"/>
        </w:numPr>
        <w:tabs>
          <w:tab w:val="left" w:pos="534"/>
        </w:tabs>
        <w:spacing w:after="60" w:line="240" w:lineRule="auto"/>
        <w:jc w:val="both"/>
        <w:rPr>
          <w:color w:val="000000"/>
        </w:rPr>
      </w:pPr>
      <w:r>
        <w:rPr>
          <w:color w:val="000000"/>
        </w:rPr>
        <w:t>Определение возраста дерева по спилу.</w:t>
      </w:r>
    </w:p>
    <w:p w:rsidR="00E068BF" w:rsidRDefault="00CE2B55">
      <w:pPr>
        <w:pStyle w:val="8"/>
        <w:jc w:val="both"/>
        <w:rPr>
          <w:color w:val="000000"/>
        </w:rPr>
      </w:pPr>
      <w:r>
        <w:rPr>
          <w:b/>
          <w:color w:val="000000"/>
        </w:rPr>
        <w:t>Размножение растения</w:t>
      </w:r>
    </w:p>
    <w:p w:rsidR="00E068BF" w:rsidRDefault="00CE2B55">
      <w:pPr>
        <w:pStyle w:val="14"/>
        <w:spacing w:line="240" w:lineRule="auto"/>
        <w:jc w:val="both"/>
        <w:rPr>
          <w:color w:val="000000"/>
        </w:rPr>
      </w:pPr>
      <w:r>
        <w:rPr>
          <w:color w:val="000000"/>
        </w:rPr>
        <w:t>Вегетативное размножение цветковых растений в природе. Вегетативное размножение культурных растений. Клоны. Сохранение признак</w:t>
      </w:r>
      <w:r>
        <w:rPr>
          <w:color w:val="000000"/>
        </w:rPr>
        <w:t xml:space="preserve">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w:t>
      </w:r>
      <w:r>
        <w:rPr>
          <w:color w:val="000000"/>
        </w:rPr>
        <w:lastRenderedPageBreak/>
        <w:t>и самоопыление. Двойное оплодотворение. Наследование при</w:t>
      </w:r>
      <w:r>
        <w:rPr>
          <w:color w:val="000000"/>
        </w:rPr>
        <w:t>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4"/>
        </w:numPr>
        <w:tabs>
          <w:tab w:val="left" w:pos="550"/>
        </w:tabs>
        <w:spacing w:line="240" w:lineRule="auto"/>
        <w:jc w:val="both"/>
        <w:rPr>
          <w:color w:val="000000"/>
        </w:rPr>
      </w:pPr>
      <w:r>
        <w:rPr>
          <w:color w:val="000000"/>
        </w:rPr>
        <w:t>Овладение приём</w:t>
      </w:r>
      <w:r>
        <w:rPr>
          <w:color w:val="000000"/>
        </w:rPr>
        <w:t>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E068BF" w:rsidRDefault="00CE2B55">
      <w:pPr>
        <w:pStyle w:val="14"/>
        <w:numPr>
          <w:ilvl w:val="0"/>
          <w:numId w:val="224"/>
        </w:numPr>
        <w:tabs>
          <w:tab w:val="left" w:pos="732"/>
        </w:tabs>
        <w:spacing w:line="240" w:lineRule="auto"/>
        <w:jc w:val="both"/>
        <w:rPr>
          <w:color w:val="000000"/>
        </w:rPr>
      </w:pPr>
      <w:r>
        <w:rPr>
          <w:color w:val="000000"/>
        </w:rPr>
        <w:t>Изучение строения цветков.</w:t>
      </w:r>
    </w:p>
    <w:p w:rsidR="00E068BF" w:rsidRDefault="00CE2B55">
      <w:pPr>
        <w:pStyle w:val="14"/>
        <w:numPr>
          <w:ilvl w:val="0"/>
          <w:numId w:val="224"/>
        </w:numPr>
        <w:tabs>
          <w:tab w:val="left" w:pos="732"/>
        </w:tabs>
        <w:spacing w:line="240" w:lineRule="auto"/>
        <w:jc w:val="both"/>
        <w:rPr>
          <w:color w:val="000000"/>
        </w:rPr>
      </w:pPr>
      <w:r>
        <w:rPr>
          <w:color w:val="000000"/>
        </w:rPr>
        <w:t>Ознакомление с различными типами соцветий.</w:t>
      </w:r>
    </w:p>
    <w:p w:rsidR="00E068BF" w:rsidRDefault="00CE2B55">
      <w:pPr>
        <w:pStyle w:val="14"/>
        <w:numPr>
          <w:ilvl w:val="0"/>
          <w:numId w:val="224"/>
        </w:numPr>
        <w:tabs>
          <w:tab w:val="left" w:pos="732"/>
        </w:tabs>
        <w:spacing w:line="240" w:lineRule="auto"/>
        <w:jc w:val="both"/>
        <w:rPr>
          <w:color w:val="000000"/>
        </w:rPr>
      </w:pPr>
      <w:r>
        <w:rPr>
          <w:color w:val="000000"/>
        </w:rPr>
        <w:t>Изучение стро</w:t>
      </w:r>
      <w:r>
        <w:rPr>
          <w:color w:val="000000"/>
        </w:rPr>
        <w:t>ения семян двудольных растений.</w:t>
      </w:r>
    </w:p>
    <w:p w:rsidR="00E068BF" w:rsidRDefault="00CE2B55">
      <w:pPr>
        <w:pStyle w:val="14"/>
        <w:numPr>
          <w:ilvl w:val="0"/>
          <w:numId w:val="224"/>
        </w:numPr>
        <w:tabs>
          <w:tab w:val="left" w:pos="732"/>
        </w:tabs>
        <w:spacing w:line="240" w:lineRule="auto"/>
        <w:jc w:val="both"/>
        <w:rPr>
          <w:color w:val="000000"/>
        </w:rPr>
      </w:pPr>
      <w:r>
        <w:rPr>
          <w:color w:val="000000"/>
        </w:rPr>
        <w:t>Изучение строения семян однодольных растений.</w:t>
      </w:r>
    </w:p>
    <w:p w:rsidR="00E068BF" w:rsidRDefault="00CE2B55">
      <w:pPr>
        <w:pStyle w:val="14"/>
        <w:numPr>
          <w:ilvl w:val="0"/>
          <w:numId w:val="224"/>
        </w:numPr>
        <w:tabs>
          <w:tab w:val="left" w:pos="550"/>
        </w:tabs>
        <w:spacing w:after="180" w:line="240" w:lineRule="auto"/>
        <w:jc w:val="both"/>
        <w:rPr>
          <w:color w:val="000000"/>
        </w:rPr>
      </w:pPr>
      <w:r>
        <w:rPr>
          <w:color w:val="000000"/>
        </w:rPr>
        <w:t>Определение всхожести семян культурных растений и посев их в грунт.</w:t>
      </w:r>
    </w:p>
    <w:p w:rsidR="00E068BF" w:rsidRDefault="00CE2B55">
      <w:pPr>
        <w:pStyle w:val="8"/>
        <w:spacing w:line="252" w:lineRule="auto"/>
        <w:jc w:val="both"/>
        <w:rPr>
          <w:color w:val="000000"/>
        </w:rPr>
      </w:pPr>
      <w:r>
        <w:rPr>
          <w:b/>
          <w:color w:val="000000"/>
        </w:rPr>
        <w:t>Развитие растения</w:t>
      </w:r>
    </w:p>
    <w:p w:rsidR="00E068BF" w:rsidRDefault="00CE2B55">
      <w:pPr>
        <w:pStyle w:val="14"/>
        <w:spacing w:line="240" w:lineRule="auto"/>
        <w:jc w:val="both"/>
        <w:rPr>
          <w:color w:val="000000"/>
        </w:rPr>
      </w:pPr>
      <w:r>
        <w:rPr>
          <w:color w:val="000000"/>
        </w:rPr>
        <w:t xml:space="preserve">Развитие цветкового растения. Основные периоды развития. Цикл развития цветкового растения. </w:t>
      </w:r>
      <w:r>
        <w:rPr>
          <w:color w:val="000000"/>
        </w:rPr>
        <w:t>Влияние факторов внешней среды на развитие цветковых растений. Жизненные формы цветковых растений.</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5"/>
        </w:numPr>
        <w:tabs>
          <w:tab w:val="left" w:pos="550"/>
        </w:tabs>
        <w:spacing w:line="240" w:lineRule="auto"/>
        <w:jc w:val="both"/>
        <w:rPr>
          <w:color w:val="000000"/>
        </w:rPr>
      </w:pPr>
      <w:r>
        <w:rPr>
          <w:color w:val="000000"/>
        </w:rPr>
        <w:t>Наблюдение за ростом и развитием цветкового растения в комнатных условиях (на примере фасоли или посевного гороха).</w:t>
      </w:r>
    </w:p>
    <w:p w:rsidR="00E068BF" w:rsidRDefault="00CE2B55">
      <w:pPr>
        <w:pStyle w:val="14"/>
        <w:numPr>
          <w:ilvl w:val="0"/>
          <w:numId w:val="225"/>
        </w:numPr>
        <w:tabs>
          <w:tab w:val="left" w:pos="732"/>
        </w:tabs>
        <w:spacing w:after="320" w:line="240" w:lineRule="auto"/>
        <w:jc w:val="both"/>
        <w:rPr>
          <w:color w:val="000000"/>
        </w:rPr>
      </w:pPr>
      <w:r>
        <w:rPr>
          <w:color w:val="000000"/>
        </w:rPr>
        <w:t>Определение условий прорастания семян.</w:t>
      </w:r>
    </w:p>
    <w:p w:rsidR="00E068BF" w:rsidRDefault="00CE2B55">
      <w:pPr>
        <w:pStyle w:val="a8"/>
      </w:pPr>
      <w:bookmarkStart w:id="609" w:name="bookmark1425"/>
      <w:r>
        <w:t>7 КЛАСС</w:t>
      </w:r>
      <w:bookmarkEnd w:id="609"/>
    </w:p>
    <w:p w:rsidR="00E068BF" w:rsidRDefault="00E068BF">
      <w:pPr>
        <w:pStyle w:val="a8"/>
      </w:pPr>
    </w:p>
    <w:p w:rsidR="00E068BF" w:rsidRDefault="00CE2B55">
      <w:pPr>
        <w:pStyle w:val="a8"/>
      </w:pPr>
      <w:bookmarkStart w:id="610" w:name="bookmark1427"/>
      <w:r>
        <w:t>1. Систематические группы растений</w:t>
      </w:r>
      <w:bookmarkEnd w:id="610"/>
    </w:p>
    <w:p w:rsidR="00E068BF" w:rsidRDefault="00CE2B55">
      <w:pPr>
        <w:pStyle w:val="14"/>
        <w:spacing w:line="240" w:lineRule="auto"/>
        <w:jc w:val="both"/>
        <w:rPr>
          <w:color w:val="000000"/>
        </w:rPr>
      </w:pPr>
      <w:r>
        <w:rPr>
          <w:rFonts w:ascii="Courier New" w:hAnsi="Courier New"/>
          <w:b/>
          <w:i/>
          <w:color w:val="000000"/>
        </w:rPr>
        <w:t>Классификация растений.</w:t>
      </w:r>
      <w:r>
        <w:rPr>
          <w:color w:val="000000"/>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w:t>
      </w:r>
      <w:r>
        <w:rPr>
          <w:color w:val="000000"/>
        </w:rPr>
        <w:t>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068BF" w:rsidRDefault="00CE2B55">
      <w:pPr>
        <w:pStyle w:val="14"/>
        <w:spacing w:line="240" w:lineRule="auto"/>
        <w:jc w:val="both"/>
        <w:rPr>
          <w:color w:val="000000"/>
        </w:rPr>
      </w:pPr>
      <w:r>
        <w:rPr>
          <w:rFonts w:ascii="Courier New" w:hAnsi="Courier New"/>
          <w:b/>
          <w:i/>
          <w:color w:val="000000"/>
        </w:rPr>
        <w:t>Низшие растения. Водоросли.</w:t>
      </w:r>
      <w:r>
        <w:rPr>
          <w:color w:val="000000"/>
        </w:rPr>
        <w:t xml:space="preserve"> Общая характеристика водорослей. Одноклеточные и мно</w:t>
      </w:r>
      <w:r>
        <w:rPr>
          <w:color w:val="000000"/>
        </w:rPr>
        <w:t>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068BF" w:rsidRDefault="00CE2B55">
      <w:pPr>
        <w:pStyle w:val="14"/>
        <w:jc w:val="both"/>
        <w:rPr>
          <w:color w:val="000000"/>
        </w:rPr>
      </w:pPr>
      <w:r>
        <w:rPr>
          <w:rFonts w:ascii="Courier New" w:hAnsi="Courier New"/>
          <w:b/>
          <w:i/>
          <w:color w:val="000000"/>
        </w:rPr>
        <w:t>Высшие споровые</w:t>
      </w:r>
      <w:r>
        <w:rPr>
          <w:rFonts w:ascii="Courier New" w:hAnsi="Courier New"/>
          <w:b/>
          <w:i/>
          <w:color w:val="000000"/>
        </w:rPr>
        <w:t xml:space="preserve"> растения. Моховидные (Мхи).</w:t>
      </w:r>
      <w:r>
        <w:rPr>
          <w:color w:val="000000"/>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w:t>
      </w:r>
      <w:r>
        <w:rPr>
          <w:color w:val="000000"/>
        </w:rPr>
        <w:t xml:space="preserve">болачивании почв и </w:t>
      </w:r>
      <w:r>
        <w:rPr>
          <w:color w:val="000000"/>
        </w:rPr>
        <w:lastRenderedPageBreak/>
        <w:t>торфообразовании. Использование торфа и продуктов его переработки в хозяйственной деятельности человека.</w:t>
      </w:r>
    </w:p>
    <w:p w:rsidR="00E068BF" w:rsidRDefault="00CE2B55">
      <w:pPr>
        <w:pStyle w:val="14"/>
        <w:ind w:firstLine="260"/>
        <w:jc w:val="both"/>
        <w:rPr>
          <w:color w:val="000000"/>
        </w:rPr>
      </w:pPr>
      <w:r>
        <w:rPr>
          <w:rFonts w:ascii="Courier New" w:hAnsi="Courier New"/>
          <w:b/>
          <w:i/>
          <w:color w:val="000000"/>
        </w:rPr>
        <w:t>Плауновидные (Плауны). Хвощевидные (Хвощи), Папоротниковидные (Папоротники).</w:t>
      </w:r>
      <w:r>
        <w:rPr>
          <w:color w:val="000000"/>
        </w:rPr>
        <w:t xml:space="preserve"> Общая характеристика. Усложнение строения папоротникооб</w:t>
      </w:r>
      <w:r>
        <w:rPr>
          <w:color w:val="000000"/>
        </w:rPr>
        <w:t>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w:t>
      </w:r>
      <w:r>
        <w:rPr>
          <w:color w:val="000000"/>
        </w:rPr>
        <w:t>разных в природе и жизни человека.</w:t>
      </w:r>
    </w:p>
    <w:p w:rsidR="00E068BF" w:rsidRDefault="00CE2B55">
      <w:pPr>
        <w:pStyle w:val="14"/>
        <w:ind w:firstLine="260"/>
        <w:jc w:val="both"/>
        <w:rPr>
          <w:color w:val="000000"/>
        </w:rPr>
      </w:pPr>
      <w:r>
        <w:rPr>
          <w:rFonts w:ascii="Courier New" w:hAnsi="Courier New"/>
          <w:b/>
          <w:i/>
          <w:color w:val="000000"/>
        </w:rPr>
        <w:t>Высшие семенные растения. Голосеменные</w:t>
      </w:r>
      <w:r>
        <w:rPr>
          <w:rFonts w:ascii="Courier New" w:hAnsi="Courier New"/>
          <w:b/>
          <w:color w:val="000000"/>
        </w:rPr>
        <w:t xml:space="preserve">. </w:t>
      </w:r>
      <w:r>
        <w:rPr>
          <w:color w:val="000000"/>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w:t>
      </w:r>
      <w:r>
        <w:rPr>
          <w:color w:val="000000"/>
        </w:rPr>
        <w:t>де и жизни человека.</w:t>
      </w:r>
    </w:p>
    <w:p w:rsidR="00E068BF" w:rsidRDefault="00CE2B55">
      <w:pPr>
        <w:pStyle w:val="14"/>
        <w:ind w:firstLine="260"/>
        <w:jc w:val="both"/>
        <w:rPr>
          <w:color w:val="000000"/>
        </w:rPr>
      </w:pPr>
      <w:r>
        <w:rPr>
          <w:rFonts w:ascii="Courier New" w:hAnsi="Courier New"/>
          <w:b/>
          <w:i/>
          <w:color w:val="000000"/>
        </w:rPr>
        <w:t>Покрытосеменные (цветковые) растения.</w:t>
      </w:r>
      <w:r>
        <w:rPr>
          <w:color w:val="000000"/>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w:t>
      </w:r>
      <w:r>
        <w:rPr>
          <w:color w:val="000000"/>
        </w:rPr>
        <w:t>сс Двудольные и класс Однодольные. Признаки классов. Цикл развития покрытосеменного растения.</w:t>
      </w:r>
    </w:p>
    <w:p w:rsidR="00E068BF" w:rsidRDefault="00CE2B55">
      <w:pPr>
        <w:pStyle w:val="14"/>
        <w:ind w:firstLine="260"/>
        <w:jc w:val="both"/>
        <w:rPr>
          <w:color w:val="000000"/>
        </w:rPr>
      </w:pPr>
      <w:r>
        <w:rPr>
          <w:rFonts w:ascii="Courier New" w:hAnsi="Courier New"/>
          <w:b/>
          <w:i/>
          <w:color w:val="000000"/>
        </w:rPr>
        <w:t>Семейства покрытосеменных* (цветковых) растений.</w:t>
      </w:r>
      <w:r>
        <w:rPr>
          <w:color w:val="000000"/>
        </w:rPr>
        <w:t xml:space="preserve"> Характерные признаки семейств класса Двудольные (Крестоцветные, или Капустные, Розоцветные, или Розовые, Мотылько</w:t>
      </w:r>
      <w:r>
        <w:rPr>
          <w:color w:val="000000"/>
        </w:rPr>
        <w:t>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068BF" w:rsidRDefault="00CE2B55">
      <w:pPr>
        <w:pStyle w:val="14"/>
        <w:tabs>
          <w:tab w:val="left" w:pos="466"/>
        </w:tabs>
        <w:spacing w:line="240" w:lineRule="auto"/>
        <w:ind w:left="260" w:firstLine="0"/>
        <w:jc w:val="both"/>
        <w:rPr>
          <w:color w:val="000000"/>
        </w:rPr>
      </w:pPr>
      <w:r>
        <w:rPr>
          <w:color w:val="000000"/>
        </w:rPr>
        <w:t>*— Изучаются три</w:t>
      </w:r>
      <w:r>
        <w:rPr>
          <w:color w:val="000000"/>
        </w:rPr>
        <w:t xml:space="preserve">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068BF" w:rsidRDefault="00CE2B55">
      <w:pPr>
        <w:pStyle w:val="14"/>
        <w:tabs>
          <w:tab w:val="left" w:pos="636"/>
        </w:tabs>
        <w:spacing w:line="240" w:lineRule="auto"/>
        <w:ind w:left="260" w:firstLine="0"/>
        <w:jc w:val="both"/>
        <w:rPr>
          <w:color w:val="000000"/>
        </w:rPr>
      </w:pPr>
      <w:r>
        <w:rPr>
          <w:color w:val="000000"/>
        </w:rPr>
        <w:t>**— Морфологическая характеристика и определение семейств класса Двудольные</w:t>
      </w:r>
      <w:r>
        <w:rPr>
          <w:color w:val="000000"/>
        </w:rPr>
        <w:t xml:space="preserve"> и семейств класса Однодольные осуществляется на лабораторных и практических работах.</w:t>
      </w:r>
    </w:p>
    <w:p w:rsidR="00E068BF" w:rsidRDefault="00CE2B55">
      <w:pPr>
        <w:pStyle w:val="8"/>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6"/>
        </w:numPr>
        <w:tabs>
          <w:tab w:val="left" w:pos="529"/>
        </w:tabs>
        <w:spacing w:line="240" w:lineRule="auto"/>
        <w:ind w:firstLine="260"/>
        <w:jc w:val="both"/>
        <w:rPr>
          <w:color w:val="000000"/>
        </w:rPr>
      </w:pPr>
      <w:r>
        <w:rPr>
          <w:color w:val="000000"/>
        </w:rPr>
        <w:t>Изучение строения одноклеточных водорослей (на примере хламидомонады и хлореллы).</w:t>
      </w:r>
    </w:p>
    <w:p w:rsidR="00E068BF" w:rsidRDefault="00CE2B55">
      <w:pPr>
        <w:pStyle w:val="14"/>
        <w:numPr>
          <w:ilvl w:val="0"/>
          <w:numId w:val="226"/>
        </w:numPr>
        <w:tabs>
          <w:tab w:val="left" w:pos="524"/>
        </w:tabs>
        <w:spacing w:line="240" w:lineRule="auto"/>
        <w:ind w:firstLine="260"/>
        <w:jc w:val="both"/>
        <w:rPr>
          <w:color w:val="000000"/>
        </w:rPr>
      </w:pPr>
      <w:r>
        <w:rPr>
          <w:color w:val="000000"/>
        </w:rPr>
        <w:t xml:space="preserve">Изучение строения многоклеточных нитчатых водорослей </w:t>
      </w:r>
      <w:r>
        <w:rPr>
          <w:color w:val="000000"/>
        </w:rPr>
        <w:t>(на примере спирогиры и улотрикса).</w:t>
      </w:r>
    </w:p>
    <w:p w:rsidR="00E068BF" w:rsidRDefault="00CE2B55">
      <w:pPr>
        <w:pStyle w:val="14"/>
        <w:numPr>
          <w:ilvl w:val="0"/>
          <w:numId w:val="226"/>
        </w:numPr>
        <w:tabs>
          <w:tab w:val="left" w:pos="636"/>
        </w:tabs>
        <w:spacing w:line="240" w:lineRule="auto"/>
        <w:ind w:firstLine="260"/>
        <w:jc w:val="both"/>
        <w:rPr>
          <w:color w:val="000000"/>
        </w:rPr>
      </w:pPr>
      <w:r>
        <w:rPr>
          <w:color w:val="000000"/>
        </w:rPr>
        <w:t>Изучение внешнего строения мхов (на местных видах).</w:t>
      </w:r>
    </w:p>
    <w:p w:rsidR="00E068BF" w:rsidRDefault="00CE2B55">
      <w:pPr>
        <w:pStyle w:val="14"/>
        <w:numPr>
          <w:ilvl w:val="0"/>
          <w:numId w:val="226"/>
        </w:numPr>
        <w:tabs>
          <w:tab w:val="left" w:pos="687"/>
        </w:tabs>
        <w:spacing w:line="240" w:lineRule="auto"/>
        <w:ind w:firstLine="260"/>
        <w:jc w:val="both"/>
        <w:rPr>
          <w:color w:val="000000"/>
        </w:rPr>
      </w:pPr>
      <w:r>
        <w:rPr>
          <w:color w:val="000000"/>
        </w:rPr>
        <w:t>Изучение внешнего строения папоротника или хвоща.</w:t>
      </w:r>
    </w:p>
    <w:p w:rsidR="00E068BF" w:rsidRDefault="00CE2B55">
      <w:pPr>
        <w:pStyle w:val="14"/>
        <w:numPr>
          <w:ilvl w:val="0"/>
          <w:numId w:val="226"/>
        </w:numPr>
        <w:tabs>
          <w:tab w:val="left" w:pos="525"/>
        </w:tabs>
        <w:spacing w:line="240" w:lineRule="auto"/>
        <w:ind w:firstLine="260"/>
        <w:jc w:val="both"/>
        <w:rPr>
          <w:color w:val="000000"/>
        </w:rPr>
      </w:pPr>
      <w:r>
        <w:rPr>
          <w:color w:val="000000"/>
        </w:rPr>
        <w:t>Изучение внешнего строения веток, хвои, шишек и семян голосеменных растений (на примере ели, сосны или лиственницы).</w:t>
      </w:r>
    </w:p>
    <w:p w:rsidR="00E068BF" w:rsidRDefault="00CE2B55">
      <w:pPr>
        <w:pStyle w:val="14"/>
        <w:numPr>
          <w:ilvl w:val="0"/>
          <w:numId w:val="226"/>
        </w:numPr>
        <w:tabs>
          <w:tab w:val="left" w:pos="687"/>
        </w:tabs>
        <w:spacing w:line="240" w:lineRule="auto"/>
        <w:ind w:firstLine="260"/>
        <w:jc w:val="both"/>
        <w:rPr>
          <w:color w:val="000000"/>
        </w:rPr>
      </w:pPr>
      <w:r>
        <w:rPr>
          <w:color w:val="000000"/>
        </w:rPr>
        <w:t>И</w:t>
      </w:r>
      <w:r>
        <w:rPr>
          <w:color w:val="000000"/>
        </w:rPr>
        <w:t>зучение внешнего строения покрытосеменных растений.</w:t>
      </w:r>
    </w:p>
    <w:p w:rsidR="00E068BF" w:rsidRDefault="00CE2B55">
      <w:pPr>
        <w:pStyle w:val="14"/>
        <w:numPr>
          <w:ilvl w:val="0"/>
          <w:numId w:val="226"/>
        </w:numPr>
        <w:tabs>
          <w:tab w:val="left" w:pos="525"/>
        </w:tabs>
        <w:spacing w:line="240" w:lineRule="auto"/>
        <w:ind w:firstLine="260"/>
        <w:jc w:val="both"/>
        <w:rPr>
          <w:color w:val="000000"/>
        </w:rPr>
      </w:pPr>
      <w:r>
        <w:rPr>
          <w:color w:val="000000"/>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w:t>
      </w:r>
      <w:r>
        <w:rPr>
          <w:color w:val="000000"/>
        </w:rPr>
        <w:t>альных образцах.</w:t>
      </w:r>
    </w:p>
    <w:p w:rsidR="00E068BF" w:rsidRDefault="00CE2B55">
      <w:pPr>
        <w:pStyle w:val="14"/>
        <w:numPr>
          <w:ilvl w:val="0"/>
          <w:numId w:val="226"/>
        </w:numPr>
        <w:tabs>
          <w:tab w:val="left" w:pos="525"/>
        </w:tabs>
        <w:spacing w:line="240" w:lineRule="auto"/>
        <w:ind w:firstLine="260"/>
        <w:jc w:val="both"/>
        <w:rPr>
          <w:color w:val="000000"/>
        </w:rPr>
      </w:pPr>
      <w:r>
        <w:rPr>
          <w:color w:val="000000"/>
        </w:rPr>
        <w:t>Определение видов растений (на примере трёх семейств) с использованием определителей растений или определительных карточек.</w:t>
      </w:r>
    </w:p>
    <w:p w:rsidR="00E068BF" w:rsidRDefault="00E068BF">
      <w:pPr>
        <w:pStyle w:val="a8"/>
      </w:pPr>
      <w:bookmarkStart w:id="611" w:name="bookmark1429"/>
    </w:p>
    <w:p w:rsidR="00E068BF" w:rsidRDefault="00CE2B55">
      <w:pPr>
        <w:pStyle w:val="a8"/>
      </w:pPr>
      <w:r>
        <w:t>2. Развитие растительного мира на Земле</w:t>
      </w:r>
      <w:bookmarkEnd w:id="611"/>
    </w:p>
    <w:p w:rsidR="00E068BF" w:rsidRDefault="00CE2B55">
      <w:pPr>
        <w:pStyle w:val="14"/>
        <w:spacing w:line="240" w:lineRule="auto"/>
        <w:ind w:firstLine="260"/>
        <w:jc w:val="both"/>
        <w:rPr>
          <w:color w:val="000000"/>
        </w:rPr>
      </w:pPr>
      <w:r>
        <w:rPr>
          <w:color w:val="000000"/>
        </w:rPr>
        <w:t>Эволюционное развитие растительного мира на Земле. Сохранение в земной кор</w:t>
      </w:r>
      <w:r>
        <w:rPr>
          <w:color w:val="000000"/>
        </w:rPr>
        <w:t>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068BF" w:rsidRDefault="00CE2B55">
      <w:pPr>
        <w:pStyle w:val="8"/>
        <w:jc w:val="both"/>
        <w:rPr>
          <w:rFonts w:ascii="Times New Roman" w:hAnsi="Times New Roman"/>
          <w:b/>
          <w:color w:val="000000"/>
        </w:rPr>
      </w:pPr>
      <w:r>
        <w:rPr>
          <w:rFonts w:ascii="Times New Roman" w:hAnsi="Times New Roman"/>
          <w:b/>
          <w:color w:val="000000"/>
        </w:rPr>
        <w:t>Экскурсии или вид</w:t>
      </w:r>
      <w:r>
        <w:rPr>
          <w:rFonts w:ascii="Times New Roman" w:hAnsi="Times New Roman"/>
          <w:b/>
          <w:color w:val="000000"/>
        </w:rPr>
        <w:t>еоэкскурсии</w:t>
      </w:r>
    </w:p>
    <w:p w:rsidR="00E068BF" w:rsidRDefault="00CE2B55">
      <w:pPr>
        <w:pStyle w:val="14"/>
        <w:spacing w:line="240" w:lineRule="auto"/>
        <w:ind w:firstLine="260"/>
        <w:jc w:val="both"/>
        <w:rPr>
          <w:color w:val="000000"/>
        </w:rPr>
      </w:pPr>
      <w:r>
        <w:rPr>
          <w:color w:val="000000"/>
        </w:rPr>
        <w:t>Развитие растительного мира на Земле (экскурсия в палеонтологический или краеведческий музей).</w:t>
      </w:r>
    </w:p>
    <w:p w:rsidR="00E068BF" w:rsidRDefault="00E068BF">
      <w:pPr>
        <w:pStyle w:val="a8"/>
      </w:pPr>
    </w:p>
    <w:p w:rsidR="00E068BF" w:rsidRDefault="00CE2B55">
      <w:pPr>
        <w:pStyle w:val="a8"/>
      </w:pPr>
      <w:r>
        <w:t xml:space="preserve">3. </w:t>
      </w:r>
      <w:bookmarkStart w:id="612" w:name="bookmark1431"/>
      <w:r>
        <w:t>Растения в природных сообществах</w:t>
      </w:r>
      <w:bookmarkEnd w:id="612"/>
    </w:p>
    <w:p w:rsidR="00E068BF" w:rsidRDefault="00CE2B55">
      <w:pPr>
        <w:pStyle w:val="14"/>
        <w:spacing w:line="240" w:lineRule="auto"/>
        <w:ind w:firstLine="260"/>
        <w:jc w:val="both"/>
        <w:rPr>
          <w:color w:val="000000"/>
        </w:rPr>
      </w:pPr>
      <w:r>
        <w:rPr>
          <w:color w:val="000000"/>
        </w:rPr>
        <w:t xml:space="preserve">Растения и среда обитания. Экологические факторы. Растения и условия неживой природы: свет, температура, влага, </w:t>
      </w:r>
      <w:r>
        <w:rPr>
          <w:color w:val="000000"/>
        </w:rPr>
        <w:t>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068BF" w:rsidRDefault="00CE2B55">
      <w:pPr>
        <w:pStyle w:val="14"/>
        <w:spacing w:line="240" w:lineRule="auto"/>
        <w:ind w:firstLine="260"/>
        <w:jc w:val="both"/>
        <w:rPr>
          <w:color w:val="000000"/>
        </w:rPr>
      </w:pPr>
      <w:r>
        <w:rPr>
          <w:color w:val="000000"/>
        </w:rPr>
        <w:t xml:space="preserve">Растительные сообщества. Видовой состав </w:t>
      </w:r>
      <w:r>
        <w:rPr>
          <w:color w:val="000000"/>
        </w:rPr>
        <w:t>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068BF" w:rsidRDefault="00E068BF">
      <w:pPr>
        <w:pStyle w:val="a8"/>
      </w:pPr>
    </w:p>
    <w:p w:rsidR="00E068BF" w:rsidRDefault="00CE2B55">
      <w:pPr>
        <w:pStyle w:val="a8"/>
      </w:pPr>
      <w:r>
        <w:t xml:space="preserve">4. </w:t>
      </w:r>
      <w:bookmarkStart w:id="613" w:name="bookmark1433"/>
      <w:r>
        <w:t>Ра</w:t>
      </w:r>
      <w:r>
        <w:t>стения и человек</w:t>
      </w:r>
      <w:bookmarkEnd w:id="613"/>
    </w:p>
    <w:p w:rsidR="00E068BF" w:rsidRDefault="00CE2B55">
      <w:pPr>
        <w:pStyle w:val="14"/>
        <w:spacing w:line="240" w:lineRule="auto"/>
        <w:ind w:firstLine="260"/>
        <w:jc w:val="both"/>
        <w:rPr>
          <w:color w:val="000000"/>
        </w:rPr>
      </w:pPr>
      <w:r>
        <w:rPr>
          <w:color w:val="000000"/>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w:t>
      </w:r>
      <w:r>
        <w:rPr>
          <w:color w:val="000000"/>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w:t>
      </w:r>
      <w:r>
        <w:rPr>
          <w:color w:val="000000"/>
        </w:rPr>
        <w:t>ые природные территории (ООПТ). Красная книга России. Меры сохранения растительного мира.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Экскурсии или видеоэкскурсии</w:t>
      </w:r>
    </w:p>
    <w:p w:rsidR="00E068BF" w:rsidRDefault="00CE2B55">
      <w:pPr>
        <w:pStyle w:val="14"/>
        <w:numPr>
          <w:ilvl w:val="0"/>
          <w:numId w:val="227"/>
        </w:numPr>
        <w:tabs>
          <w:tab w:val="left" w:pos="533"/>
        </w:tabs>
        <w:spacing w:line="240" w:lineRule="auto"/>
        <w:jc w:val="both"/>
        <w:rPr>
          <w:color w:val="000000"/>
        </w:rPr>
      </w:pPr>
      <w:r>
        <w:rPr>
          <w:color w:val="000000"/>
        </w:rPr>
        <w:t>Изучение сельскохозяйственных растений региона.</w:t>
      </w:r>
    </w:p>
    <w:p w:rsidR="00E068BF" w:rsidRDefault="00CE2B55">
      <w:pPr>
        <w:pStyle w:val="14"/>
        <w:numPr>
          <w:ilvl w:val="0"/>
          <w:numId w:val="227"/>
        </w:numPr>
        <w:tabs>
          <w:tab w:val="left" w:pos="543"/>
        </w:tabs>
        <w:spacing w:line="240" w:lineRule="auto"/>
        <w:jc w:val="both"/>
        <w:rPr>
          <w:color w:val="000000"/>
        </w:rPr>
      </w:pPr>
      <w:r>
        <w:rPr>
          <w:color w:val="000000"/>
        </w:rPr>
        <w:t>Изучение сорных растений региона.</w:t>
      </w:r>
    </w:p>
    <w:p w:rsidR="00E068BF" w:rsidRDefault="00E068BF">
      <w:pPr>
        <w:pStyle w:val="a8"/>
      </w:pPr>
    </w:p>
    <w:p w:rsidR="00E068BF" w:rsidRDefault="00CE2B55">
      <w:pPr>
        <w:pStyle w:val="a8"/>
      </w:pPr>
      <w:r>
        <w:t xml:space="preserve">5. </w:t>
      </w:r>
      <w:bookmarkStart w:id="614" w:name="bookmark1435"/>
      <w:r>
        <w:t>Грибы. Лишайники. Бактерии</w:t>
      </w:r>
      <w:bookmarkEnd w:id="614"/>
    </w:p>
    <w:p w:rsidR="00E068BF" w:rsidRDefault="00CE2B55">
      <w:pPr>
        <w:pStyle w:val="14"/>
        <w:spacing w:line="240" w:lineRule="auto"/>
        <w:jc w:val="both"/>
        <w:rPr>
          <w:color w:val="000000"/>
        </w:rPr>
      </w:pPr>
      <w:r>
        <w:rPr>
          <w:color w:val="000000"/>
        </w:rPr>
        <w:t>Грибы. Общая характерист</w:t>
      </w:r>
      <w:r>
        <w:rPr>
          <w:color w:val="000000"/>
        </w:rPr>
        <w:t xml:space="preserve">ика. Шляпочные грибы, их строение, </w:t>
      </w:r>
      <w:r>
        <w:rPr>
          <w:color w:val="000000"/>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w:t>
      </w:r>
      <w:r>
        <w:rPr>
          <w:color w:val="000000"/>
        </w:rPr>
        <w:t>мпиньоны).</w:t>
      </w:r>
    </w:p>
    <w:p w:rsidR="00E068BF" w:rsidRDefault="00CE2B55">
      <w:pPr>
        <w:pStyle w:val="14"/>
        <w:spacing w:line="240" w:lineRule="auto"/>
        <w:jc w:val="both"/>
        <w:rPr>
          <w:color w:val="000000"/>
        </w:rPr>
      </w:pPr>
      <w:r>
        <w:rPr>
          <w:color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068BF" w:rsidRDefault="00CE2B55">
      <w:pPr>
        <w:pStyle w:val="14"/>
        <w:spacing w:line="240" w:lineRule="auto"/>
        <w:jc w:val="both"/>
        <w:rPr>
          <w:color w:val="000000"/>
        </w:rPr>
      </w:pPr>
      <w:r>
        <w:rPr>
          <w:color w:val="000000"/>
        </w:rPr>
        <w:t>Паразитические грибы. Разнообразие и значение паразитических грибов (головня, спорынья, фитофто</w:t>
      </w:r>
      <w:r>
        <w:rPr>
          <w:color w:val="000000"/>
        </w:rPr>
        <w:t>ра, трутовик и др.). Борьба с заболеваниями, вызываемыми паразитическими грибами.</w:t>
      </w:r>
    </w:p>
    <w:p w:rsidR="00E068BF" w:rsidRDefault="00CE2B55">
      <w:pPr>
        <w:pStyle w:val="14"/>
        <w:spacing w:line="240" w:lineRule="auto"/>
        <w:jc w:val="both"/>
        <w:rPr>
          <w:color w:val="000000"/>
        </w:rPr>
      </w:pPr>
      <w:r>
        <w:rPr>
          <w:color w:val="00000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068BF" w:rsidRDefault="00CE2B55">
      <w:pPr>
        <w:pStyle w:val="14"/>
        <w:spacing w:line="240" w:lineRule="auto"/>
        <w:jc w:val="both"/>
        <w:rPr>
          <w:color w:val="000000"/>
        </w:rPr>
      </w:pPr>
      <w:r>
        <w:rPr>
          <w:color w:val="000000"/>
        </w:rPr>
        <w:t>Бактерии — доядерные организмы</w:t>
      </w:r>
      <w:r>
        <w:rPr>
          <w:color w:val="000000"/>
        </w:rPr>
        <w:t>.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w:t>
      </w:r>
      <w:r>
        <w:rPr>
          <w:color w:val="000000"/>
        </w:rPr>
        <w:t>и на службе у человека (в сельском хозяйстве, промышленности).</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28"/>
        </w:numPr>
        <w:tabs>
          <w:tab w:val="left" w:pos="533"/>
        </w:tabs>
        <w:spacing w:line="240" w:lineRule="auto"/>
        <w:jc w:val="both"/>
        <w:rPr>
          <w:color w:val="000000"/>
        </w:rPr>
      </w:pPr>
      <w:r>
        <w:rPr>
          <w:color w:val="000000"/>
        </w:rPr>
        <w:t>Изучение строения одноклеточных (мукор) и многоклеточных (пеницилл) плесневых грибов.</w:t>
      </w:r>
    </w:p>
    <w:p w:rsidR="00E068BF" w:rsidRDefault="00CE2B55">
      <w:pPr>
        <w:pStyle w:val="14"/>
        <w:numPr>
          <w:ilvl w:val="0"/>
          <w:numId w:val="228"/>
        </w:numPr>
        <w:tabs>
          <w:tab w:val="left" w:pos="533"/>
        </w:tabs>
        <w:spacing w:line="240" w:lineRule="auto"/>
        <w:jc w:val="both"/>
        <w:rPr>
          <w:color w:val="000000"/>
        </w:rPr>
      </w:pPr>
      <w:r>
        <w:rPr>
          <w:color w:val="000000"/>
        </w:rPr>
        <w:t xml:space="preserve">Изучение строения плодовых тел шляпочных грибов (или изучение шляпочных </w:t>
      </w:r>
      <w:r>
        <w:rPr>
          <w:color w:val="000000"/>
        </w:rPr>
        <w:t>грибов на муляжах).</w:t>
      </w:r>
    </w:p>
    <w:p w:rsidR="00E068BF" w:rsidRDefault="00CE2B55">
      <w:pPr>
        <w:pStyle w:val="14"/>
        <w:numPr>
          <w:ilvl w:val="0"/>
          <w:numId w:val="228"/>
        </w:numPr>
        <w:tabs>
          <w:tab w:val="left" w:pos="739"/>
        </w:tabs>
        <w:spacing w:line="240" w:lineRule="auto"/>
        <w:jc w:val="both"/>
        <w:rPr>
          <w:color w:val="000000"/>
        </w:rPr>
      </w:pPr>
      <w:r>
        <w:rPr>
          <w:color w:val="000000"/>
        </w:rPr>
        <w:t>Изучение строения лишайников.</w:t>
      </w:r>
    </w:p>
    <w:p w:rsidR="00E068BF" w:rsidRDefault="00CE2B55">
      <w:pPr>
        <w:pStyle w:val="14"/>
        <w:numPr>
          <w:ilvl w:val="0"/>
          <w:numId w:val="228"/>
        </w:numPr>
        <w:tabs>
          <w:tab w:val="left" w:pos="739"/>
        </w:tabs>
        <w:spacing w:line="240" w:lineRule="auto"/>
        <w:jc w:val="both"/>
        <w:rPr>
          <w:color w:val="000000"/>
        </w:rPr>
      </w:pPr>
      <w:r>
        <w:rPr>
          <w:color w:val="000000"/>
        </w:rPr>
        <w:t>Изучение строения бактерий (на готовых микропрепаратах).</w:t>
      </w:r>
    </w:p>
    <w:p w:rsidR="00E068BF" w:rsidRDefault="00E068BF">
      <w:bookmarkStart w:id="615" w:name="bookmark1437"/>
    </w:p>
    <w:p w:rsidR="00E068BF" w:rsidRDefault="00CE2B55">
      <w:pPr>
        <w:pStyle w:val="a8"/>
      </w:pPr>
      <w:r>
        <w:t>8 КЛАСС</w:t>
      </w:r>
      <w:bookmarkEnd w:id="615"/>
    </w:p>
    <w:p w:rsidR="00E068BF" w:rsidRDefault="00E068BF">
      <w:pPr>
        <w:pStyle w:val="a8"/>
      </w:pPr>
    </w:p>
    <w:p w:rsidR="00E068BF" w:rsidRDefault="00CE2B55">
      <w:pPr>
        <w:pStyle w:val="a8"/>
      </w:pPr>
      <w:bookmarkStart w:id="616" w:name="bookmark1439"/>
      <w:r>
        <w:t>1. Животный организм</w:t>
      </w:r>
      <w:bookmarkEnd w:id="616"/>
    </w:p>
    <w:p w:rsidR="00E068BF" w:rsidRDefault="00CE2B55">
      <w:pPr>
        <w:pStyle w:val="14"/>
        <w:spacing w:line="240" w:lineRule="auto"/>
        <w:jc w:val="both"/>
        <w:rPr>
          <w:color w:val="000000"/>
        </w:rPr>
      </w:pPr>
      <w:r>
        <w:rPr>
          <w:color w:val="000000"/>
        </w:rPr>
        <w:t>Зоология — наука о животных. Разделы зоологии. Связь зоологии с другими науками и техникой.</w:t>
      </w:r>
    </w:p>
    <w:p w:rsidR="00E068BF" w:rsidRDefault="00CE2B55">
      <w:pPr>
        <w:pStyle w:val="14"/>
        <w:spacing w:line="240" w:lineRule="auto"/>
        <w:jc w:val="both"/>
        <w:rPr>
          <w:color w:val="000000"/>
        </w:rPr>
      </w:pPr>
      <w:r>
        <w:rPr>
          <w:color w:val="000000"/>
        </w:rPr>
        <w:t xml:space="preserve">Общие признаки животных. </w:t>
      </w:r>
      <w:r>
        <w:rPr>
          <w:color w:val="000000"/>
        </w:rPr>
        <w:t>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068BF" w:rsidRDefault="00CE2B55">
      <w:pPr>
        <w:pStyle w:val="14"/>
        <w:spacing w:line="240" w:lineRule="auto"/>
        <w:jc w:val="both"/>
        <w:rPr>
          <w:color w:val="000000"/>
        </w:rPr>
      </w:pPr>
      <w:r>
        <w:rPr>
          <w:color w:val="000000"/>
        </w:rPr>
        <w:t>Животная клетка. Открытие животной клетки (А. Левенгук). Строение животной клетки: клеточная мембрана, о</w:t>
      </w:r>
      <w:r>
        <w:rPr>
          <w:color w:val="000000"/>
        </w:rPr>
        <w:t>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w:t>
      </w:r>
      <w:r>
        <w:rPr>
          <w:color w:val="000000"/>
        </w:rPr>
        <w:t>низм — единое целое.</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after="120" w:line="240" w:lineRule="auto"/>
        <w:jc w:val="both"/>
        <w:rPr>
          <w:color w:val="000000"/>
        </w:rPr>
      </w:pPr>
      <w:r>
        <w:rPr>
          <w:color w:val="000000"/>
        </w:rPr>
        <w:t>Исследование под микроскопом готовых микропрепаратов клеток и тканей животных.</w:t>
      </w:r>
    </w:p>
    <w:p w:rsidR="00E068BF" w:rsidRDefault="00CE2B55">
      <w:pPr>
        <w:pStyle w:val="a8"/>
      </w:pPr>
      <w:bookmarkStart w:id="617" w:name="bookmark1441"/>
      <w:r>
        <w:lastRenderedPageBreak/>
        <w:t>2. Строение и жизнедеятельность организма животного*</w:t>
      </w:r>
      <w:bookmarkEnd w:id="617"/>
    </w:p>
    <w:p w:rsidR="00E068BF" w:rsidRDefault="00CE2B55">
      <w:pPr>
        <w:pStyle w:val="8"/>
        <w:spacing w:after="220" w:line="252" w:lineRule="auto"/>
        <w:jc w:val="both"/>
        <w:rPr>
          <w:rFonts w:ascii="Times New Roman" w:hAnsi="Times New Roman"/>
          <w:color w:val="000000"/>
        </w:rPr>
      </w:pPr>
      <w:r>
        <w:rPr>
          <w:rFonts w:ascii="Times New Roman" w:hAnsi="Times New Roman"/>
          <w:b/>
          <w:i w:val="0"/>
          <w:color w:val="000000"/>
        </w:rPr>
        <w:t>*</w:t>
      </w:r>
      <w:r>
        <w:rPr>
          <w:rFonts w:ascii="Times New Roman" w:hAnsi="Times New Roman"/>
          <w:color w:val="000000"/>
        </w:rPr>
        <w:t>(Темы 2 и 3 возможно менять местами по усмотрению учителя, рассматр</w:t>
      </w:r>
      <w:r>
        <w:rPr>
          <w:rFonts w:ascii="Times New Roman" w:hAnsi="Times New Roman"/>
          <w:color w:val="000000"/>
        </w:rPr>
        <w:t>ивая содержание темы 2 в качестве обобщения учебного материала)</w:t>
      </w:r>
    </w:p>
    <w:p w:rsidR="00E068BF" w:rsidRDefault="00CE2B55">
      <w:pPr>
        <w:pStyle w:val="14"/>
        <w:spacing w:line="240" w:lineRule="auto"/>
        <w:jc w:val="both"/>
        <w:rPr>
          <w:color w:val="000000"/>
        </w:rPr>
      </w:pPr>
      <w:r>
        <w:rPr>
          <w:rFonts w:ascii="Courier New" w:hAnsi="Courier New"/>
          <w:b/>
          <w:i/>
          <w:color w:val="000000"/>
        </w:rPr>
        <w:t>Опора и движение животных.</w:t>
      </w:r>
      <w:r>
        <w:rPr>
          <w:color w:val="000000"/>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w:t>
      </w:r>
      <w:r>
        <w:rPr>
          <w:color w:val="000000"/>
        </w:rPr>
        <w:t>: полёт насекомых, птиц; плавание рыб; движение по суше позвоночных животных (ползание, бег, ходьба и др.). Рычажные конечности.</w:t>
      </w:r>
    </w:p>
    <w:p w:rsidR="00E068BF" w:rsidRDefault="00CE2B55">
      <w:pPr>
        <w:pStyle w:val="14"/>
        <w:jc w:val="both"/>
        <w:rPr>
          <w:color w:val="000000"/>
        </w:rPr>
      </w:pPr>
      <w:r>
        <w:rPr>
          <w:rFonts w:ascii="Courier New" w:hAnsi="Courier New"/>
          <w:b/>
          <w:i/>
          <w:color w:val="000000"/>
        </w:rPr>
        <w:t>Питание и пищеварение у животных.</w:t>
      </w:r>
      <w:r>
        <w:rPr>
          <w:color w:val="000000"/>
        </w:rPr>
        <w:t xml:space="preserve"> Значение питания. Питание и пищеварение у простейших. Внутриполостное и внутриклеточное пищев</w:t>
      </w:r>
      <w:r>
        <w:rPr>
          <w:color w:val="000000"/>
        </w:rPr>
        <w:t>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068BF" w:rsidRDefault="00CE2B55">
      <w:pPr>
        <w:pStyle w:val="14"/>
        <w:spacing w:after="80" w:line="240" w:lineRule="auto"/>
        <w:jc w:val="both"/>
        <w:rPr>
          <w:color w:val="000000"/>
        </w:rPr>
      </w:pPr>
      <w:r>
        <w:rPr>
          <w:rFonts w:ascii="Courier New" w:hAnsi="Courier New"/>
          <w:b/>
          <w:i/>
          <w:color w:val="000000"/>
        </w:rPr>
        <w:t>Дыхание животных.</w:t>
      </w:r>
      <w:r>
        <w:rPr>
          <w:color w:val="000000"/>
        </w:rPr>
        <w:t xml:space="preserve"> Значение дыхания. Га</w:t>
      </w:r>
      <w:r>
        <w:rPr>
          <w:color w:val="000000"/>
        </w:rPr>
        <w:t>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068BF" w:rsidRDefault="00CE2B55">
      <w:pPr>
        <w:pStyle w:val="14"/>
        <w:spacing w:line="240" w:lineRule="auto"/>
        <w:jc w:val="both"/>
        <w:rPr>
          <w:color w:val="000000"/>
        </w:rPr>
      </w:pPr>
      <w:r>
        <w:rPr>
          <w:rFonts w:ascii="Courier New" w:hAnsi="Courier New"/>
          <w:b/>
          <w:i/>
          <w:color w:val="000000"/>
        </w:rPr>
        <w:t>Транспорт веществ у животных.</w:t>
      </w:r>
      <w:r>
        <w:rPr>
          <w:color w:val="000000"/>
        </w:rPr>
        <w:t xml:space="preserve"> Роль транспорта веществ в о</w:t>
      </w:r>
      <w:r>
        <w:rPr>
          <w:color w:val="000000"/>
        </w:rPr>
        <w:t>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w:t>
      </w:r>
      <w:r>
        <w:rPr>
          <w:color w:val="000000"/>
        </w:rPr>
        <w:t>х. Круги кровообращения и особенности строения сердец у позвоночных, усложнение системы кровообращения.</w:t>
      </w:r>
    </w:p>
    <w:p w:rsidR="00E068BF" w:rsidRDefault="00CE2B55">
      <w:pPr>
        <w:pStyle w:val="14"/>
        <w:spacing w:line="240" w:lineRule="auto"/>
        <w:jc w:val="both"/>
        <w:rPr>
          <w:color w:val="000000"/>
        </w:rPr>
      </w:pPr>
      <w:r>
        <w:rPr>
          <w:rFonts w:ascii="Courier New" w:hAnsi="Courier New"/>
          <w:b/>
          <w:i/>
          <w:color w:val="000000"/>
        </w:rPr>
        <w:t>Выделение у животных.</w:t>
      </w:r>
      <w:r>
        <w:rPr>
          <w:color w:val="000000"/>
        </w:rPr>
        <w:t xml:space="preserve"> Значение выделения конечных продуктов обмена веществ. Сократительные вакуоли у простейших. Звёздчатые клетки и канальцы у плоских </w:t>
      </w:r>
      <w:r>
        <w:rPr>
          <w:color w:val="000000"/>
        </w:rPr>
        <w:t>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068BF" w:rsidRDefault="00CE2B55">
      <w:pPr>
        <w:pStyle w:val="14"/>
        <w:spacing w:line="240" w:lineRule="auto"/>
        <w:jc w:val="both"/>
        <w:rPr>
          <w:color w:val="000000"/>
        </w:rPr>
      </w:pPr>
      <w:r>
        <w:rPr>
          <w:rFonts w:ascii="Courier New" w:hAnsi="Courier New"/>
          <w:b/>
          <w:i/>
          <w:color w:val="000000"/>
        </w:rPr>
        <w:t>Покровы тела у животных.</w:t>
      </w:r>
      <w:r>
        <w:rPr>
          <w:color w:val="000000"/>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068BF" w:rsidRDefault="00CE2B55">
      <w:pPr>
        <w:pStyle w:val="14"/>
        <w:spacing w:line="240" w:lineRule="auto"/>
        <w:jc w:val="both"/>
        <w:rPr>
          <w:color w:val="000000"/>
        </w:rPr>
      </w:pPr>
      <w:r>
        <w:rPr>
          <w:rFonts w:ascii="Courier New" w:hAnsi="Courier New"/>
          <w:b/>
          <w:i/>
          <w:color w:val="000000"/>
        </w:rPr>
        <w:t>Координация и регуляция жизнедеятельности у животных.</w:t>
      </w:r>
      <w:r>
        <w:rPr>
          <w:color w:val="000000"/>
        </w:rPr>
        <w:t xml:space="preserve"> Раздражимость у о</w:t>
      </w:r>
      <w:r>
        <w:rPr>
          <w:color w:val="000000"/>
        </w:rPr>
        <w:t>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w:t>
      </w:r>
      <w:r>
        <w:rPr>
          <w:color w:val="000000"/>
        </w:rPr>
        <w:t xml:space="preserve">пинной мозг, нервы. Усложнение головного </w:t>
      </w:r>
      <w:r>
        <w:rPr>
          <w:color w:val="000000"/>
        </w:rPr>
        <w:lastRenderedPageBreak/>
        <w:t>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w:t>
      </w:r>
      <w:r>
        <w:rPr>
          <w:color w:val="000000"/>
        </w:rPr>
        <w:t>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068BF" w:rsidRDefault="00CE2B55">
      <w:pPr>
        <w:pStyle w:val="14"/>
        <w:spacing w:line="240" w:lineRule="auto"/>
        <w:jc w:val="both"/>
        <w:rPr>
          <w:color w:val="000000"/>
        </w:rPr>
      </w:pPr>
      <w:r>
        <w:rPr>
          <w:rFonts w:ascii="Courier New" w:hAnsi="Courier New"/>
          <w:b/>
          <w:i/>
          <w:color w:val="000000"/>
        </w:rPr>
        <w:t>Поведение животных.</w:t>
      </w:r>
      <w:r>
        <w:rPr>
          <w:color w:val="000000"/>
        </w:rPr>
        <w:t xml:space="preserve"> Врождённое и приобретённое поведен</w:t>
      </w:r>
      <w:r>
        <w:rPr>
          <w:color w:val="000000"/>
        </w:rPr>
        <w:t>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068BF" w:rsidRDefault="00CE2B55">
      <w:pPr>
        <w:pStyle w:val="14"/>
        <w:jc w:val="both"/>
        <w:rPr>
          <w:color w:val="000000"/>
        </w:rPr>
      </w:pPr>
      <w:r>
        <w:rPr>
          <w:rFonts w:ascii="Courier New" w:hAnsi="Courier New"/>
          <w:b/>
          <w:i/>
          <w:color w:val="000000"/>
        </w:rPr>
        <w:t>Размножение и развитие животных.</w:t>
      </w:r>
      <w:r>
        <w:rPr>
          <w:color w:val="000000"/>
        </w:rPr>
        <w:t xml:space="preserve"> Бесполое размножение</w:t>
      </w:r>
      <w:r>
        <w:rPr>
          <w:color w:val="000000"/>
        </w:rPr>
        <w:t>: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w:t>
      </w:r>
      <w:r>
        <w:rPr>
          <w:color w:val="000000"/>
        </w:rPr>
        <w:t>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w:t>
      </w:r>
      <w:r>
        <w:rPr>
          <w:rFonts w:ascii="Times New Roman" w:hAnsi="Times New Roman"/>
          <w:b/>
          <w:color w:val="000000"/>
        </w:rPr>
        <w:t>ктические работы</w:t>
      </w:r>
    </w:p>
    <w:p w:rsidR="00E068BF" w:rsidRDefault="00CE2B55">
      <w:pPr>
        <w:pStyle w:val="14"/>
        <w:numPr>
          <w:ilvl w:val="0"/>
          <w:numId w:val="229"/>
        </w:numPr>
        <w:tabs>
          <w:tab w:val="left" w:pos="548"/>
        </w:tabs>
        <w:spacing w:line="240" w:lineRule="auto"/>
        <w:jc w:val="both"/>
        <w:rPr>
          <w:color w:val="000000"/>
        </w:rPr>
      </w:pPr>
      <w:r>
        <w:rPr>
          <w:color w:val="000000"/>
        </w:rPr>
        <w:t>Ознакомление с органами опоры и движения у животных.</w:t>
      </w:r>
    </w:p>
    <w:p w:rsidR="00E068BF" w:rsidRDefault="00CE2B55">
      <w:pPr>
        <w:pStyle w:val="14"/>
        <w:numPr>
          <w:ilvl w:val="0"/>
          <w:numId w:val="229"/>
        </w:numPr>
        <w:tabs>
          <w:tab w:val="left" w:pos="558"/>
        </w:tabs>
        <w:spacing w:line="240" w:lineRule="auto"/>
        <w:jc w:val="both"/>
        <w:rPr>
          <w:color w:val="000000"/>
        </w:rPr>
      </w:pPr>
      <w:r>
        <w:rPr>
          <w:color w:val="000000"/>
        </w:rPr>
        <w:t>Изучение способов поглощения пищи у животных.</w:t>
      </w:r>
    </w:p>
    <w:p w:rsidR="00E068BF" w:rsidRDefault="00CE2B55">
      <w:pPr>
        <w:pStyle w:val="14"/>
        <w:numPr>
          <w:ilvl w:val="0"/>
          <w:numId w:val="229"/>
        </w:numPr>
        <w:tabs>
          <w:tab w:val="left" w:pos="558"/>
        </w:tabs>
        <w:spacing w:line="240" w:lineRule="auto"/>
        <w:jc w:val="both"/>
        <w:rPr>
          <w:color w:val="000000"/>
        </w:rPr>
      </w:pPr>
      <w:r>
        <w:rPr>
          <w:color w:val="000000"/>
        </w:rPr>
        <w:t>Изучение способов дыхания у животных.</w:t>
      </w:r>
    </w:p>
    <w:p w:rsidR="00E068BF" w:rsidRDefault="00CE2B55">
      <w:pPr>
        <w:pStyle w:val="14"/>
        <w:numPr>
          <w:ilvl w:val="0"/>
          <w:numId w:val="229"/>
        </w:numPr>
        <w:tabs>
          <w:tab w:val="left" w:pos="553"/>
        </w:tabs>
        <w:spacing w:line="240" w:lineRule="auto"/>
        <w:jc w:val="both"/>
        <w:rPr>
          <w:color w:val="000000"/>
        </w:rPr>
      </w:pPr>
      <w:r>
        <w:rPr>
          <w:color w:val="000000"/>
        </w:rPr>
        <w:t>Ознакомление с системами органов транспорта веществ у животных.</w:t>
      </w:r>
    </w:p>
    <w:p w:rsidR="00E068BF" w:rsidRDefault="00CE2B55">
      <w:pPr>
        <w:pStyle w:val="14"/>
        <w:numPr>
          <w:ilvl w:val="0"/>
          <w:numId w:val="229"/>
        </w:numPr>
        <w:tabs>
          <w:tab w:val="left" w:pos="553"/>
        </w:tabs>
        <w:spacing w:line="240" w:lineRule="auto"/>
        <w:jc w:val="both"/>
        <w:rPr>
          <w:color w:val="000000"/>
        </w:rPr>
      </w:pPr>
      <w:r>
        <w:rPr>
          <w:color w:val="000000"/>
        </w:rPr>
        <w:t>Изучение покровов тела у животных.</w:t>
      </w:r>
    </w:p>
    <w:p w:rsidR="00E068BF" w:rsidRDefault="00CE2B55">
      <w:pPr>
        <w:pStyle w:val="14"/>
        <w:numPr>
          <w:ilvl w:val="0"/>
          <w:numId w:val="229"/>
        </w:numPr>
        <w:tabs>
          <w:tab w:val="left" w:pos="558"/>
        </w:tabs>
        <w:spacing w:line="240" w:lineRule="auto"/>
        <w:jc w:val="both"/>
        <w:rPr>
          <w:color w:val="000000"/>
        </w:rPr>
      </w:pPr>
      <w:r>
        <w:rPr>
          <w:color w:val="000000"/>
        </w:rPr>
        <w:t>Изучение органов чувств у животных.</w:t>
      </w:r>
    </w:p>
    <w:p w:rsidR="00E068BF" w:rsidRDefault="00CE2B55">
      <w:pPr>
        <w:pStyle w:val="14"/>
        <w:numPr>
          <w:ilvl w:val="0"/>
          <w:numId w:val="229"/>
        </w:numPr>
        <w:tabs>
          <w:tab w:val="left" w:pos="548"/>
        </w:tabs>
        <w:spacing w:line="240" w:lineRule="auto"/>
        <w:jc w:val="both"/>
        <w:rPr>
          <w:color w:val="000000"/>
        </w:rPr>
      </w:pPr>
      <w:r>
        <w:rPr>
          <w:color w:val="000000"/>
        </w:rPr>
        <w:t>Формирование условных рефлексов у аквариумных рыб.</w:t>
      </w:r>
    </w:p>
    <w:p w:rsidR="00E068BF" w:rsidRDefault="00CE2B55">
      <w:pPr>
        <w:pStyle w:val="14"/>
        <w:numPr>
          <w:ilvl w:val="0"/>
          <w:numId w:val="229"/>
        </w:numPr>
        <w:tabs>
          <w:tab w:val="left" w:pos="558"/>
        </w:tabs>
        <w:spacing w:after="120" w:line="240" w:lineRule="auto"/>
        <w:jc w:val="both"/>
        <w:rPr>
          <w:color w:val="000000"/>
        </w:rPr>
      </w:pPr>
      <w:r>
        <w:rPr>
          <w:color w:val="000000"/>
        </w:rPr>
        <w:t>Строение яйца и развитие зародыша птицы (курицы).</w:t>
      </w:r>
    </w:p>
    <w:p w:rsidR="00E068BF" w:rsidRDefault="00E068BF">
      <w:pPr>
        <w:pStyle w:val="a8"/>
      </w:pPr>
      <w:bookmarkStart w:id="618" w:name="bookmark1443"/>
    </w:p>
    <w:p w:rsidR="00E068BF" w:rsidRDefault="00CE2B55">
      <w:pPr>
        <w:pStyle w:val="a8"/>
      </w:pPr>
      <w:r>
        <w:t>3. Систематические группы животных</w:t>
      </w:r>
      <w:bookmarkEnd w:id="618"/>
    </w:p>
    <w:p w:rsidR="00E068BF" w:rsidRDefault="00CE2B55">
      <w:pPr>
        <w:pStyle w:val="14"/>
        <w:jc w:val="both"/>
        <w:rPr>
          <w:color w:val="000000"/>
        </w:rPr>
      </w:pPr>
      <w:r>
        <w:rPr>
          <w:rFonts w:ascii="Courier New" w:hAnsi="Courier New"/>
          <w:b/>
          <w:i/>
          <w:color w:val="000000"/>
        </w:rPr>
        <w:t>Основные категории систематики животных.</w:t>
      </w:r>
      <w:r>
        <w:rPr>
          <w:color w:val="000000"/>
        </w:rPr>
        <w:t xml:space="preserve"> Вид как основная систематическая категория</w:t>
      </w:r>
      <w:r>
        <w:rPr>
          <w:color w:val="000000"/>
        </w:rPr>
        <w:t xml:space="preserve">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w:t>
      </w:r>
      <w:r>
        <w:rPr>
          <w:color w:val="000000"/>
        </w:rPr>
        <w:t>ификации животных.</w:t>
      </w:r>
    </w:p>
    <w:p w:rsidR="00E068BF" w:rsidRDefault="00CE2B55">
      <w:pPr>
        <w:pStyle w:val="14"/>
        <w:jc w:val="both"/>
        <w:rPr>
          <w:color w:val="000000"/>
        </w:rPr>
      </w:pPr>
      <w:r>
        <w:rPr>
          <w:rFonts w:ascii="Courier New" w:hAnsi="Courier New"/>
          <w:b/>
          <w:i/>
          <w:color w:val="000000"/>
        </w:rPr>
        <w:t>Одноклеточные животные — простейшие.</w:t>
      </w:r>
      <w:r>
        <w:rPr>
          <w:color w:val="000000"/>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w:t>
      </w:r>
      <w:r>
        <w:rPr>
          <w:color w:val="000000"/>
        </w:rPr>
        <w:lastRenderedPageBreak/>
        <w:t>(обр</w:t>
      </w:r>
      <w:r>
        <w:rPr>
          <w:color w:val="000000"/>
        </w:rPr>
        <w:t>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0"/>
        </w:numPr>
        <w:tabs>
          <w:tab w:val="left" w:pos="548"/>
        </w:tabs>
        <w:spacing w:line="240" w:lineRule="auto"/>
        <w:jc w:val="both"/>
        <w:rPr>
          <w:color w:val="000000"/>
        </w:rPr>
      </w:pPr>
      <w:r>
        <w:rPr>
          <w:color w:val="000000"/>
        </w:rPr>
        <w:t xml:space="preserve">Исследование строения инфузории-туфельки и </w:t>
      </w:r>
      <w:r>
        <w:rPr>
          <w:color w:val="000000"/>
        </w:rPr>
        <w:t>наблюдение за её передвижением. Изучение хемотаксиса.</w:t>
      </w:r>
    </w:p>
    <w:p w:rsidR="00E068BF" w:rsidRDefault="00CE2B55">
      <w:pPr>
        <w:pStyle w:val="14"/>
        <w:numPr>
          <w:ilvl w:val="0"/>
          <w:numId w:val="230"/>
        </w:numPr>
        <w:tabs>
          <w:tab w:val="left" w:pos="730"/>
        </w:tabs>
        <w:spacing w:line="240" w:lineRule="auto"/>
        <w:jc w:val="both"/>
        <w:rPr>
          <w:color w:val="000000"/>
        </w:rPr>
      </w:pPr>
      <w:r>
        <w:rPr>
          <w:color w:val="000000"/>
        </w:rPr>
        <w:t>Многообразие простейших (на готовых препаратах).</w:t>
      </w:r>
    </w:p>
    <w:p w:rsidR="00E068BF" w:rsidRDefault="00CE2B55">
      <w:pPr>
        <w:pStyle w:val="14"/>
        <w:numPr>
          <w:ilvl w:val="0"/>
          <w:numId w:val="230"/>
        </w:numPr>
        <w:tabs>
          <w:tab w:val="left" w:pos="548"/>
        </w:tabs>
        <w:spacing w:line="240" w:lineRule="auto"/>
        <w:jc w:val="both"/>
        <w:rPr>
          <w:color w:val="000000"/>
        </w:rPr>
      </w:pPr>
      <w:r>
        <w:rPr>
          <w:color w:val="000000"/>
        </w:rPr>
        <w:t>Изготовление модели клетки простейшего (амёбы, инфузории-туфельки и др.).</w:t>
      </w:r>
    </w:p>
    <w:p w:rsidR="00E068BF" w:rsidRDefault="00CE2B55">
      <w:pPr>
        <w:pStyle w:val="14"/>
        <w:jc w:val="both"/>
        <w:rPr>
          <w:color w:val="000000"/>
        </w:rPr>
      </w:pPr>
      <w:r>
        <w:rPr>
          <w:rFonts w:ascii="Courier New" w:hAnsi="Courier New"/>
          <w:b/>
          <w:i/>
          <w:color w:val="000000"/>
        </w:rPr>
        <w:t>Многоклеточные животные. Кишечнополостные.</w:t>
      </w:r>
      <w:r>
        <w:rPr>
          <w:color w:val="000000"/>
        </w:rPr>
        <w:t xml:space="preserve"> Общая характеристика. Местообитание.</w:t>
      </w:r>
      <w:r>
        <w:rPr>
          <w:color w:val="000000"/>
        </w:rPr>
        <w:t xml:space="preserve">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w:t>
      </w:r>
      <w:r>
        <w:rPr>
          <w:color w:val="000000"/>
        </w:rPr>
        <w:t>шечнополостных. Значение кишечнополостных в природе и жизни человека. Коралловые полипы и их роль в рифообразовании.</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1"/>
        </w:numPr>
        <w:tabs>
          <w:tab w:val="left" w:pos="524"/>
        </w:tabs>
        <w:spacing w:line="240" w:lineRule="auto"/>
        <w:jc w:val="both"/>
        <w:rPr>
          <w:color w:val="000000"/>
        </w:rPr>
      </w:pPr>
      <w:r>
        <w:rPr>
          <w:color w:val="000000"/>
        </w:rPr>
        <w:t>Исследование строения пресноводной гидры и её передвижения (школьный аквариум).</w:t>
      </w:r>
    </w:p>
    <w:p w:rsidR="00E068BF" w:rsidRDefault="00CE2B55">
      <w:pPr>
        <w:pStyle w:val="14"/>
        <w:numPr>
          <w:ilvl w:val="0"/>
          <w:numId w:val="231"/>
        </w:numPr>
        <w:tabs>
          <w:tab w:val="left" w:pos="524"/>
        </w:tabs>
        <w:spacing w:line="240" w:lineRule="auto"/>
        <w:jc w:val="both"/>
        <w:rPr>
          <w:color w:val="000000"/>
        </w:rPr>
      </w:pPr>
      <w:r>
        <w:rPr>
          <w:color w:val="000000"/>
        </w:rPr>
        <w:t xml:space="preserve">Исследование питания </w:t>
      </w:r>
      <w:r>
        <w:rPr>
          <w:color w:val="000000"/>
        </w:rPr>
        <w:t>гидры дафниями и циклопами (школьный аквариум).</w:t>
      </w:r>
    </w:p>
    <w:p w:rsidR="00E068BF" w:rsidRDefault="00CE2B55">
      <w:pPr>
        <w:pStyle w:val="14"/>
        <w:numPr>
          <w:ilvl w:val="0"/>
          <w:numId w:val="231"/>
        </w:numPr>
        <w:tabs>
          <w:tab w:val="left" w:pos="706"/>
        </w:tabs>
        <w:spacing w:line="240" w:lineRule="auto"/>
        <w:jc w:val="both"/>
        <w:rPr>
          <w:color w:val="000000"/>
        </w:rPr>
      </w:pPr>
      <w:r>
        <w:rPr>
          <w:color w:val="000000"/>
        </w:rPr>
        <w:t>Изготовление модели пресноводной гидры.</w:t>
      </w:r>
    </w:p>
    <w:p w:rsidR="00E068BF" w:rsidRDefault="00CE2B55">
      <w:pPr>
        <w:pStyle w:val="14"/>
        <w:jc w:val="both"/>
        <w:rPr>
          <w:color w:val="000000"/>
        </w:rPr>
      </w:pPr>
      <w:r>
        <w:rPr>
          <w:rFonts w:ascii="Courier New" w:hAnsi="Courier New"/>
          <w:b/>
          <w:i/>
          <w:color w:val="000000"/>
        </w:rPr>
        <w:t>Плоские, круглые, кольчатые черви.</w:t>
      </w:r>
      <w:r>
        <w:rPr>
          <w:color w:val="000000"/>
        </w:rPr>
        <w:t xml:space="preserve"> Общая характеристика. Особенности строения и жизнедеятельности плоских, круглых и кольчатых червей. Многообразие червей. Паразитическ</w:t>
      </w:r>
      <w:r>
        <w:rPr>
          <w:color w:val="000000"/>
        </w:rPr>
        <w:t>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w:t>
      </w:r>
      <w:r>
        <w:rPr>
          <w:color w:val="000000"/>
        </w:rPr>
        <w:t>ескими червями. Роль червей как почвообразователей.</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2"/>
        </w:numPr>
        <w:tabs>
          <w:tab w:val="left" w:pos="529"/>
        </w:tabs>
        <w:spacing w:line="240" w:lineRule="auto"/>
        <w:jc w:val="both"/>
        <w:rPr>
          <w:color w:val="000000"/>
        </w:rPr>
      </w:pPr>
      <w:r>
        <w:rPr>
          <w:color w:val="000000"/>
        </w:rPr>
        <w:t>Исследование внешнего строения дождевого червя. Наблюдение за реакцией дождевого червя на раздражители.</w:t>
      </w:r>
    </w:p>
    <w:p w:rsidR="00E068BF" w:rsidRDefault="00CE2B55">
      <w:pPr>
        <w:pStyle w:val="14"/>
        <w:numPr>
          <w:ilvl w:val="0"/>
          <w:numId w:val="232"/>
        </w:numPr>
        <w:tabs>
          <w:tab w:val="left" w:pos="524"/>
        </w:tabs>
        <w:spacing w:line="240" w:lineRule="auto"/>
        <w:jc w:val="both"/>
        <w:rPr>
          <w:color w:val="000000"/>
        </w:rPr>
      </w:pPr>
      <w:r>
        <w:rPr>
          <w:color w:val="000000"/>
        </w:rPr>
        <w:t>Исследование внутреннего строения дождевого червя (на готовом вла</w:t>
      </w:r>
      <w:r>
        <w:rPr>
          <w:color w:val="000000"/>
        </w:rPr>
        <w:t>жном препарате и микропрепарате).</w:t>
      </w:r>
    </w:p>
    <w:p w:rsidR="00E068BF" w:rsidRDefault="00CE2B55">
      <w:pPr>
        <w:pStyle w:val="14"/>
        <w:numPr>
          <w:ilvl w:val="0"/>
          <w:numId w:val="232"/>
        </w:numPr>
        <w:tabs>
          <w:tab w:val="left" w:pos="524"/>
        </w:tabs>
        <w:spacing w:line="240" w:lineRule="auto"/>
        <w:jc w:val="both"/>
        <w:rPr>
          <w:color w:val="000000"/>
        </w:rPr>
      </w:pPr>
      <w:r>
        <w:rPr>
          <w:color w:val="000000"/>
        </w:rPr>
        <w:t>Изучение приспособлений паразитических червей к паразитизму (на готовых влажных и микропрепаратах).</w:t>
      </w:r>
    </w:p>
    <w:p w:rsidR="00E068BF" w:rsidRDefault="00CE2B55">
      <w:pPr>
        <w:pStyle w:val="14"/>
        <w:jc w:val="both"/>
        <w:rPr>
          <w:color w:val="000000"/>
        </w:rPr>
      </w:pPr>
      <w:r>
        <w:rPr>
          <w:rFonts w:ascii="Courier New" w:hAnsi="Courier New"/>
          <w:b/>
          <w:i/>
          <w:color w:val="000000"/>
        </w:rPr>
        <w:t>Членистоногие.</w:t>
      </w:r>
      <w:r>
        <w:rPr>
          <w:color w:val="000000"/>
        </w:rPr>
        <w:t xml:space="preserve"> Общая характеристика. Среды жизни. Внешнее и внутреннее строение членистоногих. Многообразие членистоногих.</w:t>
      </w:r>
      <w:r>
        <w:rPr>
          <w:color w:val="000000"/>
        </w:rPr>
        <w:t xml:space="preserve"> Представители классов.</w:t>
      </w:r>
    </w:p>
    <w:p w:rsidR="00E068BF" w:rsidRDefault="00CE2B55">
      <w:pPr>
        <w:pStyle w:val="14"/>
        <w:jc w:val="both"/>
        <w:rPr>
          <w:color w:val="000000"/>
        </w:rPr>
      </w:pPr>
      <w:r>
        <w:rPr>
          <w:rFonts w:ascii="Courier New" w:hAnsi="Courier New"/>
          <w:b/>
          <w:i/>
          <w:color w:val="000000"/>
        </w:rPr>
        <w:t>Ракообразные</w:t>
      </w:r>
      <w:r>
        <w:rPr>
          <w:rFonts w:ascii="Courier New" w:hAnsi="Courier New"/>
          <w:i/>
          <w:color w:val="000000"/>
        </w:rPr>
        <w:t>.</w:t>
      </w:r>
      <w:r>
        <w:rPr>
          <w:color w:val="000000"/>
        </w:rPr>
        <w:t xml:space="preserve"> Особенности строения и жизнедеятельности. Значение ракообразных в природе и жизни человека.</w:t>
      </w:r>
    </w:p>
    <w:p w:rsidR="00E068BF" w:rsidRDefault="00CE2B55">
      <w:pPr>
        <w:pStyle w:val="14"/>
        <w:jc w:val="both"/>
        <w:rPr>
          <w:color w:val="000000"/>
        </w:rPr>
      </w:pPr>
      <w:r>
        <w:rPr>
          <w:rFonts w:ascii="Courier New" w:hAnsi="Courier New"/>
          <w:b/>
          <w:i/>
          <w:color w:val="000000"/>
        </w:rPr>
        <w:lastRenderedPageBreak/>
        <w:t>Паукообразные</w:t>
      </w:r>
      <w:r>
        <w:rPr>
          <w:rFonts w:ascii="Courier New" w:hAnsi="Courier New"/>
          <w:i/>
          <w:color w:val="000000"/>
        </w:rPr>
        <w:t>.</w:t>
      </w:r>
      <w:r>
        <w:rPr>
          <w:color w:val="000000"/>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068BF" w:rsidRDefault="00CE2B55">
      <w:pPr>
        <w:pStyle w:val="14"/>
        <w:jc w:val="both"/>
        <w:rPr>
          <w:color w:val="000000"/>
        </w:rPr>
      </w:pPr>
      <w:r>
        <w:rPr>
          <w:rFonts w:ascii="Courier New" w:hAnsi="Courier New"/>
          <w:b/>
          <w:i/>
          <w:color w:val="000000"/>
        </w:rPr>
        <w:t>Насеко</w:t>
      </w:r>
      <w:r>
        <w:rPr>
          <w:rFonts w:ascii="Courier New" w:hAnsi="Courier New"/>
          <w:b/>
          <w:i/>
          <w:color w:val="000000"/>
        </w:rPr>
        <w:t>мые</w:t>
      </w:r>
      <w:r>
        <w:rPr>
          <w:rFonts w:ascii="Courier New" w:hAnsi="Courier New"/>
          <w:i/>
          <w:color w:val="000000"/>
        </w:rPr>
        <w:t>.</w:t>
      </w:r>
      <w:r>
        <w:rPr>
          <w:color w:val="000000"/>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w:t>
      </w:r>
      <w:r>
        <w:rPr>
          <w:color w:val="000000"/>
        </w:rPr>
        <w:t xml:space="preserve">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w:t>
      </w:r>
      <w:r>
        <w:rPr>
          <w:color w:val="000000"/>
        </w:rPr>
        <w:t>человека.</w:t>
      </w:r>
    </w:p>
    <w:p w:rsidR="00E068BF" w:rsidRDefault="00CE2B55">
      <w:pPr>
        <w:pStyle w:val="14"/>
        <w:spacing w:line="240" w:lineRule="auto"/>
        <w:jc w:val="both"/>
        <w:rPr>
          <w:color w:val="000000"/>
        </w:rPr>
      </w:pPr>
      <w:r>
        <w:rPr>
          <w:color w:val="000000"/>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3"/>
        </w:numPr>
        <w:tabs>
          <w:tab w:val="left" w:pos="524"/>
        </w:tabs>
        <w:spacing w:line="240" w:lineRule="auto"/>
        <w:jc w:val="both"/>
        <w:rPr>
          <w:color w:val="000000"/>
        </w:rPr>
      </w:pPr>
      <w:r>
        <w:rPr>
          <w:color w:val="000000"/>
        </w:rPr>
        <w:t>Исследование внешнего строения насекомого (на примере майског</w:t>
      </w:r>
      <w:r>
        <w:rPr>
          <w:color w:val="000000"/>
        </w:rPr>
        <w:t>о жука или других крупных насекомых-вредителей).</w:t>
      </w:r>
    </w:p>
    <w:p w:rsidR="00E068BF" w:rsidRDefault="00CE2B55">
      <w:pPr>
        <w:pStyle w:val="14"/>
        <w:numPr>
          <w:ilvl w:val="0"/>
          <w:numId w:val="233"/>
        </w:numPr>
        <w:tabs>
          <w:tab w:val="left" w:pos="524"/>
        </w:tabs>
        <w:spacing w:line="240" w:lineRule="auto"/>
        <w:jc w:val="both"/>
        <w:rPr>
          <w:color w:val="000000"/>
        </w:rPr>
      </w:pPr>
      <w:r>
        <w:rPr>
          <w:color w:val="000000"/>
        </w:rPr>
        <w:t>Ознакомление с различными типами развития насекомых (на примере коллекций).</w:t>
      </w:r>
    </w:p>
    <w:p w:rsidR="00E068BF" w:rsidRDefault="00CE2B55">
      <w:pPr>
        <w:pStyle w:val="14"/>
        <w:spacing w:line="240" w:lineRule="auto"/>
        <w:jc w:val="both"/>
        <w:rPr>
          <w:color w:val="000000"/>
        </w:rPr>
      </w:pPr>
      <w:r>
        <w:rPr>
          <w:rFonts w:ascii="Courier New" w:hAnsi="Courier New"/>
          <w:b/>
          <w:i/>
          <w:color w:val="000000"/>
        </w:rPr>
        <w:t>Моллюски.</w:t>
      </w:r>
      <w:r>
        <w:rPr>
          <w:color w:val="000000"/>
        </w:rPr>
        <w:t xml:space="preserve"> Общая характеристика. Местообитание моллюсков. Строение и процессы жизнедеятельности, характерные для брюхоногих, двуство</w:t>
      </w:r>
      <w:r>
        <w:rPr>
          <w:color w:val="000000"/>
        </w:rPr>
        <w:t>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line="240" w:lineRule="auto"/>
        <w:jc w:val="both"/>
        <w:rPr>
          <w:color w:val="000000"/>
        </w:rPr>
      </w:pPr>
      <w:r>
        <w:rPr>
          <w:color w:val="000000"/>
        </w:rPr>
        <w:t xml:space="preserve">Исследование внешнего строения раковин </w:t>
      </w:r>
      <w:r>
        <w:rPr>
          <w:color w:val="000000"/>
        </w:rPr>
        <w:t>пресноводных и морских моллюсков (раковины беззубки, перловицы, прудовика, катушки и др.).</w:t>
      </w:r>
    </w:p>
    <w:p w:rsidR="00E068BF" w:rsidRDefault="00CE2B55">
      <w:pPr>
        <w:pStyle w:val="14"/>
        <w:spacing w:line="240" w:lineRule="auto"/>
        <w:jc w:val="both"/>
        <w:rPr>
          <w:color w:val="000000"/>
        </w:rPr>
      </w:pPr>
      <w:r>
        <w:rPr>
          <w:rFonts w:ascii="Courier New" w:hAnsi="Courier New"/>
          <w:b/>
          <w:i/>
          <w:color w:val="000000"/>
        </w:rPr>
        <w:t>Хордовые.</w:t>
      </w:r>
      <w:r>
        <w:rPr>
          <w:color w:val="00000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068BF" w:rsidRDefault="00CE2B55">
      <w:pPr>
        <w:pStyle w:val="14"/>
        <w:spacing w:line="240" w:lineRule="auto"/>
        <w:jc w:val="both"/>
        <w:rPr>
          <w:color w:val="000000"/>
        </w:rPr>
      </w:pPr>
      <w:r>
        <w:rPr>
          <w:rFonts w:ascii="Courier New" w:hAnsi="Courier New"/>
          <w:b/>
          <w:i/>
          <w:color w:val="000000"/>
        </w:rPr>
        <w:t>Рыб</w:t>
      </w:r>
      <w:r>
        <w:rPr>
          <w:rFonts w:ascii="Courier New" w:hAnsi="Courier New"/>
          <w:b/>
          <w:i/>
          <w:color w:val="000000"/>
        </w:rPr>
        <w:t>ы.</w:t>
      </w:r>
      <w:r>
        <w:rPr>
          <w:color w:val="000000"/>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w:t>
      </w:r>
      <w:r>
        <w:rPr>
          <w:color w:val="000000"/>
        </w:rPr>
        <w:t>ногообразие рыб, основные систематические группы рыб. Значение рыб в природе и жизни человека. Хозяйственное значение рыб.</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4"/>
        </w:numPr>
        <w:tabs>
          <w:tab w:val="left" w:pos="524"/>
        </w:tabs>
        <w:spacing w:line="240" w:lineRule="auto"/>
        <w:jc w:val="both"/>
        <w:rPr>
          <w:color w:val="000000"/>
        </w:rPr>
      </w:pPr>
      <w:r>
        <w:rPr>
          <w:color w:val="000000"/>
        </w:rPr>
        <w:t>Исследование внешнего строения и особенностей передвижения рыбы (на примере живой рыбы в банке с в</w:t>
      </w:r>
      <w:r>
        <w:rPr>
          <w:color w:val="000000"/>
        </w:rPr>
        <w:t>одой).</w:t>
      </w:r>
    </w:p>
    <w:p w:rsidR="00E068BF" w:rsidRDefault="00CE2B55">
      <w:pPr>
        <w:pStyle w:val="14"/>
        <w:numPr>
          <w:ilvl w:val="0"/>
          <w:numId w:val="234"/>
        </w:numPr>
        <w:tabs>
          <w:tab w:val="left" w:pos="524"/>
        </w:tabs>
        <w:spacing w:line="240" w:lineRule="auto"/>
        <w:jc w:val="both"/>
        <w:rPr>
          <w:color w:val="000000"/>
        </w:rPr>
      </w:pPr>
      <w:r>
        <w:rPr>
          <w:color w:val="000000"/>
        </w:rPr>
        <w:t>Исследование внутреннего строения рыбы (на примере готового влажного препарата).</w:t>
      </w:r>
    </w:p>
    <w:p w:rsidR="00E068BF" w:rsidRDefault="00CE2B55">
      <w:pPr>
        <w:pStyle w:val="14"/>
        <w:spacing w:line="240" w:lineRule="auto"/>
        <w:jc w:val="both"/>
        <w:rPr>
          <w:color w:val="000000"/>
        </w:rPr>
      </w:pPr>
      <w:r>
        <w:rPr>
          <w:rFonts w:ascii="Courier New" w:hAnsi="Courier New"/>
          <w:b/>
          <w:i/>
          <w:color w:val="000000"/>
        </w:rPr>
        <w:lastRenderedPageBreak/>
        <w:t>Земноводные.</w:t>
      </w:r>
      <w:r>
        <w:rPr>
          <w:color w:val="000000"/>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w:t>
      </w:r>
      <w:r>
        <w:rPr>
          <w:color w:val="000000"/>
        </w:rPr>
        <w:t>на сушу. Приспособленность земноводных к жизни в воде и на суше. Размножение и развитие земноводных.</w:t>
      </w:r>
    </w:p>
    <w:p w:rsidR="00E068BF" w:rsidRDefault="00CE2B55">
      <w:pPr>
        <w:pStyle w:val="14"/>
        <w:spacing w:line="240" w:lineRule="auto"/>
        <w:jc w:val="both"/>
        <w:rPr>
          <w:color w:val="000000"/>
        </w:rPr>
      </w:pPr>
      <w:r>
        <w:rPr>
          <w:color w:val="000000"/>
        </w:rPr>
        <w:t>Многообразие земноводных и их охрана. Значение земноводных в природе и жизни человека.</w:t>
      </w:r>
    </w:p>
    <w:p w:rsidR="00E068BF" w:rsidRDefault="00CE2B55">
      <w:pPr>
        <w:pStyle w:val="14"/>
        <w:spacing w:line="240" w:lineRule="auto"/>
        <w:jc w:val="both"/>
        <w:rPr>
          <w:color w:val="000000"/>
        </w:rPr>
      </w:pPr>
      <w:r>
        <w:rPr>
          <w:rFonts w:ascii="Courier New" w:hAnsi="Courier New"/>
          <w:b/>
          <w:i/>
          <w:color w:val="000000"/>
        </w:rPr>
        <w:t>Пресмыкающиеся.</w:t>
      </w:r>
      <w:r>
        <w:rPr>
          <w:color w:val="000000"/>
        </w:rPr>
        <w:t xml:space="preserve"> Общая характеристика. Местообитание пресмыкающихся. </w:t>
      </w:r>
      <w:r>
        <w:rPr>
          <w:color w:val="000000"/>
        </w:rP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w:t>
      </w:r>
      <w:r>
        <w:rPr>
          <w:color w:val="000000"/>
        </w:rPr>
        <w:t xml:space="preserve"> природе и жизни человека.</w:t>
      </w:r>
    </w:p>
    <w:p w:rsidR="00E068BF" w:rsidRDefault="00CE2B55">
      <w:pPr>
        <w:pStyle w:val="14"/>
        <w:spacing w:line="240" w:lineRule="auto"/>
        <w:jc w:val="both"/>
        <w:rPr>
          <w:color w:val="000000"/>
        </w:rPr>
      </w:pPr>
      <w:r>
        <w:rPr>
          <w:rFonts w:ascii="Courier New" w:hAnsi="Courier New"/>
          <w:b/>
          <w:i/>
          <w:color w:val="000000"/>
        </w:rPr>
        <w:t>Птицы.</w:t>
      </w:r>
      <w:r>
        <w:rPr>
          <w:color w:val="000000"/>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w:t>
      </w:r>
      <w:r>
        <w:rPr>
          <w:color w:val="000000"/>
        </w:rPr>
        <w:t>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068BF" w:rsidRDefault="00CE2B55">
      <w:pPr>
        <w:pStyle w:val="14"/>
        <w:jc w:val="both"/>
        <w:rPr>
          <w:color w:val="000000"/>
        </w:rPr>
      </w:pPr>
      <w:r>
        <w:rPr>
          <w:i/>
          <w:color w:val="000000"/>
        </w:rPr>
        <w:t>*</w:t>
      </w:r>
      <w:r>
        <w:rPr>
          <w:color w:val="000000"/>
        </w:rPr>
        <w:t>Многообразие птиц изучается по выбору учителя на примере трёх</w:t>
      </w:r>
      <w:r>
        <w:rPr>
          <w:color w:val="000000"/>
        </w:rPr>
        <w:t xml:space="preserve"> экологических групп с учётом распространения птиц в своём регионе.</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5"/>
        </w:numPr>
        <w:tabs>
          <w:tab w:val="left" w:pos="519"/>
        </w:tabs>
        <w:spacing w:line="240" w:lineRule="auto"/>
        <w:jc w:val="both"/>
        <w:rPr>
          <w:color w:val="000000"/>
        </w:rPr>
      </w:pPr>
      <w:r>
        <w:rPr>
          <w:color w:val="000000"/>
        </w:rPr>
        <w:t>Исследование внешнего строения и перьевого покрова птиц (на примере чучела птиц и набора перьев: контурных, пуховых и пуха).</w:t>
      </w:r>
    </w:p>
    <w:p w:rsidR="00E068BF" w:rsidRDefault="00CE2B55">
      <w:pPr>
        <w:pStyle w:val="14"/>
        <w:numPr>
          <w:ilvl w:val="0"/>
          <w:numId w:val="235"/>
        </w:numPr>
        <w:tabs>
          <w:tab w:val="left" w:pos="696"/>
        </w:tabs>
        <w:spacing w:line="240" w:lineRule="auto"/>
        <w:jc w:val="both"/>
        <w:rPr>
          <w:color w:val="000000"/>
        </w:rPr>
      </w:pPr>
      <w:r>
        <w:rPr>
          <w:color w:val="000000"/>
        </w:rPr>
        <w:t>Исследование особенностей ск</w:t>
      </w:r>
      <w:r>
        <w:rPr>
          <w:color w:val="000000"/>
        </w:rPr>
        <w:t>елета птицы.</w:t>
      </w:r>
    </w:p>
    <w:p w:rsidR="00E068BF" w:rsidRDefault="00CE2B55">
      <w:pPr>
        <w:pStyle w:val="14"/>
        <w:spacing w:line="240" w:lineRule="auto"/>
        <w:jc w:val="both"/>
        <w:rPr>
          <w:color w:val="000000"/>
        </w:rPr>
      </w:pPr>
      <w:r>
        <w:rPr>
          <w:rFonts w:ascii="Courier New" w:hAnsi="Courier New"/>
          <w:b/>
          <w:i/>
          <w:color w:val="000000"/>
        </w:rPr>
        <w:t>Млекопитающие.</w:t>
      </w:r>
      <w:r>
        <w:rPr>
          <w:color w:val="00000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w:t>
      </w:r>
      <w:r>
        <w:rPr>
          <w:color w:val="000000"/>
        </w:rPr>
        <w:t>. Забота о потомстве.</w:t>
      </w:r>
    </w:p>
    <w:p w:rsidR="00E068BF" w:rsidRDefault="00CE2B55">
      <w:pPr>
        <w:pStyle w:val="14"/>
        <w:spacing w:line="240" w:lineRule="auto"/>
        <w:jc w:val="both"/>
        <w:rPr>
          <w:color w:val="000000"/>
        </w:rPr>
      </w:pPr>
      <w:r>
        <w:rPr>
          <w:color w:val="000000"/>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w:t>
      </w:r>
      <w:r>
        <w:rPr>
          <w:color w:val="000000"/>
        </w:rPr>
        <w:t>копытные. Приматы*. Семейства отряда Хищные: собачьи, кошачьи, куньи, медвежьи.</w:t>
      </w:r>
    </w:p>
    <w:p w:rsidR="00E068BF" w:rsidRDefault="00CE2B55">
      <w:pPr>
        <w:pStyle w:val="14"/>
        <w:spacing w:line="240" w:lineRule="auto"/>
        <w:jc w:val="both"/>
        <w:rPr>
          <w:color w:val="000000"/>
        </w:rPr>
      </w:pPr>
      <w:r>
        <w:rPr>
          <w:color w:val="00000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w:t>
      </w:r>
      <w:r>
        <w:rPr>
          <w:color w:val="000000"/>
        </w:rPr>
        <w:t>я.</w:t>
      </w:r>
    </w:p>
    <w:p w:rsidR="00E068BF" w:rsidRDefault="00CE2B55">
      <w:pPr>
        <w:pStyle w:val="14"/>
        <w:spacing w:line="240" w:lineRule="auto"/>
        <w:jc w:val="both"/>
        <w:rPr>
          <w:color w:val="000000"/>
        </w:rPr>
      </w:pPr>
      <w:r>
        <w:rPr>
          <w:color w:val="000000"/>
        </w:rPr>
        <w:t>*Изучаются 6 отрядов млекопитающих на примере двух видов из каждого отряда по выбору учителя.</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6"/>
        </w:numPr>
        <w:tabs>
          <w:tab w:val="left" w:pos="544"/>
        </w:tabs>
        <w:spacing w:line="240" w:lineRule="auto"/>
        <w:jc w:val="both"/>
        <w:rPr>
          <w:color w:val="000000"/>
        </w:rPr>
      </w:pPr>
      <w:r>
        <w:rPr>
          <w:color w:val="000000"/>
        </w:rPr>
        <w:t>Исследование особенностей скелета млекопитающих.</w:t>
      </w:r>
    </w:p>
    <w:p w:rsidR="00E068BF" w:rsidRDefault="00CE2B55">
      <w:pPr>
        <w:pStyle w:val="14"/>
        <w:numPr>
          <w:ilvl w:val="0"/>
          <w:numId w:val="236"/>
        </w:numPr>
        <w:tabs>
          <w:tab w:val="left" w:pos="544"/>
        </w:tabs>
        <w:spacing w:line="240" w:lineRule="auto"/>
        <w:jc w:val="both"/>
        <w:rPr>
          <w:color w:val="000000"/>
        </w:rPr>
      </w:pPr>
      <w:r>
        <w:rPr>
          <w:color w:val="000000"/>
        </w:rPr>
        <w:t>Исследование особенностей зубной системы млекопитающих.</w:t>
      </w:r>
    </w:p>
    <w:p w:rsidR="00E068BF" w:rsidRDefault="00E068BF">
      <w:pPr>
        <w:pStyle w:val="a8"/>
      </w:pPr>
    </w:p>
    <w:p w:rsidR="00E068BF" w:rsidRDefault="00CE2B55">
      <w:pPr>
        <w:pStyle w:val="a8"/>
      </w:pPr>
      <w:r>
        <w:t xml:space="preserve">4. </w:t>
      </w:r>
      <w:bookmarkStart w:id="619" w:name="bookmark1445"/>
      <w:r>
        <w:t xml:space="preserve">Развитие </w:t>
      </w:r>
      <w:r>
        <w:t>животного мира на Земле</w:t>
      </w:r>
      <w:bookmarkEnd w:id="619"/>
    </w:p>
    <w:p w:rsidR="00E068BF" w:rsidRDefault="00CE2B55">
      <w:pPr>
        <w:pStyle w:val="14"/>
        <w:spacing w:line="240" w:lineRule="auto"/>
        <w:jc w:val="both"/>
        <w:rPr>
          <w:color w:val="000000"/>
        </w:rPr>
      </w:pPr>
      <w:r>
        <w:rPr>
          <w:color w:val="00000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w:t>
      </w:r>
      <w:r>
        <w:rPr>
          <w:color w:val="000000"/>
        </w:rPr>
        <w:t>ов. Реставрация древних животных. «Живые ископаемые» животного мира.</w:t>
      </w:r>
    </w:p>
    <w:p w:rsidR="00E068BF" w:rsidRDefault="00CE2B55">
      <w:pPr>
        <w:pStyle w:val="14"/>
        <w:spacing w:line="240" w:lineRule="auto"/>
        <w:jc w:val="both"/>
        <w:rPr>
          <w:color w:val="000000"/>
        </w:rPr>
      </w:pPr>
      <w:r>
        <w:rPr>
          <w:color w:val="000000"/>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w:t>
      </w:r>
      <w:r>
        <w:rPr>
          <w:color w:val="000000"/>
        </w:rPr>
        <w:t>животные.</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line="240" w:lineRule="auto"/>
        <w:jc w:val="both"/>
        <w:rPr>
          <w:color w:val="000000"/>
        </w:rPr>
      </w:pPr>
      <w:r>
        <w:rPr>
          <w:color w:val="000000"/>
        </w:rPr>
        <w:t>Исследование ископаемых остатков вымерших животных.</w:t>
      </w:r>
    </w:p>
    <w:p w:rsidR="00E068BF" w:rsidRDefault="00E068BF">
      <w:pPr>
        <w:pStyle w:val="a8"/>
      </w:pPr>
    </w:p>
    <w:p w:rsidR="00E068BF" w:rsidRDefault="00CE2B55">
      <w:pPr>
        <w:pStyle w:val="a8"/>
      </w:pPr>
      <w:r>
        <w:t xml:space="preserve">5. </w:t>
      </w:r>
      <w:bookmarkStart w:id="620" w:name="bookmark1447"/>
      <w:r>
        <w:t>Животные в природных сообществах</w:t>
      </w:r>
      <w:bookmarkEnd w:id="620"/>
    </w:p>
    <w:p w:rsidR="00E068BF" w:rsidRDefault="00CE2B55">
      <w:pPr>
        <w:pStyle w:val="14"/>
        <w:spacing w:line="240" w:lineRule="auto"/>
        <w:jc w:val="both"/>
        <w:rPr>
          <w:color w:val="000000"/>
        </w:rPr>
      </w:pPr>
      <w:r>
        <w:rPr>
          <w:color w:val="000000"/>
        </w:rPr>
        <w:t>Животные и среда обитания. Влияние света, температуры и влажности на животных. Приспособленность животных к условиям среды</w:t>
      </w:r>
      <w:r>
        <w:rPr>
          <w:color w:val="000000"/>
        </w:rPr>
        <w:t xml:space="preserve"> обитания.</w:t>
      </w:r>
    </w:p>
    <w:p w:rsidR="00E068BF" w:rsidRDefault="00CE2B55">
      <w:pPr>
        <w:pStyle w:val="14"/>
        <w:spacing w:line="240" w:lineRule="auto"/>
        <w:jc w:val="both"/>
        <w:rPr>
          <w:color w:val="000000"/>
        </w:rPr>
      </w:pPr>
      <w:r>
        <w:rPr>
          <w:color w:val="00000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068BF" w:rsidRDefault="00CE2B55">
      <w:pPr>
        <w:pStyle w:val="14"/>
        <w:spacing w:line="240" w:lineRule="auto"/>
        <w:jc w:val="both"/>
        <w:rPr>
          <w:color w:val="000000"/>
        </w:rPr>
      </w:pPr>
      <w:r>
        <w:rPr>
          <w:color w:val="000000"/>
        </w:rPr>
        <w:t xml:space="preserve">Животный мир природных </w:t>
      </w:r>
      <w:r>
        <w:rPr>
          <w:color w:val="000000"/>
        </w:rPr>
        <w:t>зон Земли. Основные закономерности распределения животных на планете. Фауна.</w:t>
      </w:r>
    </w:p>
    <w:p w:rsidR="00E068BF" w:rsidRDefault="00E068BF">
      <w:pPr>
        <w:pStyle w:val="a8"/>
      </w:pPr>
      <w:bookmarkStart w:id="621" w:name="bookmark1449"/>
    </w:p>
    <w:p w:rsidR="00E068BF" w:rsidRDefault="00CE2B55">
      <w:pPr>
        <w:pStyle w:val="a8"/>
      </w:pPr>
      <w:r>
        <w:t>6. Животные и человек</w:t>
      </w:r>
      <w:bookmarkEnd w:id="621"/>
    </w:p>
    <w:p w:rsidR="00E068BF" w:rsidRDefault="00CE2B55">
      <w:pPr>
        <w:pStyle w:val="14"/>
        <w:spacing w:line="240" w:lineRule="auto"/>
        <w:jc w:val="both"/>
        <w:rPr>
          <w:color w:val="000000"/>
        </w:rPr>
      </w:pPr>
      <w:r>
        <w:rPr>
          <w:color w:val="00000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w:t>
      </w:r>
      <w:r>
        <w:rPr>
          <w:color w:val="000000"/>
        </w:rPr>
        <w:t>ода. Загрязнение окружающей среды.</w:t>
      </w:r>
    </w:p>
    <w:p w:rsidR="00E068BF" w:rsidRDefault="00CE2B55">
      <w:pPr>
        <w:pStyle w:val="14"/>
        <w:spacing w:line="240" w:lineRule="auto"/>
        <w:jc w:val="both"/>
        <w:rPr>
          <w:color w:val="000000"/>
        </w:rPr>
      </w:pPr>
      <w:r>
        <w:rPr>
          <w:color w:val="00000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068BF" w:rsidRDefault="00CE2B55">
      <w:pPr>
        <w:pStyle w:val="14"/>
        <w:spacing w:line="240" w:lineRule="auto"/>
        <w:jc w:val="both"/>
        <w:rPr>
          <w:color w:val="000000"/>
        </w:rPr>
      </w:pPr>
      <w:r>
        <w:rPr>
          <w:color w:val="000000"/>
        </w:rPr>
        <w:t>Горо</w:t>
      </w:r>
      <w:r>
        <w:rPr>
          <w:color w:val="000000"/>
        </w:rPr>
        <w:t>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w:t>
      </w:r>
      <w:r>
        <w:rPr>
          <w:color w:val="000000"/>
        </w:rPr>
        <w:t>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068BF" w:rsidRDefault="00E068BF">
      <w:pPr>
        <w:pStyle w:val="a8"/>
      </w:pPr>
      <w:bookmarkStart w:id="622" w:name="bookmark1451"/>
    </w:p>
    <w:p w:rsidR="00E068BF" w:rsidRDefault="00CE2B55">
      <w:pPr>
        <w:pStyle w:val="a8"/>
      </w:pPr>
      <w:r>
        <w:t>9 КЛАСС</w:t>
      </w:r>
      <w:bookmarkEnd w:id="622"/>
    </w:p>
    <w:p w:rsidR="00E068BF" w:rsidRDefault="00E068BF">
      <w:pPr>
        <w:pStyle w:val="a8"/>
      </w:pPr>
      <w:bookmarkStart w:id="623" w:name="bookmark1453"/>
    </w:p>
    <w:p w:rsidR="00E068BF" w:rsidRDefault="00CE2B55">
      <w:pPr>
        <w:pStyle w:val="a8"/>
      </w:pPr>
      <w:r>
        <w:t>1. Человек — биосоциальный вид</w:t>
      </w:r>
      <w:bookmarkEnd w:id="623"/>
    </w:p>
    <w:p w:rsidR="00E068BF" w:rsidRDefault="00CE2B55">
      <w:pPr>
        <w:pStyle w:val="14"/>
        <w:spacing w:line="240" w:lineRule="auto"/>
        <w:jc w:val="both"/>
        <w:rPr>
          <w:color w:val="000000"/>
        </w:rPr>
      </w:pPr>
      <w:r>
        <w:rPr>
          <w:color w:val="000000"/>
        </w:rPr>
        <w:t xml:space="preserve">Науки о человеке (анатомия, </w:t>
      </w:r>
      <w:r>
        <w:rPr>
          <w:color w:val="000000"/>
        </w:rPr>
        <w:t xml:space="preserve">физиология, психология, антропология, гигиена, санитария, экология человека). Методы изучения организма </w:t>
      </w:r>
      <w:r>
        <w:rPr>
          <w:color w:val="000000"/>
        </w:rPr>
        <w:lastRenderedPageBreak/>
        <w:t>человека. Значение знаний о человеке для самопознания и сохранения здоровья. Особенности человека как биосоциального существа.</w:t>
      </w:r>
    </w:p>
    <w:p w:rsidR="00E068BF" w:rsidRDefault="00CE2B55">
      <w:pPr>
        <w:pStyle w:val="14"/>
        <w:spacing w:line="240" w:lineRule="auto"/>
        <w:jc w:val="both"/>
        <w:rPr>
          <w:color w:val="000000"/>
        </w:rPr>
      </w:pPr>
      <w:r>
        <w:rPr>
          <w:color w:val="000000"/>
        </w:rPr>
        <w:t xml:space="preserve">Место человека в системе </w:t>
      </w:r>
      <w:r>
        <w:rPr>
          <w:color w:val="000000"/>
        </w:rPr>
        <w:t>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w:t>
      </w:r>
      <w:r>
        <w:rPr>
          <w:color w:val="000000"/>
        </w:rPr>
        <w:t>ологические и социальные факторы становления человека. Человеческие расы.</w:t>
      </w:r>
    </w:p>
    <w:p w:rsidR="00E068BF" w:rsidRDefault="00E068BF">
      <w:pPr>
        <w:pStyle w:val="a8"/>
      </w:pPr>
    </w:p>
    <w:p w:rsidR="00E068BF" w:rsidRDefault="00CE2B55">
      <w:pPr>
        <w:pStyle w:val="a8"/>
      </w:pPr>
      <w:r>
        <w:t xml:space="preserve">2. </w:t>
      </w:r>
      <w:bookmarkStart w:id="624" w:name="bookmark1455"/>
      <w:r>
        <w:t>Структура организма человека</w:t>
      </w:r>
      <w:bookmarkEnd w:id="624"/>
    </w:p>
    <w:p w:rsidR="00E068BF" w:rsidRDefault="00CE2B55">
      <w:pPr>
        <w:pStyle w:val="14"/>
        <w:spacing w:line="240" w:lineRule="auto"/>
        <w:jc w:val="both"/>
        <w:rPr>
          <w:color w:val="000000"/>
        </w:rPr>
      </w:pPr>
      <w:r>
        <w:rPr>
          <w:color w:val="000000"/>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w:t>
      </w:r>
      <w:r>
        <w:rPr>
          <w:color w:val="000000"/>
        </w:rPr>
        <w:t>Хромосомы. Хромосомный набор. Митоз, мейоз. Соматические и половые клетки. Стволовые клетки.</w:t>
      </w:r>
    </w:p>
    <w:p w:rsidR="00E068BF" w:rsidRDefault="00CE2B55">
      <w:pPr>
        <w:pStyle w:val="14"/>
        <w:spacing w:line="240" w:lineRule="auto"/>
        <w:jc w:val="both"/>
        <w:rPr>
          <w:color w:val="000000"/>
        </w:rPr>
      </w:pPr>
      <w:r>
        <w:rPr>
          <w:color w:val="000000"/>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w:t>
      </w:r>
      <w:r>
        <w:rPr>
          <w:color w:val="000000"/>
        </w:rPr>
        <w:t xml:space="preserve"> Взаимосвязь органов и систем как основа гомеостаза.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7"/>
        </w:numPr>
        <w:tabs>
          <w:tab w:val="left" w:pos="545"/>
        </w:tabs>
        <w:spacing w:line="240" w:lineRule="auto"/>
        <w:jc w:val="both"/>
        <w:rPr>
          <w:color w:val="000000"/>
        </w:rPr>
      </w:pPr>
      <w:r>
        <w:rPr>
          <w:color w:val="000000"/>
        </w:rPr>
        <w:t>Изучение клеток слизистой оболочки полости рта человека.</w:t>
      </w:r>
    </w:p>
    <w:p w:rsidR="00E068BF" w:rsidRDefault="00CE2B55">
      <w:pPr>
        <w:pStyle w:val="14"/>
        <w:numPr>
          <w:ilvl w:val="0"/>
          <w:numId w:val="237"/>
        </w:numPr>
        <w:tabs>
          <w:tab w:val="left" w:pos="545"/>
        </w:tabs>
        <w:spacing w:line="240" w:lineRule="auto"/>
        <w:jc w:val="both"/>
        <w:rPr>
          <w:color w:val="000000"/>
        </w:rPr>
      </w:pPr>
      <w:r>
        <w:rPr>
          <w:color w:val="000000"/>
        </w:rPr>
        <w:t>Изучение микроскопического строения тканей (на готовых микропрепаратах).</w:t>
      </w:r>
    </w:p>
    <w:p w:rsidR="00E068BF" w:rsidRDefault="00CE2B55">
      <w:pPr>
        <w:pStyle w:val="14"/>
        <w:numPr>
          <w:ilvl w:val="0"/>
          <w:numId w:val="237"/>
        </w:numPr>
        <w:tabs>
          <w:tab w:val="left" w:pos="545"/>
        </w:tabs>
        <w:spacing w:line="240" w:lineRule="auto"/>
        <w:jc w:val="both"/>
        <w:rPr>
          <w:color w:val="000000"/>
        </w:rPr>
      </w:pPr>
      <w:r>
        <w:rPr>
          <w:color w:val="000000"/>
        </w:rPr>
        <w:t>Распознавание органов и систем органов</w:t>
      </w:r>
      <w:r>
        <w:rPr>
          <w:color w:val="000000"/>
        </w:rPr>
        <w:t xml:space="preserve"> человека (по таблицам).</w:t>
      </w:r>
    </w:p>
    <w:p w:rsidR="00E068BF" w:rsidRDefault="00E068BF">
      <w:pPr>
        <w:pStyle w:val="a8"/>
      </w:pPr>
    </w:p>
    <w:p w:rsidR="00E068BF" w:rsidRDefault="00CE2B55">
      <w:pPr>
        <w:pStyle w:val="a8"/>
      </w:pPr>
      <w:r>
        <w:t xml:space="preserve">3. </w:t>
      </w:r>
      <w:bookmarkStart w:id="625" w:name="bookmark1457"/>
      <w:r>
        <w:t>Нейрогуморальная регуляция</w:t>
      </w:r>
      <w:bookmarkEnd w:id="625"/>
    </w:p>
    <w:p w:rsidR="00E068BF" w:rsidRDefault="00CE2B55">
      <w:pPr>
        <w:pStyle w:val="14"/>
        <w:spacing w:line="240" w:lineRule="auto"/>
        <w:jc w:val="both"/>
        <w:rPr>
          <w:color w:val="000000"/>
        </w:rPr>
      </w:pPr>
      <w:r>
        <w:rPr>
          <w:color w:val="000000"/>
        </w:rPr>
        <w:t>Нервная система человека, её организация и значение.</w:t>
      </w:r>
    </w:p>
    <w:p w:rsidR="00E068BF" w:rsidRDefault="00CE2B55">
      <w:pPr>
        <w:pStyle w:val="14"/>
        <w:spacing w:line="240" w:lineRule="auto"/>
        <w:jc w:val="both"/>
        <w:rPr>
          <w:color w:val="000000"/>
        </w:rPr>
      </w:pPr>
      <w:r>
        <w:rPr>
          <w:color w:val="000000"/>
        </w:rPr>
        <w:t>Нейроны, нервы, нервные узлы. Рефлекс. Рефлекторная дуга. Рецепторы. Двухнейронные и трёхнейронные рефлекторные дуги.</w:t>
      </w:r>
    </w:p>
    <w:p w:rsidR="00E068BF" w:rsidRDefault="00CE2B55">
      <w:pPr>
        <w:pStyle w:val="14"/>
        <w:spacing w:line="240" w:lineRule="auto"/>
        <w:jc w:val="both"/>
        <w:rPr>
          <w:color w:val="000000"/>
        </w:rPr>
      </w:pPr>
      <w:r>
        <w:rPr>
          <w:color w:val="000000"/>
        </w:rPr>
        <w:t xml:space="preserve">Спинной мозг, его строение и </w:t>
      </w:r>
      <w:r>
        <w:rPr>
          <w:color w:val="000000"/>
        </w:rPr>
        <w:t>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068BF" w:rsidRDefault="00CE2B55">
      <w:pPr>
        <w:pStyle w:val="14"/>
        <w:spacing w:line="240" w:lineRule="auto"/>
        <w:jc w:val="both"/>
        <w:rPr>
          <w:color w:val="000000"/>
        </w:rPr>
      </w:pPr>
      <w:r>
        <w:rPr>
          <w:color w:val="000000"/>
        </w:rPr>
        <w:t>Соматическая нервная система. Вегетативная (автономная) нервная система. Нер</w:t>
      </w:r>
      <w:r>
        <w:rPr>
          <w:color w:val="000000"/>
        </w:rPr>
        <w:t>вная система как единое целое. Нарушения в работе нервной системы.</w:t>
      </w:r>
    </w:p>
    <w:p w:rsidR="00E068BF" w:rsidRDefault="00CE2B55">
      <w:pPr>
        <w:pStyle w:val="14"/>
        <w:spacing w:line="240" w:lineRule="auto"/>
        <w:jc w:val="both"/>
        <w:rPr>
          <w:color w:val="000000"/>
        </w:rPr>
      </w:pPr>
      <w:r>
        <w:rPr>
          <w:color w:val="000000"/>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Pr>
          <w:color w:val="000000"/>
        </w:rPr>
        <w:t>Нарушение в работе эндокринных желёз. Особенности рефлекторной и гуморальной регуляции функций организма.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8"/>
        </w:numPr>
        <w:tabs>
          <w:tab w:val="left" w:pos="567"/>
        </w:tabs>
        <w:spacing w:line="240" w:lineRule="auto"/>
        <w:jc w:val="both"/>
        <w:rPr>
          <w:color w:val="000000"/>
        </w:rPr>
      </w:pPr>
      <w:r>
        <w:rPr>
          <w:color w:val="000000"/>
        </w:rPr>
        <w:t>Изучение головного мозга человека (по муляжам).</w:t>
      </w:r>
    </w:p>
    <w:p w:rsidR="00E068BF" w:rsidRDefault="00CE2B55">
      <w:pPr>
        <w:pStyle w:val="14"/>
        <w:numPr>
          <w:ilvl w:val="0"/>
          <w:numId w:val="238"/>
        </w:numPr>
        <w:tabs>
          <w:tab w:val="left" w:pos="567"/>
        </w:tabs>
        <w:spacing w:line="240" w:lineRule="auto"/>
        <w:jc w:val="both"/>
        <w:rPr>
          <w:color w:val="000000"/>
        </w:rPr>
      </w:pPr>
      <w:r>
        <w:rPr>
          <w:color w:val="000000"/>
        </w:rPr>
        <w:t>Изучение изменения размера зрачка в зависимости от освещённости.</w:t>
      </w:r>
    </w:p>
    <w:p w:rsidR="00E068BF" w:rsidRDefault="00E068BF">
      <w:pPr>
        <w:pStyle w:val="a8"/>
      </w:pPr>
    </w:p>
    <w:p w:rsidR="00E068BF" w:rsidRDefault="00CE2B55">
      <w:pPr>
        <w:pStyle w:val="a8"/>
      </w:pPr>
      <w:r>
        <w:lastRenderedPageBreak/>
        <w:t>4</w:t>
      </w:r>
      <w:r>
        <w:t xml:space="preserve">. </w:t>
      </w:r>
      <w:bookmarkStart w:id="626" w:name="bookmark1459"/>
      <w:r>
        <w:t>Опора и движение</w:t>
      </w:r>
      <w:bookmarkEnd w:id="626"/>
    </w:p>
    <w:p w:rsidR="00E068BF" w:rsidRDefault="00CE2B55">
      <w:pPr>
        <w:pStyle w:val="14"/>
        <w:spacing w:line="240" w:lineRule="auto"/>
        <w:jc w:val="both"/>
        <w:rPr>
          <w:color w:val="000000"/>
        </w:rPr>
      </w:pPr>
      <w:r>
        <w:rPr>
          <w:color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w:t>
      </w:r>
      <w:r>
        <w:rPr>
          <w:color w:val="000000"/>
        </w:rPr>
        <w:t>стей и их поясов. Особенности скелета человека, связанные с прямохождением и трудовой деятельностью.</w:t>
      </w:r>
    </w:p>
    <w:p w:rsidR="00E068BF" w:rsidRDefault="00CE2B55">
      <w:pPr>
        <w:pStyle w:val="14"/>
        <w:spacing w:line="240" w:lineRule="auto"/>
        <w:jc w:val="both"/>
        <w:rPr>
          <w:color w:val="000000"/>
        </w:rPr>
      </w:pPr>
      <w:r>
        <w:rPr>
          <w:color w:val="00000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w:t>
      </w:r>
      <w:r>
        <w:rPr>
          <w:color w:val="000000"/>
        </w:rPr>
        <w:t>оль двигательной активности в сохранении здоровья.</w:t>
      </w:r>
    </w:p>
    <w:p w:rsidR="00E068BF" w:rsidRDefault="00CE2B55">
      <w:pPr>
        <w:pStyle w:val="14"/>
        <w:spacing w:line="240" w:lineRule="auto"/>
        <w:jc w:val="both"/>
        <w:rPr>
          <w:color w:val="000000"/>
        </w:rPr>
      </w:pPr>
      <w:r>
        <w:rPr>
          <w:color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w:t>
      </w:r>
      <w:r>
        <w:rPr>
          <w:color w:val="000000"/>
        </w:rPr>
        <w:t xml:space="preserve"> травмах опорно-двигательного аппарата.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39"/>
        </w:numPr>
        <w:tabs>
          <w:tab w:val="left" w:pos="567"/>
        </w:tabs>
        <w:spacing w:line="240" w:lineRule="auto"/>
        <w:jc w:val="both"/>
        <w:rPr>
          <w:color w:val="000000"/>
        </w:rPr>
      </w:pPr>
      <w:r>
        <w:rPr>
          <w:color w:val="000000"/>
        </w:rPr>
        <w:t>Исследование свойств кости.</w:t>
      </w:r>
    </w:p>
    <w:p w:rsidR="00E068BF" w:rsidRDefault="00CE2B55">
      <w:pPr>
        <w:pStyle w:val="14"/>
        <w:numPr>
          <w:ilvl w:val="0"/>
          <w:numId w:val="239"/>
        </w:numPr>
        <w:tabs>
          <w:tab w:val="left" w:pos="577"/>
        </w:tabs>
        <w:spacing w:line="240" w:lineRule="auto"/>
        <w:jc w:val="both"/>
        <w:rPr>
          <w:color w:val="000000"/>
        </w:rPr>
      </w:pPr>
      <w:r>
        <w:rPr>
          <w:color w:val="000000"/>
        </w:rPr>
        <w:t>Изучение строения костей (на муляжах).</w:t>
      </w:r>
    </w:p>
    <w:p w:rsidR="00E068BF" w:rsidRDefault="00CE2B55">
      <w:pPr>
        <w:pStyle w:val="14"/>
        <w:numPr>
          <w:ilvl w:val="0"/>
          <w:numId w:val="239"/>
        </w:numPr>
        <w:tabs>
          <w:tab w:val="left" w:pos="577"/>
        </w:tabs>
        <w:spacing w:line="240" w:lineRule="auto"/>
        <w:jc w:val="both"/>
        <w:rPr>
          <w:color w:val="000000"/>
        </w:rPr>
      </w:pPr>
      <w:r>
        <w:rPr>
          <w:color w:val="000000"/>
        </w:rPr>
        <w:t>Изучение строения позвонков (на муляжах).</w:t>
      </w:r>
    </w:p>
    <w:p w:rsidR="00E068BF" w:rsidRDefault="00CE2B55">
      <w:pPr>
        <w:pStyle w:val="14"/>
        <w:numPr>
          <w:ilvl w:val="0"/>
          <w:numId w:val="239"/>
        </w:numPr>
        <w:tabs>
          <w:tab w:val="left" w:pos="577"/>
        </w:tabs>
        <w:spacing w:line="240" w:lineRule="auto"/>
        <w:jc w:val="both"/>
        <w:rPr>
          <w:color w:val="000000"/>
        </w:rPr>
      </w:pPr>
      <w:r>
        <w:rPr>
          <w:color w:val="000000"/>
        </w:rPr>
        <w:t>Определение гибкости позвоночника.</w:t>
      </w:r>
    </w:p>
    <w:p w:rsidR="00E068BF" w:rsidRDefault="00CE2B55">
      <w:pPr>
        <w:pStyle w:val="14"/>
        <w:numPr>
          <w:ilvl w:val="0"/>
          <w:numId w:val="239"/>
        </w:numPr>
        <w:tabs>
          <w:tab w:val="left" w:pos="572"/>
        </w:tabs>
        <w:spacing w:line="240" w:lineRule="auto"/>
        <w:jc w:val="both"/>
        <w:rPr>
          <w:color w:val="000000"/>
        </w:rPr>
      </w:pPr>
      <w:r>
        <w:rPr>
          <w:color w:val="000000"/>
        </w:rPr>
        <w:t xml:space="preserve">Измерение массы и роста своего </w:t>
      </w:r>
      <w:r>
        <w:rPr>
          <w:color w:val="000000"/>
        </w:rPr>
        <w:t>организма.</w:t>
      </w:r>
    </w:p>
    <w:p w:rsidR="00E068BF" w:rsidRDefault="00CE2B55">
      <w:pPr>
        <w:pStyle w:val="14"/>
        <w:numPr>
          <w:ilvl w:val="0"/>
          <w:numId w:val="239"/>
        </w:numPr>
        <w:tabs>
          <w:tab w:val="left" w:pos="572"/>
        </w:tabs>
        <w:spacing w:line="240" w:lineRule="auto"/>
        <w:jc w:val="both"/>
        <w:rPr>
          <w:color w:val="000000"/>
        </w:rPr>
      </w:pPr>
      <w:r>
        <w:rPr>
          <w:color w:val="000000"/>
        </w:rPr>
        <w:t>Изучение влияния статической и динамической нагрузки на утомление мышц.</w:t>
      </w:r>
    </w:p>
    <w:p w:rsidR="00E068BF" w:rsidRDefault="00CE2B55">
      <w:pPr>
        <w:pStyle w:val="14"/>
        <w:numPr>
          <w:ilvl w:val="0"/>
          <w:numId w:val="239"/>
        </w:numPr>
        <w:tabs>
          <w:tab w:val="left" w:pos="567"/>
        </w:tabs>
        <w:spacing w:line="240" w:lineRule="auto"/>
        <w:jc w:val="both"/>
        <w:rPr>
          <w:color w:val="000000"/>
        </w:rPr>
      </w:pPr>
      <w:r>
        <w:rPr>
          <w:color w:val="000000"/>
        </w:rPr>
        <w:t>Выявление нарушения осанки.</w:t>
      </w:r>
    </w:p>
    <w:p w:rsidR="00E068BF" w:rsidRDefault="00CE2B55">
      <w:pPr>
        <w:pStyle w:val="14"/>
        <w:numPr>
          <w:ilvl w:val="0"/>
          <w:numId w:val="239"/>
        </w:numPr>
        <w:tabs>
          <w:tab w:val="left" w:pos="577"/>
        </w:tabs>
        <w:spacing w:line="240" w:lineRule="auto"/>
        <w:jc w:val="both"/>
        <w:rPr>
          <w:color w:val="000000"/>
        </w:rPr>
      </w:pPr>
      <w:r>
        <w:rPr>
          <w:color w:val="000000"/>
        </w:rPr>
        <w:t>Определение признаков плоскостопия.</w:t>
      </w:r>
    </w:p>
    <w:p w:rsidR="00E068BF" w:rsidRDefault="00CE2B55">
      <w:pPr>
        <w:pStyle w:val="14"/>
        <w:numPr>
          <w:ilvl w:val="0"/>
          <w:numId w:val="239"/>
        </w:numPr>
        <w:tabs>
          <w:tab w:val="left" w:pos="577"/>
        </w:tabs>
        <w:spacing w:line="240" w:lineRule="auto"/>
        <w:jc w:val="both"/>
        <w:rPr>
          <w:color w:val="000000"/>
        </w:rPr>
      </w:pPr>
      <w:r>
        <w:rPr>
          <w:color w:val="000000"/>
        </w:rPr>
        <w:t>Оказание первой помощи при повреждении скелета и мышц.</w:t>
      </w:r>
    </w:p>
    <w:p w:rsidR="00E068BF" w:rsidRDefault="00E068BF">
      <w:pPr>
        <w:pStyle w:val="a8"/>
      </w:pPr>
      <w:bookmarkStart w:id="627" w:name="bookmark1461"/>
    </w:p>
    <w:p w:rsidR="00E068BF" w:rsidRDefault="00CE2B55">
      <w:pPr>
        <w:pStyle w:val="a8"/>
      </w:pPr>
      <w:r>
        <w:t>5. Внутренняя среда организма</w:t>
      </w:r>
      <w:bookmarkEnd w:id="627"/>
    </w:p>
    <w:p w:rsidR="00E068BF" w:rsidRDefault="00CE2B55">
      <w:pPr>
        <w:pStyle w:val="14"/>
        <w:spacing w:line="240" w:lineRule="auto"/>
        <w:jc w:val="both"/>
        <w:rPr>
          <w:color w:val="000000"/>
        </w:rPr>
      </w:pPr>
      <w:r>
        <w:rPr>
          <w:color w:val="000000"/>
        </w:rPr>
        <w:t xml:space="preserve">Внутренняя среда и её </w:t>
      </w:r>
      <w:r>
        <w:rPr>
          <w:color w:val="000000"/>
        </w:rPr>
        <w:t>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w:t>
      </w:r>
      <w:r>
        <w:rPr>
          <w:color w:val="000000"/>
        </w:rPr>
        <w:t>рови. Донорство.</w:t>
      </w:r>
    </w:p>
    <w:p w:rsidR="00E068BF" w:rsidRDefault="00CE2B55">
      <w:pPr>
        <w:pStyle w:val="14"/>
        <w:spacing w:line="240" w:lineRule="auto"/>
        <w:jc w:val="both"/>
        <w:rPr>
          <w:color w:val="000000"/>
        </w:rPr>
      </w:pPr>
      <w:r>
        <w:rPr>
          <w:color w:val="00000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w:t>
      </w:r>
      <w:r>
        <w:rPr>
          <w:color w:val="000000"/>
        </w:rPr>
        <w:t xml:space="preserve"> лечебные сыворотки. Значение работ Л. Пастера и И. И. Мечникова по изучению иммунитета.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spacing w:line="240" w:lineRule="auto"/>
        <w:jc w:val="both"/>
        <w:rPr>
          <w:color w:val="000000"/>
        </w:rPr>
      </w:pPr>
      <w:r>
        <w:rPr>
          <w:color w:val="000000"/>
        </w:rPr>
        <w:t>Изучение микроскопического строения крови человека и лягушки (сравнение).</w:t>
      </w:r>
    </w:p>
    <w:p w:rsidR="00E068BF" w:rsidRDefault="00E068BF">
      <w:pPr>
        <w:pStyle w:val="a8"/>
      </w:pPr>
    </w:p>
    <w:p w:rsidR="00E068BF" w:rsidRDefault="00CE2B55">
      <w:pPr>
        <w:pStyle w:val="a8"/>
      </w:pPr>
      <w:r>
        <w:t xml:space="preserve">6. </w:t>
      </w:r>
      <w:bookmarkStart w:id="628" w:name="bookmark1463"/>
      <w:r>
        <w:t>Кровообращение</w:t>
      </w:r>
      <w:bookmarkEnd w:id="628"/>
    </w:p>
    <w:p w:rsidR="00E068BF" w:rsidRDefault="00CE2B55">
      <w:pPr>
        <w:pStyle w:val="14"/>
        <w:spacing w:line="240" w:lineRule="auto"/>
        <w:jc w:val="both"/>
        <w:rPr>
          <w:color w:val="000000"/>
        </w:rPr>
      </w:pPr>
      <w:r>
        <w:rPr>
          <w:color w:val="000000"/>
        </w:rPr>
        <w:t>Органы кровообращения. Строение и работ</w:t>
      </w:r>
      <w:r>
        <w:rPr>
          <w:color w:val="000000"/>
        </w:rPr>
        <w:t xml:space="preserve">а сердца. Автоматизм </w:t>
      </w:r>
      <w:r>
        <w:rPr>
          <w:color w:val="000000"/>
        </w:rPr>
        <w:lastRenderedPageBreak/>
        <w:t>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w:t>
      </w:r>
      <w:r>
        <w:rPr>
          <w:color w:val="000000"/>
        </w:rPr>
        <w:t xml:space="preserve"> Первая помощь при кровотечениях.</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0"/>
        </w:numPr>
        <w:tabs>
          <w:tab w:val="left" w:pos="529"/>
        </w:tabs>
        <w:spacing w:line="240" w:lineRule="auto"/>
        <w:jc w:val="both"/>
        <w:rPr>
          <w:color w:val="000000"/>
        </w:rPr>
      </w:pPr>
      <w:r>
        <w:rPr>
          <w:color w:val="000000"/>
        </w:rPr>
        <w:t>Измерение кровяного давления.</w:t>
      </w:r>
    </w:p>
    <w:p w:rsidR="00E068BF" w:rsidRDefault="00CE2B55">
      <w:pPr>
        <w:pStyle w:val="14"/>
        <w:numPr>
          <w:ilvl w:val="0"/>
          <w:numId w:val="240"/>
        </w:numPr>
        <w:tabs>
          <w:tab w:val="left" w:pos="529"/>
        </w:tabs>
        <w:spacing w:line="240" w:lineRule="auto"/>
        <w:jc w:val="both"/>
        <w:rPr>
          <w:color w:val="000000"/>
        </w:rPr>
      </w:pPr>
      <w:r>
        <w:rPr>
          <w:color w:val="000000"/>
        </w:rPr>
        <w:t>Определение пульса и числа сердечных сокращений в покое и после дозированных физических нагрузок у человека.</w:t>
      </w:r>
    </w:p>
    <w:p w:rsidR="00E068BF" w:rsidRDefault="00CE2B55">
      <w:pPr>
        <w:pStyle w:val="14"/>
        <w:numPr>
          <w:ilvl w:val="0"/>
          <w:numId w:val="240"/>
        </w:numPr>
        <w:tabs>
          <w:tab w:val="left" w:pos="538"/>
        </w:tabs>
        <w:spacing w:line="240" w:lineRule="auto"/>
        <w:jc w:val="both"/>
        <w:rPr>
          <w:color w:val="000000"/>
        </w:rPr>
      </w:pPr>
      <w:r>
        <w:rPr>
          <w:color w:val="000000"/>
        </w:rPr>
        <w:t>Первая помощь при кровотечениях.</w:t>
      </w:r>
    </w:p>
    <w:p w:rsidR="00E068BF" w:rsidRDefault="00E068BF">
      <w:pPr>
        <w:pStyle w:val="a8"/>
      </w:pPr>
    </w:p>
    <w:p w:rsidR="00E068BF" w:rsidRDefault="00CE2B55">
      <w:pPr>
        <w:pStyle w:val="a8"/>
      </w:pPr>
      <w:r>
        <w:t xml:space="preserve">7. </w:t>
      </w:r>
      <w:bookmarkStart w:id="629" w:name="bookmark1465"/>
      <w:r>
        <w:t>Дыхание</w:t>
      </w:r>
      <w:bookmarkEnd w:id="629"/>
    </w:p>
    <w:p w:rsidR="00E068BF" w:rsidRDefault="00CE2B55">
      <w:pPr>
        <w:pStyle w:val="14"/>
        <w:spacing w:line="240" w:lineRule="auto"/>
        <w:jc w:val="both"/>
        <w:rPr>
          <w:color w:val="000000"/>
        </w:rPr>
      </w:pPr>
      <w:r>
        <w:rPr>
          <w:color w:val="00000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068BF" w:rsidRDefault="00CE2B55">
      <w:pPr>
        <w:pStyle w:val="14"/>
        <w:spacing w:line="240" w:lineRule="auto"/>
        <w:jc w:val="both"/>
        <w:rPr>
          <w:color w:val="000000"/>
        </w:rPr>
      </w:pPr>
      <w:r>
        <w:rPr>
          <w:color w:val="000000"/>
        </w:rPr>
        <w:t>Инфекционные болезни, передающиеся через возд</w:t>
      </w:r>
      <w:r>
        <w:rPr>
          <w:color w:val="000000"/>
        </w:rPr>
        <w:t>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1"/>
        </w:numPr>
        <w:tabs>
          <w:tab w:val="left" w:pos="578"/>
        </w:tabs>
        <w:spacing w:line="240" w:lineRule="auto"/>
        <w:jc w:val="both"/>
        <w:rPr>
          <w:color w:val="000000"/>
        </w:rPr>
      </w:pPr>
      <w:r>
        <w:rPr>
          <w:color w:val="000000"/>
        </w:rPr>
        <w:t>Измерение об</w:t>
      </w:r>
      <w:r>
        <w:rPr>
          <w:color w:val="000000"/>
        </w:rPr>
        <w:t>хвата грудной клетки в состоянии вдоха и выдоха.</w:t>
      </w:r>
    </w:p>
    <w:p w:rsidR="00E068BF" w:rsidRDefault="00CE2B55">
      <w:pPr>
        <w:pStyle w:val="14"/>
        <w:numPr>
          <w:ilvl w:val="0"/>
          <w:numId w:val="241"/>
        </w:numPr>
        <w:tabs>
          <w:tab w:val="left" w:pos="583"/>
        </w:tabs>
        <w:spacing w:line="240" w:lineRule="auto"/>
        <w:jc w:val="both"/>
        <w:rPr>
          <w:color w:val="000000"/>
        </w:rPr>
      </w:pPr>
      <w:r>
        <w:rPr>
          <w:color w:val="000000"/>
        </w:rPr>
        <w:t>Определение частоты дыхания. Влияние различных факторов на частоту дыхания.</w:t>
      </w:r>
    </w:p>
    <w:p w:rsidR="00E068BF" w:rsidRDefault="00E068BF">
      <w:pPr>
        <w:pStyle w:val="a8"/>
      </w:pPr>
    </w:p>
    <w:p w:rsidR="00E068BF" w:rsidRDefault="00CE2B55">
      <w:pPr>
        <w:pStyle w:val="a8"/>
      </w:pPr>
      <w:r>
        <w:t xml:space="preserve">8. </w:t>
      </w:r>
      <w:bookmarkStart w:id="630" w:name="bookmark1467"/>
      <w:r>
        <w:t>Питание и пищеварение</w:t>
      </w:r>
      <w:bookmarkEnd w:id="630"/>
    </w:p>
    <w:p w:rsidR="00E068BF" w:rsidRDefault="00CE2B55">
      <w:pPr>
        <w:pStyle w:val="14"/>
        <w:spacing w:line="240" w:lineRule="auto"/>
        <w:jc w:val="both"/>
        <w:rPr>
          <w:color w:val="000000"/>
        </w:rPr>
      </w:pPr>
      <w:r>
        <w:rPr>
          <w:color w:val="000000"/>
        </w:rPr>
        <w:t>Питательные вещества и пищевые продукты. Питание и его значение. Пищеварение. Органы пищеварения, их стро</w:t>
      </w:r>
      <w:r>
        <w:rPr>
          <w:color w:val="000000"/>
        </w:rPr>
        <w:t>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w:t>
      </w:r>
      <w:r>
        <w:rPr>
          <w:color w:val="000000"/>
        </w:rPr>
        <w:t>за, их роль в пищеварении.</w:t>
      </w:r>
    </w:p>
    <w:p w:rsidR="00E068BF" w:rsidRDefault="00CE2B55">
      <w:pPr>
        <w:pStyle w:val="14"/>
        <w:spacing w:line="240" w:lineRule="auto"/>
        <w:jc w:val="both"/>
        <w:rPr>
          <w:color w:val="000000"/>
        </w:rPr>
      </w:pPr>
      <w:r>
        <w:rPr>
          <w:color w:val="00000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068BF" w:rsidRDefault="00CE2B55">
      <w:pPr>
        <w:pStyle w:val="14"/>
        <w:spacing w:line="240" w:lineRule="auto"/>
        <w:jc w:val="both"/>
        <w:rPr>
          <w:color w:val="000000"/>
        </w:rPr>
      </w:pPr>
      <w:r>
        <w:rPr>
          <w:color w:val="000000"/>
        </w:rPr>
        <w:t>Гигиена питания. Предупреждение желудочно-кишечных инфекций и пара</w:t>
      </w:r>
      <w:r>
        <w:rPr>
          <w:color w:val="000000"/>
        </w:rPr>
        <w:t>зитарных заболеваний, пищевых отравлений. Влияние курения и алкоголя на пищеварение.</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2"/>
        </w:numPr>
        <w:tabs>
          <w:tab w:val="left" w:pos="583"/>
        </w:tabs>
        <w:spacing w:line="240" w:lineRule="auto"/>
        <w:jc w:val="both"/>
        <w:rPr>
          <w:color w:val="000000"/>
        </w:rPr>
      </w:pPr>
      <w:r>
        <w:rPr>
          <w:color w:val="000000"/>
        </w:rPr>
        <w:t>Исследование действия ферментов слюны на крахмал.</w:t>
      </w:r>
    </w:p>
    <w:p w:rsidR="00E068BF" w:rsidRDefault="00CE2B55">
      <w:pPr>
        <w:pStyle w:val="14"/>
        <w:numPr>
          <w:ilvl w:val="0"/>
          <w:numId w:val="242"/>
        </w:numPr>
        <w:tabs>
          <w:tab w:val="left" w:pos="592"/>
        </w:tabs>
        <w:spacing w:line="240" w:lineRule="auto"/>
        <w:jc w:val="both"/>
        <w:rPr>
          <w:color w:val="000000"/>
        </w:rPr>
      </w:pPr>
      <w:r>
        <w:rPr>
          <w:color w:val="000000"/>
        </w:rPr>
        <w:t>Наблюдение действия желудочного сока на белки.</w:t>
      </w:r>
    </w:p>
    <w:p w:rsidR="00E068BF" w:rsidRDefault="00E068BF">
      <w:pPr>
        <w:pStyle w:val="a8"/>
      </w:pPr>
      <w:bookmarkStart w:id="631" w:name="bookmark1469"/>
    </w:p>
    <w:p w:rsidR="00E068BF" w:rsidRDefault="00CE2B55">
      <w:pPr>
        <w:pStyle w:val="a8"/>
      </w:pPr>
      <w:r>
        <w:t>9. Обмен веществ и превращение энергии</w:t>
      </w:r>
      <w:bookmarkEnd w:id="631"/>
    </w:p>
    <w:p w:rsidR="00E068BF" w:rsidRDefault="00CE2B55">
      <w:pPr>
        <w:pStyle w:val="14"/>
        <w:spacing w:line="240" w:lineRule="auto"/>
        <w:jc w:val="both"/>
        <w:rPr>
          <w:color w:val="000000"/>
        </w:rPr>
      </w:pPr>
      <w:r>
        <w:rPr>
          <w:color w:val="000000"/>
        </w:rPr>
        <w:t xml:space="preserve">Обмен веществ и превращение энергии в организме человека. Пластический и энергетический обмен. Обмен воды и минеральных солей. </w:t>
      </w:r>
      <w:r>
        <w:rPr>
          <w:color w:val="000000"/>
        </w:rPr>
        <w:lastRenderedPageBreak/>
        <w:t>Обмен белков, углеводов и жиров в организме. Регуляция обмена веществ и превращения энергии.</w:t>
      </w:r>
    </w:p>
    <w:p w:rsidR="00E068BF" w:rsidRDefault="00CE2B55">
      <w:pPr>
        <w:pStyle w:val="14"/>
        <w:spacing w:line="240" w:lineRule="auto"/>
        <w:jc w:val="both"/>
        <w:rPr>
          <w:color w:val="000000"/>
        </w:rPr>
      </w:pPr>
      <w:r>
        <w:rPr>
          <w:color w:val="000000"/>
        </w:rPr>
        <w:t>Витамины и их роль для организма. П</w:t>
      </w:r>
      <w:r>
        <w:rPr>
          <w:color w:val="000000"/>
        </w:rPr>
        <w:t>оступление витаминов с пищей. Синтез витаминов в организме. Авитаминозы и гиповитаминозы. Сохранение витаминов в пище.</w:t>
      </w:r>
    </w:p>
    <w:p w:rsidR="00E068BF" w:rsidRDefault="00CE2B55">
      <w:pPr>
        <w:pStyle w:val="14"/>
        <w:spacing w:line="240" w:lineRule="auto"/>
        <w:jc w:val="both"/>
        <w:rPr>
          <w:color w:val="000000"/>
        </w:rPr>
      </w:pPr>
      <w:r>
        <w:rPr>
          <w:color w:val="000000"/>
        </w:rPr>
        <w:t>Нормы и режим питания. Рациональное питание — фактор укрепления здоровья. Нарушение обмена веществ.</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3"/>
        </w:numPr>
        <w:tabs>
          <w:tab w:val="left" w:pos="583"/>
        </w:tabs>
        <w:spacing w:line="240" w:lineRule="auto"/>
        <w:jc w:val="both"/>
        <w:rPr>
          <w:color w:val="000000"/>
        </w:rPr>
      </w:pPr>
      <w:r>
        <w:rPr>
          <w:color w:val="000000"/>
        </w:rPr>
        <w:t>Ис</w:t>
      </w:r>
      <w:r>
        <w:rPr>
          <w:color w:val="000000"/>
        </w:rPr>
        <w:t>следование состава продуктов питания.</w:t>
      </w:r>
    </w:p>
    <w:p w:rsidR="00E068BF" w:rsidRDefault="00CE2B55">
      <w:pPr>
        <w:pStyle w:val="14"/>
        <w:numPr>
          <w:ilvl w:val="0"/>
          <w:numId w:val="243"/>
        </w:numPr>
        <w:tabs>
          <w:tab w:val="left" w:pos="592"/>
        </w:tabs>
        <w:spacing w:line="240" w:lineRule="auto"/>
        <w:jc w:val="both"/>
        <w:rPr>
          <w:color w:val="000000"/>
        </w:rPr>
      </w:pPr>
      <w:r>
        <w:rPr>
          <w:color w:val="000000"/>
        </w:rPr>
        <w:t>Составление меню в зависимости от калорийности пищи.</w:t>
      </w:r>
    </w:p>
    <w:p w:rsidR="00E068BF" w:rsidRDefault="00CE2B55">
      <w:pPr>
        <w:pStyle w:val="14"/>
        <w:numPr>
          <w:ilvl w:val="0"/>
          <w:numId w:val="243"/>
        </w:numPr>
        <w:tabs>
          <w:tab w:val="left" w:pos="592"/>
        </w:tabs>
        <w:spacing w:line="240" w:lineRule="auto"/>
        <w:jc w:val="both"/>
        <w:rPr>
          <w:color w:val="000000"/>
        </w:rPr>
      </w:pPr>
      <w:r>
        <w:rPr>
          <w:color w:val="000000"/>
        </w:rPr>
        <w:t>Способы сохранения витаминов в пищевых продуктах.</w:t>
      </w:r>
    </w:p>
    <w:p w:rsidR="00E068BF" w:rsidRDefault="00E068BF">
      <w:pPr>
        <w:pStyle w:val="a8"/>
      </w:pPr>
      <w:bookmarkStart w:id="632" w:name="bookmark1471"/>
    </w:p>
    <w:p w:rsidR="00E068BF" w:rsidRDefault="00CE2B55">
      <w:pPr>
        <w:pStyle w:val="a8"/>
      </w:pPr>
      <w:r>
        <w:t>10. Кожа</w:t>
      </w:r>
      <w:bookmarkEnd w:id="632"/>
    </w:p>
    <w:p w:rsidR="00E068BF" w:rsidRDefault="00CE2B55">
      <w:pPr>
        <w:pStyle w:val="14"/>
        <w:spacing w:line="240" w:lineRule="auto"/>
        <w:jc w:val="both"/>
        <w:rPr>
          <w:color w:val="000000"/>
        </w:rPr>
      </w:pPr>
      <w:r>
        <w:rPr>
          <w:color w:val="000000"/>
        </w:rPr>
        <w:t>Строение и функции кожи. Кожа и её производные. Кожа и терморегуляция. Влияние на кожу факторов окружающе</w:t>
      </w:r>
      <w:r>
        <w:rPr>
          <w:color w:val="000000"/>
        </w:rPr>
        <w:t>й среды.</w:t>
      </w:r>
    </w:p>
    <w:p w:rsidR="00E068BF" w:rsidRDefault="00CE2B55">
      <w:pPr>
        <w:pStyle w:val="14"/>
        <w:spacing w:line="240" w:lineRule="auto"/>
        <w:jc w:val="both"/>
        <w:rPr>
          <w:color w:val="000000"/>
        </w:rPr>
      </w:pPr>
      <w:r>
        <w:rPr>
          <w:color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w:t>
      </w:r>
      <w:r>
        <w:rPr>
          <w:rFonts w:ascii="Times New Roman" w:hAnsi="Times New Roman"/>
          <w:b/>
          <w:color w:val="000000"/>
        </w:rPr>
        <w:t xml:space="preserve"> и практические работы</w:t>
      </w:r>
    </w:p>
    <w:p w:rsidR="00E068BF" w:rsidRDefault="00CE2B55">
      <w:pPr>
        <w:pStyle w:val="14"/>
        <w:numPr>
          <w:ilvl w:val="0"/>
          <w:numId w:val="244"/>
        </w:numPr>
        <w:tabs>
          <w:tab w:val="left" w:pos="553"/>
        </w:tabs>
        <w:spacing w:line="240" w:lineRule="auto"/>
        <w:jc w:val="both"/>
        <w:rPr>
          <w:color w:val="000000"/>
        </w:rPr>
      </w:pPr>
      <w:r>
        <w:rPr>
          <w:color w:val="000000"/>
        </w:rPr>
        <w:t>Исследование с помощью лупы тыльной и ладонной стороны кисти.</w:t>
      </w:r>
    </w:p>
    <w:p w:rsidR="00E068BF" w:rsidRDefault="00CE2B55">
      <w:pPr>
        <w:pStyle w:val="14"/>
        <w:numPr>
          <w:ilvl w:val="0"/>
          <w:numId w:val="244"/>
        </w:numPr>
        <w:tabs>
          <w:tab w:val="left" w:pos="706"/>
        </w:tabs>
        <w:spacing w:line="240" w:lineRule="auto"/>
        <w:jc w:val="both"/>
        <w:rPr>
          <w:color w:val="000000"/>
        </w:rPr>
      </w:pPr>
      <w:r>
        <w:rPr>
          <w:color w:val="000000"/>
        </w:rPr>
        <w:t>Определение жирности различных участков кожи лица.</w:t>
      </w:r>
    </w:p>
    <w:p w:rsidR="00E068BF" w:rsidRDefault="00CE2B55">
      <w:pPr>
        <w:pStyle w:val="14"/>
        <w:numPr>
          <w:ilvl w:val="0"/>
          <w:numId w:val="244"/>
        </w:numPr>
        <w:tabs>
          <w:tab w:val="left" w:pos="553"/>
        </w:tabs>
        <w:spacing w:line="240" w:lineRule="auto"/>
        <w:jc w:val="both"/>
        <w:rPr>
          <w:color w:val="000000"/>
        </w:rPr>
      </w:pPr>
      <w:r>
        <w:rPr>
          <w:color w:val="000000"/>
        </w:rPr>
        <w:t>Описание мер по уходу за кожей лица и волосами в зависимости от типа кожи.</w:t>
      </w:r>
    </w:p>
    <w:p w:rsidR="00E068BF" w:rsidRDefault="00CE2B55">
      <w:pPr>
        <w:pStyle w:val="14"/>
        <w:numPr>
          <w:ilvl w:val="0"/>
          <w:numId w:val="244"/>
        </w:numPr>
        <w:tabs>
          <w:tab w:val="left" w:pos="553"/>
        </w:tabs>
        <w:spacing w:line="240" w:lineRule="auto"/>
        <w:jc w:val="both"/>
        <w:rPr>
          <w:color w:val="000000"/>
        </w:rPr>
      </w:pPr>
      <w:r>
        <w:rPr>
          <w:color w:val="000000"/>
        </w:rPr>
        <w:t xml:space="preserve">Описание основных гигиенических требований к </w:t>
      </w:r>
      <w:r>
        <w:rPr>
          <w:color w:val="000000"/>
        </w:rPr>
        <w:t>одежде и обуви.</w:t>
      </w:r>
    </w:p>
    <w:p w:rsidR="00E068BF" w:rsidRDefault="00E068BF">
      <w:pPr>
        <w:pStyle w:val="a8"/>
      </w:pPr>
      <w:bookmarkStart w:id="633" w:name="bookmark1473"/>
    </w:p>
    <w:p w:rsidR="00E068BF" w:rsidRDefault="00CE2B55">
      <w:pPr>
        <w:pStyle w:val="a8"/>
      </w:pPr>
      <w:r>
        <w:t>11. Выделение</w:t>
      </w:r>
      <w:bookmarkEnd w:id="633"/>
    </w:p>
    <w:p w:rsidR="00E068BF" w:rsidRDefault="00CE2B55">
      <w:pPr>
        <w:pStyle w:val="14"/>
        <w:spacing w:line="240" w:lineRule="auto"/>
        <w:jc w:val="both"/>
        <w:rPr>
          <w:color w:val="000000"/>
        </w:rPr>
      </w:pPr>
      <w:r>
        <w:rPr>
          <w:color w:val="00000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w:t>
      </w:r>
      <w:r>
        <w:rPr>
          <w:color w:val="000000"/>
        </w:rPr>
        <w:t xml:space="preserve"> и мочеиспускания. Заболевания органов мочевыделительной системы, их предупреждение.</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5"/>
        </w:numPr>
        <w:tabs>
          <w:tab w:val="left" w:pos="553"/>
        </w:tabs>
        <w:spacing w:line="240" w:lineRule="auto"/>
        <w:jc w:val="both"/>
        <w:rPr>
          <w:color w:val="000000"/>
        </w:rPr>
      </w:pPr>
      <w:r>
        <w:rPr>
          <w:color w:val="000000"/>
        </w:rPr>
        <w:t>Определение местоположения почек (на муляже).</w:t>
      </w:r>
    </w:p>
    <w:p w:rsidR="00E068BF" w:rsidRDefault="00CE2B55">
      <w:pPr>
        <w:pStyle w:val="14"/>
        <w:numPr>
          <w:ilvl w:val="0"/>
          <w:numId w:val="245"/>
        </w:numPr>
        <w:tabs>
          <w:tab w:val="left" w:pos="563"/>
        </w:tabs>
        <w:spacing w:line="240" w:lineRule="auto"/>
        <w:jc w:val="both"/>
        <w:rPr>
          <w:color w:val="000000"/>
        </w:rPr>
      </w:pPr>
      <w:r>
        <w:rPr>
          <w:color w:val="000000"/>
        </w:rPr>
        <w:t>Описание мер профилактики болезней почек.</w:t>
      </w:r>
    </w:p>
    <w:p w:rsidR="00E068BF" w:rsidRDefault="00E068BF">
      <w:pPr>
        <w:pStyle w:val="a8"/>
      </w:pPr>
      <w:bookmarkStart w:id="634" w:name="bookmark1475"/>
    </w:p>
    <w:p w:rsidR="00E068BF" w:rsidRDefault="00CE2B55">
      <w:pPr>
        <w:pStyle w:val="a8"/>
      </w:pPr>
      <w:r>
        <w:t>12. Размножение и развитие</w:t>
      </w:r>
      <w:bookmarkEnd w:id="634"/>
    </w:p>
    <w:p w:rsidR="00E068BF" w:rsidRDefault="00CE2B55">
      <w:pPr>
        <w:pStyle w:val="14"/>
        <w:spacing w:line="240" w:lineRule="auto"/>
        <w:jc w:val="both"/>
        <w:rPr>
          <w:color w:val="000000"/>
        </w:rPr>
      </w:pPr>
      <w:r>
        <w:rPr>
          <w:color w:val="000000"/>
        </w:rPr>
        <w:t xml:space="preserve">Органы репродукции, </w:t>
      </w:r>
      <w:r>
        <w:rPr>
          <w:color w:val="000000"/>
        </w:rPr>
        <w:t>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w:t>
      </w:r>
      <w:r>
        <w:rPr>
          <w:color w:val="000000"/>
        </w:rPr>
        <w:t>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lastRenderedPageBreak/>
        <w:t>Лабораторные и практические работы</w:t>
      </w:r>
    </w:p>
    <w:p w:rsidR="00E068BF" w:rsidRDefault="00CE2B55">
      <w:pPr>
        <w:pStyle w:val="14"/>
        <w:spacing w:line="240" w:lineRule="auto"/>
        <w:jc w:val="both"/>
        <w:rPr>
          <w:color w:val="000000"/>
        </w:rPr>
      </w:pPr>
      <w:r>
        <w:rPr>
          <w:color w:val="000000"/>
        </w:rPr>
        <w:t>Описание основных мер по проф</w:t>
      </w:r>
      <w:r>
        <w:rPr>
          <w:color w:val="000000"/>
        </w:rPr>
        <w:t>илактике инфекционных заболеваний, передающихся половым путём.</w:t>
      </w:r>
    </w:p>
    <w:p w:rsidR="00E068BF" w:rsidRDefault="00E068BF">
      <w:pPr>
        <w:pStyle w:val="a8"/>
      </w:pPr>
      <w:bookmarkStart w:id="635" w:name="bookmark1477"/>
    </w:p>
    <w:p w:rsidR="00E068BF" w:rsidRDefault="00CE2B55">
      <w:pPr>
        <w:pStyle w:val="a8"/>
      </w:pPr>
      <w:r>
        <w:t>13. Органы чувств и сенсорные системы</w:t>
      </w:r>
      <w:bookmarkEnd w:id="635"/>
    </w:p>
    <w:p w:rsidR="00E068BF" w:rsidRDefault="00CE2B55">
      <w:pPr>
        <w:pStyle w:val="14"/>
        <w:spacing w:line="240" w:lineRule="auto"/>
        <w:jc w:val="both"/>
        <w:rPr>
          <w:color w:val="000000"/>
        </w:rPr>
      </w:pPr>
      <w:r>
        <w:rPr>
          <w:color w:val="00000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w:t>
      </w:r>
      <w:r>
        <w:rPr>
          <w:color w:val="000000"/>
        </w:rPr>
        <w:t>е. Нарушения зрения и их причины. Гигиена зрения.</w:t>
      </w:r>
    </w:p>
    <w:p w:rsidR="00E068BF" w:rsidRDefault="00CE2B55">
      <w:pPr>
        <w:pStyle w:val="14"/>
        <w:spacing w:line="240" w:lineRule="auto"/>
        <w:jc w:val="both"/>
        <w:rPr>
          <w:color w:val="000000"/>
        </w:rPr>
      </w:pPr>
      <w:r>
        <w:rPr>
          <w:color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068BF" w:rsidRDefault="00CE2B55">
      <w:pPr>
        <w:pStyle w:val="14"/>
        <w:spacing w:line="240" w:lineRule="auto"/>
        <w:jc w:val="both"/>
        <w:rPr>
          <w:color w:val="000000"/>
        </w:rPr>
      </w:pPr>
      <w:r>
        <w:rPr>
          <w:color w:val="000000"/>
        </w:rPr>
        <w:t>Органы равновесия, мышечного чувства, осязания, обоняния</w:t>
      </w:r>
      <w:r>
        <w:rPr>
          <w:color w:val="000000"/>
        </w:rPr>
        <w:t xml:space="preserve"> и вкуса. Взаимодействие сенсорных систем организма.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6"/>
        </w:numPr>
        <w:tabs>
          <w:tab w:val="left" w:pos="537"/>
        </w:tabs>
        <w:spacing w:line="240" w:lineRule="auto"/>
        <w:jc w:val="both"/>
        <w:rPr>
          <w:color w:val="000000"/>
        </w:rPr>
      </w:pPr>
      <w:r>
        <w:rPr>
          <w:color w:val="000000"/>
        </w:rPr>
        <w:t>Определение остроты зрения у человека.</w:t>
      </w:r>
    </w:p>
    <w:p w:rsidR="00E068BF" w:rsidRDefault="00CE2B55">
      <w:pPr>
        <w:pStyle w:val="14"/>
        <w:numPr>
          <w:ilvl w:val="0"/>
          <w:numId w:val="246"/>
        </w:numPr>
        <w:tabs>
          <w:tab w:val="left" w:pos="537"/>
        </w:tabs>
        <w:spacing w:line="240" w:lineRule="auto"/>
        <w:jc w:val="both"/>
        <w:rPr>
          <w:color w:val="000000"/>
        </w:rPr>
      </w:pPr>
      <w:r>
        <w:rPr>
          <w:color w:val="000000"/>
        </w:rPr>
        <w:t>Изучение строения органа зрения (на муляже и влажном препарате).</w:t>
      </w:r>
    </w:p>
    <w:p w:rsidR="00E068BF" w:rsidRDefault="00CE2B55">
      <w:pPr>
        <w:pStyle w:val="14"/>
        <w:numPr>
          <w:ilvl w:val="0"/>
          <w:numId w:val="246"/>
        </w:numPr>
        <w:tabs>
          <w:tab w:val="left" w:pos="547"/>
        </w:tabs>
        <w:spacing w:line="240" w:lineRule="auto"/>
        <w:jc w:val="both"/>
        <w:rPr>
          <w:color w:val="000000"/>
        </w:rPr>
      </w:pPr>
      <w:r>
        <w:rPr>
          <w:color w:val="000000"/>
        </w:rPr>
        <w:t>Изучение строения органа слуха (на муляже).</w:t>
      </w:r>
    </w:p>
    <w:p w:rsidR="00E068BF" w:rsidRDefault="00E068BF">
      <w:pPr>
        <w:pStyle w:val="a8"/>
      </w:pPr>
      <w:bookmarkStart w:id="636" w:name="bookmark1479"/>
    </w:p>
    <w:p w:rsidR="00E068BF" w:rsidRDefault="00CE2B55">
      <w:pPr>
        <w:pStyle w:val="a8"/>
      </w:pPr>
      <w:r>
        <w:t>14. Поведение и пси</w:t>
      </w:r>
      <w:r>
        <w:t>хика</w:t>
      </w:r>
      <w:bookmarkEnd w:id="636"/>
    </w:p>
    <w:p w:rsidR="00E068BF" w:rsidRDefault="00CE2B55">
      <w:pPr>
        <w:pStyle w:val="14"/>
        <w:spacing w:line="240" w:lineRule="auto"/>
        <w:jc w:val="both"/>
        <w:rPr>
          <w:color w:val="000000"/>
        </w:rPr>
      </w:pPr>
      <w:r>
        <w:rPr>
          <w:color w:val="000000"/>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w:t>
      </w:r>
      <w:r>
        <w:rPr>
          <w:color w:val="000000"/>
        </w:rPr>
        <w:t>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068BF" w:rsidRDefault="00CE2B55">
      <w:pPr>
        <w:pStyle w:val="14"/>
        <w:spacing w:line="240" w:lineRule="auto"/>
        <w:jc w:val="both"/>
        <w:rPr>
          <w:color w:val="000000"/>
        </w:rPr>
      </w:pPr>
      <w:r>
        <w:rPr>
          <w:color w:val="000000"/>
        </w:rPr>
        <w:t xml:space="preserve">Первая и вторая сигнальные системы. Познавательная деятельность мозга. Речь и </w:t>
      </w:r>
      <w:r>
        <w:rPr>
          <w:color w:val="000000"/>
        </w:rPr>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w:t>
      </w:r>
      <w:r>
        <w:rPr>
          <w:color w:val="000000"/>
        </w:rPr>
        <w:t xml:space="preserve"> отдыха. Сон и его значение. Гигиена сна.</w:t>
      </w:r>
    </w:p>
    <w:p w:rsidR="00E068BF" w:rsidRDefault="00CE2B55">
      <w:pPr>
        <w:pStyle w:val="8"/>
        <w:spacing w:line="252" w:lineRule="auto"/>
        <w:jc w:val="both"/>
        <w:rPr>
          <w:rFonts w:ascii="Times New Roman" w:hAnsi="Times New Roman"/>
          <w:b/>
          <w:color w:val="000000"/>
        </w:rPr>
      </w:pPr>
      <w:r>
        <w:rPr>
          <w:rFonts w:ascii="Times New Roman" w:hAnsi="Times New Roman"/>
          <w:b/>
          <w:color w:val="000000"/>
        </w:rPr>
        <w:t>Лабораторные и практические работы</w:t>
      </w:r>
    </w:p>
    <w:p w:rsidR="00E068BF" w:rsidRDefault="00CE2B55">
      <w:pPr>
        <w:pStyle w:val="14"/>
        <w:numPr>
          <w:ilvl w:val="0"/>
          <w:numId w:val="247"/>
        </w:numPr>
        <w:tabs>
          <w:tab w:val="left" w:pos="537"/>
        </w:tabs>
        <w:spacing w:line="240" w:lineRule="auto"/>
        <w:jc w:val="both"/>
        <w:rPr>
          <w:color w:val="000000"/>
        </w:rPr>
      </w:pPr>
      <w:r>
        <w:rPr>
          <w:color w:val="000000"/>
        </w:rPr>
        <w:t>Изучение кратковременной памяти.</w:t>
      </w:r>
    </w:p>
    <w:p w:rsidR="00E068BF" w:rsidRDefault="00CE2B55">
      <w:pPr>
        <w:pStyle w:val="14"/>
        <w:numPr>
          <w:ilvl w:val="0"/>
          <w:numId w:val="247"/>
        </w:numPr>
        <w:tabs>
          <w:tab w:val="left" w:pos="547"/>
        </w:tabs>
        <w:spacing w:line="240" w:lineRule="auto"/>
        <w:jc w:val="both"/>
        <w:rPr>
          <w:color w:val="000000"/>
        </w:rPr>
      </w:pPr>
      <w:r>
        <w:rPr>
          <w:color w:val="000000"/>
        </w:rPr>
        <w:t>Определение объёма механической и логической памяти.</w:t>
      </w:r>
    </w:p>
    <w:p w:rsidR="00E068BF" w:rsidRDefault="00CE2B55">
      <w:pPr>
        <w:pStyle w:val="14"/>
        <w:numPr>
          <w:ilvl w:val="0"/>
          <w:numId w:val="247"/>
        </w:numPr>
        <w:tabs>
          <w:tab w:val="left" w:pos="547"/>
        </w:tabs>
        <w:spacing w:after="100" w:line="240" w:lineRule="auto"/>
        <w:jc w:val="both"/>
        <w:rPr>
          <w:color w:val="000000"/>
        </w:rPr>
      </w:pPr>
      <w:r>
        <w:rPr>
          <w:color w:val="000000"/>
        </w:rPr>
        <w:t>Оценка сформированности навыков логического мышления.</w:t>
      </w:r>
    </w:p>
    <w:p w:rsidR="00E068BF" w:rsidRDefault="00E068BF">
      <w:pPr>
        <w:pStyle w:val="a8"/>
      </w:pPr>
      <w:bookmarkStart w:id="637" w:name="bookmark1481"/>
    </w:p>
    <w:p w:rsidR="00E068BF" w:rsidRDefault="00CE2B55">
      <w:pPr>
        <w:pStyle w:val="a8"/>
      </w:pPr>
      <w:r>
        <w:t>15. Человек и окружающая среда</w:t>
      </w:r>
      <w:bookmarkEnd w:id="637"/>
    </w:p>
    <w:p w:rsidR="00E068BF" w:rsidRDefault="00CE2B55">
      <w:pPr>
        <w:pStyle w:val="14"/>
        <w:spacing w:line="240" w:lineRule="auto"/>
        <w:jc w:val="both"/>
        <w:rPr>
          <w:color w:val="000000"/>
        </w:rPr>
      </w:pPr>
      <w:r>
        <w:rPr>
          <w:color w:val="000000"/>
        </w:rPr>
        <w:t>Человек</w:t>
      </w:r>
      <w:r>
        <w:rPr>
          <w:color w:val="000000"/>
        </w:rPr>
        <w:t xml:space="preserve">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068BF" w:rsidRDefault="00CE2B55">
      <w:pPr>
        <w:pStyle w:val="14"/>
        <w:spacing w:line="240" w:lineRule="auto"/>
        <w:jc w:val="both"/>
        <w:rPr>
          <w:color w:val="000000"/>
        </w:rPr>
      </w:pPr>
      <w:r>
        <w:rPr>
          <w:color w:val="000000"/>
        </w:rPr>
        <w:t>Здо</w:t>
      </w:r>
      <w:r>
        <w:rPr>
          <w:color w:val="000000"/>
        </w:rPr>
        <w:t xml:space="preserve">ровье человека как социальная ценность. Факторы, нарушающие здоровье: гиподинамия, курение, употребление алкоголя, наркотиков, </w:t>
      </w:r>
      <w:r>
        <w:rPr>
          <w:color w:val="000000"/>
        </w:rPr>
        <w:lastRenderedPageBreak/>
        <w:t>несбалансированное питание, стресс. Укрепление здоровья: аутотренинг, закаливание, двигательная активность, сбалансированное пита</w:t>
      </w:r>
      <w:r>
        <w:rPr>
          <w:color w:val="000000"/>
        </w:rPr>
        <w:t>ние. Культура отношения к собственному здоровью и здоровью окружающих. Всемирная организация здравоохранения.</w:t>
      </w:r>
    </w:p>
    <w:p w:rsidR="00E068BF" w:rsidRDefault="00CE2B55">
      <w:pPr>
        <w:pStyle w:val="14"/>
        <w:spacing w:line="240" w:lineRule="auto"/>
        <w:jc w:val="both"/>
        <w:rPr>
          <w:color w:val="000000"/>
        </w:rPr>
      </w:pPr>
      <w:r>
        <w:rPr>
          <w:color w:val="000000"/>
        </w:rPr>
        <w:t>Человек как часть биосферы Земли. Антропогенные воздействия на природу. Урбанизация. Цивилизация. Техногенные изменения в окружающей среде. Соврем</w:t>
      </w:r>
      <w:r>
        <w:rPr>
          <w:color w:val="000000"/>
        </w:rPr>
        <w:t>енные глобальные экологические проблемы. Значение охраны окружающей среды для сохранения человечества.</w:t>
      </w:r>
    </w:p>
    <w:p w:rsidR="00E068BF" w:rsidRDefault="00E068BF">
      <w:pPr>
        <w:pStyle w:val="a8"/>
      </w:pPr>
      <w:bookmarkStart w:id="638" w:name="bookmark1483"/>
    </w:p>
    <w:p w:rsidR="00E068BF" w:rsidRDefault="00E068BF">
      <w:pPr>
        <w:pStyle w:val="a8"/>
      </w:pPr>
    </w:p>
    <w:p w:rsidR="00E068BF" w:rsidRDefault="00CE2B55">
      <w:pPr>
        <w:pStyle w:val="a8"/>
      </w:pPr>
      <w:r>
        <w:t>ПЛАНИРУЕМЫЕ РЕЗУЛЬТАТЫ ОСВОЕНИЯ УЧЕБНОГО ПРЕДМЕТА «БИОЛОГИЯ» НА УРОВНЕ ОСНОВНОГО ОБЩЕГО ОБРАЗОВАНИЯ</w:t>
      </w:r>
      <w:bookmarkEnd w:id="638"/>
    </w:p>
    <w:p w:rsidR="00E068BF" w:rsidRDefault="00E068BF">
      <w:pPr>
        <w:pStyle w:val="a8"/>
      </w:pPr>
    </w:p>
    <w:p w:rsidR="00E068BF" w:rsidRDefault="00CE2B55">
      <w:pPr>
        <w:pStyle w:val="14"/>
        <w:spacing w:line="240" w:lineRule="auto"/>
        <w:jc w:val="both"/>
        <w:rPr>
          <w:color w:val="000000"/>
        </w:rPr>
      </w:pPr>
      <w:r>
        <w:rPr>
          <w:color w:val="000000"/>
        </w:rPr>
        <w:t>Освоение учебного предмета «Биология» на уровне ос</w:t>
      </w:r>
      <w:r>
        <w:rPr>
          <w:color w:val="000000"/>
        </w:rPr>
        <w:t>новного общего образования должно обеспечивать достижение следующих личностных, метапредметных и предметных образовательных результатов:</w:t>
      </w:r>
    </w:p>
    <w:p w:rsidR="00E068BF" w:rsidRDefault="00E068BF">
      <w:pPr>
        <w:pStyle w:val="a8"/>
      </w:pPr>
      <w:bookmarkStart w:id="639" w:name="bookmark1485"/>
    </w:p>
    <w:p w:rsidR="00E068BF" w:rsidRDefault="00CE2B55">
      <w:pPr>
        <w:pStyle w:val="a8"/>
      </w:pPr>
      <w:r>
        <w:t>ЛИЧНОСТНЫЕ РЕЗУЛЬТАТЫ</w:t>
      </w:r>
      <w:bookmarkEnd w:id="639"/>
    </w:p>
    <w:p w:rsidR="00E068BF" w:rsidRDefault="00CE2B55">
      <w:pPr>
        <w:pStyle w:val="8"/>
        <w:spacing w:line="252" w:lineRule="auto"/>
        <w:rPr>
          <w:color w:val="000000"/>
        </w:rPr>
      </w:pPr>
      <w:r>
        <w:rPr>
          <w:b/>
          <w:i w:val="0"/>
          <w:color w:val="000000"/>
        </w:rPr>
        <w:t>Патриотическое воспитание:</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 xml:space="preserve">отношение к биологии как к важной составляющей культуры, гордость за </w:t>
      </w:r>
      <w:r>
        <w:rPr>
          <w:color w:val="000000"/>
        </w:rPr>
        <w:t>вклад российских и советских учёных в развитие мировой биологической науки.</w:t>
      </w:r>
    </w:p>
    <w:p w:rsidR="00E068BF" w:rsidRDefault="00CE2B55">
      <w:pPr>
        <w:pStyle w:val="8"/>
        <w:spacing w:line="252" w:lineRule="auto"/>
        <w:rPr>
          <w:color w:val="000000"/>
        </w:rPr>
      </w:pPr>
      <w:r>
        <w:rPr>
          <w:b/>
          <w:i w:val="0"/>
          <w:color w:val="000000"/>
        </w:rPr>
        <w:t>Гражданское воспитание:</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068BF" w:rsidRDefault="00CE2B55">
      <w:pPr>
        <w:pStyle w:val="8"/>
        <w:spacing w:line="252" w:lineRule="auto"/>
        <w:rPr>
          <w:color w:val="000000"/>
        </w:rPr>
      </w:pPr>
      <w:r>
        <w:rPr>
          <w:b/>
          <w:i w:val="0"/>
          <w:color w:val="000000"/>
        </w:rPr>
        <w:t>Духовно-нравственно</w:t>
      </w:r>
      <w:r>
        <w:rPr>
          <w:b/>
          <w:i w:val="0"/>
          <w:color w:val="000000"/>
        </w:rPr>
        <w:t>е воспитание:</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готовность оценивать поведение и поступки с позиции нравственных норм и норм экологической культуры;</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понимание значимости нравственного аспекта деятельности человека в медицине и биологии.</w:t>
      </w:r>
    </w:p>
    <w:p w:rsidR="00E068BF" w:rsidRDefault="00CE2B55">
      <w:pPr>
        <w:pStyle w:val="8"/>
        <w:spacing w:line="252" w:lineRule="auto"/>
        <w:rPr>
          <w:color w:val="000000"/>
        </w:rPr>
      </w:pPr>
      <w:r>
        <w:rPr>
          <w:b/>
          <w:i w:val="0"/>
          <w:color w:val="000000"/>
        </w:rPr>
        <w:t>Эстетическое воспитание:</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 xml:space="preserve">понимание роли биологии в </w:t>
      </w:r>
      <w:r>
        <w:rPr>
          <w:color w:val="000000"/>
        </w:rPr>
        <w:t>формировании эстетической культуры личности.</w:t>
      </w:r>
    </w:p>
    <w:p w:rsidR="00E068BF" w:rsidRDefault="00CE2B55">
      <w:pPr>
        <w:pStyle w:val="8"/>
        <w:spacing w:line="252" w:lineRule="auto"/>
        <w:rPr>
          <w:color w:val="000000"/>
        </w:rPr>
      </w:pPr>
      <w:r>
        <w:rPr>
          <w:b/>
          <w:i w:val="0"/>
          <w:color w:val="000000"/>
        </w:rPr>
        <w:t>Ценности научного познания:</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068BF" w:rsidRDefault="00CE2B55">
      <w:pPr>
        <w:pStyle w:val="14"/>
        <w:numPr>
          <w:ilvl w:val="0"/>
          <w:numId w:val="248"/>
        </w:numPr>
        <w:tabs>
          <w:tab w:val="left" w:pos="215"/>
        </w:tabs>
        <w:spacing w:line="240" w:lineRule="auto"/>
        <w:ind w:left="240" w:hanging="240"/>
        <w:jc w:val="both"/>
        <w:rPr>
          <w:color w:val="000000"/>
        </w:rPr>
      </w:pPr>
      <w:r>
        <w:rPr>
          <w:color w:val="000000"/>
        </w:rPr>
        <w:t xml:space="preserve">понимание роли биологической </w:t>
      </w:r>
      <w:r>
        <w:rPr>
          <w:color w:val="000000"/>
        </w:rPr>
        <w:t>науки в формировании научного мировоззрения;</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развитие научной любознательности, интереса к биологической науке, навыков исследовательской деятельности.</w:t>
      </w:r>
    </w:p>
    <w:p w:rsidR="00E068BF" w:rsidRDefault="00CE2B55">
      <w:pPr>
        <w:pStyle w:val="8"/>
        <w:spacing w:line="252" w:lineRule="auto"/>
        <w:jc w:val="both"/>
        <w:rPr>
          <w:color w:val="000000"/>
        </w:rPr>
      </w:pPr>
      <w:r>
        <w:rPr>
          <w:b/>
          <w:i w:val="0"/>
          <w:color w:val="000000"/>
        </w:rPr>
        <w:t>Формирование культуры здоровья:</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 xml:space="preserve">ответственное отношение к своему здоровью и установка на здоровый </w:t>
      </w:r>
      <w:r>
        <w:rPr>
          <w:color w:val="000000"/>
        </w:rPr>
        <w:lastRenderedPageBreak/>
        <w:t xml:space="preserve">образ </w:t>
      </w:r>
      <w:r>
        <w:rPr>
          <w:color w:val="000000"/>
        </w:rPr>
        <w:t>жизни (здоровое питание, соблюдение гигиенических правил и норм, сбалансированный режим занятий и отдыха, регулярная физическая активность);</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осознание последствий и неприятие вредных привычек (употребление алкоголя, наркотиков, курение) и иных форм вреда д</w:t>
      </w:r>
      <w:r>
        <w:rPr>
          <w:color w:val="000000"/>
        </w:rPr>
        <w:t>ля физического и психического здоровья;</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соблюдение правил безопасности, в том числе навыки безопасного поведения в природной среде;</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сформированность навыка рефлексии, управление собственным эмоциональным состоянием.</w:t>
      </w:r>
    </w:p>
    <w:p w:rsidR="00E068BF" w:rsidRDefault="00CE2B55">
      <w:pPr>
        <w:pStyle w:val="8"/>
        <w:spacing w:line="252" w:lineRule="auto"/>
        <w:jc w:val="both"/>
        <w:rPr>
          <w:color w:val="000000"/>
        </w:rPr>
      </w:pPr>
      <w:r>
        <w:rPr>
          <w:b/>
          <w:i w:val="0"/>
          <w:color w:val="000000"/>
        </w:rPr>
        <w:t>Трудовое воспитание:</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 xml:space="preserve">активное участие в </w:t>
      </w:r>
      <w:r>
        <w:rPr>
          <w:color w:val="000000"/>
        </w:rPr>
        <w:t>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068BF" w:rsidRDefault="00CE2B55">
      <w:pPr>
        <w:pStyle w:val="8"/>
        <w:spacing w:line="252" w:lineRule="auto"/>
        <w:jc w:val="both"/>
        <w:rPr>
          <w:color w:val="000000"/>
        </w:rPr>
      </w:pPr>
      <w:r>
        <w:rPr>
          <w:b/>
          <w:i w:val="0"/>
          <w:color w:val="000000"/>
        </w:rPr>
        <w:t>Экологическое воспитание:</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ориентация на применение биологических знаний при ре</w:t>
      </w:r>
      <w:r>
        <w:rPr>
          <w:color w:val="000000"/>
        </w:rPr>
        <w:t>шении задач в области окружающей среды;</w:t>
      </w:r>
    </w:p>
    <w:p w:rsidR="00E068BF" w:rsidRDefault="00CE2B55">
      <w:pPr>
        <w:pStyle w:val="14"/>
        <w:numPr>
          <w:ilvl w:val="0"/>
          <w:numId w:val="248"/>
        </w:numPr>
        <w:tabs>
          <w:tab w:val="left" w:pos="233"/>
        </w:tabs>
        <w:spacing w:line="240" w:lineRule="auto"/>
        <w:ind w:firstLine="0"/>
        <w:jc w:val="both"/>
        <w:rPr>
          <w:color w:val="000000"/>
        </w:rPr>
      </w:pPr>
      <w:r>
        <w:rPr>
          <w:color w:val="000000"/>
        </w:rPr>
        <w:t>осознание экологических проблем и путей их решения;</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готовность к участию в практической деятельности экологической направленности.</w:t>
      </w:r>
    </w:p>
    <w:p w:rsidR="00E068BF" w:rsidRDefault="00CE2B55">
      <w:pPr>
        <w:pStyle w:val="8"/>
        <w:spacing w:line="252" w:lineRule="auto"/>
        <w:jc w:val="both"/>
        <w:rPr>
          <w:color w:val="000000"/>
        </w:rPr>
      </w:pPr>
      <w:r>
        <w:rPr>
          <w:b/>
          <w:i w:val="0"/>
          <w:color w:val="000000"/>
        </w:rPr>
        <w:t>Адаптация обучающегося к изменяющимся условиям социальной и природной среды:</w:t>
      </w:r>
    </w:p>
    <w:p w:rsidR="00E068BF" w:rsidRDefault="00CE2B55">
      <w:pPr>
        <w:pStyle w:val="14"/>
        <w:numPr>
          <w:ilvl w:val="0"/>
          <w:numId w:val="248"/>
        </w:numPr>
        <w:tabs>
          <w:tab w:val="left" w:pos="233"/>
        </w:tabs>
        <w:spacing w:line="240" w:lineRule="auto"/>
        <w:ind w:firstLine="0"/>
        <w:jc w:val="both"/>
        <w:rPr>
          <w:color w:val="000000"/>
        </w:rPr>
      </w:pPr>
      <w:r>
        <w:rPr>
          <w:color w:val="000000"/>
        </w:rPr>
        <w:t>адекватная оценка изменяющихся условий;</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принятие решения (индивидуальное, в группе) в изменяющихся условиях на основании анализа биологической информации;</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планирование действий в новой ситуации на основании знаний биологических закономерностей.</w:t>
      </w:r>
    </w:p>
    <w:p w:rsidR="00E068BF" w:rsidRDefault="00E068BF">
      <w:pPr>
        <w:pStyle w:val="a8"/>
      </w:pPr>
      <w:bookmarkStart w:id="640" w:name="bookmark1487"/>
    </w:p>
    <w:p w:rsidR="00E068BF" w:rsidRDefault="00CE2B55">
      <w:pPr>
        <w:pStyle w:val="a8"/>
      </w:pPr>
      <w:r>
        <w:t>МЕТАПРЕДМЕ</w:t>
      </w:r>
      <w:r>
        <w:t>ТНЫЕ РЕЗУЛЬТАТЫ</w:t>
      </w:r>
      <w:bookmarkEnd w:id="640"/>
    </w:p>
    <w:p w:rsidR="00E068BF" w:rsidRDefault="00E068BF">
      <w:pPr>
        <w:pStyle w:val="a8"/>
      </w:pPr>
    </w:p>
    <w:p w:rsidR="00E068BF" w:rsidRDefault="00CE2B55">
      <w:pPr>
        <w:pStyle w:val="a8"/>
      </w:pPr>
      <w:r>
        <w:t>Универсальные познавательные действия</w:t>
      </w:r>
    </w:p>
    <w:p w:rsidR="00E068BF" w:rsidRDefault="00CE2B55">
      <w:pPr>
        <w:pStyle w:val="8"/>
        <w:spacing w:line="252" w:lineRule="auto"/>
        <w:jc w:val="both"/>
        <w:rPr>
          <w:color w:val="000000"/>
        </w:rPr>
      </w:pPr>
      <w:r>
        <w:rPr>
          <w:b/>
          <w:color w:val="000000"/>
        </w:rPr>
        <w:t>Базовые логические действия:</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выявлять и характеризовать существенные признаки биологических объектов (явлений);</w:t>
      </w:r>
    </w:p>
    <w:p w:rsidR="00E068BF" w:rsidRDefault="00CE2B55">
      <w:pPr>
        <w:pStyle w:val="14"/>
        <w:numPr>
          <w:ilvl w:val="0"/>
          <w:numId w:val="248"/>
        </w:numPr>
        <w:tabs>
          <w:tab w:val="left" w:pos="233"/>
        </w:tabs>
        <w:spacing w:line="240" w:lineRule="auto"/>
        <w:ind w:left="240" w:hanging="240"/>
        <w:jc w:val="both"/>
        <w:rPr>
          <w:color w:val="000000"/>
        </w:rPr>
      </w:pPr>
      <w:r>
        <w:rPr>
          <w:color w:val="000000"/>
        </w:rPr>
        <w:t>устанавливать существенный признак классификации биологических объектов (явлений, процесс</w:t>
      </w:r>
      <w:r>
        <w:rPr>
          <w:color w:val="000000"/>
        </w:rPr>
        <w:t>ов), основания для обобщения и сравнения, критерии проводимого анализа;</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w:t>
      </w:r>
      <w:r>
        <w:rPr>
          <w:color w:val="000000"/>
        </w:rPr>
        <w:t>ий;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выявлять дефициты информации, данных, необходимых для решения поставленной задачи;</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 xml:space="preserve">выявлять причинно-следственные связи при изучении биологических явлений и процессов; делать выводы с использованием дедуктивных и </w:t>
      </w:r>
      <w:r>
        <w:rPr>
          <w:color w:val="000000"/>
        </w:rPr>
        <w:lastRenderedPageBreak/>
        <w:t>индуктивных умозаключений, умозаключени</w:t>
      </w:r>
      <w:r>
        <w:rPr>
          <w:color w:val="000000"/>
        </w:rPr>
        <w:t>й по аналогии, формулировать гипотезы о взаимосвязях;</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8"/>
        <w:spacing w:line="252" w:lineRule="auto"/>
        <w:ind w:firstLine="220"/>
        <w:jc w:val="both"/>
        <w:rPr>
          <w:color w:val="000000"/>
        </w:rPr>
      </w:pPr>
      <w:r>
        <w:rPr>
          <w:b/>
          <w:color w:val="000000"/>
        </w:rPr>
        <w:t>Базовые исследова</w:t>
      </w:r>
      <w:r>
        <w:rPr>
          <w:b/>
          <w:color w:val="000000"/>
        </w:rPr>
        <w:t>тельские действия: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использовать вопросы как исследовательский инструмент познания;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формировать гипотезу об</w:t>
      </w:r>
      <w:r>
        <w:rPr>
          <w:color w:val="000000"/>
        </w:rPr>
        <w:t xml:space="preserve"> истинности собственных суждений, аргументировать свою позицию, мнение;</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w:t>
      </w:r>
      <w:r>
        <w:rPr>
          <w:color w:val="000000"/>
        </w:rPr>
        <w:t>зучения, причинно-следственных связей и зависимостей биологических объектов между собой;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оценивать на применимость и достоверность информацию, полученную в ходе наблюдения и эксперимента;</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самостоятельно формулировать обобщения и выводы по результатам прове</w:t>
      </w:r>
      <w:r>
        <w:rPr>
          <w:color w:val="000000"/>
        </w:rPr>
        <w:t>дённого наблюдения, эксперимента, владеть инструментами оценки достоверности полученных выводов и обобщений;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w:t>
      </w:r>
      <w:r>
        <w:rPr>
          <w:color w:val="000000"/>
        </w:rPr>
        <w:t>ложения об их развитии в новых условиях и контекстах.</w:t>
      </w:r>
    </w:p>
    <w:p w:rsidR="00E068BF" w:rsidRDefault="00CE2B55">
      <w:pPr>
        <w:pStyle w:val="8"/>
        <w:spacing w:line="252" w:lineRule="auto"/>
        <w:ind w:firstLine="220"/>
        <w:jc w:val="both"/>
        <w:rPr>
          <w:color w:val="000000"/>
        </w:rPr>
      </w:pPr>
      <w:r>
        <w:rPr>
          <w:b/>
          <w:color w:val="000000"/>
        </w:rPr>
        <w:t>Работа с информацией: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выбирать</w:t>
      </w:r>
      <w:r>
        <w:rPr>
          <w:color w:val="000000"/>
        </w:rPr>
        <w:t>, анализировать, систематизировать и интерпретировать биологическую информацию различных видов и форм представления;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самостоятель</w:t>
      </w:r>
      <w:r>
        <w:rPr>
          <w:color w:val="000000"/>
        </w:rPr>
        <w:t>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оценивать надёжность биологической информации по критериям, предложенным учителем или сформулированным</w:t>
      </w:r>
      <w:r>
        <w:rPr>
          <w:color w:val="000000"/>
        </w:rPr>
        <w:t xml:space="preserve"> самостоятельно;</w:t>
      </w:r>
    </w:p>
    <w:p w:rsidR="00E068BF" w:rsidRDefault="00CE2B55">
      <w:pPr>
        <w:pStyle w:val="14"/>
        <w:numPr>
          <w:ilvl w:val="0"/>
          <w:numId w:val="248"/>
        </w:numPr>
        <w:tabs>
          <w:tab w:val="left" w:pos="183"/>
        </w:tabs>
        <w:ind w:left="220" w:hanging="220"/>
        <w:jc w:val="both"/>
        <w:rPr>
          <w:color w:val="000000"/>
        </w:rPr>
      </w:pPr>
      <w:r>
        <w:rPr>
          <w:color w:val="000000"/>
        </w:rPr>
        <w:t>запоминать и систематизировать биологическую информацию.</w:t>
      </w:r>
    </w:p>
    <w:p w:rsidR="00E068BF" w:rsidRDefault="00CE2B55">
      <w:pPr>
        <w:pStyle w:val="a8"/>
      </w:pPr>
      <w:r>
        <w:t>Универсальные коммуникативные действия</w:t>
      </w:r>
    </w:p>
    <w:p w:rsidR="00E068BF" w:rsidRDefault="00CE2B55">
      <w:pPr>
        <w:pStyle w:val="8"/>
        <w:spacing w:line="252" w:lineRule="auto"/>
        <w:ind w:firstLine="220"/>
        <w:jc w:val="both"/>
        <w:rPr>
          <w:color w:val="000000"/>
        </w:rPr>
      </w:pPr>
      <w:r>
        <w:rPr>
          <w:b/>
          <w:color w:val="000000"/>
        </w:rPr>
        <w:t>Общение:</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воспринимать и формулировать суждения, выражать эмоции в процессе выполнения практических и лабораторных работ;</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 xml:space="preserve">выражать себя (свою </w:t>
      </w:r>
      <w:r>
        <w:rPr>
          <w:color w:val="000000"/>
        </w:rPr>
        <w:t>точку зрения) в устных и письменных текстах;</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понимать намерения других, проявлять</w:t>
      </w:r>
      <w:r>
        <w:rPr>
          <w:color w:val="000000"/>
        </w:rPr>
        <w:t xml:space="preserve"> уважительное отношение к собеседнику и в корректной форме формулировать свои возражения;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w:t>
      </w:r>
      <w:r>
        <w:rPr>
          <w:color w:val="000000"/>
        </w:rPr>
        <w:t>е благожелательности общения;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сопоставлять свои суждения с суждениями других участников диалога, обнаруживать различие и сходство позиций;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публично представлять результаты выполненного биологического опыта (эксперимента, исследования, проекта);</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самостоятел</w:t>
      </w:r>
      <w:r>
        <w:rPr>
          <w:color w:val="000000"/>
        </w:rPr>
        <w:t>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68BF" w:rsidRDefault="00CE2B55">
      <w:pPr>
        <w:pStyle w:val="8"/>
        <w:spacing w:line="252" w:lineRule="auto"/>
        <w:ind w:firstLine="220"/>
        <w:jc w:val="both"/>
        <w:rPr>
          <w:color w:val="000000"/>
        </w:rPr>
      </w:pPr>
      <w:r>
        <w:rPr>
          <w:b/>
          <w:color w:val="000000"/>
        </w:rPr>
        <w:t>Совместная деятельность (сотрудничество):</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 xml:space="preserve">понимать и использовать </w:t>
      </w:r>
      <w:r>
        <w:rPr>
          <w:color w:val="000000"/>
        </w:rPr>
        <w:t>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принимать цель совместной деятельности, коллективно с</w:t>
      </w:r>
      <w:r>
        <w:rPr>
          <w:color w:val="000000"/>
        </w:rPr>
        <w:t>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планировать организацию совмест</w:t>
      </w:r>
      <w:r>
        <w:rPr>
          <w:color w:val="000000"/>
        </w:rPr>
        <w:t>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выполнять свою ча</w:t>
      </w:r>
      <w:r>
        <w:rPr>
          <w:color w:val="000000"/>
        </w:rPr>
        <w:t>сть работы, достигать качественного результата по своему направлению и координировать свои действия с другими членами команды;</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оценивать качество своего вклада в общий продукт по критериям, самостоятельно сформулированным участниками взаимодействия; сравни</w:t>
      </w:r>
      <w:r>
        <w:rPr>
          <w:color w:val="000000"/>
        </w:rPr>
        <w:t>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овладеть системой универсальных коммуникативных действий, которая обесп</w:t>
      </w:r>
      <w:r>
        <w:rPr>
          <w:color w:val="000000"/>
        </w:rPr>
        <w:t>ечивает сформированность социальных навыков и эмоционального интеллекта обучающихся.</w:t>
      </w:r>
    </w:p>
    <w:p w:rsidR="00E068BF" w:rsidRDefault="00CE2B55">
      <w:pPr>
        <w:pStyle w:val="a8"/>
      </w:pPr>
      <w:r>
        <w:t>Универсальные регулятивные действия</w:t>
      </w:r>
    </w:p>
    <w:p w:rsidR="00E068BF" w:rsidRDefault="00CE2B55">
      <w:pPr>
        <w:pStyle w:val="8"/>
        <w:spacing w:line="252" w:lineRule="auto"/>
        <w:ind w:firstLine="220"/>
        <w:jc w:val="both"/>
        <w:rPr>
          <w:color w:val="000000"/>
        </w:rPr>
      </w:pPr>
      <w:r>
        <w:rPr>
          <w:b/>
          <w:color w:val="000000"/>
        </w:rPr>
        <w:t>Самоорганизация: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lastRenderedPageBreak/>
        <w:t>выявлять проблемы для решения в жизненных и учебных ситуациях, используя биологические знания;</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ориентироваться в разли</w:t>
      </w:r>
      <w:r>
        <w:rPr>
          <w:color w:val="000000"/>
        </w:rPr>
        <w:t>чных подходах принятия решений (индивидуальное, принятие решения в группе, принятие решений группой);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w:t>
      </w:r>
      <w:r>
        <w:rPr>
          <w:color w:val="000000"/>
        </w:rPr>
        <w:t>твенных возможностей, аргументировать предлагаемые варианты решений;</w:t>
      </w:r>
    </w:p>
    <w:p w:rsidR="00E068BF" w:rsidRDefault="00CE2B55">
      <w:pPr>
        <w:pStyle w:val="14"/>
        <w:numPr>
          <w:ilvl w:val="0"/>
          <w:numId w:val="248"/>
        </w:numPr>
        <w:tabs>
          <w:tab w:val="left" w:pos="183"/>
        </w:tabs>
        <w:spacing w:line="240" w:lineRule="auto"/>
        <w:ind w:left="220" w:hanging="220"/>
        <w:jc w:val="both"/>
        <w:rPr>
          <w:color w:val="000000"/>
        </w:rPr>
      </w:pPr>
      <w:r>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w:t>
      </w:r>
      <w:r>
        <w:rPr>
          <w:color w:val="000000"/>
        </w:rPr>
        <w:t>екте;</w:t>
      </w:r>
    </w:p>
    <w:p w:rsidR="00E068BF" w:rsidRDefault="00CE2B55">
      <w:pPr>
        <w:pStyle w:val="14"/>
        <w:numPr>
          <w:ilvl w:val="0"/>
          <w:numId w:val="248"/>
        </w:numPr>
        <w:tabs>
          <w:tab w:val="left" w:pos="183"/>
        </w:tabs>
        <w:spacing w:line="240" w:lineRule="auto"/>
        <w:ind w:firstLine="0"/>
        <w:rPr>
          <w:color w:val="000000"/>
        </w:rPr>
      </w:pPr>
      <w:r>
        <w:rPr>
          <w:color w:val="000000"/>
        </w:rPr>
        <w:t>делать выбор и брать ответственность за решение.</w:t>
      </w:r>
    </w:p>
    <w:p w:rsidR="00E068BF" w:rsidRDefault="00CE2B55">
      <w:pPr>
        <w:pStyle w:val="8"/>
        <w:spacing w:line="252" w:lineRule="auto"/>
        <w:jc w:val="both"/>
        <w:rPr>
          <w:color w:val="000000"/>
        </w:rPr>
      </w:pPr>
      <w:r>
        <w:rPr>
          <w:b/>
          <w:color w:val="000000"/>
        </w:rPr>
        <w:t>Самоконтроль (рефлексия):</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владеть способами самоконтроля, самомотивации и рефлексии;</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давать адекватную оценку ситуации и предлагать план её изменения;</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учитывать контекст и предвидеть трудности, которые</w:t>
      </w:r>
      <w:r>
        <w:rPr>
          <w:color w:val="000000"/>
        </w:rPr>
        <w:t xml:space="preserve"> могут возникнуть при решении учебной биологической задачи, адаптировать решение к меняющимся обстоятельствам;</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w:t>
      </w:r>
      <w:r>
        <w:rPr>
          <w:color w:val="000000"/>
        </w:rPr>
        <w:t>й ситуации;</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068BF" w:rsidRDefault="00CE2B55">
      <w:pPr>
        <w:pStyle w:val="14"/>
        <w:numPr>
          <w:ilvl w:val="0"/>
          <w:numId w:val="248"/>
        </w:numPr>
        <w:tabs>
          <w:tab w:val="left" w:pos="243"/>
        </w:tabs>
        <w:spacing w:after="60" w:line="240" w:lineRule="auto"/>
        <w:ind w:firstLine="0"/>
        <w:jc w:val="both"/>
        <w:rPr>
          <w:color w:val="000000"/>
        </w:rPr>
      </w:pPr>
      <w:r>
        <w:rPr>
          <w:color w:val="000000"/>
        </w:rPr>
        <w:t>оценивать соответствие результата цели и условиям.</w:t>
      </w:r>
    </w:p>
    <w:p w:rsidR="00E068BF" w:rsidRDefault="00CE2B55">
      <w:pPr>
        <w:pStyle w:val="8"/>
        <w:spacing w:line="252" w:lineRule="auto"/>
        <w:jc w:val="both"/>
        <w:rPr>
          <w:b/>
          <w:color w:val="000000"/>
        </w:rPr>
      </w:pPr>
      <w:r>
        <w:rPr>
          <w:b/>
          <w:color w:val="000000"/>
        </w:rPr>
        <w:t>Эмоциональный интеллект:</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 xml:space="preserve">различать, называть и управлять </w:t>
      </w:r>
      <w:r>
        <w:rPr>
          <w:color w:val="000000"/>
        </w:rPr>
        <w:t>собственными эмоциями и эмоциями других;</w:t>
      </w:r>
    </w:p>
    <w:p w:rsidR="00E068BF" w:rsidRDefault="00CE2B55">
      <w:pPr>
        <w:pStyle w:val="14"/>
        <w:numPr>
          <w:ilvl w:val="0"/>
          <w:numId w:val="248"/>
        </w:numPr>
        <w:tabs>
          <w:tab w:val="left" w:pos="243"/>
        </w:tabs>
        <w:spacing w:line="240" w:lineRule="auto"/>
        <w:ind w:firstLine="0"/>
        <w:jc w:val="both"/>
        <w:rPr>
          <w:color w:val="000000"/>
        </w:rPr>
      </w:pPr>
      <w:r>
        <w:rPr>
          <w:color w:val="000000"/>
        </w:rPr>
        <w:t>выявлять и анализировать причины эмоций;</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ставить себя на место другого человека, понимать мотивы и намерения другого;</w:t>
      </w:r>
    </w:p>
    <w:p w:rsidR="00E068BF" w:rsidRDefault="00CE2B55">
      <w:pPr>
        <w:pStyle w:val="14"/>
        <w:numPr>
          <w:ilvl w:val="0"/>
          <w:numId w:val="248"/>
        </w:numPr>
        <w:tabs>
          <w:tab w:val="left" w:pos="243"/>
        </w:tabs>
        <w:spacing w:line="240" w:lineRule="auto"/>
        <w:ind w:firstLine="0"/>
        <w:jc w:val="both"/>
        <w:rPr>
          <w:color w:val="000000"/>
        </w:rPr>
      </w:pPr>
      <w:r>
        <w:rPr>
          <w:color w:val="000000"/>
        </w:rPr>
        <w:t>регулировать способ выражения эмоций.</w:t>
      </w:r>
    </w:p>
    <w:p w:rsidR="00E068BF" w:rsidRDefault="00CE2B55">
      <w:pPr>
        <w:pStyle w:val="8"/>
        <w:spacing w:line="252" w:lineRule="auto"/>
        <w:jc w:val="both"/>
        <w:rPr>
          <w:color w:val="000000"/>
        </w:rPr>
      </w:pPr>
      <w:r>
        <w:rPr>
          <w:b/>
          <w:color w:val="000000"/>
        </w:rPr>
        <w:t>Принятие себя и других:</w:t>
      </w:r>
    </w:p>
    <w:p w:rsidR="00E068BF" w:rsidRDefault="00CE2B55">
      <w:pPr>
        <w:pStyle w:val="14"/>
        <w:numPr>
          <w:ilvl w:val="0"/>
          <w:numId w:val="248"/>
        </w:numPr>
        <w:tabs>
          <w:tab w:val="left" w:pos="243"/>
        </w:tabs>
        <w:spacing w:after="60" w:line="240" w:lineRule="auto"/>
        <w:ind w:firstLine="0"/>
        <w:jc w:val="both"/>
        <w:rPr>
          <w:color w:val="000000"/>
        </w:rPr>
      </w:pPr>
      <w:r>
        <w:rPr>
          <w:color w:val="000000"/>
        </w:rPr>
        <w:t>осознанно относиться к другому чело</w:t>
      </w:r>
      <w:r>
        <w:rPr>
          <w:color w:val="000000"/>
        </w:rPr>
        <w:t>веку, его мнению;</w:t>
      </w:r>
    </w:p>
    <w:p w:rsidR="00E068BF" w:rsidRDefault="00CE2B55">
      <w:pPr>
        <w:pStyle w:val="14"/>
        <w:numPr>
          <w:ilvl w:val="0"/>
          <w:numId w:val="248"/>
        </w:numPr>
        <w:tabs>
          <w:tab w:val="left" w:pos="243"/>
        </w:tabs>
        <w:spacing w:line="240" w:lineRule="auto"/>
        <w:ind w:firstLine="0"/>
        <w:jc w:val="both"/>
        <w:rPr>
          <w:color w:val="000000"/>
        </w:rPr>
      </w:pPr>
      <w:r>
        <w:rPr>
          <w:color w:val="000000"/>
        </w:rPr>
        <w:t>признавать своё право на ошибку и такое же право другого;</w:t>
      </w:r>
    </w:p>
    <w:p w:rsidR="00E068BF" w:rsidRDefault="00CE2B55">
      <w:pPr>
        <w:pStyle w:val="14"/>
        <w:numPr>
          <w:ilvl w:val="0"/>
          <w:numId w:val="248"/>
        </w:numPr>
        <w:tabs>
          <w:tab w:val="left" w:pos="243"/>
        </w:tabs>
        <w:spacing w:line="240" w:lineRule="auto"/>
        <w:ind w:firstLine="0"/>
        <w:jc w:val="both"/>
        <w:rPr>
          <w:color w:val="000000"/>
        </w:rPr>
      </w:pPr>
      <w:r>
        <w:rPr>
          <w:color w:val="000000"/>
        </w:rPr>
        <w:t>открытость себе и другим;</w:t>
      </w:r>
    </w:p>
    <w:p w:rsidR="00E068BF" w:rsidRDefault="00CE2B55">
      <w:pPr>
        <w:pStyle w:val="14"/>
        <w:numPr>
          <w:ilvl w:val="0"/>
          <w:numId w:val="248"/>
        </w:numPr>
        <w:tabs>
          <w:tab w:val="left" w:pos="243"/>
        </w:tabs>
        <w:spacing w:line="240" w:lineRule="auto"/>
        <w:ind w:firstLine="0"/>
        <w:jc w:val="both"/>
        <w:rPr>
          <w:color w:val="000000"/>
        </w:rPr>
      </w:pPr>
      <w:r>
        <w:rPr>
          <w:color w:val="000000"/>
        </w:rPr>
        <w:t>осознавать невозможность контролировать всё вокруг;</w:t>
      </w:r>
    </w:p>
    <w:p w:rsidR="00E068BF" w:rsidRDefault="00CE2B55">
      <w:pPr>
        <w:pStyle w:val="14"/>
        <w:numPr>
          <w:ilvl w:val="0"/>
          <w:numId w:val="248"/>
        </w:numPr>
        <w:tabs>
          <w:tab w:val="left" w:pos="243"/>
        </w:tabs>
        <w:spacing w:line="240" w:lineRule="auto"/>
        <w:ind w:left="240" w:hanging="240"/>
        <w:jc w:val="both"/>
        <w:rPr>
          <w:color w:val="000000"/>
        </w:rPr>
      </w:pPr>
      <w:r>
        <w:rPr>
          <w:color w:val="000000"/>
        </w:rPr>
        <w:t>овладеть системой универсальных учебных регулятивных действий, которая обеспечивает формирование смысл</w:t>
      </w:r>
      <w:r>
        <w:rPr>
          <w:color w:val="000000"/>
        </w:rPr>
        <w:t>овых установок личности (внутренняя позиция личности), и жизненных навыков личности (управления собой, самодисциплины, устойчивого поведения).</w:t>
      </w:r>
    </w:p>
    <w:p w:rsidR="00E068BF" w:rsidRDefault="00E068BF">
      <w:pPr>
        <w:pStyle w:val="a8"/>
      </w:pPr>
      <w:bookmarkStart w:id="641" w:name="bookmark1489"/>
    </w:p>
    <w:p w:rsidR="00E068BF" w:rsidRDefault="00CE2B55">
      <w:pPr>
        <w:pStyle w:val="a8"/>
      </w:pPr>
      <w:r>
        <w:t>ПРЕДМЕТНЫЕ РЕЗУЛЬТАТЫ</w:t>
      </w:r>
      <w:bookmarkEnd w:id="641"/>
    </w:p>
    <w:p w:rsidR="00E068BF" w:rsidRDefault="00E068BF">
      <w:pPr>
        <w:pStyle w:val="a8"/>
      </w:pPr>
    </w:p>
    <w:p w:rsidR="00E068BF" w:rsidRDefault="00CE2B55">
      <w:pPr>
        <w:pStyle w:val="a8"/>
      </w:pPr>
      <w:r>
        <w:lastRenderedPageBreak/>
        <w:t>5 класс:</w:t>
      </w:r>
    </w:p>
    <w:p w:rsidR="00E068BF" w:rsidRDefault="00E068BF">
      <w:pPr>
        <w:pStyle w:val="a8"/>
      </w:pP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характеризовать биологию как науку о живой природе; называть признаки живого, </w:t>
      </w:r>
      <w:r>
        <w:rPr>
          <w:color w:val="000000"/>
        </w:rPr>
        <w:t>сравнивать объекты живой и неживой природы;</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приводить примеры вклада российских (в том числе В. И. </w:t>
      </w:r>
      <w:r>
        <w:rPr>
          <w:color w:val="000000"/>
        </w:rPr>
        <w:t>Вернадский, А. Л. Чижевский) и зарубежных (в том числе Аристотель, Теофраст, Гиппократ) учёных в развитие биологии;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иметь представление о важнейших биологических процессах и явлениях: питание, дыхание, транспорт веществ, раздражимость, рост, развитие, движ</w:t>
      </w:r>
      <w:r>
        <w:rPr>
          <w:color w:val="000000"/>
        </w:rPr>
        <w:t>ение, размножение;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w:t>
      </w:r>
      <w:r>
        <w:rPr>
          <w:color w:val="000000"/>
        </w:rPr>
        <w:t>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различать по внешнему виду (изображениям), схемам и описаниям доядерные и яде</w:t>
      </w:r>
      <w:r>
        <w:rPr>
          <w:color w:val="000000"/>
        </w:rPr>
        <w:t>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w:t>
      </w:r>
      <w:r>
        <w:rPr>
          <w:color w:val="000000"/>
        </w:rPr>
        <w:t>ты природные и культурные;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w:t>
      </w:r>
      <w:r>
        <w:rPr>
          <w:color w:val="000000"/>
        </w:rPr>
        <w:t>стений, животных, грибов, лишайников, бактерий и вирусов;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понятие о среде обитания (водной, наземно-воздушной, почвенной, внутри организменной), условиях среды обитания;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приводить примеры, характеризующие приспособленность организмов к среде оби</w:t>
      </w:r>
      <w:r>
        <w:rPr>
          <w:color w:val="000000"/>
        </w:rPr>
        <w:t>тания, взаимосвязи организмов в сообществах;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выделять отличительные признаки природных и искусственных сообществ;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w:t>
      </w:r>
      <w:r>
        <w:rPr>
          <w:color w:val="000000"/>
        </w:rPr>
        <w:t>ьные экологические проблемы;</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роль биологии в практической деятельности человека;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выполнять практи</w:t>
      </w:r>
      <w:r>
        <w:rPr>
          <w:color w:val="000000"/>
        </w:rPr>
        <w:t xml:space="preserve">ческие работы (поиск информации с использованием </w:t>
      </w:r>
      <w:r>
        <w:rPr>
          <w:color w:val="000000"/>
        </w:rPr>
        <w:lastRenderedPageBreak/>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методы биологии (н</w:t>
      </w:r>
      <w:r>
        <w:rPr>
          <w:color w:val="000000"/>
        </w:rPr>
        <w:t>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владеть приёмами работы с лупой, свет</w:t>
      </w:r>
      <w:r>
        <w:rPr>
          <w:color w:val="000000"/>
        </w:rPr>
        <w:t>овым и цифровым микроскопами при рассматривании биологических объектов;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использова</w:t>
      </w:r>
      <w:r>
        <w:rPr>
          <w:color w:val="000000"/>
        </w:rPr>
        <w:t>ть при выполнении учебных заданий научно-популярную литературу по биологии, справочные материалы, ресурсы Интернета;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создавать письменные и устные сообщения, грамотно используя понятийный аппарат изучаемого раздела биологии.</w:t>
      </w:r>
    </w:p>
    <w:p w:rsidR="00E068BF" w:rsidRDefault="00E068BF">
      <w:pPr>
        <w:pStyle w:val="a8"/>
      </w:pPr>
    </w:p>
    <w:p w:rsidR="00E068BF" w:rsidRDefault="00CE2B55">
      <w:pPr>
        <w:pStyle w:val="a8"/>
      </w:pPr>
      <w:r>
        <w:t>6 класс:</w:t>
      </w:r>
    </w:p>
    <w:p w:rsidR="00E068BF" w:rsidRDefault="00E068BF">
      <w:pPr>
        <w:pStyle w:val="a8"/>
      </w:pP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бота</w:t>
      </w:r>
      <w:r>
        <w:rPr>
          <w:color w:val="000000"/>
        </w:rPr>
        <w:t>нику как биологическую науку, её разделы и связи с другими науками и техникой;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w:t>
      </w:r>
      <w:r>
        <w:rPr>
          <w:color w:val="000000"/>
        </w:rPr>
        <w:t>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w:t>
      </w:r>
      <w:r>
        <w:rPr>
          <w:color w:val="000000"/>
        </w:rPr>
        <w:t>е питание, фотосинтез, дыхание, рост, развитие, размножение, клон, раздражимость) в соответствии с поставленной задачей и в контексте;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описывать строение и жизнедеятельность растительного организма (на примере покрытосеменных или цветковых): поглощение вод</w:t>
      </w:r>
      <w:r>
        <w:rPr>
          <w:color w:val="000000"/>
        </w:rPr>
        <w:t>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различать и описывать живые и гербарные экземпляры растений по заданному плану, части </w:t>
      </w:r>
      <w:r>
        <w:rPr>
          <w:color w:val="000000"/>
        </w:rPr>
        <w:t>растений по изображениям, схемам, моделям, муляжам, рельефным таблицам;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сравнивать растительные ткани и органы </w:t>
      </w:r>
      <w:r>
        <w:rPr>
          <w:color w:val="000000"/>
        </w:rPr>
        <w:t>растений между собой;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rPr>
          <w:color w:val="000000"/>
        </w:rPr>
        <w:lastRenderedPageBreak/>
        <w:t>исследовательские работы с использованием приборов и инст</w:t>
      </w:r>
      <w:r>
        <w:rPr>
          <w:color w:val="000000"/>
        </w:rPr>
        <w:t>рументов цифровой лаборатории;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w:t>
      </w:r>
      <w:r>
        <w:rPr>
          <w:color w:val="000000"/>
        </w:rPr>
        <w:t>ре покрытосеменных, или цветковых);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причинно-следственные связи между строением и функциями тканей и органов растений, строением и жизнедеятельностью растений;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классифицировать растения и их части по разным основаниям;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объяснять роль растений в пр</w:t>
      </w:r>
      <w:r>
        <w:rPr>
          <w:color w:val="000000"/>
        </w:rPr>
        <w:t>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полученные знания для выращивания и размножения культурных</w:t>
      </w:r>
      <w:r>
        <w:rPr>
          <w:color w:val="000000"/>
        </w:rPr>
        <w:t xml:space="preserve"> растений;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соблюдать правила безопасного труда при работе с учебным и лабораторным оборудованием, химиче</w:t>
      </w:r>
      <w:r>
        <w:rPr>
          <w:color w:val="000000"/>
        </w:rPr>
        <w:t>ской посудой в соответствии с инструкциями на уроке и во внеурочной деятельности;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вла</w:t>
      </w:r>
      <w:r>
        <w:rPr>
          <w:color w:val="000000"/>
        </w:rPr>
        <w:t>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создавать письменные и устные сообщения, грамотно используя п</w:t>
      </w:r>
      <w:r>
        <w:rPr>
          <w:color w:val="000000"/>
        </w:rPr>
        <w:t>онятийный аппарат изучаемого раздела биологии.</w:t>
      </w:r>
    </w:p>
    <w:p w:rsidR="00E068BF" w:rsidRDefault="00E068BF">
      <w:pPr>
        <w:pStyle w:val="a8"/>
      </w:pPr>
    </w:p>
    <w:p w:rsidR="00E068BF" w:rsidRDefault="00CE2B55">
      <w:pPr>
        <w:pStyle w:val="a8"/>
      </w:pPr>
      <w:r>
        <w:t>7 класс:</w:t>
      </w:r>
    </w:p>
    <w:p w:rsidR="00E068BF" w:rsidRDefault="00E068BF">
      <w:pPr>
        <w:pStyle w:val="a8"/>
      </w:pP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приводить примеры</w:t>
      </w:r>
      <w:r>
        <w:rPr>
          <w:color w:val="000000"/>
        </w:rPr>
        <w:t xml:space="preserve">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биологические термины и понятия (в том числе: ботаника, экология раст</w:t>
      </w:r>
      <w:r>
        <w:rPr>
          <w:color w:val="000000"/>
        </w:rPr>
        <w:t>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w:t>
      </w:r>
      <w:r>
        <w:rPr>
          <w:color w:val="000000"/>
        </w:rPr>
        <w:t xml:space="preserve">и, папоротники, голосеменные, покрытосеменные, </w:t>
      </w:r>
      <w:r>
        <w:rPr>
          <w:color w:val="000000"/>
        </w:rPr>
        <w:lastRenderedPageBreak/>
        <w:t>бактерии, грибы, лишайники) в соответствии с поставленной задачей и в контексте;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различать и описывать живые и гербарные экземпляры растений, части растений по изображениям, схемам, моделям, муляжам, рельефным</w:t>
      </w:r>
      <w:r>
        <w:rPr>
          <w:color w:val="000000"/>
        </w:rPr>
        <w:t xml:space="preserve"> таблицам; грибы по изображениям, схемам, муляжам; бактерии по изображениям;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признаки классов покрытосеменных или цветковых, семейств двудольных и однодольных растений;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определять систематическое положение растительного организма (на примере покры</w:t>
      </w:r>
      <w:r>
        <w:rPr>
          <w:color w:val="000000"/>
        </w:rPr>
        <w:t>тосеменных, или цветковых) с помощью определительной карточки;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w:t>
      </w:r>
      <w:r>
        <w:rPr>
          <w:color w:val="000000"/>
        </w:rPr>
        <w:t>исследовательские работы с использованием приборов и инструментов цифровой лаборатории;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выделять существенные признаки строения и жизнедеятельности растений, бактерий, грибов, лишайников;</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проводить описание и сравнивать между собой растения, грибы, лишайни</w:t>
      </w:r>
      <w:r>
        <w:rPr>
          <w:color w:val="000000"/>
        </w:rPr>
        <w:t>ки, бактерии по заданному плану; делать выводы на основе сравнения;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описывать усложнение организации растений в ходе эволюции растительного мира на Земле;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выявлять черты приспособленности растений к среде обитания, значение экологических факторов для </w:t>
      </w:r>
      <w:r>
        <w:rPr>
          <w:color w:val="000000"/>
        </w:rPr>
        <w:t>растений;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приводить примеры культурных растений и их значение в жизни человека; понимать причины </w:t>
      </w:r>
      <w:r>
        <w:rPr>
          <w:color w:val="000000"/>
        </w:rPr>
        <w:t>и знать меры охраны растительного мира Земли;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демонстрировать на конкретных примерах связь знаний биологии со зн</w:t>
      </w:r>
      <w:r>
        <w:rPr>
          <w:color w:val="000000"/>
        </w:rPr>
        <w:t>аниями по математике, физике, географии, технологии, литературе, и технологии, предметов гуманитарного цикла, различными видами искусства;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использовать методы биологии: проводить наблюдения за растениями, бактериями, грибами, лишайниками, описывать их; ста</w:t>
      </w:r>
      <w:r>
        <w:rPr>
          <w:color w:val="000000"/>
        </w:rPr>
        <w:t>вить простейшие биологические опыты и эксперименты;</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владеть приёмами работы с био</w:t>
      </w:r>
      <w:r>
        <w:rPr>
          <w:color w:val="000000"/>
        </w:rPr>
        <w:t xml:space="preserve">логической информацией: </w:t>
      </w:r>
      <w:r>
        <w:rPr>
          <w:color w:val="000000"/>
        </w:rPr>
        <w:lastRenderedPageBreak/>
        <w:t>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создавать письменные и устные сообщения, грамотно используя понятийный аппа</w:t>
      </w:r>
      <w:r>
        <w:rPr>
          <w:color w:val="000000"/>
        </w:rPr>
        <w:t>рат изучаемого раздела биологии, сопровождать выступление презентацией с учётом особенностей аудитории сверстников.</w:t>
      </w:r>
    </w:p>
    <w:p w:rsidR="00E068BF" w:rsidRDefault="00E068BF">
      <w:pPr>
        <w:pStyle w:val="a8"/>
      </w:pPr>
    </w:p>
    <w:p w:rsidR="00E068BF" w:rsidRDefault="00CE2B55">
      <w:pPr>
        <w:pStyle w:val="a8"/>
      </w:pPr>
      <w:r>
        <w:t>8 класс:</w:t>
      </w:r>
    </w:p>
    <w:p w:rsidR="00E068BF" w:rsidRDefault="00E068BF">
      <w:pPr>
        <w:pStyle w:val="a8"/>
      </w:pP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зоологию как биологическую науку, её разделы и связь с другими науками и техникой;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принципы класс</w:t>
      </w:r>
      <w:r>
        <w:rPr>
          <w:color w:val="000000"/>
        </w:rPr>
        <w:t>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приводить примеры вклада российских (в том числе </w:t>
      </w:r>
      <w:r>
        <w:rPr>
          <w:color w:val="000000"/>
        </w:rPr>
        <w:t>А. О. Ковалевский, К. И. Скрябин) и зарубежных (в том числе А. Левенгук, Ж. Кювье, Э. Геккель) учёных в развитие наук о животных;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применять биологические термины и понятия (в том числе: зоология, экология животных, этология, палеозоология, систематика, цар</w:t>
      </w:r>
      <w:r>
        <w:rPr>
          <w:color w:val="000000"/>
        </w:rPr>
        <w:t>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w:t>
      </w:r>
      <w:r>
        <w:rPr>
          <w:color w:val="000000"/>
        </w:rPr>
        <w:t>ефлекс, органы чувств, поведение, среда обитания, природное сообщество) в соответствии с поставленной задачей и в контексте;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общие признаки животных, уровни организации животного организма: клетки, ткани, органы, системы органов, организм;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сравн</w:t>
      </w:r>
      <w:r>
        <w:rPr>
          <w:color w:val="000000"/>
        </w:rPr>
        <w:t>ивать животные ткани и органы животных между собой;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w:t>
      </w:r>
      <w:r>
        <w:rPr>
          <w:color w:val="000000"/>
        </w:rPr>
        <w:t>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причинно-следственные связи между строением, жизнедеятельностью</w:t>
      </w:r>
      <w:r>
        <w:rPr>
          <w:color w:val="000000"/>
        </w:rPr>
        <w:t xml:space="preserve"> и средой обитания животных изучаемых систематических групп;</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признаки</w:t>
      </w:r>
      <w:r>
        <w:rPr>
          <w:color w:val="000000"/>
        </w:rPr>
        <w:t xml:space="preserve"> классов членистоногих и хордовых; отрядов насекомых и млекопитающих;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w:t>
      </w:r>
      <w:r>
        <w:rPr>
          <w:color w:val="000000"/>
        </w:rPr>
        <w:t>репаратами, исследовательские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работы с использованием приборов и инструментов цифровой лаборатории;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сравнивать представителей отдельных систематических групп животных и делать выводы на основе сравнения;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классифицировать животных на основании особенностей </w:t>
      </w:r>
      <w:r>
        <w:rPr>
          <w:color w:val="000000"/>
        </w:rPr>
        <w:t>строения;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описывать усложнение организации животных в ходе эволюции животного мира на Земле;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черты приспособленности животных к среде обитания, значение экологических факторов для животных;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взаимосвязи животных в природных сообществах, це</w:t>
      </w:r>
      <w:r>
        <w:rPr>
          <w:color w:val="000000"/>
        </w:rPr>
        <w:t>пи питания;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устанавливать взаимосвязи животных с растениями, грибами, лишайниками и бактериями в природных сообществах;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животных природных зон Земли, основные закономерности распространения животных по планете;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роль животных в пр</w:t>
      </w:r>
      <w:r>
        <w:rPr>
          <w:color w:val="000000"/>
        </w:rPr>
        <w:t>иродных сообществах;</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понимать причины и з</w:t>
      </w:r>
      <w:r>
        <w:rPr>
          <w:color w:val="000000"/>
        </w:rPr>
        <w:t>нать меры охраны животного мира Земли;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использовать методы биологии: </w:t>
      </w:r>
      <w:r>
        <w:rPr>
          <w:color w:val="000000"/>
        </w:rPr>
        <w:t>проводить наблюдения за животными, описывать животных, их органы и системы органов; ставить простейшие биологические опыты и эксперименты;</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соблюдать правила безопасного труда при работе с учебным и лабораторным оборудованием, химической посудой в соответст</w:t>
      </w:r>
      <w:r>
        <w:rPr>
          <w:color w:val="000000"/>
        </w:rPr>
        <w:t>вии с инструкциями на уроке и во внеурочной деятельности;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w:t>
      </w:r>
      <w:r>
        <w:rPr>
          <w:color w:val="000000"/>
        </w:rPr>
        <w:t>ы в другую;</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068BF" w:rsidRDefault="00E068BF">
      <w:pPr>
        <w:pStyle w:val="a8"/>
      </w:pPr>
    </w:p>
    <w:p w:rsidR="00E068BF" w:rsidRDefault="00CE2B55">
      <w:pPr>
        <w:pStyle w:val="a8"/>
      </w:pPr>
      <w:r>
        <w:t>9 класс:</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науки о человеке (антрополо</w:t>
      </w:r>
      <w:r>
        <w:rPr>
          <w:color w:val="000000"/>
        </w:rPr>
        <w:t xml:space="preserve">гию, анатомию, </w:t>
      </w:r>
      <w:r>
        <w:rPr>
          <w:color w:val="000000"/>
        </w:rPr>
        <w:lastRenderedPageBreak/>
        <w:t>физиологию, медицину, гигиену, экологию человека, психологию) и их связи с другими науками и техникой;</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объяснять положение человека в системе органического мира, его происхождение; отличия человека от животных; приспособленность к различным </w:t>
      </w:r>
      <w:r>
        <w:rPr>
          <w:color w:val="000000"/>
        </w:rPr>
        <w:t>экологическим факторам (человеческие расы и адаптивные типы людей); родство человеческих рас;</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приводить примеры вклада российских (в том числе И. М. Сеченов, И. П. Павлов, И. И. Мечников, А. А. Ухтомский, П. К. Анохин) и зарубежных (в том числе У. Гарвей, </w:t>
      </w:r>
      <w:r>
        <w:rPr>
          <w:color w:val="000000"/>
        </w:rPr>
        <w:t>К. Бернар, Л. Пастер, Ч. Дарвин) учёных в развитие представлений о происхождении, строении, жизнедеятельности, поведении, экологии человека;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применять биологические термины и понятия (в том числе: цитология, гистология, анатомия человека, физиология </w:t>
      </w:r>
      <w:r>
        <w:rPr>
          <w:color w:val="000000"/>
        </w:rPr>
        <w:t>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w:t>
      </w:r>
      <w:r>
        <w:rPr>
          <w:color w:val="000000"/>
        </w:rPr>
        <w:t>аз, внутренняя среда, иммунитет) в соответствии с поставленной задачей и в контексте;</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с</w:t>
      </w:r>
      <w:r>
        <w:rPr>
          <w:color w:val="000000"/>
        </w:rPr>
        <w:t>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различать биологически активные вещества (витамины, ферменты, гормоны), выявлять их роль в про</w:t>
      </w:r>
      <w:r>
        <w:rPr>
          <w:color w:val="000000"/>
        </w:rPr>
        <w:t>цессе обмена веществ и превращения энергии;</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r>
        <w:rPr>
          <w:color w:val="000000"/>
        </w:rPr>
        <w:t>;</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068BF" w:rsidRDefault="00CE2B55">
      <w:pPr>
        <w:pStyle w:val="14"/>
        <w:numPr>
          <w:ilvl w:val="0"/>
          <w:numId w:val="249"/>
        </w:numPr>
        <w:tabs>
          <w:tab w:val="left" w:pos="284"/>
        </w:tabs>
        <w:spacing w:line="240" w:lineRule="auto"/>
        <w:ind w:left="240" w:hanging="240"/>
        <w:jc w:val="both"/>
        <w:rPr>
          <w:color w:val="000000"/>
        </w:rPr>
      </w:pPr>
      <w:r>
        <w:rPr>
          <w:color w:val="000000"/>
        </w:rPr>
        <w:t xml:space="preserve">применять биологические модели для выявления особенностей строения и </w:t>
      </w:r>
      <w:r>
        <w:rPr>
          <w:color w:val="000000"/>
        </w:rPr>
        <w:t>функционирования органов и систем органов человека;</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объяснять нейрогуморальную регуляцию процессов жизнедеятельности организма человека;</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характеризовать и сравнивать безусловные и условные рефлексы; наследственные и ненаследственные программы поведения; ос</w:t>
      </w:r>
      <w:r>
        <w:rPr>
          <w:color w:val="000000"/>
        </w:rPr>
        <w:t>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 xml:space="preserve">различать наследственные и </w:t>
      </w:r>
      <w:r>
        <w:rPr>
          <w:color w:val="000000"/>
        </w:rPr>
        <w:t xml:space="preserve">ненаследственные (инфекционные, </w:t>
      </w:r>
      <w:r>
        <w:rPr>
          <w:color w:val="000000"/>
        </w:rPr>
        <w:lastRenderedPageBreak/>
        <w:t>неинфекционные) заболевания человека; объяснять значение мер профилактики в предупреждении заболеваний человека;</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выполнять практические и лабораторные работы по морфологии, анатомии, физиологии и поведению человека, в том чи</w:t>
      </w:r>
      <w:r>
        <w:rPr>
          <w:color w:val="000000"/>
        </w:rPr>
        <w:t>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решать качественные и количественные задачи, используя основные показатели здоров</w:t>
      </w:r>
      <w:r>
        <w:rPr>
          <w:color w:val="000000"/>
        </w:rPr>
        <w:t>ья человека, проводить расчёты и оценивать полученные значения;</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w:t>
      </w:r>
      <w:r>
        <w:rPr>
          <w:color w:val="000000"/>
        </w:rPr>
        <w:t>рой и спортом, рациональная организация труда и полноценного отдыха, позитивное эмоционально-психическое состояние;</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использовать приобретённые знания и умения для соблюдения здорового образа жизни, сбалансированного питания, физической активности, стрессоу</w:t>
      </w:r>
      <w:r>
        <w:rPr>
          <w:color w:val="000000"/>
        </w:rPr>
        <w:t>стойчивости, для исключения вредных привычек, зависимостей;</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w:t>
      </w:r>
      <w:r>
        <w:rPr>
          <w:color w:val="000000"/>
        </w:rPr>
        <w:t xml:space="preserve"> и отморожениях;</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использовать методы биологии: наблюдать</w:t>
      </w:r>
      <w:r>
        <w:rPr>
          <w:color w:val="000000"/>
        </w:rPr>
        <w:t>,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соблюдать правила безопасного труда при работе с учебным и лабораторным оборудованием, химической посу</w:t>
      </w:r>
      <w:r>
        <w:rPr>
          <w:color w:val="000000"/>
        </w:rPr>
        <w:t>дой в соответствии с инструкциями на уроке и во внеурочной деятельности;</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w:t>
      </w:r>
      <w:r>
        <w:rPr>
          <w:color w:val="000000"/>
        </w:rPr>
        <w:t>знаковой системы в другую;</w:t>
      </w:r>
    </w:p>
    <w:p w:rsidR="00E068BF" w:rsidRDefault="00CE2B55">
      <w:pPr>
        <w:pStyle w:val="14"/>
        <w:numPr>
          <w:ilvl w:val="0"/>
          <w:numId w:val="249"/>
        </w:numPr>
        <w:tabs>
          <w:tab w:val="left" w:pos="284"/>
        </w:tabs>
        <w:spacing w:line="240" w:lineRule="auto"/>
        <w:ind w:left="220" w:hanging="220"/>
        <w:jc w:val="both"/>
        <w:rPr>
          <w:color w:val="000000"/>
        </w:rPr>
      </w:pPr>
      <w:r>
        <w:rPr>
          <w:color w:val="000000"/>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E068BF" w:rsidRDefault="00E068BF">
      <w:pPr>
        <w:sectPr w:rsidR="00E068BF">
          <w:footerReference w:type="default" r:id="rId29"/>
          <w:type w:val="continuous"/>
          <w:pgSz w:w="7824" w:h="12019"/>
          <w:pgMar w:top="614" w:right="695" w:bottom="909" w:left="703" w:header="0" w:footer="3" w:gutter="0"/>
          <w:cols w:space="720"/>
        </w:sectPr>
      </w:pPr>
    </w:p>
    <w:p w:rsidR="00E068BF" w:rsidRDefault="00CE2B55">
      <w:pPr>
        <w:pStyle w:val="35"/>
      </w:pPr>
      <w:bookmarkStart w:id="642" w:name="bookmark1491"/>
      <w:bookmarkStart w:id="643" w:name="_Toc117501414"/>
      <w:r>
        <w:lastRenderedPageBreak/>
        <w:t>2.1.17 Х</w:t>
      </w:r>
      <w:r>
        <w:t>ИМИЯ</w:t>
      </w:r>
      <w:bookmarkEnd w:id="642"/>
      <w:bookmarkEnd w:id="643"/>
    </w:p>
    <w:p w:rsidR="00E068BF" w:rsidRDefault="00E068BF"/>
    <w:p w:rsidR="00E068BF" w:rsidRDefault="00CE2B55">
      <w:pPr>
        <w:pStyle w:val="14"/>
        <w:spacing w:after="540"/>
        <w:jc w:val="both"/>
        <w:rPr>
          <w:color w:val="000000"/>
        </w:rPr>
      </w:pPr>
      <w:r>
        <w:rPr>
          <w:color w:val="000000"/>
        </w:rPr>
        <w:t>Р</w:t>
      </w:r>
      <w:r>
        <w:rPr>
          <w:color w:val="000000"/>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w:t>
      </w:r>
      <w:r>
        <w:rPr>
          <w:color w:val="000000"/>
        </w:rPr>
        <w:t>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w:t>
      </w:r>
      <w:r>
        <w:rPr>
          <w:color w:val="000000"/>
        </w:rPr>
        <w:t>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w:t>
      </w:r>
      <w:r>
        <w:rPr>
          <w:color w:val="000000"/>
        </w:rPr>
        <w:t>рограммы (утв. Решением Коллегии Минпросвещения России, протокол от 03.12.2019 N ПК-4вн).</w:t>
      </w:r>
    </w:p>
    <w:p w:rsidR="00E068BF" w:rsidRDefault="00CE2B55">
      <w:pPr>
        <w:pStyle w:val="a8"/>
      </w:pPr>
      <w:bookmarkStart w:id="644" w:name="bookmark1493"/>
      <w:r>
        <w:t>ПОЯСНИТЕЛЬНАЯ ЗАПИСКА</w:t>
      </w:r>
      <w:bookmarkEnd w:id="644"/>
    </w:p>
    <w:p w:rsidR="00E068BF" w:rsidRDefault="00E068BF">
      <w:pPr>
        <w:pStyle w:val="a8"/>
      </w:pPr>
    </w:p>
    <w:p w:rsidR="00E068BF" w:rsidRDefault="00CE2B55">
      <w:pPr>
        <w:pStyle w:val="14"/>
        <w:jc w:val="both"/>
        <w:rPr>
          <w:color w:val="000000"/>
        </w:rPr>
      </w:pPr>
      <w:r>
        <w:rPr>
          <w:color w:val="000000"/>
        </w:rPr>
        <w:t>Согласно своему назначению рабочая программа даёт представление о целях, общей стратегии обучения, воспитания и развития обучающихся средствами</w:t>
      </w:r>
      <w:r>
        <w:rPr>
          <w:color w:val="000000"/>
        </w:rPr>
        <w:t xml:space="preserve">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w:t>
      </w:r>
      <w:r>
        <w:rPr>
          <w:color w:val="000000"/>
        </w:rPr>
        <w:t>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w:t>
      </w:r>
      <w:r>
        <w:rPr>
          <w:color w:val="000000"/>
        </w:rPr>
        <w:t>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w:t>
      </w:r>
      <w:r>
        <w:rPr>
          <w:color w:val="000000"/>
        </w:rPr>
        <w:t>ельности/учебных действий ученика по освоению учебного содержания.</w:t>
      </w:r>
    </w:p>
    <w:p w:rsidR="00E068BF" w:rsidRDefault="00E068BF">
      <w:pPr>
        <w:pStyle w:val="a8"/>
      </w:pPr>
      <w:bookmarkStart w:id="645" w:name="bookmark1495"/>
    </w:p>
    <w:p w:rsidR="00E068BF" w:rsidRDefault="00CE2B55">
      <w:pPr>
        <w:pStyle w:val="a8"/>
      </w:pPr>
      <w:r>
        <w:t>ОБЩАЯ ХАРАКТЕРИСТИКА УЧЕБНОГО ПРЕДМЕТА «ХИМИЯ»</w:t>
      </w:r>
      <w:bookmarkEnd w:id="645"/>
    </w:p>
    <w:p w:rsidR="00E068BF" w:rsidRDefault="00CE2B55">
      <w:pPr>
        <w:pStyle w:val="14"/>
        <w:jc w:val="both"/>
        <w:rPr>
          <w:color w:val="000000"/>
        </w:rPr>
      </w:pPr>
      <w:r>
        <w:rPr>
          <w:color w:val="000000"/>
        </w:rPr>
        <w:t>Вклад учебного предмета «Химия» в достижение целей основного общего образования обусловлен во многом значением химической науки в познании за</w:t>
      </w:r>
      <w:r>
        <w:rPr>
          <w:color w:val="000000"/>
        </w:rPr>
        <w:t>конов природы, в развитии производительных сил общества и создании новой базы материальной культуры.</w:t>
      </w:r>
    </w:p>
    <w:p w:rsidR="00E068BF" w:rsidRDefault="00CE2B55">
      <w:pPr>
        <w:pStyle w:val="14"/>
        <w:jc w:val="both"/>
        <w:rPr>
          <w:color w:val="000000"/>
        </w:rPr>
      </w:pPr>
      <w:r>
        <w:rPr>
          <w:color w:val="000000"/>
        </w:rPr>
        <w:lastRenderedPageBreak/>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w:t>
      </w:r>
      <w:r>
        <w:rPr>
          <w:color w:val="000000"/>
        </w:rPr>
        <w:t>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w:t>
      </w:r>
      <w:r>
        <w:rPr>
          <w:color w:val="000000"/>
        </w:rPr>
        <w:t>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068BF" w:rsidRDefault="00CE2B55">
      <w:pPr>
        <w:pStyle w:val="14"/>
        <w:jc w:val="both"/>
        <w:rPr>
          <w:color w:val="000000"/>
        </w:rPr>
      </w:pPr>
      <w:r>
        <w:rPr>
          <w:color w:val="000000"/>
        </w:rPr>
        <w:t>В условиях возрастающег</w:t>
      </w:r>
      <w:r>
        <w:rPr>
          <w:color w:val="000000"/>
        </w:rPr>
        <w:t>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068BF" w:rsidRDefault="00CE2B55">
      <w:pPr>
        <w:pStyle w:val="14"/>
        <w:jc w:val="both"/>
        <w:rPr>
          <w:color w:val="000000"/>
        </w:rPr>
      </w:pPr>
      <w:r>
        <w:rPr>
          <w:color w:val="000000"/>
        </w:rPr>
        <w:t>Современному человеку химические знания необходимы для пр</w:t>
      </w:r>
      <w:r>
        <w:rPr>
          <w:color w:val="000000"/>
        </w:rPr>
        <w:t>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w:t>
      </w:r>
      <w:r>
        <w:rPr>
          <w:color w:val="000000"/>
        </w:rPr>
        <w:t>ного поведения при использовании различных материалов и химических веществ в повседневной жизни.</w:t>
      </w:r>
    </w:p>
    <w:p w:rsidR="00E068BF" w:rsidRDefault="00CE2B55">
      <w:pPr>
        <w:pStyle w:val="14"/>
        <w:jc w:val="both"/>
        <w:rPr>
          <w:color w:val="000000"/>
        </w:rPr>
      </w:pPr>
      <w:r>
        <w:rPr>
          <w:color w:val="000000"/>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w:t>
      </w:r>
      <w:r>
        <w:rPr>
          <w:color w:val="000000"/>
        </w:rPr>
        <w:t>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r>
        <w:rPr>
          <w:color w:val="000000"/>
        </w:rPr>
        <w:t xml:space="preserve"> «Химия».</w:t>
      </w:r>
    </w:p>
    <w:p w:rsidR="00E068BF" w:rsidRDefault="00CE2B55">
      <w:pPr>
        <w:pStyle w:val="14"/>
        <w:jc w:val="both"/>
        <w:rPr>
          <w:color w:val="000000"/>
        </w:rPr>
      </w:pPr>
      <w:r>
        <w:rPr>
          <w:color w:val="000000"/>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w:t>
      </w:r>
      <w:r>
        <w:rPr>
          <w:color w:val="000000"/>
        </w:rPr>
        <w:t xml:space="preserve">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Pr>
          <w:color w:val="000000"/>
        </w:rPr>
        <w:t>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w:t>
      </w:r>
      <w:r>
        <w:rPr>
          <w:color w:val="000000"/>
        </w:rPr>
        <w:t>ьников.</w:t>
      </w:r>
    </w:p>
    <w:p w:rsidR="00E068BF" w:rsidRDefault="00CE2B55">
      <w:pPr>
        <w:pStyle w:val="14"/>
        <w:spacing w:line="264" w:lineRule="auto"/>
        <w:jc w:val="both"/>
        <w:rPr>
          <w:color w:val="000000"/>
        </w:rPr>
      </w:pPr>
      <w:r>
        <w:rPr>
          <w:color w:val="000000"/>
        </w:rP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w:t>
      </w:r>
      <w:r>
        <w:rPr>
          <w:color w:val="000000"/>
        </w:rPr>
        <w:lastRenderedPageBreak/>
        <w:t>её развития.</w:t>
      </w:r>
    </w:p>
    <w:p w:rsidR="00E068BF" w:rsidRDefault="00CE2B55">
      <w:pPr>
        <w:pStyle w:val="14"/>
        <w:spacing w:line="264" w:lineRule="auto"/>
        <w:jc w:val="both"/>
        <w:rPr>
          <w:color w:val="000000"/>
        </w:rPr>
      </w:pPr>
      <w:r>
        <w:rPr>
          <w:color w:val="000000"/>
        </w:rPr>
        <w:t>Курс химии основной школы ориентирован на освоение</w:t>
      </w:r>
      <w:r>
        <w:rPr>
          <w:color w:val="000000"/>
        </w:rPr>
        <w:t xml:space="preserve"> обучающимися основ неорганической химии и некоторых понятий и сведений об отдельных объектах органической химии.</w:t>
      </w:r>
    </w:p>
    <w:p w:rsidR="00E068BF" w:rsidRDefault="00CE2B55">
      <w:pPr>
        <w:pStyle w:val="14"/>
        <w:spacing w:line="264" w:lineRule="auto"/>
        <w:jc w:val="both"/>
        <w:rPr>
          <w:color w:val="000000"/>
        </w:rPr>
      </w:pPr>
      <w:r>
        <w:rPr>
          <w:color w:val="000000"/>
        </w:rPr>
        <w:t>Структура содержания предмета сформирована на основе системного подхода к его изучению. Содержание складывается из системы понятий о химическо</w:t>
      </w:r>
      <w:r>
        <w:rPr>
          <w:color w:val="000000"/>
        </w:rPr>
        <w:t>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w:t>
      </w:r>
      <w:r>
        <w:rPr>
          <w:color w:val="000000"/>
        </w:rPr>
        <w:t>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w:t>
      </w:r>
      <w:r>
        <w:rPr>
          <w:color w:val="000000"/>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068BF" w:rsidRDefault="00CE2B55">
      <w:pPr>
        <w:pStyle w:val="14"/>
        <w:spacing w:line="264" w:lineRule="auto"/>
        <w:jc w:val="both"/>
        <w:rPr>
          <w:color w:val="000000"/>
        </w:rPr>
      </w:pPr>
      <w:r>
        <w:rPr>
          <w:color w:val="000000"/>
        </w:rPr>
        <w:t>Такая организация содержания курса с</w:t>
      </w:r>
      <w:r>
        <w:rPr>
          <w:color w:val="000000"/>
        </w:rPr>
        <w:t xml:space="preserve">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w:t>
      </w:r>
      <w:r>
        <w:rPr>
          <w:color w:val="000000"/>
        </w:rPr>
        <w:t>что освоение содержания курса происходит с привлечением знаний из ранее изученных курсов: «Окружающий мир», «Биология. 5—7 классы» и «Физика. 7 класс».</w:t>
      </w:r>
    </w:p>
    <w:p w:rsidR="00E068BF" w:rsidRDefault="00E068BF">
      <w:pPr>
        <w:pStyle w:val="a8"/>
      </w:pPr>
      <w:bookmarkStart w:id="646" w:name="bookmark1497"/>
    </w:p>
    <w:p w:rsidR="00E068BF" w:rsidRDefault="00CE2B55">
      <w:pPr>
        <w:pStyle w:val="a8"/>
      </w:pPr>
      <w:r>
        <w:t>ЦЕЛИ ИЗУЧЕНИЯ УЧЕБНОГО ПРЕДМЕТА «ХИМИЯ»</w:t>
      </w:r>
      <w:bookmarkEnd w:id="646"/>
    </w:p>
    <w:p w:rsidR="00E068BF" w:rsidRDefault="00CE2B55">
      <w:pPr>
        <w:pStyle w:val="14"/>
        <w:jc w:val="both"/>
        <w:rPr>
          <w:color w:val="000000"/>
        </w:rPr>
      </w:pPr>
      <w:r>
        <w:rPr>
          <w:color w:val="000000"/>
        </w:rPr>
        <w:t>К направлению первостепенной значимости при реализации образова</w:t>
      </w:r>
      <w:r>
        <w:rPr>
          <w:color w:val="000000"/>
        </w:rPr>
        <w:t>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w:t>
      </w:r>
      <w:r>
        <w:rPr>
          <w:color w:val="000000"/>
        </w:rPr>
        <w:t xml:space="preserve">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w:t>
      </w:r>
      <w:r>
        <w:rPr>
          <w:color w:val="000000"/>
        </w:rPr>
        <w:t>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068BF" w:rsidRDefault="00CE2B55">
      <w:pPr>
        <w:pStyle w:val="14"/>
        <w:jc w:val="both"/>
        <w:rPr>
          <w:color w:val="000000"/>
        </w:rPr>
      </w:pPr>
      <w:r>
        <w:rPr>
          <w:color w:val="000000"/>
        </w:rPr>
        <w:t>Наряду с этим цели изучения предмета в программе уточнены и скорректирова</w:t>
      </w:r>
      <w:r>
        <w:rPr>
          <w:color w:val="000000"/>
        </w:rPr>
        <w:t xml:space="preserve">ны с учётом новых приоритетов в системе основного общего образования. Сегодня в образовании особо значимой признаётся </w:t>
      </w:r>
      <w:r>
        <w:rPr>
          <w:color w:val="000000"/>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w:t>
      </w:r>
      <w:r>
        <w:rPr>
          <w:color w:val="000000"/>
        </w:rPr>
        <w:t>жать своё образование самостоятельно становится одной из важнейших функций учебных предметов.</w:t>
      </w:r>
    </w:p>
    <w:p w:rsidR="00E068BF" w:rsidRDefault="00CE2B55">
      <w:pPr>
        <w:pStyle w:val="14"/>
        <w:jc w:val="both"/>
        <w:rPr>
          <w:color w:val="000000"/>
        </w:rPr>
      </w:pPr>
      <w:r>
        <w:rPr>
          <w:color w:val="000000"/>
        </w:rPr>
        <w:t>В связи с этим при изучении предмета в основной школе доминирующее значение приобрели такие цели, как:</w:t>
      </w:r>
    </w:p>
    <w:p w:rsidR="00E068BF" w:rsidRDefault="00CE2B55">
      <w:pPr>
        <w:pStyle w:val="14"/>
        <w:numPr>
          <w:ilvl w:val="0"/>
          <w:numId w:val="250"/>
        </w:numPr>
        <w:jc w:val="both"/>
        <w:rPr>
          <w:color w:val="000000"/>
        </w:rPr>
      </w:pPr>
      <w:r>
        <w:rPr>
          <w:color w:val="000000"/>
        </w:rPr>
        <w:t>формирование интеллектуально развитой личности, готовой к с</w:t>
      </w:r>
      <w:r>
        <w:rPr>
          <w:color w:val="000000"/>
        </w:rPr>
        <w:t>амообразованию, сотрудничеству, самостоятельному принятию решений, способной адаптироваться к быстро меняющимся условиям жизни;</w:t>
      </w:r>
    </w:p>
    <w:p w:rsidR="00E068BF" w:rsidRDefault="00CE2B55">
      <w:pPr>
        <w:pStyle w:val="14"/>
        <w:numPr>
          <w:ilvl w:val="0"/>
          <w:numId w:val="250"/>
        </w:numPr>
        <w:jc w:val="both"/>
        <w:rPr>
          <w:color w:val="000000"/>
        </w:rPr>
      </w:pPr>
      <w:r>
        <w:rPr>
          <w:color w:val="000000"/>
        </w:rPr>
        <w:t>направленность обучения на систематическое приобщение учащихся к самостоятельной познавательной деятельности, научным методам по</w:t>
      </w:r>
      <w:r>
        <w:rPr>
          <w:color w:val="000000"/>
        </w:rPr>
        <w:t>знания, формирующим мотивацию и развитие способностей к химии;</w:t>
      </w:r>
    </w:p>
    <w:p w:rsidR="00E068BF" w:rsidRDefault="00CE2B55">
      <w:pPr>
        <w:pStyle w:val="14"/>
        <w:numPr>
          <w:ilvl w:val="0"/>
          <w:numId w:val="250"/>
        </w:numPr>
        <w:jc w:val="both"/>
        <w:rPr>
          <w:color w:val="000000"/>
        </w:rPr>
      </w:pPr>
      <w:r>
        <w:rPr>
          <w:color w:val="000000"/>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w:t>
      </w:r>
      <w:r>
        <w:rPr>
          <w:color w:val="000000"/>
        </w:rPr>
        <w:t>для различных видов деятельности;</w:t>
      </w:r>
    </w:p>
    <w:p w:rsidR="00E068BF" w:rsidRDefault="00CE2B55">
      <w:pPr>
        <w:pStyle w:val="14"/>
        <w:numPr>
          <w:ilvl w:val="0"/>
          <w:numId w:val="250"/>
        </w:numPr>
        <w:spacing w:after="40"/>
        <w:jc w:val="both"/>
        <w:rPr>
          <w:color w:val="000000"/>
        </w:rPr>
      </w:pPr>
      <w:r>
        <w:rPr>
          <w:color w:val="000000"/>
        </w:rPr>
        <w:t>формирование умений объяснять и оценивать явления окружающего мира на основании знаний и опыта, полученных при изучении химии;</w:t>
      </w:r>
    </w:p>
    <w:p w:rsidR="00E068BF" w:rsidRDefault="00CE2B55">
      <w:pPr>
        <w:pStyle w:val="14"/>
        <w:numPr>
          <w:ilvl w:val="0"/>
          <w:numId w:val="250"/>
        </w:numPr>
        <w:jc w:val="both"/>
        <w:rPr>
          <w:color w:val="000000"/>
        </w:rPr>
      </w:pPr>
      <w:r>
        <w:rPr>
          <w:color w:val="000000"/>
        </w:rPr>
        <w:t xml:space="preserve">формирование у обучающихся гуманистических отношений, понимания ценности химических знаний для </w:t>
      </w:r>
      <w:r>
        <w:rPr>
          <w:color w:val="000000"/>
        </w:rPr>
        <w:t>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068BF" w:rsidRDefault="00CE2B55">
      <w:pPr>
        <w:pStyle w:val="14"/>
        <w:numPr>
          <w:ilvl w:val="0"/>
          <w:numId w:val="250"/>
        </w:numPr>
        <w:spacing w:after="320"/>
        <w:jc w:val="both"/>
        <w:rPr>
          <w:color w:val="000000"/>
        </w:rPr>
      </w:pPr>
      <w:r>
        <w:rPr>
          <w:color w:val="000000"/>
        </w:rPr>
        <w:t>развитие мотивации к обучению, способностей к самоконтролю и самовоспитанию на основе усвоения общечеловеческих</w:t>
      </w:r>
      <w:r>
        <w:rPr>
          <w:color w:val="000000"/>
        </w:rPr>
        <w:t xml:space="preserve"> ценностей, готовности к осознанному выбору профиля и направленности дальнейшего обучения.</w:t>
      </w:r>
    </w:p>
    <w:p w:rsidR="00E068BF" w:rsidRDefault="00CE2B55">
      <w:pPr>
        <w:pStyle w:val="a8"/>
      </w:pPr>
      <w:bookmarkStart w:id="647" w:name="bookmark1499"/>
      <w:r>
        <w:t>МЕСТО УЧЕБНОГО ПРЕДМЕТА «ХИМИЯ» В УЧЕБНОМ ПЛАНЕ</w:t>
      </w:r>
      <w:bookmarkEnd w:id="647"/>
    </w:p>
    <w:p w:rsidR="00E068BF" w:rsidRDefault="00CE2B55">
      <w:pPr>
        <w:pStyle w:val="14"/>
        <w:spacing w:line="240" w:lineRule="auto"/>
        <w:jc w:val="both"/>
        <w:rPr>
          <w:color w:val="000000"/>
        </w:rPr>
      </w:pPr>
      <w:r>
        <w:rPr>
          <w:color w:val="000000"/>
        </w:rPr>
        <w:t>В системе общего образования «Химия» признана обязательным учебным предметом, который входит в состав предметной обла</w:t>
      </w:r>
      <w:r>
        <w:rPr>
          <w:color w:val="000000"/>
        </w:rPr>
        <w:t>сти «Естественно-научные предметы».</w:t>
      </w:r>
    </w:p>
    <w:p w:rsidR="00E068BF" w:rsidRDefault="00CE2B55">
      <w:pPr>
        <w:pStyle w:val="14"/>
        <w:spacing w:line="240" w:lineRule="auto"/>
        <w:jc w:val="both"/>
        <w:rPr>
          <w:color w:val="000000"/>
        </w:rPr>
      </w:pPr>
      <w:r>
        <w:rPr>
          <w:color w:val="000000"/>
        </w:rPr>
        <w:t>Учебным планом на её изучение отведено 136 учебных часов — по 2 ч в неделю в 8 и 9 классах соответственно.</w:t>
      </w:r>
    </w:p>
    <w:p w:rsidR="00E068BF" w:rsidRDefault="00CE2B55">
      <w:pPr>
        <w:pStyle w:val="14"/>
        <w:spacing w:line="240" w:lineRule="auto"/>
        <w:jc w:val="both"/>
        <w:rPr>
          <w:color w:val="000000"/>
        </w:rPr>
      </w:pPr>
      <w:r>
        <w:rPr>
          <w:color w:val="000000"/>
        </w:rPr>
        <w:t>Для каждого класса предусмотрено резервное учебное время, которое может быть использовано участниками образовател</w:t>
      </w:r>
      <w:r>
        <w:rPr>
          <w:color w:val="000000"/>
        </w:rPr>
        <w:t xml:space="preserve">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w:t>
      </w:r>
      <w:r>
        <w:rPr>
          <w:color w:val="000000"/>
        </w:rPr>
        <w:lastRenderedPageBreak/>
        <w:t>время, отводимое на её изучение, должны быть</w:t>
      </w:r>
      <w:r>
        <w:rPr>
          <w:color w:val="000000"/>
        </w:rPr>
        <w:t xml:space="preserve"> сохранены полностью.</w:t>
      </w:r>
    </w:p>
    <w:p w:rsidR="00E068BF" w:rsidRDefault="00CE2B55">
      <w:pPr>
        <w:pStyle w:val="14"/>
        <w:spacing w:line="240" w:lineRule="auto"/>
        <w:jc w:val="both"/>
        <w:rPr>
          <w:color w:val="000000"/>
        </w:rPr>
      </w:pPr>
      <w:r>
        <w:rPr>
          <w:color w:val="000000"/>
        </w:rPr>
        <w:t>В структуре примерной рабочей программы наряду с пояснительной запиской выделены следующие разделы:</w:t>
      </w:r>
    </w:p>
    <w:p w:rsidR="00E068BF" w:rsidRDefault="00CE2B55">
      <w:pPr>
        <w:pStyle w:val="14"/>
        <w:numPr>
          <w:ilvl w:val="0"/>
          <w:numId w:val="251"/>
        </w:numPr>
        <w:spacing w:line="240" w:lineRule="auto"/>
        <w:jc w:val="both"/>
        <w:rPr>
          <w:color w:val="000000"/>
        </w:rPr>
      </w:pPr>
      <w:r>
        <w:rPr>
          <w:color w:val="000000"/>
        </w:rPr>
        <w:t>планируемые результаты освоения учебного предмета «Химия» — личностные, метапредметные, предметные;</w:t>
      </w:r>
    </w:p>
    <w:p w:rsidR="00E068BF" w:rsidRDefault="00CE2B55">
      <w:pPr>
        <w:pStyle w:val="14"/>
        <w:numPr>
          <w:ilvl w:val="0"/>
          <w:numId w:val="251"/>
        </w:numPr>
        <w:spacing w:line="240" w:lineRule="auto"/>
        <w:jc w:val="both"/>
        <w:rPr>
          <w:color w:val="000000"/>
        </w:rPr>
      </w:pPr>
      <w:r>
        <w:rPr>
          <w:color w:val="000000"/>
        </w:rPr>
        <w:t>содержание учебного предмета «Хими</w:t>
      </w:r>
      <w:r>
        <w:rPr>
          <w:color w:val="000000"/>
        </w:rPr>
        <w:t>я» по годам обучения;</w:t>
      </w:r>
    </w:p>
    <w:p w:rsidR="00E068BF" w:rsidRDefault="00CE2B55">
      <w:pPr>
        <w:pStyle w:val="14"/>
        <w:numPr>
          <w:ilvl w:val="0"/>
          <w:numId w:val="251"/>
        </w:numPr>
        <w:spacing w:line="240" w:lineRule="auto"/>
        <w:jc w:val="both"/>
        <w:rPr>
          <w:color w:val="000000"/>
        </w:rPr>
      </w:pPr>
      <w:r>
        <w:rPr>
          <w:color w:val="000000"/>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w:t>
      </w:r>
      <w:r>
        <w:rPr>
          <w:color w:val="000000"/>
        </w:rPr>
        <w:t xml:space="preserve"> перечень демонстраций, выполняемых учителем, и перечень рекомендуемых лабораторных опытов и практических работ, выполняемых учащимися.</w:t>
      </w:r>
    </w:p>
    <w:p w:rsidR="00E068BF" w:rsidRDefault="00E068BF">
      <w:pPr>
        <w:pStyle w:val="a8"/>
      </w:pPr>
      <w:bookmarkStart w:id="648" w:name="bookmark1501"/>
    </w:p>
    <w:p w:rsidR="00E068BF" w:rsidRDefault="00CE2B55">
      <w:pPr>
        <w:pStyle w:val="a8"/>
      </w:pPr>
      <w:r>
        <w:t>СОДЕРЖАНИЕ УЧЕБНОГО ПРЕДМЕТА «ХИМИЯ»</w:t>
      </w:r>
      <w:bookmarkEnd w:id="648"/>
    </w:p>
    <w:p w:rsidR="00E068BF" w:rsidRDefault="00E068BF">
      <w:pPr>
        <w:pStyle w:val="a8"/>
      </w:pPr>
      <w:bookmarkStart w:id="649" w:name="bookmark1503"/>
    </w:p>
    <w:p w:rsidR="00E068BF" w:rsidRDefault="00CE2B55">
      <w:pPr>
        <w:pStyle w:val="a8"/>
      </w:pPr>
      <w:r>
        <w:t>8 КЛАСС</w:t>
      </w:r>
      <w:bookmarkEnd w:id="649"/>
    </w:p>
    <w:p w:rsidR="00E068BF" w:rsidRDefault="00E068BF">
      <w:pPr>
        <w:pStyle w:val="a8"/>
      </w:pPr>
    </w:p>
    <w:p w:rsidR="00E068BF" w:rsidRDefault="00CE2B55">
      <w:pPr>
        <w:pStyle w:val="a8"/>
      </w:pPr>
      <w:r>
        <w:t>Первоначальные химические понятия</w:t>
      </w:r>
    </w:p>
    <w:p w:rsidR="00E068BF" w:rsidRDefault="00CE2B55">
      <w:pPr>
        <w:pStyle w:val="14"/>
        <w:spacing w:line="240" w:lineRule="auto"/>
        <w:jc w:val="both"/>
        <w:rPr>
          <w:color w:val="000000"/>
        </w:rPr>
      </w:pPr>
      <w:r>
        <w:rPr>
          <w:color w:val="000000"/>
        </w:rPr>
        <w:t>Предмет химии. Роль химии в жизни чело</w:t>
      </w:r>
      <w:r>
        <w:rPr>
          <w:color w:val="000000"/>
        </w:rPr>
        <w:t>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068BF" w:rsidRDefault="00CE2B55">
      <w:pPr>
        <w:pStyle w:val="14"/>
        <w:spacing w:line="240" w:lineRule="auto"/>
        <w:jc w:val="both"/>
        <w:rPr>
          <w:color w:val="000000"/>
        </w:rPr>
      </w:pPr>
      <w:r>
        <w:rPr>
          <w:color w:val="000000"/>
        </w:rPr>
        <w:t>Атомы и молекулы. Химические элементы. Символы химических элемен</w:t>
      </w:r>
      <w:r>
        <w:rPr>
          <w:color w:val="000000"/>
        </w:rPr>
        <w:t>тов. Простые и сложные вещества. Атомно-молекулярное учение.</w:t>
      </w:r>
    </w:p>
    <w:p w:rsidR="00E068BF" w:rsidRDefault="00CE2B55">
      <w:pPr>
        <w:pStyle w:val="14"/>
        <w:spacing w:line="240" w:lineRule="auto"/>
        <w:jc w:val="both"/>
        <w:rPr>
          <w:color w:val="000000"/>
        </w:rPr>
      </w:pPr>
      <w:r>
        <w:rPr>
          <w:color w:val="00000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w:t>
      </w:r>
      <w:r>
        <w:rPr>
          <w:color w:val="000000"/>
        </w:rPr>
        <w:t xml:space="preserve"> соединении.</w:t>
      </w:r>
    </w:p>
    <w:p w:rsidR="00E068BF" w:rsidRDefault="00CE2B55">
      <w:pPr>
        <w:pStyle w:val="14"/>
        <w:spacing w:line="240" w:lineRule="auto"/>
        <w:jc w:val="both"/>
        <w:rPr>
          <w:color w:val="000000"/>
        </w:rPr>
      </w:pPr>
      <w:r>
        <w:rPr>
          <w:color w:val="00000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068BF" w:rsidRDefault="00CE2B55">
      <w:pPr>
        <w:pStyle w:val="14"/>
        <w:spacing w:after="180" w:line="240" w:lineRule="auto"/>
        <w:jc w:val="both"/>
        <w:rPr>
          <w:color w:val="000000"/>
        </w:rPr>
      </w:pPr>
      <w:r>
        <w:rPr>
          <w:color w:val="000000"/>
        </w:rPr>
        <w:t>Химический эксперимент: знакомство с химичес</w:t>
      </w:r>
      <w:r>
        <w:rPr>
          <w:color w:val="000000"/>
        </w:rPr>
        <w:t>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w:t>
      </w:r>
      <w:r>
        <w:rPr>
          <w:color w:val="000000"/>
        </w:rPr>
        <w:t>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w:t>
      </w:r>
      <w:r>
        <w:rPr>
          <w:color w:val="000000"/>
        </w:rPr>
        <w:t>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w:t>
      </w:r>
      <w:r>
        <w:rPr>
          <w:color w:val="000000"/>
        </w:rPr>
        <w:t xml:space="preserve">сание </w:t>
      </w:r>
      <w:r>
        <w:rPr>
          <w:color w:val="000000"/>
        </w:rPr>
        <w:lastRenderedPageBreak/>
        <w:t>результатов проведения опыта, иллюстрирующего закон сохранения массы; создание моделей молекул (шаростержневых).</w:t>
      </w:r>
    </w:p>
    <w:p w:rsidR="00E068BF" w:rsidRDefault="00CE2B55">
      <w:pPr>
        <w:pStyle w:val="a8"/>
      </w:pPr>
      <w:r>
        <w:t>Важнейшие представители неорганических веществ</w:t>
      </w:r>
    </w:p>
    <w:p w:rsidR="00E068BF" w:rsidRDefault="00CE2B55">
      <w:pPr>
        <w:pStyle w:val="14"/>
        <w:spacing w:line="240" w:lineRule="auto"/>
        <w:jc w:val="both"/>
        <w:rPr>
          <w:color w:val="000000"/>
        </w:rPr>
      </w:pPr>
      <w:r>
        <w:rPr>
          <w:color w:val="000000"/>
        </w:rPr>
        <w:t>Воздух — смесь газов. Состав воздуха. Кислород — элемент и простое вещество. Нахождение ки</w:t>
      </w:r>
      <w:r>
        <w:rPr>
          <w:color w:val="000000"/>
        </w:rPr>
        <w:t>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068BF" w:rsidRDefault="00CE2B55">
      <w:pPr>
        <w:pStyle w:val="14"/>
        <w:spacing w:line="240" w:lineRule="auto"/>
        <w:jc w:val="both"/>
        <w:rPr>
          <w:color w:val="000000"/>
        </w:rPr>
      </w:pPr>
      <w:r>
        <w:rPr>
          <w:color w:val="000000"/>
        </w:rPr>
        <w:t>Тепловой эффект химич</w:t>
      </w:r>
      <w:r>
        <w:rPr>
          <w:color w:val="000000"/>
        </w:rPr>
        <w:t>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068BF" w:rsidRDefault="00CE2B55">
      <w:pPr>
        <w:pStyle w:val="14"/>
        <w:spacing w:line="240" w:lineRule="auto"/>
        <w:jc w:val="both"/>
        <w:rPr>
          <w:color w:val="000000"/>
        </w:rPr>
      </w:pPr>
      <w:r>
        <w:rPr>
          <w:color w:val="000000"/>
        </w:rPr>
        <w:t>Водород — элемент и простое вещество. Нахождение водорода в природе, физические</w:t>
      </w:r>
      <w:r>
        <w:rPr>
          <w:color w:val="000000"/>
        </w:rPr>
        <w:t xml:space="preserve"> и химические свойства, применение, способы получения. Кислоты и соли.</w:t>
      </w:r>
    </w:p>
    <w:p w:rsidR="00E068BF" w:rsidRDefault="00CE2B55">
      <w:pPr>
        <w:pStyle w:val="14"/>
        <w:spacing w:line="240" w:lineRule="auto"/>
        <w:jc w:val="both"/>
        <w:rPr>
          <w:color w:val="000000"/>
        </w:rPr>
      </w:pPr>
      <w:r>
        <w:rPr>
          <w:color w:val="000000"/>
        </w:rPr>
        <w:t>Количество вещества. Моль. Молярная масса. Закон Авогадро. Молярный объём газов. Расчёты по химическим уравнениям.</w:t>
      </w:r>
    </w:p>
    <w:p w:rsidR="00E068BF" w:rsidRDefault="00CE2B55">
      <w:pPr>
        <w:pStyle w:val="14"/>
        <w:spacing w:line="240" w:lineRule="auto"/>
        <w:jc w:val="both"/>
        <w:rPr>
          <w:color w:val="000000"/>
        </w:rPr>
      </w:pPr>
      <w:r>
        <w:rPr>
          <w:color w:val="000000"/>
        </w:rPr>
        <w:t xml:space="preserve">Физические свойства воды. Вода как растворитель. Растворы. Насыщенные </w:t>
      </w:r>
      <w:r>
        <w:rPr>
          <w:color w:val="000000"/>
        </w:rPr>
        <w:t xml:space="preserve">и ненасыщенные растворы. </w:t>
      </w:r>
      <w:r>
        <w:rPr>
          <w:i/>
          <w:color w:val="000000"/>
        </w:rPr>
        <w:t>Растворимость веществ в воде.</w:t>
      </w:r>
      <w:r>
        <w:rPr>
          <w:color w:val="000000"/>
          <w:vertAlign w:val="superscript"/>
        </w:rPr>
        <w:footnoteReference w:id="24"/>
      </w:r>
      <w:r>
        <w:rPr>
          <w:color w:val="000000"/>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w:t>
      </w:r>
      <w:r>
        <w:rPr>
          <w:color w:val="000000"/>
        </w:rPr>
        <w:t>д.</w:t>
      </w:r>
    </w:p>
    <w:p w:rsidR="00E068BF" w:rsidRDefault="00CE2B55">
      <w:pPr>
        <w:pStyle w:val="14"/>
        <w:spacing w:line="240" w:lineRule="auto"/>
        <w:jc w:val="both"/>
        <w:rPr>
          <w:color w:val="000000"/>
        </w:rPr>
      </w:pPr>
      <w:r>
        <w:rPr>
          <w:color w:val="00000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068BF" w:rsidRDefault="00CE2B55">
      <w:pPr>
        <w:pStyle w:val="14"/>
        <w:spacing w:line="240" w:lineRule="auto"/>
        <w:jc w:val="both"/>
        <w:rPr>
          <w:color w:val="000000"/>
        </w:rPr>
      </w:pPr>
      <w:r>
        <w:rPr>
          <w:color w:val="000000"/>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068BF" w:rsidRDefault="00CE2B55">
      <w:pPr>
        <w:pStyle w:val="14"/>
        <w:spacing w:line="240" w:lineRule="auto"/>
        <w:jc w:val="both"/>
        <w:rPr>
          <w:color w:val="000000"/>
        </w:rPr>
      </w:pPr>
      <w:r>
        <w:rPr>
          <w:color w:val="000000"/>
        </w:rPr>
        <w:t xml:space="preserve">Кислоты. Классификация кислот. Номенклатура кислот (международная </w:t>
      </w:r>
      <w:r>
        <w:rPr>
          <w:color w:val="000000"/>
        </w:rPr>
        <w:t>и тривиальная). Физические и химические свойства кислот. Ряд активности металлов Н. Н. Бекетова. Получение кислот.</w:t>
      </w:r>
    </w:p>
    <w:p w:rsidR="00E068BF" w:rsidRDefault="00CE2B55">
      <w:pPr>
        <w:pStyle w:val="14"/>
        <w:spacing w:line="240" w:lineRule="auto"/>
        <w:jc w:val="both"/>
        <w:rPr>
          <w:color w:val="000000"/>
        </w:rPr>
      </w:pPr>
      <w:r>
        <w:rPr>
          <w:color w:val="000000"/>
        </w:rPr>
        <w:t>Соли. Номенклатура солей (международная и тривиальная). Физические и химические свойства солей. Получение солей.</w:t>
      </w:r>
    </w:p>
    <w:p w:rsidR="00E068BF" w:rsidRDefault="00CE2B55">
      <w:pPr>
        <w:pStyle w:val="14"/>
        <w:spacing w:line="240" w:lineRule="auto"/>
        <w:jc w:val="both"/>
        <w:rPr>
          <w:color w:val="000000"/>
        </w:rPr>
      </w:pPr>
      <w:r>
        <w:rPr>
          <w:color w:val="000000"/>
        </w:rPr>
        <w:t>Генетическая связь между кла</w:t>
      </w:r>
      <w:r>
        <w:rPr>
          <w:color w:val="000000"/>
        </w:rPr>
        <w:t>ссами неорганических соединений.</w:t>
      </w:r>
    </w:p>
    <w:p w:rsidR="00E068BF" w:rsidRDefault="00CE2B55">
      <w:pPr>
        <w:pStyle w:val="14"/>
        <w:spacing w:line="240" w:lineRule="auto"/>
        <w:jc w:val="both"/>
        <w:rPr>
          <w:color w:val="000000"/>
        </w:rPr>
      </w:pPr>
      <w:r>
        <w:rPr>
          <w:color w:val="00000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w:t>
      </w:r>
      <w:r>
        <w:rPr>
          <w:color w:val="000000"/>
        </w:rPr>
        <w:t xml:space="preserve">кращения горения (пожара); ознакомление с образцами оксидов и описание их свойств; получение, собирание, </w:t>
      </w:r>
      <w:r>
        <w:rPr>
          <w:color w:val="000000"/>
        </w:rPr>
        <w:lastRenderedPageBreak/>
        <w:t>распознавание и изучение свойств водорода (горение); взаимодействие водорода с оксидом меди(П) (возможно использование видеоматериалов); наблюдение обр</w:t>
      </w:r>
      <w:r>
        <w:rPr>
          <w:color w:val="000000"/>
        </w:rPr>
        <w:t>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w:t>
      </w:r>
      <w:r>
        <w:rPr>
          <w:color w:val="000000"/>
        </w:rPr>
        <w:t>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w:t>
      </w:r>
      <w:r>
        <w:rPr>
          <w:color w:val="000000"/>
        </w:rPr>
        <w:t>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068BF" w:rsidRDefault="00E068BF">
      <w:pPr>
        <w:pStyle w:val="a8"/>
      </w:pPr>
    </w:p>
    <w:p w:rsidR="00E068BF" w:rsidRDefault="00CE2B55">
      <w:pPr>
        <w:pStyle w:val="a8"/>
      </w:pPr>
      <w:r>
        <w:t>Периоди</w:t>
      </w:r>
      <w:r>
        <w:t>ческий закон и Периодическая система</w:t>
      </w:r>
    </w:p>
    <w:p w:rsidR="00E068BF" w:rsidRDefault="00CE2B55">
      <w:pPr>
        <w:pStyle w:val="a8"/>
      </w:pPr>
      <w:r>
        <w:t>химических элементов Д. И. Менделеева. Строение атомов.</w:t>
      </w:r>
    </w:p>
    <w:p w:rsidR="00E068BF" w:rsidRDefault="00CE2B55">
      <w:pPr>
        <w:pStyle w:val="a8"/>
      </w:pPr>
      <w:r>
        <w:t>Химическая связь. Окислительно-восстановительные реакции</w:t>
      </w:r>
    </w:p>
    <w:p w:rsidR="00E068BF" w:rsidRDefault="00CE2B55">
      <w:pPr>
        <w:pStyle w:val="14"/>
        <w:jc w:val="both"/>
        <w:rPr>
          <w:color w:val="000000"/>
        </w:rPr>
      </w:pPr>
      <w:r>
        <w:rPr>
          <w:color w:val="000000"/>
        </w:rPr>
        <w:t>Первые попытки классификации химических элементов. Понятие о группах сходных элементов (щелочные и щелочно</w:t>
      </w:r>
      <w:r>
        <w:rPr>
          <w:color w:val="000000"/>
        </w:rPr>
        <w:t>земельные металлы, галогены, инертные газы). Элементы, которые образуют амфотерные оксиды и гидроксиды.</w:t>
      </w:r>
    </w:p>
    <w:p w:rsidR="00E068BF" w:rsidRDefault="00CE2B55">
      <w:pPr>
        <w:pStyle w:val="14"/>
        <w:jc w:val="both"/>
        <w:rPr>
          <w:color w:val="000000"/>
        </w:rPr>
      </w:pPr>
      <w:r>
        <w:rPr>
          <w:color w:val="00000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w:t>
      </w:r>
      <w:r>
        <w:rPr>
          <w:color w:val="000000"/>
        </w:rPr>
        <w:t>ких элементов Д. И. Менделеева. Периоды и группы. Физический смысл порядкового номера, номеров периода и группы элемента.</w:t>
      </w:r>
    </w:p>
    <w:p w:rsidR="00E068BF" w:rsidRDefault="00CE2B55">
      <w:pPr>
        <w:pStyle w:val="14"/>
        <w:jc w:val="both"/>
        <w:rPr>
          <w:color w:val="000000"/>
        </w:rPr>
      </w:pPr>
      <w:r>
        <w:rPr>
          <w:color w:val="000000"/>
        </w:rPr>
        <w:t>Строение атомов. Состав атомных ядер. Изотопы. Электроны. Строение электронных оболочек атомов первых 20 химических элементов Периодич</w:t>
      </w:r>
      <w:r>
        <w:rPr>
          <w:color w:val="000000"/>
        </w:rPr>
        <w:t>еской системы Д. И. Менделеева. Характеристика химического элемента по его положению в Периодической системе Д. И. Менделеева.</w:t>
      </w:r>
    </w:p>
    <w:p w:rsidR="00E068BF" w:rsidRDefault="00CE2B55">
      <w:pPr>
        <w:pStyle w:val="14"/>
        <w:jc w:val="both"/>
        <w:rPr>
          <w:color w:val="000000"/>
        </w:rPr>
      </w:pPr>
      <w:r>
        <w:rPr>
          <w:color w:val="000000"/>
        </w:rPr>
        <w:t>Закономерности изменения радиуса атомов химических элементов, металлических и неметаллических свойств по группам и периодам. Знач</w:t>
      </w:r>
      <w:r>
        <w:rPr>
          <w:color w:val="000000"/>
        </w:rPr>
        <w:t>ение Периодического закона и Периодической системы химических элементов для развития науки и практики. Д. И. Менделеев — учёный и гражданин.</w:t>
      </w:r>
    </w:p>
    <w:p w:rsidR="00E068BF" w:rsidRDefault="00CE2B55">
      <w:pPr>
        <w:pStyle w:val="14"/>
        <w:jc w:val="both"/>
        <w:rPr>
          <w:color w:val="000000"/>
        </w:rPr>
      </w:pPr>
      <w:r>
        <w:rPr>
          <w:color w:val="000000"/>
        </w:rPr>
        <w:t>Химическая связь. Ковалентная (полярная и неполярная) связь. Электроотрицательность химических элементов. Ионная св</w:t>
      </w:r>
      <w:r>
        <w:rPr>
          <w:color w:val="000000"/>
        </w:rPr>
        <w:t>язь.</w:t>
      </w:r>
    </w:p>
    <w:p w:rsidR="00E068BF" w:rsidRDefault="00CE2B55">
      <w:pPr>
        <w:pStyle w:val="14"/>
        <w:spacing w:line="240" w:lineRule="auto"/>
        <w:jc w:val="both"/>
        <w:rPr>
          <w:color w:val="000000"/>
        </w:rPr>
      </w:pPr>
      <w:r>
        <w:rPr>
          <w:color w:val="000000"/>
        </w:rPr>
        <w:t>Степень окисления. Окислительно-восстановительные реакции. Процессы окисления и восстановления. Окислители и восстановители.</w:t>
      </w:r>
    </w:p>
    <w:p w:rsidR="00E068BF" w:rsidRDefault="00CE2B55">
      <w:pPr>
        <w:pStyle w:val="14"/>
        <w:spacing w:after="200" w:line="240" w:lineRule="auto"/>
        <w:jc w:val="both"/>
        <w:rPr>
          <w:color w:val="000000"/>
        </w:rPr>
      </w:pPr>
      <w:r>
        <w:rPr>
          <w:color w:val="000000"/>
        </w:rPr>
        <w:t>Химический эксперимент: изучение образцов веществ металлов и неметаллов; взаимодействие гидроксида цинка с растворами кислот и</w:t>
      </w:r>
      <w:r>
        <w:rPr>
          <w:color w:val="000000"/>
        </w:rPr>
        <w:t xml:space="preserve"> щелочей; проведение опытов, иллюстрирующих примеры окислительно-</w:t>
      </w:r>
      <w:r>
        <w:rPr>
          <w:color w:val="000000"/>
        </w:rPr>
        <w:lastRenderedPageBreak/>
        <w:t>восстановительных реакций (горение, реакции разложения, соединения).</w:t>
      </w:r>
    </w:p>
    <w:p w:rsidR="00E068BF" w:rsidRDefault="00CE2B55">
      <w:pPr>
        <w:pStyle w:val="a8"/>
      </w:pPr>
      <w:bookmarkStart w:id="650" w:name="bookmark1505"/>
      <w:r>
        <w:t>Межпредметные связи</w:t>
      </w:r>
      <w:bookmarkEnd w:id="650"/>
    </w:p>
    <w:p w:rsidR="00E068BF" w:rsidRDefault="00CE2B55">
      <w:pPr>
        <w:pStyle w:val="14"/>
        <w:spacing w:line="240" w:lineRule="auto"/>
        <w:jc w:val="both"/>
        <w:rPr>
          <w:color w:val="000000"/>
        </w:rPr>
      </w:pPr>
      <w:r>
        <w:rPr>
          <w:color w:val="000000"/>
        </w:rPr>
        <w:t>Реализация межпредметных связей при изучении химии в 8 классе осуществляется через использование как о</w:t>
      </w:r>
      <w:r>
        <w:rPr>
          <w:color w:val="000000"/>
        </w:rPr>
        <w:t>бщих естественно-научных понятий, так и понятий, являющихся системными для отдельных предметов естественно-научного цикла.</w:t>
      </w:r>
    </w:p>
    <w:p w:rsidR="00E068BF" w:rsidRDefault="00CE2B55">
      <w:pPr>
        <w:pStyle w:val="14"/>
        <w:spacing w:line="240" w:lineRule="auto"/>
        <w:jc w:val="both"/>
        <w:rPr>
          <w:color w:val="000000"/>
        </w:rPr>
      </w:pPr>
      <w:r>
        <w:rPr>
          <w:color w:val="000000"/>
        </w:rPr>
        <w:t>Общие естественно-научные понятия: научный факт, гипотеза, теория, закон, анализ, синтез, классификация, периодичность, наблюдение, э</w:t>
      </w:r>
      <w:r>
        <w:rPr>
          <w:color w:val="000000"/>
        </w:rPr>
        <w:t>ксперимент, моделирование, измерение, модель, явление.</w:t>
      </w:r>
    </w:p>
    <w:p w:rsidR="00E068BF" w:rsidRDefault="00CE2B55">
      <w:pPr>
        <w:pStyle w:val="14"/>
        <w:spacing w:line="240" w:lineRule="auto"/>
        <w:jc w:val="both"/>
        <w:rPr>
          <w:color w:val="000000"/>
        </w:rPr>
      </w:pPr>
      <w:r>
        <w:rPr>
          <w:color w:val="000000"/>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w:t>
      </w:r>
      <w:r>
        <w:rPr>
          <w:color w:val="000000"/>
        </w:rPr>
        <w:t>единицы измерения, космос, планеты, звёзды, Солнце.</w:t>
      </w:r>
    </w:p>
    <w:p w:rsidR="00E068BF" w:rsidRDefault="00CE2B55">
      <w:pPr>
        <w:pStyle w:val="14"/>
        <w:spacing w:line="240" w:lineRule="auto"/>
        <w:jc w:val="both"/>
        <w:rPr>
          <w:color w:val="000000"/>
        </w:rPr>
      </w:pPr>
      <w:r>
        <w:rPr>
          <w:color w:val="000000"/>
        </w:rPr>
        <w:t>Биология: фотосинтез, дыхание, биосфера.</w:t>
      </w:r>
    </w:p>
    <w:p w:rsidR="00E068BF" w:rsidRDefault="00CE2B55">
      <w:pPr>
        <w:pStyle w:val="14"/>
        <w:spacing w:after="320" w:line="240" w:lineRule="auto"/>
        <w:jc w:val="both"/>
        <w:rPr>
          <w:color w:val="000000"/>
        </w:rPr>
      </w:pPr>
      <w:r>
        <w:rPr>
          <w:color w:val="000000"/>
        </w:rPr>
        <w:t>География: атмосфера, гидросфера, минералы, горные породы, полезные ископаемые, топливо, водные ресурсы.</w:t>
      </w:r>
    </w:p>
    <w:p w:rsidR="00E068BF" w:rsidRDefault="00CE2B55">
      <w:pPr>
        <w:pStyle w:val="a8"/>
      </w:pPr>
      <w:bookmarkStart w:id="651" w:name="bookmark1507"/>
      <w:r>
        <w:t>9 КЛАСС</w:t>
      </w:r>
      <w:bookmarkEnd w:id="651"/>
    </w:p>
    <w:p w:rsidR="00E068BF" w:rsidRDefault="00E068BF">
      <w:pPr>
        <w:pStyle w:val="a8"/>
      </w:pPr>
    </w:p>
    <w:p w:rsidR="00E068BF" w:rsidRDefault="00CE2B55">
      <w:pPr>
        <w:pStyle w:val="a8"/>
      </w:pPr>
      <w:r>
        <w:t>Вещество и химическая реакция</w:t>
      </w:r>
    </w:p>
    <w:p w:rsidR="00E068BF" w:rsidRDefault="00CE2B55">
      <w:pPr>
        <w:pStyle w:val="14"/>
        <w:spacing w:line="240" w:lineRule="auto"/>
        <w:jc w:val="both"/>
        <w:rPr>
          <w:color w:val="000000"/>
        </w:rPr>
      </w:pPr>
      <w:r>
        <w:rPr>
          <w:color w:val="000000"/>
        </w:rPr>
        <w:t xml:space="preserve">Периодический </w:t>
      </w:r>
      <w:r>
        <w:rPr>
          <w:color w:val="000000"/>
        </w:rPr>
        <w:t xml:space="preserve">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w:t>
      </w:r>
      <w:r>
        <w:rPr>
          <w:color w:val="000000"/>
        </w:rPr>
        <w:t>и строением их атомов.</w:t>
      </w:r>
    </w:p>
    <w:p w:rsidR="00E068BF" w:rsidRDefault="00CE2B55">
      <w:pPr>
        <w:pStyle w:val="14"/>
        <w:spacing w:line="240" w:lineRule="auto"/>
        <w:jc w:val="both"/>
        <w:rPr>
          <w:color w:val="000000"/>
        </w:rPr>
      </w:pPr>
      <w:r>
        <w:rPr>
          <w:color w:val="00000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068BF" w:rsidRDefault="00CE2B55">
      <w:pPr>
        <w:pStyle w:val="14"/>
        <w:spacing w:line="240" w:lineRule="auto"/>
        <w:jc w:val="both"/>
        <w:rPr>
          <w:color w:val="000000"/>
        </w:rPr>
      </w:pPr>
      <w:r>
        <w:rPr>
          <w:color w:val="000000"/>
        </w:rPr>
        <w:t>Классификация и номенклатура неорганических веществ (международная и тривиа</w:t>
      </w:r>
      <w:r>
        <w:rPr>
          <w:color w:val="000000"/>
        </w:rPr>
        <w:t>льная). Химические свойства веществ, относящихся к различным классам неорганических соединений, генетическая связь неорганических веществ.</w:t>
      </w:r>
    </w:p>
    <w:p w:rsidR="00E068BF" w:rsidRDefault="00CE2B55">
      <w:pPr>
        <w:pStyle w:val="14"/>
        <w:jc w:val="both"/>
        <w:rPr>
          <w:color w:val="000000"/>
        </w:rPr>
      </w:pPr>
      <w:r>
        <w:rPr>
          <w:color w:val="000000"/>
        </w:rPr>
        <w:t>Классификация химических реакций по различным признакам (по числу и составу участвующих в реакции веществ, по теплово</w:t>
      </w:r>
      <w:r>
        <w:rPr>
          <w:color w:val="000000"/>
        </w:rPr>
        <w:t>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068BF" w:rsidRDefault="00CE2B55">
      <w:pPr>
        <w:pStyle w:val="14"/>
        <w:jc w:val="both"/>
        <w:rPr>
          <w:color w:val="000000"/>
        </w:rPr>
      </w:pPr>
      <w:r>
        <w:rPr>
          <w:color w:val="000000"/>
        </w:rPr>
        <w:t>Понятие о скорости химической реакции</w:t>
      </w:r>
      <w:r>
        <w:rPr>
          <w:i/>
          <w:color w:val="000000"/>
        </w:rPr>
        <w:t>.</w:t>
      </w:r>
      <w:r>
        <w:rPr>
          <w:color w:val="000000"/>
        </w:rPr>
        <w:t xml:space="preserve"> Понятие об обратимых и необратимых химических реа</w:t>
      </w:r>
      <w:r>
        <w:rPr>
          <w:color w:val="000000"/>
        </w:rPr>
        <w:t xml:space="preserve">кциях. Понятие о гомогенных и гетерогенных реакциях. </w:t>
      </w:r>
      <w:r>
        <w:rPr>
          <w:i/>
          <w:color w:val="000000"/>
        </w:rPr>
        <w:t>Понятие о химическом равновесии. Факторы, влияющие на скорость химической реакции и положение химического равновесия.</w:t>
      </w:r>
    </w:p>
    <w:p w:rsidR="00E068BF" w:rsidRDefault="00CE2B55">
      <w:pPr>
        <w:pStyle w:val="14"/>
        <w:jc w:val="both"/>
        <w:rPr>
          <w:color w:val="000000"/>
        </w:rPr>
      </w:pPr>
      <w:r>
        <w:rPr>
          <w:color w:val="000000"/>
        </w:rPr>
        <w:t xml:space="preserve">Окислительно-восстановительные реакции, электронный баланс </w:t>
      </w:r>
      <w:r>
        <w:rPr>
          <w:color w:val="000000"/>
        </w:rPr>
        <w:lastRenderedPageBreak/>
        <w:t>окислительно-восстановител</w:t>
      </w:r>
      <w:r>
        <w:rPr>
          <w:color w:val="000000"/>
        </w:rPr>
        <w:t>ьной реакции. Составление уравнений окислительно-восстановительных реакций с использованием метода электронного баланса.</w:t>
      </w:r>
    </w:p>
    <w:p w:rsidR="00E068BF" w:rsidRDefault="00CE2B55">
      <w:pPr>
        <w:pStyle w:val="14"/>
        <w:jc w:val="both"/>
        <w:rPr>
          <w:color w:val="000000"/>
        </w:rPr>
      </w:pPr>
      <w:r>
        <w:rPr>
          <w:color w:val="000000"/>
        </w:rPr>
        <w:t>Теория электролитической диссоциации. Электролиты и не электролиты. Катионы, анионы. Механизм диссоциации веществ с различными видами х</w:t>
      </w:r>
      <w:r>
        <w:rPr>
          <w:color w:val="000000"/>
        </w:rPr>
        <w:t>имической связи. Степень диссоциации. Сильные и слабые электролиты.</w:t>
      </w:r>
    </w:p>
    <w:p w:rsidR="00E068BF" w:rsidRDefault="00CE2B55">
      <w:pPr>
        <w:pStyle w:val="14"/>
        <w:jc w:val="both"/>
        <w:rPr>
          <w:color w:val="000000"/>
        </w:rPr>
      </w:pPr>
      <w:r>
        <w:rPr>
          <w:color w:val="00000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w:t>
      </w:r>
      <w:r>
        <w:rPr>
          <w:color w:val="000000"/>
        </w:rPr>
        <w:t xml:space="preserve">кой диссоциации. Качественные реакции на ионы. </w:t>
      </w:r>
      <w:r>
        <w:rPr>
          <w:i/>
          <w:color w:val="000000"/>
        </w:rPr>
        <w:t>Понятие о гидролизе солей</w:t>
      </w:r>
      <w:r>
        <w:rPr>
          <w:color w:val="000000"/>
        </w:rPr>
        <w:t>.</w:t>
      </w:r>
    </w:p>
    <w:p w:rsidR="00E068BF" w:rsidRDefault="00CE2B55">
      <w:pPr>
        <w:pStyle w:val="14"/>
        <w:spacing w:after="160"/>
        <w:jc w:val="both"/>
        <w:rPr>
          <w:color w:val="000000"/>
        </w:rPr>
      </w:pPr>
      <w:r>
        <w:rPr>
          <w:color w:val="00000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w:t>
      </w:r>
      <w:r>
        <w:rPr>
          <w:color w:val="000000"/>
        </w:rPr>
        <w:t>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w:t>
      </w:r>
      <w:r>
        <w:rPr>
          <w:color w:val="000000"/>
        </w:rPr>
        <w:t>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w:t>
      </w:r>
      <w:r>
        <w:rPr>
          <w:color w:val="000000"/>
        </w:rPr>
        <w:t>чественных реакций на ионы; решение экспериментальных задач.</w:t>
      </w:r>
    </w:p>
    <w:p w:rsidR="00E068BF" w:rsidRDefault="00CE2B55">
      <w:pPr>
        <w:pStyle w:val="a8"/>
      </w:pPr>
      <w:r>
        <w:t>Неметаллы и их соединения</w:t>
      </w:r>
    </w:p>
    <w:p w:rsidR="00E068BF" w:rsidRDefault="00CE2B55">
      <w:pPr>
        <w:pStyle w:val="14"/>
        <w:jc w:val="both"/>
        <w:rPr>
          <w:color w:val="000000"/>
        </w:rPr>
      </w:pPr>
      <w:r>
        <w:rPr>
          <w:color w:val="00000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w:t>
      </w:r>
      <w:r>
        <w:rPr>
          <w:color w:val="000000"/>
        </w:rPr>
        <w:t>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068BF" w:rsidRDefault="00CE2B55">
      <w:pPr>
        <w:pStyle w:val="14"/>
        <w:jc w:val="both"/>
        <w:rPr>
          <w:color w:val="000000"/>
        </w:rPr>
      </w:pPr>
      <w:r>
        <w:rPr>
          <w:color w:val="000000"/>
        </w:rPr>
        <w:t>Общая хара</w:t>
      </w:r>
      <w:r>
        <w:rPr>
          <w:color w:val="000000"/>
        </w:rPr>
        <w:t>ктеристика элементов VIA-группы. Особенности строения атомов, характерные степени окисления.</w:t>
      </w:r>
    </w:p>
    <w:p w:rsidR="00E068BF" w:rsidRDefault="00CE2B55">
      <w:pPr>
        <w:pStyle w:val="14"/>
        <w:jc w:val="both"/>
        <w:rPr>
          <w:color w:val="000000"/>
        </w:rPr>
      </w:pPr>
      <w:r>
        <w:rPr>
          <w:color w:val="00000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w:t>
      </w:r>
      <w:r>
        <w:rPr>
          <w:color w:val="000000"/>
        </w:rPr>
        <w:t>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w:t>
      </w:r>
      <w:r>
        <w:rPr>
          <w:color w:val="000000"/>
        </w:rPr>
        <w:t xml:space="preserve">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w:t>
      </w:r>
      <w:r>
        <w:rPr>
          <w:color w:val="000000"/>
        </w:rPr>
        <w:lastRenderedPageBreak/>
        <w:t>серы (кислотные дожди, загрязнение воздуха и водоёмов), способы его предотвра</w:t>
      </w:r>
      <w:r>
        <w:rPr>
          <w:color w:val="000000"/>
        </w:rPr>
        <w:t>щения.</w:t>
      </w:r>
    </w:p>
    <w:p w:rsidR="00E068BF" w:rsidRDefault="00CE2B55">
      <w:pPr>
        <w:pStyle w:val="14"/>
        <w:jc w:val="both"/>
        <w:rPr>
          <w:color w:val="000000"/>
        </w:rPr>
      </w:pPr>
      <w:r>
        <w:rPr>
          <w:color w:val="000000"/>
        </w:rPr>
        <w:t>Общая характеристика элементов VA-группы. Особенности строения атомов, характерные степени окисления.</w:t>
      </w:r>
    </w:p>
    <w:p w:rsidR="00E068BF" w:rsidRDefault="00CE2B55">
      <w:pPr>
        <w:pStyle w:val="14"/>
        <w:jc w:val="both"/>
        <w:rPr>
          <w:color w:val="000000"/>
        </w:rPr>
      </w:pPr>
      <w:r>
        <w:rPr>
          <w:color w:val="000000"/>
        </w:rPr>
        <w:t>Азот, распространение в природе, физические и химические свойства. Круговорот азота в природе. Аммиак, его физические и химические свойства, получе</w:t>
      </w:r>
      <w:r>
        <w:rPr>
          <w:color w:val="000000"/>
        </w:rPr>
        <w:t>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w:t>
      </w:r>
      <w:r>
        <w:rPr>
          <w:color w:val="000000"/>
        </w:rPr>
        <w:t>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068BF" w:rsidRDefault="00CE2B55">
      <w:pPr>
        <w:pStyle w:val="14"/>
        <w:jc w:val="both"/>
        <w:rPr>
          <w:color w:val="000000"/>
        </w:rPr>
      </w:pPr>
      <w:r>
        <w:rPr>
          <w:color w:val="000000"/>
        </w:rPr>
        <w:t>Фосфор, аллотропные модификации фосфора, физические и химические свойства. Оксид ф</w:t>
      </w:r>
      <w:r>
        <w:rPr>
          <w:color w:val="000000"/>
        </w:rPr>
        <w:t>осфора^) и фосфорная кислота, физические и химические свойства, получение. Использование фосфатов в качестве минеральных удобрений.</w:t>
      </w:r>
    </w:p>
    <w:p w:rsidR="00E068BF" w:rsidRDefault="00CE2B55">
      <w:pPr>
        <w:pStyle w:val="14"/>
        <w:jc w:val="both"/>
        <w:rPr>
          <w:color w:val="000000"/>
        </w:rPr>
      </w:pPr>
      <w:r>
        <w:rPr>
          <w:color w:val="000000"/>
        </w:rPr>
        <w:t xml:space="preserve">Общая характеристика элементов </w:t>
      </w:r>
      <w:r>
        <w:rPr>
          <w:smallCaps/>
          <w:color w:val="000000"/>
        </w:rPr>
        <w:t>IVA-группы.</w:t>
      </w:r>
      <w:r>
        <w:rPr>
          <w:color w:val="000000"/>
        </w:rPr>
        <w:t xml:space="preserve"> Особенности строения атомов, характерные степени окисления.</w:t>
      </w:r>
    </w:p>
    <w:p w:rsidR="00E068BF" w:rsidRDefault="00CE2B55">
      <w:pPr>
        <w:pStyle w:val="14"/>
        <w:jc w:val="both"/>
        <w:rPr>
          <w:color w:val="000000"/>
        </w:rPr>
      </w:pPr>
      <w:r>
        <w:rPr>
          <w:color w:val="000000"/>
        </w:rPr>
        <w:t xml:space="preserve">Углерод, аллотропные </w:t>
      </w:r>
      <w:r>
        <w:rPr>
          <w:color w:val="000000"/>
        </w:rPr>
        <w:t>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w:t>
      </w:r>
      <w:r>
        <w:rPr>
          <w:color w:val="000000"/>
        </w:rPr>
        <w:t xml:space="preserve">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w:t>
      </w:r>
      <w:r>
        <w:rPr>
          <w:color w:val="000000"/>
        </w:rPr>
        <w:t>промышленности и сельском хозяйстве.</w:t>
      </w:r>
    </w:p>
    <w:p w:rsidR="00E068BF" w:rsidRDefault="00CE2B55">
      <w:pPr>
        <w:pStyle w:val="14"/>
        <w:jc w:val="both"/>
        <w:rPr>
          <w:color w:val="000000"/>
        </w:rPr>
      </w:pPr>
      <w:r>
        <w:rPr>
          <w:color w:val="00000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color w:val="000000"/>
        </w:rPr>
        <w:t>Их состав и химическое строение.</w:t>
      </w:r>
      <w:r>
        <w:rPr>
          <w:color w:val="000000"/>
        </w:rPr>
        <w:t xml:space="preserve"> Понятие о биологически важных веществах: </w:t>
      </w:r>
      <w:r>
        <w:rPr>
          <w:color w:val="000000"/>
        </w:rPr>
        <w:t xml:space="preserve">жирах, белках, углеводах — и их роли в жизни человека. </w:t>
      </w:r>
      <w:r>
        <w:rPr>
          <w:i/>
          <w:color w:val="000000"/>
        </w:rPr>
        <w:t>Материальное единство органических и неорганических соединений.</w:t>
      </w:r>
    </w:p>
    <w:p w:rsidR="00E068BF" w:rsidRDefault="00CE2B55">
      <w:pPr>
        <w:pStyle w:val="14"/>
        <w:jc w:val="both"/>
        <w:rPr>
          <w:color w:val="000000"/>
        </w:rPr>
      </w:pPr>
      <w:r>
        <w:rPr>
          <w:color w:val="000000"/>
        </w:rPr>
        <w:t>Кремний, его физические и химические свойства, получение и применение. Соединения кремния в природе. Общие представления об оксиде кремни</w:t>
      </w:r>
      <w:r>
        <w:rPr>
          <w:color w:val="000000"/>
        </w:rPr>
        <w:t xml:space="preserve">я(ГУ) и кремниевой кислоте. Силикаты, их использование в быту, медицине, промышленности. </w:t>
      </w:r>
      <w:r>
        <w:rPr>
          <w:i/>
          <w:color w:val="000000"/>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068BF" w:rsidRDefault="00CE2B55">
      <w:pPr>
        <w:pStyle w:val="14"/>
        <w:spacing w:after="180"/>
        <w:jc w:val="both"/>
        <w:rPr>
          <w:color w:val="000000"/>
        </w:rPr>
      </w:pPr>
      <w:r>
        <w:rPr>
          <w:color w:val="000000"/>
        </w:rPr>
        <w:t>Химиче</w:t>
      </w:r>
      <w:r>
        <w:rPr>
          <w:color w:val="000000"/>
        </w:rPr>
        <w:t>ский эксперимент: изучение образцов неорганических веществ, свойств соляной кислоты; проведение качественных реакций на хлорид-</w:t>
      </w:r>
      <w:r>
        <w:rPr>
          <w:color w:val="000000"/>
        </w:rPr>
        <w:lastRenderedPageBreak/>
        <w:t>ионы и наблюдение признаков их протекания; опыты, отражающие физические и химические свойства галогенов и их соединений (возможно</w:t>
      </w:r>
      <w:r>
        <w:rPr>
          <w:color w:val="000000"/>
        </w:rPr>
        <w:t xml:space="preserve">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w:t>
      </w:r>
      <w:r>
        <w:rPr>
          <w:color w:val="000000"/>
        </w:rPr>
        <w:t>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w:t>
      </w:r>
      <w:r>
        <w:rPr>
          <w:color w:val="000000"/>
        </w:rPr>
        <w:t>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w:t>
      </w:r>
      <w:r>
        <w:rPr>
          <w:color w:val="000000"/>
        </w:rPr>
        <w:t xml:space="preserve">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w:t>
      </w:r>
      <w:r>
        <w:rPr>
          <w:color w:val="000000"/>
        </w:rPr>
        <w:t>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w:t>
      </w:r>
      <w:r>
        <w:rPr>
          <w:color w:val="000000"/>
        </w:rPr>
        <w:t>ия».</w:t>
      </w:r>
    </w:p>
    <w:p w:rsidR="00E068BF" w:rsidRDefault="00CE2B55">
      <w:pPr>
        <w:pStyle w:val="a8"/>
      </w:pPr>
      <w:r>
        <w:t>Металлы и их соединения</w:t>
      </w:r>
    </w:p>
    <w:p w:rsidR="00E068BF" w:rsidRDefault="00CE2B55">
      <w:pPr>
        <w:pStyle w:val="14"/>
        <w:jc w:val="both"/>
        <w:rPr>
          <w:color w:val="000000"/>
        </w:rPr>
      </w:pPr>
      <w:r>
        <w:rPr>
          <w:color w:val="000000"/>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w:t>
      </w:r>
      <w:r>
        <w:rPr>
          <w:color w:val="000000"/>
        </w:rPr>
        <w:t>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w:t>
      </w:r>
      <w:r>
        <w:rPr>
          <w:color w:val="000000"/>
        </w:rPr>
        <w:t xml:space="preserve"> и их применение в быту и промышленности.</w:t>
      </w:r>
    </w:p>
    <w:p w:rsidR="00E068BF" w:rsidRDefault="00CE2B55">
      <w:pPr>
        <w:pStyle w:val="14"/>
        <w:jc w:val="both"/>
        <w:rPr>
          <w:color w:val="000000"/>
        </w:rPr>
      </w:pPr>
      <w:r>
        <w:rPr>
          <w:color w:val="00000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w:t>
      </w:r>
      <w:r>
        <w:rPr>
          <w:color w:val="000000"/>
        </w:rPr>
        <w:t xml:space="preserve"> натрия и калия. Применение щелочных металлов и их соединений.</w:t>
      </w:r>
    </w:p>
    <w:p w:rsidR="00E068BF" w:rsidRDefault="00CE2B55">
      <w:pPr>
        <w:pStyle w:val="14"/>
        <w:jc w:val="both"/>
        <w:rPr>
          <w:color w:val="000000"/>
        </w:rPr>
      </w:pPr>
      <w:r>
        <w:rPr>
          <w:color w:val="000000"/>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w:t>
      </w:r>
      <w:r>
        <w:rPr>
          <w:color w:val="000000"/>
        </w:rPr>
        <w:t>гния и кальция. Важнейшие соединения кальция (оксид, гидроксид, соли). Жёсткость воды и способы её устранения.</w:t>
      </w:r>
    </w:p>
    <w:p w:rsidR="00E068BF" w:rsidRDefault="00CE2B55">
      <w:pPr>
        <w:pStyle w:val="14"/>
        <w:jc w:val="both"/>
        <w:rPr>
          <w:color w:val="000000"/>
        </w:rPr>
      </w:pPr>
      <w:r>
        <w:rPr>
          <w:color w:val="000000"/>
        </w:rPr>
        <w:t xml:space="preserve">Алюминий: положение в Периодической системе химических </w:t>
      </w:r>
      <w:r>
        <w:rPr>
          <w:color w:val="000000"/>
        </w:rPr>
        <w:lastRenderedPageBreak/>
        <w:t xml:space="preserve">элементов Д. И. Менделеева; строение атома; нахождение в природе. Физические и химические </w:t>
      </w:r>
      <w:r>
        <w:rPr>
          <w:color w:val="000000"/>
        </w:rPr>
        <w:t>свойства алюминия. Амфотерные свойства оксида и гидроксида алюминия.</w:t>
      </w:r>
    </w:p>
    <w:p w:rsidR="00E068BF" w:rsidRDefault="00CE2B55">
      <w:pPr>
        <w:pStyle w:val="14"/>
        <w:jc w:val="both"/>
        <w:rPr>
          <w:color w:val="000000"/>
        </w:rPr>
      </w:pPr>
      <w:r>
        <w:rPr>
          <w:color w:val="00000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w:t>
      </w:r>
      <w:r>
        <w:rPr>
          <w:color w:val="000000"/>
        </w:rPr>
        <w:t>елеза(П) и железа(Ш), их состав, свойства и получение.</w:t>
      </w:r>
    </w:p>
    <w:p w:rsidR="00E068BF" w:rsidRDefault="00CE2B55">
      <w:pPr>
        <w:pStyle w:val="14"/>
        <w:spacing w:after="180"/>
        <w:jc w:val="both"/>
        <w:rPr>
          <w:color w:val="000000"/>
        </w:rPr>
      </w:pPr>
      <w:r>
        <w:rPr>
          <w:color w:val="00000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w:t>
      </w:r>
      <w:r>
        <w:rPr>
          <w:color w:val="000000"/>
        </w:rPr>
        <w:t>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w:t>
      </w:r>
      <w:r>
        <w:rPr>
          <w:color w:val="000000"/>
        </w:rPr>
        <w:t>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w:t>
      </w:r>
      <w:r>
        <w:rPr>
          <w:color w:val="000000"/>
        </w:rPr>
        <w:t>е экспериментальных задач по теме «Важнейшие металлы и их соединения».</w:t>
      </w:r>
    </w:p>
    <w:p w:rsidR="00E068BF" w:rsidRDefault="00CE2B55">
      <w:pPr>
        <w:pStyle w:val="a8"/>
      </w:pPr>
      <w:r>
        <w:t>Химия и окружающая среда</w:t>
      </w:r>
    </w:p>
    <w:p w:rsidR="00E068BF" w:rsidRDefault="00CE2B55">
      <w:pPr>
        <w:pStyle w:val="14"/>
        <w:jc w:val="both"/>
        <w:rPr>
          <w:color w:val="000000"/>
        </w:rPr>
      </w:pPr>
      <w:r>
        <w:rPr>
          <w:color w:val="000000"/>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w:t>
      </w:r>
      <w:r>
        <w:rPr>
          <w:color w:val="000000"/>
        </w:rPr>
        <w:t>.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068BF" w:rsidRDefault="00CE2B55">
      <w:pPr>
        <w:pStyle w:val="14"/>
        <w:jc w:val="both"/>
        <w:rPr>
          <w:color w:val="000000"/>
        </w:rPr>
      </w:pPr>
      <w:r>
        <w:rPr>
          <w:color w:val="000000"/>
        </w:rPr>
        <w:t>Природные источники углеводородов</w:t>
      </w:r>
      <w:r>
        <w:rPr>
          <w:color w:val="000000"/>
        </w:rPr>
        <w:t xml:space="preserve"> (уголь, природный газ, нефть), продукты их переработки, их роль в быту и промышленности.</w:t>
      </w:r>
    </w:p>
    <w:p w:rsidR="00E068BF" w:rsidRDefault="00CE2B55">
      <w:pPr>
        <w:pStyle w:val="14"/>
        <w:spacing w:after="180"/>
        <w:jc w:val="both"/>
        <w:rPr>
          <w:color w:val="000000"/>
        </w:rPr>
      </w:pPr>
      <w:r>
        <w:rPr>
          <w:color w:val="000000"/>
        </w:rPr>
        <w:t>Химический эксперимент: изучение образцов материалов (стекло, сплавы металлов, полимерные материалы).</w:t>
      </w:r>
    </w:p>
    <w:p w:rsidR="00E068BF" w:rsidRDefault="00CE2B55">
      <w:pPr>
        <w:pStyle w:val="a8"/>
      </w:pPr>
      <w:r>
        <w:t>Межпредметные связи</w:t>
      </w:r>
    </w:p>
    <w:p w:rsidR="00E068BF" w:rsidRDefault="00CE2B55">
      <w:pPr>
        <w:pStyle w:val="14"/>
        <w:jc w:val="both"/>
        <w:rPr>
          <w:color w:val="000000"/>
        </w:rPr>
      </w:pPr>
      <w:r>
        <w:rPr>
          <w:color w:val="000000"/>
        </w:rPr>
        <w:t>Реализация межпредметных связей при изучении</w:t>
      </w:r>
      <w:r>
        <w:rPr>
          <w:color w:val="000000"/>
        </w:rPr>
        <w:t xml:space="preserve">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068BF" w:rsidRDefault="00CE2B55">
      <w:pPr>
        <w:pStyle w:val="14"/>
        <w:jc w:val="both"/>
        <w:rPr>
          <w:color w:val="000000"/>
        </w:rPr>
      </w:pPr>
      <w:r>
        <w:rPr>
          <w:color w:val="000000"/>
        </w:rPr>
        <w:t>Общие естественно-научные понятия: научный факт, гипотеза, закон, теория, а</w:t>
      </w:r>
      <w:r>
        <w:rPr>
          <w:color w:val="000000"/>
        </w:rPr>
        <w:t>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068BF" w:rsidRDefault="00CE2B55">
      <w:pPr>
        <w:pStyle w:val="14"/>
        <w:jc w:val="both"/>
        <w:rPr>
          <w:color w:val="000000"/>
        </w:rPr>
      </w:pPr>
      <w:r>
        <w:rPr>
          <w:color w:val="000000"/>
        </w:rPr>
        <w:t xml:space="preserve">Физика: материя, атом, электрон, протон, нейтрон, ион, нуклид, </w:t>
      </w:r>
      <w:r>
        <w:rPr>
          <w:color w:val="000000"/>
        </w:rPr>
        <w:lastRenderedPageBreak/>
        <w:t>изотопы, радиоактивность, молекула, эл</w:t>
      </w:r>
      <w:r>
        <w:rPr>
          <w:color w:val="000000"/>
        </w:rPr>
        <w:t>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w:t>
      </w:r>
      <w:r>
        <w:rPr>
          <w:color w:val="000000"/>
        </w:rPr>
        <w:t>ланеты, звёзды, Солнце.</w:t>
      </w:r>
    </w:p>
    <w:p w:rsidR="00E068BF" w:rsidRDefault="00CE2B55">
      <w:pPr>
        <w:pStyle w:val="14"/>
        <w:jc w:val="both"/>
        <w:rPr>
          <w:color w:val="000000"/>
        </w:rPr>
      </w:pPr>
      <w:r>
        <w:rPr>
          <w:color w:val="000000"/>
        </w:rPr>
        <w:t>Биология: фотосинтез, дыхание, биосфера, экосистема, минеральные удобрения, микроэлементы, макроэлементы, питательные вещества.</w:t>
      </w:r>
    </w:p>
    <w:p w:rsidR="00E068BF" w:rsidRDefault="00CE2B55">
      <w:pPr>
        <w:pStyle w:val="14"/>
        <w:jc w:val="both"/>
        <w:rPr>
          <w:color w:val="000000"/>
        </w:rPr>
      </w:pPr>
      <w:r>
        <w:rPr>
          <w:color w:val="000000"/>
        </w:rPr>
        <w:t>География: атмосфера, гидросфера, минералы, горные породы, полезные ископаемые, топливо, водные ресурсы.</w:t>
      </w:r>
      <w:bookmarkStart w:id="652" w:name="bookmark1509"/>
    </w:p>
    <w:p w:rsidR="00E068BF" w:rsidRDefault="00E068BF">
      <w:pPr>
        <w:pStyle w:val="14"/>
        <w:jc w:val="both"/>
        <w:rPr>
          <w:rFonts w:ascii="Arial" w:hAnsi="Arial"/>
          <w:b/>
        </w:rPr>
      </w:pPr>
    </w:p>
    <w:p w:rsidR="00E068BF" w:rsidRDefault="00CE2B55">
      <w:pPr>
        <w:pStyle w:val="a8"/>
      </w:pPr>
      <w:r>
        <w:t>ПЛАНИРУЕМЫЕ РЕЗУЛЬТАТЫ ОСВОЕНИЯ</w:t>
      </w:r>
      <w:bookmarkEnd w:id="652"/>
    </w:p>
    <w:p w:rsidR="00E068BF" w:rsidRDefault="00CE2B55">
      <w:pPr>
        <w:pStyle w:val="a8"/>
      </w:pPr>
      <w:r>
        <w:t>УЧЕБНОГО ПРЕДМЕТА «ХИМИЯ» НА УРОВНЕ ОСНОВНОГО ОБЩЕГО ОБРАЗОВАНИЯ</w:t>
      </w:r>
    </w:p>
    <w:p w:rsidR="00E068BF" w:rsidRDefault="00E068BF">
      <w:pPr>
        <w:pStyle w:val="a8"/>
      </w:pPr>
    </w:p>
    <w:p w:rsidR="00E068BF" w:rsidRDefault="00CE2B55">
      <w:pPr>
        <w:pStyle w:val="14"/>
        <w:spacing w:line="240" w:lineRule="auto"/>
        <w:jc w:val="both"/>
        <w:rPr>
          <w:color w:val="000000"/>
        </w:rPr>
      </w:pPr>
      <w:r>
        <w:rPr>
          <w:color w:val="000000"/>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068BF" w:rsidRDefault="00E068BF">
      <w:pPr>
        <w:pStyle w:val="a8"/>
      </w:pPr>
      <w:bookmarkStart w:id="653" w:name="bookmark1512"/>
    </w:p>
    <w:p w:rsidR="00E068BF" w:rsidRDefault="00CE2B55">
      <w:pPr>
        <w:pStyle w:val="a8"/>
      </w:pPr>
      <w:r>
        <w:t>Лично</w:t>
      </w:r>
      <w:r>
        <w:t>стные результаты</w:t>
      </w:r>
      <w:bookmarkEnd w:id="653"/>
    </w:p>
    <w:p w:rsidR="00E068BF" w:rsidRDefault="00CE2B55">
      <w:pPr>
        <w:pStyle w:val="14"/>
        <w:spacing w:line="240" w:lineRule="auto"/>
        <w:jc w:val="both"/>
        <w:rPr>
          <w:color w:val="000000"/>
        </w:rPr>
      </w:pPr>
      <w:r>
        <w:rPr>
          <w:color w:val="000000"/>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w:t>
      </w:r>
      <w:r>
        <w:rPr>
          <w:color w:val="000000"/>
        </w:rPr>
        <w:t>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068BF" w:rsidRDefault="00CE2B55">
      <w:pPr>
        <w:pStyle w:val="14"/>
        <w:spacing w:line="240" w:lineRule="auto"/>
        <w:jc w:val="both"/>
        <w:rPr>
          <w:color w:val="000000"/>
        </w:rPr>
      </w:pPr>
      <w:r>
        <w:rPr>
          <w:color w:val="000000"/>
        </w:rPr>
        <w:t>Личностные результаты отражают сформированность, в том числе в части:</w:t>
      </w:r>
    </w:p>
    <w:p w:rsidR="00E068BF" w:rsidRDefault="00CE2B55">
      <w:pPr>
        <w:pStyle w:val="1f"/>
      </w:pPr>
      <w:r>
        <w:t>Патриотического воспитания</w:t>
      </w:r>
    </w:p>
    <w:p w:rsidR="00E068BF" w:rsidRDefault="00CE2B55">
      <w:pPr>
        <w:pStyle w:val="14"/>
        <w:numPr>
          <w:ilvl w:val="0"/>
          <w:numId w:val="252"/>
        </w:numPr>
        <w:tabs>
          <w:tab w:val="left" w:pos="543"/>
        </w:tabs>
        <w:spacing w:line="240" w:lineRule="auto"/>
        <w:jc w:val="both"/>
        <w:rPr>
          <w:color w:val="000000"/>
        </w:rPr>
      </w:pPr>
      <w:r>
        <w:rPr>
          <w:color w:val="00000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w:t>
      </w:r>
      <w:r>
        <w:rPr>
          <w:color w:val="000000"/>
        </w:rPr>
        <w:t>й химии, заинтересованности в научных знаниях об устройстве мира и общества;</w:t>
      </w:r>
    </w:p>
    <w:p w:rsidR="00E068BF" w:rsidRDefault="00CE2B55">
      <w:pPr>
        <w:pStyle w:val="1f"/>
      </w:pPr>
      <w:r>
        <w:t>Гражданского воспитания</w:t>
      </w:r>
    </w:p>
    <w:p w:rsidR="00E068BF" w:rsidRDefault="00CE2B55">
      <w:pPr>
        <w:pStyle w:val="14"/>
        <w:numPr>
          <w:ilvl w:val="0"/>
          <w:numId w:val="252"/>
        </w:numPr>
        <w:tabs>
          <w:tab w:val="left" w:pos="543"/>
        </w:tabs>
        <w:spacing w:line="240" w:lineRule="auto"/>
        <w:jc w:val="both"/>
        <w:rPr>
          <w:color w:val="000000"/>
        </w:rPr>
      </w:pPr>
      <w:r>
        <w:rPr>
          <w:color w:val="00000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w:t>
      </w:r>
      <w:r>
        <w:rPr>
          <w:color w:val="000000"/>
        </w:rPr>
        <w:t xml:space="preserve">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w:t>
      </w:r>
      <w:r>
        <w:rPr>
          <w:color w:val="000000"/>
        </w:rPr>
        <w:t xml:space="preserve">процессе этой учебной деятельности; готовности оценивать своё поведение и поступки </w:t>
      </w:r>
      <w:r>
        <w:rPr>
          <w:color w:val="000000"/>
        </w:rPr>
        <w:lastRenderedPageBreak/>
        <w:t>своих товарищей с позиции нравственных и правовых норм с учётом осознания последствий поступков;</w:t>
      </w:r>
    </w:p>
    <w:p w:rsidR="00E068BF" w:rsidRDefault="00CE2B55">
      <w:pPr>
        <w:pStyle w:val="1f"/>
      </w:pPr>
      <w:r>
        <w:t>Ценности научного познания</w:t>
      </w:r>
    </w:p>
    <w:p w:rsidR="00E068BF" w:rsidRDefault="00CE2B55">
      <w:pPr>
        <w:pStyle w:val="14"/>
        <w:numPr>
          <w:ilvl w:val="0"/>
          <w:numId w:val="252"/>
        </w:numPr>
        <w:tabs>
          <w:tab w:val="left" w:pos="543"/>
        </w:tabs>
        <w:spacing w:line="240" w:lineRule="auto"/>
        <w:jc w:val="both"/>
        <w:rPr>
          <w:color w:val="000000"/>
        </w:rPr>
      </w:pPr>
      <w:r>
        <w:rPr>
          <w:color w:val="000000"/>
        </w:rPr>
        <w:t>мировоззренческих представлений о веществе и хими</w:t>
      </w:r>
      <w:r>
        <w:rPr>
          <w:color w:val="000000"/>
        </w:rPr>
        <w:t>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w:t>
      </w:r>
      <w:r>
        <w:rPr>
          <w:color w:val="000000"/>
        </w:rPr>
        <w:t>нии этих закономерностей;</w:t>
      </w:r>
    </w:p>
    <w:p w:rsidR="00E068BF" w:rsidRDefault="00CE2B55">
      <w:pPr>
        <w:pStyle w:val="14"/>
        <w:numPr>
          <w:ilvl w:val="0"/>
          <w:numId w:val="252"/>
        </w:numPr>
        <w:tabs>
          <w:tab w:val="left" w:pos="543"/>
        </w:tabs>
        <w:spacing w:line="240" w:lineRule="auto"/>
        <w:jc w:val="both"/>
        <w:rPr>
          <w:color w:val="000000"/>
        </w:rPr>
      </w:pPr>
      <w:r>
        <w:rPr>
          <w:color w:val="000000"/>
        </w:rPr>
        <w:t>познавательных мотивов, направленных на получение новых знаний по химии, необходимых для объяснения наблюдаемых процессов и явлений;</w:t>
      </w:r>
    </w:p>
    <w:p w:rsidR="00E068BF" w:rsidRDefault="00CE2B55">
      <w:pPr>
        <w:pStyle w:val="14"/>
        <w:numPr>
          <w:ilvl w:val="0"/>
          <w:numId w:val="252"/>
        </w:numPr>
        <w:tabs>
          <w:tab w:val="left" w:pos="543"/>
        </w:tabs>
        <w:spacing w:line="240" w:lineRule="auto"/>
        <w:jc w:val="both"/>
        <w:rPr>
          <w:color w:val="000000"/>
        </w:rPr>
      </w:pPr>
      <w:r>
        <w:rPr>
          <w:color w:val="000000"/>
        </w:rPr>
        <w:t>познавательной, информационной и читательской культуры, в том числе навыков самостоятельной работ</w:t>
      </w:r>
      <w:r>
        <w:rPr>
          <w:color w:val="000000"/>
        </w:rPr>
        <w:t>ы с учебными текстами, справочной литературой, доступными техническими средствами информационных технологий;</w:t>
      </w:r>
    </w:p>
    <w:p w:rsidR="00E068BF" w:rsidRDefault="00CE2B55">
      <w:pPr>
        <w:pStyle w:val="14"/>
        <w:numPr>
          <w:ilvl w:val="0"/>
          <w:numId w:val="252"/>
        </w:numPr>
        <w:tabs>
          <w:tab w:val="left" w:pos="543"/>
        </w:tabs>
        <w:spacing w:line="240" w:lineRule="auto"/>
        <w:jc w:val="both"/>
        <w:rPr>
          <w:color w:val="000000"/>
        </w:rPr>
      </w:pPr>
      <w:r>
        <w:rPr>
          <w:color w:val="000000"/>
        </w:rPr>
        <w:t>интереса к обучению и познанию, любознательности, готовности и способности к самообразованию, проектной и исследовательской деятельности, к осознан</w:t>
      </w:r>
      <w:r>
        <w:rPr>
          <w:color w:val="000000"/>
        </w:rPr>
        <w:t>ному выбору направленности и уровня обучения в дальнейшем;</w:t>
      </w:r>
    </w:p>
    <w:p w:rsidR="00E068BF" w:rsidRDefault="00CE2B55">
      <w:pPr>
        <w:pStyle w:val="1f"/>
      </w:pPr>
      <w:r>
        <w:t>Формирования культуры здоровья</w:t>
      </w:r>
    </w:p>
    <w:p w:rsidR="00E068BF" w:rsidRDefault="00CE2B55">
      <w:pPr>
        <w:pStyle w:val="14"/>
        <w:numPr>
          <w:ilvl w:val="0"/>
          <w:numId w:val="252"/>
        </w:numPr>
        <w:tabs>
          <w:tab w:val="left" w:pos="543"/>
        </w:tabs>
        <w:spacing w:line="240" w:lineRule="auto"/>
        <w:jc w:val="both"/>
        <w:rPr>
          <w:color w:val="000000"/>
        </w:rPr>
      </w:pPr>
      <w:r>
        <w:rPr>
          <w:color w:val="000000"/>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w:t>
      </w:r>
      <w:r>
        <w:rPr>
          <w:color w:val="000000"/>
        </w:rPr>
        <w:t>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068BF" w:rsidRDefault="00CE2B55">
      <w:pPr>
        <w:pStyle w:val="1f"/>
      </w:pPr>
      <w:r>
        <w:t>Трудового воспитания</w:t>
      </w:r>
    </w:p>
    <w:p w:rsidR="00E068BF" w:rsidRDefault="00CE2B55">
      <w:pPr>
        <w:pStyle w:val="14"/>
        <w:numPr>
          <w:ilvl w:val="0"/>
          <w:numId w:val="252"/>
        </w:numPr>
        <w:tabs>
          <w:tab w:val="left" w:pos="548"/>
        </w:tabs>
        <w:spacing w:line="240" w:lineRule="auto"/>
        <w:jc w:val="both"/>
        <w:rPr>
          <w:color w:val="000000"/>
        </w:rPr>
      </w:pPr>
      <w:r>
        <w:rPr>
          <w:color w:val="000000"/>
        </w:rPr>
        <w:t>интереса к практическому изучению профессий и труда различного рода, уважение к труду и ре</w:t>
      </w:r>
      <w:r>
        <w:rPr>
          <w:color w:val="000000"/>
        </w:rPr>
        <w:t>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w:t>
      </w:r>
      <w:r>
        <w:rPr>
          <w:color w:val="000000"/>
        </w:rPr>
        <w:t>спешной профессиональной деятельности и развития необходимых умений; готовность адаптироваться в профессиональной среде;</w:t>
      </w:r>
    </w:p>
    <w:p w:rsidR="00E068BF" w:rsidRDefault="00CE2B55">
      <w:pPr>
        <w:pStyle w:val="1f"/>
      </w:pPr>
      <w:r>
        <w:t>Экологического воспитания</w:t>
      </w:r>
    </w:p>
    <w:p w:rsidR="00E068BF" w:rsidRDefault="00CE2B55">
      <w:pPr>
        <w:pStyle w:val="14"/>
        <w:numPr>
          <w:ilvl w:val="0"/>
          <w:numId w:val="252"/>
        </w:numPr>
        <w:tabs>
          <w:tab w:val="left" w:pos="543"/>
        </w:tabs>
        <w:spacing w:line="240" w:lineRule="auto"/>
        <w:jc w:val="both"/>
        <w:rPr>
          <w:color w:val="000000"/>
        </w:rPr>
      </w:pPr>
      <w:r>
        <w:rPr>
          <w:color w:val="000000"/>
        </w:rPr>
        <w:t>экологически целесообразного отношения к природе как источнику жизни на Земле, основе её существования, поним</w:t>
      </w:r>
      <w:r>
        <w:rPr>
          <w:color w:val="000000"/>
        </w:rPr>
        <w:t xml:space="preserve">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w:t>
      </w:r>
      <w:r>
        <w:rPr>
          <w:color w:val="000000"/>
        </w:rPr>
        <w:t>жизни людей;</w:t>
      </w:r>
    </w:p>
    <w:p w:rsidR="00E068BF" w:rsidRDefault="00CE2B55">
      <w:pPr>
        <w:pStyle w:val="14"/>
        <w:numPr>
          <w:ilvl w:val="0"/>
          <w:numId w:val="252"/>
        </w:numPr>
        <w:tabs>
          <w:tab w:val="left" w:pos="663"/>
        </w:tabs>
        <w:spacing w:line="240" w:lineRule="auto"/>
        <w:jc w:val="both"/>
        <w:rPr>
          <w:color w:val="000000"/>
        </w:rPr>
      </w:pPr>
      <w:r>
        <w:rPr>
          <w:color w:val="000000"/>
        </w:rP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w:t>
      </w:r>
      <w:r>
        <w:rPr>
          <w:color w:val="000000"/>
        </w:rPr>
        <w:lastRenderedPageBreak/>
        <w:t>характера экологических проблем и путей их решения посредст</w:t>
      </w:r>
      <w:r>
        <w:rPr>
          <w:color w:val="000000"/>
        </w:rPr>
        <w:t>вом методов химии;</w:t>
      </w:r>
    </w:p>
    <w:p w:rsidR="00E068BF" w:rsidRDefault="00CE2B55">
      <w:pPr>
        <w:pStyle w:val="14"/>
        <w:numPr>
          <w:ilvl w:val="0"/>
          <w:numId w:val="252"/>
        </w:numPr>
        <w:tabs>
          <w:tab w:val="left" w:pos="663"/>
        </w:tabs>
        <w:spacing w:line="240" w:lineRule="auto"/>
        <w:jc w:val="both"/>
        <w:rPr>
          <w:color w:val="000000"/>
        </w:rPr>
      </w:pPr>
      <w:r>
        <w:rPr>
          <w:color w:val="000000"/>
        </w:rPr>
        <w:t>экологического мышления, умения руководствоваться им в познавательной, коммуникативной и социальной практике.</w:t>
      </w:r>
    </w:p>
    <w:p w:rsidR="00E068BF" w:rsidRDefault="00E068BF">
      <w:pPr>
        <w:pStyle w:val="a8"/>
      </w:pPr>
      <w:bookmarkStart w:id="654" w:name="bookmark1514"/>
    </w:p>
    <w:p w:rsidR="00E068BF" w:rsidRDefault="00CE2B55">
      <w:pPr>
        <w:pStyle w:val="a8"/>
      </w:pPr>
      <w:r>
        <w:t>Метапредметные результаты</w:t>
      </w:r>
      <w:bookmarkEnd w:id="654"/>
    </w:p>
    <w:p w:rsidR="00E068BF" w:rsidRDefault="00CE2B55">
      <w:pPr>
        <w:pStyle w:val="14"/>
        <w:spacing w:line="240" w:lineRule="auto"/>
        <w:jc w:val="both"/>
        <w:rPr>
          <w:color w:val="000000"/>
        </w:rPr>
      </w:pPr>
      <w:r>
        <w:rPr>
          <w:color w:val="000000"/>
        </w:rPr>
        <w:t>В составе метапредметных результатов выделяют значимые для формирования мировоззрения общенаучные по</w:t>
      </w:r>
      <w:r>
        <w:rPr>
          <w:color w:val="000000"/>
        </w:rPr>
        <w:t>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w:t>
      </w:r>
      <w:r>
        <w:rPr>
          <w:color w:val="000000"/>
        </w:rPr>
        <w:t>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068BF" w:rsidRDefault="00CE2B55">
      <w:pPr>
        <w:pStyle w:val="14"/>
        <w:spacing w:line="240" w:lineRule="auto"/>
        <w:jc w:val="both"/>
        <w:rPr>
          <w:color w:val="000000"/>
        </w:rPr>
      </w:pPr>
      <w:r>
        <w:rPr>
          <w:color w:val="000000"/>
        </w:rPr>
        <w:t>Метапредметные результаты освоения образовательной программы п</w:t>
      </w:r>
      <w:r>
        <w:rPr>
          <w:color w:val="000000"/>
        </w:rPr>
        <w:t>о химии отражают овладение универсальными познавательными действиями, в том числе:</w:t>
      </w:r>
    </w:p>
    <w:p w:rsidR="00E068BF" w:rsidRDefault="00CE2B55">
      <w:pPr>
        <w:pStyle w:val="1f"/>
      </w:pPr>
      <w:r>
        <w:t>Базовыми логическими действиями</w:t>
      </w:r>
    </w:p>
    <w:p w:rsidR="00E068BF" w:rsidRDefault="00CE2B55">
      <w:pPr>
        <w:pStyle w:val="14"/>
        <w:numPr>
          <w:ilvl w:val="0"/>
          <w:numId w:val="253"/>
        </w:numPr>
        <w:tabs>
          <w:tab w:val="left" w:pos="543"/>
        </w:tabs>
        <w:spacing w:line="240" w:lineRule="auto"/>
        <w:jc w:val="both"/>
        <w:rPr>
          <w:color w:val="000000"/>
        </w:rPr>
      </w:pPr>
      <w:r>
        <w:rPr>
          <w:color w:val="000000"/>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w:t>
      </w:r>
      <w:r>
        <w:rPr>
          <w:color w:val="000000"/>
        </w:rPr>
        <w:t>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w:t>
      </w:r>
      <w:r>
        <w:rPr>
          <w:color w:val="000000"/>
        </w:rPr>
        <w:t>ми изучения; строить логические рассуждения (индуктивные, дедуктивные, по аналогии); делать выводы и заключения;</w:t>
      </w:r>
    </w:p>
    <w:p w:rsidR="00E068BF" w:rsidRDefault="00CE2B55">
      <w:pPr>
        <w:pStyle w:val="14"/>
        <w:numPr>
          <w:ilvl w:val="0"/>
          <w:numId w:val="253"/>
        </w:numPr>
        <w:tabs>
          <w:tab w:val="left" w:pos="543"/>
        </w:tabs>
        <w:spacing w:line="240" w:lineRule="auto"/>
        <w:jc w:val="both"/>
        <w:rPr>
          <w:color w:val="000000"/>
        </w:rPr>
      </w:pPr>
      <w:r>
        <w:rPr>
          <w:color w:val="000000"/>
        </w:rPr>
        <w:t>умением применять в процессе познания понятия (предметные и метапредметные), символические (знаковые) модели, используемые в химии, преобразовы</w:t>
      </w:r>
      <w:r>
        <w:rPr>
          <w:color w:val="000000"/>
        </w:rPr>
        <w:t>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w:t>
      </w:r>
      <w:r>
        <w:rPr>
          <w:color w:val="000000"/>
        </w:rPr>
        <w:t>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w:t>
      </w:r>
      <w:r>
        <w:rPr>
          <w:color w:val="000000"/>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1f"/>
      </w:pPr>
      <w:r>
        <w:t>Базовыми исследовательскими действиями</w:t>
      </w:r>
    </w:p>
    <w:p w:rsidR="00E068BF" w:rsidRDefault="00CE2B55">
      <w:pPr>
        <w:pStyle w:val="14"/>
        <w:numPr>
          <w:ilvl w:val="0"/>
          <w:numId w:val="253"/>
        </w:numPr>
        <w:tabs>
          <w:tab w:val="left" w:pos="543"/>
        </w:tabs>
        <w:jc w:val="both"/>
        <w:rPr>
          <w:color w:val="000000"/>
        </w:rPr>
      </w:pPr>
      <w:r>
        <w:rPr>
          <w:color w:val="000000"/>
        </w:rPr>
        <w:t xml:space="preserve">умением использовать поставленные вопросы в </w:t>
      </w:r>
      <w:r>
        <w:rPr>
          <w:color w:val="000000"/>
        </w:rPr>
        <w:t>качестве инструмента познания, а также в качестве основы для формирования гипотезы по проверке правильности высказываемых суждений;</w:t>
      </w:r>
    </w:p>
    <w:p w:rsidR="00E068BF" w:rsidRDefault="00CE2B55">
      <w:pPr>
        <w:pStyle w:val="14"/>
        <w:numPr>
          <w:ilvl w:val="0"/>
          <w:numId w:val="253"/>
        </w:numPr>
        <w:tabs>
          <w:tab w:val="left" w:pos="543"/>
        </w:tabs>
        <w:jc w:val="both"/>
        <w:rPr>
          <w:color w:val="000000"/>
        </w:rPr>
      </w:pPr>
      <w:r>
        <w:rPr>
          <w:color w:val="000000"/>
        </w:rPr>
        <w:lastRenderedPageBreak/>
        <w:t xml:space="preserve">приобретение опыта по планированию, организации и проведению ученических экспериментов: умение наблюдать за ходом процесса, </w:t>
      </w:r>
      <w:r>
        <w:rPr>
          <w:color w:val="000000"/>
        </w:rPr>
        <w:t>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068BF" w:rsidRDefault="00CE2B55">
      <w:pPr>
        <w:pStyle w:val="1f"/>
      </w:pPr>
      <w:r>
        <w:t>Работой с информацией</w:t>
      </w:r>
    </w:p>
    <w:p w:rsidR="00E068BF" w:rsidRDefault="00CE2B55">
      <w:pPr>
        <w:pStyle w:val="14"/>
        <w:numPr>
          <w:ilvl w:val="0"/>
          <w:numId w:val="253"/>
        </w:numPr>
        <w:tabs>
          <w:tab w:val="left" w:pos="543"/>
        </w:tabs>
        <w:jc w:val="both"/>
        <w:rPr>
          <w:color w:val="000000"/>
        </w:rPr>
      </w:pPr>
      <w:r>
        <w:rPr>
          <w:color w:val="000000"/>
        </w:rPr>
        <w:t>умением выбирать, анализировать и интерпретировать информацию различ</w:t>
      </w:r>
      <w:r>
        <w:rPr>
          <w:color w:val="000000"/>
        </w:rPr>
        <w:t>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068BF" w:rsidRDefault="00CE2B55">
      <w:pPr>
        <w:pStyle w:val="14"/>
        <w:numPr>
          <w:ilvl w:val="0"/>
          <w:numId w:val="253"/>
        </w:numPr>
        <w:tabs>
          <w:tab w:val="left" w:pos="548"/>
        </w:tabs>
        <w:jc w:val="both"/>
        <w:rPr>
          <w:color w:val="000000"/>
        </w:rPr>
      </w:pPr>
      <w:r>
        <w:rPr>
          <w:color w:val="000000"/>
        </w:rPr>
        <w:t>умением применять различные методы</w:t>
      </w:r>
      <w:r>
        <w:rPr>
          <w:color w:val="000000"/>
        </w:rPr>
        <w:t xml:space="preserve">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w:t>
      </w:r>
      <w:r>
        <w:rPr>
          <w:color w:val="000000"/>
        </w:rPr>
        <w:t>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068BF" w:rsidRDefault="00CE2B55">
      <w:pPr>
        <w:pStyle w:val="14"/>
        <w:numPr>
          <w:ilvl w:val="0"/>
          <w:numId w:val="253"/>
        </w:numPr>
        <w:tabs>
          <w:tab w:val="left" w:pos="543"/>
        </w:tabs>
        <w:jc w:val="both"/>
        <w:rPr>
          <w:color w:val="000000"/>
        </w:rPr>
      </w:pPr>
      <w:r>
        <w:rPr>
          <w:color w:val="000000"/>
        </w:rPr>
        <w:t>умением использовать и анализиров</w:t>
      </w:r>
      <w:r>
        <w:rPr>
          <w:color w:val="000000"/>
        </w:rPr>
        <w:t>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068BF" w:rsidRDefault="00CE2B55">
      <w:pPr>
        <w:pStyle w:val="1f"/>
      </w:pPr>
      <w:r>
        <w:t>Универсальными коммуникативными действиями</w:t>
      </w:r>
    </w:p>
    <w:p w:rsidR="00E068BF" w:rsidRDefault="00CE2B55">
      <w:pPr>
        <w:pStyle w:val="14"/>
        <w:numPr>
          <w:ilvl w:val="0"/>
          <w:numId w:val="253"/>
        </w:numPr>
        <w:tabs>
          <w:tab w:val="left" w:pos="548"/>
        </w:tabs>
        <w:jc w:val="both"/>
        <w:rPr>
          <w:color w:val="000000"/>
        </w:rPr>
      </w:pPr>
      <w:r>
        <w:rPr>
          <w:color w:val="000000"/>
        </w:rPr>
        <w:t>умением задавать вопросы (в ходе диалога и/или</w:t>
      </w:r>
      <w:r>
        <w:rPr>
          <w:color w:val="000000"/>
        </w:rPr>
        <w:t xml:space="preserve"> дискуссии) по существу обсуждаемой темы, формулировать свои предложения относительно выполнения предложенной задачи;</w:t>
      </w:r>
    </w:p>
    <w:p w:rsidR="00E068BF" w:rsidRDefault="00CE2B55">
      <w:pPr>
        <w:pStyle w:val="14"/>
        <w:numPr>
          <w:ilvl w:val="0"/>
          <w:numId w:val="253"/>
        </w:numPr>
        <w:tabs>
          <w:tab w:val="left" w:pos="543"/>
        </w:tabs>
        <w:jc w:val="both"/>
        <w:rPr>
          <w:color w:val="000000"/>
        </w:rPr>
      </w:pPr>
      <w:r>
        <w:rPr>
          <w:color w:val="000000"/>
        </w:rPr>
        <w:t>приобретение опыта презентации результатов выполнения химического эксперимента (лабораторного опыта, лабораторной работы по исследованию с</w:t>
      </w:r>
      <w:r>
        <w:rPr>
          <w:color w:val="000000"/>
        </w:rPr>
        <w:t>войств веществ, учебного проекта);</w:t>
      </w:r>
    </w:p>
    <w:p w:rsidR="00E068BF" w:rsidRDefault="00CE2B55">
      <w:pPr>
        <w:pStyle w:val="14"/>
        <w:numPr>
          <w:ilvl w:val="0"/>
          <w:numId w:val="253"/>
        </w:numPr>
        <w:tabs>
          <w:tab w:val="left" w:pos="663"/>
        </w:tabs>
        <w:jc w:val="both"/>
        <w:rPr>
          <w:color w:val="000000"/>
        </w:rPr>
      </w:pPr>
      <w:r>
        <w:rPr>
          <w:color w:val="000000"/>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w:t>
      </w:r>
      <w:r>
        <w:rPr>
          <w:color w:val="000000"/>
        </w:rPr>
        <w:t xml:space="preserve"> штурмы», координация совместных действий, определение критериев по оценке качества выполненной работы и др.);</w:t>
      </w:r>
    </w:p>
    <w:p w:rsidR="00E068BF" w:rsidRDefault="00CE2B55">
      <w:pPr>
        <w:pStyle w:val="1f"/>
      </w:pPr>
      <w:r>
        <w:t>Универсальными регулятивными действиями</w:t>
      </w:r>
    </w:p>
    <w:p w:rsidR="00E068BF" w:rsidRDefault="00CE2B55">
      <w:pPr>
        <w:pStyle w:val="14"/>
        <w:numPr>
          <w:ilvl w:val="0"/>
          <w:numId w:val="253"/>
        </w:numPr>
        <w:tabs>
          <w:tab w:val="left" w:pos="663"/>
        </w:tabs>
        <w:jc w:val="both"/>
        <w:rPr>
          <w:color w:val="000000"/>
        </w:rPr>
      </w:pPr>
      <w:r>
        <w:rPr>
          <w:color w:val="000000"/>
        </w:rPr>
        <w:t>умением самостоятельно определять цели деятельности, планировать, осуществлять, контролировать и при необ</w:t>
      </w:r>
      <w:r>
        <w:rPr>
          <w:color w:val="000000"/>
        </w:rPr>
        <w:t xml:space="preserve">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w:t>
      </w:r>
      <w:r>
        <w:rPr>
          <w:color w:val="000000"/>
        </w:rPr>
        <w:lastRenderedPageBreak/>
        <w:t xml:space="preserve">выполнении заданий с учётом получения новых знаний об </w:t>
      </w:r>
      <w:r>
        <w:rPr>
          <w:color w:val="000000"/>
        </w:rPr>
        <w:t>изучаемых объектах — веществах и реакциях; оценивать соответствие полученного результата заявленной цели;</w:t>
      </w:r>
    </w:p>
    <w:p w:rsidR="00E068BF" w:rsidRDefault="00CE2B55">
      <w:pPr>
        <w:pStyle w:val="14"/>
        <w:numPr>
          <w:ilvl w:val="0"/>
          <w:numId w:val="253"/>
        </w:numPr>
        <w:tabs>
          <w:tab w:val="left" w:pos="668"/>
        </w:tabs>
        <w:jc w:val="both"/>
        <w:rPr>
          <w:color w:val="000000"/>
        </w:rPr>
      </w:pPr>
      <w:r>
        <w:rPr>
          <w:color w:val="000000"/>
        </w:rPr>
        <w:t>умением использовать и анализировать контексты, предлагаемые в условии заданий.</w:t>
      </w:r>
    </w:p>
    <w:p w:rsidR="00E068BF" w:rsidRDefault="00E068BF">
      <w:pPr>
        <w:pStyle w:val="a8"/>
      </w:pPr>
      <w:bookmarkStart w:id="655" w:name="bookmark1516"/>
    </w:p>
    <w:p w:rsidR="00E068BF" w:rsidRDefault="00CE2B55">
      <w:pPr>
        <w:pStyle w:val="a8"/>
      </w:pPr>
      <w:r>
        <w:t>Предметные результаты</w:t>
      </w:r>
      <w:bookmarkEnd w:id="655"/>
    </w:p>
    <w:p w:rsidR="00E068BF" w:rsidRDefault="00CE2B55">
      <w:pPr>
        <w:pStyle w:val="14"/>
        <w:jc w:val="both"/>
        <w:rPr>
          <w:color w:val="000000"/>
        </w:rPr>
      </w:pPr>
      <w:r>
        <w:rPr>
          <w:color w:val="000000"/>
        </w:rPr>
        <w:t>В составе предметных результатов по освоению об</w:t>
      </w:r>
      <w:r>
        <w:rPr>
          <w:color w:val="000000"/>
        </w:rPr>
        <w:t>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w:t>
      </w:r>
      <w:r>
        <w:rPr>
          <w:color w:val="000000"/>
        </w:rPr>
        <w:t>тации, преобразованию и применению в различных учебных и новых ситуациях.</w:t>
      </w:r>
    </w:p>
    <w:p w:rsidR="00E068BF" w:rsidRDefault="00CE2B55">
      <w:pPr>
        <w:pStyle w:val="14"/>
        <w:spacing w:after="60"/>
        <w:jc w:val="both"/>
        <w:rPr>
          <w:color w:val="000000"/>
        </w:rPr>
      </w:pPr>
      <w:r>
        <w:rPr>
          <w:color w:val="000000"/>
        </w:rPr>
        <w:t>Предметные результаты представлены по годам обучения и отражают сформированность у обучающихся следующих умений:</w:t>
      </w:r>
    </w:p>
    <w:p w:rsidR="00E068BF" w:rsidRDefault="00E068BF">
      <w:pPr>
        <w:pStyle w:val="14"/>
        <w:spacing w:after="60"/>
        <w:jc w:val="both"/>
        <w:rPr>
          <w:color w:val="000000"/>
        </w:rPr>
      </w:pPr>
    </w:p>
    <w:p w:rsidR="00E068BF" w:rsidRDefault="00CE2B55">
      <w:pPr>
        <w:pStyle w:val="a8"/>
      </w:pPr>
      <w:bookmarkStart w:id="656" w:name="bookmark1518"/>
      <w:r>
        <w:t>8 КЛАСС</w:t>
      </w:r>
      <w:bookmarkEnd w:id="656"/>
    </w:p>
    <w:p w:rsidR="00E068BF" w:rsidRDefault="00E068BF">
      <w:pPr>
        <w:pStyle w:val="a8"/>
      </w:pPr>
    </w:p>
    <w:p w:rsidR="00E068BF" w:rsidRDefault="00CE2B55">
      <w:pPr>
        <w:pStyle w:val="14"/>
        <w:numPr>
          <w:ilvl w:val="0"/>
          <w:numId w:val="254"/>
        </w:numPr>
        <w:tabs>
          <w:tab w:val="left" w:pos="548"/>
        </w:tabs>
        <w:jc w:val="both"/>
        <w:rPr>
          <w:color w:val="000000"/>
        </w:rPr>
      </w:pPr>
      <w:r>
        <w:rPr>
          <w:i/>
          <w:color w:val="000000"/>
        </w:rPr>
        <w:t>раскрывать смысл</w:t>
      </w:r>
      <w:r>
        <w:rPr>
          <w:color w:val="000000"/>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w:t>
      </w:r>
      <w:r>
        <w:rPr>
          <w:color w:val="000000"/>
        </w:rPr>
        <w:t>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w:t>
      </w:r>
      <w:r>
        <w:rPr>
          <w:color w:val="000000"/>
        </w:rPr>
        <w:t>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w:t>
      </w:r>
      <w:r>
        <w:rPr>
          <w:color w:val="000000"/>
        </w:rPr>
        <w:t>ция) в растворе;</w:t>
      </w:r>
    </w:p>
    <w:p w:rsidR="00E068BF" w:rsidRDefault="00CE2B55">
      <w:pPr>
        <w:pStyle w:val="14"/>
        <w:numPr>
          <w:ilvl w:val="0"/>
          <w:numId w:val="254"/>
        </w:numPr>
        <w:tabs>
          <w:tab w:val="left" w:pos="543"/>
        </w:tabs>
        <w:jc w:val="both"/>
        <w:rPr>
          <w:color w:val="000000"/>
        </w:rPr>
      </w:pPr>
      <w:r>
        <w:rPr>
          <w:i/>
          <w:color w:val="000000"/>
        </w:rPr>
        <w:t>иллюстрировать</w:t>
      </w:r>
      <w:r>
        <w:rPr>
          <w:color w:val="000000"/>
        </w:rPr>
        <w:t xml:space="preserve"> взаимосвязь основных химических понятий (см. п. 1) и применять эти понятия при описании веществ и их превращений;</w:t>
      </w:r>
    </w:p>
    <w:p w:rsidR="00E068BF" w:rsidRDefault="00CE2B55">
      <w:pPr>
        <w:pStyle w:val="14"/>
        <w:numPr>
          <w:ilvl w:val="0"/>
          <w:numId w:val="254"/>
        </w:numPr>
        <w:tabs>
          <w:tab w:val="left" w:pos="543"/>
        </w:tabs>
        <w:jc w:val="both"/>
        <w:rPr>
          <w:color w:val="000000"/>
        </w:rPr>
      </w:pPr>
      <w:r>
        <w:rPr>
          <w:i/>
          <w:color w:val="000000"/>
        </w:rPr>
        <w:t>использовать</w:t>
      </w:r>
      <w:r>
        <w:rPr>
          <w:color w:val="000000"/>
        </w:rPr>
        <w:t xml:space="preserve"> химическую символику для составления формул веществ и уравнений химических реакций;</w:t>
      </w:r>
    </w:p>
    <w:p w:rsidR="00E068BF" w:rsidRDefault="00CE2B55">
      <w:pPr>
        <w:pStyle w:val="14"/>
        <w:numPr>
          <w:ilvl w:val="0"/>
          <w:numId w:val="254"/>
        </w:numPr>
        <w:tabs>
          <w:tab w:val="left" w:pos="548"/>
        </w:tabs>
        <w:jc w:val="both"/>
        <w:rPr>
          <w:color w:val="000000"/>
        </w:rPr>
      </w:pPr>
      <w:r>
        <w:rPr>
          <w:i/>
          <w:color w:val="000000"/>
        </w:rPr>
        <w:t>определять</w:t>
      </w:r>
      <w:r>
        <w:rPr>
          <w:color w:val="000000"/>
        </w:rPr>
        <w:t xml:space="preserve"> ва</w:t>
      </w:r>
      <w:r>
        <w:rPr>
          <w:color w:val="000000"/>
        </w:rPr>
        <w:t>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068BF" w:rsidRDefault="00CE2B55">
      <w:pPr>
        <w:pStyle w:val="14"/>
        <w:numPr>
          <w:ilvl w:val="0"/>
          <w:numId w:val="254"/>
        </w:numPr>
        <w:tabs>
          <w:tab w:val="left" w:pos="548"/>
        </w:tabs>
        <w:jc w:val="both"/>
        <w:rPr>
          <w:color w:val="000000"/>
        </w:rPr>
      </w:pPr>
      <w:r>
        <w:rPr>
          <w:i/>
          <w:color w:val="000000"/>
        </w:rPr>
        <w:t>раскрыват</w:t>
      </w:r>
      <w:r>
        <w:rPr>
          <w:i/>
          <w:color w:val="000000"/>
        </w:rPr>
        <w:t>ь смысл</w:t>
      </w:r>
      <w:r>
        <w:rPr>
          <w:color w:val="000000"/>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w:t>
      </w:r>
      <w:r>
        <w:rPr>
          <w:color w:val="000000"/>
        </w:rPr>
        <w:lastRenderedPageBreak/>
        <w:t>законов сохранения массы веществ, постоянства состава, атомно-молекулярного учения, за</w:t>
      </w:r>
      <w:r>
        <w:rPr>
          <w:color w:val="000000"/>
        </w:rPr>
        <w:t xml:space="preserve">кона Авогадро; </w:t>
      </w:r>
      <w:r>
        <w:rPr>
          <w:i/>
          <w:color w:val="000000"/>
        </w:rPr>
        <w:t>описывать и характеризовать</w:t>
      </w:r>
      <w:r>
        <w:rPr>
          <w:color w:val="000000"/>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color w:val="000000"/>
        </w:rPr>
        <w:t>соотносить</w:t>
      </w:r>
      <w:r>
        <w:rPr>
          <w:color w:val="000000"/>
        </w:rPr>
        <w:t xml:space="preserve"> обозначения, которые имеются в та</w:t>
      </w:r>
      <w:r>
        <w:rPr>
          <w:color w:val="000000"/>
        </w:rPr>
        <w:t>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068BF" w:rsidRDefault="00CE2B55">
      <w:pPr>
        <w:pStyle w:val="14"/>
        <w:numPr>
          <w:ilvl w:val="0"/>
          <w:numId w:val="254"/>
        </w:numPr>
        <w:tabs>
          <w:tab w:val="left" w:pos="543"/>
        </w:tabs>
        <w:spacing w:after="40"/>
        <w:jc w:val="both"/>
        <w:rPr>
          <w:color w:val="000000"/>
        </w:rPr>
      </w:pPr>
      <w:r>
        <w:rPr>
          <w:i/>
          <w:color w:val="000000"/>
        </w:rPr>
        <w:t>классифицировать</w:t>
      </w:r>
      <w:r>
        <w:rPr>
          <w:color w:val="000000"/>
        </w:rPr>
        <w:t xml:space="preserve"> химические элемент</w:t>
      </w:r>
      <w:r>
        <w:rPr>
          <w:color w:val="000000"/>
        </w:rPr>
        <w:t>ы; неорганические вещества; химические реакции (по числу и составу участвующих в реакции веществ, по тепловому эффекту);</w:t>
      </w:r>
    </w:p>
    <w:p w:rsidR="00E068BF" w:rsidRDefault="00CE2B55">
      <w:pPr>
        <w:pStyle w:val="14"/>
        <w:numPr>
          <w:ilvl w:val="0"/>
          <w:numId w:val="254"/>
        </w:numPr>
        <w:tabs>
          <w:tab w:val="left" w:pos="543"/>
        </w:tabs>
        <w:spacing w:line="240" w:lineRule="auto"/>
        <w:jc w:val="both"/>
        <w:rPr>
          <w:color w:val="000000"/>
        </w:rPr>
      </w:pPr>
      <w:r>
        <w:rPr>
          <w:i/>
          <w:color w:val="000000"/>
        </w:rPr>
        <w:t>характеризовать (описывать)</w:t>
      </w:r>
      <w:r>
        <w:rPr>
          <w:color w:val="000000"/>
        </w:rPr>
        <w:t xml:space="preserve"> общие химические свойства веществ различных классов, подтверждая описание примерами молекулярных уравнений </w:t>
      </w:r>
      <w:r>
        <w:rPr>
          <w:color w:val="000000"/>
        </w:rPr>
        <w:t>соответствующих химических реакций;</w:t>
      </w:r>
    </w:p>
    <w:p w:rsidR="00E068BF" w:rsidRDefault="00CE2B55">
      <w:pPr>
        <w:pStyle w:val="14"/>
        <w:numPr>
          <w:ilvl w:val="0"/>
          <w:numId w:val="254"/>
        </w:numPr>
        <w:tabs>
          <w:tab w:val="left" w:pos="548"/>
        </w:tabs>
        <w:spacing w:line="240" w:lineRule="auto"/>
        <w:jc w:val="both"/>
        <w:rPr>
          <w:color w:val="000000"/>
        </w:rPr>
      </w:pPr>
      <w:r>
        <w:rPr>
          <w:i/>
          <w:color w:val="000000"/>
        </w:rPr>
        <w:t>прогнозировать</w:t>
      </w:r>
      <w:r>
        <w:rPr>
          <w:color w:val="000000"/>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E068BF" w:rsidRDefault="00CE2B55">
      <w:pPr>
        <w:pStyle w:val="14"/>
        <w:numPr>
          <w:ilvl w:val="0"/>
          <w:numId w:val="254"/>
        </w:numPr>
        <w:tabs>
          <w:tab w:val="left" w:pos="548"/>
        </w:tabs>
        <w:spacing w:line="240" w:lineRule="auto"/>
        <w:jc w:val="both"/>
        <w:rPr>
          <w:color w:val="000000"/>
        </w:rPr>
      </w:pPr>
      <w:r>
        <w:rPr>
          <w:i/>
          <w:color w:val="000000"/>
        </w:rPr>
        <w:t>вычислять</w:t>
      </w:r>
      <w:r>
        <w:rPr>
          <w:color w:val="000000"/>
        </w:rPr>
        <w:t xml:space="preserve"> относительную молекулярную и молярную массы веществ; массовую долю </w:t>
      </w:r>
      <w:r>
        <w:rPr>
          <w:color w:val="000000"/>
        </w:rPr>
        <w:t>химического элемента по формуле соединения; массовую долю вещества в растворе; проводить расчёты по уравнению химической реакции;</w:t>
      </w:r>
    </w:p>
    <w:p w:rsidR="00E068BF" w:rsidRDefault="00CE2B55">
      <w:pPr>
        <w:pStyle w:val="14"/>
        <w:numPr>
          <w:ilvl w:val="0"/>
          <w:numId w:val="254"/>
        </w:numPr>
        <w:tabs>
          <w:tab w:val="left" w:pos="668"/>
        </w:tabs>
        <w:spacing w:line="240" w:lineRule="auto"/>
        <w:jc w:val="both"/>
        <w:rPr>
          <w:color w:val="000000"/>
        </w:rPr>
      </w:pPr>
      <w:r>
        <w:rPr>
          <w:i/>
          <w:color w:val="000000"/>
        </w:rPr>
        <w:t>применять</w:t>
      </w:r>
      <w:r>
        <w:rPr>
          <w:color w:val="000000"/>
        </w:rPr>
        <w:t xml:space="preserve"> основные операции мыслительной деятельности — анализ и синтез, сравнение, обобщение, систематизацию, классификацию, </w:t>
      </w:r>
      <w:r>
        <w:rPr>
          <w:color w:val="000000"/>
        </w:rPr>
        <w:t>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068BF" w:rsidRDefault="00CE2B55">
      <w:pPr>
        <w:pStyle w:val="14"/>
        <w:numPr>
          <w:ilvl w:val="0"/>
          <w:numId w:val="254"/>
        </w:numPr>
        <w:tabs>
          <w:tab w:val="left" w:pos="668"/>
        </w:tabs>
        <w:spacing w:after="320" w:line="240" w:lineRule="auto"/>
        <w:jc w:val="both"/>
        <w:rPr>
          <w:color w:val="000000"/>
        </w:rPr>
      </w:pPr>
      <w:r>
        <w:rPr>
          <w:i/>
          <w:color w:val="000000"/>
        </w:rPr>
        <w:t>следовать</w:t>
      </w:r>
      <w:r>
        <w:rPr>
          <w:color w:val="000000"/>
        </w:rPr>
        <w:t xml:space="preserve"> правилам пользования химической посудой и </w:t>
      </w:r>
      <w:r>
        <w:rPr>
          <w:color w:val="000000"/>
        </w:rPr>
        <w:t>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w:t>
      </w:r>
      <w:r>
        <w:rPr>
          <w:color w:val="000000"/>
        </w:rPr>
        <w:t>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068BF" w:rsidRDefault="00CE2B55">
      <w:pPr>
        <w:pStyle w:val="a8"/>
      </w:pPr>
      <w:bookmarkStart w:id="657" w:name="bookmark1520"/>
      <w:r>
        <w:t>9 КЛАСС</w:t>
      </w:r>
      <w:bookmarkEnd w:id="657"/>
    </w:p>
    <w:p w:rsidR="00E068BF" w:rsidRDefault="00CE2B55">
      <w:pPr>
        <w:pStyle w:val="14"/>
        <w:numPr>
          <w:ilvl w:val="0"/>
          <w:numId w:val="255"/>
        </w:numPr>
        <w:tabs>
          <w:tab w:val="left" w:pos="548"/>
        </w:tabs>
        <w:spacing w:line="240" w:lineRule="auto"/>
        <w:jc w:val="both"/>
        <w:rPr>
          <w:color w:val="000000"/>
        </w:rPr>
      </w:pPr>
      <w:r>
        <w:rPr>
          <w:i/>
          <w:color w:val="000000"/>
        </w:rPr>
        <w:t>раскрывать смысл</w:t>
      </w:r>
      <w:r>
        <w:rPr>
          <w:color w:val="000000"/>
        </w:rPr>
        <w:t xml:space="preserve"> основных химических понятий: химический </w:t>
      </w:r>
      <w:r>
        <w:rPr>
          <w:color w:val="000000"/>
        </w:rPr>
        <w:t>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w:t>
      </w:r>
      <w:r>
        <w:rPr>
          <w:color w:val="000000"/>
        </w:rPr>
        <w:t xml:space="preserve">ы, электролитическая диссоциация, реакции ионного обмена, катализатор, </w:t>
      </w:r>
      <w:r>
        <w:rPr>
          <w:color w:val="000000"/>
        </w:rPr>
        <w:lastRenderedPageBreak/>
        <w:t>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w:t>
      </w:r>
      <w:r>
        <w:rPr>
          <w:color w:val="000000"/>
        </w:rPr>
        <w:t>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068BF" w:rsidRDefault="00CE2B55">
      <w:pPr>
        <w:pStyle w:val="14"/>
        <w:numPr>
          <w:ilvl w:val="0"/>
          <w:numId w:val="255"/>
        </w:numPr>
        <w:tabs>
          <w:tab w:val="left" w:pos="543"/>
        </w:tabs>
        <w:spacing w:line="240" w:lineRule="auto"/>
        <w:ind w:firstLine="260"/>
        <w:jc w:val="both"/>
        <w:rPr>
          <w:color w:val="000000"/>
        </w:rPr>
      </w:pPr>
      <w:r>
        <w:rPr>
          <w:i/>
          <w:color w:val="000000"/>
        </w:rPr>
        <w:t>иллюстрировать</w:t>
      </w:r>
      <w:r>
        <w:rPr>
          <w:color w:val="000000"/>
        </w:rPr>
        <w:t xml:space="preserve"> взаимосвязь основных химических понятий (см. п. 1) и применять</w:t>
      </w:r>
      <w:r>
        <w:rPr>
          <w:color w:val="000000"/>
        </w:rPr>
        <w:t xml:space="preserve"> эти понятия при описании веществ и их превращений;</w:t>
      </w:r>
    </w:p>
    <w:p w:rsidR="00E068BF" w:rsidRDefault="00CE2B55">
      <w:pPr>
        <w:pStyle w:val="14"/>
        <w:numPr>
          <w:ilvl w:val="0"/>
          <w:numId w:val="255"/>
        </w:numPr>
        <w:tabs>
          <w:tab w:val="left" w:pos="543"/>
        </w:tabs>
        <w:spacing w:line="240" w:lineRule="auto"/>
        <w:ind w:firstLine="260"/>
        <w:jc w:val="both"/>
        <w:rPr>
          <w:color w:val="000000"/>
        </w:rPr>
      </w:pPr>
      <w:r>
        <w:rPr>
          <w:i/>
          <w:color w:val="000000"/>
        </w:rPr>
        <w:t>использовать</w:t>
      </w:r>
      <w:r>
        <w:rPr>
          <w:color w:val="000000"/>
        </w:rPr>
        <w:t xml:space="preserve"> химическую символику для составления формул веществ и уравнений химических реакций;</w:t>
      </w:r>
    </w:p>
    <w:p w:rsidR="00E068BF" w:rsidRDefault="00CE2B55">
      <w:pPr>
        <w:pStyle w:val="14"/>
        <w:numPr>
          <w:ilvl w:val="0"/>
          <w:numId w:val="255"/>
        </w:numPr>
        <w:tabs>
          <w:tab w:val="left" w:pos="548"/>
        </w:tabs>
        <w:spacing w:line="240" w:lineRule="auto"/>
        <w:ind w:firstLine="260"/>
        <w:jc w:val="both"/>
        <w:rPr>
          <w:color w:val="000000"/>
        </w:rPr>
      </w:pPr>
      <w:r>
        <w:rPr>
          <w:i/>
          <w:color w:val="000000"/>
        </w:rPr>
        <w:t>определять</w:t>
      </w:r>
      <w:r>
        <w:rPr>
          <w:color w:val="000000"/>
        </w:rPr>
        <w:t xml:space="preserve"> валентность и степень окисления химических элементов в соединениях различного состава; принадлеж</w:t>
      </w:r>
      <w:r>
        <w:rPr>
          <w:color w:val="000000"/>
        </w:rPr>
        <w:t>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w:t>
      </w:r>
      <w:r>
        <w:rPr>
          <w:color w:val="000000"/>
        </w:rPr>
        <w:t>ической решётки конкретного вещества;</w:t>
      </w:r>
    </w:p>
    <w:p w:rsidR="00E068BF" w:rsidRDefault="00CE2B55">
      <w:pPr>
        <w:pStyle w:val="14"/>
        <w:numPr>
          <w:ilvl w:val="0"/>
          <w:numId w:val="255"/>
        </w:numPr>
        <w:tabs>
          <w:tab w:val="left" w:pos="553"/>
        </w:tabs>
        <w:spacing w:line="240" w:lineRule="auto"/>
        <w:ind w:firstLine="260"/>
        <w:jc w:val="both"/>
        <w:rPr>
          <w:color w:val="000000"/>
        </w:rPr>
      </w:pPr>
      <w:r>
        <w:rPr>
          <w:i/>
          <w:color w:val="000000"/>
        </w:rPr>
        <w:t>раскрывать смысл</w:t>
      </w:r>
      <w:r>
        <w:rPr>
          <w:color w:val="000000"/>
        </w:rPr>
        <w:t xml:space="preserve"> Периодического закона Д. И. Менделеева и демонстрировать его понимание: </w:t>
      </w:r>
      <w:r>
        <w:rPr>
          <w:i/>
          <w:color w:val="000000"/>
        </w:rPr>
        <w:t>описывать и характеризовать</w:t>
      </w:r>
      <w:r>
        <w:rPr>
          <w:color w:val="000000"/>
        </w:rPr>
        <w:t xml:space="preserve"> табличную форму Периодической системы химических элементов: различать понятия «главная подгруппа (А-г</w:t>
      </w:r>
      <w:r>
        <w:rPr>
          <w:color w:val="000000"/>
        </w:rPr>
        <w:t xml:space="preserve">руппа)» и «побочная подгруппа (Б-группа)», малые и большие периоды; </w:t>
      </w:r>
      <w:r>
        <w:rPr>
          <w:i/>
          <w:color w:val="000000"/>
        </w:rPr>
        <w:t>соотносить</w:t>
      </w:r>
      <w:r>
        <w:rPr>
          <w:color w:val="000000"/>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w:t>
      </w:r>
      <w:r>
        <w:rPr>
          <w:color w:val="000000"/>
        </w:rPr>
        <w:t xml:space="preserve">ние их по электронным слоям); </w:t>
      </w:r>
      <w:r>
        <w:rPr>
          <w:i/>
          <w:color w:val="000000"/>
        </w:rPr>
        <w:t>объяснять</w:t>
      </w:r>
      <w:r>
        <w:rPr>
          <w:color w:val="000000"/>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068BF" w:rsidRDefault="00CE2B55">
      <w:pPr>
        <w:pStyle w:val="14"/>
        <w:numPr>
          <w:ilvl w:val="0"/>
          <w:numId w:val="255"/>
        </w:numPr>
        <w:tabs>
          <w:tab w:val="left" w:pos="543"/>
        </w:tabs>
        <w:spacing w:line="240" w:lineRule="auto"/>
        <w:ind w:firstLine="260"/>
        <w:jc w:val="both"/>
        <w:rPr>
          <w:color w:val="000000"/>
        </w:rPr>
      </w:pPr>
      <w:r>
        <w:rPr>
          <w:i/>
          <w:color w:val="000000"/>
        </w:rPr>
        <w:t>классифицировать</w:t>
      </w:r>
      <w:r>
        <w:rPr>
          <w:color w:val="000000"/>
        </w:rPr>
        <w:t xml:space="preserve"> химические элементы; неорганические вещества; химические р</w:t>
      </w:r>
      <w:r>
        <w:rPr>
          <w:color w:val="000000"/>
        </w:rPr>
        <w:t>еакции (по числу и составу участвующих в реакции веществ, по тепловому эффекту, по изменению степеней окисления химических элементов);</w:t>
      </w:r>
    </w:p>
    <w:p w:rsidR="00E068BF" w:rsidRDefault="00CE2B55">
      <w:pPr>
        <w:pStyle w:val="14"/>
        <w:numPr>
          <w:ilvl w:val="0"/>
          <w:numId w:val="255"/>
        </w:numPr>
        <w:tabs>
          <w:tab w:val="left" w:pos="548"/>
        </w:tabs>
        <w:spacing w:line="240" w:lineRule="auto"/>
        <w:ind w:firstLine="260"/>
        <w:jc w:val="both"/>
        <w:rPr>
          <w:color w:val="000000"/>
        </w:rPr>
      </w:pPr>
      <w:r>
        <w:rPr>
          <w:i/>
          <w:color w:val="000000"/>
        </w:rPr>
        <w:t>характеризовать (описывать)</w:t>
      </w:r>
      <w:r>
        <w:rPr>
          <w:color w:val="000000"/>
        </w:rPr>
        <w:t xml:space="preserve"> общие и специфические химические свойства простых и сложных веществ, подтверждая описание при</w:t>
      </w:r>
      <w:r>
        <w:rPr>
          <w:color w:val="000000"/>
        </w:rPr>
        <w:t>мерами молекулярных и ионных уравнений соответствующих химических реакций;</w:t>
      </w:r>
    </w:p>
    <w:p w:rsidR="00E068BF" w:rsidRDefault="00CE2B55">
      <w:pPr>
        <w:pStyle w:val="14"/>
        <w:numPr>
          <w:ilvl w:val="0"/>
          <w:numId w:val="255"/>
        </w:numPr>
        <w:tabs>
          <w:tab w:val="left" w:pos="543"/>
        </w:tabs>
        <w:spacing w:line="240" w:lineRule="auto"/>
        <w:ind w:firstLine="260"/>
        <w:jc w:val="both"/>
        <w:rPr>
          <w:color w:val="000000"/>
        </w:rPr>
      </w:pPr>
      <w:r>
        <w:rPr>
          <w:i/>
          <w:color w:val="000000"/>
        </w:rPr>
        <w:t>составлять</w:t>
      </w:r>
      <w:r>
        <w:rPr>
          <w:color w:val="000000"/>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w:t>
      </w:r>
      <w:r>
        <w:rPr>
          <w:color w:val="000000"/>
        </w:rPr>
        <w:t>нетической связи между веществами различных классов;</w:t>
      </w:r>
    </w:p>
    <w:p w:rsidR="00E068BF" w:rsidRDefault="00CE2B55">
      <w:pPr>
        <w:pStyle w:val="14"/>
        <w:numPr>
          <w:ilvl w:val="0"/>
          <w:numId w:val="255"/>
        </w:numPr>
        <w:tabs>
          <w:tab w:val="left" w:pos="543"/>
        </w:tabs>
        <w:spacing w:line="240" w:lineRule="auto"/>
        <w:ind w:firstLine="260"/>
        <w:jc w:val="both"/>
        <w:rPr>
          <w:color w:val="000000"/>
        </w:rPr>
      </w:pPr>
      <w:r>
        <w:rPr>
          <w:i/>
          <w:color w:val="000000"/>
        </w:rPr>
        <w:t>раскрывать</w:t>
      </w:r>
      <w:r>
        <w:rPr>
          <w:color w:val="000000"/>
        </w:rPr>
        <w:t xml:space="preserve"> сущность окислительно-восстановительных реакций посредством составления электронного баланса этих реакций;</w:t>
      </w:r>
    </w:p>
    <w:p w:rsidR="00E068BF" w:rsidRDefault="00CE2B55">
      <w:pPr>
        <w:pStyle w:val="14"/>
        <w:numPr>
          <w:ilvl w:val="0"/>
          <w:numId w:val="255"/>
        </w:numPr>
        <w:tabs>
          <w:tab w:val="left" w:pos="663"/>
        </w:tabs>
        <w:spacing w:line="240" w:lineRule="auto"/>
        <w:ind w:firstLine="260"/>
        <w:jc w:val="both"/>
        <w:rPr>
          <w:color w:val="000000"/>
        </w:rPr>
      </w:pPr>
      <w:r>
        <w:rPr>
          <w:i/>
          <w:color w:val="000000"/>
        </w:rPr>
        <w:t>прогнозировать</w:t>
      </w:r>
      <w:r>
        <w:rPr>
          <w:color w:val="000000"/>
        </w:rPr>
        <w:t xml:space="preserve"> свойства веществ в зависимости от их строения; возможности протекания химических превращений в различных условиях;</w:t>
      </w:r>
    </w:p>
    <w:p w:rsidR="00E068BF" w:rsidRDefault="00CE2B55">
      <w:pPr>
        <w:pStyle w:val="14"/>
        <w:numPr>
          <w:ilvl w:val="0"/>
          <w:numId w:val="255"/>
        </w:numPr>
        <w:tabs>
          <w:tab w:val="left" w:pos="668"/>
        </w:tabs>
        <w:spacing w:line="240" w:lineRule="auto"/>
        <w:jc w:val="both"/>
        <w:rPr>
          <w:color w:val="000000"/>
        </w:rPr>
      </w:pPr>
      <w:r>
        <w:rPr>
          <w:i/>
          <w:color w:val="000000"/>
        </w:rPr>
        <w:lastRenderedPageBreak/>
        <w:t>вычислять</w:t>
      </w:r>
      <w:r>
        <w:rPr>
          <w:color w:val="000000"/>
        </w:rPr>
        <w:t xml:space="preserve"> относительную молекулярную и молярную массы веществ; массовую долю химического элемента по формуле соединения; массовую долю вещес</w:t>
      </w:r>
      <w:r>
        <w:rPr>
          <w:color w:val="000000"/>
        </w:rPr>
        <w:t>тва в растворе; проводить расчёты по уравнению химической реакции;</w:t>
      </w:r>
    </w:p>
    <w:p w:rsidR="00E068BF" w:rsidRDefault="00CE2B55">
      <w:pPr>
        <w:pStyle w:val="14"/>
        <w:numPr>
          <w:ilvl w:val="0"/>
          <w:numId w:val="255"/>
        </w:numPr>
        <w:tabs>
          <w:tab w:val="left" w:pos="668"/>
        </w:tabs>
        <w:spacing w:line="240" w:lineRule="auto"/>
        <w:jc w:val="both"/>
        <w:rPr>
          <w:color w:val="000000"/>
        </w:rPr>
      </w:pPr>
      <w:r>
        <w:rPr>
          <w:i/>
          <w:color w:val="000000"/>
        </w:rPr>
        <w:t>следовать</w:t>
      </w:r>
      <w:r>
        <w:rPr>
          <w:color w:val="000000"/>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w:t>
      </w:r>
      <w:r>
        <w:rPr>
          <w:color w:val="000000"/>
        </w:rPr>
        <w:t>пытов по получению и собиранию газообразных веществ (аммиака и углекислого газа);</w:t>
      </w:r>
    </w:p>
    <w:p w:rsidR="00E068BF" w:rsidRDefault="00CE2B55">
      <w:pPr>
        <w:pStyle w:val="14"/>
        <w:numPr>
          <w:ilvl w:val="0"/>
          <w:numId w:val="255"/>
        </w:numPr>
        <w:tabs>
          <w:tab w:val="left" w:pos="668"/>
        </w:tabs>
        <w:spacing w:line="240" w:lineRule="auto"/>
        <w:jc w:val="both"/>
        <w:rPr>
          <w:color w:val="000000"/>
        </w:rPr>
      </w:pPr>
      <w:r>
        <w:rPr>
          <w:i/>
          <w:color w:val="000000"/>
        </w:rPr>
        <w:t>проводить</w:t>
      </w:r>
      <w:r>
        <w:rPr>
          <w:color w:val="000000"/>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w:t>
      </w:r>
      <w:r>
        <w:rPr>
          <w:color w:val="000000"/>
        </w:rPr>
        <w:t>-ионы, катионы аммония и ионы изученных металлов, присутствующие в водных растворах неорганических веществ;</w:t>
      </w:r>
    </w:p>
    <w:p w:rsidR="00E068BF" w:rsidRDefault="00CE2B55">
      <w:pPr>
        <w:pStyle w:val="14"/>
        <w:numPr>
          <w:ilvl w:val="0"/>
          <w:numId w:val="255"/>
        </w:numPr>
        <w:tabs>
          <w:tab w:val="left" w:pos="663"/>
        </w:tabs>
        <w:spacing w:line="240" w:lineRule="auto"/>
        <w:jc w:val="both"/>
        <w:rPr>
          <w:color w:val="000000"/>
        </w:rPr>
      </w:pPr>
      <w:r>
        <w:rPr>
          <w:i/>
          <w:color w:val="000000"/>
        </w:rPr>
        <w:t>применять</w:t>
      </w:r>
      <w:r>
        <w:rPr>
          <w:color w:val="000000"/>
        </w:rPr>
        <w:t xml:space="preserve"> основные операции мыслительной деятельности — анализ и синтез, сравнение, обобщение, систематизацию, выявление причинно-следственных связе</w:t>
      </w:r>
      <w:r>
        <w:rPr>
          <w:color w:val="000000"/>
        </w:rPr>
        <w:t>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068BF" w:rsidRDefault="00E068BF">
      <w:pPr>
        <w:sectPr w:rsidR="00E068BF">
          <w:footerReference w:type="default" r:id="rId30"/>
          <w:pgSz w:w="7824" w:h="12019"/>
          <w:pgMar w:top="587" w:right="703" w:bottom="969" w:left="703" w:header="0" w:footer="3" w:gutter="0"/>
          <w:cols w:space="720"/>
        </w:sectPr>
      </w:pPr>
    </w:p>
    <w:p w:rsidR="00E068BF" w:rsidRDefault="00CE2B55">
      <w:pPr>
        <w:pStyle w:val="35"/>
      </w:pPr>
      <w:bookmarkStart w:id="658" w:name="bookmark1522"/>
      <w:bookmarkStart w:id="659" w:name="_Toc117501415"/>
      <w:r>
        <w:lastRenderedPageBreak/>
        <w:t>2.1.18. ИЗОБРАЗИТЕЛЬНОЕ ИСКУССТВО</w:t>
      </w:r>
      <w:bookmarkEnd w:id="658"/>
      <w:bookmarkEnd w:id="659"/>
    </w:p>
    <w:p w:rsidR="00E068BF" w:rsidRDefault="00E068BF"/>
    <w:p w:rsidR="00E068BF" w:rsidRDefault="00CE2B55">
      <w:pPr>
        <w:pStyle w:val="14"/>
        <w:spacing w:after="260" w:line="240" w:lineRule="auto"/>
        <w:jc w:val="both"/>
        <w:rPr>
          <w:color w:val="000000"/>
        </w:rPr>
      </w:pPr>
      <w:r>
        <w:rPr>
          <w:color w:val="000000"/>
        </w:rPr>
        <w:t xml:space="preserve">Рабочая программа </w:t>
      </w:r>
      <w:r>
        <w:rPr>
          <w:color w:val="000000"/>
        </w:rPr>
        <w:t>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w:t>
      </w:r>
      <w:r>
        <w:rPr>
          <w:color w:val="000000"/>
        </w:rPr>
        <w:t>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068BF" w:rsidRDefault="00CE2B55">
      <w:pPr>
        <w:pStyle w:val="a8"/>
      </w:pPr>
      <w:bookmarkStart w:id="660" w:name="bookmark1524"/>
      <w:r>
        <w:t>ПОЯСНИТЕЛЬНАЯ ЗАПИСКА</w:t>
      </w:r>
      <w:bookmarkEnd w:id="660"/>
    </w:p>
    <w:p w:rsidR="00E068BF" w:rsidRDefault="00E068BF">
      <w:pPr>
        <w:pStyle w:val="a8"/>
      </w:pPr>
    </w:p>
    <w:p w:rsidR="00E068BF" w:rsidRDefault="00CE2B55">
      <w:pPr>
        <w:pStyle w:val="a8"/>
      </w:pPr>
      <w:bookmarkStart w:id="661" w:name="bookmark1526"/>
      <w:r>
        <w:t>ОБЩАЯ ХАРАКТЕРИСТИКА УЧЕБНОГО ПРЕДМЕТА «ИЗОБРАЗИТЕЛЬНОЕ ИСКУСС</w:t>
      </w:r>
      <w:r>
        <w:t>ТВО»</w:t>
      </w:r>
      <w:bookmarkEnd w:id="661"/>
    </w:p>
    <w:p w:rsidR="00E068BF" w:rsidRDefault="00CE2B55">
      <w:pPr>
        <w:pStyle w:val="14"/>
        <w:spacing w:line="240" w:lineRule="auto"/>
        <w:jc w:val="both"/>
        <w:rPr>
          <w:color w:val="000000"/>
        </w:rPr>
      </w:pPr>
      <w:r>
        <w:rPr>
          <w:color w:val="000000"/>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w:t>
      </w:r>
      <w:r>
        <w:rPr>
          <w:color w:val="000000"/>
        </w:rPr>
        <w:t>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068BF" w:rsidRDefault="00CE2B55">
      <w:pPr>
        <w:pStyle w:val="14"/>
        <w:spacing w:line="240" w:lineRule="auto"/>
        <w:jc w:val="both"/>
        <w:rPr>
          <w:color w:val="000000"/>
        </w:rPr>
      </w:pPr>
      <w:r>
        <w:rPr>
          <w:color w:val="000000"/>
        </w:rPr>
        <w:t>Изобразительное искусство как школьная дисциплина имеет интегративный характер, так как в</w:t>
      </w:r>
      <w:r>
        <w:rPr>
          <w:color w:val="000000"/>
        </w:rPr>
        <w:t>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E068BF" w:rsidRDefault="00CE2B55">
      <w:pPr>
        <w:pStyle w:val="14"/>
        <w:spacing w:line="240" w:lineRule="auto"/>
        <w:ind w:firstLine="238"/>
        <w:jc w:val="both"/>
        <w:rPr>
          <w:color w:val="000000"/>
        </w:rPr>
      </w:pPr>
      <w:r>
        <w:rPr>
          <w:color w:val="000000"/>
        </w:rPr>
        <w:t>О</w:t>
      </w:r>
      <w:r>
        <w:rPr>
          <w:color w:val="000000"/>
        </w:rPr>
        <w:t>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w:t>
      </w:r>
      <w:r>
        <w:rPr>
          <w:color w:val="000000"/>
        </w:rPr>
        <w:t xml:space="preserve">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w:t>
      </w:r>
      <w:r>
        <w:rPr>
          <w:color w:val="000000"/>
        </w:rPr>
        <w:t>предметно-материальной и пространственной среды, в понимании красоты человека.</w:t>
      </w:r>
    </w:p>
    <w:p w:rsidR="00E068BF" w:rsidRDefault="00CE2B55">
      <w:pPr>
        <w:pStyle w:val="14"/>
        <w:ind w:firstLine="238"/>
        <w:jc w:val="both"/>
        <w:rPr>
          <w:color w:val="000000"/>
        </w:rPr>
      </w:pPr>
      <w:r>
        <w:rPr>
          <w:color w:val="000000"/>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w:t>
      </w:r>
      <w:r>
        <w:rPr>
          <w:color w:val="000000"/>
        </w:rPr>
        <w:t>мирования готовности к саморазвитию и непрерывному образованию.</w:t>
      </w:r>
    </w:p>
    <w:p w:rsidR="00E068BF" w:rsidRDefault="00CE2B55">
      <w:pPr>
        <w:pStyle w:val="14"/>
        <w:ind w:firstLine="238"/>
        <w:jc w:val="both"/>
        <w:rPr>
          <w:color w:val="000000"/>
        </w:rPr>
      </w:pPr>
      <w:r>
        <w:rPr>
          <w:color w:val="000000"/>
        </w:rPr>
        <w:t xml:space="preserve">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w:t>
      </w:r>
      <w:r>
        <w:rPr>
          <w:color w:val="000000"/>
        </w:rPr>
        <w:lastRenderedPageBreak/>
        <w:t>обуч</w:t>
      </w:r>
      <w:r>
        <w:rPr>
          <w:color w:val="000000"/>
        </w:rPr>
        <w:t>ающихся как для детей, проявляющих выдающиеся способности, так и для детей-инвалидов и детей с ОВЗ.</w:t>
      </w:r>
    </w:p>
    <w:p w:rsidR="00E068BF" w:rsidRDefault="00CE2B55">
      <w:pPr>
        <w:pStyle w:val="14"/>
        <w:jc w:val="both"/>
        <w:rPr>
          <w:color w:val="000000"/>
        </w:rPr>
      </w:pPr>
      <w:r>
        <w:rPr>
          <w:color w:val="000000"/>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w:t>
      </w:r>
      <w:r>
        <w:rPr>
          <w:color w:val="000000"/>
        </w:rPr>
        <w:t>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068BF" w:rsidRDefault="00CE2B55">
      <w:pPr>
        <w:pStyle w:val="14"/>
        <w:jc w:val="both"/>
        <w:rPr>
          <w:color w:val="000000"/>
        </w:rPr>
      </w:pPr>
      <w:r>
        <w:rPr>
          <w:color w:val="000000"/>
        </w:rPr>
        <w:t>В урочное время деятельность обучающихся организуется как в индивидуальной, так и в групповой фо</w:t>
      </w:r>
      <w:r>
        <w:rPr>
          <w:color w:val="000000"/>
        </w:rPr>
        <w:t>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E068BF" w:rsidRDefault="00CE2B55">
      <w:pPr>
        <w:pStyle w:val="14"/>
        <w:jc w:val="both"/>
        <w:rPr>
          <w:color w:val="000000"/>
        </w:rPr>
      </w:pPr>
      <w:r>
        <w:rPr>
          <w:color w:val="000000"/>
        </w:rPr>
        <w:t>Учебный материал ка</w:t>
      </w:r>
      <w:r>
        <w:rPr>
          <w:color w:val="000000"/>
        </w:rPr>
        <w:t>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068BF" w:rsidRDefault="00CE2B55">
      <w:pPr>
        <w:pStyle w:val="14"/>
        <w:jc w:val="both"/>
        <w:rPr>
          <w:color w:val="000000"/>
        </w:rPr>
      </w:pPr>
      <w:r>
        <w:rPr>
          <w:color w:val="000000"/>
        </w:rPr>
        <w:t>Однако необходимо</w:t>
      </w:r>
      <w:r>
        <w:rPr>
          <w:color w:val="000000"/>
        </w:rPr>
        <w:t xml:space="preserve">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w:t>
      </w:r>
      <w:r>
        <w:rPr>
          <w:color w:val="000000"/>
        </w:rPr>
        <w:t>ожественное произведение (индивидуальное или коллективное, на плоскости или в объёме, макете).</w:t>
      </w:r>
    </w:p>
    <w:p w:rsidR="00E068BF" w:rsidRDefault="00CE2B55">
      <w:pPr>
        <w:pStyle w:val="14"/>
        <w:jc w:val="both"/>
        <w:rPr>
          <w:color w:val="000000"/>
        </w:rPr>
      </w:pPr>
      <w:r>
        <w:rPr>
          <w:color w:val="000000"/>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w:t>
      </w:r>
      <w:r>
        <w:rPr>
          <w:color w:val="000000"/>
        </w:rPr>
        <w:t>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068BF" w:rsidRDefault="00E068BF">
      <w:pPr>
        <w:pStyle w:val="a8"/>
      </w:pPr>
      <w:bookmarkStart w:id="662" w:name="bookmark1528"/>
    </w:p>
    <w:p w:rsidR="00E068BF" w:rsidRDefault="00CE2B55">
      <w:pPr>
        <w:pStyle w:val="a8"/>
      </w:pPr>
      <w:r>
        <w:t>ЦЕЛЬ ИЗУЧЕНИЯ УЧЕБНОГО ПРЕДМЕТА «ИЗОБРАЗИТЕЛЬНОЕ ИСКУССТВО»</w:t>
      </w:r>
      <w:bookmarkEnd w:id="662"/>
    </w:p>
    <w:p w:rsidR="00E068BF" w:rsidRDefault="00CE2B55">
      <w:pPr>
        <w:pStyle w:val="14"/>
        <w:jc w:val="both"/>
        <w:rPr>
          <w:color w:val="000000"/>
        </w:rPr>
      </w:pPr>
      <w:r>
        <w:rPr>
          <w:color w:val="000000"/>
        </w:rPr>
        <w:t xml:space="preserve">Целью изучения учебного </w:t>
      </w:r>
      <w:r>
        <w:rPr>
          <w:color w:val="000000"/>
        </w:rPr>
        <w:t>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color w:val="000000"/>
        </w:rPr>
        <w:t>вари</w:t>
      </w:r>
      <w:r>
        <w:rPr>
          <w:i/>
          <w:color w:val="000000"/>
        </w:rPr>
        <w:t>ативно</w:t>
      </w:r>
      <w:r>
        <w:rPr>
          <w:color w:val="000000"/>
        </w:rPr>
        <w:t>).</w:t>
      </w:r>
    </w:p>
    <w:p w:rsidR="00E068BF" w:rsidRDefault="00CE2B55">
      <w:pPr>
        <w:pStyle w:val="14"/>
        <w:spacing w:after="120"/>
        <w:jc w:val="both"/>
        <w:rPr>
          <w:color w:val="000000"/>
        </w:rPr>
      </w:pPr>
      <w:r>
        <w:rPr>
          <w:color w:val="000000"/>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w:t>
      </w:r>
      <w:r>
        <w:rPr>
          <w:color w:val="000000"/>
        </w:rPr>
        <w:t xml:space="preserve">звитие обучающихся осуществляется в процессе личного художественного </w:t>
      </w:r>
      <w:r>
        <w:rPr>
          <w:color w:val="000000"/>
        </w:rPr>
        <w:lastRenderedPageBreak/>
        <w:t>творчества, в практической работе с разнообразными художественными материалами.</w:t>
      </w:r>
    </w:p>
    <w:p w:rsidR="00E068BF" w:rsidRDefault="00CE2B55">
      <w:pPr>
        <w:pStyle w:val="1f"/>
      </w:pPr>
      <w:bookmarkStart w:id="663" w:name="bookmark1530"/>
      <w:r>
        <w:t>Задачами учебного предмета</w:t>
      </w:r>
      <w:bookmarkEnd w:id="663"/>
    </w:p>
    <w:p w:rsidR="00E068BF" w:rsidRDefault="00CE2B55">
      <w:pPr>
        <w:pStyle w:val="1f"/>
      </w:pPr>
      <w:r>
        <w:t>«Изобразительное искусство» являются:</w:t>
      </w:r>
    </w:p>
    <w:p w:rsidR="00E068BF" w:rsidRDefault="00CE2B55">
      <w:pPr>
        <w:pStyle w:val="14"/>
        <w:numPr>
          <w:ilvl w:val="0"/>
          <w:numId w:val="256"/>
        </w:numPr>
        <w:spacing w:line="276" w:lineRule="auto"/>
        <w:jc w:val="both"/>
        <w:rPr>
          <w:color w:val="000000"/>
        </w:rPr>
      </w:pPr>
      <w:r>
        <w:rPr>
          <w:color w:val="000000"/>
        </w:rPr>
        <w:t>освоение художественной культуры как формы</w:t>
      </w:r>
      <w:r>
        <w:rPr>
          <w:color w:val="000000"/>
        </w:rPr>
        <w:t xml:space="preserve">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068BF" w:rsidRDefault="00CE2B55">
      <w:pPr>
        <w:pStyle w:val="14"/>
        <w:numPr>
          <w:ilvl w:val="0"/>
          <w:numId w:val="256"/>
        </w:numPr>
        <w:spacing w:line="276" w:lineRule="auto"/>
        <w:jc w:val="both"/>
        <w:rPr>
          <w:color w:val="000000"/>
        </w:rPr>
      </w:pPr>
      <w:r>
        <w:rPr>
          <w:color w:val="000000"/>
        </w:rPr>
        <w:t>формирование у обучающихся представлений об отечественной и мировой художественной культуре во всём многооб</w:t>
      </w:r>
      <w:r>
        <w:rPr>
          <w:color w:val="000000"/>
        </w:rPr>
        <w:t>разии её видов;</w:t>
      </w:r>
    </w:p>
    <w:p w:rsidR="00E068BF" w:rsidRDefault="00CE2B55">
      <w:pPr>
        <w:pStyle w:val="14"/>
        <w:numPr>
          <w:ilvl w:val="0"/>
          <w:numId w:val="256"/>
        </w:numPr>
        <w:spacing w:line="300" w:lineRule="auto"/>
        <w:jc w:val="both"/>
        <w:rPr>
          <w:color w:val="000000"/>
        </w:rPr>
      </w:pPr>
      <w:r>
        <w:rPr>
          <w:color w:val="000000"/>
        </w:rPr>
        <w:t>формирование у обучающихся навыков эстетического видения и преобразования мира;</w:t>
      </w:r>
    </w:p>
    <w:p w:rsidR="00E068BF" w:rsidRDefault="00CE2B55">
      <w:pPr>
        <w:pStyle w:val="14"/>
        <w:numPr>
          <w:ilvl w:val="0"/>
          <w:numId w:val="256"/>
        </w:numPr>
        <w:spacing w:line="264" w:lineRule="auto"/>
        <w:jc w:val="both"/>
        <w:rPr>
          <w:color w:val="000000"/>
        </w:rPr>
      </w:pPr>
      <w:r>
        <w:rPr>
          <w:color w:val="00000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w:t>
      </w:r>
      <w:r>
        <w:rPr>
          <w:color w:val="000000"/>
        </w:rPr>
        <w:t>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color w:val="000000"/>
        </w:rPr>
        <w:t>вариативно</w:t>
      </w:r>
      <w:r>
        <w:rPr>
          <w:color w:val="000000"/>
        </w:rPr>
        <w:t>);</w:t>
      </w:r>
    </w:p>
    <w:p w:rsidR="00E068BF" w:rsidRDefault="00CE2B55">
      <w:pPr>
        <w:pStyle w:val="14"/>
        <w:numPr>
          <w:ilvl w:val="0"/>
          <w:numId w:val="256"/>
        </w:numPr>
        <w:spacing w:line="300" w:lineRule="auto"/>
        <w:jc w:val="both"/>
        <w:rPr>
          <w:color w:val="000000"/>
        </w:rPr>
      </w:pPr>
      <w:r>
        <w:rPr>
          <w:color w:val="000000"/>
        </w:rPr>
        <w:t>формирование пространственно</w:t>
      </w:r>
      <w:r>
        <w:rPr>
          <w:color w:val="000000"/>
        </w:rPr>
        <w:t>го мышления и аналитических визуальных способностей;</w:t>
      </w:r>
    </w:p>
    <w:p w:rsidR="00E068BF" w:rsidRDefault="00CE2B55">
      <w:pPr>
        <w:pStyle w:val="14"/>
        <w:numPr>
          <w:ilvl w:val="0"/>
          <w:numId w:val="256"/>
        </w:numPr>
        <w:spacing w:line="276" w:lineRule="auto"/>
        <w:jc w:val="both"/>
        <w:rPr>
          <w:color w:val="000000"/>
        </w:rPr>
      </w:pPr>
      <w:r>
        <w:rPr>
          <w:color w:val="00000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068BF" w:rsidRDefault="00CE2B55">
      <w:pPr>
        <w:pStyle w:val="14"/>
        <w:numPr>
          <w:ilvl w:val="0"/>
          <w:numId w:val="256"/>
        </w:numPr>
        <w:spacing w:line="300" w:lineRule="auto"/>
        <w:jc w:val="both"/>
        <w:rPr>
          <w:color w:val="000000"/>
        </w:rPr>
      </w:pPr>
      <w:r>
        <w:rPr>
          <w:color w:val="000000"/>
        </w:rPr>
        <w:t>развит</w:t>
      </w:r>
      <w:r>
        <w:rPr>
          <w:color w:val="000000"/>
        </w:rPr>
        <w:t>ие наблюдательности, ассоциативного мышления и творческого воображения;</w:t>
      </w:r>
    </w:p>
    <w:p w:rsidR="00E068BF" w:rsidRDefault="00CE2B55">
      <w:pPr>
        <w:pStyle w:val="23"/>
        <w:numPr>
          <w:ilvl w:val="0"/>
          <w:numId w:val="256"/>
        </w:numPr>
        <w:spacing w:line="288" w:lineRule="auto"/>
        <w:jc w:val="both"/>
        <w:rPr>
          <w:rFonts w:ascii="Times New Roman" w:hAnsi="Times New Roman"/>
          <w:sz w:val="20"/>
        </w:rPr>
      </w:pPr>
      <w:r>
        <w:rPr>
          <w:rFonts w:ascii="Times New Roman" w:hAnsi="Times New Roman"/>
          <w:sz w:val="20"/>
        </w:rPr>
        <w:t>воспитание уважения и любви к цивилизационному наследию России через освоение отечественной художественной культуры;</w:t>
      </w:r>
    </w:p>
    <w:p w:rsidR="00E068BF" w:rsidRDefault="00CE2B55">
      <w:pPr>
        <w:pStyle w:val="23"/>
        <w:numPr>
          <w:ilvl w:val="0"/>
          <w:numId w:val="256"/>
        </w:numPr>
        <w:spacing w:line="288" w:lineRule="auto"/>
        <w:jc w:val="both"/>
        <w:rPr>
          <w:rFonts w:ascii="Times New Roman" w:hAnsi="Times New Roman"/>
          <w:sz w:val="20"/>
        </w:rPr>
      </w:pPr>
      <w:r>
        <w:rPr>
          <w:rFonts w:ascii="Times New Roman" w:hAnsi="Times New Roman"/>
          <w:sz w:val="20"/>
        </w:rPr>
        <w:t>развитие потребности в общении с произведениями изобразительного ис</w:t>
      </w:r>
      <w:r>
        <w:rPr>
          <w:rFonts w:ascii="Times New Roman" w:hAnsi="Times New Roman"/>
          <w:sz w:val="20"/>
        </w:rPr>
        <w:t>кусства, формирование активного отношения к традициям художественной культуры как смысловой, эстетической и личностно значимой ценности.</w:t>
      </w:r>
    </w:p>
    <w:p w:rsidR="00E068BF" w:rsidRDefault="00E068BF">
      <w:pPr>
        <w:pStyle w:val="a8"/>
      </w:pPr>
      <w:bookmarkStart w:id="664" w:name="bookmark1533"/>
    </w:p>
    <w:p w:rsidR="00E068BF" w:rsidRDefault="00CE2B55">
      <w:pPr>
        <w:pStyle w:val="a8"/>
      </w:pPr>
      <w:r>
        <w:t>МЕСТО ПРЕДМЕТА «ИЗОБРАЗИТЕЛЬНОЕ ИСКУССТВО» В УЧЕБНОМ ПЛАНЕ</w:t>
      </w:r>
      <w:bookmarkEnd w:id="664"/>
    </w:p>
    <w:p w:rsidR="00E068BF" w:rsidRDefault="00CE2B55">
      <w:pPr>
        <w:pStyle w:val="23"/>
        <w:spacing w:line="288" w:lineRule="auto"/>
        <w:ind w:left="0" w:firstLine="240"/>
        <w:jc w:val="both"/>
        <w:rPr>
          <w:rFonts w:ascii="Times New Roman" w:hAnsi="Times New Roman"/>
          <w:sz w:val="20"/>
        </w:rPr>
      </w:pPr>
      <w:r>
        <w:rPr>
          <w:rFonts w:ascii="Times New Roman" w:hAnsi="Times New Roman"/>
          <w:sz w:val="20"/>
        </w:rPr>
        <w:t xml:space="preserve">В соответствии с Федеральным государственным образовательным стандартом основного общего образования учебный предмет </w:t>
      </w:r>
      <w:r>
        <w:rPr>
          <w:rFonts w:ascii="Times New Roman" w:hAnsi="Times New Roman"/>
          <w:sz w:val="20"/>
        </w:rPr>
        <w:lastRenderedPageBreak/>
        <w:t>«Изобразительное искусство» входит в предметную область «Искусство» и является обязательным для изучения.</w:t>
      </w:r>
    </w:p>
    <w:p w:rsidR="00E068BF" w:rsidRDefault="00CE2B55">
      <w:pPr>
        <w:pStyle w:val="23"/>
        <w:spacing w:line="288" w:lineRule="auto"/>
        <w:ind w:left="0" w:firstLine="240"/>
        <w:jc w:val="both"/>
        <w:rPr>
          <w:rFonts w:ascii="Times New Roman" w:hAnsi="Times New Roman"/>
          <w:color w:val="FF0000"/>
          <w:sz w:val="20"/>
        </w:rPr>
      </w:pPr>
      <w:r>
        <w:rPr>
          <w:rFonts w:ascii="Times New Roman" w:hAnsi="Times New Roman"/>
          <w:sz w:val="20"/>
        </w:rPr>
        <w:t>Содержание предмета «Изобразитель</w:t>
      </w:r>
      <w:r>
        <w:rPr>
          <w:rFonts w:ascii="Times New Roman" w:hAnsi="Times New Roman"/>
          <w:sz w:val="20"/>
        </w:rPr>
        <w:t>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w:t>
      </w:r>
      <w:r>
        <w:rPr>
          <w:rFonts w:ascii="Times New Roman" w:hAnsi="Times New Roman"/>
          <w:sz w:val="20"/>
        </w:rPr>
        <w:t xml:space="preserve">длагается в качестве вариативного. </w:t>
      </w:r>
      <w:bookmarkStart w:id="665" w:name="bookmark1535"/>
    </w:p>
    <w:p w:rsidR="00E068BF" w:rsidRDefault="00E068BF">
      <w:pPr>
        <w:pStyle w:val="23"/>
        <w:spacing w:line="288" w:lineRule="auto"/>
        <w:ind w:left="0" w:firstLine="240"/>
        <w:jc w:val="both"/>
        <w:rPr>
          <w:rFonts w:ascii="Times New Roman" w:hAnsi="Times New Roman"/>
          <w:color w:val="FF0000"/>
          <w:sz w:val="20"/>
        </w:rPr>
      </w:pPr>
    </w:p>
    <w:p w:rsidR="00E068BF" w:rsidRDefault="00E068BF">
      <w:pPr>
        <w:pStyle w:val="23"/>
        <w:spacing w:line="288" w:lineRule="auto"/>
        <w:ind w:left="0" w:firstLine="240"/>
        <w:jc w:val="both"/>
        <w:rPr>
          <w:rFonts w:ascii="Times New Roman" w:hAnsi="Times New Roman"/>
          <w:color w:val="FF0000"/>
          <w:sz w:val="20"/>
        </w:rPr>
      </w:pPr>
    </w:p>
    <w:p w:rsidR="00E068BF" w:rsidRDefault="00CE2B55">
      <w:pPr>
        <w:pStyle w:val="23"/>
        <w:spacing w:line="288" w:lineRule="auto"/>
        <w:ind w:left="0" w:firstLine="240"/>
        <w:jc w:val="both"/>
        <w:rPr>
          <w:rFonts w:ascii="Times New Roman" w:hAnsi="Times New Roman"/>
          <w:color w:val="FF0000"/>
          <w:sz w:val="20"/>
        </w:rPr>
      </w:pPr>
      <w:r>
        <w:t>СОДЕРЖАНИЕ УЧЕБНОГО ПРЕДМЕТА «ИЗОБРАЗИТЕЛЬНОЕ ИСКУССТВО»</w:t>
      </w:r>
      <w:bookmarkEnd w:id="665"/>
    </w:p>
    <w:p w:rsidR="00E068BF" w:rsidRDefault="00E068BF">
      <w:pPr>
        <w:pStyle w:val="a8"/>
      </w:pPr>
      <w:bookmarkStart w:id="666" w:name="bookmark1537"/>
    </w:p>
    <w:p w:rsidR="00E068BF" w:rsidRDefault="00CE2B55">
      <w:pPr>
        <w:pStyle w:val="a8"/>
      </w:pPr>
      <w:r>
        <w:t>Модуль № 1 «Декоративно-прикладное и народное искусство»</w:t>
      </w:r>
      <w:bookmarkEnd w:id="666"/>
    </w:p>
    <w:p w:rsidR="00E068BF" w:rsidRDefault="00E068BF">
      <w:pPr>
        <w:pStyle w:val="1f"/>
      </w:pPr>
    </w:p>
    <w:p w:rsidR="00E068BF" w:rsidRDefault="00CE2B55">
      <w:pPr>
        <w:pStyle w:val="1f"/>
      </w:pPr>
      <w:r>
        <w:t>Общие сведения о декоративно-прикладном искусстве</w:t>
      </w:r>
    </w:p>
    <w:p w:rsidR="00E068BF" w:rsidRDefault="00CE2B55">
      <w:pPr>
        <w:pStyle w:val="14"/>
        <w:spacing w:line="240" w:lineRule="auto"/>
        <w:jc w:val="both"/>
        <w:rPr>
          <w:color w:val="000000"/>
        </w:rPr>
      </w:pPr>
      <w:r>
        <w:rPr>
          <w:color w:val="000000"/>
        </w:rPr>
        <w:t>Декоративно-прикладное искусство и его виды.</w:t>
      </w:r>
    </w:p>
    <w:p w:rsidR="00E068BF" w:rsidRDefault="00CE2B55">
      <w:pPr>
        <w:pStyle w:val="14"/>
        <w:spacing w:after="120" w:line="240" w:lineRule="auto"/>
        <w:jc w:val="both"/>
        <w:rPr>
          <w:color w:val="000000"/>
        </w:rPr>
      </w:pPr>
      <w:r>
        <w:rPr>
          <w:color w:val="000000"/>
        </w:rPr>
        <w:t>Декоративно-прикладное искусство и предметная среда жизни людей.</w:t>
      </w:r>
    </w:p>
    <w:p w:rsidR="00E068BF" w:rsidRDefault="00CE2B55">
      <w:pPr>
        <w:pStyle w:val="1f"/>
      </w:pPr>
      <w:r>
        <w:t>Древние корни народного искусства</w:t>
      </w:r>
    </w:p>
    <w:p w:rsidR="00E068BF" w:rsidRDefault="00CE2B55">
      <w:pPr>
        <w:pStyle w:val="14"/>
        <w:jc w:val="both"/>
        <w:rPr>
          <w:color w:val="000000"/>
        </w:rPr>
      </w:pPr>
      <w:r>
        <w:rPr>
          <w:color w:val="000000"/>
        </w:rPr>
        <w:t>Истоки образного языка декоративно-прикладного искусства.</w:t>
      </w:r>
    </w:p>
    <w:p w:rsidR="00E068BF" w:rsidRDefault="00CE2B55">
      <w:pPr>
        <w:pStyle w:val="14"/>
        <w:jc w:val="both"/>
        <w:rPr>
          <w:color w:val="000000"/>
        </w:rPr>
      </w:pPr>
      <w:r>
        <w:rPr>
          <w:color w:val="000000"/>
        </w:rPr>
        <w:t>Традиционные образы народного (крестьянского) прикладного искусства.</w:t>
      </w:r>
    </w:p>
    <w:p w:rsidR="00E068BF" w:rsidRDefault="00CE2B55">
      <w:pPr>
        <w:pStyle w:val="14"/>
        <w:jc w:val="both"/>
        <w:rPr>
          <w:color w:val="000000"/>
        </w:rPr>
      </w:pPr>
      <w:r>
        <w:rPr>
          <w:color w:val="000000"/>
        </w:rPr>
        <w:t>Связь народного искусства с пр</w:t>
      </w:r>
      <w:r>
        <w:rPr>
          <w:color w:val="000000"/>
        </w:rPr>
        <w:t>иродой, бытом, трудом, верованиями и эпосом.</w:t>
      </w:r>
    </w:p>
    <w:p w:rsidR="00E068BF" w:rsidRDefault="00CE2B55">
      <w:pPr>
        <w:pStyle w:val="14"/>
        <w:jc w:val="both"/>
        <w:rPr>
          <w:color w:val="000000"/>
        </w:rPr>
      </w:pPr>
      <w:r>
        <w:rPr>
          <w:color w:val="000000"/>
        </w:rPr>
        <w:t>Роль природных материалов в строительстве и изготовлении предметов быта, их значение в характере труда и жизненного уклада.</w:t>
      </w:r>
    </w:p>
    <w:p w:rsidR="00E068BF" w:rsidRDefault="00CE2B55">
      <w:pPr>
        <w:pStyle w:val="14"/>
        <w:jc w:val="both"/>
        <w:rPr>
          <w:color w:val="000000"/>
        </w:rPr>
      </w:pPr>
      <w:r>
        <w:rPr>
          <w:color w:val="000000"/>
        </w:rPr>
        <w:t>Образно-символический язык народного прикладного искусства.</w:t>
      </w:r>
    </w:p>
    <w:p w:rsidR="00E068BF" w:rsidRDefault="00CE2B55">
      <w:pPr>
        <w:pStyle w:val="14"/>
        <w:jc w:val="both"/>
        <w:rPr>
          <w:color w:val="000000"/>
        </w:rPr>
      </w:pPr>
      <w:r>
        <w:rPr>
          <w:color w:val="000000"/>
        </w:rPr>
        <w:t>Знаки-символы традиционного</w:t>
      </w:r>
      <w:r>
        <w:rPr>
          <w:color w:val="000000"/>
        </w:rPr>
        <w:t xml:space="preserve"> крестьянского прикладного искусства.</w:t>
      </w:r>
    </w:p>
    <w:p w:rsidR="00E068BF" w:rsidRDefault="00CE2B55">
      <w:pPr>
        <w:pStyle w:val="14"/>
        <w:spacing w:after="120"/>
        <w:jc w:val="both"/>
        <w:rPr>
          <w:color w:val="000000"/>
        </w:rPr>
      </w:pPr>
      <w:r>
        <w:rPr>
          <w:color w:val="00000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068BF" w:rsidRDefault="00CE2B55">
      <w:pPr>
        <w:pStyle w:val="1f"/>
      </w:pPr>
      <w:r>
        <w:t>Убранство русской избы</w:t>
      </w:r>
    </w:p>
    <w:p w:rsidR="00E068BF" w:rsidRDefault="00CE2B55">
      <w:pPr>
        <w:pStyle w:val="14"/>
        <w:jc w:val="both"/>
        <w:rPr>
          <w:color w:val="000000"/>
        </w:rPr>
      </w:pPr>
      <w:r>
        <w:rPr>
          <w:color w:val="000000"/>
        </w:rPr>
        <w:t>Конструкция избы, еди</w:t>
      </w:r>
      <w:r>
        <w:rPr>
          <w:color w:val="000000"/>
        </w:rPr>
        <w:t>нство красоты и пользы — функционального и символического — в её постройке и украшении.</w:t>
      </w:r>
    </w:p>
    <w:p w:rsidR="00E068BF" w:rsidRDefault="00CE2B55">
      <w:pPr>
        <w:pStyle w:val="14"/>
        <w:jc w:val="both"/>
        <w:rPr>
          <w:color w:val="000000"/>
        </w:rPr>
      </w:pPr>
      <w:r>
        <w:rPr>
          <w:color w:val="00000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068BF" w:rsidRDefault="00CE2B55">
      <w:pPr>
        <w:pStyle w:val="14"/>
        <w:jc w:val="both"/>
        <w:rPr>
          <w:color w:val="000000"/>
        </w:rPr>
      </w:pPr>
      <w:r>
        <w:rPr>
          <w:color w:val="000000"/>
        </w:rPr>
        <w:t xml:space="preserve">Выполнение рисунков — эскизов </w:t>
      </w:r>
      <w:r>
        <w:rPr>
          <w:color w:val="000000"/>
        </w:rPr>
        <w:t>орнаментального декора крестьянского дома.</w:t>
      </w:r>
    </w:p>
    <w:p w:rsidR="00E068BF" w:rsidRDefault="00CE2B55">
      <w:pPr>
        <w:pStyle w:val="14"/>
        <w:jc w:val="both"/>
        <w:rPr>
          <w:color w:val="000000"/>
        </w:rPr>
      </w:pPr>
      <w:r>
        <w:rPr>
          <w:color w:val="000000"/>
        </w:rPr>
        <w:t>Устройство внутреннего пространства крестьянского дома. Декоративные элементы жилой среды.</w:t>
      </w:r>
    </w:p>
    <w:p w:rsidR="00E068BF" w:rsidRDefault="00CE2B55">
      <w:pPr>
        <w:pStyle w:val="14"/>
        <w:spacing w:after="60"/>
        <w:jc w:val="both"/>
        <w:rPr>
          <w:color w:val="000000"/>
        </w:rPr>
      </w:pPr>
      <w:r>
        <w:rPr>
          <w:color w:val="000000"/>
        </w:rPr>
        <w:t>Определяющая роль природных материалов для конструкции и декора традиционной постройки жилого дома в любой природной среде</w:t>
      </w:r>
      <w:r>
        <w:rPr>
          <w:color w:val="000000"/>
        </w:rPr>
        <w:t xml:space="preserve">. </w:t>
      </w:r>
      <w:r>
        <w:rPr>
          <w:color w:val="000000"/>
        </w:rPr>
        <w:lastRenderedPageBreak/>
        <w:t>Мудрость соотношения характера постройки, символики её декора и уклада жизни для каждого народа.</w:t>
      </w:r>
    </w:p>
    <w:p w:rsidR="00E068BF" w:rsidRDefault="00CE2B55">
      <w:pPr>
        <w:pStyle w:val="14"/>
        <w:spacing w:after="180"/>
        <w:jc w:val="both"/>
        <w:rPr>
          <w:color w:val="000000"/>
        </w:rPr>
      </w:pPr>
      <w:r>
        <w:rPr>
          <w:color w:val="000000"/>
        </w:rPr>
        <w:t>Выполнение рисунков предметов народного быта, выявление мудрости их выразительной формы и орнаментально-символического оформления.</w:t>
      </w:r>
    </w:p>
    <w:p w:rsidR="00E068BF" w:rsidRDefault="00CE2B55">
      <w:pPr>
        <w:pStyle w:val="1f"/>
      </w:pPr>
      <w:r>
        <w:t xml:space="preserve">Народный праздничный </w:t>
      </w:r>
      <w:r>
        <w:t>костюм</w:t>
      </w:r>
    </w:p>
    <w:p w:rsidR="00E068BF" w:rsidRDefault="00CE2B55">
      <w:pPr>
        <w:pStyle w:val="14"/>
        <w:jc w:val="both"/>
        <w:rPr>
          <w:color w:val="000000"/>
        </w:rPr>
      </w:pPr>
      <w:r>
        <w:rPr>
          <w:color w:val="000000"/>
        </w:rPr>
        <w:t>Образный строй народного праздничного костюма — женского и мужского.</w:t>
      </w:r>
    </w:p>
    <w:p w:rsidR="00E068BF" w:rsidRDefault="00CE2B55">
      <w:pPr>
        <w:pStyle w:val="14"/>
        <w:jc w:val="both"/>
        <w:rPr>
          <w:color w:val="000000"/>
        </w:rPr>
      </w:pPr>
      <w:r>
        <w:rPr>
          <w:color w:val="000000"/>
        </w:rPr>
        <w:t>Традиционная конструкция русского женского костюма — северорусский (сарафан) и южнорусский (понёва) варианты.</w:t>
      </w:r>
    </w:p>
    <w:p w:rsidR="00E068BF" w:rsidRDefault="00CE2B55">
      <w:pPr>
        <w:pStyle w:val="14"/>
        <w:jc w:val="both"/>
        <w:rPr>
          <w:color w:val="000000"/>
        </w:rPr>
      </w:pPr>
      <w:r>
        <w:rPr>
          <w:color w:val="000000"/>
        </w:rPr>
        <w:t>Разнообразие форм и украшений народного праздничного костюма для разли</w:t>
      </w:r>
      <w:r>
        <w:rPr>
          <w:color w:val="000000"/>
        </w:rPr>
        <w:t>чных регионов страны.</w:t>
      </w:r>
    </w:p>
    <w:p w:rsidR="00E068BF" w:rsidRDefault="00CE2B55">
      <w:pPr>
        <w:pStyle w:val="14"/>
        <w:jc w:val="both"/>
        <w:rPr>
          <w:color w:val="000000"/>
        </w:rPr>
      </w:pPr>
      <w:r>
        <w:rPr>
          <w:color w:val="00000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w:t>
      </w:r>
      <w:r>
        <w:rPr>
          <w:color w:val="000000"/>
        </w:rPr>
        <w:t>ости традиционных орнаментов текстильных промыслов в разных регионах страны.</w:t>
      </w:r>
    </w:p>
    <w:p w:rsidR="00E068BF" w:rsidRDefault="00CE2B55">
      <w:pPr>
        <w:pStyle w:val="14"/>
        <w:jc w:val="both"/>
        <w:rPr>
          <w:color w:val="000000"/>
        </w:rPr>
      </w:pPr>
      <w:r>
        <w:rPr>
          <w:color w:val="00000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068BF" w:rsidRDefault="00CE2B55">
      <w:pPr>
        <w:pStyle w:val="14"/>
        <w:jc w:val="both"/>
        <w:rPr>
          <w:color w:val="000000"/>
        </w:rPr>
      </w:pPr>
      <w:r>
        <w:rPr>
          <w:color w:val="000000"/>
        </w:rPr>
        <w:t>Народные праздники и праздничные об</w:t>
      </w:r>
      <w:r>
        <w:rPr>
          <w:color w:val="000000"/>
        </w:rPr>
        <w:t>ряды как синтез всех видов народного творчества.</w:t>
      </w:r>
    </w:p>
    <w:p w:rsidR="00E068BF" w:rsidRDefault="00CE2B55">
      <w:pPr>
        <w:pStyle w:val="14"/>
        <w:spacing w:after="180"/>
        <w:jc w:val="both"/>
        <w:rPr>
          <w:color w:val="000000"/>
        </w:rPr>
      </w:pPr>
      <w:r>
        <w:rPr>
          <w:color w:val="000000"/>
        </w:rPr>
        <w:t>Выполнение сюжетной композиции или участие в работе по созданию коллективного панно на тему традиций народных праздников.</w:t>
      </w:r>
    </w:p>
    <w:p w:rsidR="00E068BF" w:rsidRDefault="00CE2B55">
      <w:pPr>
        <w:pStyle w:val="1f"/>
      </w:pPr>
      <w:r>
        <w:t>Народные художественные промыслы</w:t>
      </w:r>
    </w:p>
    <w:p w:rsidR="00E068BF" w:rsidRDefault="00CE2B55">
      <w:pPr>
        <w:pStyle w:val="14"/>
        <w:jc w:val="both"/>
        <w:rPr>
          <w:color w:val="000000"/>
        </w:rPr>
      </w:pPr>
      <w:r>
        <w:rPr>
          <w:color w:val="000000"/>
        </w:rPr>
        <w:t>Роль и значение народных промыслов в современной жиз</w:t>
      </w:r>
      <w:r>
        <w:rPr>
          <w:color w:val="000000"/>
        </w:rPr>
        <w:t>ни. Искусство и ремесло. Традиции культуры, особенные для каждого региона.</w:t>
      </w:r>
    </w:p>
    <w:p w:rsidR="00E068BF" w:rsidRDefault="00CE2B55">
      <w:pPr>
        <w:pStyle w:val="14"/>
        <w:jc w:val="both"/>
        <w:rPr>
          <w:color w:val="000000"/>
        </w:rPr>
      </w:pPr>
      <w:r>
        <w:rPr>
          <w:color w:val="000000"/>
        </w:rPr>
        <w:t>Многообразие видов традиционных ремёсел и происхождение художественных промыслов народов России.</w:t>
      </w:r>
    </w:p>
    <w:p w:rsidR="00E068BF" w:rsidRDefault="00CE2B55">
      <w:pPr>
        <w:pStyle w:val="14"/>
        <w:jc w:val="both"/>
        <w:rPr>
          <w:color w:val="000000"/>
        </w:rPr>
      </w:pPr>
      <w:r>
        <w:rPr>
          <w:color w:val="000000"/>
        </w:rPr>
        <w:t>Разнообразие материалов народных ремёсел и их связь с регионально-национальным бытом</w:t>
      </w:r>
      <w:r>
        <w:rPr>
          <w:color w:val="000000"/>
        </w:rPr>
        <w:t xml:space="preserve"> (дерево, береста, керамика, металл, кость, мех и кожа, шерсть и лён и др.).</w:t>
      </w:r>
    </w:p>
    <w:p w:rsidR="00E068BF" w:rsidRDefault="00CE2B55">
      <w:pPr>
        <w:pStyle w:val="14"/>
        <w:ind w:firstLine="238"/>
        <w:jc w:val="both"/>
        <w:rPr>
          <w:color w:val="000000"/>
        </w:rPr>
      </w:pPr>
      <w:r>
        <w:rPr>
          <w:color w:val="00000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w:t>
      </w:r>
      <w:r>
        <w:rPr>
          <w:color w:val="000000"/>
        </w:rPr>
        <w:t>ой игрушки. Местные промыслы игрушек разных регионов страны.</w:t>
      </w:r>
    </w:p>
    <w:p w:rsidR="00E068BF" w:rsidRDefault="00CE2B55">
      <w:pPr>
        <w:pStyle w:val="14"/>
        <w:ind w:firstLine="238"/>
        <w:jc w:val="both"/>
        <w:rPr>
          <w:color w:val="000000"/>
        </w:rPr>
      </w:pPr>
      <w:r>
        <w:rPr>
          <w:color w:val="000000"/>
        </w:rPr>
        <w:t>Создание эскиза игрушки по мотивам избранного промысла.</w:t>
      </w:r>
    </w:p>
    <w:p w:rsidR="00E068BF" w:rsidRDefault="00CE2B55">
      <w:pPr>
        <w:pStyle w:val="14"/>
        <w:ind w:firstLine="238"/>
        <w:jc w:val="both"/>
        <w:rPr>
          <w:color w:val="000000"/>
        </w:rPr>
      </w:pPr>
      <w:r>
        <w:rPr>
          <w:color w:val="000000"/>
        </w:rPr>
        <w:t>Роспись по дереву. Хохлома. Краткие сведения по истории хохломского промысла. Травный узор, «травка» — основной мотив хохломского орнамента</w:t>
      </w:r>
      <w:r>
        <w:rPr>
          <w:color w:val="000000"/>
        </w:rPr>
        <w:t>.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068BF" w:rsidRDefault="00CE2B55">
      <w:pPr>
        <w:pStyle w:val="14"/>
        <w:ind w:firstLine="238"/>
        <w:jc w:val="both"/>
        <w:rPr>
          <w:color w:val="000000"/>
        </w:rPr>
      </w:pPr>
      <w:r>
        <w:rPr>
          <w:color w:val="000000"/>
        </w:rPr>
        <w:lastRenderedPageBreak/>
        <w:t>Городецкая роспись по дереву. Краткие сведения по истории. Традиционные образы городецкой роспи</w:t>
      </w:r>
      <w:r>
        <w:rPr>
          <w:color w:val="000000"/>
        </w:rPr>
        <w:t>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068BF" w:rsidRDefault="00CE2B55">
      <w:pPr>
        <w:pStyle w:val="14"/>
        <w:jc w:val="both"/>
        <w:rPr>
          <w:color w:val="000000"/>
        </w:rPr>
      </w:pPr>
      <w:r>
        <w:rPr>
          <w:color w:val="000000"/>
        </w:rPr>
        <w:t xml:space="preserve">Посуда из глины. Искусство Гжели. Краткие сведения по истории промысла. Гжельская керамика и </w:t>
      </w:r>
      <w:r>
        <w:rPr>
          <w:color w:val="000000"/>
        </w:rPr>
        <w:t>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068BF" w:rsidRDefault="00CE2B55">
      <w:pPr>
        <w:pStyle w:val="14"/>
        <w:jc w:val="both"/>
        <w:rPr>
          <w:color w:val="000000"/>
        </w:rPr>
      </w:pPr>
      <w:r>
        <w:rPr>
          <w:color w:val="000000"/>
        </w:rPr>
        <w:t xml:space="preserve">Роспись по металлу. Жостово. Краткие сведения по истории промысла. Разнообразие форм подносов, цветового </w:t>
      </w:r>
      <w:r>
        <w:rPr>
          <w:color w:val="000000"/>
        </w:rPr>
        <w:t>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068BF" w:rsidRDefault="00CE2B55">
      <w:pPr>
        <w:pStyle w:val="14"/>
        <w:jc w:val="both"/>
        <w:rPr>
          <w:color w:val="000000"/>
        </w:rPr>
      </w:pPr>
      <w:r>
        <w:rPr>
          <w:color w:val="000000"/>
        </w:rPr>
        <w:t xml:space="preserve">Древние традиции художественной обработки металла в разных регионах страны. Разнообразие назначения </w:t>
      </w:r>
      <w:r>
        <w:rPr>
          <w:color w:val="000000"/>
        </w:rPr>
        <w:t>предметов и художественно-технических приёмов работы с металлом.</w:t>
      </w:r>
    </w:p>
    <w:p w:rsidR="00E068BF" w:rsidRDefault="00CE2B55">
      <w:pPr>
        <w:pStyle w:val="14"/>
        <w:jc w:val="both"/>
        <w:rPr>
          <w:color w:val="000000"/>
        </w:rPr>
      </w:pPr>
      <w:r>
        <w:rPr>
          <w:color w:val="00000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w:t>
      </w:r>
      <w:r>
        <w:rPr>
          <w:color w:val="000000"/>
        </w:rPr>
        <w:t xml:space="preserve"> школы. Роль искусства лаковой миниатюры в сохранении и развитии традиций отечественной культуры.</w:t>
      </w:r>
    </w:p>
    <w:p w:rsidR="00E068BF" w:rsidRDefault="00CE2B55">
      <w:pPr>
        <w:pStyle w:val="14"/>
        <w:jc w:val="both"/>
        <w:rPr>
          <w:color w:val="000000"/>
        </w:rPr>
      </w:pPr>
      <w:r>
        <w:rPr>
          <w:color w:val="000000"/>
        </w:rPr>
        <w:t>Мир сказок и легенд, примет и оберегов в творчестве мастеров художественных промыслов.</w:t>
      </w:r>
    </w:p>
    <w:p w:rsidR="00E068BF" w:rsidRDefault="00CE2B55">
      <w:pPr>
        <w:pStyle w:val="14"/>
        <w:jc w:val="both"/>
        <w:rPr>
          <w:color w:val="000000"/>
        </w:rPr>
      </w:pPr>
      <w:r>
        <w:rPr>
          <w:color w:val="000000"/>
        </w:rPr>
        <w:t>Отражение в изделиях народных промыслов многообразия исторических, духо</w:t>
      </w:r>
      <w:r>
        <w:rPr>
          <w:color w:val="000000"/>
        </w:rPr>
        <w:t>вных и культурных традиций.</w:t>
      </w:r>
    </w:p>
    <w:p w:rsidR="00E068BF" w:rsidRDefault="00CE2B55">
      <w:pPr>
        <w:pStyle w:val="14"/>
        <w:jc w:val="both"/>
        <w:rPr>
          <w:color w:val="000000"/>
        </w:rPr>
      </w:pPr>
      <w:r>
        <w:rPr>
          <w:color w:val="000000"/>
        </w:rPr>
        <w:t>Народные художественные ремёсла и промыслы — материальные и духовные ценности, неотъемлемая часть культурного наследия России.</w:t>
      </w:r>
    </w:p>
    <w:p w:rsidR="00E068BF" w:rsidRDefault="00E068BF">
      <w:pPr>
        <w:pStyle w:val="1f"/>
      </w:pPr>
    </w:p>
    <w:p w:rsidR="00E068BF" w:rsidRDefault="00CE2B55">
      <w:pPr>
        <w:pStyle w:val="1f"/>
      </w:pPr>
      <w:r>
        <w:t>Декоративно-прикладное искусство в культуре разных эпох и народов</w:t>
      </w:r>
    </w:p>
    <w:p w:rsidR="00E068BF" w:rsidRDefault="00CE2B55">
      <w:pPr>
        <w:pStyle w:val="14"/>
        <w:spacing w:line="240" w:lineRule="auto"/>
        <w:jc w:val="both"/>
        <w:rPr>
          <w:color w:val="000000"/>
        </w:rPr>
      </w:pPr>
      <w:r>
        <w:rPr>
          <w:color w:val="000000"/>
        </w:rPr>
        <w:t>Роль декоративно-прикладного искус</w:t>
      </w:r>
      <w:r>
        <w:rPr>
          <w:color w:val="000000"/>
        </w:rPr>
        <w:t>ства в культуре древних цивилизаций.</w:t>
      </w:r>
    </w:p>
    <w:p w:rsidR="00E068BF" w:rsidRDefault="00CE2B55">
      <w:pPr>
        <w:pStyle w:val="14"/>
        <w:spacing w:line="240" w:lineRule="auto"/>
        <w:jc w:val="both"/>
        <w:rPr>
          <w:color w:val="000000"/>
        </w:rPr>
      </w:pPr>
      <w:r>
        <w:rPr>
          <w:color w:val="000000"/>
        </w:rPr>
        <w:t>Отражение в декоре мировоззрения эпохи, организации общества, традиций быта и ремесла, уклада жизни людей.</w:t>
      </w:r>
    </w:p>
    <w:p w:rsidR="00E068BF" w:rsidRDefault="00CE2B55">
      <w:pPr>
        <w:pStyle w:val="14"/>
        <w:jc w:val="both"/>
        <w:rPr>
          <w:color w:val="000000"/>
        </w:rPr>
      </w:pPr>
      <w:r>
        <w:rPr>
          <w:color w:val="000000"/>
        </w:rPr>
        <w:t xml:space="preserve">Характерные признаки произведений декоративно-прикладного искусства, основные мотивы и символика орнаментов в </w:t>
      </w:r>
      <w:r>
        <w:rPr>
          <w:color w:val="000000"/>
        </w:rPr>
        <w:t>культуре разных эпох.</w:t>
      </w:r>
    </w:p>
    <w:p w:rsidR="00E068BF" w:rsidRDefault="00CE2B55">
      <w:pPr>
        <w:pStyle w:val="14"/>
        <w:jc w:val="both"/>
        <w:rPr>
          <w:color w:val="000000"/>
        </w:rPr>
      </w:pPr>
      <w:r>
        <w:rPr>
          <w:color w:val="00000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068BF" w:rsidRDefault="00CE2B55">
      <w:pPr>
        <w:pStyle w:val="14"/>
        <w:jc w:val="both"/>
        <w:rPr>
          <w:color w:val="000000"/>
        </w:rPr>
      </w:pPr>
      <w:r>
        <w:rPr>
          <w:color w:val="000000"/>
        </w:rPr>
        <w:t>Украшение жизненного пространства: построений, интерьеров,</w:t>
      </w:r>
      <w:r>
        <w:rPr>
          <w:color w:val="000000"/>
        </w:rPr>
        <w:t xml:space="preserve"> предметов быта — в культуре разных эпох.</w:t>
      </w:r>
    </w:p>
    <w:p w:rsidR="00E068BF" w:rsidRDefault="00E068BF">
      <w:pPr>
        <w:pStyle w:val="1f"/>
      </w:pPr>
    </w:p>
    <w:p w:rsidR="00E068BF" w:rsidRDefault="00CE2B55">
      <w:pPr>
        <w:pStyle w:val="1f"/>
      </w:pPr>
      <w:r>
        <w:t>Декоративно-прикладное искусство в жизни современного человека</w:t>
      </w:r>
    </w:p>
    <w:p w:rsidR="00E068BF" w:rsidRDefault="00CE2B55">
      <w:pPr>
        <w:pStyle w:val="14"/>
        <w:jc w:val="both"/>
        <w:rPr>
          <w:color w:val="000000"/>
        </w:rPr>
      </w:pPr>
      <w:r>
        <w:rPr>
          <w:color w:val="00000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w:t>
      </w:r>
      <w:r>
        <w:rPr>
          <w:color w:val="000000"/>
        </w:rPr>
        <w:t>оделирование одежды).</w:t>
      </w:r>
    </w:p>
    <w:p w:rsidR="00E068BF" w:rsidRDefault="00CE2B55">
      <w:pPr>
        <w:pStyle w:val="14"/>
        <w:jc w:val="both"/>
        <w:rPr>
          <w:color w:val="000000"/>
        </w:rPr>
      </w:pPr>
      <w:r>
        <w:rPr>
          <w:color w:val="000000"/>
        </w:rPr>
        <w:t>Символический знак в современной жизни: эмблема, логотип, указующий или декоративный знак.</w:t>
      </w:r>
    </w:p>
    <w:p w:rsidR="00E068BF" w:rsidRDefault="00CE2B55">
      <w:pPr>
        <w:pStyle w:val="14"/>
        <w:jc w:val="both"/>
        <w:rPr>
          <w:color w:val="000000"/>
        </w:rPr>
      </w:pPr>
      <w:r>
        <w:rPr>
          <w:color w:val="000000"/>
        </w:rPr>
        <w:t>Государственная символика и традиции геральдики.</w:t>
      </w:r>
    </w:p>
    <w:p w:rsidR="00E068BF" w:rsidRDefault="00CE2B55">
      <w:pPr>
        <w:pStyle w:val="14"/>
        <w:jc w:val="both"/>
        <w:rPr>
          <w:color w:val="000000"/>
        </w:rPr>
      </w:pPr>
      <w:r>
        <w:rPr>
          <w:color w:val="000000"/>
        </w:rPr>
        <w:t>Декоративные украшения предметов нашего быта и одежды.</w:t>
      </w:r>
    </w:p>
    <w:p w:rsidR="00E068BF" w:rsidRDefault="00CE2B55">
      <w:pPr>
        <w:pStyle w:val="14"/>
        <w:jc w:val="both"/>
        <w:rPr>
          <w:color w:val="000000"/>
        </w:rPr>
      </w:pPr>
      <w:r>
        <w:rPr>
          <w:color w:val="000000"/>
        </w:rPr>
        <w:t xml:space="preserve">Значение украшений в проявлении образа </w:t>
      </w:r>
      <w:r>
        <w:rPr>
          <w:color w:val="000000"/>
        </w:rPr>
        <w:t>человека, его характера, самопонимания, установок и намерений.</w:t>
      </w:r>
    </w:p>
    <w:p w:rsidR="00E068BF" w:rsidRDefault="00CE2B55">
      <w:pPr>
        <w:pStyle w:val="14"/>
        <w:jc w:val="both"/>
        <w:rPr>
          <w:color w:val="000000"/>
        </w:rPr>
      </w:pPr>
      <w:r>
        <w:rPr>
          <w:color w:val="000000"/>
        </w:rPr>
        <w:t>Декор на улицах и декор помещений.</w:t>
      </w:r>
    </w:p>
    <w:p w:rsidR="00E068BF" w:rsidRDefault="00CE2B55">
      <w:pPr>
        <w:pStyle w:val="14"/>
        <w:jc w:val="both"/>
        <w:rPr>
          <w:color w:val="000000"/>
        </w:rPr>
      </w:pPr>
      <w:r>
        <w:rPr>
          <w:color w:val="000000"/>
        </w:rPr>
        <w:t>Декор праздничный и повседневный.</w:t>
      </w:r>
    </w:p>
    <w:p w:rsidR="00E068BF" w:rsidRDefault="00CE2B55">
      <w:pPr>
        <w:pStyle w:val="14"/>
        <w:jc w:val="both"/>
        <w:rPr>
          <w:color w:val="000000"/>
        </w:rPr>
      </w:pPr>
      <w:r>
        <w:rPr>
          <w:color w:val="000000"/>
        </w:rPr>
        <w:t>Праздничное оформление школы.</w:t>
      </w:r>
    </w:p>
    <w:p w:rsidR="00E068BF" w:rsidRDefault="00E068BF">
      <w:bookmarkStart w:id="667" w:name="bookmark1539"/>
    </w:p>
    <w:p w:rsidR="00E068BF" w:rsidRDefault="00CE2B55">
      <w:pPr>
        <w:pStyle w:val="a8"/>
      </w:pPr>
      <w:r>
        <w:t>Модуль № 2 «Живопись, графика, скульптура»</w:t>
      </w:r>
      <w:bookmarkEnd w:id="667"/>
    </w:p>
    <w:p w:rsidR="00E068BF" w:rsidRDefault="00CE2B55">
      <w:pPr>
        <w:pStyle w:val="14"/>
        <w:jc w:val="both"/>
        <w:rPr>
          <w:color w:val="000000"/>
        </w:rPr>
      </w:pPr>
      <w:r>
        <w:rPr>
          <w:i/>
          <w:color w:val="000000"/>
        </w:rPr>
        <w:t>Общие сведения о видах искусства</w:t>
      </w:r>
    </w:p>
    <w:p w:rsidR="00E068BF" w:rsidRDefault="00CE2B55">
      <w:pPr>
        <w:pStyle w:val="14"/>
        <w:jc w:val="both"/>
        <w:rPr>
          <w:color w:val="000000"/>
        </w:rPr>
      </w:pPr>
      <w:r>
        <w:rPr>
          <w:color w:val="000000"/>
        </w:rPr>
        <w:t xml:space="preserve">Пространственные </w:t>
      </w:r>
      <w:r>
        <w:rPr>
          <w:color w:val="000000"/>
        </w:rPr>
        <w:t>и временные виды искусства.</w:t>
      </w:r>
    </w:p>
    <w:p w:rsidR="00E068BF" w:rsidRDefault="00CE2B55">
      <w:pPr>
        <w:pStyle w:val="14"/>
        <w:jc w:val="both"/>
        <w:rPr>
          <w:color w:val="000000"/>
        </w:rPr>
      </w:pPr>
      <w:r>
        <w:rPr>
          <w:color w:val="000000"/>
        </w:rPr>
        <w:t>Изобразительные, конструктивные и декоративные виды пространственных искусств, их место и назначение в жизни людей.</w:t>
      </w:r>
    </w:p>
    <w:p w:rsidR="00E068BF" w:rsidRDefault="00CE2B55">
      <w:pPr>
        <w:pStyle w:val="14"/>
        <w:jc w:val="both"/>
        <w:rPr>
          <w:color w:val="000000"/>
        </w:rPr>
      </w:pPr>
      <w:r>
        <w:rPr>
          <w:color w:val="000000"/>
        </w:rPr>
        <w:t>Основные виды живописи, графики и скульптуры.</w:t>
      </w:r>
    </w:p>
    <w:p w:rsidR="00E068BF" w:rsidRDefault="00CE2B55">
      <w:pPr>
        <w:pStyle w:val="14"/>
        <w:jc w:val="both"/>
        <w:rPr>
          <w:color w:val="000000"/>
        </w:rPr>
      </w:pPr>
      <w:r>
        <w:rPr>
          <w:color w:val="000000"/>
        </w:rPr>
        <w:t>Художник и зритель: зрительские умения, знания и творчество зрител</w:t>
      </w:r>
      <w:r>
        <w:rPr>
          <w:color w:val="000000"/>
        </w:rPr>
        <w:t>я.</w:t>
      </w:r>
    </w:p>
    <w:p w:rsidR="00E068BF" w:rsidRDefault="00E068BF">
      <w:pPr>
        <w:pStyle w:val="1f"/>
      </w:pPr>
    </w:p>
    <w:p w:rsidR="00E068BF" w:rsidRDefault="00CE2B55">
      <w:pPr>
        <w:pStyle w:val="1f"/>
      </w:pPr>
      <w:r>
        <w:t>Язык изобразительного искусства и его выразительные средства</w:t>
      </w:r>
    </w:p>
    <w:p w:rsidR="00E068BF" w:rsidRDefault="00CE2B55">
      <w:pPr>
        <w:pStyle w:val="14"/>
        <w:jc w:val="both"/>
        <w:rPr>
          <w:color w:val="000000"/>
        </w:rPr>
      </w:pPr>
      <w:r>
        <w:rPr>
          <w:color w:val="000000"/>
        </w:rPr>
        <w:t>Живописные, графические и скульптурные художественные материалы, их особые свойства.</w:t>
      </w:r>
    </w:p>
    <w:p w:rsidR="00E068BF" w:rsidRDefault="00CE2B55">
      <w:pPr>
        <w:pStyle w:val="14"/>
        <w:jc w:val="both"/>
        <w:rPr>
          <w:color w:val="000000"/>
        </w:rPr>
      </w:pPr>
      <w:r>
        <w:rPr>
          <w:color w:val="000000"/>
        </w:rPr>
        <w:t>Рисунок — основа изобразительного искусства и мастерства художника.</w:t>
      </w:r>
    </w:p>
    <w:p w:rsidR="00E068BF" w:rsidRDefault="00CE2B55">
      <w:pPr>
        <w:pStyle w:val="14"/>
        <w:jc w:val="both"/>
        <w:rPr>
          <w:color w:val="000000"/>
        </w:rPr>
      </w:pPr>
      <w:r>
        <w:rPr>
          <w:color w:val="000000"/>
        </w:rPr>
        <w:t>Виды рисунка: зарисовка, набросок, уче</w:t>
      </w:r>
      <w:r>
        <w:rPr>
          <w:color w:val="000000"/>
        </w:rPr>
        <w:t>бный рисунок и творческий рисунок.</w:t>
      </w:r>
    </w:p>
    <w:p w:rsidR="00E068BF" w:rsidRDefault="00CE2B55">
      <w:pPr>
        <w:pStyle w:val="14"/>
        <w:jc w:val="both"/>
        <w:rPr>
          <w:color w:val="000000"/>
        </w:rPr>
      </w:pPr>
      <w:r>
        <w:rPr>
          <w:color w:val="000000"/>
        </w:rPr>
        <w:t>Навыки размещения рисунка в листе, выбор формата.</w:t>
      </w:r>
    </w:p>
    <w:p w:rsidR="00E068BF" w:rsidRDefault="00CE2B55">
      <w:pPr>
        <w:pStyle w:val="14"/>
        <w:jc w:val="both"/>
        <w:rPr>
          <w:color w:val="000000"/>
        </w:rPr>
      </w:pPr>
      <w:r>
        <w:rPr>
          <w:color w:val="000000"/>
        </w:rPr>
        <w:t>Начальные умения рисунка с натуры. Зарисовки простых предметов.</w:t>
      </w:r>
    </w:p>
    <w:p w:rsidR="00E068BF" w:rsidRDefault="00CE2B55">
      <w:pPr>
        <w:pStyle w:val="14"/>
        <w:jc w:val="both"/>
        <w:rPr>
          <w:color w:val="000000"/>
        </w:rPr>
      </w:pPr>
      <w:r>
        <w:rPr>
          <w:color w:val="000000"/>
        </w:rPr>
        <w:t>Линейные графические рисунки и наброски.</w:t>
      </w:r>
    </w:p>
    <w:p w:rsidR="00E068BF" w:rsidRDefault="00CE2B55">
      <w:pPr>
        <w:pStyle w:val="14"/>
        <w:jc w:val="both"/>
        <w:rPr>
          <w:color w:val="000000"/>
        </w:rPr>
      </w:pPr>
      <w:r>
        <w:rPr>
          <w:color w:val="000000"/>
        </w:rPr>
        <w:t>Тон и тональные отношения: тёмное — светлое.</w:t>
      </w:r>
    </w:p>
    <w:p w:rsidR="00E068BF" w:rsidRDefault="00CE2B55">
      <w:pPr>
        <w:pStyle w:val="14"/>
        <w:jc w:val="both"/>
        <w:rPr>
          <w:color w:val="000000"/>
        </w:rPr>
      </w:pPr>
      <w:r>
        <w:rPr>
          <w:color w:val="000000"/>
        </w:rPr>
        <w:t xml:space="preserve">Ритм и ритмическая </w:t>
      </w:r>
      <w:r>
        <w:rPr>
          <w:color w:val="000000"/>
        </w:rPr>
        <w:t>организация плоскости листа.</w:t>
      </w:r>
    </w:p>
    <w:p w:rsidR="00E068BF" w:rsidRDefault="00CE2B55">
      <w:pPr>
        <w:pStyle w:val="14"/>
        <w:jc w:val="both"/>
        <w:rPr>
          <w:color w:val="000000"/>
        </w:rPr>
      </w:pPr>
      <w:r>
        <w:rPr>
          <w:color w:val="00000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068BF" w:rsidRDefault="00CE2B55">
      <w:pPr>
        <w:pStyle w:val="14"/>
        <w:jc w:val="both"/>
        <w:rPr>
          <w:color w:val="000000"/>
        </w:rPr>
      </w:pPr>
      <w:r>
        <w:rPr>
          <w:color w:val="000000"/>
        </w:rPr>
        <w:t>Цвет как выразительное средство в изобразительном искусстве: холодный и</w:t>
      </w:r>
      <w:r>
        <w:rPr>
          <w:color w:val="000000"/>
        </w:rPr>
        <w:t xml:space="preserve"> тёплый цвет, понятие цветовых отношений; колорит в живописи.</w:t>
      </w:r>
    </w:p>
    <w:p w:rsidR="00E068BF" w:rsidRDefault="00CE2B55">
      <w:pPr>
        <w:pStyle w:val="14"/>
        <w:jc w:val="both"/>
        <w:rPr>
          <w:color w:val="000000"/>
        </w:rPr>
      </w:pPr>
      <w:r>
        <w:rPr>
          <w:color w:val="000000"/>
        </w:rPr>
        <w:lastRenderedPageBreak/>
        <w:t>Виды скульптуры и характер материала в скульптуре. Скульптурные памятники, парковая скульптура, камерная скульптура.</w:t>
      </w:r>
    </w:p>
    <w:p w:rsidR="00E068BF" w:rsidRDefault="00CE2B55">
      <w:pPr>
        <w:pStyle w:val="14"/>
        <w:spacing w:after="100"/>
        <w:jc w:val="both"/>
        <w:rPr>
          <w:color w:val="000000"/>
        </w:rPr>
      </w:pPr>
      <w:r>
        <w:rPr>
          <w:color w:val="000000"/>
        </w:rPr>
        <w:t>Статика и движение в скульптуре. Круглая скульптура. Произведения мелкой плас</w:t>
      </w:r>
      <w:r>
        <w:rPr>
          <w:color w:val="000000"/>
        </w:rPr>
        <w:t>тики. Виды рельефа.</w:t>
      </w:r>
    </w:p>
    <w:p w:rsidR="00E068BF" w:rsidRDefault="00CE2B55">
      <w:pPr>
        <w:pStyle w:val="1f"/>
      </w:pPr>
      <w:r>
        <w:t>Жанры изобразительного искусства</w:t>
      </w:r>
    </w:p>
    <w:p w:rsidR="00E068BF" w:rsidRDefault="00CE2B55">
      <w:pPr>
        <w:pStyle w:val="14"/>
        <w:jc w:val="both"/>
        <w:rPr>
          <w:color w:val="000000"/>
        </w:rPr>
      </w:pPr>
      <w:r>
        <w:rPr>
          <w:color w:val="000000"/>
        </w:rPr>
        <w:t>Жанровая система в изобразительном искусстве как инструмент для сравнения и анализа произведений изобразительного искусства.</w:t>
      </w:r>
    </w:p>
    <w:p w:rsidR="00E068BF" w:rsidRDefault="00CE2B55">
      <w:pPr>
        <w:pStyle w:val="14"/>
        <w:spacing w:after="100"/>
        <w:jc w:val="both"/>
        <w:rPr>
          <w:color w:val="000000"/>
        </w:rPr>
      </w:pPr>
      <w:r>
        <w:rPr>
          <w:color w:val="000000"/>
        </w:rPr>
        <w:t>Предмет изображения, сюжет и содержание произведения изобразительного искусств</w:t>
      </w:r>
      <w:r>
        <w:rPr>
          <w:color w:val="000000"/>
        </w:rPr>
        <w:t>а.</w:t>
      </w:r>
    </w:p>
    <w:p w:rsidR="00E068BF" w:rsidRDefault="00CE2B55">
      <w:pPr>
        <w:pStyle w:val="1f"/>
      </w:pPr>
      <w:r>
        <w:t>Натюрморт</w:t>
      </w:r>
    </w:p>
    <w:p w:rsidR="00E068BF" w:rsidRDefault="00CE2B55">
      <w:pPr>
        <w:pStyle w:val="14"/>
        <w:jc w:val="both"/>
        <w:rPr>
          <w:color w:val="000000"/>
        </w:rPr>
      </w:pPr>
      <w:r>
        <w:rPr>
          <w:color w:val="000000"/>
        </w:rPr>
        <w:t>Изображение предметного мира в изобразительном искусстве и появление жанра натюрморта в европейском и отечественном искусстве.</w:t>
      </w:r>
    </w:p>
    <w:p w:rsidR="00E068BF" w:rsidRDefault="00CE2B55">
      <w:pPr>
        <w:pStyle w:val="14"/>
        <w:jc w:val="both"/>
        <w:rPr>
          <w:color w:val="000000"/>
        </w:rPr>
      </w:pPr>
      <w:r>
        <w:rPr>
          <w:color w:val="000000"/>
        </w:rPr>
        <w:t>Основы графической грамоты: правила объёмного изображения предметов на плоскости.</w:t>
      </w:r>
    </w:p>
    <w:p w:rsidR="00E068BF" w:rsidRDefault="00CE2B55">
      <w:pPr>
        <w:pStyle w:val="14"/>
        <w:jc w:val="both"/>
        <w:rPr>
          <w:color w:val="000000"/>
        </w:rPr>
      </w:pPr>
      <w:r>
        <w:rPr>
          <w:color w:val="000000"/>
        </w:rPr>
        <w:t>Линейное построение предмета в про</w:t>
      </w:r>
      <w:r>
        <w:rPr>
          <w:color w:val="000000"/>
        </w:rPr>
        <w:t>странстве: линия горизонта, точка зрения и точка схода, правила перспективных сокращений.</w:t>
      </w:r>
    </w:p>
    <w:p w:rsidR="00E068BF" w:rsidRDefault="00CE2B55">
      <w:pPr>
        <w:pStyle w:val="14"/>
        <w:jc w:val="both"/>
        <w:rPr>
          <w:color w:val="000000"/>
        </w:rPr>
      </w:pPr>
      <w:r>
        <w:rPr>
          <w:color w:val="000000"/>
        </w:rPr>
        <w:t>Изображение окружности в перспективе.</w:t>
      </w:r>
    </w:p>
    <w:p w:rsidR="00E068BF" w:rsidRDefault="00CE2B55">
      <w:pPr>
        <w:pStyle w:val="14"/>
        <w:jc w:val="both"/>
        <w:rPr>
          <w:color w:val="000000"/>
        </w:rPr>
      </w:pPr>
      <w:r>
        <w:rPr>
          <w:color w:val="000000"/>
        </w:rPr>
        <w:t>Рисование геометрических тел на основе правил линейной перспективы.</w:t>
      </w:r>
    </w:p>
    <w:p w:rsidR="00E068BF" w:rsidRDefault="00CE2B55">
      <w:pPr>
        <w:pStyle w:val="14"/>
        <w:jc w:val="both"/>
        <w:rPr>
          <w:color w:val="000000"/>
        </w:rPr>
      </w:pPr>
      <w:r>
        <w:rPr>
          <w:color w:val="000000"/>
        </w:rPr>
        <w:t>Сложная пространственная форма и выявление её конструкции.</w:t>
      </w:r>
    </w:p>
    <w:p w:rsidR="00E068BF" w:rsidRDefault="00CE2B55">
      <w:pPr>
        <w:pStyle w:val="14"/>
        <w:jc w:val="both"/>
        <w:rPr>
          <w:color w:val="000000"/>
        </w:rPr>
      </w:pPr>
      <w:r>
        <w:rPr>
          <w:color w:val="000000"/>
        </w:rPr>
        <w:t>Рисунок сложной формы предмета как соотношение простых геометрических фигур.</w:t>
      </w:r>
    </w:p>
    <w:p w:rsidR="00E068BF" w:rsidRDefault="00CE2B55">
      <w:pPr>
        <w:pStyle w:val="14"/>
        <w:jc w:val="both"/>
        <w:rPr>
          <w:color w:val="000000"/>
        </w:rPr>
      </w:pPr>
      <w:r>
        <w:rPr>
          <w:color w:val="000000"/>
        </w:rPr>
        <w:t>Линейный рисунок конструкции из нескольких геометрических тел.</w:t>
      </w:r>
    </w:p>
    <w:p w:rsidR="00E068BF" w:rsidRDefault="00CE2B55">
      <w:pPr>
        <w:pStyle w:val="14"/>
        <w:jc w:val="both"/>
        <w:rPr>
          <w:color w:val="000000"/>
        </w:rPr>
      </w:pPr>
      <w:r>
        <w:rPr>
          <w:color w:val="000000"/>
        </w:rPr>
        <w:t>Освещение как средство выявления объёма предмета. Понятия «свет», «блик», «полутень», «собственная тень», «рефлекс»,</w:t>
      </w:r>
      <w:r>
        <w:rPr>
          <w:color w:val="000000"/>
        </w:rPr>
        <w:t xml:space="preserve"> «падающая тень». Особенности освещения «по свету» и «против света».</w:t>
      </w:r>
    </w:p>
    <w:p w:rsidR="00E068BF" w:rsidRDefault="00CE2B55">
      <w:pPr>
        <w:pStyle w:val="14"/>
        <w:jc w:val="both"/>
        <w:rPr>
          <w:color w:val="000000"/>
        </w:rPr>
      </w:pPr>
      <w:r>
        <w:rPr>
          <w:color w:val="000000"/>
        </w:rPr>
        <w:t>Рисунок натюрморта графическими материалами с натуры или по представлению.</w:t>
      </w:r>
    </w:p>
    <w:p w:rsidR="00E068BF" w:rsidRDefault="00CE2B55">
      <w:pPr>
        <w:pStyle w:val="14"/>
        <w:jc w:val="both"/>
        <w:rPr>
          <w:color w:val="000000"/>
        </w:rPr>
      </w:pPr>
      <w:r>
        <w:rPr>
          <w:color w:val="000000"/>
        </w:rPr>
        <w:t>Творческий натюрморт в графике. Произведения художников-графиков. Особенности графических техник. Печатная графи</w:t>
      </w:r>
      <w:r>
        <w:rPr>
          <w:color w:val="000000"/>
        </w:rPr>
        <w:t>ка.</w:t>
      </w:r>
    </w:p>
    <w:p w:rsidR="00E068BF" w:rsidRDefault="00CE2B55">
      <w:pPr>
        <w:pStyle w:val="14"/>
        <w:spacing w:after="180"/>
        <w:jc w:val="both"/>
        <w:rPr>
          <w:color w:val="000000"/>
        </w:rPr>
      </w:pPr>
      <w:r>
        <w:rPr>
          <w:color w:val="000000"/>
        </w:rPr>
        <w:t>Живописное изображение натюрморта. Цвет в натюрмортах европейских и отечественных живописцев. Опыт создания живописного натюрморта.</w:t>
      </w:r>
    </w:p>
    <w:p w:rsidR="00E068BF" w:rsidRDefault="00CE2B55">
      <w:pPr>
        <w:pStyle w:val="1f"/>
      </w:pPr>
      <w:r>
        <w:t>Портрет</w:t>
      </w:r>
    </w:p>
    <w:p w:rsidR="00E068BF" w:rsidRDefault="00CE2B55">
      <w:pPr>
        <w:pStyle w:val="14"/>
        <w:jc w:val="both"/>
        <w:rPr>
          <w:color w:val="000000"/>
        </w:rPr>
      </w:pPr>
      <w:r>
        <w:rPr>
          <w:color w:val="000000"/>
        </w:rPr>
        <w:t>Портрет как образ определённого реального человека. Изображение портрета человека в искусстве разных эпох. Выраж</w:t>
      </w:r>
      <w:r>
        <w:rPr>
          <w:color w:val="000000"/>
        </w:rPr>
        <w:t>ение в портретном изображении характера человека и мировоззренческих идеалов эпохи.</w:t>
      </w:r>
    </w:p>
    <w:p w:rsidR="00E068BF" w:rsidRDefault="00CE2B55">
      <w:pPr>
        <w:pStyle w:val="14"/>
        <w:jc w:val="both"/>
        <w:rPr>
          <w:color w:val="000000"/>
        </w:rPr>
      </w:pPr>
      <w:r>
        <w:rPr>
          <w:color w:val="000000"/>
        </w:rPr>
        <w:t>Великие портретисты в европейском искусстве.</w:t>
      </w:r>
    </w:p>
    <w:p w:rsidR="00E068BF" w:rsidRDefault="00CE2B55">
      <w:pPr>
        <w:pStyle w:val="14"/>
        <w:jc w:val="both"/>
        <w:rPr>
          <w:color w:val="000000"/>
        </w:rPr>
      </w:pPr>
      <w:r>
        <w:rPr>
          <w:color w:val="000000"/>
        </w:rPr>
        <w:t>Особенности развития портретного жанра в отечественном искусстве. Великие портретисты в русской живописи.</w:t>
      </w:r>
    </w:p>
    <w:p w:rsidR="00E068BF" w:rsidRDefault="00CE2B55">
      <w:pPr>
        <w:pStyle w:val="14"/>
        <w:jc w:val="both"/>
        <w:rPr>
          <w:color w:val="000000"/>
        </w:rPr>
      </w:pPr>
      <w:r>
        <w:rPr>
          <w:color w:val="000000"/>
        </w:rPr>
        <w:t xml:space="preserve">Парадный и камерный </w:t>
      </w:r>
      <w:r>
        <w:rPr>
          <w:color w:val="000000"/>
        </w:rPr>
        <w:t>портрет в живописи.</w:t>
      </w:r>
    </w:p>
    <w:p w:rsidR="00E068BF" w:rsidRDefault="00CE2B55">
      <w:pPr>
        <w:pStyle w:val="14"/>
        <w:jc w:val="both"/>
        <w:rPr>
          <w:color w:val="000000"/>
        </w:rPr>
      </w:pPr>
      <w:r>
        <w:rPr>
          <w:color w:val="000000"/>
        </w:rPr>
        <w:t xml:space="preserve">Особенности развития жанра портрета в искусстве ХХ в.— </w:t>
      </w:r>
      <w:r>
        <w:rPr>
          <w:color w:val="000000"/>
        </w:rPr>
        <w:lastRenderedPageBreak/>
        <w:t>отечественном и европейском.</w:t>
      </w:r>
    </w:p>
    <w:p w:rsidR="00E068BF" w:rsidRDefault="00CE2B55">
      <w:pPr>
        <w:pStyle w:val="14"/>
        <w:jc w:val="both"/>
        <w:rPr>
          <w:color w:val="000000"/>
        </w:rPr>
      </w:pPr>
      <w:r>
        <w:rPr>
          <w:color w:val="000000"/>
        </w:rPr>
        <w:t>Построение головы человека, основные пропорции лица, соотношение лицевой и черепной частей головы.</w:t>
      </w:r>
    </w:p>
    <w:p w:rsidR="00E068BF" w:rsidRDefault="00CE2B55">
      <w:pPr>
        <w:pStyle w:val="14"/>
        <w:jc w:val="both"/>
        <w:rPr>
          <w:color w:val="000000"/>
        </w:rPr>
      </w:pPr>
      <w:r>
        <w:rPr>
          <w:color w:val="000000"/>
        </w:rPr>
        <w:t>Графический портрет в работах известных художников. Р</w:t>
      </w:r>
      <w:r>
        <w:rPr>
          <w:color w:val="000000"/>
        </w:rPr>
        <w:t>азнообразие графических средств в изображении образа человека.</w:t>
      </w:r>
    </w:p>
    <w:p w:rsidR="00E068BF" w:rsidRDefault="00CE2B55">
      <w:pPr>
        <w:pStyle w:val="14"/>
        <w:jc w:val="both"/>
        <w:rPr>
          <w:color w:val="000000"/>
        </w:rPr>
      </w:pPr>
      <w:r>
        <w:rPr>
          <w:color w:val="000000"/>
        </w:rPr>
        <w:t>Графический портретный рисунок с натуры или по памяти.</w:t>
      </w:r>
    </w:p>
    <w:p w:rsidR="00E068BF" w:rsidRDefault="00CE2B55">
      <w:pPr>
        <w:pStyle w:val="14"/>
        <w:jc w:val="both"/>
        <w:rPr>
          <w:color w:val="000000"/>
        </w:rPr>
      </w:pPr>
      <w:r>
        <w:rPr>
          <w:color w:val="000000"/>
        </w:rPr>
        <w:t>Роль освещения головы при создании портретного образа.</w:t>
      </w:r>
    </w:p>
    <w:p w:rsidR="00E068BF" w:rsidRDefault="00CE2B55">
      <w:pPr>
        <w:pStyle w:val="14"/>
        <w:ind w:firstLine="0"/>
        <w:jc w:val="both"/>
        <w:rPr>
          <w:color w:val="000000"/>
        </w:rPr>
      </w:pPr>
      <w:r>
        <w:rPr>
          <w:color w:val="000000"/>
        </w:rPr>
        <w:t>Свет и тень в изображении головы человека.</w:t>
      </w:r>
    </w:p>
    <w:p w:rsidR="00E068BF" w:rsidRDefault="00CE2B55">
      <w:pPr>
        <w:pStyle w:val="14"/>
        <w:jc w:val="both"/>
        <w:rPr>
          <w:color w:val="000000"/>
        </w:rPr>
      </w:pPr>
      <w:r>
        <w:rPr>
          <w:color w:val="000000"/>
        </w:rPr>
        <w:t>Портрет в скульптуре.</w:t>
      </w:r>
    </w:p>
    <w:p w:rsidR="00E068BF" w:rsidRDefault="00CE2B55">
      <w:pPr>
        <w:pStyle w:val="14"/>
        <w:jc w:val="both"/>
        <w:rPr>
          <w:color w:val="000000"/>
        </w:rPr>
      </w:pPr>
      <w:r>
        <w:rPr>
          <w:color w:val="000000"/>
        </w:rPr>
        <w:t>Выражение характер</w:t>
      </w:r>
      <w:r>
        <w:rPr>
          <w:color w:val="000000"/>
        </w:rPr>
        <w:t>а человека, его социального положения и образа эпохи в скульптурном портрете.</w:t>
      </w:r>
    </w:p>
    <w:p w:rsidR="00E068BF" w:rsidRDefault="00CE2B55">
      <w:pPr>
        <w:pStyle w:val="14"/>
        <w:jc w:val="both"/>
        <w:rPr>
          <w:color w:val="000000"/>
        </w:rPr>
      </w:pPr>
      <w:r>
        <w:rPr>
          <w:color w:val="000000"/>
        </w:rPr>
        <w:t>Значение свойств художественных материалов в создании скульптурного портрета.</w:t>
      </w:r>
    </w:p>
    <w:p w:rsidR="00E068BF" w:rsidRDefault="00CE2B55">
      <w:pPr>
        <w:pStyle w:val="14"/>
        <w:jc w:val="both"/>
        <w:rPr>
          <w:color w:val="000000"/>
        </w:rPr>
      </w:pPr>
      <w:r>
        <w:rPr>
          <w:color w:val="000000"/>
        </w:rPr>
        <w:t>Живописное изображение портрета. Роль цвета в живописном портретном образе в произведениях выдающихс</w:t>
      </w:r>
      <w:r>
        <w:rPr>
          <w:color w:val="000000"/>
        </w:rPr>
        <w:t>я живописцев.</w:t>
      </w:r>
    </w:p>
    <w:p w:rsidR="00E068BF" w:rsidRDefault="00CE2B55">
      <w:pPr>
        <w:pStyle w:val="14"/>
        <w:spacing w:after="180"/>
        <w:jc w:val="both"/>
        <w:rPr>
          <w:color w:val="000000"/>
        </w:rPr>
      </w:pPr>
      <w:r>
        <w:rPr>
          <w:color w:val="000000"/>
        </w:rPr>
        <w:t>Опыт работы над созданием живописного портрета.</w:t>
      </w:r>
    </w:p>
    <w:p w:rsidR="00E068BF" w:rsidRDefault="00CE2B55">
      <w:pPr>
        <w:pStyle w:val="1f"/>
      </w:pPr>
      <w:r>
        <w:t>Пейзаж</w:t>
      </w:r>
    </w:p>
    <w:p w:rsidR="00E068BF" w:rsidRDefault="00CE2B55">
      <w:pPr>
        <w:pStyle w:val="14"/>
        <w:spacing w:line="240" w:lineRule="auto"/>
        <w:jc w:val="both"/>
        <w:rPr>
          <w:color w:val="000000"/>
        </w:rPr>
      </w:pPr>
      <w:r>
        <w:rPr>
          <w:color w:val="000000"/>
        </w:rPr>
        <w:t>Особенности изображения пространства в эпоху Древнего мира, в средневековом искусстве и в эпоху Возрождения.</w:t>
      </w:r>
    </w:p>
    <w:p w:rsidR="00E068BF" w:rsidRDefault="00CE2B55">
      <w:pPr>
        <w:pStyle w:val="14"/>
        <w:jc w:val="both"/>
        <w:rPr>
          <w:color w:val="000000"/>
        </w:rPr>
      </w:pPr>
      <w:r>
        <w:rPr>
          <w:color w:val="000000"/>
        </w:rPr>
        <w:t>Правила построения линейной перспективы в изображении пространства.</w:t>
      </w:r>
    </w:p>
    <w:p w:rsidR="00E068BF" w:rsidRDefault="00CE2B55">
      <w:pPr>
        <w:pStyle w:val="14"/>
        <w:jc w:val="both"/>
        <w:rPr>
          <w:color w:val="000000"/>
        </w:rPr>
      </w:pPr>
      <w:r>
        <w:rPr>
          <w:color w:val="000000"/>
        </w:rPr>
        <w:t>Правила во</w:t>
      </w:r>
      <w:r>
        <w:rPr>
          <w:color w:val="000000"/>
        </w:rPr>
        <w:t>здушной перспективы, построения переднего, среднего и дальнего планов при изображении пейзажа.</w:t>
      </w:r>
    </w:p>
    <w:p w:rsidR="00E068BF" w:rsidRDefault="00CE2B55">
      <w:pPr>
        <w:pStyle w:val="14"/>
        <w:jc w:val="both"/>
        <w:rPr>
          <w:color w:val="000000"/>
        </w:rPr>
      </w:pPr>
      <w:r>
        <w:rPr>
          <w:color w:val="000000"/>
        </w:rPr>
        <w:t>Особенности изображения разных состояний природы и её освещения. Романтический пейзаж. Морские пейзажи И. Айвазовского.</w:t>
      </w:r>
    </w:p>
    <w:p w:rsidR="00E068BF" w:rsidRDefault="00CE2B55">
      <w:pPr>
        <w:pStyle w:val="14"/>
        <w:jc w:val="both"/>
        <w:rPr>
          <w:color w:val="000000"/>
        </w:rPr>
      </w:pPr>
      <w:r>
        <w:rPr>
          <w:color w:val="000000"/>
        </w:rPr>
        <w:t>Особенности изображения природы в творчес</w:t>
      </w:r>
      <w:r>
        <w:rPr>
          <w:color w:val="000000"/>
        </w:rPr>
        <w:t>тве импрессионистов и постимпрессионистов. Представления о пленэрной живописи и колористической изменчивости состояний природы.</w:t>
      </w:r>
    </w:p>
    <w:p w:rsidR="00E068BF" w:rsidRDefault="00CE2B55">
      <w:pPr>
        <w:pStyle w:val="14"/>
        <w:jc w:val="both"/>
        <w:rPr>
          <w:color w:val="000000"/>
        </w:rPr>
      </w:pPr>
      <w:r>
        <w:rPr>
          <w:color w:val="000000"/>
        </w:rPr>
        <w:t>Живописное изображение различных состояний природы.</w:t>
      </w:r>
    </w:p>
    <w:p w:rsidR="00E068BF" w:rsidRDefault="00CE2B55">
      <w:pPr>
        <w:pStyle w:val="14"/>
        <w:jc w:val="both"/>
        <w:rPr>
          <w:color w:val="000000"/>
        </w:rPr>
      </w:pPr>
      <w:r>
        <w:rPr>
          <w:color w:val="000000"/>
        </w:rPr>
        <w:t>Пейзаж в истории русской живописи и его значение в отечественной культуре. И</w:t>
      </w:r>
      <w:r>
        <w:rPr>
          <w:color w:val="000000"/>
        </w:rPr>
        <w:t>стория становления картины Родины в развитии отечественной пейзажной живописи XIX в.</w:t>
      </w:r>
    </w:p>
    <w:p w:rsidR="00E068BF" w:rsidRDefault="00CE2B55">
      <w:pPr>
        <w:pStyle w:val="14"/>
        <w:jc w:val="both"/>
        <w:rPr>
          <w:color w:val="000000"/>
        </w:rPr>
      </w:pPr>
      <w:r>
        <w:rPr>
          <w:color w:val="00000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w:t>
      </w:r>
      <w:r>
        <w:rPr>
          <w:color w:val="000000"/>
        </w:rPr>
        <w:t>ы. Значение художественного образа отечественного пейзажа в развитии чувства Родины.</w:t>
      </w:r>
    </w:p>
    <w:p w:rsidR="00E068BF" w:rsidRDefault="00CE2B55">
      <w:pPr>
        <w:pStyle w:val="14"/>
        <w:jc w:val="both"/>
        <w:rPr>
          <w:color w:val="000000"/>
        </w:rPr>
      </w:pPr>
      <w:r>
        <w:rPr>
          <w:color w:val="000000"/>
        </w:rPr>
        <w:t>Творческий опыт в создании композиционного живописного пейзажа своей Родины.</w:t>
      </w:r>
    </w:p>
    <w:p w:rsidR="00E068BF" w:rsidRDefault="00CE2B55">
      <w:pPr>
        <w:pStyle w:val="14"/>
        <w:jc w:val="both"/>
        <w:rPr>
          <w:color w:val="000000"/>
        </w:rPr>
      </w:pPr>
      <w:r>
        <w:rPr>
          <w:color w:val="000000"/>
        </w:rPr>
        <w:t>Графический образ пейзажа в работах выдающихся мастеров.</w:t>
      </w:r>
    </w:p>
    <w:p w:rsidR="00E068BF" w:rsidRDefault="00CE2B55">
      <w:pPr>
        <w:pStyle w:val="14"/>
        <w:jc w:val="both"/>
        <w:rPr>
          <w:color w:val="000000"/>
        </w:rPr>
      </w:pPr>
      <w:r>
        <w:rPr>
          <w:color w:val="000000"/>
        </w:rPr>
        <w:t>Средства выразительности в графическо</w:t>
      </w:r>
      <w:r>
        <w:rPr>
          <w:color w:val="000000"/>
        </w:rPr>
        <w:t>м рисунке и многообразие графических техник.</w:t>
      </w:r>
    </w:p>
    <w:p w:rsidR="00E068BF" w:rsidRDefault="00CE2B55">
      <w:pPr>
        <w:pStyle w:val="14"/>
        <w:jc w:val="both"/>
        <w:rPr>
          <w:color w:val="000000"/>
        </w:rPr>
      </w:pPr>
      <w:r>
        <w:rPr>
          <w:color w:val="000000"/>
        </w:rPr>
        <w:t xml:space="preserve">Графические зарисовки и графическая композиция на темы </w:t>
      </w:r>
      <w:r>
        <w:rPr>
          <w:color w:val="000000"/>
        </w:rPr>
        <w:lastRenderedPageBreak/>
        <w:t>окружающей природы.</w:t>
      </w:r>
    </w:p>
    <w:p w:rsidR="00E068BF" w:rsidRDefault="00CE2B55">
      <w:pPr>
        <w:pStyle w:val="14"/>
        <w:jc w:val="both"/>
        <w:rPr>
          <w:color w:val="000000"/>
        </w:rPr>
      </w:pPr>
      <w:r>
        <w:rPr>
          <w:color w:val="000000"/>
        </w:rPr>
        <w:t>Городской пейзаж в творчестве мастеров искусства. Многообразие в понимании образа города.</w:t>
      </w:r>
    </w:p>
    <w:p w:rsidR="00E068BF" w:rsidRDefault="00CE2B55">
      <w:pPr>
        <w:pStyle w:val="14"/>
        <w:jc w:val="both"/>
        <w:rPr>
          <w:color w:val="000000"/>
        </w:rPr>
      </w:pPr>
      <w:r>
        <w:rPr>
          <w:color w:val="000000"/>
        </w:rPr>
        <w:t xml:space="preserve">Город как материальное воплощение </w:t>
      </w:r>
      <w:r>
        <w:rPr>
          <w:color w:val="000000"/>
        </w:rPr>
        <w:t>отечественной истории и культурного наследия. Задачи охраны культурного наследия и исторического образа в жизни современного города.</w:t>
      </w:r>
    </w:p>
    <w:p w:rsidR="00E068BF" w:rsidRDefault="00CE2B55">
      <w:pPr>
        <w:pStyle w:val="14"/>
        <w:spacing w:after="180"/>
        <w:jc w:val="both"/>
        <w:rPr>
          <w:color w:val="000000"/>
        </w:rPr>
      </w:pPr>
      <w:r>
        <w:rPr>
          <w:color w:val="000000"/>
        </w:rPr>
        <w:t>Опыт изображения городского пейзажа. Наблюдательная перспектива и ритмическая организация плоскости изображения.</w:t>
      </w:r>
    </w:p>
    <w:p w:rsidR="00E068BF" w:rsidRDefault="00CE2B55">
      <w:pPr>
        <w:pStyle w:val="1f"/>
      </w:pPr>
      <w:r>
        <w:t>Бытовой жа</w:t>
      </w:r>
      <w:r>
        <w:t>нр в изобразительном искусстве</w:t>
      </w:r>
    </w:p>
    <w:p w:rsidR="00E068BF" w:rsidRDefault="00CE2B55">
      <w:pPr>
        <w:pStyle w:val="14"/>
        <w:jc w:val="both"/>
        <w:rPr>
          <w:color w:val="000000"/>
        </w:rPr>
      </w:pPr>
      <w:r>
        <w:rPr>
          <w:color w:val="00000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068BF" w:rsidRDefault="00CE2B55">
      <w:pPr>
        <w:pStyle w:val="14"/>
        <w:jc w:val="both"/>
        <w:rPr>
          <w:color w:val="000000"/>
        </w:rPr>
      </w:pPr>
      <w:r>
        <w:rPr>
          <w:color w:val="000000"/>
        </w:rPr>
        <w:t>Жанровая картина как обобщение жизненны</w:t>
      </w:r>
      <w:r>
        <w:rPr>
          <w:color w:val="000000"/>
        </w:rPr>
        <w:t>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068BF" w:rsidRDefault="00CE2B55">
      <w:pPr>
        <w:pStyle w:val="14"/>
        <w:spacing w:after="100"/>
        <w:jc w:val="both"/>
        <w:rPr>
          <w:color w:val="000000"/>
        </w:rPr>
      </w:pPr>
      <w:r>
        <w:rPr>
          <w:color w:val="000000"/>
        </w:rPr>
        <w:t>Работа над сюжетной композицией. Композиция как целостность в организации художественных вырази</w:t>
      </w:r>
      <w:r>
        <w:rPr>
          <w:color w:val="000000"/>
        </w:rPr>
        <w:t>тельных средств и взаимосвязи всех компонентов произведения.</w:t>
      </w:r>
    </w:p>
    <w:p w:rsidR="00E068BF" w:rsidRDefault="00CE2B55">
      <w:pPr>
        <w:pStyle w:val="1f"/>
      </w:pPr>
      <w:r>
        <w:t>Исторический жанр в изобразительном искусстве</w:t>
      </w:r>
    </w:p>
    <w:p w:rsidR="00E068BF" w:rsidRDefault="00CE2B55">
      <w:pPr>
        <w:pStyle w:val="14"/>
        <w:jc w:val="both"/>
        <w:rPr>
          <w:color w:val="000000"/>
        </w:rPr>
      </w:pPr>
      <w:r>
        <w:rPr>
          <w:color w:val="000000"/>
        </w:rPr>
        <w:t>Историческая тема в искусстве как изображение наиболее значительных событий в жизни общества.</w:t>
      </w:r>
    </w:p>
    <w:p w:rsidR="00E068BF" w:rsidRDefault="00CE2B55">
      <w:pPr>
        <w:pStyle w:val="14"/>
        <w:jc w:val="both"/>
        <w:rPr>
          <w:color w:val="000000"/>
        </w:rPr>
      </w:pPr>
      <w:r>
        <w:rPr>
          <w:color w:val="000000"/>
        </w:rPr>
        <w:t xml:space="preserve">Жанровые разновидности исторической картины в </w:t>
      </w:r>
      <w:r>
        <w:rPr>
          <w:color w:val="000000"/>
        </w:rPr>
        <w:t>зависимости от сюжета: мифологическая картина, картина на библейские темы, батальная картина и др.</w:t>
      </w:r>
    </w:p>
    <w:p w:rsidR="00E068BF" w:rsidRDefault="00CE2B55">
      <w:pPr>
        <w:pStyle w:val="14"/>
        <w:jc w:val="both"/>
        <w:rPr>
          <w:color w:val="000000"/>
        </w:rPr>
      </w:pPr>
      <w:r>
        <w:rPr>
          <w:color w:val="000000"/>
        </w:rPr>
        <w:t>Историческая картина в русском искусстве XIX в. и её особое место в развитии отечественной культуры.</w:t>
      </w:r>
    </w:p>
    <w:p w:rsidR="00E068BF" w:rsidRDefault="00CE2B55">
      <w:pPr>
        <w:pStyle w:val="14"/>
        <w:jc w:val="both"/>
        <w:rPr>
          <w:color w:val="000000"/>
        </w:rPr>
      </w:pPr>
      <w:r>
        <w:rPr>
          <w:color w:val="000000"/>
        </w:rPr>
        <w:t>Картина К. Брюллова «Последний день Помпеи», исторически</w:t>
      </w:r>
      <w:r>
        <w:rPr>
          <w:color w:val="000000"/>
        </w:rPr>
        <w:t>е картины в творчестве В. Сурикова и др. Исторический образ России в картинах ХХ в.</w:t>
      </w:r>
    </w:p>
    <w:p w:rsidR="00E068BF" w:rsidRDefault="00CE2B55">
      <w:pPr>
        <w:pStyle w:val="14"/>
        <w:jc w:val="both"/>
        <w:rPr>
          <w:color w:val="000000"/>
        </w:rPr>
      </w:pPr>
      <w:r>
        <w:rPr>
          <w:color w:val="00000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w:t>
      </w:r>
      <w:r>
        <w:rPr>
          <w:color w:val="000000"/>
        </w:rPr>
        <w:t>ции в эскизах, картон композиции, работа над холстом.</w:t>
      </w:r>
    </w:p>
    <w:p w:rsidR="00E068BF" w:rsidRDefault="00CE2B55">
      <w:pPr>
        <w:pStyle w:val="14"/>
        <w:spacing w:after="100"/>
        <w:jc w:val="both"/>
        <w:rPr>
          <w:color w:val="000000"/>
        </w:rPr>
      </w:pPr>
      <w:r>
        <w:rPr>
          <w:color w:val="000000"/>
        </w:rPr>
        <w:t>Разработка эскизов композиции на историческую тему с опорой на собранный материал по задуманному сюжету.</w:t>
      </w:r>
    </w:p>
    <w:p w:rsidR="00E068BF" w:rsidRDefault="00CE2B55">
      <w:pPr>
        <w:pStyle w:val="1f"/>
      </w:pPr>
      <w:r>
        <w:t>Библейские темы в изобразительном искусстве</w:t>
      </w:r>
    </w:p>
    <w:p w:rsidR="00E068BF" w:rsidRDefault="00CE2B55">
      <w:pPr>
        <w:pStyle w:val="14"/>
        <w:jc w:val="both"/>
        <w:rPr>
          <w:color w:val="000000"/>
        </w:rPr>
      </w:pPr>
      <w:r>
        <w:rPr>
          <w:color w:val="000000"/>
        </w:rPr>
        <w:t>Исторические картины на библейские темы: место и знач</w:t>
      </w:r>
      <w:r>
        <w:rPr>
          <w:color w:val="000000"/>
        </w:rPr>
        <w:t>ение сюжетов Священной истории в европейской культуре.</w:t>
      </w:r>
    </w:p>
    <w:p w:rsidR="00E068BF" w:rsidRDefault="00CE2B55">
      <w:pPr>
        <w:pStyle w:val="14"/>
        <w:jc w:val="both"/>
        <w:rPr>
          <w:color w:val="000000"/>
        </w:rPr>
      </w:pPr>
      <w:r>
        <w:rPr>
          <w:color w:val="000000"/>
        </w:rPr>
        <w:t>Вечные темы и их нравственное и духовно-ценностное выражение как «духовная ось», соединяющая жизненные позиции разных поколений.</w:t>
      </w:r>
    </w:p>
    <w:p w:rsidR="00E068BF" w:rsidRDefault="00CE2B55">
      <w:pPr>
        <w:pStyle w:val="14"/>
        <w:jc w:val="both"/>
        <w:rPr>
          <w:color w:val="000000"/>
        </w:rPr>
      </w:pPr>
      <w:r>
        <w:rPr>
          <w:color w:val="000000"/>
        </w:rPr>
        <w:t xml:space="preserve">Произведения на библейские темы Леонардо да Винчи, Рафаэля, </w:t>
      </w:r>
      <w:r>
        <w:rPr>
          <w:color w:val="000000"/>
        </w:rPr>
        <w:lastRenderedPageBreak/>
        <w:t xml:space="preserve">Рембрандта, </w:t>
      </w:r>
      <w:r>
        <w:rPr>
          <w:color w:val="000000"/>
        </w:rPr>
        <w:t>в скульптуре «Пьета» Микеланджело и др.</w:t>
      </w:r>
    </w:p>
    <w:p w:rsidR="00E068BF" w:rsidRDefault="00CE2B55">
      <w:pPr>
        <w:pStyle w:val="14"/>
        <w:jc w:val="both"/>
        <w:rPr>
          <w:color w:val="000000"/>
        </w:rPr>
      </w:pPr>
      <w:r>
        <w:rPr>
          <w:color w:val="000000"/>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E068BF" w:rsidRDefault="00CE2B55">
      <w:pPr>
        <w:pStyle w:val="14"/>
        <w:jc w:val="both"/>
        <w:rPr>
          <w:color w:val="000000"/>
        </w:rPr>
      </w:pPr>
      <w:r>
        <w:rPr>
          <w:color w:val="000000"/>
        </w:rPr>
        <w:t>Иконопись как великое проявление русск</w:t>
      </w:r>
      <w:r>
        <w:rPr>
          <w:color w:val="000000"/>
        </w:rPr>
        <w:t>ой культуры. Язык изображения в иконе — его религиозный и символический смысл.</w:t>
      </w:r>
    </w:p>
    <w:p w:rsidR="00E068BF" w:rsidRDefault="00CE2B55">
      <w:pPr>
        <w:pStyle w:val="14"/>
        <w:jc w:val="both"/>
        <w:rPr>
          <w:color w:val="000000"/>
        </w:rPr>
      </w:pPr>
      <w:r>
        <w:rPr>
          <w:color w:val="000000"/>
        </w:rPr>
        <w:t>Великие русские иконописцы: духовный свет икон Андрея Рублёва, Феофана Грека, Дионисия.</w:t>
      </w:r>
    </w:p>
    <w:p w:rsidR="00E068BF" w:rsidRDefault="00CE2B55">
      <w:pPr>
        <w:pStyle w:val="14"/>
        <w:jc w:val="both"/>
        <w:rPr>
          <w:color w:val="000000"/>
        </w:rPr>
      </w:pPr>
      <w:r>
        <w:rPr>
          <w:color w:val="000000"/>
        </w:rPr>
        <w:t>Работа над эскизом сюжетной композиции.</w:t>
      </w:r>
    </w:p>
    <w:p w:rsidR="00E068BF" w:rsidRDefault="00CE2B55">
      <w:pPr>
        <w:pStyle w:val="14"/>
        <w:jc w:val="both"/>
        <w:rPr>
          <w:color w:val="000000"/>
        </w:rPr>
      </w:pPr>
      <w:r>
        <w:rPr>
          <w:color w:val="000000"/>
        </w:rPr>
        <w:t>Роль и значение изобразительного искусства в жизн</w:t>
      </w:r>
      <w:r>
        <w:rPr>
          <w:color w:val="000000"/>
        </w:rPr>
        <w:t>и людей: образ мира в изобразительном искусстве.</w:t>
      </w:r>
    </w:p>
    <w:p w:rsidR="00E068BF" w:rsidRDefault="00E068BF">
      <w:pPr>
        <w:pStyle w:val="a8"/>
      </w:pPr>
      <w:bookmarkStart w:id="668" w:name="bookmark1541"/>
    </w:p>
    <w:p w:rsidR="00E068BF" w:rsidRDefault="00CE2B55">
      <w:pPr>
        <w:pStyle w:val="a8"/>
      </w:pPr>
      <w:r>
        <w:t>Модуль № 3 «Архитектура и дизайн»</w:t>
      </w:r>
      <w:bookmarkEnd w:id="668"/>
    </w:p>
    <w:p w:rsidR="00E068BF" w:rsidRDefault="00CE2B55">
      <w:pPr>
        <w:pStyle w:val="14"/>
        <w:jc w:val="both"/>
        <w:rPr>
          <w:color w:val="000000"/>
        </w:rPr>
      </w:pPr>
      <w:r>
        <w:rPr>
          <w:color w:val="000000"/>
        </w:rPr>
        <w:t>Архитектура и дизайн — искусства художественной постройки — конструктивные искусства.</w:t>
      </w:r>
    </w:p>
    <w:p w:rsidR="00E068BF" w:rsidRDefault="00CE2B55">
      <w:pPr>
        <w:pStyle w:val="14"/>
        <w:jc w:val="both"/>
        <w:rPr>
          <w:color w:val="000000"/>
        </w:rPr>
      </w:pPr>
      <w:r>
        <w:rPr>
          <w:color w:val="000000"/>
        </w:rPr>
        <w:t>Дизайн и архитектура как создатели «второй природы» — предметно-пространственной среды</w:t>
      </w:r>
      <w:r>
        <w:rPr>
          <w:color w:val="000000"/>
        </w:rPr>
        <w:t xml:space="preserve"> жизни людей.</w:t>
      </w:r>
    </w:p>
    <w:p w:rsidR="00E068BF" w:rsidRDefault="00CE2B55">
      <w:pPr>
        <w:pStyle w:val="14"/>
        <w:jc w:val="both"/>
        <w:rPr>
          <w:color w:val="000000"/>
        </w:rPr>
      </w:pPr>
      <w:r>
        <w:rPr>
          <w:color w:val="000000"/>
        </w:rPr>
        <w:t>Функциональность предметно-пространственной среды и выражение в ней мировосприятия, духовно-ценностных позиций общества.</w:t>
      </w:r>
    </w:p>
    <w:p w:rsidR="00E068BF" w:rsidRDefault="00CE2B55">
      <w:pPr>
        <w:pStyle w:val="14"/>
        <w:jc w:val="both"/>
        <w:rPr>
          <w:color w:val="000000"/>
        </w:rPr>
      </w:pPr>
      <w:r>
        <w:rPr>
          <w:color w:val="000000"/>
        </w:rPr>
        <w:t>Материальная культура человечества как уникальная информация о жизни людей в разные исторические эпохи.</w:t>
      </w:r>
    </w:p>
    <w:p w:rsidR="00E068BF" w:rsidRDefault="00CE2B55">
      <w:pPr>
        <w:pStyle w:val="14"/>
        <w:jc w:val="both"/>
        <w:rPr>
          <w:color w:val="000000"/>
        </w:rPr>
      </w:pPr>
      <w:r>
        <w:rPr>
          <w:color w:val="000000"/>
        </w:rPr>
        <w:t xml:space="preserve">Роль архитектуры </w:t>
      </w:r>
      <w:r>
        <w:rPr>
          <w:color w:val="000000"/>
        </w:rPr>
        <w:t>в понимании человеком своей идентичности. Задачи сохранения культурного наследия и природного ландшафта.</w:t>
      </w:r>
    </w:p>
    <w:p w:rsidR="00E068BF" w:rsidRDefault="00CE2B55">
      <w:pPr>
        <w:pStyle w:val="14"/>
        <w:spacing w:after="120"/>
        <w:jc w:val="both"/>
        <w:rPr>
          <w:color w:val="000000"/>
        </w:rPr>
      </w:pPr>
      <w:r>
        <w:rPr>
          <w:color w:val="00000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068BF" w:rsidRDefault="00CE2B55">
      <w:pPr>
        <w:pStyle w:val="1f"/>
      </w:pPr>
      <w:r>
        <w:t>Г</w:t>
      </w:r>
      <w:r>
        <w:t>рафический дизайн</w:t>
      </w:r>
    </w:p>
    <w:p w:rsidR="00E068BF" w:rsidRDefault="00CE2B55">
      <w:pPr>
        <w:pStyle w:val="14"/>
        <w:jc w:val="both"/>
        <w:rPr>
          <w:color w:val="000000"/>
        </w:rPr>
      </w:pPr>
      <w:r>
        <w:rPr>
          <w:color w:val="000000"/>
        </w:rPr>
        <w:t>Композиция как основа реализации замысла в любой творческой деятельности. Основы формальной композиции в конструктивных искусствах.</w:t>
      </w:r>
    </w:p>
    <w:p w:rsidR="00E068BF" w:rsidRDefault="00CE2B55">
      <w:pPr>
        <w:pStyle w:val="14"/>
        <w:jc w:val="both"/>
        <w:rPr>
          <w:color w:val="000000"/>
        </w:rPr>
      </w:pPr>
      <w:r>
        <w:rPr>
          <w:color w:val="000000"/>
        </w:rPr>
        <w:t>Элементы композиции в графическом дизайне: пятно, линия, цвет, буква, текст и изображение.</w:t>
      </w:r>
    </w:p>
    <w:p w:rsidR="00E068BF" w:rsidRDefault="00CE2B55">
      <w:pPr>
        <w:pStyle w:val="14"/>
        <w:jc w:val="both"/>
        <w:rPr>
          <w:color w:val="000000"/>
        </w:rPr>
      </w:pPr>
      <w:r>
        <w:rPr>
          <w:color w:val="000000"/>
        </w:rPr>
        <w:t>Формальная комп</w:t>
      </w:r>
      <w:r>
        <w:rPr>
          <w:color w:val="000000"/>
        </w:rPr>
        <w:t>озиция как композиционное построение на основе сочетания геометрических фигур, без предметного содержания.</w:t>
      </w:r>
    </w:p>
    <w:p w:rsidR="00E068BF" w:rsidRDefault="00CE2B55">
      <w:pPr>
        <w:pStyle w:val="14"/>
        <w:jc w:val="both"/>
        <w:rPr>
          <w:color w:val="000000"/>
        </w:rPr>
      </w:pPr>
      <w:r>
        <w:rPr>
          <w:color w:val="000000"/>
        </w:rPr>
        <w:t>Основные свойства композиции: целостность и соподчинённость элементов.</w:t>
      </w:r>
    </w:p>
    <w:p w:rsidR="00E068BF" w:rsidRDefault="00CE2B55">
      <w:pPr>
        <w:pStyle w:val="14"/>
        <w:jc w:val="both"/>
        <w:rPr>
          <w:color w:val="000000"/>
        </w:rPr>
      </w:pPr>
      <w:r>
        <w:rPr>
          <w:color w:val="000000"/>
        </w:rPr>
        <w:t>Ритмическая организация элементов: выделение доминанты, симметрия и асимметрия</w:t>
      </w:r>
      <w:r>
        <w:rPr>
          <w:color w:val="000000"/>
        </w:rPr>
        <w:t>, динамическая и статичная композиция, контраст, нюанс, акцент, замкнутость или открытость композиции.</w:t>
      </w:r>
    </w:p>
    <w:p w:rsidR="00E068BF" w:rsidRDefault="00CE2B55">
      <w:pPr>
        <w:pStyle w:val="14"/>
        <w:jc w:val="both"/>
        <w:rPr>
          <w:color w:val="000000"/>
        </w:rPr>
      </w:pPr>
      <w:r>
        <w:rPr>
          <w:color w:val="000000"/>
        </w:rPr>
        <w:t>Практические упражнения по созданию композиции с вариативным ритмическим расположением геометрических фигур на плоскости.</w:t>
      </w:r>
    </w:p>
    <w:p w:rsidR="00E068BF" w:rsidRDefault="00CE2B55">
      <w:pPr>
        <w:pStyle w:val="14"/>
        <w:jc w:val="both"/>
        <w:rPr>
          <w:color w:val="000000"/>
        </w:rPr>
      </w:pPr>
      <w:r>
        <w:rPr>
          <w:color w:val="000000"/>
        </w:rPr>
        <w:t>Роль цвета в организации композ</w:t>
      </w:r>
      <w:r>
        <w:rPr>
          <w:color w:val="000000"/>
        </w:rPr>
        <w:t>иционного пространства.</w:t>
      </w:r>
    </w:p>
    <w:p w:rsidR="00E068BF" w:rsidRDefault="00CE2B55">
      <w:pPr>
        <w:pStyle w:val="14"/>
        <w:jc w:val="both"/>
        <w:rPr>
          <w:color w:val="000000"/>
        </w:rPr>
      </w:pPr>
      <w:r>
        <w:rPr>
          <w:color w:val="000000"/>
        </w:rPr>
        <w:t xml:space="preserve">Функциональные задачи цвета в конструктивных искусствах. Цвет и </w:t>
      </w:r>
      <w:r>
        <w:rPr>
          <w:color w:val="000000"/>
        </w:rPr>
        <w:lastRenderedPageBreak/>
        <w:t>законы колористики. Применение локального цвета. Цветовой акцент, ритм цветовых форм, доминанта.</w:t>
      </w:r>
    </w:p>
    <w:p w:rsidR="00E068BF" w:rsidRDefault="00CE2B55">
      <w:pPr>
        <w:pStyle w:val="14"/>
        <w:jc w:val="both"/>
        <w:rPr>
          <w:color w:val="000000"/>
        </w:rPr>
      </w:pPr>
      <w:r>
        <w:rPr>
          <w:color w:val="000000"/>
        </w:rPr>
        <w:t>Шрифты и шрифтовая композиция в графическом дизайне.</w:t>
      </w:r>
    </w:p>
    <w:p w:rsidR="00E068BF" w:rsidRDefault="00CE2B55">
      <w:pPr>
        <w:pStyle w:val="14"/>
        <w:jc w:val="both"/>
        <w:rPr>
          <w:color w:val="000000"/>
        </w:rPr>
      </w:pPr>
      <w:r>
        <w:rPr>
          <w:color w:val="000000"/>
        </w:rPr>
        <w:t>Форма буквы как из</w:t>
      </w:r>
      <w:r>
        <w:rPr>
          <w:color w:val="000000"/>
        </w:rPr>
        <w:t>образительно-смысловой символ.</w:t>
      </w:r>
    </w:p>
    <w:p w:rsidR="00E068BF" w:rsidRDefault="00CE2B55">
      <w:pPr>
        <w:pStyle w:val="14"/>
        <w:jc w:val="both"/>
        <w:rPr>
          <w:color w:val="000000"/>
        </w:rPr>
      </w:pPr>
      <w:r>
        <w:rPr>
          <w:color w:val="000000"/>
        </w:rPr>
        <w:t>Шрифт и содержание текста. Стилизация шрифта.</w:t>
      </w:r>
    </w:p>
    <w:p w:rsidR="00E068BF" w:rsidRDefault="00CE2B55">
      <w:pPr>
        <w:pStyle w:val="14"/>
        <w:jc w:val="both"/>
        <w:rPr>
          <w:color w:val="000000"/>
        </w:rPr>
      </w:pPr>
      <w:r>
        <w:rPr>
          <w:color w:val="000000"/>
        </w:rPr>
        <w:t>Типографика. Понимание типографской строки как элемента плоскостной композиции.</w:t>
      </w:r>
    </w:p>
    <w:p w:rsidR="00E068BF" w:rsidRDefault="00CE2B55">
      <w:pPr>
        <w:pStyle w:val="14"/>
        <w:jc w:val="both"/>
        <w:rPr>
          <w:color w:val="000000"/>
        </w:rPr>
      </w:pPr>
      <w:r>
        <w:rPr>
          <w:color w:val="000000"/>
        </w:rPr>
        <w:t>Выполнение аналитических и практических работ по теме «Буква — изобразительный элемент композиции».</w:t>
      </w:r>
    </w:p>
    <w:p w:rsidR="00E068BF" w:rsidRDefault="00CE2B55">
      <w:pPr>
        <w:pStyle w:val="14"/>
        <w:jc w:val="both"/>
        <w:rPr>
          <w:color w:val="000000"/>
        </w:rPr>
      </w:pPr>
      <w:r>
        <w:rPr>
          <w:color w:val="000000"/>
        </w:rPr>
        <w:t>Логотип как графический знак, эмблема или стилизованный графический символ. Функции логотипа. Шрифтовой логотип. Знаковый логотип.</w:t>
      </w:r>
    </w:p>
    <w:p w:rsidR="00E068BF" w:rsidRDefault="00CE2B55">
      <w:pPr>
        <w:pStyle w:val="14"/>
        <w:jc w:val="both"/>
        <w:rPr>
          <w:color w:val="000000"/>
        </w:rPr>
      </w:pPr>
      <w:r>
        <w:rPr>
          <w:color w:val="000000"/>
        </w:rPr>
        <w:t>Композиционные основы макетирования в графическом дизайне при соединении текста и изображения.</w:t>
      </w:r>
    </w:p>
    <w:p w:rsidR="00E068BF" w:rsidRDefault="00CE2B55">
      <w:pPr>
        <w:pStyle w:val="14"/>
        <w:jc w:val="both"/>
        <w:rPr>
          <w:color w:val="000000"/>
        </w:rPr>
      </w:pPr>
      <w:r>
        <w:rPr>
          <w:color w:val="000000"/>
        </w:rPr>
        <w:t>Искусство плаката. Синтез сло</w:t>
      </w:r>
      <w:r>
        <w:rPr>
          <w:color w:val="000000"/>
        </w:rPr>
        <w:t>ва и изображения. Изобразительный язык плаката. Композиционный монтаж изображения и текста в плакате, рекламе, поздравительной открытке.</w:t>
      </w:r>
    </w:p>
    <w:p w:rsidR="00E068BF" w:rsidRDefault="00CE2B55">
      <w:pPr>
        <w:pStyle w:val="14"/>
        <w:jc w:val="both"/>
        <w:rPr>
          <w:color w:val="000000"/>
        </w:rPr>
      </w:pPr>
      <w:r>
        <w:rPr>
          <w:color w:val="000000"/>
        </w:rPr>
        <w:t>Многообразие форм графического дизайна. Дизайн книги и журнала. Элементы, составляющие конструкцию и художественное офо</w:t>
      </w:r>
      <w:r>
        <w:rPr>
          <w:color w:val="000000"/>
        </w:rPr>
        <w:t>рмление книги, журнала.</w:t>
      </w:r>
    </w:p>
    <w:p w:rsidR="00E068BF" w:rsidRDefault="00CE2B55">
      <w:pPr>
        <w:pStyle w:val="14"/>
        <w:spacing w:after="180"/>
        <w:jc w:val="both"/>
        <w:rPr>
          <w:color w:val="000000"/>
        </w:rPr>
      </w:pPr>
      <w:r>
        <w:rPr>
          <w:color w:val="000000"/>
        </w:rPr>
        <w:t>Макет разворота книги или журнала по выбранной теме в виде коллажа или на основе компьютерных программ.</w:t>
      </w:r>
    </w:p>
    <w:p w:rsidR="00E068BF" w:rsidRDefault="00CE2B55">
      <w:pPr>
        <w:pStyle w:val="1f"/>
      </w:pPr>
      <w:r>
        <w:t>Макетирование объёмно-пространственных композиций</w:t>
      </w:r>
    </w:p>
    <w:p w:rsidR="00E068BF" w:rsidRDefault="00CE2B55">
      <w:pPr>
        <w:pStyle w:val="14"/>
        <w:jc w:val="both"/>
        <w:rPr>
          <w:color w:val="000000"/>
        </w:rPr>
      </w:pPr>
      <w:r>
        <w:rPr>
          <w:color w:val="000000"/>
        </w:rPr>
        <w:t>Композиция плоскостная и пространственная. Композиционная организация простран</w:t>
      </w:r>
      <w:r>
        <w:rPr>
          <w:color w:val="000000"/>
        </w:rPr>
        <w:t>ства. Прочтение плоскостной композиции как «чертежа» пространства.</w:t>
      </w:r>
    </w:p>
    <w:p w:rsidR="00E068BF" w:rsidRDefault="00CE2B55">
      <w:pPr>
        <w:pStyle w:val="14"/>
        <w:jc w:val="both"/>
        <w:rPr>
          <w:color w:val="000000"/>
        </w:rPr>
      </w:pPr>
      <w:r>
        <w:rPr>
          <w:color w:val="000000"/>
        </w:rPr>
        <w:t>Макетирование. Введение в макет понятия рельефа местности и способы его обозначения на макете.</w:t>
      </w:r>
    </w:p>
    <w:p w:rsidR="00E068BF" w:rsidRDefault="00CE2B55">
      <w:pPr>
        <w:pStyle w:val="14"/>
        <w:jc w:val="both"/>
        <w:rPr>
          <w:color w:val="000000"/>
        </w:rPr>
      </w:pPr>
      <w:r>
        <w:rPr>
          <w:color w:val="000000"/>
        </w:rPr>
        <w:t>Выполнение практических работ по созданию объёмно-пространственных композиций. Объём и простра</w:t>
      </w:r>
      <w:r>
        <w:rPr>
          <w:color w:val="000000"/>
        </w:rPr>
        <w:t>нство. Взаимосвязь объектов в архитектурном макете.</w:t>
      </w:r>
    </w:p>
    <w:p w:rsidR="00E068BF" w:rsidRDefault="00CE2B55">
      <w:pPr>
        <w:pStyle w:val="14"/>
        <w:jc w:val="both"/>
        <w:rPr>
          <w:color w:val="000000"/>
        </w:rPr>
      </w:pPr>
      <w:r>
        <w:rPr>
          <w:color w:val="00000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068BF" w:rsidRDefault="00CE2B55">
      <w:pPr>
        <w:pStyle w:val="14"/>
        <w:jc w:val="both"/>
        <w:rPr>
          <w:color w:val="000000"/>
        </w:rPr>
      </w:pPr>
      <w:r>
        <w:rPr>
          <w:color w:val="000000"/>
        </w:rPr>
        <w:t>Понятие тектоники</w:t>
      </w:r>
      <w:r>
        <w:rPr>
          <w:color w:val="000000"/>
        </w:rPr>
        <w:t xml:space="preserve"> как выражение в художественной форме конструктивной сущности сооружения и логики конструктивного соотношения его частей.</w:t>
      </w:r>
    </w:p>
    <w:p w:rsidR="00E068BF" w:rsidRDefault="00CE2B55">
      <w:pPr>
        <w:pStyle w:val="14"/>
        <w:jc w:val="both"/>
        <w:rPr>
          <w:color w:val="000000"/>
        </w:rPr>
      </w:pPr>
      <w:r>
        <w:rPr>
          <w:color w:val="000000"/>
        </w:rPr>
        <w:t>Роль эволюции строительных материалов и строительных технологий в изменении архитектурных конструкций (перекрытия и опора — стоечно-ба</w:t>
      </w:r>
      <w:r>
        <w:rPr>
          <w:color w:val="000000"/>
        </w:rPr>
        <w:t>лочная конструкция — архитектура сводов; каркасная каменная архитектура; металлический каркас, железобетон и язык современной архитектуры).</w:t>
      </w:r>
    </w:p>
    <w:p w:rsidR="00E068BF" w:rsidRDefault="00CE2B55">
      <w:pPr>
        <w:pStyle w:val="14"/>
        <w:jc w:val="both"/>
        <w:rPr>
          <w:color w:val="000000"/>
        </w:rPr>
      </w:pPr>
      <w:r>
        <w:rPr>
          <w:color w:val="000000"/>
        </w:rPr>
        <w:lastRenderedPageBreak/>
        <w:t xml:space="preserve">Многообразие предметного мира, создаваемого человеком. Функция вещи и её форма. Образ времени в предметах, </w:t>
      </w:r>
      <w:r>
        <w:rPr>
          <w:color w:val="000000"/>
        </w:rPr>
        <w:t>создаваемых человеком.</w:t>
      </w:r>
    </w:p>
    <w:p w:rsidR="00E068BF" w:rsidRDefault="00CE2B55">
      <w:pPr>
        <w:pStyle w:val="14"/>
        <w:jc w:val="both"/>
        <w:rPr>
          <w:color w:val="000000"/>
        </w:rPr>
      </w:pPr>
      <w:r>
        <w:rPr>
          <w:color w:val="00000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068BF" w:rsidRDefault="00CE2B55">
      <w:pPr>
        <w:pStyle w:val="14"/>
        <w:jc w:val="both"/>
        <w:rPr>
          <w:color w:val="000000"/>
        </w:rPr>
      </w:pPr>
      <w:r>
        <w:rPr>
          <w:color w:val="000000"/>
        </w:rPr>
        <w:t>Выполнение аналитических зарисовок форм бытовых предметов.</w:t>
      </w:r>
    </w:p>
    <w:p w:rsidR="00E068BF" w:rsidRDefault="00CE2B55">
      <w:pPr>
        <w:pStyle w:val="14"/>
        <w:jc w:val="both"/>
        <w:rPr>
          <w:color w:val="000000"/>
        </w:rPr>
      </w:pPr>
      <w:r>
        <w:rPr>
          <w:color w:val="000000"/>
        </w:rPr>
        <w:t>Творческое проектирование предметов быта с определением их функций и материала изготовления</w:t>
      </w:r>
    </w:p>
    <w:p w:rsidR="00E068BF" w:rsidRDefault="00CE2B55">
      <w:pPr>
        <w:pStyle w:val="14"/>
        <w:jc w:val="both"/>
        <w:rPr>
          <w:color w:val="000000"/>
        </w:rPr>
      </w:pPr>
      <w:r>
        <w:rPr>
          <w:color w:val="000000"/>
        </w:rPr>
        <w:t>Цвет в архитектуре и дизайне. Эмоциональное и формообразующее значение цвета в дизайне и архитектуре. Вл</w:t>
      </w:r>
      <w:r>
        <w:rPr>
          <w:color w:val="000000"/>
        </w:rPr>
        <w:t>ияние цвета на восприятие формы объектов архитектуры и дизайна.</w:t>
      </w:r>
    </w:p>
    <w:p w:rsidR="00E068BF" w:rsidRDefault="00CE2B55">
      <w:pPr>
        <w:pStyle w:val="14"/>
        <w:spacing w:after="180"/>
        <w:jc w:val="both"/>
        <w:rPr>
          <w:color w:val="000000"/>
        </w:rPr>
      </w:pPr>
      <w:r>
        <w:rPr>
          <w:color w:val="000000"/>
        </w:rPr>
        <w:t>Конструирование объектов дизайна или архитектурное макетирование с использованием цвета.</w:t>
      </w:r>
    </w:p>
    <w:p w:rsidR="00E068BF" w:rsidRDefault="00CE2B55">
      <w:pPr>
        <w:pStyle w:val="1f"/>
      </w:pPr>
      <w:r>
        <w:t>Социальное значение дизайна и архитектуры как среды жизни человека</w:t>
      </w:r>
    </w:p>
    <w:p w:rsidR="00E068BF" w:rsidRDefault="00CE2B55">
      <w:pPr>
        <w:pStyle w:val="14"/>
        <w:jc w:val="both"/>
        <w:rPr>
          <w:color w:val="000000"/>
        </w:rPr>
      </w:pPr>
      <w:r>
        <w:rPr>
          <w:color w:val="000000"/>
        </w:rPr>
        <w:t xml:space="preserve">Образ и стиль материальной культуры </w:t>
      </w:r>
      <w:r>
        <w:rPr>
          <w:color w:val="000000"/>
        </w:rPr>
        <w:t>прошлого. Смена стилей как отражение эволюции образа жизни, изменения мировоззрения людей и развития производственных возможностей.</w:t>
      </w:r>
    </w:p>
    <w:p w:rsidR="00E068BF" w:rsidRDefault="00CE2B55">
      <w:pPr>
        <w:pStyle w:val="14"/>
        <w:jc w:val="both"/>
        <w:rPr>
          <w:color w:val="000000"/>
        </w:rPr>
      </w:pPr>
      <w:r>
        <w:rPr>
          <w:color w:val="000000"/>
        </w:rPr>
        <w:t>Художественно-аналитический обзор развития образно-стилевого языка архитектуры как этапов духовной, художественной и материа</w:t>
      </w:r>
      <w:r>
        <w:rPr>
          <w:color w:val="000000"/>
        </w:rPr>
        <w:t>льной культуры разных народов и эпох.</w:t>
      </w:r>
    </w:p>
    <w:p w:rsidR="00E068BF" w:rsidRDefault="00CE2B55">
      <w:pPr>
        <w:pStyle w:val="14"/>
        <w:jc w:val="both"/>
        <w:rPr>
          <w:color w:val="000000"/>
        </w:rPr>
      </w:pPr>
      <w:r>
        <w:rPr>
          <w:color w:val="000000"/>
        </w:rPr>
        <w:t>Архитектура народного жилища, храмовая архитектура, частный дом в предметно-пространственной среде жизни разных народов.</w:t>
      </w:r>
    </w:p>
    <w:p w:rsidR="00E068BF" w:rsidRDefault="00CE2B55">
      <w:pPr>
        <w:pStyle w:val="14"/>
        <w:jc w:val="both"/>
        <w:rPr>
          <w:color w:val="000000"/>
        </w:rPr>
      </w:pPr>
      <w:r>
        <w:rPr>
          <w:color w:val="000000"/>
        </w:rPr>
        <w:t>Выполнение заданий по теме «Архитектурные образы прошлых эпох» в виде аналитических зарисовок изв</w:t>
      </w:r>
      <w:r>
        <w:rPr>
          <w:color w:val="000000"/>
        </w:rPr>
        <w:t>естных архитектурных памятников по фотографиям и другим видам изображения.</w:t>
      </w:r>
    </w:p>
    <w:p w:rsidR="00E068BF" w:rsidRDefault="00CE2B55">
      <w:pPr>
        <w:pStyle w:val="14"/>
        <w:jc w:val="both"/>
        <w:rPr>
          <w:color w:val="000000"/>
        </w:rPr>
      </w:pPr>
      <w:r>
        <w:rPr>
          <w:color w:val="000000"/>
        </w:rPr>
        <w:t>Пути развития современной архитектуры и дизайна: город сегодня и завтра.</w:t>
      </w:r>
    </w:p>
    <w:p w:rsidR="00E068BF" w:rsidRDefault="00CE2B55">
      <w:pPr>
        <w:pStyle w:val="14"/>
        <w:jc w:val="both"/>
        <w:rPr>
          <w:color w:val="000000"/>
        </w:rPr>
      </w:pPr>
      <w:r>
        <w:rPr>
          <w:color w:val="000000"/>
        </w:rPr>
        <w:t>Архитектурная и градостроительная революция XX в. Её технологические и эстетические предпосылки и истоки. Со</w:t>
      </w:r>
      <w:r>
        <w:rPr>
          <w:color w:val="000000"/>
        </w:rPr>
        <w:t>циальный аспект «перестройки» в архитектуре.</w:t>
      </w:r>
    </w:p>
    <w:p w:rsidR="00E068BF" w:rsidRDefault="00CE2B55">
      <w:pPr>
        <w:pStyle w:val="14"/>
        <w:jc w:val="both"/>
        <w:rPr>
          <w:color w:val="000000"/>
        </w:rPr>
      </w:pPr>
      <w:r>
        <w:rPr>
          <w:color w:val="00000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068BF" w:rsidRDefault="00CE2B55">
      <w:pPr>
        <w:pStyle w:val="14"/>
        <w:jc w:val="both"/>
        <w:rPr>
          <w:color w:val="000000"/>
        </w:rPr>
      </w:pPr>
      <w:r>
        <w:rPr>
          <w:color w:val="000000"/>
        </w:rPr>
        <w:t>Пр</w:t>
      </w:r>
      <w:r>
        <w:rPr>
          <w:color w:val="000000"/>
        </w:rPr>
        <w:t>остранство городской среды. Исторические формы планировки городской среды и их связь с образом жизни людей.</w:t>
      </w:r>
    </w:p>
    <w:p w:rsidR="00E068BF" w:rsidRDefault="00CE2B55">
      <w:pPr>
        <w:pStyle w:val="14"/>
        <w:jc w:val="both"/>
        <w:rPr>
          <w:color w:val="000000"/>
        </w:rPr>
      </w:pPr>
      <w:r>
        <w:rPr>
          <w:color w:val="000000"/>
        </w:rPr>
        <w:t>Роль цвета в формировании пространства. Схема-планировка и реальность.</w:t>
      </w:r>
    </w:p>
    <w:p w:rsidR="00E068BF" w:rsidRDefault="00CE2B55">
      <w:pPr>
        <w:pStyle w:val="14"/>
        <w:jc w:val="both"/>
        <w:rPr>
          <w:color w:val="000000"/>
        </w:rPr>
      </w:pPr>
      <w:r>
        <w:rPr>
          <w:color w:val="000000"/>
        </w:rPr>
        <w:t>Современные поиски новой эстетики в градостроительстве.</w:t>
      </w:r>
    </w:p>
    <w:p w:rsidR="00E068BF" w:rsidRDefault="00CE2B55">
      <w:pPr>
        <w:pStyle w:val="14"/>
        <w:jc w:val="both"/>
        <w:rPr>
          <w:color w:val="000000"/>
        </w:rPr>
      </w:pPr>
      <w:r>
        <w:rPr>
          <w:color w:val="000000"/>
        </w:rPr>
        <w:t>Выполнение практическ</w:t>
      </w:r>
      <w:r>
        <w:rPr>
          <w:color w:val="000000"/>
        </w:rPr>
        <w:t xml:space="preserve">их работ по теме «Образ современного города </w:t>
      </w:r>
      <w:r>
        <w:rPr>
          <w:color w:val="000000"/>
        </w:rPr>
        <w:lastRenderedPageBreak/>
        <w:t>и архитектурного стиля будущего»: фотоколлажа или фантазийной зарисовки города будущего.</w:t>
      </w:r>
    </w:p>
    <w:p w:rsidR="00E068BF" w:rsidRDefault="00CE2B55">
      <w:pPr>
        <w:pStyle w:val="14"/>
        <w:jc w:val="both"/>
        <w:rPr>
          <w:color w:val="000000"/>
        </w:rPr>
      </w:pPr>
      <w:r>
        <w:rPr>
          <w:color w:val="000000"/>
        </w:rPr>
        <w:t xml:space="preserve">Индивидуальный образ каждого города. Неповторимость исторических кварталов и значение культурного наследия для современной </w:t>
      </w:r>
      <w:r>
        <w:rPr>
          <w:color w:val="000000"/>
        </w:rPr>
        <w:t>жизни людей.</w:t>
      </w:r>
    </w:p>
    <w:p w:rsidR="00E068BF" w:rsidRDefault="00CE2B55">
      <w:pPr>
        <w:pStyle w:val="14"/>
        <w:jc w:val="both"/>
        <w:rPr>
          <w:color w:val="000000"/>
        </w:rPr>
      </w:pPr>
      <w:r>
        <w:rPr>
          <w:color w:val="00000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068BF" w:rsidRDefault="00CE2B55">
      <w:pPr>
        <w:pStyle w:val="14"/>
        <w:jc w:val="both"/>
        <w:rPr>
          <w:color w:val="000000"/>
        </w:rPr>
      </w:pPr>
      <w:r>
        <w:rPr>
          <w:color w:val="000000"/>
        </w:rPr>
        <w:t xml:space="preserve">Проектирование дизайна объектов городской среды. Устройство пешеходных зон </w:t>
      </w:r>
      <w:r>
        <w:rPr>
          <w:color w:val="000000"/>
        </w:rPr>
        <w:t>в городах, установка городской мебели (скамьи, «диваны» и пр.), киосков, информационных блоков, блоков локального озеленения и т. д.</w:t>
      </w:r>
    </w:p>
    <w:p w:rsidR="00E068BF" w:rsidRDefault="00CE2B55">
      <w:pPr>
        <w:pStyle w:val="14"/>
        <w:jc w:val="both"/>
        <w:rPr>
          <w:color w:val="000000"/>
        </w:rPr>
      </w:pPr>
      <w:r>
        <w:rPr>
          <w:color w:val="000000"/>
        </w:rPr>
        <w:t>Выполнение практической работы по теме «Проектирование дизайна объектов городской среды» в виде создания коллажнографическо</w:t>
      </w:r>
      <w:r>
        <w:rPr>
          <w:color w:val="000000"/>
        </w:rPr>
        <w:t>й композиции или дизайн-проекта оформления витрины магазина.</w:t>
      </w:r>
    </w:p>
    <w:p w:rsidR="00E068BF" w:rsidRDefault="00CE2B55">
      <w:pPr>
        <w:pStyle w:val="14"/>
        <w:jc w:val="both"/>
        <w:rPr>
          <w:color w:val="000000"/>
        </w:rPr>
      </w:pPr>
      <w:r>
        <w:rPr>
          <w:color w:val="000000"/>
        </w:rPr>
        <w:t>Интерьер и предметный мир в доме. Назначение помещения и построение его интерьера. Дизайн пространственно-предметной среды интерьера.</w:t>
      </w:r>
    </w:p>
    <w:p w:rsidR="00E068BF" w:rsidRDefault="00CE2B55">
      <w:pPr>
        <w:pStyle w:val="14"/>
        <w:jc w:val="both"/>
        <w:rPr>
          <w:color w:val="000000"/>
        </w:rPr>
      </w:pPr>
      <w:r>
        <w:rPr>
          <w:color w:val="000000"/>
        </w:rPr>
        <w:t>Образно-стилевое единство материальной культуры каждой эпохи.</w:t>
      </w:r>
      <w:r>
        <w:rPr>
          <w:color w:val="000000"/>
        </w:rPr>
        <w:t xml:space="preserve"> Интерьер как отражение стиля жизни его хозяев.</w:t>
      </w:r>
    </w:p>
    <w:p w:rsidR="00E068BF" w:rsidRDefault="00CE2B55">
      <w:pPr>
        <w:pStyle w:val="14"/>
        <w:jc w:val="both"/>
        <w:rPr>
          <w:color w:val="000000"/>
        </w:rPr>
      </w:pPr>
      <w:r>
        <w:rPr>
          <w:color w:val="000000"/>
        </w:rPr>
        <w:t>Зонирование интерьера — создание многофункционального пространства. Отделочные материалы, введение фактуры и цвета в интерьер.</w:t>
      </w:r>
    </w:p>
    <w:p w:rsidR="00E068BF" w:rsidRDefault="00CE2B55">
      <w:pPr>
        <w:pStyle w:val="14"/>
        <w:jc w:val="both"/>
        <w:rPr>
          <w:color w:val="000000"/>
        </w:rPr>
      </w:pPr>
      <w:r>
        <w:rPr>
          <w:color w:val="000000"/>
        </w:rPr>
        <w:t>Интерьеры общественных зданий (театр, кафе, вокзал, офис, школа).</w:t>
      </w:r>
    </w:p>
    <w:p w:rsidR="00E068BF" w:rsidRDefault="00CE2B55">
      <w:pPr>
        <w:pStyle w:val="14"/>
        <w:jc w:val="both"/>
        <w:rPr>
          <w:color w:val="000000"/>
        </w:rPr>
      </w:pPr>
      <w:r>
        <w:rPr>
          <w:color w:val="000000"/>
        </w:rPr>
        <w:t xml:space="preserve">Выполнение </w:t>
      </w:r>
      <w:r>
        <w:rPr>
          <w:color w:val="000000"/>
        </w:rPr>
        <w:t>практической и аналитической работы по теме «Роль вещи в образно-стилевом решении интерьера» в форме создания коллажной композиции.</w:t>
      </w:r>
    </w:p>
    <w:p w:rsidR="00E068BF" w:rsidRDefault="00CE2B55">
      <w:pPr>
        <w:pStyle w:val="14"/>
        <w:jc w:val="both"/>
        <w:rPr>
          <w:color w:val="000000"/>
        </w:rPr>
      </w:pPr>
      <w:r>
        <w:rPr>
          <w:color w:val="000000"/>
        </w:rPr>
        <w:t>Организация архитектурно-ландшафтного пространства. Город в единстве с ландшафтно-парковой средой.</w:t>
      </w:r>
    </w:p>
    <w:p w:rsidR="00E068BF" w:rsidRDefault="00CE2B55">
      <w:pPr>
        <w:pStyle w:val="14"/>
        <w:jc w:val="both"/>
        <w:rPr>
          <w:color w:val="000000"/>
        </w:rPr>
      </w:pPr>
      <w:r>
        <w:rPr>
          <w:color w:val="000000"/>
        </w:rPr>
        <w:t>Основные школы ландшафтно</w:t>
      </w:r>
      <w:r>
        <w:rPr>
          <w:color w:val="000000"/>
        </w:rPr>
        <w:t>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068BF" w:rsidRDefault="00CE2B55">
      <w:pPr>
        <w:pStyle w:val="14"/>
        <w:jc w:val="both"/>
        <w:rPr>
          <w:color w:val="000000"/>
        </w:rPr>
      </w:pPr>
      <w:r>
        <w:rPr>
          <w:color w:val="000000"/>
        </w:rPr>
        <w:t>Выполнение дизайн-проекта территории парка или приусадебного участка в виде схемы-чертежа.</w:t>
      </w:r>
    </w:p>
    <w:p w:rsidR="00E068BF" w:rsidRDefault="00CE2B55">
      <w:pPr>
        <w:pStyle w:val="14"/>
        <w:jc w:val="both"/>
        <w:rPr>
          <w:color w:val="000000"/>
        </w:rPr>
      </w:pPr>
      <w:r>
        <w:rPr>
          <w:color w:val="000000"/>
        </w:rPr>
        <w:t>Единство</w:t>
      </w:r>
      <w:r>
        <w:rPr>
          <w:color w:val="000000"/>
        </w:rPr>
        <w:t xml:space="preserve"> эстетического и функционального в объёмнопространственной организации среды жизнедеятельности людей.</w:t>
      </w:r>
    </w:p>
    <w:p w:rsidR="00E068BF" w:rsidRDefault="00E068BF">
      <w:pPr>
        <w:pStyle w:val="1f"/>
      </w:pPr>
    </w:p>
    <w:p w:rsidR="00E068BF" w:rsidRDefault="00CE2B55">
      <w:pPr>
        <w:pStyle w:val="1f"/>
      </w:pPr>
      <w:r>
        <w:t>Образ человека и индивидуальное проектирование</w:t>
      </w:r>
    </w:p>
    <w:p w:rsidR="00E068BF" w:rsidRDefault="00CE2B55">
      <w:pPr>
        <w:pStyle w:val="14"/>
        <w:jc w:val="both"/>
        <w:rPr>
          <w:color w:val="000000"/>
        </w:rPr>
      </w:pPr>
      <w:r>
        <w:rPr>
          <w:color w:val="000000"/>
        </w:rPr>
        <w:t>Организация пространства жилой среды как отражение социального заказа и индивидуальности человека, его вку</w:t>
      </w:r>
      <w:r>
        <w:rPr>
          <w:color w:val="000000"/>
        </w:rPr>
        <w:t>са, потребностей и возможностей. Образно-личностное проектирование в дизайне и архитектуре.</w:t>
      </w:r>
    </w:p>
    <w:p w:rsidR="00E068BF" w:rsidRDefault="00CE2B55">
      <w:pPr>
        <w:pStyle w:val="14"/>
        <w:jc w:val="both"/>
        <w:rPr>
          <w:color w:val="000000"/>
        </w:rPr>
      </w:pPr>
      <w:r>
        <w:rPr>
          <w:color w:val="000000"/>
        </w:rPr>
        <w:t xml:space="preserve">Проектные работы по созданию облика частного дома, комнаты и сада. </w:t>
      </w:r>
      <w:r>
        <w:rPr>
          <w:color w:val="000000"/>
        </w:rPr>
        <w:lastRenderedPageBreak/>
        <w:t>Дизайн предметной среды в интерьере частного дома.</w:t>
      </w:r>
    </w:p>
    <w:p w:rsidR="00E068BF" w:rsidRDefault="00CE2B55">
      <w:pPr>
        <w:pStyle w:val="14"/>
        <w:jc w:val="both"/>
        <w:rPr>
          <w:color w:val="000000"/>
        </w:rPr>
      </w:pPr>
      <w:r>
        <w:rPr>
          <w:color w:val="000000"/>
        </w:rPr>
        <w:t>Мода и культура как параметры создания собстве</w:t>
      </w:r>
      <w:r>
        <w:rPr>
          <w:color w:val="000000"/>
        </w:rPr>
        <w:t>нного костюма или комплекта одежды.</w:t>
      </w:r>
    </w:p>
    <w:p w:rsidR="00E068BF" w:rsidRDefault="00CE2B55">
      <w:pPr>
        <w:pStyle w:val="14"/>
        <w:jc w:val="both"/>
        <w:rPr>
          <w:color w:val="000000"/>
        </w:rPr>
      </w:pPr>
      <w:r>
        <w:rPr>
          <w:color w:val="00000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068BF" w:rsidRDefault="00CE2B55">
      <w:pPr>
        <w:pStyle w:val="14"/>
        <w:jc w:val="both"/>
        <w:rPr>
          <w:color w:val="000000"/>
        </w:rPr>
      </w:pPr>
      <w:r>
        <w:rPr>
          <w:color w:val="000000"/>
        </w:rPr>
        <w:t>Характерные особен</w:t>
      </w:r>
      <w:r>
        <w:rPr>
          <w:color w:val="000000"/>
        </w:rPr>
        <w:t>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068BF" w:rsidRDefault="00CE2B55">
      <w:pPr>
        <w:pStyle w:val="14"/>
        <w:jc w:val="both"/>
        <w:rPr>
          <w:color w:val="000000"/>
        </w:rPr>
      </w:pPr>
      <w:r>
        <w:rPr>
          <w:color w:val="000000"/>
        </w:rPr>
        <w:t>Выполнение практических творческих эскизов по теме «Дизайн современной одежды».</w:t>
      </w:r>
    </w:p>
    <w:p w:rsidR="00E068BF" w:rsidRDefault="00CE2B55">
      <w:pPr>
        <w:pStyle w:val="14"/>
        <w:jc w:val="both"/>
        <w:rPr>
          <w:color w:val="000000"/>
        </w:rPr>
      </w:pPr>
      <w:r>
        <w:rPr>
          <w:color w:val="000000"/>
        </w:rPr>
        <w:t>Иску</w:t>
      </w:r>
      <w:r>
        <w:rPr>
          <w:color w:val="000000"/>
        </w:rPr>
        <w:t>сство грима и причёски. Форма лица и причёска. Макияж дневной, вечерний и карнавальный. Грим бытовой и сценический.</w:t>
      </w:r>
    </w:p>
    <w:p w:rsidR="00E068BF" w:rsidRDefault="00CE2B55">
      <w:pPr>
        <w:pStyle w:val="14"/>
        <w:jc w:val="both"/>
        <w:rPr>
          <w:color w:val="000000"/>
        </w:rPr>
      </w:pPr>
      <w:r>
        <w:rPr>
          <w:color w:val="000000"/>
        </w:rPr>
        <w:t>Имидж-дизайн и его связь с публичностью, технологией социального поведения, рекламой, общественной деятельностью.</w:t>
      </w:r>
    </w:p>
    <w:p w:rsidR="00E068BF" w:rsidRDefault="00CE2B55">
      <w:pPr>
        <w:pStyle w:val="14"/>
        <w:spacing w:after="100"/>
        <w:jc w:val="both"/>
        <w:rPr>
          <w:color w:val="000000"/>
        </w:rPr>
      </w:pPr>
      <w:r>
        <w:rPr>
          <w:color w:val="000000"/>
        </w:rPr>
        <w:t>Дизайн и архитектура — сре</w:t>
      </w:r>
      <w:r>
        <w:rPr>
          <w:color w:val="000000"/>
        </w:rPr>
        <w:t>дства организации среды жизни людей и строительства нового мира.</w:t>
      </w:r>
    </w:p>
    <w:p w:rsidR="00E068BF" w:rsidRDefault="00E068BF">
      <w:pPr>
        <w:pStyle w:val="a8"/>
      </w:pPr>
      <w:bookmarkStart w:id="669" w:name="bookmark1543"/>
    </w:p>
    <w:p w:rsidR="00E068BF" w:rsidRDefault="00CE2B55">
      <w:pPr>
        <w:pStyle w:val="a8"/>
      </w:pPr>
      <w:r>
        <w:t>Модуль № 4 «Изображение в синтетических, экранных видах искусства и художественная фотография» (</w:t>
      </w:r>
      <w:r>
        <w:rPr>
          <w:i/>
        </w:rPr>
        <w:t>вариативный</w:t>
      </w:r>
      <w:r>
        <w:t>)</w:t>
      </w:r>
      <w:bookmarkEnd w:id="669"/>
    </w:p>
    <w:p w:rsidR="00E068BF" w:rsidRDefault="00CE2B55">
      <w:pPr>
        <w:pStyle w:val="14"/>
        <w:jc w:val="both"/>
        <w:rPr>
          <w:color w:val="000000"/>
        </w:rPr>
      </w:pPr>
      <w:r>
        <w:rPr>
          <w:color w:val="000000"/>
        </w:rPr>
        <w:t>Синтетические — пространственно-временные виды искусства. Роль изображения в синт</w:t>
      </w:r>
      <w:r>
        <w:rPr>
          <w:color w:val="000000"/>
        </w:rPr>
        <w:t>етических искусствах в соединении со словом, музыкой, движением.</w:t>
      </w:r>
    </w:p>
    <w:p w:rsidR="00E068BF" w:rsidRDefault="00CE2B55">
      <w:pPr>
        <w:pStyle w:val="14"/>
        <w:jc w:val="both"/>
        <w:rPr>
          <w:color w:val="000000"/>
        </w:rPr>
      </w:pPr>
      <w:r>
        <w:rPr>
          <w:color w:val="000000"/>
        </w:rPr>
        <w:t>Значение развития технологий в становлении новых видов искусства.</w:t>
      </w:r>
    </w:p>
    <w:p w:rsidR="00E068BF" w:rsidRDefault="00CE2B55">
      <w:pPr>
        <w:pStyle w:val="14"/>
        <w:spacing w:after="100"/>
        <w:jc w:val="both"/>
        <w:rPr>
          <w:color w:val="000000"/>
        </w:rPr>
      </w:pPr>
      <w:r>
        <w:rPr>
          <w:color w:val="000000"/>
        </w:rPr>
        <w:t>Мультимедиа и объединение множества воспринимаемых человеком информационных средств на экране цифрового искусства.</w:t>
      </w:r>
    </w:p>
    <w:p w:rsidR="00E068BF" w:rsidRDefault="00CE2B55">
      <w:pPr>
        <w:pStyle w:val="1f"/>
      </w:pPr>
      <w:r>
        <w:t>Художник и</w:t>
      </w:r>
      <w:r>
        <w:t xml:space="preserve"> искусство театра</w:t>
      </w:r>
    </w:p>
    <w:p w:rsidR="00E068BF" w:rsidRDefault="00CE2B55">
      <w:pPr>
        <w:pStyle w:val="14"/>
        <w:spacing w:after="80"/>
        <w:jc w:val="both"/>
        <w:rPr>
          <w:color w:val="000000"/>
        </w:rPr>
      </w:pPr>
      <w:r>
        <w:rPr>
          <w:color w:val="000000"/>
        </w:rPr>
        <w:t>Рождение театра в древнейших обрядах. История развития искусства театра.</w:t>
      </w:r>
    </w:p>
    <w:p w:rsidR="00E068BF" w:rsidRDefault="00CE2B55">
      <w:pPr>
        <w:pStyle w:val="14"/>
        <w:jc w:val="both"/>
        <w:rPr>
          <w:color w:val="000000"/>
        </w:rPr>
      </w:pPr>
      <w:r>
        <w:rPr>
          <w:color w:val="000000"/>
        </w:rPr>
        <w:t>Жанровое многообразие театральных представлений, шоу, праздников и их визуальный облик.</w:t>
      </w:r>
    </w:p>
    <w:p w:rsidR="00E068BF" w:rsidRDefault="00CE2B55">
      <w:pPr>
        <w:pStyle w:val="14"/>
        <w:jc w:val="both"/>
        <w:rPr>
          <w:color w:val="000000"/>
        </w:rPr>
      </w:pPr>
      <w:r>
        <w:rPr>
          <w:color w:val="000000"/>
        </w:rPr>
        <w:t>Роль художника и виды профессиональной деятельности художника в современном т</w:t>
      </w:r>
      <w:r>
        <w:rPr>
          <w:color w:val="000000"/>
        </w:rPr>
        <w:t>еатре.</w:t>
      </w:r>
    </w:p>
    <w:p w:rsidR="00E068BF" w:rsidRDefault="00CE2B55">
      <w:pPr>
        <w:pStyle w:val="14"/>
        <w:jc w:val="both"/>
        <w:rPr>
          <w:color w:val="000000"/>
        </w:rPr>
      </w:pPr>
      <w:r>
        <w:rPr>
          <w:color w:val="000000"/>
        </w:rPr>
        <w:t>Сценография и создание сценического образа. Сотворчество художника-постановщика с драматургом, режиссёром и актёрами.</w:t>
      </w:r>
    </w:p>
    <w:p w:rsidR="00E068BF" w:rsidRDefault="00CE2B55">
      <w:pPr>
        <w:pStyle w:val="14"/>
        <w:jc w:val="both"/>
        <w:rPr>
          <w:color w:val="000000"/>
        </w:rPr>
      </w:pPr>
      <w:r>
        <w:rPr>
          <w:color w:val="000000"/>
        </w:rPr>
        <w:t>Роль освещения в визуальном облике театрального действия. Бутафорские, пошивочные, декорационные и иные цеха в театре.</w:t>
      </w:r>
    </w:p>
    <w:p w:rsidR="00E068BF" w:rsidRDefault="00CE2B55">
      <w:pPr>
        <w:pStyle w:val="14"/>
        <w:jc w:val="both"/>
        <w:rPr>
          <w:color w:val="000000"/>
        </w:rPr>
      </w:pPr>
      <w:r>
        <w:rPr>
          <w:color w:val="000000"/>
        </w:rPr>
        <w:t xml:space="preserve">Сценический </w:t>
      </w:r>
      <w:r>
        <w:rPr>
          <w:color w:val="000000"/>
        </w:rPr>
        <w:t>костюм, грим и маска. Стилистическое единство в решении образа спектакля. Выражение в костюме характера персонажа.</w:t>
      </w:r>
    </w:p>
    <w:p w:rsidR="00E068BF" w:rsidRDefault="00CE2B55">
      <w:pPr>
        <w:pStyle w:val="14"/>
        <w:jc w:val="both"/>
        <w:rPr>
          <w:color w:val="000000"/>
        </w:rPr>
      </w:pPr>
      <w:r>
        <w:rPr>
          <w:color w:val="000000"/>
        </w:rPr>
        <w:t>Творчество художников-постановщиков в истории отечественного искусства (К. Коровин, И. Билибин, А. Головин и др.).</w:t>
      </w:r>
    </w:p>
    <w:p w:rsidR="00E068BF" w:rsidRDefault="00CE2B55">
      <w:pPr>
        <w:pStyle w:val="14"/>
        <w:jc w:val="both"/>
        <w:rPr>
          <w:color w:val="000000"/>
        </w:rPr>
      </w:pPr>
      <w:r>
        <w:rPr>
          <w:color w:val="000000"/>
        </w:rPr>
        <w:lastRenderedPageBreak/>
        <w:t>Школьный спектакль и работ</w:t>
      </w:r>
      <w:r>
        <w:rPr>
          <w:color w:val="000000"/>
        </w:rPr>
        <w:t>а художника по его подготовке.</w:t>
      </w:r>
    </w:p>
    <w:p w:rsidR="00E068BF" w:rsidRDefault="00CE2B55">
      <w:pPr>
        <w:pStyle w:val="14"/>
        <w:jc w:val="both"/>
        <w:rPr>
          <w:color w:val="000000"/>
        </w:rPr>
      </w:pPr>
      <w:r>
        <w:rPr>
          <w:color w:val="000000"/>
        </w:rPr>
        <w:t>Художник в театре кукол и его ведущая роль как соавтора режиссёра и актёра в процессе создания образа персонажа.</w:t>
      </w:r>
    </w:p>
    <w:p w:rsidR="00E068BF" w:rsidRDefault="00CE2B55">
      <w:pPr>
        <w:pStyle w:val="14"/>
        <w:spacing w:after="180"/>
        <w:jc w:val="both"/>
        <w:rPr>
          <w:color w:val="000000"/>
        </w:rPr>
      </w:pPr>
      <w:r>
        <w:rPr>
          <w:color w:val="000000"/>
        </w:rPr>
        <w:t>Условность и метафора в театральной постановке как образная и авторская интерпретация реальности.</w:t>
      </w:r>
    </w:p>
    <w:p w:rsidR="00E068BF" w:rsidRDefault="00CE2B55">
      <w:pPr>
        <w:pStyle w:val="1f"/>
      </w:pPr>
      <w:r>
        <w:t>Художественная</w:t>
      </w:r>
      <w:r>
        <w:t xml:space="preserve"> фотография</w:t>
      </w:r>
    </w:p>
    <w:p w:rsidR="00E068BF" w:rsidRDefault="00CE2B55">
      <w:pPr>
        <w:pStyle w:val="14"/>
        <w:jc w:val="both"/>
        <w:rPr>
          <w:color w:val="000000"/>
        </w:rPr>
      </w:pPr>
      <w:r>
        <w:rPr>
          <w:color w:val="00000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068BF" w:rsidRDefault="00CE2B55">
      <w:pPr>
        <w:pStyle w:val="14"/>
        <w:jc w:val="both"/>
        <w:rPr>
          <w:color w:val="000000"/>
        </w:rPr>
      </w:pPr>
      <w:r>
        <w:rPr>
          <w:color w:val="000000"/>
        </w:rPr>
        <w:t>Современные возможности художественной обработки цифровой фотографии.</w:t>
      </w:r>
    </w:p>
    <w:p w:rsidR="00E068BF" w:rsidRDefault="00CE2B55">
      <w:pPr>
        <w:pStyle w:val="14"/>
        <w:jc w:val="both"/>
        <w:rPr>
          <w:color w:val="000000"/>
        </w:rPr>
      </w:pPr>
      <w:r>
        <w:rPr>
          <w:color w:val="000000"/>
        </w:rPr>
        <w:t xml:space="preserve">Картина мира </w:t>
      </w:r>
      <w:r>
        <w:rPr>
          <w:color w:val="000000"/>
        </w:rPr>
        <w:t>и «Родиноведение» в фотографиях С. М. Прокудина-Горского. Сохранённая история и роль его фотографий в современной отечественной культуре.</w:t>
      </w:r>
    </w:p>
    <w:p w:rsidR="00E068BF" w:rsidRDefault="00CE2B55">
      <w:pPr>
        <w:pStyle w:val="14"/>
        <w:jc w:val="both"/>
        <w:rPr>
          <w:color w:val="000000"/>
        </w:rPr>
      </w:pPr>
      <w:r>
        <w:rPr>
          <w:color w:val="000000"/>
        </w:rPr>
        <w:t>Фотография — искусство светописи. Роль света в выявлении формы и фактуры предмета. Примеры художественной фотографии в</w:t>
      </w:r>
      <w:r>
        <w:rPr>
          <w:color w:val="000000"/>
        </w:rPr>
        <w:t xml:space="preserve"> творчестве профессиональных мастеров.</w:t>
      </w:r>
    </w:p>
    <w:p w:rsidR="00E068BF" w:rsidRDefault="00CE2B55">
      <w:pPr>
        <w:pStyle w:val="14"/>
        <w:jc w:val="both"/>
        <w:rPr>
          <w:color w:val="000000"/>
        </w:rPr>
      </w:pPr>
      <w:r>
        <w:rPr>
          <w:color w:val="000000"/>
        </w:rPr>
        <w:t>Композиция кадра, ракурс, плановость, графический ритм.</w:t>
      </w:r>
    </w:p>
    <w:p w:rsidR="00E068BF" w:rsidRDefault="00CE2B55">
      <w:pPr>
        <w:pStyle w:val="14"/>
        <w:jc w:val="both"/>
        <w:rPr>
          <w:color w:val="000000"/>
        </w:rPr>
      </w:pPr>
      <w:r>
        <w:rPr>
          <w:color w:val="000000"/>
        </w:rPr>
        <w:t>Умения наблюдать и выявлять выразительность и красоту окружающей жизни с помощью фотографии.</w:t>
      </w:r>
    </w:p>
    <w:p w:rsidR="00E068BF" w:rsidRDefault="00CE2B55">
      <w:pPr>
        <w:pStyle w:val="14"/>
        <w:jc w:val="both"/>
        <w:rPr>
          <w:color w:val="000000"/>
        </w:rPr>
      </w:pPr>
      <w:r>
        <w:rPr>
          <w:color w:val="000000"/>
        </w:rPr>
        <w:t>Фотопейзаж в творчестве профессиональных фотографов.</w:t>
      </w:r>
    </w:p>
    <w:p w:rsidR="00E068BF" w:rsidRDefault="00CE2B55">
      <w:pPr>
        <w:pStyle w:val="14"/>
        <w:jc w:val="both"/>
        <w:rPr>
          <w:color w:val="000000"/>
        </w:rPr>
      </w:pPr>
      <w:r>
        <w:rPr>
          <w:color w:val="000000"/>
        </w:rPr>
        <w:t>Образные возмож</w:t>
      </w:r>
      <w:r>
        <w:rPr>
          <w:color w:val="000000"/>
        </w:rPr>
        <w:t>ности чёрно-белой и цветной фотографии. Роль тональных контрастов и роль цвета в эмоционально-образном восприятии пейзажа.</w:t>
      </w:r>
    </w:p>
    <w:p w:rsidR="00E068BF" w:rsidRDefault="00CE2B55">
      <w:pPr>
        <w:pStyle w:val="14"/>
        <w:jc w:val="both"/>
        <w:rPr>
          <w:color w:val="000000"/>
        </w:rPr>
      </w:pPr>
      <w:r>
        <w:rPr>
          <w:color w:val="000000"/>
        </w:rPr>
        <w:t>Роль освещения в портретном образе. Фотография постановочная и документальная.</w:t>
      </w:r>
    </w:p>
    <w:p w:rsidR="00E068BF" w:rsidRDefault="00CE2B55">
      <w:pPr>
        <w:pStyle w:val="14"/>
        <w:jc w:val="both"/>
        <w:rPr>
          <w:color w:val="000000"/>
        </w:rPr>
      </w:pPr>
      <w:r>
        <w:rPr>
          <w:color w:val="000000"/>
        </w:rPr>
        <w:t>Фотопортрет в истории профессиональной фотографии и ег</w:t>
      </w:r>
      <w:r>
        <w:rPr>
          <w:color w:val="000000"/>
        </w:rPr>
        <w:t>о связь с направлениями в изобразительном искусстве.</w:t>
      </w:r>
    </w:p>
    <w:p w:rsidR="00E068BF" w:rsidRDefault="00CE2B55">
      <w:pPr>
        <w:pStyle w:val="14"/>
        <w:jc w:val="both"/>
        <w:rPr>
          <w:color w:val="000000"/>
        </w:rPr>
      </w:pPr>
      <w:r>
        <w:rPr>
          <w:color w:val="000000"/>
        </w:rPr>
        <w:t>Портрет в фотографии, его общее и особенное по сравнению с живописным и графическим портретом. Опыт выполнения портретных фотографий.</w:t>
      </w:r>
    </w:p>
    <w:p w:rsidR="00E068BF" w:rsidRDefault="00CE2B55">
      <w:pPr>
        <w:pStyle w:val="14"/>
        <w:jc w:val="both"/>
        <w:rPr>
          <w:color w:val="000000"/>
        </w:rPr>
      </w:pPr>
      <w:r>
        <w:rPr>
          <w:color w:val="000000"/>
        </w:rPr>
        <w:t>Фоторепортаж. Образ события в кадре. Репортажный снимок — свидетельст</w:t>
      </w:r>
      <w:r>
        <w:rPr>
          <w:color w:val="000000"/>
        </w:rPr>
        <w:t>во истории и его значение в сохранении памяти о событии.</w:t>
      </w:r>
    </w:p>
    <w:p w:rsidR="00E068BF" w:rsidRDefault="00CE2B55">
      <w:pPr>
        <w:pStyle w:val="14"/>
        <w:jc w:val="both"/>
        <w:rPr>
          <w:color w:val="000000"/>
        </w:rPr>
      </w:pPr>
      <w:r>
        <w:rPr>
          <w:color w:val="000000"/>
        </w:rPr>
        <w:t>Фоторепортаж — дневник истории. Значение работы военных фотографов. Спортивные фотографии. Образ современности в репортажных фотографиях.</w:t>
      </w:r>
    </w:p>
    <w:p w:rsidR="00E068BF" w:rsidRDefault="00CE2B55">
      <w:pPr>
        <w:pStyle w:val="14"/>
        <w:jc w:val="both"/>
        <w:rPr>
          <w:color w:val="000000"/>
        </w:rPr>
      </w:pPr>
      <w:r>
        <w:rPr>
          <w:color w:val="000000"/>
        </w:rPr>
        <w:t xml:space="preserve">«Работать для жизни...» — фотографии Александра Родченко, их </w:t>
      </w:r>
      <w:r>
        <w:rPr>
          <w:color w:val="000000"/>
        </w:rPr>
        <w:t>значение и влияние на стиль эпохи.</w:t>
      </w:r>
    </w:p>
    <w:p w:rsidR="00E068BF" w:rsidRDefault="00CE2B55">
      <w:pPr>
        <w:pStyle w:val="14"/>
        <w:jc w:val="both"/>
        <w:rPr>
          <w:color w:val="000000"/>
        </w:rPr>
      </w:pPr>
      <w:r>
        <w:rPr>
          <w:color w:val="000000"/>
        </w:rPr>
        <w:t>Возможности компьютерной обработки фотографий, задачи преобразования фотографий и границы достоверности.</w:t>
      </w:r>
    </w:p>
    <w:p w:rsidR="00E068BF" w:rsidRDefault="00CE2B55">
      <w:pPr>
        <w:pStyle w:val="14"/>
        <w:jc w:val="both"/>
        <w:rPr>
          <w:color w:val="000000"/>
        </w:rPr>
      </w:pPr>
      <w:r>
        <w:rPr>
          <w:color w:val="000000"/>
        </w:rPr>
        <w:t>Коллаж как жанр художественного творчества с помощью различных компьютерных программ.</w:t>
      </w:r>
    </w:p>
    <w:p w:rsidR="00E068BF" w:rsidRDefault="00CE2B55">
      <w:pPr>
        <w:pStyle w:val="14"/>
        <w:spacing w:after="200"/>
        <w:jc w:val="both"/>
        <w:rPr>
          <w:color w:val="000000"/>
        </w:rPr>
      </w:pPr>
      <w:r>
        <w:rPr>
          <w:color w:val="000000"/>
        </w:rPr>
        <w:lastRenderedPageBreak/>
        <w:t xml:space="preserve">Художественная фотография как </w:t>
      </w:r>
      <w:r>
        <w:rPr>
          <w:color w:val="000000"/>
        </w:rPr>
        <w:t>авторское видение мира, как образ времени и влияние фотообраза на жизнь людей.</w:t>
      </w:r>
    </w:p>
    <w:p w:rsidR="00E068BF" w:rsidRDefault="00CE2B55">
      <w:pPr>
        <w:pStyle w:val="1f"/>
      </w:pPr>
      <w:r>
        <w:t>Изображение и искусство кино</w:t>
      </w:r>
    </w:p>
    <w:p w:rsidR="00E068BF" w:rsidRDefault="00CE2B55">
      <w:pPr>
        <w:pStyle w:val="14"/>
        <w:jc w:val="both"/>
        <w:rPr>
          <w:color w:val="000000"/>
        </w:rPr>
      </w:pPr>
      <w:r>
        <w:rPr>
          <w:color w:val="000000"/>
        </w:rPr>
        <w:t>Ожившее изображение. История кино и его эволюция как искусства.</w:t>
      </w:r>
    </w:p>
    <w:p w:rsidR="00E068BF" w:rsidRDefault="00CE2B55">
      <w:pPr>
        <w:pStyle w:val="14"/>
        <w:jc w:val="both"/>
        <w:rPr>
          <w:color w:val="000000"/>
        </w:rPr>
      </w:pPr>
      <w:r>
        <w:rPr>
          <w:color w:val="000000"/>
        </w:rPr>
        <w:t>Синтетическая природа пространственно-временного искусства кино и состав творческого</w:t>
      </w:r>
      <w:r>
        <w:rPr>
          <w:color w:val="000000"/>
        </w:rPr>
        <w:t xml:space="preserve"> коллектива. Сценарист — режиссёр — художник — оператор в работе над фильмом. Сложносоставной язык кино.</w:t>
      </w:r>
    </w:p>
    <w:p w:rsidR="00E068BF" w:rsidRDefault="00CE2B55">
      <w:pPr>
        <w:pStyle w:val="14"/>
        <w:jc w:val="both"/>
        <w:rPr>
          <w:color w:val="000000"/>
        </w:rPr>
      </w:pPr>
      <w:r>
        <w:rPr>
          <w:color w:val="000000"/>
        </w:rPr>
        <w:t>Монтаж композиционно построенных кадров — основа языка киноискусства.</w:t>
      </w:r>
    </w:p>
    <w:p w:rsidR="00E068BF" w:rsidRDefault="00CE2B55">
      <w:pPr>
        <w:pStyle w:val="14"/>
        <w:jc w:val="both"/>
        <w:rPr>
          <w:color w:val="000000"/>
        </w:rPr>
      </w:pPr>
      <w:r>
        <w:rPr>
          <w:color w:val="000000"/>
        </w:rPr>
        <w:t>Художник-постановщик и его команда художников в работе по созданию фильма. Эскизы</w:t>
      </w:r>
      <w:r>
        <w:rPr>
          <w:color w:val="000000"/>
        </w:rPr>
        <w:t xml:space="preserve">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068BF" w:rsidRDefault="00CE2B55">
      <w:pPr>
        <w:pStyle w:val="14"/>
        <w:jc w:val="both"/>
        <w:rPr>
          <w:color w:val="000000"/>
        </w:rPr>
      </w:pPr>
      <w:r>
        <w:rPr>
          <w:color w:val="000000"/>
        </w:rPr>
        <w:t>Создание видеоролика — от замысла до съёмки. Р</w:t>
      </w:r>
      <w:r>
        <w:rPr>
          <w:color w:val="000000"/>
        </w:rPr>
        <w:t>азные жанры — разные задачи в работе над видеороликом. Этапы создания видеоролика.</w:t>
      </w:r>
    </w:p>
    <w:p w:rsidR="00E068BF" w:rsidRDefault="00CE2B55">
      <w:pPr>
        <w:pStyle w:val="14"/>
        <w:jc w:val="both"/>
        <w:rPr>
          <w:color w:val="000000"/>
        </w:rPr>
      </w:pPr>
      <w:r>
        <w:rPr>
          <w:color w:val="00000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w:t>
      </w:r>
      <w:r>
        <w:rPr>
          <w:color w:val="000000"/>
        </w:rPr>
        <w:t>наменитые создатели.</w:t>
      </w:r>
    </w:p>
    <w:p w:rsidR="00E068BF" w:rsidRDefault="00CE2B55">
      <w:pPr>
        <w:pStyle w:val="14"/>
        <w:jc w:val="both"/>
        <w:rPr>
          <w:color w:val="000000"/>
        </w:rPr>
      </w:pPr>
      <w:r>
        <w:rPr>
          <w:color w:val="000000"/>
        </w:rPr>
        <w:t>Использование электронно-цифровых технологий в современном игровом кинематографе.</w:t>
      </w:r>
    </w:p>
    <w:p w:rsidR="00E068BF" w:rsidRDefault="00CE2B55">
      <w:pPr>
        <w:pStyle w:val="14"/>
        <w:jc w:val="both"/>
        <w:rPr>
          <w:color w:val="000000"/>
        </w:rPr>
      </w:pPr>
      <w:r>
        <w:rPr>
          <w:color w:val="00000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w:t>
      </w:r>
      <w:r>
        <w:rPr>
          <w:color w:val="000000"/>
        </w:rPr>
        <w:t>ию анимационного фильма. Выбор технологии: пластилиновые мультфильмы, бумажная перекладка, сыпучая анимация.</w:t>
      </w:r>
    </w:p>
    <w:p w:rsidR="00E068BF" w:rsidRDefault="00CE2B55">
      <w:pPr>
        <w:pStyle w:val="14"/>
        <w:spacing w:after="100"/>
        <w:jc w:val="both"/>
        <w:rPr>
          <w:color w:val="000000"/>
        </w:rPr>
      </w:pPr>
      <w:r>
        <w:rPr>
          <w:color w:val="000000"/>
        </w:rPr>
        <w:t>Этапы создания анимационного фильма. Требования и критерии художественности.</w:t>
      </w:r>
    </w:p>
    <w:p w:rsidR="00E068BF" w:rsidRDefault="00CE2B55">
      <w:pPr>
        <w:pStyle w:val="1f"/>
      </w:pPr>
      <w:r>
        <w:t>Изобразительное искусство на телевидении</w:t>
      </w:r>
    </w:p>
    <w:p w:rsidR="00E068BF" w:rsidRDefault="00CE2B55">
      <w:pPr>
        <w:pStyle w:val="14"/>
        <w:jc w:val="both"/>
        <w:rPr>
          <w:color w:val="000000"/>
        </w:rPr>
      </w:pPr>
      <w:r>
        <w:rPr>
          <w:color w:val="000000"/>
        </w:rPr>
        <w:t>Телевидение — экранное искусс</w:t>
      </w:r>
      <w:r>
        <w:rPr>
          <w:color w:val="000000"/>
        </w:rPr>
        <w:t>тво: средство массовой информации, художественного и научного просвещения, развлечения и организации досуга.</w:t>
      </w:r>
    </w:p>
    <w:p w:rsidR="00E068BF" w:rsidRDefault="00CE2B55">
      <w:pPr>
        <w:pStyle w:val="14"/>
        <w:jc w:val="both"/>
        <w:rPr>
          <w:color w:val="000000"/>
        </w:rPr>
      </w:pPr>
      <w:r>
        <w:rPr>
          <w:color w:val="000000"/>
        </w:rPr>
        <w:t>Искусство и технология. Создатель телевидения — русский инженер Владимир Козьмич Зворыкин.</w:t>
      </w:r>
    </w:p>
    <w:p w:rsidR="00E068BF" w:rsidRDefault="00CE2B55">
      <w:pPr>
        <w:pStyle w:val="14"/>
        <w:jc w:val="both"/>
        <w:rPr>
          <w:color w:val="000000"/>
        </w:rPr>
      </w:pPr>
      <w:r>
        <w:rPr>
          <w:color w:val="000000"/>
        </w:rPr>
        <w:t>Роль телевидения в превращении мира в единое информацион</w:t>
      </w:r>
      <w:r>
        <w:rPr>
          <w:color w:val="000000"/>
        </w:rPr>
        <w:t>ное пространство. Картина мира, создаваемая телевидением. Прямой эфир и его значение.</w:t>
      </w:r>
    </w:p>
    <w:p w:rsidR="00E068BF" w:rsidRDefault="00CE2B55">
      <w:pPr>
        <w:pStyle w:val="14"/>
        <w:jc w:val="both"/>
        <w:rPr>
          <w:color w:val="000000"/>
        </w:rPr>
      </w:pPr>
      <w:r>
        <w:rPr>
          <w:color w:val="000000"/>
        </w:rPr>
        <w:t>Деятельность художника на телевидении: художники по свету, костюму, гриму; сценографический дизайн и компьютерная графика.</w:t>
      </w:r>
    </w:p>
    <w:p w:rsidR="00E068BF" w:rsidRDefault="00CE2B55">
      <w:pPr>
        <w:pStyle w:val="14"/>
        <w:jc w:val="both"/>
        <w:rPr>
          <w:color w:val="000000"/>
        </w:rPr>
      </w:pPr>
      <w:r>
        <w:rPr>
          <w:color w:val="000000"/>
        </w:rPr>
        <w:t>Школьное телевидение и студия мультимедиа. Пост</w:t>
      </w:r>
      <w:r>
        <w:rPr>
          <w:color w:val="000000"/>
        </w:rPr>
        <w:t>роение видеоряда и художественного оформления.</w:t>
      </w:r>
    </w:p>
    <w:p w:rsidR="00E068BF" w:rsidRDefault="00CE2B55">
      <w:pPr>
        <w:pStyle w:val="14"/>
        <w:jc w:val="both"/>
        <w:rPr>
          <w:color w:val="000000"/>
        </w:rPr>
      </w:pPr>
      <w:r>
        <w:rPr>
          <w:color w:val="000000"/>
        </w:rPr>
        <w:lastRenderedPageBreak/>
        <w:t>Художнические роли каждого человека в реальной бытийной жизни.</w:t>
      </w:r>
    </w:p>
    <w:p w:rsidR="00E068BF" w:rsidRDefault="00CE2B55">
      <w:pPr>
        <w:pStyle w:val="14"/>
        <w:jc w:val="both"/>
        <w:rPr>
          <w:color w:val="000000"/>
        </w:rPr>
      </w:pPr>
      <w:r>
        <w:rPr>
          <w:color w:val="000000"/>
        </w:rPr>
        <w:t>Роль искусства в жизни общества и его влияние на жизнь каждого человека.</w:t>
      </w:r>
    </w:p>
    <w:p w:rsidR="00E068BF" w:rsidRDefault="00E068BF">
      <w:pPr>
        <w:sectPr w:rsidR="00E068BF">
          <w:footerReference w:type="default" r:id="rId31"/>
          <w:pgSz w:w="7824" w:h="12019"/>
          <w:pgMar w:top="667" w:right="711" w:bottom="866" w:left="714" w:header="0" w:footer="3" w:gutter="0"/>
          <w:cols w:space="720"/>
        </w:sectPr>
      </w:pPr>
    </w:p>
    <w:p w:rsidR="00E068BF" w:rsidRDefault="00CE2B55">
      <w:pPr>
        <w:pStyle w:val="a8"/>
      </w:pPr>
      <w:bookmarkStart w:id="670" w:name="bookmark1545"/>
      <w:r>
        <w:lastRenderedPageBreak/>
        <w:t xml:space="preserve">ПЛАНИРУЕМЫЕ РЕЗУЛЬТАТЫ ОСВОЕНИЯ УЧЕБНОГО </w:t>
      </w:r>
      <w:r>
        <w:t>ПРЕДМЕТА «ИЗОБРАЗИТЕЛЬНОЕ ИСКУССТВО» НА УРОВНЕ ОСНОВНОГО ОБЩЕГО ОБРАЗОВАНИЯ</w:t>
      </w:r>
      <w:bookmarkEnd w:id="670"/>
    </w:p>
    <w:p w:rsidR="00E068BF" w:rsidRDefault="00E068BF">
      <w:pPr>
        <w:pStyle w:val="a8"/>
      </w:pPr>
    </w:p>
    <w:p w:rsidR="00E068BF" w:rsidRDefault="00CE2B55">
      <w:pPr>
        <w:pStyle w:val="a8"/>
      </w:pPr>
      <w:bookmarkStart w:id="671" w:name="bookmark1547"/>
      <w:r>
        <w:t>ЛИЧНОСТНЫЕ РЕЗУЛЬТАТЫ</w:t>
      </w:r>
      <w:bookmarkEnd w:id="671"/>
    </w:p>
    <w:p w:rsidR="00E068BF" w:rsidRDefault="00CE2B55">
      <w:pPr>
        <w:pStyle w:val="14"/>
        <w:spacing w:line="240" w:lineRule="auto"/>
        <w:jc w:val="both"/>
        <w:rPr>
          <w:color w:val="000000"/>
        </w:rPr>
      </w:pPr>
      <w:r>
        <w:rPr>
          <w:color w:val="00000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w:t>
      </w:r>
      <w:r>
        <w:rPr>
          <w:color w:val="000000"/>
        </w:rPr>
        <w:t>еятельности.</w:t>
      </w:r>
    </w:p>
    <w:p w:rsidR="00E068BF" w:rsidRDefault="00CE2B55">
      <w:pPr>
        <w:pStyle w:val="14"/>
        <w:spacing w:line="240" w:lineRule="auto"/>
        <w:jc w:val="both"/>
        <w:rPr>
          <w:color w:val="000000"/>
        </w:rPr>
      </w:pPr>
      <w:r>
        <w:rPr>
          <w:color w:val="000000"/>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068BF" w:rsidRDefault="00CE2B55">
      <w:pPr>
        <w:pStyle w:val="14"/>
        <w:spacing w:line="240" w:lineRule="auto"/>
        <w:jc w:val="both"/>
        <w:rPr>
          <w:color w:val="000000"/>
        </w:rPr>
      </w:pPr>
      <w:r>
        <w:rPr>
          <w:color w:val="000000"/>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w:t>
      </w:r>
      <w:r>
        <w:rPr>
          <w:color w:val="000000"/>
        </w:rPr>
        <w:t>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E068BF" w:rsidRDefault="00CE2B55">
      <w:pPr>
        <w:pStyle w:val="1f"/>
      </w:pPr>
      <w:bookmarkStart w:id="672" w:name="bookmark1549"/>
      <w:r>
        <w:t>1. Патриотическое воспитание</w:t>
      </w:r>
      <w:bookmarkEnd w:id="672"/>
    </w:p>
    <w:p w:rsidR="00E068BF" w:rsidRDefault="00CE2B55">
      <w:pPr>
        <w:pStyle w:val="14"/>
        <w:spacing w:line="240" w:lineRule="auto"/>
        <w:jc w:val="both"/>
        <w:rPr>
          <w:color w:val="000000"/>
        </w:rPr>
      </w:pPr>
      <w:r>
        <w:rPr>
          <w:color w:val="000000"/>
        </w:rPr>
        <w:t>Осуществляется через освоение школьниками содержания традиций, истории и совреме</w:t>
      </w:r>
      <w:r>
        <w:rPr>
          <w:color w:val="000000"/>
        </w:rPr>
        <w:t>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w:t>
      </w:r>
      <w:r>
        <w:rPr>
          <w:color w:val="000000"/>
        </w:rPr>
        <w:t>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w:t>
      </w:r>
      <w:r>
        <w:rPr>
          <w:color w:val="000000"/>
        </w:rPr>
        <w:t>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w:t>
      </w:r>
      <w:r>
        <w:rPr>
          <w:color w:val="000000"/>
        </w:rPr>
        <w:t>ю художественного образа.</w:t>
      </w:r>
    </w:p>
    <w:p w:rsidR="00E068BF" w:rsidRDefault="00CE2B55">
      <w:pPr>
        <w:pStyle w:val="1f"/>
      </w:pPr>
      <w:bookmarkStart w:id="673" w:name="bookmark1551"/>
      <w:r>
        <w:t>2. Гражданское воспитание</w:t>
      </w:r>
      <w:bookmarkEnd w:id="673"/>
    </w:p>
    <w:p w:rsidR="00E068BF" w:rsidRDefault="00CE2B55">
      <w:pPr>
        <w:pStyle w:val="14"/>
        <w:spacing w:line="240" w:lineRule="auto"/>
        <w:jc w:val="both"/>
        <w:rPr>
          <w:color w:val="000000"/>
        </w:rPr>
      </w:pPr>
      <w:r>
        <w:rPr>
          <w:color w:val="00000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w:t>
      </w:r>
      <w:r>
        <w:rPr>
          <w:color w:val="000000"/>
        </w:rPr>
        <w:t>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w:t>
      </w:r>
      <w:r>
        <w:rPr>
          <w:color w:val="000000"/>
        </w:rPr>
        <w:t xml:space="preserve">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Pr>
          <w:color w:val="000000"/>
        </w:rPr>
        <w:lastRenderedPageBreak/>
        <w:t>идеалов. Коллективные творческие работы, а также участие в общих художественных проектах</w:t>
      </w:r>
      <w:r>
        <w:rPr>
          <w:color w:val="000000"/>
        </w:rPr>
        <w:t xml:space="preserve"> создают условия для разнообразной совместной деятельности, способствуют пониманию другого, становлению чувства личной ответственности.</w:t>
      </w:r>
    </w:p>
    <w:p w:rsidR="00E068BF" w:rsidRDefault="00CE2B55">
      <w:pPr>
        <w:pStyle w:val="1f"/>
      </w:pPr>
      <w:bookmarkStart w:id="674" w:name="bookmark1553"/>
      <w:r>
        <w:t>3. Духовно-нравственное воспитание</w:t>
      </w:r>
      <w:bookmarkEnd w:id="674"/>
    </w:p>
    <w:p w:rsidR="00E068BF" w:rsidRDefault="00CE2B55">
      <w:pPr>
        <w:pStyle w:val="14"/>
        <w:jc w:val="both"/>
        <w:rPr>
          <w:color w:val="000000"/>
        </w:rPr>
      </w:pPr>
      <w:r>
        <w:rPr>
          <w:color w:val="000000"/>
        </w:rPr>
        <w:t>В искусстве воплощена духовная жизнь человечества, концентрирующая в себе эстетически</w:t>
      </w:r>
      <w:r>
        <w:rPr>
          <w:color w:val="000000"/>
        </w:rPr>
        <w:t>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w:t>
      </w:r>
      <w:r>
        <w:rPr>
          <w:color w:val="000000"/>
        </w:rPr>
        <w:t>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w:t>
      </w:r>
      <w:r>
        <w:rPr>
          <w:color w:val="000000"/>
        </w:rPr>
        <w:t xml:space="preserve">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068BF" w:rsidRDefault="00CE2B55">
      <w:pPr>
        <w:pStyle w:val="1f"/>
      </w:pPr>
      <w:bookmarkStart w:id="675" w:name="bookmark1555"/>
      <w:r>
        <w:t>4. Эстетическое воспитание</w:t>
      </w:r>
      <w:bookmarkEnd w:id="675"/>
    </w:p>
    <w:p w:rsidR="00E068BF" w:rsidRDefault="00CE2B55">
      <w:pPr>
        <w:pStyle w:val="14"/>
        <w:jc w:val="both"/>
        <w:rPr>
          <w:color w:val="000000"/>
        </w:rPr>
      </w:pPr>
      <w:r>
        <w:rPr>
          <w:color w:val="000000"/>
        </w:rPr>
        <w:t>Эстетическое (от греч. aisthetikos — чувствующий, чувственный) — это воспитание чув</w:t>
      </w:r>
      <w:r>
        <w:rPr>
          <w:color w:val="000000"/>
        </w:rPr>
        <w:t>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w:t>
      </w:r>
      <w:r>
        <w:rPr>
          <w:color w:val="000000"/>
        </w:rPr>
        <w:t>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w:t>
      </w:r>
      <w:r>
        <w:rPr>
          <w:color w:val="000000"/>
        </w:rPr>
        <w:t>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w:t>
      </w:r>
      <w:r>
        <w:rPr>
          <w:color w:val="000000"/>
        </w:rPr>
        <w:t>собствует формированию ценностного отношения к природе, труду, искусству, культурному наследию.</w:t>
      </w:r>
    </w:p>
    <w:p w:rsidR="00E068BF" w:rsidRDefault="00CE2B55">
      <w:pPr>
        <w:pStyle w:val="1f"/>
      </w:pPr>
      <w:bookmarkStart w:id="676" w:name="bookmark1557"/>
      <w:r>
        <w:t>5. Ценности познавательной деятельности</w:t>
      </w:r>
      <w:bookmarkEnd w:id="676"/>
    </w:p>
    <w:p w:rsidR="00E068BF" w:rsidRDefault="00CE2B55">
      <w:pPr>
        <w:pStyle w:val="14"/>
        <w:jc w:val="both"/>
        <w:rPr>
          <w:color w:val="000000"/>
        </w:rPr>
      </w:pPr>
      <w:r>
        <w:rPr>
          <w:color w:val="000000"/>
        </w:rPr>
        <w:t>В процессе художественной деятельности на занятиях изобразительным искусством ставятся задачи воспитания наблюдательност</w:t>
      </w:r>
      <w:r>
        <w:rPr>
          <w:color w:val="000000"/>
        </w:rPr>
        <w:t>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w:t>
      </w:r>
      <w:r>
        <w:rPr>
          <w:color w:val="000000"/>
        </w:rPr>
        <w:t>усства и при выполнении заданий культурно-исторической направленности.</w:t>
      </w:r>
    </w:p>
    <w:p w:rsidR="00E068BF" w:rsidRDefault="00CE2B55">
      <w:pPr>
        <w:pStyle w:val="1f"/>
      </w:pPr>
      <w:bookmarkStart w:id="677" w:name="bookmark1559"/>
      <w:r>
        <w:lastRenderedPageBreak/>
        <w:t>6. Экологическое воспитание</w:t>
      </w:r>
      <w:bookmarkEnd w:id="677"/>
    </w:p>
    <w:p w:rsidR="00E068BF" w:rsidRDefault="00CE2B55">
      <w:pPr>
        <w:pStyle w:val="14"/>
        <w:spacing w:after="60"/>
        <w:jc w:val="both"/>
        <w:rPr>
          <w:color w:val="000000"/>
        </w:rPr>
      </w:pPr>
      <w:r>
        <w:rPr>
          <w:color w:val="00000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w:t>
      </w:r>
      <w:r>
        <w:rPr>
          <w:color w:val="000000"/>
        </w:rPr>
        <w:t>,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068BF" w:rsidRDefault="00CE2B55">
      <w:pPr>
        <w:pStyle w:val="1f"/>
      </w:pPr>
      <w:bookmarkStart w:id="678" w:name="bookmark1561"/>
      <w:r>
        <w:t>7. Трудовое воспитание</w:t>
      </w:r>
      <w:bookmarkEnd w:id="678"/>
    </w:p>
    <w:p w:rsidR="00E068BF" w:rsidRDefault="00CE2B55">
      <w:pPr>
        <w:pStyle w:val="14"/>
        <w:spacing w:after="60"/>
        <w:jc w:val="both"/>
        <w:rPr>
          <w:color w:val="000000"/>
        </w:rPr>
      </w:pPr>
      <w:r>
        <w:rPr>
          <w:color w:val="000000"/>
        </w:rPr>
        <w:t>Художественно-эстетическое развитие обучающихся обязательно должно осуществлятьс</w:t>
      </w:r>
      <w:r>
        <w:rPr>
          <w:color w:val="000000"/>
        </w:rPr>
        <w:t>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w:t>
      </w:r>
      <w:r>
        <w:rPr>
          <w:color w:val="000000"/>
        </w:rPr>
        <w:t>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w:t>
      </w:r>
      <w:r>
        <w:rPr>
          <w:color w:val="000000"/>
        </w:rPr>
        <w:t>мения сотрудничества, коллективной трудовой работы, работы в команде — обязательные требования к определённым заданиям программы.</w:t>
      </w:r>
    </w:p>
    <w:p w:rsidR="00E068BF" w:rsidRDefault="00CE2B55">
      <w:pPr>
        <w:pStyle w:val="1f"/>
      </w:pPr>
      <w:bookmarkStart w:id="679" w:name="bookmark1563"/>
      <w:r>
        <w:t>8. Воспитывающая предметно-эстетическая среда</w:t>
      </w:r>
      <w:bookmarkEnd w:id="679"/>
    </w:p>
    <w:p w:rsidR="00E068BF" w:rsidRDefault="00CE2B55">
      <w:pPr>
        <w:pStyle w:val="14"/>
        <w:spacing w:after="440" w:line="240" w:lineRule="auto"/>
        <w:jc w:val="both"/>
        <w:rPr>
          <w:color w:val="000000"/>
        </w:rPr>
      </w:pPr>
      <w:r>
        <w:rPr>
          <w:color w:val="000000"/>
        </w:rPr>
        <w:t>В процессе художественно-эстетического воспитания обучающихся имеет значение орг</w:t>
      </w:r>
      <w:r>
        <w:rPr>
          <w:color w:val="000000"/>
        </w:rPr>
        <w:t>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w:t>
      </w:r>
      <w:r>
        <w:rPr>
          <w:color w:val="000000"/>
        </w:rPr>
        <w:t>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068BF" w:rsidRDefault="00CE2B55">
      <w:pPr>
        <w:pStyle w:val="a8"/>
      </w:pPr>
      <w:bookmarkStart w:id="680" w:name="bookmark1565"/>
      <w:r>
        <w:t>МЕТАПРЕДМЕТНЫЕ РЕЗУЛЬТАТЫ</w:t>
      </w:r>
      <w:bookmarkEnd w:id="680"/>
    </w:p>
    <w:p w:rsidR="00E068BF" w:rsidRDefault="00CE2B55">
      <w:pPr>
        <w:pStyle w:val="14"/>
        <w:spacing w:after="120"/>
        <w:jc w:val="both"/>
        <w:rPr>
          <w:color w:val="000000"/>
        </w:rPr>
      </w:pPr>
      <w:r>
        <w:rPr>
          <w:color w:val="000000"/>
        </w:rPr>
        <w:t>Метап</w:t>
      </w:r>
      <w:r>
        <w:rPr>
          <w:color w:val="000000"/>
        </w:rPr>
        <w:t>редметные результаты освоения основной образовательной программы, формируемые при изучении предмета «Изобразительное искусство»:</w:t>
      </w:r>
    </w:p>
    <w:p w:rsidR="00E068BF" w:rsidRDefault="00CE2B55">
      <w:pPr>
        <w:pStyle w:val="1f"/>
      </w:pPr>
      <w:bookmarkStart w:id="681" w:name="bookmark1567"/>
      <w:r>
        <w:t>1. Овладение универсальными познавательными действиями</w:t>
      </w:r>
      <w:bookmarkEnd w:id="681"/>
    </w:p>
    <w:p w:rsidR="00E068BF" w:rsidRDefault="00CE2B55">
      <w:pPr>
        <w:pStyle w:val="14"/>
        <w:jc w:val="both"/>
        <w:rPr>
          <w:color w:val="000000"/>
        </w:rPr>
      </w:pPr>
      <w:r>
        <w:rPr>
          <w:color w:val="000000"/>
        </w:rPr>
        <w:t>Формирование пространственных представлений и сенсорных способностей:</w:t>
      </w:r>
    </w:p>
    <w:p w:rsidR="00E068BF" w:rsidRDefault="00CE2B55">
      <w:pPr>
        <w:pStyle w:val="14"/>
        <w:numPr>
          <w:ilvl w:val="0"/>
          <w:numId w:val="257"/>
        </w:numPr>
        <w:spacing w:line="240" w:lineRule="auto"/>
        <w:ind w:left="714" w:hanging="357"/>
        <w:jc w:val="both"/>
        <w:rPr>
          <w:color w:val="000000"/>
        </w:rPr>
      </w:pPr>
      <w:r>
        <w:rPr>
          <w:color w:val="000000"/>
        </w:rPr>
        <w:t>ср</w:t>
      </w:r>
      <w:r>
        <w:rPr>
          <w:color w:val="000000"/>
        </w:rPr>
        <w:t>авнивать предметные и пространственные объекты по заданным основаниям;</w:t>
      </w:r>
    </w:p>
    <w:p w:rsidR="00E068BF" w:rsidRDefault="00CE2B55">
      <w:pPr>
        <w:pStyle w:val="14"/>
        <w:numPr>
          <w:ilvl w:val="0"/>
          <w:numId w:val="257"/>
        </w:numPr>
        <w:spacing w:line="240" w:lineRule="auto"/>
        <w:ind w:left="714" w:hanging="357"/>
        <w:jc w:val="both"/>
        <w:rPr>
          <w:color w:val="000000"/>
        </w:rPr>
      </w:pPr>
      <w:r>
        <w:rPr>
          <w:color w:val="000000"/>
        </w:rPr>
        <w:t>характеризовать форму предмета, конструкции;</w:t>
      </w:r>
    </w:p>
    <w:p w:rsidR="00E068BF" w:rsidRDefault="00CE2B55">
      <w:pPr>
        <w:pStyle w:val="14"/>
        <w:numPr>
          <w:ilvl w:val="0"/>
          <w:numId w:val="257"/>
        </w:numPr>
        <w:spacing w:line="240" w:lineRule="auto"/>
        <w:ind w:left="714" w:hanging="357"/>
        <w:jc w:val="both"/>
        <w:rPr>
          <w:color w:val="000000"/>
        </w:rPr>
      </w:pPr>
      <w:r>
        <w:rPr>
          <w:color w:val="000000"/>
        </w:rPr>
        <w:t>выявлять положение предметной формы в пространстве;</w:t>
      </w:r>
    </w:p>
    <w:p w:rsidR="00E068BF" w:rsidRDefault="00CE2B55">
      <w:pPr>
        <w:pStyle w:val="14"/>
        <w:numPr>
          <w:ilvl w:val="0"/>
          <w:numId w:val="257"/>
        </w:numPr>
        <w:spacing w:line="240" w:lineRule="auto"/>
        <w:ind w:left="714" w:hanging="357"/>
        <w:jc w:val="both"/>
        <w:rPr>
          <w:color w:val="000000"/>
        </w:rPr>
      </w:pPr>
      <w:r>
        <w:rPr>
          <w:color w:val="000000"/>
        </w:rPr>
        <w:t>обобщать форму составной конструкции;</w:t>
      </w:r>
    </w:p>
    <w:p w:rsidR="00E068BF" w:rsidRDefault="00CE2B55">
      <w:pPr>
        <w:pStyle w:val="14"/>
        <w:numPr>
          <w:ilvl w:val="0"/>
          <w:numId w:val="257"/>
        </w:numPr>
        <w:spacing w:line="240" w:lineRule="auto"/>
        <w:ind w:left="714" w:hanging="357"/>
        <w:jc w:val="both"/>
        <w:rPr>
          <w:color w:val="000000"/>
        </w:rPr>
      </w:pPr>
      <w:r>
        <w:rPr>
          <w:color w:val="000000"/>
        </w:rPr>
        <w:lastRenderedPageBreak/>
        <w:t xml:space="preserve">анализировать структуру предмета, конструкции, </w:t>
      </w:r>
      <w:r>
        <w:rPr>
          <w:color w:val="000000"/>
        </w:rPr>
        <w:t>пространства, зрительного образа;</w:t>
      </w:r>
    </w:p>
    <w:p w:rsidR="00E068BF" w:rsidRDefault="00CE2B55">
      <w:pPr>
        <w:pStyle w:val="14"/>
        <w:numPr>
          <w:ilvl w:val="0"/>
          <w:numId w:val="257"/>
        </w:numPr>
        <w:spacing w:line="240" w:lineRule="auto"/>
        <w:ind w:left="714" w:hanging="357"/>
        <w:jc w:val="both"/>
        <w:rPr>
          <w:color w:val="000000"/>
        </w:rPr>
      </w:pPr>
      <w:r>
        <w:rPr>
          <w:color w:val="000000"/>
        </w:rPr>
        <w:t>структурировать предметно-пространственные явления;</w:t>
      </w:r>
    </w:p>
    <w:p w:rsidR="00E068BF" w:rsidRDefault="00CE2B55">
      <w:pPr>
        <w:pStyle w:val="14"/>
        <w:numPr>
          <w:ilvl w:val="0"/>
          <w:numId w:val="257"/>
        </w:numPr>
        <w:spacing w:line="240" w:lineRule="auto"/>
        <w:ind w:left="714" w:hanging="357"/>
        <w:jc w:val="both"/>
        <w:rPr>
          <w:color w:val="000000"/>
        </w:rPr>
      </w:pPr>
      <w:r>
        <w:rPr>
          <w:color w:val="000000"/>
        </w:rPr>
        <w:t>сопоставлять пропорциональное соотношение частей внутри целого и предметов между собой;</w:t>
      </w:r>
    </w:p>
    <w:p w:rsidR="00E068BF" w:rsidRDefault="00CE2B55">
      <w:pPr>
        <w:pStyle w:val="14"/>
        <w:numPr>
          <w:ilvl w:val="0"/>
          <w:numId w:val="257"/>
        </w:numPr>
        <w:spacing w:line="240" w:lineRule="auto"/>
        <w:ind w:left="714" w:hanging="357"/>
        <w:jc w:val="both"/>
        <w:rPr>
          <w:color w:val="000000"/>
        </w:rPr>
      </w:pPr>
      <w:r>
        <w:rPr>
          <w:color w:val="000000"/>
        </w:rPr>
        <w:t>абстрагировать образ реальности в построении плоской или пространственной композиц</w:t>
      </w:r>
      <w:r>
        <w:rPr>
          <w:color w:val="000000"/>
        </w:rPr>
        <w:t>ии.</w:t>
      </w:r>
    </w:p>
    <w:p w:rsidR="00E068BF" w:rsidRDefault="00CE2B55">
      <w:pPr>
        <w:pStyle w:val="14"/>
        <w:numPr>
          <w:ilvl w:val="0"/>
          <w:numId w:val="257"/>
        </w:numPr>
        <w:spacing w:line="240" w:lineRule="auto"/>
        <w:ind w:left="714" w:hanging="357"/>
        <w:jc w:val="both"/>
        <w:rPr>
          <w:color w:val="000000"/>
        </w:rPr>
      </w:pPr>
      <w:r>
        <w:rPr>
          <w:color w:val="000000"/>
        </w:rPr>
        <w:t>Базовые логические и исследовательские действия:</w:t>
      </w:r>
    </w:p>
    <w:p w:rsidR="00E068BF" w:rsidRDefault="00CE2B55">
      <w:pPr>
        <w:pStyle w:val="14"/>
        <w:numPr>
          <w:ilvl w:val="0"/>
          <w:numId w:val="257"/>
        </w:numPr>
        <w:spacing w:line="240" w:lineRule="auto"/>
        <w:ind w:left="714" w:hanging="357"/>
        <w:jc w:val="both"/>
        <w:rPr>
          <w:color w:val="000000"/>
        </w:rPr>
      </w:pPr>
      <w:r>
        <w:rPr>
          <w:color w:val="000000"/>
        </w:rPr>
        <w:t>выявлять и характеризовать существенные признаки явлений художественной культуры;</w:t>
      </w:r>
    </w:p>
    <w:p w:rsidR="00E068BF" w:rsidRDefault="00CE2B55">
      <w:pPr>
        <w:pStyle w:val="14"/>
        <w:numPr>
          <w:ilvl w:val="0"/>
          <w:numId w:val="257"/>
        </w:numPr>
        <w:spacing w:line="240" w:lineRule="auto"/>
        <w:ind w:left="714" w:hanging="357"/>
        <w:jc w:val="both"/>
        <w:rPr>
          <w:color w:val="000000"/>
        </w:rPr>
      </w:pPr>
      <w:r>
        <w:rPr>
          <w:color w:val="000000"/>
        </w:rPr>
        <w:t>сопоставлять, анализировать, сравнивать и оценивать с позиций эстетических категорий явления искусства и действительности</w:t>
      </w:r>
      <w:r>
        <w:rPr>
          <w:color w:val="000000"/>
        </w:rPr>
        <w:t>;</w:t>
      </w:r>
    </w:p>
    <w:p w:rsidR="00E068BF" w:rsidRDefault="00CE2B55">
      <w:pPr>
        <w:pStyle w:val="14"/>
        <w:numPr>
          <w:ilvl w:val="0"/>
          <w:numId w:val="257"/>
        </w:numPr>
        <w:spacing w:line="240" w:lineRule="auto"/>
        <w:ind w:left="714" w:hanging="357"/>
        <w:jc w:val="both"/>
        <w:rPr>
          <w:color w:val="000000"/>
        </w:rPr>
      </w:pPr>
      <w:r>
        <w:rPr>
          <w:color w:val="000000"/>
        </w:rPr>
        <w:t>классифицировать произведения искусства по видам и, соответственно, по назначению в жизни людей;</w:t>
      </w:r>
    </w:p>
    <w:p w:rsidR="00E068BF" w:rsidRDefault="00CE2B55">
      <w:pPr>
        <w:pStyle w:val="14"/>
        <w:numPr>
          <w:ilvl w:val="0"/>
          <w:numId w:val="257"/>
        </w:numPr>
        <w:spacing w:line="240" w:lineRule="auto"/>
        <w:ind w:left="714" w:hanging="357"/>
        <w:jc w:val="both"/>
        <w:rPr>
          <w:color w:val="000000"/>
        </w:rPr>
      </w:pPr>
      <w:r>
        <w:rPr>
          <w:color w:val="000000"/>
        </w:rPr>
        <w:t>ставить и использовать вопросы как исследовательский инструмент познания;</w:t>
      </w:r>
    </w:p>
    <w:p w:rsidR="00E068BF" w:rsidRDefault="00CE2B55">
      <w:pPr>
        <w:pStyle w:val="14"/>
        <w:numPr>
          <w:ilvl w:val="0"/>
          <w:numId w:val="257"/>
        </w:numPr>
        <w:spacing w:line="240" w:lineRule="auto"/>
        <w:ind w:left="714" w:hanging="357"/>
        <w:jc w:val="both"/>
        <w:rPr>
          <w:color w:val="000000"/>
        </w:rPr>
      </w:pPr>
      <w:r>
        <w:rPr>
          <w:color w:val="000000"/>
        </w:rPr>
        <w:t xml:space="preserve">вести исследовательскую работу по сбору информационного материала по установленной </w:t>
      </w:r>
      <w:r>
        <w:rPr>
          <w:color w:val="000000"/>
        </w:rPr>
        <w:t>или выбранной теме;</w:t>
      </w:r>
    </w:p>
    <w:p w:rsidR="00E068BF" w:rsidRDefault="00CE2B55">
      <w:pPr>
        <w:pStyle w:val="14"/>
        <w:numPr>
          <w:ilvl w:val="0"/>
          <w:numId w:val="257"/>
        </w:numPr>
        <w:spacing w:line="240" w:lineRule="auto"/>
        <w:ind w:left="714" w:hanging="357"/>
        <w:jc w:val="both"/>
        <w:rPr>
          <w:color w:val="000000"/>
        </w:rPr>
      </w:pPr>
      <w:r>
        <w:rPr>
          <w:color w:val="000000"/>
        </w:rPr>
        <w:t>самостоятельно формулировать выводы и обобщения по результатам наблюдения или исследования, аргументированно защищать свои позиции.</w:t>
      </w:r>
    </w:p>
    <w:p w:rsidR="00E068BF" w:rsidRDefault="00CE2B55">
      <w:pPr>
        <w:pStyle w:val="14"/>
        <w:numPr>
          <w:ilvl w:val="0"/>
          <w:numId w:val="257"/>
        </w:numPr>
        <w:spacing w:line="240" w:lineRule="auto"/>
        <w:ind w:left="714" w:hanging="357"/>
        <w:jc w:val="both"/>
        <w:rPr>
          <w:color w:val="000000"/>
        </w:rPr>
      </w:pPr>
      <w:r>
        <w:rPr>
          <w:color w:val="000000"/>
        </w:rPr>
        <w:t>Работа с информацией:</w:t>
      </w:r>
    </w:p>
    <w:p w:rsidR="00E068BF" w:rsidRDefault="00CE2B55">
      <w:pPr>
        <w:pStyle w:val="14"/>
        <w:numPr>
          <w:ilvl w:val="0"/>
          <w:numId w:val="257"/>
        </w:numPr>
        <w:spacing w:line="240" w:lineRule="auto"/>
        <w:ind w:left="714" w:hanging="357"/>
        <w:jc w:val="both"/>
        <w:rPr>
          <w:color w:val="000000"/>
        </w:rPr>
      </w:pPr>
      <w:r>
        <w:rPr>
          <w:color w:val="000000"/>
        </w:rPr>
        <w:t>использовать различные методы, в том числе электронные технологии, для поиска и от</w:t>
      </w:r>
      <w:r>
        <w:rPr>
          <w:color w:val="000000"/>
        </w:rPr>
        <w:t>бора информации на основе образовательных задач и заданных критериев;</w:t>
      </w:r>
    </w:p>
    <w:p w:rsidR="00E068BF" w:rsidRDefault="00CE2B55">
      <w:pPr>
        <w:pStyle w:val="14"/>
        <w:numPr>
          <w:ilvl w:val="0"/>
          <w:numId w:val="257"/>
        </w:numPr>
        <w:spacing w:line="240" w:lineRule="auto"/>
        <w:ind w:left="714" w:hanging="357"/>
        <w:jc w:val="both"/>
        <w:rPr>
          <w:color w:val="000000"/>
        </w:rPr>
      </w:pPr>
      <w:r>
        <w:rPr>
          <w:color w:val="000000"/>
        </w:rPr>
        <w:t>использовать электронные образовательные ресурсы;</w:t>
      </w:r>
    </w:p>
    <w:p w:rsidR="00E068BF" w:rsidRDefault="00CE2B55">
      <w:pPr>
        <w:pStyle w:val="14"/>
        <w:numPr>
          <w:ilvl w:val="0"/>
          <w:numId w:val="257"/>
        </w:numPr>
        <w:spacing w:line="240" w:lineRule="auto"/>
        <w:ind w:left="714" w:hanging="357"/>
        <w:jc w:val="both"/>
        <w:rPr>
          <w:color w:val="000000"/>
        </w:rPr>
      </w:pPr>
      <w:r>
        <w:rPr>
          <w:color w:val="000000"/>
        </w:rPr>
        <w:t>уметь работать с электронными учебными пособиями и учебниками;</w:t>
      </w:r>
    </w:p>
    <w:p w:rsidR="00E068BF" w:rsidRDefault="00CE2B55">
      <w:pPr>
        <w:pStyle w:val="14"/>
        <w:numPr>
          <w:ilvl w:val="0"/>
          <w:numId w:val="257"/>
        </w:numPr>
        <w:spacing w:line="240" w:lineRule="auto"/>
        <w:ind w:left="714" w:hanging="357"/>
        <w:jc w:val="both"/>
        <w:rPr>
          <w:color w:val="000000"/>
        </w:rPr>
      </w:pPr>
      <w:r>
        <w:rPr>
          <w:color w:val="000000"/>
        </w:rPr>
        <w:t xml:space="preserve">выбирать, анализировать, интерпретировать, обобщать и систематизировать </w:t>
      </w:r>
      <w:r>
        <w:rPr>
          <w:color w:val="000000"/>
        </w:rPr>
        <w:t>информацию, представленную в произведениях искусства, в текстах, таблицах и схемах;</w:t>
      </w:r>
    </w:p>
    <w:p w:rsidR="00E068BF" w:rsidRDefault="00CE2B55">
      <w:pPr>
        <w:pStyle w:val="14"/>
        <w:numPr>
          <w:ilvl w:val="0"/>
          <w:numId w:val="257"/>
        </w:numPr>
        <w:spacing w:line="240" w:lineRule="auto"/>
        <w:ind w:left="714" w:hanging="357"/>
        <w:jc w:val="both"/>
        <w:rPr>
          <w:color w:val="000000"/>
        </w:rPr>
      </w:pPr>
      <w:r>
        <w:rPr>
          <w:color w:val="00000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w:t>
      </w:r>
      <w:r>
        <w:rPr>
          <w:color w:val="000000"/>
        </w:rPr>
        <w:t>ях.</w:t>
      </w:r>
    </w:p>
    <w:p w:rsidR="00E068BF" w:rsidRDefault="00E068BF">
      <w:pPr>
        <w:pStyle w:val="1f"/>
      </w:pPr>
    </w:p>
    <w:p w:rsidR="00E068BF" w:rsidRDefault="00CE2B55">
      <w:pPr>
        <w:pStyle w:val="1f"/>
      </w:pPr>
      <w:r>
        <w:t xml:space="preserve">2. Овладение универсальными коммуникативными действиями </w:t>
      </w:r>
    </w:p>
    <w:p w:rsidR="00E068BF" w:rsidRDefault="00CE2B55">
      <w:pPr>
        <w:pStyle w:val="14"/>
        <w:ind w:firstLine="0"/>
        <w:rPr>
          <w:color w:val="000000"/>
        </w:rPr>
      </w:pPr>
      <w:r>
        <w:rPr>
          <w:color w:val="000000"/>
        </w:rPr>
        <w:t>Понимать искусство в качестве особого языка общения — межличностного (автор — зритель), между поколениями, между народами;</w:t>
      </w:r>
    </w:p>
    <w:p w:rsidR="00E068BF" w:rsidRDefault="00CE2B55">
      <w:pPr>
        <w:pStyle w:val="14"/>
        <w:numPr>
          <w:ilvl w:val="0"/>
          <w:numId w:val="257"/>
        </w:numPr>
        <w:spacing w:line="240" w:lineRule="auto"/>
        <w:ind w:left="714" w:hanging="357"/>
        <w:jc w:val="both"/>
        <w:rPr>
          <w:color w:val="000000"/>
        </w:rPr>
      </w:pPr>
      <w:r>
        <w:rPr>
          <w:color w:val="000000"/>
        </w:rPr>
        <w:t>воспринимать и формулировать суждения, выражать эмоции в соответствии с</w:t>
      </w:r>
      <w:r>
        <w:rPr>
          <w:color w:val="000000"/>
        </w:rPr>
        <w:t xml:space="preserve"> целями и условиями общения, развивая способность к эмпатии и опираясь на восприятие окружающих;</w:t>
      </w:r>
    </w:p>
    <w:p w:rsidR="00E068BF" w:rsidRDefault="00CE2B55">
      <w:pPr>
        <w:pStyle w:val="14"/>
        <w:numPr>
          <w:ilvl w:val="0"/>
          <w:numId w:val="257"/>
        </w:numPr>
        <w:spacing w:line="240" w:lineRule="auto"/>
        <w:ind w:left="714" w:hanging="357"/>
        <w:jc w:val="both"/>
        <w:rPr>
          <w:color w:val="000000"/>
        </w:rPr>
      </w:pPr>
      <w:r>
        <w:rPr>
          <w:color w:val="000000"/>
        </w:rPr>
        <w:t xml:space="preserve">вести диалог и участвовать в дискуссии, проявляя уважительное отношение к оппонентам, сопоставлять свои суждения с </w:t>
      </w:r>
      <w:r>
        <w:rPr>
          <w:color w:val="000000"/>
        </w:rPr>
        <w:lastRenderedPageBreak/>
        <w:t>суждениями участников общения, выявляя и кор</w:t>
      </w:r>
      <w:r>
        <w:rPr>
          <w:color w:val="000000"/>
        </w:rPr>
        <w:t>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068BF" w:rsidRDefault="00CE2B55">
      <w:pPr>
        <w:pStyle w:val="14"/>
        <w:numPr>
          <w:ilvl w:val="0"/>
          <w:numId w:val="257"/>
        </w:numPr>
        <w:spacing w:line="240" w:lineRule="auto"/>
        <w:ind w:left="714" w:hanging="357"/>
        <w:jc w:val="both"/>
        <w:rPr>
          <w:color w:val="000000"/>
        </w:rPr>
      </w:pPr>
      <w:r>
        <w:rPr>
          <w:color w:val="000000"/>
        </w:rPr>
        <w:t xml:space="preserve">публично представлять и объяснять результаты своего творческого, художественного </w:t>
      </w:r>
      <w:r>
        <w:rPr>
          <w:color w:val="000000"/>
        </w:rPr>
        <w:t>или исследовательского опыта;</w:t>
      </w:r>
    </w:p>
    <w:p w:rsidR="00E068BF" w:rsidRDefault="00CE2B55">
      <w:pPr>
        <w:pStyle w:val="14"/>
        <w:numPr>
          <w:ilvl w:val="0"/>
          <w:numId w:val="257"/>
        </w:numPr>
        <w:spacing w:line="240" w:lineRule="auto"/>
        <w:ind w:left="714" w:hanging="357"/>
        <w:jc w:val="both"/>
        <w:rPr>
          <w:color w:val="000000"/>
        </w:rPr>
      </w:pPr>
      <w:r>
        <w:rPr>
          <w:color w:val="00000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w:t>
      </w:r>
      <w:r>
        <w:rPr>
          <w:color w:val="000000"/>
        </w:rPr>
        <w:t xml:space="preserve"> относиться к задачам, своей роли в достижении общего результата.</w:t>
      </w:r>
    </w:p>
    <w:p w:rsidR="00E068BF" w:rsidRDefault="00E068BF">
      <w:pPr>
        <w:pStyle w:val="1f"/>
      </w:pPr>
      <w:bookmarkStart w:id="682" w:name="bookmark1569"/>
    </w:p>
    <w:p w:rsidR="00E068BF" w:rsidRDefault="00CE2B55">
      <w:pPr>
        <w:pStyle w:val="1f"/>
      </w:pPr>
      <w:r>
        <w:t>3. Овладение универсальными регулятивными действиями</w:t>
      </w:r>
      <w:bookmarkEnd w:id="682"/>
    </w:p>
    <w:p w:rsidR="00E068BF" w:rsidRDefault="00CE2B55">
      <w:pPr>
        <w:pStyle w:val="14"/>
        <w:spacing w:line="312" w:lineRule="auto"/>
        <w:jc w:val="both"/>
        <w:rPr>
          <w:color w:val="000000"/>
        </w:rPr>
      </w:pPr>
      <w:r>
        <w:rPr>
          <w:color w:val="000000"/>
        </w:rPr>
        <w:t>Самоорганизация:</w:t>
      </w:r>
    </w:p>
    <w:p w:rsidR="00E068BF" w:rsidRDefault="00CE2B55">
      <w:pPr>
        <w:pStyle w:val="14"/>
        <w:numPr>
          <w:ilvl w:val="0"/>
          <w:numId w:val="257"/>
        </w:numPr>
        <w:spacing w:line="240" w:lineRule="auto"/>
        <w:ind w:left="714" w:hanging="357"/>
        <w:jc w:val="both"/>
        <w:rPr>
          <w:color w:val="000000"/>
        </w:rPr>
      </w:pPr>
      <w:r>
        <w:rPr>
          <w:color w:val="000000"/>
        </w:rPr>
        <w:t xml:space="preserve">осознавать или самостоятельно формулировать цель и результат выполнения учебных задач, осознанно подчиняя поставленной </w:t>
      </w:r>
      <w:r>
        <w:rPr>
          <w:color w:val="000000"/>
        </w:rPr>
        <w:t>цели совершаемые учебные действия, развивать мотивы и интересы своей учебной деятельности;</w:t>
      </w:r>
    </w:p>
    <w:p w:rsidR="00E068BF" w:rsidRDefault="00CE2B55">
      <w:pPr>
        <w:pStyle w:val="14"/>
        <w:numPr>
          <w:ilvl w:val="0"/>
          <w:numId w:val="257"/>
        </w:numPr>
        <w:spacing w:line="240" w:lineRule="auto"/>
        <w:ind w:left="714" w:hanging="357"/>
        <w:jc w:val="both"/>
        <w:rPr>
          <w:color w:val="000000"/>
        </w:rPr>
      </w:pPr>
      <w:r>
        <w:rPr>
          <w:color w:val="00000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w:t>
      </w:r>
      <w:r>
        <w:rPr>
          <w:color w:val="000000"/>
        </w:rPr>
        <w:t>ственно-творческих задач;</w:t>
      </w:r>
    </w:p>
    <w:p w:rsidR="00E068BF" w:rsidRDefault="00CE2B55">
      <w:pPr>
        <w:pStyle w:val="14"/>
        <w:numPr>
          <w:ilvl w:val="0"/>
          <w:numId w:val="257"/>
        </w:numPr>
        <w:spacing w:line="240" w:lineRule="auto"/>
        <w:ind w:left="714" w:hanging="357"/>
        <w:jc w:val="both"/>
        <w:rPr>
          <w:color w:val="000000"/>
        </w:rPr>
      </w:pPr>
      <w:r>
        <w:rPr>
          <w:color w:val="00000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068BF" w:rsidRDefault="00CE2B55">
      <w:pPr>
        <w:pStyle w:val="14"/>
        <w:numPr>
          <w:ilvl w:val="0"/>
          <w:numId w:val="257"/>
        </w:numPr>
        <w:spacing w:line="240" w:lineRule="auto"/>
        <w:ind w:left="714" w:hanging="357"/>
        <w:jc w:val="both"/>
        <w:rPr>
          <w:color w:val="000000"/>
        </w:rPr>
      </w:pPr>
      <w:r>
        <w:rPr>
          <w:color w:val="000000"/>
        </w:rPr>
        <w:t>Самоконтроль:</w:t>
      </w:r>
    </w:p>
    <w:p w:rsidR="00E068BF" w:rsidRDefault="00CE2B55">
      <w:pPr>
        <w:pStyle w:val="14"/>
        <w:numPr>
          <w:ilvl w:val="0"/>
          <w:numId w:val="257"/>
        </w:numPr>
        <w:spacing w:line="240" w:lineRule="auto"/>
        <w:ind w:left="714" w:hanging="357"/>
        <w:jc w:val="both"/>
        <w:rPr>
          <w:color w:val="000000"/>
        </w:rPr>
      </w:pPr>
      <w:r>
        <w:rPr>
          <w:color w:val="000000"/>
        </w:rPr>
        <w:t>соотносить свои действия с планируемыми результатами, осуществ</w:t>
      </w:r>
      <w:r>
        <w:rPr>
          <w:color w:val="000000"/>
        </w:rPr>
        <w:t>лять контроль своей деятельности в процессе достижения результата;</w:t>
      </w:r>
    </w:p>
    <w:p w:rsidR="00E068BF" w:rsidRDefault="00CE2B55">
      <w:pPr>
        <w:pStyle w:val="14"/>
        <w:numPr>
          <w:ilvl w:val="0"/>
          <w:numId w:val="257"/>
        </w:numPr>
        <w:spacing w:line="240" w:lineRule="auto"/>
        <w:ind w:left="714" w:hanging="357"/>
        <w:jc w:val="both"/>
        <w:rPr>
          <w:color w:val="000000"/>
        </w:rPr>
      </w:pPr>
      <w:r>
        <w:rPr>
          <w:color w:val="000000"/>
        </w:rPr>
        <w:t>владеть основами самоконтроля, рефлексии, самооценки на основе соответствующих целям критериев.</w:t>
      </w:r>
    </w:p>
    <w:p w:rsidR="00E068BF" w:rsidRDefault="00CE2B55">
      <w:pPr>
        <w:pStyle w:val="14"/>
        <w:numPr>
          <w:ilvl w:val="0"/>
          <w:numId w:val="257"/>
        </w:numPr>
        <w:spacing w:line="240" w:lineRule="auto"/>
        <w:ind w:left="714" w:hanging="357"/>
        <w:jc w:val="both"/>
        <w:rPr>
          <w:color w:val="000000"/>
        </w:rPr>
      </w:pPr>
      <w:r>
        <w:rPr>
          <w:color w:val="000000"/>
        </w:rPr>
        <w:t>Эмоциональный интеллект:</w:t>
      </w:r>
    </w:p>
    <w:p w:rsidR="00E068BF" w:rsidRDefault="00CE2B55">
      <w:pPr>
        <w:pStyle w:val="14"/>
        <w:numPr>
          <w:ilvl w:val="0"/>
          <w:numId w:val="257"/>
        </w:numPr>
        <w:spacing w:line="240" w:lineRule="auto"/>
        <w:ind w:left="714" w:hanging="357"/>
        <w:jc w:val="both"/>
        <w:rPr>
          <w:color w:val="000000"/>
        </w:rPr>
      </w:pPr>
      <w:r>
        <w:rPr>
          <w:color w:val="000000"/>
        </w:rPr>
        <w:t xml:space="preserve">развивать способность управлять собственными эмоциями, стремиться к </w:t>
      </w:r>
      <w:r>
        <w:rPr>
          <w:color w:val="000000"/>
        </w:rPr>
        <w:t>пониманию эмоций других;</w:t>
      </w:r>
    </w:p>
    <w:p w:rsidR="00E068BF" w:rsidRDefault="00CE2B55">
      <w:pPr>
        <w:pStyle w:val="14"/>
        <w:numPr>
          <w:ilvl w:val="0"/>
          <w:numId w:val="257"/>
        </w:numPr>
        <w:spacing w:line="240" w:lineRule="auto"/>
        <w:ind w:left="714" w:hanging="357"/>
        <w:jc w:val="both"/>
        <w:rPr>
          <w:color w:val="000000"/>
        </w:rPr>
      </w:pPr>
      <w:r>
        <w:rPr>
          <w:color w:val="000000"/>
        </w:rPr>
        <w:t>уметь рефлексировать эмоции как основание для художественного восприятия искусства и собственной художественной деятельности;</w:t>
      </w:r>
    </w:p>
    <w:p w:rsidR="00E068BF" w:rsidRDefault="00CE2B55">
      <w:pPr>
        <w:pStyle w:val="14"/>
        <w:numPr>
          <w:ilvl w:val="0"/>
          <w:numId w:val="257"/>
        </w:numPr>
        <w:spacing w:line="240" w:lineRule="auto"/>
        <w:ind w:left="714" w:hanging="357"/>
        <w:jc w:val="both"/>
        <w:rPr>
          <w:color w:val="000000"/>
        </w:rPr>
      </w:pPr>
      <w:r>
        <w:rPr>
          <w:color w:val="000000"/>
        </w:rPr>
        <w:t xml:space="preserve">развивать свои эмпатические способности, способность сопереживать, понимать намерения и переживания свои </w:t>
      </w:r>
      <w:r>
        <w:rPr>
          <w:color w:val="000000"/>
        </w:rPr>
        <w:t>и других;</w:t>
      </w:r>
    </w:p>
    <w:p w:rsidR="00E068BF" w:rsidRDefault="00CE2B55">
      <w:pPr>
        <w:pStyle w:val="14"/>
        <w:numPr>
          <w:ilvl w:val="0"/>
          <w:numId w:val="257"/>
        </w:numPr>
        <w:spacing w:line="240" w:lineRule="auto"/>
        <w:ind w:left="714" w:hanging="357"/>
        <w:jc w:val="both"/>
        <w:rPr>
          <w:color w:val="000000"/>
        </w:rPr>
      </w:pPr>
      <w:r>
        <w:rPr>
          <w:color w:val="000000"/>
        </w:rPr>
        <w:t>признавать своё и чужое право на ошибку;</w:t>
      </w:r>
    </w:p>
    <w:p w:rsidR="00E068BF" w:rsidRDefault="00CE2B55">
      <w:pPr>
        <w:pStyle w:val="14"/>
        <w:numPr>
          <w:ilvl w:val="0"/>
          <w:numId w:val="257"/>
        </w:numPr>
        <w:spacing w:line="240" w:lineRule="auto"/>
        <w:ind w:left="714" w:hanging="357"/>
        <w:jc w:val="both"/>
        <w:rPr>
          <w:color w:val="000000"/>
        </w:rPr>
      </w:pPr>
      <w:r>
        <w:rPr>
          <w:color w:val="00000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068BF" w:rsidRDefault="00E068BF">
      <w:pPr>
        <w:pStyle w:val="a8"/>
      </w:pPr>
      <w:bookmarkStart w:id="683" w:name="bookmark1571"/>
    </w:p>
    <w:p w:rsidR="00E068BF" w:rsidRDefault="00CE2B55">
      <w:pPr>
        <w:pStyle w:val="a8"/>
      </w:pPr>
      <w:r>
        <w:lastRenderedPageBreak/>
        <w:t>ПРЕДМЕТНЫЕ РЕЗУЛЬТАТЫ</w:t>
      </w:r>
      <w:bookmarkEnd w:id="683"/>
    </w:p>
    <w:p w:rsidR="00E068BF" w:rsidRDefault="00CE2B55">
      <w:pPr>
        <w:pStyle w:val="14"/>
        <w:jc w:val="both"/>
        <w:rPr>
          <w:color w:val="000000"/>
        </w:rPr>
      </w:pPr>
      <w:r>
        <w:rPr>
          <w:color w:val="000000"/>
        </w:rPr>
        <w:t>Предметны</w:t>
      </w:r>
      <w:r>
        <w:rPr>
          <w:color w:val="000000"/>
        </w:rPr>
        <w:t>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E068BF" w:rsidRDefault="00E068BF">
      <w:pPr>
        <w:pStyle w:val="a8"/>
      </w:pPr>
      <w:bookmarkStart w:id="684" w:name="bookmark1573"/>
    </w:p>
    <w:p w:rsidR="00E068BF" w:rsidRDefault="00CE2B55">
      <w:pPr>
        <w:pStyle w:val="a8"/>
      </w:pPr>
      <w:r>
        <w:t>Модуль № 1 «Декоративно-прикладное и народное искусство»:</w:t>
      </w:r>
      <w:bookmarkEnd w:id="684"/>
    </w:p>
    <w:p w:rsidR="00E068BF" w:rsidRDefault="00CE2B55">
      <w:pPr>
        <w:pStyle w:val="14"/>
        <w:numPr>
          <w:ilvl w:val="0"/>
          <w:numId w:val="258"/>
        </w:numPr>
        <w:spacing w:line="240" w:lineRule="auto"/>
        <w:jc w:val="both"/>
        <w:rPr>
          <w:color w:val="000000"/>
        </w:rPr>
      </w:pPr>
      <w:r>
        <w:rPr>
          <w:color w:val="000000"/>
        </w:rPr>
        <w:t>знать о многообразии видов декоративно-пр</w:t>
      </w:r>
      <w:r>
        <w:rPr>
          <w:color w:val="000000"/>
        </w:rPr>
        <w:t>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068BF" w:rsidRDefault="00CE2B55">
      <w:pPr>
        <w:pStyle w:val="14"/>
        <w:numPr>
          <w:ilvl w:val="0"/>
          <w:numId w:val="258"/>
        </w:numPr>
        <w:spacing w:line="264" w:lineRule="auto"/>
        <w:ind w:left="714" w:hanging="357"/>
        <w:jc w:val="both"/>
        <w:rPr>
          <w:color w:val="000000"/>
        </w:rPr>
      </w:pPr>
      <w:r>
        <w:rPr>
          <w:color w:val="000000"/>
        </w:rPr>
        <w:t xml:space="preserve">иметь представление (уметь </w:t>
      </w:r>
      <w:r>
        <w:rPr>
          <w:color w:val="000000"/>
        </w:rPr>
        <w:t>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068BF" w:rsidRDefault="00CE2B55">
      <w:pPr>
        <w:pStyle w:val="14"/>
        <w:numPr>
          <w:ilvl w:val="0"/>
          <w:numId w:val="258"/>
        </w:numPr>
        <w:spacing w:line="300" w:lineRule="auto"/>
        <w:ind w:left="714" w:hanging="357"/>
        <w:jc w:val="both"/>
        <w:rPr>
          <w:color w:val="000000"/>
        </w:rPr>
      </w:pPr>
      <w:r>
        <w:rPr>
          <w:color w:val="000000"/>
        </w:rPr>
        <w:t xml:space="preserve">характеризовать коммуникативные, познавательные и </w:t>
      </w:r>
      <w:r>
        <w:rPr>
          <w:color w:val="000000"/>
        </w:rPr>
        <w:t>культовые функции декоративно-прикладного искусства;</w:t>
      </w:r>
    </w:p>
    <w:p w:rsidR="00E068BF" w:rsidRDefault="00CE2B55">
      <w:pPr>
        <w:pStyle w:val="14"/>
        <w:numPr>
          <w:ilvl w:val="0"/>
          <w:numId w:val="258"/>
        </w:numPr>
        <w:spacing w:line="276" w:lineRule="auto"/>
        <w:ind w:left="714" w:hanging="357"/>
        <w:jc w:val="both"/>
        <w:rPr>
          <w:color w:val="000000"/>
        </w:rPr>
      </w:pPr>
      <w:r>
        <w:rPr>
          <w:color w:val="00000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068BF" w:rsidRDefault="00CE2B55">
      <w:pPr>
        <w:pStyle w:val="14"/>
        <w:numPr>
          <w:ilvl w:val="0"/>
          <w:numId w:val="258"/>
        </w:numPr>
        <w:spacing w:line="276" w:lineRule="auto"/>
        <w:ind w:left="714" w:hanging="357"/>
        <w:jc w:val="both"/>
        <w:rPr>
          <w:color w:val="000000"/>
        </w:rPr>
      </w:pPr>
      <w:r>
        <w:rPr>
          <w:color w:val="000000"/>
        </w:rPr>
        <w:t>распознавать про</w:t>
      </w:r>
      <w:r>
        <w:rPr>
          <w:color w:val="000000"/>
        </w:rPr>
        <w:t>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E068BF" w:rsidRDefault="00CE2B55">
      <w:pPr>
        <w:pStyle w:val="14"/>
        <w:numPr>
          <w:ilvl w:val="0"/>
          <w:numId w:val="258"/>
        </w:numPr>
        <w:spacing w:line="276" w:lineRule="auto"/>
        <w:ind w:left="714" w:hanging="357"/>
        <w:jc w:val="both"/>
        <w:rPr>
          <w:color w:val="000000"/>
        </w:rPr>
      </w:pPr>
      <w:r>
        <w:rPr>
          <w:color w:val="000000"/>
        </w:rPr>
        <w:t>распознавать и называть техники исполнения произведений декоративно-прикл</w:t>
      </w:r>
      <w:r>
        <w:rPr>
          <w:color w:val="000000"/>
        </w:rPr>
        <w:t>адного искусства в разных материалах: резьба, роспись, вышивка, ткачество, плетение, ковка, др.;</w:t>
      </w:r>
    </w:p>
    <w:p w:rsidR="00E068BF" w:rsidRDefault="00CE2B55">
      <w:pPr>
        <w:pStyle w:val="14"/>
        <w:numPr>
          <w:ilvl w:val="0"/>
          <w:numId w:val="258"/>
        </w:numPr>
        <w:spacing w:line="276" w:lineRule="auto"/>
        <w:ind w:left="714" w:hanging="357"/>
        <w:jc w:val="both"/>
        <w:rPr>
          <w:color w:val="000000"/>
        </w:rPr>
      </w:pPr>
      <w:r>
        <w:rPr>
          <w:color w:val="000000"/>
        </w:rPr>
        <w:t>знать специфику образного языка декоративного искусства — его знаковую природу, орнаментальность, стилизацию изображения;</w:t>
      </w:r>
    </w:p>
    <w:p w:rsidR="00E068BF" w:rsidRDefault="00CE2B55">
      <w:pPr>
        <w:pStyle w:val="14"/>
        <w:numPr>
          <w:ilvl w:val="0"/>
          <w:numId w:val="258"/>
        </w:numPr>
        <w:spacing w:line="300" w:lineRule="auto"/>
        <w:ind w:left="714" w:hanging="357"/>
        <w:jc w:val="both"/>
        <w:rPr>
          <w:color w:val="000000"/>
        </w:rPr>
      </w:pPr>
      <w:r>
        <w:rPr>
          <w:color w:val="000000"/>
        </w:rPr>
        <w:t>различать разные виды орнамента по сю</w:t>
      </w:r>
      <w:r>
        <w:rPr>
          <w:color w:val="000000"/>
        </w:rPr>
        <w:t>жетной основе: геометрический, растительный, зооморфный, антропоморфный;</w:t>
      </w:r>
    </w:p>
    <w:p w:rsidR="00E068BF" w:rsidRDefault="00CE2B55">
      <w:pPr>
        <w:pStyle w:val="14"/>
        <w:numPr>
          <w:ilvl w:val="0"/>
          <w:numId w:val="258"/>
        </w:numPr>
        <w:spacing w:line="276" w:lineRule="auto"/>
        <w:ind w:left="714" w:hanging="357"/>
        <w:jc w:val="both"/>
        <w:rPr>
          <w:color w:val="000000"/>
        </w:rPr>
      </w:pPr>
      <w:r>
        <w:rPr>
          <w:color w:val="000000"/>
        </w:rPr>
        <w:t>владеть практическими навыками самостоятельного творческого создания орнаментов ленточных, сетчатых, центрических;</w:t>
      </w:r>
    </w:p>
    <w:p w:rsidR="00E068BF" w:rsidRDefault="00CE2B55">
      <w:pPr>
        <w:pStyle w:val="14"/>
        <w:numPr>
          <w:ilvl w:val="0"/>
          <w:numId w:val="258"/>
        </w:numPr>
        <w:spacing w:line="276" w:lineRule="auto"/>
        <w:ind w:left="714" w:hanging="357"/>
        <w:jc w:val="both"/>
        <w:rPr>
          <w:color w:val="000000"/>
        </w:rPr>
      </w:pPr>
      <w:r>
        <w:rPr>
          <w:color w:val="000000"/>
        </w:rPr>
        <w:t>знать о значении ритма, раппорта, различных видов симметрии в постро</w:t>
      </w:r>
      <w:r>
        <w:rPr>
          <w:color w:val="000000"/>
        </w:rPr>
        <w:t>ении орнамента и уметь применять эти знания в собственных творческих декоративных работах;</w:t>
      </w:r>
    </w:p>
    <w:p w:rsidR="00E068BF" w:rsidRDefault="00CE2B55">
      <w:pPr>
        <w:pStyle w:val="14"/>
        <w:numPr>
          <w:ilvl w:val="0"/>
          <w:numId w:val="258"/>
        </w:numPr>
        <w:spacing w:line="264" w:lineRule="auto"/>
        <w:ind w:left="714" w:hanging="357"/>
        <w:jc w:val="both"/>
        <w:rPr>
          <w:color w:val="000000"/>
        </w:rPr>
      </w:pPr>
      <w:r>
        <w:rPr>
          <w:color w:val="000000"/>
        </w:rPr>
        <w:t xml:space="preserve">овладеть практическими навыками стилизованного — орнаментального лаконичного изображения деталей природы, </w:t>
      </w:r>
      <w:r>
        <w:rPr>
          <w:color w:val="000000"/>
        </w:rPr>
        <w:lastRenderedPageBreak/>
        <w:t>стилизованного обобщённого изображения представителей живот</w:t>
      </w:r>
      <w:r>
        <w:rPr>
          <w:color w:val="000000"/>
        </w:rPr>
        <w:t>ного мира, сказочных и мифологических персонажей с опорой на традиционные образы мирового искусства;</w:t>
      </w:r>
    </w:p>
    <w:p w:rsidR="00E068BF" w:rsidRDefault="00CE2B55">
      <w:pPr>
        <w:pStyle w:val="14"/>
        <w:numPr>
          <w:ilvl w:val="0"/>
          <w:numId w:val="258"/>
        </w:numPr>
        <w:spacing w:line="276" w:lineRule="auto"/>
        <w:ind w:left="714" w:hanging="357"/>
        <w:jc w:val="both"/>
        <w:rPr>
          <w:color w:val="000000"/>
        </w:rPr>
      </w:pPr>
      <w:r>
        <w:rPr>
          <w:color w:val="00000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w:t>
      </w:r>
      <w:r>
        <w:rPr>
          <w:color w:val="000000"/>
        </w:rPr>
        <w:t>у и злу, к жизни в целом;</w:t>
      </w:r>
    </w:p>
    <w:p w:rsidR="00E068BF" w:rsidRDefault="00CE2B55">
      <w:pPr>
        <w:pStyle w:val="14"/>
        <w:numPr>
          <w:ilvl w:val="0"/>
          <w:numId w:val="258"/>
        </w:numPr>
        <w:spacing w:line="240" w:lineRule="auto"/>
        <w:ind w:left="714" w:hanging="357"/>
        <w:jc w:val="both"/>
        <w:rPr>
          <w:color w:val="000000"/>
        </w:rPr>
      </w:pPr>
      <w:r>
        <w:rPr>
          <w:color w:val="00000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068BF" w:rsidRDefault="00CE2B55">
      <w:pPr>
        <w:pStyle w:val="14"/>
        <w:numPr>
          <w:ilvl w:val="0"/>
          <w:numId w:val="258"/>
        </w:numPr>
        <w:spacing w:line="240" w:lineRule="auto"/>
        <w:ind w:left="714" w:hanging="357"/>
        <w:jc w:val="both"/>
        <w:rPr>
          <w:color w:val="000000"/>
        </w:rPr>
      </w:pPr>
      <w:r>
        <w:rPr>
          <w:color w:val="000000"/>
        </w:rPr>
        <w:t>знать и самостоятельно изображать конструкцию традиционного крестьянского дома, е</w:t>
      </w:r>
      <w:r>
        <w:rPr>
          <w:color w:val="000000"/>
        </w:rPr>
        <w:t>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068BF" w:rsidRDefault="00CE2B55">
      <w:pPr>
        <w:pStyle w:val="14"/>
        <w:numPr>
          <w:ilvl w:val="0"/>
          <w:numId w:val="258"/>
        </w:numPr>
        <w:spacing w:line="240" w:lineRule="auto"/>
        <w:ind w:left="714" w:hanging="357"/>
        <w:jc w:val="both"/>
        <w:rPr>
          <w:color w:val="000000"/>
        </w:rPr>
      </w:pPr>
      <w:r>
        <w:rPr>
          <w:color w:val="000000"/>
        </w:rPr>
        <w:t>иметь практический опыт изображения характерных традици</w:t>
      </w:r>
      <w:r>
        <w:rPr>
          <w:color w:val="000000"/>
        </w:rPr>
        <w:t>онных предметов крестьянского быта;</w:t>
      </w:r>
    </w:p>
    <w:p w:rsidR="00E068BF" w:rsidRDefault="00CE2B55">
      <w:pPr>
        <w:pStyle w:val="14"/>
        <w:numPr>
          <w:ilvl w:val="0"/>
          <w:numId w:val="258"/>
        </w:numPr>
        <w:spacing w:line="240" w:lineRule="auto"/>
        <w:ind w:left="714" w:hanging="357"/>
        <w:jc w:val="both"/>
        <w:rPr>
          <w:color w:val="000000"/>
        </w:rPr>
      </w:pPr>
      <w:r>
        <w:rPr>
          <w:color w:val="00000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w:t>
      </w:r>
      <w:r>
        <w:rPr>
          <w:color w:val="000000"/>
        </w:rPr>
        <w:t xml:space="preserve"> или смоделировать традиционный народный костюм;</w:t>
      </w:r>
    </w:p>
    <w:p w:rsidR="00E068BF" w:rsidRDefault="00CE2B55">
      <w:pPr>
        <w:pStyle w:val="14"/>
        <w:numPr>
          <w:ilvl w:val="0"/>
          <w:numId w:val="258"/>
        </w:numPr>
        <w:spacing w:line="240" w:lineRule="auto"/>
        <w:ind w:left="714" w:hanging="357"/>
        <w:jc w:val="both"/>
        <w:rPr>
          <w:color w:val="000000"/>
        </w:rPr>
      </w:pPr>
      <w:r>
        <w:rPr>
          <w:color w:val="00000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068BF" w:rsidRDefault="00CE2B55">
      <w:pPr>
        <w:pStyle w:val="14"/>
        <w:numPr>
          <w:ilvl w:val="0"/>
          <w:numId w:val="258"/>
        </w:numPr>
        <w:spacing w:line="240" w:lineRule="auto"/>
        <w:ind w:left="714" w:hanging="357"/>
        <w:jc w:val="both"/>
        <w:rPr>
          <w:color w:val="000000"/>
        </w:rPr>
      </w:pPr>
      <w:r>
        <w:rPr>
          <w:color w:val="000000"/>
        </w:rPr>
        <w:t>знать и уметь изображать или конструировать устройство традици</w:t>
      </w:r>
      <w:r>
        <w:rPr>
          <w:color w:val="000000"/>
        </w:rPr>
        <w:t>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068BF" w:rsidRDefault="00CE2B55">
      <w:pPr>
        <w:pStyle w:val="14"/>
        <w:numPr>
          <w:ilvl w:val="0"/>
          <w:numId w:val="258"/>
        </w:numPr>
        <w:spacing w:line="240" w:lineRule="auto"/>
        <w:ind w:left="714" w:hanging="357"/>
        <w:jc w:val="both"/>
        <w:rPr>
          <w:color w:val="000000"/>
        </w:rPr>
      </w:pPr>
      <w:r>
        <w:rPr>
          <w:color w:val="000000"/>
        </w:rPr>
        <w:t>иметь представление и распознавать примеры декоративного оформления жизнедеятельности — быта</w:t>
      </w:r>
      <w:r>
        <w:rPr>
          <w:color w:val="000000"/>
        </w:rPr>
        <w:t>,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w:t>
      </w:r>
      <w:r>
        <w:rPr>
          <w:color w:val="000000"/>
        </w:rPr>
        <w:t>туры, определяемые природными условиями и сложившийся историей;</w:t>
      </w:r>
    </w:p>
    <w:p w:rsidR="00E068BF" w:rsidRDefault="00CE2B55">
      <w:pPr>
        <w:pStyle w:val="14"/>
        <w:numPr>
          <w:ilvl w:val="0"/>
          <w:numId w:val="258"/>
        </w:numPr>
        <w:spacing w:line="240" w:lineRule="auto"/>
        <w:ind w:left="714" w:hanging="357"/>
        <w:jc w:val="both"/>
        <w:rPr>
          <w:color w:val="000000"/>
        </w:rPr>
      </w:pPr>
      <w:r>
        <w:rPr>
          <w:color w:val="000000"/>
        </w:rPr>
        <w:t>объяснять значение народных промыслов и традиций художественного ремесла в современной жизни;</w:t>
      </w:r>
    </w:p>
    <w:p w:rsidR="00E068BF" w:rsidRDefault="00CE2B55">
      <w:pPr>
        <w:pStyle w:val="14"/>
        <w:numPr>
          <w:ilvl w:val="0"/>
          <w:numId w:val="258"/>
        </w:numPr>
        <w:spacing w:line="240" w:lineRule="auto"/>
        <w:ind w:left="714" w:hanging="357"/>
        <w:jc w:val="both"/>
        <w:rPr>
          <w:color w:val="000000"/>
        </w:rPr>
      </w:pPr>
      <w:r>
        <w:rPr>
          <w:color w:val="000000"/>
        </w:rPr>
        <w:t>рассказывать о происхождении народных художественных промыслов; о соотношении ремесла и искусства;</w:t>
      </w:r>
    </w:p>
    <w:p w:rsidR="00E068BF" w:rsidRDefault="00CE2B55">
      <w:pPr>
        <w:pStyle w:val="14"/>
        <w:numPr>
          <w:ilvl w:val="0"/>
          <w:numId w:val="258"/>
        </w:numPr>
        <w:spacing w:line="240" w:lineRule="auto"/>
        <w:ind w:left="714" w:hanging="357"/>
        <w:jc w:val="both"/>
        <w:rPr>
          <w:color w:val="000000"/>
        </w:rPr>
      </w:pPr>
      <w:r>
        <w:rPr>
          <w:color w:val="000000"/>
        </w:rPr>
        <w:t>называть характерные черты орнаментов и изделий ряда отечественных народных художественных промыслов;</w:t>
      </w:r>
    </w:p>
    <w:p w:rsidR="00E068BF" w:rsidRDefault="00CE2B55">
      <w:pPr>
        <w:pStyle w:val="14"/>
        <w:numPr>
          <w:ilvl w:val="0"/>
          <w:numId w:val="258"/>
        </w:numPr>
        <w:spacing w:line="240" w:lineRule="auto"/>
        <w:ind w:left="714" w:hanging="357"/>
        <w:jc w:val="both"/>
        <w:rPr>
          <w:color w:val="000000"/>
        </w:rPr>
      </w:pPr>
      <w:r>
        <w:rPr>
          <w:color w:val="000000"/>
        </w:rPr>
        <w:t xml:space="preserve">характеризовать древние образы народного искусства в </w:t>
      </w:r>
      <w:r>
        <w:rPr>
          <w:color w:val="000000"/>
        </w:rPr>
        <w:lastRenderedPageBreak/>
        <w:t>произведениях современных народных промыслов;</w:t>
      </w:r>
    </w:p>
    <w:p w:rsidR="00E068BF" w:rsidRDefault="00CE2B55">
      <w:pPr>
        <w:pStyle w:val="14"/>
        <w:numPr>
          <w:ilvl w:val="0"/>
          <w:numId w:val="258"/>
        </w:numPr>
        <w:spacing w:line="240" w:lineRule="auto"/>
        <w:ind w:left="714" w:hanging="357"/>
        <w:jc w:val="both"/>
        <w:rPr>
          <w:color w:val="000000"/>
        </w:rPr>
      </w:pPr>
      <w:r>
        <w:rPr>
          <w:color w:val="000000"/>
        </w:rPr>
        <w:t xml:space="preserve">уметь перечислять материалы, используемые в народных </w:t>
      </w:r>
      <w:r>
        <w:rPr>
          <w:color w:val="000000"/>
        </w:rPr>
        <w:t>художественных промыслах: дерево, глина, металл, стекло, др.;</w:t>
      </w:r>
    </w:p>
    <w:p w:rsidR="00E068BF" w:rsidRDefault="00CE2B55">
      <w:pPr>
        <w:pStyle w:val="14"/>
        <w:numPr>
          <w:ilvl w:val="0"/>
          <w:numId w:val="258"/>
        </w:numPr>
        <w:spacing w:line="240" w:lineRule="auto"/>
        <w:ind w:left="714" w:hanging="357"/>
        <w:jc w:val="both"/>
        <w:rPr>
          <w:color w:val="000000"/>
        </w:rPr>
      </w:pPr>
      <w:r>
        <w:rPr>
          <w:color w:val="000000"/>
        </w:rPr>
        <w:t>различать изделия народных художественных промыслов по материалу изготовления и технике декора;</w:t>
      </w:r>
    </w:p>
    <w:p w:rsidR="00E068BF" w:rsidRDefault="00CE2B55">
      <w:pPr>
        <w:pStyle w:val="14"/>
        <w:numPr>
          <w:ilvl w:val="0"/>
          <w:numId w:val="258"/>
        </w:numPr>
        <w:spacing w:line="240" w:lineRule="auto"/>
        <w:ind w:left="714" w:hanging="357"/>
        <w:jc w:val="both"/>
        <w:rPr>
          <w:color w:val="000000"/>
        </w:rPr>
      </w:pPr>
      <w:r>
        <w:rPr>
          <w:color w:val="000000"/>
        </w:rPr>
        <w:t>объяснять связь между материалом, формой и техникой декора в произведениях народных промыслов;</w:t>
      </w:r>
    </w:p>
    <w:p w:rsidR="00E068BF" w:rsidRDefault="00CE2B55">
      <w:pPr>
        <w:pStyle w:val="14"/>
        <w:numPr>
          <w:ilvl w:val="0"/>
          <w:numId w:val="258"/>
        </w:numPr>
        <w:spacing w:line="240" w:lineRule="auto"/>
        <w:ind w:left="714" w:hanging="357"/>
        <w:jc w:val="both"/>
        <w:rPr>
          <w:color w:val="000000"/>
        </w:rPr>
      </w:pPr>
      <w:r>
        <w:rPr>
          <w:color w:val="000000"/>
        </w:rPr>
        <w:t>име</w:t>
      </w:r>
      <w:r>
        <w:rPr>
          <w:color w:val="000000"/>
        </w:rPr>
        <w:t>ть представление о приёмах и последовательности работы при создании изделий некоторых художественных промыслов;</w:t>
      </w:r>
    </w:p>
    <w:p w:rsidR="00E068BF" w:rsidRDefault="00CE2B55">
      <w:pPr>
        <w:pStyle w:val="14"/>
        <w:numPr>
          <w:ilvl w:val="0"/>
          <w:numId w:val="258"/>
        </w:numPr>
        <w:spacing w:line="240" w:lineRule="auto"/>
        <w:ind w:left="714" w:hanging="357"/>
        <w:jc w:val="both"/>
        <w:rPr>
          <w:color w:val="000000"/>
        </w:rPr>
      </w:pPr>
      <w:r>
        <w:rPr>
          <w:color w:val="000000"/>
        </w:rPr>
        <w:t>уметь изображать фрагменты орнаментов, отдельные сюжеты, детали или общий вид изделий ряда отечественных художественных промыслов;</w:t>
      </w:r>
    </w:p>
    <w:p w:rsidR="00E068BF" w:rsidRDefault="00CE2B55">
      <w:pPr>
        <w:pStyle w:val="14"/>
        <w:numPr>
          <w:ilvl w:val="0"/>
          <w:numId w:val="258"/>
        </w:numPr>
        <w:spacing w:line="240" w:lineRule="auto"/>
        <w:ind w:left="714" w:hanging="357"/>
        <w:jc w:val="both"/>
        <w:rPr>
          <w:color w:val="000000"/>
        </w:rPr>
      </w:pPr>
      <w:r>
        <w:rPr>
          <w:color w:val="000000"/>
        </w:rPr>
        <w:t>характеризова</w:t>
      </w:r>
      <w:r>
        <w:rPr>
          <w:color w:val="000000"/>
        </w:rPr>
        <w:t>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068BF" w:rsidRDefault="00CE2B55">
      <w:pPr>
        <w:pStyle w:val="14"/>
        <w:numPr>
          <w:ilvl w:val="0"/>
          <w:numId w:val="258"/>
        </w:numPr>
        <w:spacing w:line="240" w:lineRule="auto"/>
        <w:ind w:left="714" w:hanging="357"/>
        <w:jc w:val="both"/>
        <w:rPr>
          <w:color w:val="000000"/>
        </w:rPr>
      </w:pPr>
      <w:r>
        <w:rPr>
          <w:color w:val="000000"/>
        </w:rPr>
        <w:t>понимать и объяснять значение государственной символики, иметь представление о значении и сод</w:t>
      </w:r>
      <w:r>
        <w:rPr>
          <w:color w:val="000000"/>
        </w:rPr>
        <w:t>ержании геральдики;</w:t>
      </w:r>
    </w:p>
    <w:p w:rsidR="00E068BF" w:rsidRDefault="00CE2B55">
      <w:pPr>
        <w:pStyle w:val="14"/>
        <w:numPr>
          <w:ilvl w:val="0"/>
          <w:numId w:val="258"/>
        </w:numPr>
        <w:spacing w:line="240" w:lineRule="auto"/>
        <w:ind w:left="714" w:hanging="357"/>
        <w:jc w:val="both"/>
        <w:rPr>
          <w:color w:val="000000"/>
        </w:rPr>
      </w:pPr>
      <w:r>
        <w:rPr>
          <w:color w:val="00000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068BF" w:rsidRDefault="00CE2B55">
      <w:pPr>
        <w:pStyle w:val="14"/>
        <w:numPr>
          <w:ilvl w:val="0"/>
          <w:numId w:val="258"/>
        </w:numPr>
        <w:spacing w:line="240" w:lineRule="auto"/>
        <w:ind w:left="714" w:hanging="357"/>
        <w:jc w:val="both"/>
        <w:rPr>
          <w:color w:val="000000"/>
        </w:rPr>
      </w:pPr>
      <w:r>
        <w:rPr>
          <w:color w:val="000000"/>
        </w:rPr>
        <w:t>ориентироваться в широком раз</w:t>
      </w:r>
      <w:r>
        <w:rPr>
          <w:color w:val="000000"/>
        </w:rPr>
        <w:t>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068BF" w:rsidRDefault="00CE2B55">
      <w:pPr>
        <w:pStyle w:val="14"/>
        <w:numPr>
          <w:ilvl w:val="0"/>
          <w:numId w:val="259"/>
        </w:numPr>
        <w:spacing w:after="120" w:line="240" w:lineRule="auto"/>
        <w:jc w:val="both"/>
        <w:rPr>
          <w:color w:val="000000"/>
        </w:rPr>
      </w:pPr>
      <w:r>
        <w:rPr>
          <w:color w:val="000000"/>
        </w:rPr>
        <w:t>овладевать навыками коллективной практической творческой работы по оформлению пространства</w:t>
      </w:r>
      <w:r>
        <w:rPr>
          <w:color w:val="000000"/>
        </w:rPr>
        <w:t xml:space="preserve"> школы и школьных праздников.</w:t>
      </w:r>
    </w:p>
    <w:p w:rsidR="00E068BF" w:rsidRDefault="00CE2B55">
      <w:pPr>
        <w:pStyle w:val="a8"/>
      </w:pPr>
      <w:bookmarkStart w:id="685" w:name="bookmark1575"/>
      <w:r>
        <w:t>Модуль № 2 «Живопись, графика, скульптура»:</w:t>
      </w:r>
      <w:bookmarkEnd w:id="685"/>
    </w:p>
    <w:p w:rsidR="00E068BF" w:rsidRDefault="00CE2B55">
      <w:pPr>
        <w:pStyle w:val="14"/>
        <w:numPr>
          <w:ilvl w:val="0"/>
          <w:numId w:val="259"/>
        </w:numPr>
        <w:spacing w:line="240" w:lineRule="auto"/>
        <w:jc w:val="both"/>
        <w:rPr>
          <w:color w:val="000000"/>
        </w:rPr>
      </w:pPr>
      <w:r>
        <w:rPr>
          <w:color w:val="000000"/>
        </w:rPr>
        <w:t>характеризовать различия между пространственными и временными видами искусства и их значение в жизни людей;</w:t>
      </w:r>
    </w:p>
    <w:p w:rsidR="00E068BF" w:rsidRDefault="00CE2B55">
      <w:pPr>
        <w:pStyle w:val="14"/>
        <w:numPr>
          <w:ilvl w:val="0"/>
          <w:numId w:val="259"/>
        </w:numPr>
        <w:spacing w:line="240" w:lineRule="auto"/>
        <w:jc w:val="both"/>
        <w:rPr>
          <w:color w:val="000000"/>
        </w:rPr>
      </w:pPr>
      <w:r>
        <w:rPr>
          <w:color w:val="000000"/>
        </w:rPr>
        <w:t>объяснять причины деления пространственных искусств на виды;</w:t>
      </w:r>
    </w:p>
    <w:p w:rsidR="00E068BF" w:rsidRDefault="00CE2B55">
      <w:pPr>
        <w:pStyle w:val="14"/>
        <w:numPr>
          <w:ilvl w:val="0"/>
          <w:numId w:val="259"/>
        </w:numPr>
        <w:spacing w:after="120" w:line="240" w:lineRule="auto"/>
        <w:jc w:val="both"/>
        <w:rPr>
          <w:color w:val="000000"/>
        </w:rPr>
      </w:pPr>
      <w:r>
        <w:rPr>
          <w:color w:val="000000"/>
        </w:rPr>
        <w:t>знать основны</w:t>
      </w:r>
      <w:r>
        <w:rPr>
          <w:color w:val="000000"/>
        </w:rPr>
        <w:t>е виды живописи, графики и скульптуры, объяснять их назначение в жизни людей.</w:t>
      </w:r>
    </w:p>
    <w:p w:rsidR="00E068BF" w:rsidRDefault="00CE2B55">
      <w:pPr>
        <w:pStyle w:val="a8"/>
      </w:pPr>
      <w:r>
        <w:t>Язык изобразительного искусства и его выразительные средства:</w:t>
      </w:r>
    </w:p>
    <w:p w:rsidR="00E068BF" w:rsidRDefault="00CE2B55">
      <w:pPr>
        <w:pStyle w:val="14"/>
        <w:numPr>
          <w:ilvl w:val="0"/>
          <w:numId w:val="260"/>
        </w:numPr>
        <w:spacing w:line="240" w:lineRule="auto"/>
        <w:jc w:val="both"/>
        <w:rPr>
          <w:color w:val="000000"/>
        </w:rPr>
      </w:pPr>
      <w:r>
        <w:rPr>
          <w:color w:val="000000"/>
        </w:rPr>
        <w:t>различать и характеризовать традиционные художественные материалы для графики, живописи, скульптуры;</w:t>
      </w:r>
    </w:p>
    <w:p w:rsidR="00E068BF" w:rsidRDefault="00CE2B55">
      <w:pPr>
        <w:pStyle w:val="14"/>
        <w:numPr>
          <w:ilvl w:val="0"/>
          <w:numId w:val="260"/>
        </w:numPr>
        <w:spacing w:line="240" w:lineRule="auto"/>
        <w:jc w:val="both"/>
        <w:rPr>
          <w:color w:val="000000"/>
        </w:rPr>
      </w:pPr>
      <w:r>
        <w:rPr>
          <w:color w:val="000000"/>
        </w:rPr>
        <w:t>осознавать знач</w:t>
      </w:r>
      <w:r>
        <w:rPr>
          <w:color w:val="000000"/>
        </w:rPr>
        <w:t>ение материала в создании художественного образа; уметь различать и объяснять роль художественного материала в произведениях искусства;</w:t>
      </w:r>
    </w:p>
    <w:p w:rsidR="00E068BF" w:rsidRDefault="00CE2B55">
      <w:pPr>
        <w:pStyle w:val="14"/>
        <w:numPr>
          <w:ilvl w:val="0"/>
          <w:numId w:val="260"/>
        </w:numPr>
        <w:spacing w:line="240" w:lineRule="auto"/>
        <w:jc w:val="both"/>
        <w:rPr>
          <w:color w:val="000000"/>
        </w:rPr>
      </w:pPr>
      <w:r>
        <w:rPr>
          <w:color w:val="000000"/>
        </w:rPr>
        <w:t xml:space="preserve">иметь практические навыки изображения карандашами разной жёсткости, фломастерами, углём, пастелью и мелками, акварелью, </w:t>
      </w:r>
      <w:r>
        <w:rPr>
          <w:color w:val="000000"/>
        </w:rPr>
        <w:t xml:space="preserve">гуашью, лепкой из пластилина, а также использовать </w:t>
      </w:r>
      <w:r>
        <w:rPr>
          <w:color w:val="000000"/>
        </w:rPr>
        <w:lastRenderedPageBreak/>
        <w:t>возможности применять другие доступные художественные материалы;</w:t>
      </w:r>
    </w:p>
    <w:p w:rsidR="00E068BF" w:rsidRDefault="00CE2B55">
      <w:pPr>
        <w:pStyle w:val="14"/>
        <w:numPr>
          <w:ilvl w:val="0"/>
          <w:numId w:val="260"/>
        </w:numPr>
        <w:spacing w:line="240" w:lineRule="auto"/>
        <w:jc w:val="both"/>
        <w:rPr>
          <w:color w:val="000000"/>
        </w:rPr>
      </w:pPr>
      <w:r>
        <w:rPr>
          <w:color w:val="000000"/>
        </w:rPr>
        <w:t>иметь представление о различных художественных техниках в использовании художественных материалов;</w:t>
      </w:r>
    </w:p>
    <w:p w:rsidR="00E068BF" w:rsidRDefault="00CE2B55">
      <w:pPr>
        <w:pStyle w:val="14"/>
        <w:numPr>
          <w:ilvl w:val="0"/>
          <w:numId w:val="260"/>
        </w:numPr>
        <w:spacing w:line="240" w:lineRule="auto"/>
        <w:jc w:val="both"/>
        <w:rPr>
          <w:color w:val="000000"/>
        </w:rPr>
      </w:pPr>
      <w:r>
        <w:rPr>
          <w:color w:val="000000"/>
        </w:rPr>
        <w:t>понимать роль рисунка как основы изобрази</w:t>
      </w:r>
      <w:r>
        <w:rPr>
          <w:color w:val="000000"/>
        </w:rPr>
        <w:t>тельной деятельности;</w:t>
      </w:r>
    </w:p>
    <w:p w:rsidR="00E068BF" w:rsidRDefault="00CE2B55">
      <w:pPr>
        <w:pStyle w:val="14"/>
        <w:numPr>
          <w:ilvl w:val="0"/>
          <w:numId w:val="260"/>
        </w:numPr>
        <w:spacing w:line="240" w:lineRule="auto"/>
        <w:jc w:val="both"/>
        <w:rPr>
          <w:color w:val="000000"/>
        </w:rPr>
      </w:pPr>
      <w:r>
        <w:rPr>
          <w:color w:val="000000"/>
        </w:rPr>
        <w:t>иметь опыт учебного рисунка — светотеневого изображения объёмных форм;</w:t>
      </w:r>
    </w:p>
    <w:p w:rsidR="00E068BF" w:rsidRDefault="00CE2B55">
      <w:pPr>
        <w:pStyle w:val="14"/>
        <w:numPr>
          <w:ilvl w:val="0"/>
          <w:numId w:val="260"/>
        </w:numPr>
        <w:spacing w:line="240" w:lineRule="auto"/>
        <w:jc w:val="both"/>
        <w:rPr>
          <w:color w:val="000000"/>
        </w:rPr>
      </w:pPr>
      <w:r>
        <w:rPr>
          <w:color w:val="000000"/>
        </w:rPr>
        <w:t>знать основы линейной перспективы и уметь изображать объёмные геометрические тела на двухмерной плоскости;</w:t>
      </w:r>
    </w:p>
    <w:p w:rsidR="00E068BF" w:rsidRDefault="00CE2B55">
      <w:pPr>
        <w:pStyle w:val="14"/>
        <w:numPr>
          <w:ilvl w:val="0"/>
          <w:numId w:val="260"/>
        </w:numPr>
        <w:spacing w:line="240" w:lineRule="auto"/>
        <w:jc w:val="both"/>
        <w:rPr>
          <w:color w:val="000000"/>
        </w:rPr>
      </w:pPr>
      <w:r>
        <w:rPr>
          <w:color w:val="000000"/>
        </w:rPr>
        <w:t xml:space="preserve">знать понятия графической грамоты изображения предмета </w:t>
      </w:r>
      <w:r>
        <w:rPr>
          <w:color w:val="000000"/>
        </w:rPr>
        <w:t>«освещённая часть», «блик», «полутень», «собственная тень», «падающая тень» и уметь их применять в практике рисунка;</w:t>
      </w:r>
    </w:p>
    <w:p w:rsidR="00E068BF" w:rsidRDefault="00CE2B55">
      <w:pPr>
        <w:pStyle w:val="14"/>
        <w:numPr>
          <w:ilvl w:val="0"/>
          <w:numId w:val="260"/>
        </w:numPr>
        <w:spacing w:line="240" w:lineRule="auto"/>
        <w:jc w:val="both"/>
        <w:rPr>
          <w:color w:val="000000"/>
        </w:rPr>
      </w:pPr>
      <w:r>
        <w:rPr>
          <w:color w:val="000000"/>
        </w:rPr>
        <w:t>понимать содержание понятий «тон», «тональные отношения» и иметь опыт их визуального анализа;</w:t>
      </w:r>
    </w:p>
    <w:p w:rsidR="00E068BF" w:rsidRDefault="00CE2B55">
      <w:pPr>
        <w:pStyle w:val="14"/>
        <w:numPr>
          <w:ilvl w:val="0"/>
          <w:numId w:val="260"/>
        </w:numPr>
        <w:spacing w:line="240" w:lineRule="auto"/>
        <w:jc w:val="both"/>
        <w:rPr>
          <w:color w:val="000000"/>
        </w:rPr>
      </w:pPr>
      <w:r>
        <w:rPr>
          <w:color w:val="000000"/>
        </w:rPr>
        <w:t>обладать навыком определения конструкции слож</w:t>
      </w:r>
      <w:r>
        <w:rPr>
          <w:color w:val="000000"/>
        </w:rPr>
        <w:t>ных форм, геометризации плоскостных и объёмных форм, умением соотносить между собой пропорции частей внутри целого;</w:t>
      </w:r>
    </w:p>
    <w:p w:rsidR="00E068BF" w:rsidRDefault="00CE2B55">
      <w:pPr>
        <w:pStyle w:val="14"/>
        <w:numPr>
          <w:ilvl w:val="0"/>
          <w:numId w:val="260"/>
        </w:numPr>
        <w:spacing w:line="240" w:lineRule="auto"/>
        <w:jc w:val="both"/>
        <w:rPr>
          <w:color w:val="000000"/>
        </w:rPr>
      </w:pPr>
      <w:r>
        <w:rPr>
          <w:color w:val="000000"/>
        </w:rPr>
        <w:t>иметь опыт линейного рисунка, понимать выразительные возможности линии;</w:t>
      </w:r>
    </w:p>
    <w:p w:rsidR="00E068BF" w:rsidRDefault="00CE2B55">
      <w:pPr>
        <w:pStyle w:val="14"/>
        <w:numPr>
          <w:ilvl w:val="0"/>
          <w:numId w:val="260"/>
        </w:numPr>
        <w:spacing w:line="240" w:lineRule="auto"/>
        <w:jc w:val="both"/>
        <w:rPr>
          <w:color w:val="000000"/>
        </w:rPr>
      </w:pPr>
      <w:r>
        <w:rPr>
          <w:color w:val="000000"/>
        </w:rPr>
        <w:t>иметь опыт творческого композиционного рисунка в ответ на заданную у</w:t>
      </w:r>
      <w:r>
        <w:rPr>
          <w:color w:val="000000"/>
        </w:rPr>
        <w:t>чебную задачу или как самостоятельное творческое действие;</w:t>
      </w:r>
    </w:p>
    <w:p w:rsidR="00E068BF" w:rsidRDefault="00CE2B55">
      <w:pPr>
        <w:pStyle w:val="14"/>
        <w:numPr>
          <w:ilvl w:val="0"/>
          <w:numId w:val="260"/>
        </w:numPr>
        <w:spacing w:line="240" w:lineRule="auto"/>
        <w:jc w:val="both"/>
        <w:rPr>
          <w:color w:val="000000"/>
        </w:rPr>
      </w:pPr>
      <w:r>
        <w:rPr>
          <w:color w:val="00000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068BF" w:rsidRDefault="00CE2B55">
      <w:pPr>
        <w:pStyle w:val="14"/>
        <w:numPr>
          <w:ilvl w:val="0"/>
          <w:numId w:val="260"/>
        </w:numPr>
        <w:spacing w:line="240" w:lineRule="auto"/>
        <w:jc w:val="both"/>
        <w:rPr>
          <w:color w:val="000000"/>
        </w:rPr>
      </w:pPr>
      <w:r>
        <w:rPr>
          <w:color w:val="000000"/>
        </w:rPr>
        <w:t>определять содержание понятий «колорит», «цветовые отнош</w:t>
      </w:r>
      <w:r>
        <w:rPr>
          <w:color w:val="000000"/>
        </w:rPr>
        <w:t>ения», «цветовой контраст» и иметь навыки практической работы гуашью и акварелью;</w:t>
      </w:r>
    </w:p>
    <w:p w:rsidR="00E068BF" w:rsidRDefault="00CE2B55">
      <w:pPr>
        <w:pStyle w:val="14"/>
        <w:numPr>
          <w:ilvl w:val="0"/>
          <w:numId w:val="260"/>
        </w:numPr>
        <w:spacing w:after="40" w:line="264" w:lineRule="auto"/>
        <w:jc w:val="both"/>
        <w:rPr>
          <w:color w:val="000000"/>
        </w:rPr>
      </w:pPr>
      <w:r>
        <w:rPr>
          <w:color w:val="00000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068BF" w:rsidRDefault="00CE2B55">
      <w:pPr>
        <w:pStyle w:val="a8"/>
      </w:pPr>
      <w:r>
        <w:t>Жанр</w:t>
      </w:r>
      <w:r>
        <w:t>ы изобразительного искусства:</w:t>
      </w:r>
    </w:p>
    <w:p w:rsidR="00E068BF" w:rsidRDefault="00CE2B55">
      <w:pPr>
        <w:pStyle w:val="14"/>
        <w:numPr>
          <w:ilvl w:val="0"/>
          <w:numId w:val="260"/>
        </w:numPr>
        <w:spacing w:line="240" w:lineRule="auto"/>
        <w:jc w:val="both"/>
        <w:rPr>
          <w:color w:val="000000"/>
        </w:rPr>
      </w:pPr>
      <w:r>
        <w:rPr>
          <w:color w:val="000000"/>
        </w:rPr>
        <w:t>объяснять понятие «жанры в изобразительном искусстве», перечислять жанры;</w:t>
      </w:r>
    </w:p>
    <w:p w:rsidR="00E068BF" w:rsidRDefault="00CE2B55">
      <w:pPr>
        <w:pStyle w:val="14"/>
        <w:numPr>
          <w:ilvl w:val="0"/>
          <w:numId w:val="260"/>
        </w:numPr>
        <w:spacing w:after="40" w:line="264" w:lineRule="auto"/>
        <w:jc w:val="both"/>
        <w:rPr>
          <w:color w:val="000000"/>
        </w:rPr>
      </w:pPr>
      <w:r>
        <w:rPr>
          <w:color w:val="000000"/>
        </w:rPr>
        <w:t>объяснять разницу между предметом изображения, сюжетом и содержанием произведения искусства.</w:t>
      </w:r>
    </w:p>
    <w:p w:rsidR="00E068BF" w:rsidRDefault="00CE2B55">
      <w:pPr>
        <w:pStyle w:val="a8"/>
      </w:pPr>
      <w:r>
        <w:t>Натюрморт:</w:t>
      </w:r>
    </w:p>
    <w:p w:rsidR="00E068BF" w:rsidRDefault="00CE2B55">
      <w:pPr>
        <w:pStyle w:val="14"/>
        <w:numPr>
          <w:ilvl w:val="0"/>
          <w:numId w:val="260"/>
        </w:numPr>
        <w:spacing w:line="240" w:lineRule="auto"/>
        <w:jc w:val="both"/>
        <w:rPr>
          <w:color w:val="000000"/>
        </w:rPr>
      </w:pPr>
      <w:r>
        <w:rPr>
          <w:color w:val="000000"/>
        </w:rPr>
        <w:t>характеризовать изображение предметного мира в р</w:t>
      </w:r>
      <w:r>
        <w:rPr>
          <w:color w:val="000000"/>
        </w:rPr>
        <w:t>азличные эпохи истории человечества и приводить примеры натюрморта в европейской живописи Нового времени;</w:t>
      </w:r>
    </w:p>
    <w:p w:rsidR="00E068BF" w:rsidRDefault="00CE2B55">
      <w:pPr>
        <w:pStyle w:val="14"/>
        <w:numPr>
          <w:ilvl w:val="0"/>
          <w:numId w:val="260"/>
        </w:numPr>
        <w:spacing w:line="240" w:lineRule="auto"/>
        <w:jc w:val="both"/>
        <w:rPr>
          <w:color w:val="000000"/>
        </w:rPr>
      </w:pPr>
      <w:r>
        <w:rPr>
          <w:color w:val="000000"/>
        </w:rPr>
        <w:t xml:space="preserve">рассказывать о натюрморте в истории русского искусства и роли натюрморта в отечественном искусстве ХХ в., опираясь на </w:t>
      </w:r>
      <w:r>
        <w:rPr>
          <w:color w:val="000000"/>
        </w:rPr>
        <w:lastRenderedPageBreak/>
        <w:t>конкретные произведения отечеств</w:t>
      </w:r>
      <w:r>
        <w:rPr>
          <w:color w:val="000000"/>
        </w:rPr>
        <w:t>енных художников;</w:t>
      </w:r>
    </w:p>
    <w:p w:rsidR="00E068BF" w:rsidRDefault="00CE2B55">
      <w:pPr>
        <w:pStyle w:val="14"/>
        <w:numPr>
          <w:ilvl w:val="0"/>
          <w:numId w:val="260"/>
        </w:numPr>
        <w:spacing w:line="240" w:lineRule="auto"/>
        <w:jc w:val="both"/>
        <w:rPr>
          <w:color w:val="000000"/>
        </w:rPr>
      </w:pPr>
      <w:r>
        <w:rPr>
          <w:color w:val="000000"/>
        </w:rPr>
        <w:t>знать и уметь применять в рисунке правила линейной перспективы и изображения объёмного предмета в двухмерном пространстве листа;</w:t>
      </w:r>
    </w:p>
    <w:p w:rsidR="00E068BF" w:rsidRDefault="00CE2B55">
      <w:pPr>
        <w:pStyle w:val="14"/>
        <w:numPr>
          <w:ilvl w:val="0"/>
          <w:numId w:val="260"/>
        </w:numPr>
        <w:spacing w:line="240" w:lineRule="auto"/>
        <w:jc w:val="both"/>
        <w:rPr>
          <w:color w:val="000000"/>
        </w:rPr>
      </w:pPr>
      <w:r>
        <w:rPr>
          <w:color w:val="000000"/>
        </w:rPr>
        <w:t>знать об освещении как средстве выявления объёма предмета;</w:t>
      </w:r>
    </w:p>
    <w:p w:rsidR="00E068BF" w:rsidRDefault="00CE2B55">
      <w:pPr>
        <w:pStyle w:val="14"/>
        <w:numPr>
          <w:ilvl w:val="0"/>
          <w:numId w:val="260"/>
        </w:numPr>
        <w:spacing w:line="240" w:lineRule="auto"/>
        <w:jc w:val="both"/>
        <w:rPr>
          <w:color w:val="000000"/>
        </w:rPr>
      </w:pPr>
      <w:r>
        <w:rPr>
          <w:color w:val="000000"/>
        </w:rPr>
        <w:t xml:space="preserve">иметь опыт построения композиции натюрморта: опыт </w:t>
      </w:r>
      <w:r>
        <w:rPr>
          <w:color w:val="000000"/>
        </w:rPr>
        <w:t>разнообразного расположения предметов на листе, выделения доминанты и целостного соотношения всех применяемых средств выразительности;</w:t>
      </w:r>
    </w:p>
    <w:p w:rsidR="00E068BF" w:rsidRDefault="00CE2B55">
      <w:pPr>
        <w:pStyle w:val="14"/>
        <w:numPr>
          <w:ilvl w:val="0"/>
          <w:numId w:val="260"/>
        </w:numPr>
        <w:spacing w:line="240" w:lineRule="auto"/>
        <w:jc w:val="both"/>
        <w:rPr>
          <w:color w:val="000000"/>
        </w:rPr>
      </w:pPr>
      <w:r>
        <w:rPr>
          <w:color w:val="000000"/>
        </w:rPr>
        <w:t>иметь опыт создания графического натюрморта;</w:t>
      </w:r>
    </w:p>
    <w:p w:rsidR="00E068BF" w:rsidRDefault="00CE2B55">
      <w:pPr>
        <w:pStyle w:val="14"/>
        <w:numPr>
          <w:ilvl w:val="0"/>
          <w:numId w:val="260"/>
        </w:numPr>
        <w:spacing w:after="40" w:line="264" w:lineRule="auto"/>
        <w:jc w:val="both"/>
        <w:rPr>
          <w:color w:val="000000"/>
        </w:rPr>
      </w:pPr>
      <w:r>
        <w:rPr>
          <w:color w:val="000000"/>
        </w:rPr>
        <w:t>иметь опыт создания натюрморта средствами живописи.</w:t>
      </w:r>
    </w:p>
    <w:p w:rsidR="00E068BF" w:rsidRDefault="00CE2B55">
      <w:pPr>
        <w:pStyle w:val="a8"/>
      </w:pPr>
      <w:r>
        <w:t>Портрет:</w:t>
      </w:r>
    </w:p>
    <w:p w:rsidR="00E068BF" w:rsidRDefault="00CE2B55">
      <w:pPr>
        <w:pStyle w:val="14"/>
        <w:numPr>
          <w:ilvl w:val="0"/>
          <w:numId w:val="261"/>
        </w:numPr>
        <w:jc w:val="both"/>
        <w:rPr>
          <w:color w:val="000000"/>
        </w:rPr>
      </w:pPr>
      <w:r>
        <w:rPr>
          <w:color w:val="000000"/>
        </w:rPr>
        <w:t>иметь представл</w:t>
      </w:r>
      <w:r>
        <w:rPr>
          <w:color w:val="000000"/>
        </w:rPr>
        <w:t>ение об истории портретного изображения человека в разные эпохи как последовательности изменений представления о человеке;</w:t>
      </w:r>
    </w:p>
    <w:p w:rsidR="00E068BF" w:rsidRDefault="00CE2B55">
      <w:pPr>
        <w:pStyle w:val="14"/>
        <w:numPr>
          <w:ilvl w:val="0"/>
          <w:numId w:val="261"/>
        </w:numPr>
        <w:jc w:val="both"/>
        <w:rPr>
          <w:color w:val="000000"/>
        </w:rPr>
      </w:pPr>
      <w:r>
        <w:rPr>
          <w:color w:val="000000"/>
        </w:rPr>
        <w:t>сравнивать содержание портретного образа в искусстве Древнего Рима, эпохи Возрождения и Нового времени;</w:t>
      </w:r>
    </w:p>
    <w:p w:rsidR="00E068BF" w:rsidRDefault="00CE2B55">
      <w:pPr>
        <w:pStyle w:val="14"/>
        <w:numPr>
          <w:ilvl w:val="0"/>
          <w:numId w:val="261"/>
        </w:numPr>
        <w:jc w:val="both"/>
        <w:rPr>
          <w:color w:val="000000"/>
        </w:rPr>
      </w:pPr>
      <w:r>
        <w:rPr>
          <w:color w:val="000000"/>
        </w:rPr>
        <w:t>понимать, что в художественно</w:t>
      </w:r>
      <w:r>
        <w:rPr>
          <w:color w:val="000000"/>
        </w:rPr>
        <w:t>м портрете присутствует также выражение идеалов эпохи и авторская позиция художника;</w:t>
      </w:r>
    </w:p>
    <w:p w:rsidR="00E068BF" w:rsidRDefault="00CE2B55">
      <w:pPr>
        <w:pStyle w:val="14"/>
        <w:numPr>
          <w:ilvl w:val="0"/>
          <w:numId w:val="261"/>
        </w:numPr>
        <w:jc w:val="both"/>
        <w:rPr>
          <w:color w:val="000000"/>
        </w:rPr>
      </w:pPr>
      <w:r>
        <w:rPr>
          <w:color w:val="00000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068BF" w:rsidRDefault="00CE2B55">
      <w:pPr>
        <w:pStyle w:val="14"/>
        <w:numPr>
          <w:ilvl w:val="0"/>
          <w:numId w:val="261"/>
        </w:numPr>
        <w:jc w:val="both"/>
        <w:rPr>
          <w:color w:val="000000"/>
        </w:rPr>
      </w:pPr>
      <w:r>
        <w:rPr>
          <w:color w:val="000000"/>
        </w:rPr>
        <w:t xml:space="preserve">уметь </w:t>
      </w:r>
      <w:r>
        <w:rPr>
          <w:color w:val="000000"/>
        </w:rPr>
        <w:t>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E068BF" w:rsidRDefault="00CE2B55">
      <w:pPr>
        <w:pStyle w:val="14"/>
        <w:numPr>
          <w:ilvl w:val="0"/>
          <w:numId w:val="261"/>
        </w:numPr>
        <w:jc w:val="both"/>
        <w:rPr>
          <w:color w:val="000000"/>
        </w:rPr>
      </w:pPr>
      <w:r>
        <w:rPr>
          <w:color w:val="000000"/>
        </w:rPr>
        <w:t>знать и претвор</w:t>
      </w:r>
      <w:r>
        <w:rPr>
          <w:color w:val="000000"/>
        </w:rPr>
        <w:t>ять в рисунке основные позиции конструкции головы человека, пропорции лица, соотношение лицевой и черепной частей головы;</w:t>
      </w:r>
    </w:p>
    <w:p w:rsidR="00E068BF" w:rsidRDefault="00CE2B55">
      <w:pPr>
        <w:pStyle w:val="14"/>
        <w:numPr>
          <w:ilvl w:val="0"/>
          <w:numId w:val="261"/>
        </w:numPr>
        <w:jc w:val="both"/>
        <w:rPr>
          <w:color w:val="000000"/>
        </w:rPr>
      </w:pPr>
      <w:r>
        <w:rPr>
          <w:color w:val="000000"/>
        </w:rPr>
        <w:t>иметь представление о способах объёмного изображения головы человека, создавать зарисовки объёмной конструкции головы; понимать термин</w:t>
      </w:r>
      <w:r>
        <w:rPr>
          <w:color w:val="000000"/>
        </w:rPr>
        <w:t xml:space="preserve"> «ракурс» и определять его на практике;</w:t>
      </w:r>
    </w:p>
    <w:p w:rsidR="00E068BF" w:rsidRDefault="00CE2B55">
      <w:pPr>
        <w:pStyle w:val="14"/>
        <w:numPr>
          <w:ilvl w:val="0"/>
          <w:numId w:val="261"/>
        </w:numPr>
        <w:jc w:val="both"/>
        <w:rPr>
          <w:color w:val="000000"/>
        </w:rPr>
      </w:pPr>
      <w:r>
        <w:rPr>
          <w:color w:val="000000"/>
        </w:rPr>
        <w:t>иметь представление о скульптурном портрете в истории искусства, о выражении характера человека и образа эпохи в скульптурном портрете;</w:t>
      </w:r>
    </w:p>
    <w:p w:rsidR="00E068BF" w:rsidRDefault="00CE2B55">
      <w:pPr>
        <w:pStyle w:val="14"/>
        <w:numPr>
          <w:ilvl w:val="0"/>
          <w:numId w:val="261"/>
        </w:numPr>
        <w:jc w:val="both"/>
        <w:rPr>
          <w:color w:val="000000"/>
        </w:rPr>
      </w:pPr>
      <w:r>
        <w:rPr>
          <w:color w:val="000000"/>
        </w:rPr>
        <w:t>иметь начальный опыт лепки головы человека;</w:t>
      </w:r>
    </w:p>
    <w:p w:rsidR="00E068BF" w:rsidRDefault="00CE2B55">
      <w:pPr>
        <w:pStyle w:val="14"/>
        <w:numPr>
          <w:ilvl w:val="0"/>
          <w:numId w:val="261"/>
        </w:numPr>
        <w:jc w:val="both"/>
        <w:rPr>
          <w:color w:val="000000"/>
        </w:rPr>
      </w:pPr>
      <w:r>
        <w:rPr>
          <w:color w:val="000000"/>
        </w:rPr>
        <w:t>приобретать опыт графического портре</w:t>
      </w:r>
      <w:r>
        <w:rPr>
          <w:color w:val="000000"/>
        </w:rPr>
        <w:t>тного изображения как нового для себя видения индивидуальности человека;</w:t>
      </w:r>
    </w:p>
    <w:p w:rsidR="00E068BF" w:rsidRDefault="00CE2B55">
      <w:pPr>
        <w:pStyle w:val="14"/>
        <w:numPr>
          <w:ilvl w:val="0"/>
          <w:numId w:val="261"/>
        </w:numPr>
        <w:jc w:val="both"/>
        <w:rPr>
          <w:color w:val="000000"/>
        </w:rPr>
      </w:pPr>
      <w:r>
        <w:rPr>
          <w:color w:val="000000"/>
        </w:rPr>
        <w:t>иметь представление о графических портретах мастеров разных эпох, о разнообразии графических средств в изображении образа человека;</w:t>
      </w:r>
    </w:p>
    <w:p w:rsidR="00E068BF" w:rsidRDefault="00CE2B55">
      <w:pPr>
        <w:pStyle w:val="14"/>
        <w:numPr>
          <w:ilvl w:val="0"/>
          <w:numId w:val="261"/>
        </w:numPr>
        <w:jc w:val="both"/>
        <w:rPr>
          <w:color w:val="000000"/>
        </w:rPr>
      </w:pPr>
      <w:r>
        <w:rPr>
          <w:color w:val="000000"/>
        </w:rPr>
        <w:t>уметь характеризовать роль освещения как выразитель</w:t>
      </w:r>
      <w:r>
        <w:rPr>
          <w:color w:val="000000"/>
        </w:rPr>
        <w:t>ного средства при создании художественного образа;</w:t>
      </w:r>
    </w:p>
    <w:p w:rsidR="00E068BF" w:rsidRDefault="00CE2B55">
      <w:pPr>
        <w:pStyle w:val="14"/>
        <w:numPr>
          <w:ilvl w:val="0"/>
          <w:numId w:val="261"/>
        </w:numPr>
        <w:jc w:val="both"/>
        <w:rPr>
          <w:color w:val="000000"/>
        </w:rPr>
      </w:pPr>
      <w:r>
        <w:rPr>
          <w:color w:val="000000"/>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068BF" w:rsidRDefault="00CE2B55">
      <w:pPr>
        <w:pStyle w:val="14"/>
        <w:numPr>
          <w:ilvl w:val="0"/>
          <w:numId w:val="260"/>
        </w:numPr>
        <w:spacing w:after="40" w:line="264" w:lineRule="auto"/>
        <w:jc w:val="both"/>
        <w:rPr>
          <w:color w:val="000000"/>
        </w:rPr>
      </w:pPr>
      <w:r>
        <w:rPr>
          <w:color w:val="000000"/>
        </w:rPr>
        <w:t>иметь представление о жанре портре</w:t>
      </w:r>
      <w:r>
        <w:rPr>
          <w:color w:val="000000"/>
        </w:rPr>
        <w:t>та в искусстве ХХ в. — западном и отечественном.</w:t>
      </w:r>
    </w:p>
    <w:p w:rsidR="00E068BF" w:rsidRDefault="00CE2B55">
      <w:pPr>
        <w:pStyle w:val="a8"/>
      </w:pPr>
      <w:r>
        <w:t>Пейзаж:</w:t>
      </w:r>
    </w:p>
    <w:p w:rsidR="00E068BF" w:rsidRDefault="00CE2B55">
      <w:pPr>
        <w:pStyle w:val="14"/>
        <w:numPr>
          <w:ilvl w:val="0"/>
          <w:numId w:val="262"/>
        </w:numPr>
        <w:jc w:val="both"/>
        <w:rPr>
          <w:color w:val="000000"/>
        </w:rPr>
      </w:pPr>
      <w:r>
        <w:rPr>
          <w:color w:val="000000"/>
        </w:rPr>
        <w:t>иметь представление и уметь сравнивать изображение пространства в эпоху Древнего мира, в Средневековом искусстве и в эпоху Возрождения;</w:t>
      </w:r>
    </w:p>
    <w:p w:rsidR="00E068BF" w:rsidRDefault="00CE2B55">
      <w:pPr>
        <w:pStyle w:val="14"/>
        <w:numPr>
          <w:ilvl w:val="0"/>
          <w:numId w:val="262"/>
        </w:numPr>
        <w:jc w:val="both"/>
        <w:rPr>
          <w:color w:val="000000"/>
        </w:rPr>
      </w:pPr>
      <w:r>
        <w:rPr>
          <w:color w:val="000000"/>
        </w:rPr>
        <w:t>знать правила построения линейной перспективы и уметь применять</w:t>
      </w:r>
      <w:r>
        <w:rPr>
          <w:color w:val="000000"/>
        </w:rPr>
        <w:t xml:space="preserve"> их в рисунке;</w:t>
      </w:r>
    </w:p>
    <w:p w:rsidR="00E068BF" w:rsidRDefault="00CE2B55">
      <w:pPr>
        <w:pStyle w:val="14"/>
        <w:numPr>
          <w:ilvl w:val="0"/>
          <w:numId w:val="262"/>
        </w:numPr>
        <w:jc w:val="both"/>
        <w:rPr>
          <w:color w:val="000000"/>
        </w:rPr>
      </w:pPr>
      <w:r>
        <w:rPr>
          <w:color w:val="000000"/>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068BF" w:rsidRDefault="00CE2B55">
      <w:pPr>
        <w:pStyle w:val="14"/>
        <w:numPr>
          <w:ilvl w:val="0"/>
          <w:numId w:val="262"/>
        </w:numPr>
        <w:jc w:val="both"/>
        <w:rPr>
          <w:color w:val="000000"/>
        </w:rPr>
      </w:pPr>
      <w:r>
        <w:rPr>
          <w:color w:val="000000"/>
        </w:rPr>
        <w:t>знать правила воздушной перспективы и уметь их применять на практике;</w:t>
      </w:r>
    </w:p>
    <w:p w:rsidR="00E068BF" w:rsidRDefault="00CE2B55">
      <w:pPr>
        <w:pStyle w:val="14"/>
        <w:numPr>
          <w:ilvl w:val="0"/>
          <w:numId w:val="262"/>
        </w:numPr>
        <w:jc w:val="both"/>
        <w:rPr>
          <w:color w:val="000000"/>
        </w:rPr>
      </w:pPr>
      <w:r>
        <w:rPr>
          <w:color w:val="000000"/>
        </w:rPr>
        <w:t>характеризовать особен</w:t>
      </w:r>
      <w:r>
        <w:rPr>
          <w:color w:val="000000"/>
        </w:rPr>
        <w:t>ности изображения разных состояний природы в романтическом пейзаже и пейзаже творчества импрессионистов и постимпрессионистов;</w:t>
      </w:r>
    </w:p>
    <w:p w:rsidR="00E068BF" w:rsidRDefault="00CE2B55">
      <w:pPr>
        <w:pStyle w:val="14"/>
        <w:numPr>
          <w:ilvl w:val="0"/>
          <w:numId w:val="262"/>
        </w:numPr>
        <w:jc w:val="both"/>
        <w:rPr>
          <w:color w:val="000000"/>
        </w:rPr>
      </w:pPr>
      <w:r>
        <w:rPr>
          <w:color w:val="000000"/>
        </w:rPr>
        <w:t>иметь представление о морских пейзажах И. Айвазовского;</w:t>
      </w:r>
    </w:p>
    <w:p w:rsidR="00E068BF" w:rsidRDefault="00CE2B55">
      <w:pPr>
        <w:pStyle w:val="14"/>
        <w:numPr>
          <w:ilvl w:val="0"/>
          <w:numId w:val="262"/>
        </w:numPr>
        <w:jc w:val="both"/>
        <w:rPr>
          <w:color w:val="000000"/>
        </w:rPr>
      </w:pPr>
      <w:r>
        <w:rPr>
          <w:color w:val="000000"/>
        </w:rPr>
        <w:t xml:space="preserve">иметь представление об особенностях пленэрной живописи и колористической </w:t>
      </w:r>
      <w:r>
        <w:rPr>
          <w:color w:val="000000"/>
        </w:rPr>
        <w:t>изменчивости состояний природы;</w:t>
      </w:r>
    </w:p>
    <w:p w:rsidR="00E068BF" w:rsidRDefault="00CE2B55">
      <w:pPr>
        <w:pStyle w:val="14"/>
        <w:numPr>
          <w:ilvl w:val="0"/>
          <w:numId w:val="262"/>
        </w:numPr>
        <w:jc w:val="both"/>
        <w:rPr>
          <w:color w:val="000000"/>
        </w:rPr>
      </w:pPr>
      <w:r>
        <w:rPr>
          <w:color w:val="00000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068BF" w:rsidRDefault="00CE2B55">
      <w:pPr>
        <w:pStyle w:val="14"/>
        <w:numPr>
          <w:ilvl w:val="0"/>
          <w:numId w:val="262"/>
        </w:numPr>
        <w:jc w:val="both"/>
        <w:rPr>
          <w:color w:val="000000"/>
        </w:rPr>
      </w:pPr>
      <w:r>
        <w:rPr>
          <w:color w:val="000000"/>
        </w:rPr>
        <w:t>уметь объяснять, как в пейзажной жи</w:t>
      </w:r>
      <w:r>
        <w:rPr>
          <w:color w:val="000000"/>
        </w:rPr>
        <w:t>вописи развивался образ отечественной природы и каково его значение в развитии чувства Родины;</w:t>
      </w:r>
    </w:p>
    <w:p w:rsidR="00E068BF" w:rsidRDefault="00CE2B55">
      <w:pPr>
        <w:pStyle w:val="14"/>
        <w:numPr>
          <w:ilvl w:val="0"/>
          <w:numId w:val="262"/>
        </w:numPr>
        <w:jc w:val="both"/>
        <w:rPr>
          <w:color w:val="000000"/>
        </w:rPr>
      </w:pPr>
      <w:r>
        <w:rPr>
          <w:color w:val="000000"/>
        </w:rPr>
        <w:t>иметь опыт живописного изображения различных активно выраженных состояний природы;</w:t>
      </w:r>
    </w:p>
    <w:p w:rsidR="00E068BF" w:rsidRDefault="00CE2B55">
      <w:pPr>
        <w:pStyle w:val="14"/>
        <w:numPr>
          <w:ilvl w:val="0"/>
          <w:numId w:val="262"/>
        </w:numPr>
        <w:jc w:val="both"/>
        <w:rPr>
          <w:color w:val="000000"/>
        </w:rPr>
      </w:pPr>
      <w:r>
        <w:rPr>
          <w:color w:val="000000"/>
        </w:rPr>
        <w:t>иметь опыт пейзажных зарисовок, графического изображения природы по памяти и п</w:t>
      </w:r>
      <w:r>
        <w:rPr>
          <w:color w:val="000000"/>
        </w:rPr>
        <w:t>редставлению;</w:t>
      </w:r>
    </w:p>
    <w:p w:rsidR="00E068BF" w:rsidRDefault="00CE2B55">
      <w:pPr>
        <w:pStyle w:val="14"/>
        <w:numPr>
          <w:ilvl w:val="0"/>
          <w:numId w:val="262"/>
        </w:numPr>
        <w:jc w:val="both"/>
        <w:rPr>
          <w:color w:val="000000"/>
        </w:rPr>
      </w:pPr>
      <w:r>
        <w:rPr>
          <w:color w:val="000000"/>
        </w:rPr>
        <w:t>иметь опыт художественной наблюдательности как способа развития интереса к окружающему миру и его художественно-поэтическому видению;</w:t>
      </w:r>
    </w:p>
    <w:p w:rsidR="00E068BF" w:rsidRDefault="00CE2B55">
      <w:pPr>
        <w:pStyle w:val="14"/>
        <w:numPr>
          <w:ilvl w:val="0"/>
          <w:numId w:val="262"/>
        </w:numPr>
        <w:spacing w:line="264" w:lineRule="auto"/>
        <w:jc w:val="both"/>
        <w:rPr>
          <w:color w:val="000000"/>
        </w:rPr>
      </w:pPr>
      <w:r>
        <w:rPr>
          <w:color w:val="000000"/>
        </w:rPr>
        <w:t>иметь опыт изображения городского пейзажа — по памяти или представлению;</w:t>
      </w:r>
    </w:p>
    <w:p w:rsidR="00E068BF" w:rsidRDefault="00CE2B55">
      <w:pPr>
        <w:pStyle w:val="14"/>
        <w:numPr>
          <w:ilvl w:val="0"/>
          <w:numId w:val="262"/>
        </w:numPr>
        <w:spacing w:line="264" w:lineRule="auto"/>
        <w:jc w:val="both"/>
        <w:rPr>
          <w:color w:val="000000"/>
        </w:rPr>
      </w:pPr>
      <w:r>
        <w:rPr>
          <w:color w:val="000000"/>
        </w:rPr>
        <w:t xml:space="preserve">обрести навыки восприятия </w:t>
      </w:r>
      <w:r>
        <w:rPr>
          <w:color w:val="000000"/>
        </w:rPr>
        <w:t>образности городского пространства как выражения самобытного лица культуры и истории народа;</w:t>
      </w:r>
    </w:p>
    <w:p w:rsidR="00E068BF" w:rsidRDefault="00CE2B55">
      <w:pPr>
        <w:pStyle w:val="14"/>
        <w:numPr>
          <w:ilvl w:val="0"/>
          <w:numId w:val="262"/>
        </w:numPr>
        <w:spacing w:after="100" w:line="264" w:lineRule="auto"/>
        <w:jc w:val="both"/>
        <w:rPr>
          <w:color w:val="000000"/>
        </w:rPr>
      </w:pPr>
      <w:r>
        <w:rPr>
          <w:color w:val="000000"/>
        </w:rPr>
        <w:t>понимать и объяснять роль культурного наследия в городском пространстве, задачи его охраны и сохранения.</w:t>
      </w:r>
    </w:p>
    <w:p w:rsidR="00E068BF" w:rsidRDefault="00CE2B55">
      <w:pPr>
        <w:pStyle w:val="a8"/>
      </w:pPr>
      <w:r>
        <w:lastRenderedPageBreak/>
        <w:t>Бытовой жанр:</w:t>
      </w:r>
    </w:p>
    <w:p w:rsidR="00E068BF" w:rsidRDefault="00CE2B55">
      <w:pPr>
        <w:pStyle w:val="14"/>
        <w:numPr>
          <w:ilvl w:val="0"/>
          <w:numId w:val="263"/>
        </w:numPr>
        <w:spacing w:line="264" w:lineRule="auto"/>
        <w:jc w:val="both"/>
        <w:rPr>
          <w:color w:val="000000"/>
        </w:rPr>
      </w:pPr>
      <w:r>
        <w:rPr>
          <w:color w:val="000000"/>
        </w:rPr>
        <w:t>характеризовать роль изобразительного искусс</w:t>
      </w:r>
      <w:r>
        <w:rPr>
          <w:color w:val="000000"/>
        </w:rPr>
        <w:t>тва в формировании представлений о жизни людей разных эпох и народов;</w:t>
      </w:r>
    </w:p>
    <w:p w:rsidR="00E068BF" w:rsidRDefault="00CE2B55">
      <w:pPr>
        <w:pStyle w:val="14"/>
        <w:numPr>
          <w:ilvl w:val="0"/>
          <w:numId w:val="263"/>
        </w:numPr>
        <w:spacing w:line="264" w:lineRule="auto"/>
        <w:jc w:val="both"/>
        <w:rPr>
          <w:color w:val="000000"/>
        </w:rPr>
      </w:pPr>
      <w:r>
        <w:rPr>
          <w:color w:val="00000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068BF" w:rsidRDefault="00CE2B55">
      <w:pPr>
        <w:pStyle w:val="14"/>
        <w:numPr>
          <w:ilvl w:val="0"/>
          <w:numId w:val="263"/>
        </w:numPr>
        <w:spacing w:line="264" w:lineRule="auto"/>
        <w:jc w:val="both"/>
        <w:rPr>
          <w:color w:val="000000"/>
        </w:rPr>
      </w:pPr>
      <w:r>
        <w:rPr>
          <w:color w:val="000000"/>
        </w:rPr>
        <w:t>различать тему, сюжет и содержание в жан</w:t>
      </w:r>
      <w:r>
        <w:rPr>
          <w:color w:val="000000"/>
        </w:rPr>
        <w:t>ровой картине; выявлять образ нравственных и ценностных смыслов в жанровой картине;</w:t>
      </w:r>
    </w:p>
    <w:p w:rsidR="00E068BF" w:rsidRDefault="00CE2B55">
      <w:pPr>
        <w:pStyle w:val="14"/>
        <w:numPr>
          <w:ilvl w:val="0"/>
          <w:numId w:val="263"/>
        </w:numPr>
        <w:spacing w:line="264" w:lineRule="auto"/>
        <w:jc w:val="both"/>
        <w:rPr>
          <w:color w:val="000000"/>
        </w:rPr>
      </w:pPr>
      <w:r>
        <w:rPr>
          <w:color w:val="00000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068BF" w:rsidRDefault="00CE2B55">
      <w:pPr>
        <w:pStyle w:val="14"/>
        <w:numPr>
          <w:ilvl w:val="0"/>
          <w:numId w:val="263"/>
        </w:numPr>
        <w:spacing w:line="264" w:lineRule="auto"/>
        <w:jc w:val="both"/>
        <w:rPr>
          <w:color w:val="000000"/>
        </w:rPr>
      </w:pPr>
      <w:r>
        <w:rPr>
          <w:color w:val="000000"/>
        </w:rPr>
        <w:t>объяснять зн</w:t>
      </w:r>
      <w:r>
        <w:rPr>
          <w:color w:val="000000"/>
        </w:rPr>
        <w:t>ачение художественного изображения бытовой жизни людей в понимании истории человечества и современной жизни;</w:t>
      </w:r>
    </w:p>
    <w:p w:rsidR="00E068BF" w:rsidRDefault="00CE2B55">
      <w:pPr>
        <w:pStyle w:val="14"/>
        <w:numPr>
          <w:ilvl w:val="0"/>
          <w:numId w:val="263"/>
        </w:numPr>
        <w:spacing w:line="264" w:lineRule="auto"/>
        <w:jc w:val="both"/>
        <w:rPr>
          <w:color w:val="000000"/>
        </w:rPr>
      </w:pPr>
      <w:r>
        <w:rPr>
          <w:color w:val="000000"/>
        </w:rPr>
        <w:t>осознавать многообразие форм организации бытовой жизни и одновременно единство мира людей;</w:t>
      </w:r>
    </w:p>
    <w:p w:rsidR="00E068BF" w:rsidRDefault="00CE2B55">
      <w:pPr>
        <w:pStyle w:val="14"/>
        <w:numPr>
          <w:ilvl w:val="0"/>
          <w:numId w:val="263"/>
        </w:numPr>
        <w:spacing w:line="264" w:lineRule="auto"/>
        <w:jc w:val="both"/>
        <w:rPr>
          <w:color w:val="000000"/>
        </w:rPr>
      </w:pPr>
      <w:r>
        <w:rPr>
          <w:color w:val="000000"/>
        </w:rPr>
        <w:t xml:space="preserve">иметь представление об изображении труда и повседневных </w:t>
      </w:r>
      <w:r>
        <w:rPr>
          <w:color w:val="000000"/>
        </w:rPr>
        <w:t>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E068BF" w:rsidRDefault="00CE2B55">
      <w:pPr>
        <w:pStyle w:val="14"/>
        <w:numPr>
          <w:ilvl w:val="0"/>
          <w:numId w:val="263"/>
        </w:numPr>
        <w:spacing w:line="264" w:lineRule="auto"/>
        <w:jc w:val="both"/>
        <w:rPr>
          <w:color w:val="000000"/>
        </w:rPr>
      </w:pPr>
      <w:r>
        <w:rPr>
          <w:color w:val="000000"/>
        </w:rPr>
        <w:t>иметь опыт изображения бытовой жизни разных народов в контекст</w:t>
      </w:r>
      <w:r>
        <w:rPr>
          <w:color w:val="000000"/>
        </w:rPr>
        <w:t>е традиций их искусства;</w:t>
      </w:r>
    </w:p>
    <w:p w:rsidR="00E068BF" w:rsidRDefault="00CE2B55">
      <w:pPr>
        <w:pStyle w:val="14"/>
        <w:numPr>
          <w:ilvl w:val="0"/>
          <w:numId w:val="263"/>
        </w:numPr>
        <w:spacing w:line="264" w:lineRule="auto"/>
        <w:jc w:val="both"/>
        <w:rPr>
          <w:color w:val="000000"/>
        </w:rPr>
      </w:pPr>
      <w:r>
        <w:rPr>
          <w:color w:val="000000"/>
        </w:rPr>
        <w:t>характеризовать понятие «бытовой жанр» и уметь приводить несколько примеров произведений европейского и отечественного искусства;</w:t>
      </w:r>
    </w:p>
    <w:p w:rsidR="00E068BF" w:rsidRDefault="00CE2B55">
      <w:pPr>
        <w:pStyle w:val="14"/>
        <w:numPr>
          <w:ilvl w:val="0"/>
          <w:numId w:val="263"/>
        </w:numPr>
        <w:spacing w:after="60" w:line="264" w:lineRule="auto"/>
        <w:jc w:val="both"/>
        <w:rPr>
          <w:color w:val="000000"/>
        </w:rPr>
      </w:pPr>
      <w:r>
        <w:rPr>
          <w:color w:val="000000"/>
        </w:rPr>
        <w:t>обрести опыт создания композиции на сюжеты из реальной повседневной жизни, обучаясь художественной на</w:t>
      </w:r>
      <w:r>
        <w:rPr>
          <w:color w:val="000000"/>
        </w:rPr>
        <w:t>блюдательности и образному видению окружающей действительности.</w:t>
      </w:r>
    </w:p>
    <w:p w:rsidR="00E068BF" w:rsidRDefault="00CE2B55">
      <w:pPr>
        <w:pStyle w:val="a8"/>
      </w:pPr>
      <w:r>
        <w:t>Исторический жанр:</w:t>
      </w:r>
    </w:p>
    <w:p w:rsidR="00E068BF" w:rsidRDefault="00CE2B55">
      <w:pPr>
        <w:pStyle w:val="14"/>
        <w:numPr>
          <w:ilvl w:val="0"/>
          <w:numId w:val="264"/>
        </w:numPr>
        <w:jc w:val="both"/>
        <w:rPr>
          <w:color w:val="000000"/>
        </w:rPr>
      </w:pPr>
      <w:r>
        <w:rPr>
          <w:color w:val="00000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w:t>
      </w:r>
      <w:r>
        <w:rPr>
          <w:color w:val="000000"/>
        </w:rPr>
        <w:t>м произведений изобразительного искусства;</w:t>
      </w:r>
    </w:p>
    <w:p w:rsidR="00E068BF" w:rsidRDefault="00CE2B55">
      <w:pPr>
        <w:pStyle w:val="14"/>
        <w:numPr>
          <w:ilvl w:val="0"/>
          <w:numId w:val="264"/>
        </w:numPr>
        <w:jc w:val="both"/>
        <w:rPr>
          <w:color w:val="000000"/>
        </w:rPr>
      </w:pPr>
      <w:r>
        <w:rPr>
          <w:color w:val="000000"/>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E068BF" w:rsidRDefault="00CE2B55">
      <w:pPr>
        <w:pStyle w:val="14"/>
        <w:numPr>
          <w:ilvl w:val="0"/>
          <w:numId w:val="264"/>
        </w:numPr>
        <w:jc w:val="both"/>
        <w:rPr>
          <w:color w:val="000000"/>
        </w:rPr>
      </w:pPr>
      <w:r>
        <w:rPr>
          <w:color w:val="000000"/>
        </w:rPr>
        <w:lastRenderedPageBreak/>
        <w:t>иметь представление о разв</w:t>
      </w:r>
      <w:r>
        <w:rPr>
          <w:color w:val="000000"/>
        </w:rPr>
        <w:t>итии исторического жанра в творчестве отечественных художников ХХ в.;</w:t>
      </w:r>
    </w:p>
    <w:p w:rsidR="00E068BF" w:rsidRDefault="00CE2B55">
      <w:pPr>
        <w:pStyle w:val="14"/>
        <w:numPr>
          <w:ilvl w:val="0"/>
          <w:numId w:val="264"/>
        </w:numPr>
        <w:jc w:val="both"/>
        <w:rPr>
          <w:color w:val="000000"/>
        </w:rPr>
      </w:pPr>
      <w:r>
        <w:rPr>
          <w:color w:val="00000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068BF" w:rsidRDefault="00CE2B55">
      <w:pPr>
        <w:pStyle w:val="14"/>
        <w:numPr>
          <w:ilvl w:val="0"/>
          <w:numId w:val="264"/>
        </w:numPr>
        <w:jc w:val="both"/>
        <w:rPr>
          <w:color w:val="000000"/>
        </w:rPr>
      </w:pPr>
      <w:r>
        <w:rPr>
          <w:color w:val="000000"/>
        </w:rPr>
        <w:t>узнавать и называть авторов таких произведений,</w:t>
      </w:r>
      <w:r>
        <w:rPr>
          <w:color w:val="000000"/>
        </w:rPr>
        <w:t xml:space="preserve"> как «Давид» Микеланджело, «Весна» С. Боттичелли;</w:t>
      </w:r>
    </w:p>
    <w:p w:rsidR="00E068BF" w:rsidRDefault="00CE2B55">
      <w:pPr>
        <w:pStyle w:val="14"/>
        <w:numPr>
          <w:ilvl w:val="0"/>
          <w:numId w:val="264"/>
        </w:numPr>
        <w:jc w:val="both"/>
        <w:rPr>
          <w:color w:val="000000"/>
        </w:rPr>
      </w:pPr>
      <w:r>
        <w:rPr>
          <w:color w:val="00000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068BF" w:rsidRDefault="00CE2B55">
      <w:pPr>
        <w:pStyle w:val="14"/>
        <w:numPr>
          <w:ilvl w:val="0"/>
          <w:numId w:val="264"/>
        </w:numPr>
        <w:spacing w:after="120"/>
        <w:jc w:val="both"/>
        <w:rPr>
          <w:color w:val="000000"/>
        </w:rPr>
      </w:pPr>
      <w:r>
        <w:rPr>
          <w:color w:val="000000"/>
        </w:rPr>
        <w:t>иметь о</w:t>
      </w:r>
      <w:r>
        <w:rPr>
          <w:color w:val="000000"/>
        </w:rPr>
        <w:t>пыт разработки композиции на выбранную историческую тему (художественный проект): сбор материала, работа над эскизами, работа над композицией.</w:t>
      </w:r>
    </w:p>
    <w:p w:rsidR="00E068BF" w:rsidRDefault="00CE2B55">
      <w:pPr>
        <w:pStyle w:val="a8"/>
      </w:pPr>
      <w:r>
        <w:t>Библейские темы в изобразительном искусстве:</w:t>
      </w:r>
    </w:p>
    <w:p w:rsidR="00E068BF" w:rsidRDefault="00CE2B55">
      <w:pPr>
        <w:pStyle w:val="14"/>
        <w:numPr>
          <w:ilvl w:val="0"/>
          <w:numId w:val="265"/>
        </w:numPr>
        <w:jc w:val="both"/>
        <w:rPr>
          <w:color w:val="000000"/>
        </w:rPr>
      </w:pPr>
      <w:r>
        <w:rPr>
          <w:color w:val="000000"/>
        </w:rPr>
        <w:t xml:space="preserve">знать о значении библейских сюжетов в истории культуры и узнавать </w:t>
      </w:r>
      <w:r>
        <w:rPr>
          <w:color w:val="000000"/>
        </w:rPr>
        <w:t>сюжеты Священной истории в произведениях искусства;</w:t>
      </w:r>
    </w:p>
    <w:p w:rsidR="00E068BF" w:rsidRDefault="00CE2B55">
      <w:pPr>
        <w:pStyle w:val="14"/>
        <w:numPr>
          <w:ilvl w:val="0"/>
          <w:numId w:val="265"/>
        </w:numPr>
        <w:jc w:val="both"/>
        <w:rPr>
          <w:color w:val="000000"/>
        </w:rPr>
      </w:pPr>
      <w:r>
        <w:rPr>
          <w:color w:val="00000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068BF" w:rsidRDefault="00CE2B55">
      <w:pPr>
        <w:pStyle w:val="14"/>
        <w:numPr>
          <w:ilvl w:val="0"/>
          <w:numId w:val="265"/>
        </w:numPr>
        <w:jc w:val="both"/>
        <w:rPr>
          <w:color w:val="000000"/>
        </w:rPr>
      </w:pPr>
      <w:r>
        <w:rPr>
          <w:color w:val="000000"/>
        </w:rPr>
        <w:t xml:space="preserve">знать, объяснять содержание, узнавать произведения великих </w:t>
      </w:r>
      <w:r>
        <w:rPr>
          <w:color w:val="000000"/>
        </w:rPr>
        <w:t>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E068BF" w:rsidRDefault="00CE2B55">
      <w:pPr>
        <w:pStyle w:val="14"/>
        <w:numPr>
          <w:ilvl w:val="0"/>
          <w:numId w:val="265"/>
        </w:numPr>
        <w:jc w:val="both"/>
        <w:rPr>
          <w:color w:val="000000"/>
        </w:rPr>
      </w:pPr>
      <w:r>
        <w:rPr>
          <w:color w:val="000000"/>
        </w:rPr>
        <w:t>знать о картинах на библейски</w:t>
      </w:r>
      <w:r>
        <w:rPr>
          <w:color w:val="000000"/>
        </w:rPr>
        <w:t>е темы в истории русского искусства;</w:t>
      </w:r>
    </w:p>
    <w:p w:rsidR="00E068BF" w:rsidRDefault="00CE2B55">
      <w:pPr>
        <w:pStyle w:val="14"/>
        <w:numPr>
          <w:ilvl w:val="0"/>
          <w:numId w:val="265"/>
        </w:numPr>
        <w:jc w:val="both"/>
        <w:rPr>
          <w:color w:val="000000"/>
        </w:rPr>
      </w:pPr>
      <w:r>
        <w:rPr>
          <w:color w:val="00000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Pr>
          <w:color w:val="000000"/>
        </w:rPr>
        <w:t>;</w:t>
      </w:r>
    </w:p>
    <w:p w:rsidR="00E068BF" w:rsidRDefault="00CE2B55">
      <w:pPr>
        <w:pStyle w:val="14"/>
        <w:numPr>
          <w:ilvl w:val="0"/>
          <w:numId w:val="265"/>
        </w:numPr>
        <w:jc w:val="both"/>
        <w:rPr>
          <w:color w:val="000000"/>
        </w:rPr>
      </w:pPr>
      <w:r>
        <w:rPr>
          <w:color w:val="000000"/>
        </w:rPr>
        <w:t>иметь представление о смысловом различии между иконой и картиной на библейские темы;</w:t>
      </w:r>
    </w:p>
    <w:p w:rsidR="00E068BF" w:rsidRDefault="00CE2B55">
      <w:pPr>
        <w:pStyle w:val="14"/>
        <w:numPr>
          <w:ilvl w:val="0"/>
          <w:numId w:val="265"/>
        </w:numPr>
        <w:jc w:val="both"/>
        <w:rPr>
          <w:color w:val="000000"/>
        </w:rPr>
      </w:pPr>
      <w:r>
        <w:rPr>
          <w:color w:val="000000"/>
        </w:rPr>
        <w:t>иметь знания о русской иконописи, о великих русских иконописцах: Андрее Рублёве, Феофане Греке, Дионисии;</w:t>
      </w:r>
    </w:p>
    <w:p w:rsidR="00E068BF" w:rsidRDefault="00CE2B55">
      <w:pPr>
        <w:pStyle w:val="14"/>
        <w:numPr>
          <w:ilvl w:val="0"/>
          <w:numId w:val="265"/>
        </w:numPr>
        <w:jc w:val="both"/>
        <w:rPr>
          <w:color w:val="000000"/>
        </w:rPr>
      </w:pPr>
      <w:r>
        <w:rPr>
          <w:color w:val="000000"/>
        </w:rPr>
        <w:t>воспринимать искусство древнерусской иконописи как уникальное и</w:t>
      </w:r>
      <w:r>
        <w:rPr>
          <w:color w:val="000000"/>
        </w:rPr>
        <w:t xml:space="preserve"> высокое достижение отечественной культуры;</w:t>
      </w:r>
    </w:p>
    <w:p w:rsidR="00E068BF" w:rsidRDefault="00CE2B55">
      <w:pPr>
        <w:pStyle w:val="14"/>
        <w:numPr>
          <w:ilvl w:val="0"/>
          <w:numId w:val="265"/>
        </w:numPr>
        <w:jc w:val="both"/>
        <w:rPr>
          <w:color w:val="000000"/>
        </w:rPr>
      </w:pPr>
      <w:r>
        <w:rPr>
          <w:color w:val="000000"/>
        </w:rPr>
        <w:t>объяснять творческий и деятельный характер восприятия произведений искусства на основе художественной культуры зрителя;</w:t>
      </w:r>
    </w:p>
    <w:p w:rsidR="00E068BF" w:rsidRDefault="00CE2B55">
      <w:pPr>
        <w:pStyle w:val="14"/>
        <w:numPr>
          <w:ilvl w:val="0"/>
          <w:numId w:val="265"/>
        </w:numPr>
        <w:spacing w:after="200"/>
        <w:jc w:val="both"/>
        <w:rPr>
          <w:color w:val="000000"/>
        </w:rPr>
      </w:pPr>
      <w:r>
        <w:rPr>
          <w:color w:val="000000"/>
        </w:rPr>
        <w:t>уметь рассуждать о месте и значении изобразительного искусства в культуре, в жизни общества,</w:t>
      </w:r>
      <w:r>
        <w:rPr>
          <w:color w:val="000000"/>
        </w:rPr>
        <w:t xml:space="preserve"> в жизни человека.</w:t>
      </w:r>
    </w:p>
    <w:p w:rsidR="00E068BF" w:rsidRDefault="00CE2B55">
      <w:pPr>
        <w:pStyle w:val="a8"/>
      </w:pPr>
      <w:bookmarkStart w:id="686" w:name="bookmark1577"/>
      <w:r>
        <w:lastRenderedPageBreak/>
        <w:t>Модуль № 3 «Архитектура и дизайн»:</w:t>
      </w:r>
      <w:bookmarkEnd w:id="686"/>
    </w:p>
    <w:p w:rsidR="00E068BF" w:rsidRDefault="00CE2B55">
      <w:pPr>
        <w:pStyle w:val="14"/>
        <w:numPr>
          <w:ilvl w:val="0"/>
          <w:numId w:val="266"/>
        </w:numPr>
        <w:jc w:val="both"/>
        <w:rPr>
          <w:color w:val="000000"/>
        </w:rPr>
      </w:pPr>
      <w:r>
        <w:rPr>
          <w:color w:val="000000"/>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E068BF" w:rsidRDefault="00CE2B55">
      <w:pPr>
        <w:pStyle w:val="14"/>
        <w:numPr>
          <w:ilvl w:val="0"/>
          <w:numId w:val="266"/>
        </w:numPr>
        <w:jc w:val="both"/>
        <w:rPr>
          <w:color w:val="000000"/>
        </w:rPr>
      </w:pPr>
      <w:r>
        <w:rPr>
          <w:color w:val="000000"/>
        </w:rPr>
        <w:t>объяснять роль архитектуры и дизайна в по</w:t>
      </w:r>
      <w:r>
        <w:rPr>
          <w:color w:val="000000"/>
        </w:rPr>
        <w:t>строении предметно-пространственной среды жизнедеятельности человека;</w:t>
      </w:r>
    </w:p>
    <w:p w:rsidR="00E068BF" w:rsidRDefault="00CE2B55">
      <w:pPr>
        <w:pStyle w:val="14"/>
        <w:numPr>
          <w:ilvl w:val="0"/>
          <w:numId w:val="266"/>
        </w:numPr>
        <w:jc w:val="both"/>
        <w:rPr>
          <w:color w:val="000000"/>
        </w:rPr>
      </w:pPr>
      <w:r>
        <w:rPr>
          <w:color w:val="000000"/>
        </w:rPr>
        <w:t>рассуждать о влиянии предметно-пространственной среды на чувства, установки и поведение человека;</w:t>
      </w:r>
    </w:p>
    <w:p w:rsidR="00E068BF" w:rsidRDefault="00CE2B55">
      <w:pPr>
        <w:pStyle w:val="14"/>
        <w:numPr>
          <w:ilvl w:val="0"/>
          <w:numId w:val="266"/>
        </w:numPr>
        <w:jc w:val="both"/>
        <w:rPr>
          <w:color w:val="000000"/>
        </w:rPr>
      </w:pPr>
      <w:r>
        <w:rPr>
          <w:color w:val="000000"/>
        </w:rPr>
        <w:t xml:space="preserve">рассуждать о том, как предметно-пространственная среда организует деятельность человека </w:t>
      </w:r>
      <w:r>
        <w:rPr>
          <w:color w:val="000000"/>
        </w:rPr>
        <w:t>и представления о самом себе;</w:t>
      </w:r>
    </w:p>
    <w:p w:rsidR="00E068BF" w:rsidRDefault="00CE2B55">
      <w:pPr>
        <w:pStyle w:val="14"/>
        <w:numPr>
          <w:ilvl w:val="0"/>
          <w:numId w:val="266"/>
        </w:numPr>
        <w:spacing w:after="100"/>
        <w:jc w:val="both"/>
        <w:rPr>
          <w:color w:val="000000"/>
        </w:rPr>
      </w:pPr>
      <w:r>
        <w:rPr>
          <w:color w:val="000000"/>
        </w:rPr>
        <w:t>объяснять ценность сохранения культурного наследия, выраженного в архитектуре, предметах труда и быта разных эпох.</w:t>
      </w:r>
    </w:p>
    <w:p w:rsidR="00E068BF" w:rsidRDefault="00CE2B55">
      <w:pPr>
        <w:pStyle w:val="a8"/>
      </w:pPr>
      <w:r>
        <w:t>Графический дизайн:</w:t>
      </w:r>
    </w:p>
    <w:p w:rsidR="00E068BF" w:rsidRDefault="00CE2B55">
      <w:pPr>
        <w:pStyle w:val="14"/>
        <w:numPr>
          <w:ilvl w:val="0"/>
          <w:numId w:val="267"/>
        </w:numPr>
        <w:jc w:val="both"/>
        <w:rPr>
          <w:color w:val="000000"/>
        </w:rPr>
      </w:pPr>
      <w:r>
        <w:rPr>
          <w:color w:val="000000"/>
        </w:rPr>
        <w:t>объяснять понятие формальной композиции и её значение как основы языка конструктивных искус</w:t>
      </w:r>
      <w:r>
        <w:rPr>
          <w:color w:val="000000"/>
        </w:rPr>
        <w:t>ств;</w:t>
      </w:r>
    </w:p>
    <w:p w:rsidR="00E068BF" w:rsidRDefault="00CE2B55">
      <w:pPr>
        <w:pStyle w:val="14"/>
        <w:numPr>
          <w:ilvl w:val="0"/>
          <w:numId w:val="267"/>
        </w:numPr>
        <w:jc w:val="both"/>
        <w:rPr>
          <w:color w:val="000000"/>
        </w:rPr>
      </w:pPr>
      <w:r>
        <w:rPr>
          <w:color w:val="000000"/>
        </w:rPr>
        <w:t>объяснять основные средства — требования к композиции;</w:t>
      </w:r>
    </w:p>
    <w:p w:rsidR="00E068BF" w:rsidRDefault="00CE2B55">
      <w:pPr>
        <w:pStyle w:val="14"/>
        <w:numPr>
          <w:ilvl w:val="0"/>
          <w:numId w:val="267"/>
        </w:numPr>
        <w:jc w:val="both"/>
        <w:rPr>
          <w:color w:val="000000"/>
        </w:rPr>
      </w:pPr>
      <w:r>
        <w:rPr>
          <w:color w:val="000000"/>
        </w:rPr>
        <w:t>уметь перечислять и объяснять основные типы формальной композиции;</w:t>
      </w:r>
    </w:p>
    <w:p w:rsidR="00E068BF" w:rsidRDefault="00CE2B55">
      <w:pPr>
        <w:pStyle w:val="14"/>
        <w:numPr>
          <w:ilvl w:val="0"/>
          <w:numId w:val="267"/>
        </w:numPr>
        <w:jc w:val="both"/>
        <w:rPr>
          <w:color w:val="000000"/>
        </w:rPr>
      </w:pPr>
      <w:r>
        <w:rPr>
          <w:color w:val="000000"/>
        </w:rPr>
        <w:t>составлять различные формальные композиции на плоскости в зависимости от поставленных задач;</w:t>
      </w:r>
    </w:p>
    <w:p w:rsidR="00E068BF" w:rsidRDefault="00CE2B55">
      <w:pPr>
        <w:pStyle w:val="14"/>
        <w:numPr>
          <w:ilvl w:val="0"/>
          <w:numId w:val="267"/>
        </w:numPr>
        <w:jc w:val="both"/>
        <w:rPr>
          <w:color w:val="000000"/>
        </w:rPr>
      </w:pPr>
      <w:r>
        <w:rPr>
          <w:color w:val="000000"/>
        </w:rPr>
        <w:t>выделять при творческом построении к</w:t>
      </w:r>
      <w:r>
        <w:rPr>
          <w:color w:val="000000"/>
        </w:rPr>
        <w:t>омпозиции листа композиционную доминанту;</w:t>
      </w:r>
    </w:p>
    <w:p w:rsidR="00E068BF" w:rsidRDefault="00CE2B55">
      <w:pPr>
        <w:pStyle w:val="14"/>
        <w:numPr>
          <w:ilvl w:val="0"/>
          <w:numId w:val="267"/>
        </w:numPr>
        <w:jc w:val="both"/>
        <w:rPr>
          <w:color w:val="000000"/>
        </w:rPr>
      </w:pPr>
      <w:r>
        <w:rPr>
          <w:color w:val="000000"/>
        </w:rPr>
        <w:t>составлять формальные композиции на выражение в них движения и статики;</w:t>
      </w:r>
    </w:p>
    <w:p w:rsidR="00E068BF" w:rsidRDefault="00CE2B55">
      <w:pPr>
        <w:pStyle w:val="14"/>
        <w:numPr>
          <w:ilvl w:val="0"/>
          <w:numId w:val="267"/>
        </w:numPr>
        <w:jc w:val="both"/>
        <w:rPr>
          <w:color w:val="000000"/>
        </w:rPr>
      </w:pPr>
      <w:r>
        <w:rPr>
          <w:color w:val="000000"/>
        </w:rPr>
        <w:t>осваивать навыки вариативности в ритмической организации листа;</w:t>
      </w:r>
    </w:p>
    <w:p w:rsidR="00E068BF" w:rsidRDefault="00CE2B55">
      <w:pPr>
        <w:pStyle w:val="14"/>
        <w:numPr>
          <w:ilvl w:val="0"/>
          <w:numId w:val="267"/>
        </w:numPr>
        <w:jc w:val="both"/>
        <w:rPr>
          <w:color w:val="000000"/>
        </w:rPr>
      </w:pPr>
      <w:r>
        <w:rPr>
          <w:color w:val="000000"/>
        </w:rPr>
        <w:t>объяснять роль цвета в конструктивных искусствах;</w:t>
      </w:r>
    </w:p>
    <w:p w:rsidR="00E068BF" w:rsidRDefault="00CE2B55">
      <w:pPr>
        <w:pStyle w:val="14"/>
        <w:numPr>
          <w:ilvl w:val="0"/>
          <w:numId w:val="267"/>
        </w:numPr>
        <w:spacing w:line="240" w:lineRule="auto"/>
        <w:jc w:val="both"/>
        <w:rPr>
          <w:color w:val="000000"/>
        </w:rPr>
      </w:pPr>
      <w:r>
        <w:rPr>
          <w:color w:val="000000"/>
        </w:rPr>
        <w:t xml:space="preserve">различать технологию </w:t>
      </w:r>
      <w:r>
        <w:rPr>
          <w:color w:val="000000"/>
        </w:rPr>
        <w:t>использования цвета в живописи и в конструктивных искусствах;</w:t>
      </w:r>
    </w:p>
    <w:p w:rsidR="00E068BF" w:rsidRDefault="00CE2B55">
      <w:pPr>
        <w:pStyle w:val="14"/>
        <w:numPr>
          <w:ilvl w:val="0"/>
          <w:numId w:val="267"/>
        </w:numPr>
        <w:spacing w:line="240" w:lineRule="auto"/>
        <w:jc w:val="both"/>
        <w:rPr>
          <w:color w:val="000000"/>
        </w:rPr>
      </w:pPr>
      <w:r>
        <w:rPr>
          <w:color w:val="000000"/>
        </w:rPr>
        <w:t>объяснять выражение «цветовой образ»;</w:t>
      </w:r>
    </w:p>
    <w:p w:rsidR="00E068BF" w:rsidRDefault="00CE2B55">
      <w:pPr>
        <w:pStyle w:val="14"/>
        <w:numPr>
          <w:ilvl w:val="0"/>
          <w:numId w:val="267"/>
        </w:numPr>
        <w:spacing w:line="240" w:lineRule="auto"/>
        <w:jc w:val="both"/>
        <w:rPr>
          <w:color w:val="000000"/>
        </w:rPr>
      </w:pPr>
      <w:r>
        <w:rPr>
          <w:color w:val="000000"/>
        </w:rPr>
        <w:t>применять цвет в графических композициях как акцент или доминанту, объединённые одним стилем;</w:t>
      </w:r>
    </w:p>
    <w:p w:rsidR="00E068BF" w:rsidRDefault="00CE2B55">
      <w:pPr>
        <w:pStyle w:val="14"/>
        <w:numPr>
          <w:ilvl w:val="0"/>
          <w:numId w:val="267"/>
        </w:numPr>
        <w:spacing w:line="240" w:lineRule="auto"/>
        <w:jc w:val="both"/>
        <w:rPr>
          <w:color w:val="000000"/>
        </w:rPr>
      </w:pPr>
      <w:r>
        <w:rPr>
          <w:color w:val="000000"/>
        </w:rPr>
        <w:t>определять шрифт как графический рисунок начертания букв, объе</w:t>
      </w:r>
      <w:r>
        <w:rPr>
          <w:color w:val="000000"/>
        </w:rPr>
        <w:t>динённых общим стилем, отвечающий законам художественной композиции;</w:t>
      </w:r>
    </w:p>
    <w:p w:rsidR="00E068BF" w:rsidRDefault="00CE2B55">
      <w:pPr>
        <w:pStyle w:val="14"/>
        <w:numPr>
          <w:ilvl w:val="0"/>
          <w:numId w:val="267"/>
        </w:numPr>
        <w:spacing w:line="240" w:lineRule="auto"/>
        <w:jc w:val="both"/>
        <w:rPr>
          <w:color w:val="000000"/>
        </w:rPr>
      </w:pPr>
      <w:r>
        <w:rPr>
          <w:color w:val="00000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w:t>
      </w:r>
      <w:r>
        <w:rPr>
          <w:color w:val="000000"/>
        </w:rPr>
        <w:t>ии (буквицы);</w:t>
      </w:r>
    </w:p>
    <w:p w:rsidR="00E068BF" w:rsidRDefault="00CE2B55">
      <w:pPr>
        <w:pStyle w:val="14"/>
        <w:numPr>
          <w:ilvl w:val="0"/>
          <w:numId w:val="267"/>
        </w:numPr>
        <w:spacing w:line="240" w:lineRule="auto"/>
        <w:jc w:val="both"/>
        <w:rPr>
          <w:color w:val="000000"/>
        </w:rPr>
      </w:pPr>
      <w:r>
        <w:rPr>
          <w:color w:val="000000"/>
        </w:rPr>
        <w:t>применять печатное слово, типографскую строку в качестве элементов графической композиции;</w:t>
      </w:r>
    </w:p>
    <w:p w:rsidR="00E068BF" w:rsidRDefault="00CE2B55">
      <w:pPr>
        <w:pStyle w:val="14"/>
        <w:numPr>
          <w:ilvl w:val="0"/>
          <w:numId w:val="267"/>
        </w:numPr>
        <w:spacing w:line="240" w:lineRule="auto"/>
        <w:jc w:val="both"/>
        <w:rPr>
          <w:color w:val="000000"/>
        </w:rPr>
      </w:pPr>
      <w:r>
        <w:rPr>
          <w:color w:val="000000"/>
        </w:rPr>
        <w:t xml:space="preserve">объяснять функции логотипа как представительского знака, эмблемы, торговой марки; различать шрифтовой и знаковый </w:t>
      </w:r>
      <w:r>
        <w:rPr>
          <w:color w:val="000000"/>
        </w:rPr>
        <w:lastRenderedPageBreak/>
        <w:t>виды логотипа; иметь практический опыт</w:t>
      </w:r>
      <w:r>
        <w:rPr>
          <w:color w:val="000000"/>
        </w:rPr>
        <w:t xml:space="preserve"> разработки логотипа на выбранную тему;</w:t>
      </w:r>
    </w:p>
    <w:p w:rsidR="00E068BF" w:rsidRDefault="00CE2B55">
      <w:pPr>
        <w:pStyle w:val="14"/>
        <w:numPr>
          <w:ilvl w:val="0"/>
          <w:numId w:val="267"/>
        </w:numPr>
        <w:spacing w:line="240" w:lineRule="auto"/>
        <w:jc w:val="both"/>
        <w:rPr>
          <w:color w:val="000000"/>
        </w:rPr>
      </w:pPr>
      <w:r>
        <w:rPr>
          <w:color w:val="000000"/>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E068BF" w:rsidRDefault="00CE2B55">
      <w:pPr>
        <w:pStyle w:val="14"/>
        <w:numPr>
          <w:ilvl w:val="0"/>
          <w:numId w:val="267"/>
        </w:numPr>
        <w:spacing w:after="80" w:line="240" w:lineRule="auto"/>
        <w:jc w:val="both"/>
        <w:rPr>
          <w:color w:val="000000"/>
        </w:rPr>
      </w:pPr>
      <w:r>
        <w:rPr>
          <w:color w:val="000000"/>
        </w:rPr>
        <w:t>иметь представление об искусстве конструирования книги, дизайне журнала; иметь</w:t>
      </w:r>
      <w:r>
        <w:rPr>
          <w:color w:val="000000"/>
        </w:rPr>
        <w:t xml:space="preserve"> практический творческий опыт образного построения книжного и журнального разворотов в качестве графических композиций.</w:t>
      </w:r>
    </w:p>
    <w:p w:rsidR="00E068BF" w:rsidRDefault="00CE2B55">
      <w:pPr>
        <w:pStyle w:val="a8"/>
      </w:pPr>
      <w:r>
        <w:t>Социальное значение дизайна и архитектуры как среды жизни человека:</w:t>
      </w:r>
    </w:p>
    <w:p w:rsidR="00E068BF" w:rsidRDefault="00CE2B55">
      <w:pPr>
        <w:pStyle w:val="14"/>
        <w:numPr>
          <w:ilvl w:val="0"/>
          <w:numId w:val="268"/>
        </w:numPr>
        <w:spacing w:line="240" w:lineRule="auto"/>
        <w:jc w:val="both"/>
        <w:rPr>
          <w:color w:val="000000"/>
        </w:rPr>
      </w:pPr>
      <w:r>
        <w:rPr>
          <w:color w:val="000000"/>
        </w:rPr>
        <w:t>иметь опыт построения объёмно-пространственной композиции как макета</w:t>
      </w:r>
      <w:r>
        <w:rPr>
          <w:color w:val="000000"/>
        </w:rPr>
        <w:t xml:space="preserve"> архитектурного пространства в реальной жизни;</w:t>
      </w:r>
    </w:p>
    <w:p w:rsidR="00E068BF" w:rsidRDefault="00CE2B55">
      <w:pPr>
        <w:pStyle w:val="14"/>
        <w:numPr>
          <w:ilvl w:val="0"/>
          <w:numId w:val="268"/>
        </w:numPr>
        <w:spacing w:line="240" w:lineRule="auto"/>
        <w:jc w:val="both"/>
        <w:rPr>
          <w:color w:val="000000"/>
        </w:rPr>
      </w:pPr>
      <w:r>
        <w:rPr>
          <w:color w:val="000000"/>
        </w:rPr>
        <w:t>выполнять построение макета пространственно-объёмной композиции по его чертежу;</w:t>
      </w:r>
    </w:p>
    <w:p w:rsidR="00E068BF" w:rsidRDefault="00CE2B55">
      <w:pPr>
        <w:pStyle w:val="14"/>
        <w:numPr>
          <w:ilvl w:val="0"/>
          <w:numId w:val="268"/>
        </w:numPr>
        <w:spacing w:line="240" w:lineRule="auto"/>
        <w:jc w:val="both"/>
        <w:rPr>
          <w:color w:val="000000"/>
        </w:rPr>
      </w:pPr>
      <w:r>
        <w:rPr>
          <w:color w:val="000000"/>
        </w:rPr>
        <w:t>выявлять структуру различных типов зданий и характеризовать влияние объёмов и их сочетаний на образный характер постройки и её вл</w:t>
      </w:r>
      <w:r>
        <w:rPr>
          <w:color w:val="000000"/>
        </w:rPr>
        <w:t>ияние на организацию жизнедеятельности людей;</w:t>
      </w:r>
    </w:p>
    <w:p w:rsidR="00E068BF" w:rsidRDefault="00CE2B55">
      <w:pPr>
        <w:pStyle w:val="14"/>
        <w:numPr>
          <w:ilvl w:val="0"/>
          <w:numId w:val="268"/>
        </w:numPr>
        <w:spacing w:line="240" w:lineRule="auto"/>
        <w:jc w:val="both"/>
        <w:rPr>
          <w:color w:val="000000"/>
        </w:rPr>
      </w:pPr>
      <w:r>
        <w:rPr>
          <w:color w:val="000000"/>
        </w:rPr>
        <w:t>знать о роли строительного материала в эволюции архитектурных конструкций и изменении облика архитектурных сооружений;</w:t>
      </w:r>
    </w:p>
    <w:p w:rsidR="00E068BF" w:rsidRDefault="00CE2B55">
      <w:pPr>
        <w:pStyle w:val="14"/>
        <w:numPr>
          <w:ilvl w:val="0"/>
          <w:numId w:val="268"/>
        </w:numPr>
        <w:spacing w:line="240" w:lineRule="auto"/>
        <w:jc w:val="both"/>
        <w:rPr>
          <w:color w:val="000000"/>
        </w:rPr>
      </w:pPr>
      <w:r>
        <w:rPr>
          <w:color w:val="000000"/>
        </w:rPr>
        <w:t>иметь представление, как в архитектуре проявляются мировоззренческие изменения в жизни обще</w:t>
      </w:r>
      <w:r>
        <w:rPr>
          <w:color w:val="000000"/>
        </w:rPr>
        <w:t>ства и как изменение архитектуры влияет на характер организации и жизнедеятельности людей;</w:t>
      </w:r>
    </w:p>
    <w:p w:rsidR="00E068BF" w:rsidRDefault="00CE2B55">
      <w:pPr>
        <w:pStyle w:val="14"/>
        <w:numPr>
          <w:ilvl w:val="0"/>
          <w:numId w:val="268"/>
        </w:numPr>
        <w:jc w:val="both"/>
        <w:rPr>
          <w:color w:val="000000"/>
        </w:rPr>
      </w:pPr>
      <w:r>
        <w:rPr>
          <w:color w:val="00000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w:t>
      </w:r>
      <w:r>
        <w:rPr>
          <w:color w:val="000000"/>
        </w:rPr>
        <w:t>ном строительстве, в организации городской среды;</w:t>
      </w:r>
    </w:p>
    <w:p w:rsidR="00E068BF" w:rsidRDefault="00CE2B55">
      <w:pPr>
        <w:pStyle w:val="14"/>
        <w:numPr>
          <w:ilvl w:val="0"/>
          <w:numId w:val="268"/>
        </w:numPr>
        <w:jc w:val="both"/>
        <w:rPr>
          <w:color w:val="000000"/>
        </w:rPr>
      </w:pPr>
      <w:r>
        <w:rPr>
          <w:color w:val="00000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w:t>
      </w:r>
      <w:r>
        <w:rPr>
          <w:color w:val="000000"/>
        </w:rPr>
        <w:t>менной городской среды и поисках путей их преодоления;</w:t>
      </w:r>
    </w:p>
    <w:p w:rsidR="00E068BF" w:rsidRDefault="00CE2B55">
      <w:pPr>
        <w:pStyle w:val="14"/>
        <w:numPr>
          <w:ilvl w:val="0"/>
          <w:numId w:val="268"/>
        </w:numPr>
        <w:jc w:val="both"/>
        <w:rPr>
          <w:color w:val="000000"/>
        </w:rPr>
      </w:pPr>
      <w:r>
        <w:rPr>
          <w:color w:val="00000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068BF" w:rsidRDefault="00CE2B55">
      <w:pPr>
        <w:pStyle w:val="14"/>
        <w:numPr>
          <w:ilvl w:val="0"/>
          <w:numId w:val="268"/>
        </w:numPr>
        <w:jc w:val="both"/>
        <w:rPr>
          <w:color w:val="000000"/>
        </w:rPr>
      </w:pPr>
      <w:r>
        <w:rPr>
          <w:color w:val="000000"/>
        </w:rPr>
        <w:t>определять п</w:t>
      </w:r>
      <w:r>
        <w:rPr>
          <w:color w:val="000000"/>
        </w:rPr>
        <w:t>онятие «городская среда»; рассматривать и объяснять планировку города как способ организации образа жизни людей;</w:t>
      </w:r>
    </w:p>
    <w:p w:rsidR="00E068BF" w:rsidRDefault="00CE2B55">
      <w:pPr>
        <w:pStyle w:val="14"/>
        <w:numPr>
          <w:ilvl w:val="0"/>
          <w:numId w:val="268"/>
        </w:numPr>
        <w:jc w:val="both"/>
        <w:rPr>
          <w:color w:val="000000"/>
        </w:rPr>
      </w:pPr>
      <w:r>
        <w:rPr>
          <w:color w:val="000000"/>
        </w:rPr>
        <w:t>знать различные виды планировки города; иметь опыт разработки построения городского пространства в виде макетной или графической схемы;</w:t>
      </w:r>
    </w:p>
    <w:p w:rsidR="00E068BF" w:rsidRDefault="00CE2B55">
      <w:pPr>
        <w:pStyle w:val="14"/>
        <w:numPr>
          <w:ilvl w:val="0"/>
          <w:numId w:val="268"/>
        </w:numPr>
        <w:jc w:val="both"/>
        <w:rPr>
          <w:color w:val="000000"/>
        </w:rPr>
      </w:pPr>
      <w:r>
        <w:rPr>
          <w:color w:val="000000"/>
        </w:rPr>
        <w:t>характе</w:t>
      </w:r>
      <w:r>
        <w:rPr>
          <w:color w:val="000000"/>
        </w:rPr>
        <w:t xml:space="preserve">ризовать эстетическое и экологическое взаимное </w:t>
      </w:r>
      <w:r>
        <w:rPr>
          <w:color w:val="000000"/>
        </w:rPr>
        <w:lastRenderedPageBreak/>
        <w:t>сосуществование природы и архитектуры; иметь представление о традициях ландшафтно-парковой архитектуры и школах ландшафтного дизайна;</w:t>
      </w:r>
    </w:p>
    <w:p w:rsidR="00E068BF" w:rsidRDefault="00CE2B55">
      <w:pPr>
        <w:pStyle w:val="14"/>
        <w:numPr>
          <w:ilvl w:val="0"/>
          <w:numId w:val="268"/>
        </w:numPr>
        <w:jc w:val="both"/>
        <w:rPr>
          <w:color w:val="000000"/>
        </w:rPr>
      </w:pPr>
      <w:r>
        <w:rPr>
          <w:color w:val="000000"/>
        </w:rPr>
        <w:t>объяснять роль малой архитектуры и архитектурного дизайна в установке связи</w:t>
      </w:r>
      <w:r>
        <w:rPr>
          <w:color w:val="000000"/>
        </w:rPr>
        <w:t xml:space="preserve"> между человеком и архитектурой, в «проживании» городского пространства;</w:t>
      </w:r>
    </w:p>
    <w:p w:rsidR="00E068BF" w:rsidRDefault="00CE2B55">
      <w:pPr>
        <w:pStyle w:val="14"/>
        <w:numPr>
          <w:ilvl w:val="0"/>
          <w:numId w:val="268"/>
        </w:numPr>
        <w:jc w:val="both"/>
        <w:rPr>
          <w:color w:val="000000"/>
        </w:rPr>
      </w:pPr>
      <w:r>
        <w:rPr>
          <w:color w:val="00000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w:t>
      </w:r>
      <w:r>
        <w:rPr>
          <w:color w:val="000000"/>
        </w:rPr>
        <w:t>едметах его быта;</w:t>
      </w:r>
    </w:p>
    <w:p w:rsidR="00E068BF" w:rsidRDefault="00CE2B55">
      <w:pPr>
        <w:pStyle w:val="14"/>
        <w:numPr>
          <w:ilvl w:val="0"/>
          <w:numId w:val="268"/>
        </w:numPr>
        <w:jc w:val="both"/>
        <w:rPr>
          <w:color w:val="000000"/>
        </w:rPr>
      </w:pPr>
      <w:r>
        <w:rPr>
          <w:color w:val="00000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068BF" w:rsidRDefault="00CE2B55">
      <w:pPr>
        <w:pStyle w:val="14"/>
        <w:numPr>
          <w:ilvl w:val="0"/>
          <w:numId w:val="268"/>
        </w:numPr>
        <w:jc w:val="both"/>
        <w:rPr>
          <w:color w:val="000000"/>
        </w:rPr>
      </w:pPr>
      <w:r>
        <w:rPr>
          <w:color w:val="000000"/>
        </w:rPr>
        <w:t xml:space="preserve">иметь опыт творческого проектирования интерьерного </w:t>
      </w:r>
      <w:r>
        <w:rPr>
          <w:color w:val="000000"/>
        </w:rPr>
        <w:t>пространства для конкретных задач жизнедеятельности человека;</w:t>
      </w:r>
    </w:p>
    <w:p w:rsidR="00E068BF" w:rsidRDefault="00CE2B55">
      <w:pPr>
        <w:pStyle w:val="14"/>
        <w:numPr>
          <w:ilvl w:val="0"/>
          <w:numId w:val="268"/>
        </w:numPr>
        <w:jc w:val="both"/>
        <w:rPr>
          <w:color w:val="000000"/>
        </w:rPr>
      </w:pPr>
      <w:r>
        <w:rPr>
          <w:color w:val="00000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068BF" w:rsidRDefault="00CE2B55">
      <w:pPr>
        <w:pStyle w:val="14"/>
        <w:numPr>
          <w:ilvl w:val="0"/>
          <w:numId w:val="268"/>
        </w:numPr>
        <w:jc w:val="both"/>
        <w:rPr>
          <w:color w:val="000000"/>
        </w:rPr>
      </w:pPr>
      <w:r>
        <w:rPr>
          <w:color w:val="000000"/>
        </w:rPr>
        <w:t>иметь представление об истории костюма в истор</w:t>
      </w:r>
      <w:r>
        <w:rPr>
          <w:color w:val="000000"/>
        </w:rPr>
        <w:t>ии разных эпох; характеризовать понятие моды в одежде; объяснять,</w:t>
      </w:r>
    </w:p>
    <w:p w:rsidR="00E068BF" w:rsidRDefault="00CE2B55">
      <w:pPr>
        <w:pStyle w:val="14"/>
        <w:numPr>
          <w:ilvl w:val="0"/>
          <w:numId w:val="268"/>
        </w:numPr>
        <w:spacing w:line="240" w:lineRule="auto"/>
        <w:jc w:val="both"/>
        <w:rPr>
          <w:color w:val="000000"/>
        </w:rPr>
      </w:pPr>
      <w:r>
        <w:rPr>
          <w:color w:val="000000"/>
        </w:rPr>
        <w:t>как в одежде проявляются социальный статус человека, его ценностные ориентации, мировоззренческие идеалы и характер деятельности;</w:t>
      </w:r>
    </w:p>
    <w:p w:rsidR="00E068BF" w:rsidRDefault="00CE2B55">
      <w:pPr>
        <w:pStyle w:val="14"/>
        <w:numPr>
          <w:ilvl w:val="0"/>
          <w:numId w:val="268"/>
        </w:numPr>
        <w:spacing w:line="276" w:lineRule="auto"/>
        <w:jc w:val="both"/>
        <w:rPr>
          <w:color w:val="000000"/>
        </w:rPr>
      </w:pPr>
      <w:r>
        <w:rPr>
          <w:color w:val="000000"/>
        </w:rPr>
        <w:t>иметь представление о конструкции костюма и применении закон</w:t>
      </w:r>
      <w:r>
        <w:rPr>
          <w:color w:val="000000"/>
        </w:rPr>
        <w:t>ов композиции в проектировании одежды, ансамбле в костюме;</w:t>
      </w:r>
    </w:p>
    <w:p w:rsidR="00E068BF" w:rsidRDefault="00CE2B55">
      <w:pPr>
        <w:pStyle w:val="14"/>
        <w:numPr>
          <w:ilvl w:val="0"/>
          <w:numId w:val="268"/>
        </w:numPr>
        <w:spacing w:line="276" w:lineRule="auto"/>
        <w:jc w:val="both"/>
        <w:rPr>
          <w:color w:val="000000"/>
        </w:rPr>
      </w:pPr>
      <w:r>
        <w:rPr>
          <w:color w:val="00000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068BF" w:rsidRDefault="00CE2B55">
      <w:pPr>
        <w:pStyle w:val="14"/>
        <w:numPr>
          <w:ilvl w:val="0"/>
          <w:numId w:val="268"/>
        </w:numPr>
        <w:spacing w:line="276" w:lineRule="auto"/>
        <w:jc w:val="both"/>
        <w:rPr>
          <w:color w:val="000000"/>
        </w:rPr>
      </w:pPr>
      <w:r>
        <w:rPr>
          <w:color w:val="000000"/>
        </w:rPr>
        <w:t>иметь опыт выполнения практичес</w:t>
      </w:r>
      <w:r>
        <w:rPr>
          <w:color w:val="000000"/>
        </w:rPr>
        <w:t>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068BF" w:rsidRDefault="00CE2B55">
      <w:pPr>
        <w:pStyle w:val="14"/>
        <w:numPr>
          <w:ilvl w:val="0"/>
          <w:numId w:val="268"/>
        </w:numPr>
        <w:spacing w:line="264" w:lineRule="auto"/>
        <w:jc w:val="both"/>
        <w:rPr>
          <w:color w:val="000000"/>
        </w:rPr>
      </w:pPr>
      <w:r>
        <w:rPr>
          <w:color w:val="000000"/>
        </w:rPr>
        <w:t>различать задачи искусства театрального грима и бытового макияжа; иметь представление о</w:t>
      </w:r>
      <w:r>
        <w:rPr>
          <w:color w:val="000000"/>
        </w:rPr>
        <w:t>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068BF" w:rsidRDefault="00E068BF">
      <w:pPr>
        <w:pStyle w:val="a8"/>
      </w:pPr>
      <w:bookmarkStart w:id="687" w:name="bookmark1579"/>
    </w:p>
    <w:p w:rsidR="00E068BF" w:rsidRDefault="00CE2B55">
      <w:pPr>
        <w:pStyle w:val="a8"/>
      </w:pPr>
      <w:r>
        <w:t xml:space="preserve">Модуль № 4 </w:t>
      </w:r>
      <w:r>
        <w:t>«Изображение в синтетических,</w:t>
      </w:r>
      <w:bookmarkEnd w:id="687"/>
      <w:r>
        <w:t xml:space="preserve"> экранных видах </w:t>
      </w:r>
      <w:r>
        <w:lastRenderedPageBreak/>
        <w:t>искусства и художественная фотография» (</w:t>
      </w:r>
      <w:r>
        <w:rPr>
          <w:i/>
        </w:rPr>
        <w:t>вариативный</w:t>
      </w:r>
      <w:r>
        <w:t>):</w:t>
      </w:r>
    </w:p>
    <w:p w:rsidR="00E068BF" w:rsidRDefault="00CE2B55">
      <w:pPr>
        <w:pStyle w:val="14"/>
        <w:numPr>
          <w:ilvl w:val="0"/>
          <w:numId w:val="269"/>
        </w:numPr>
        <w:spacing w:line="276" w:lineRule="auto"/>
        <w:jc w:val="both"/>
        <w:rPr>
          <w:color w:val="000000"/>
        </w:rPr>
      </w:pPr>
      <w:r>
        <w:rPr>
          <w:color w:val="00000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w:t>
      </w:r>
      <w:r>
        <w:rPr>
          <w:color w:val="000000"/>
        </w:rPr>
        <w:t>ного творчества;</w:t>
      </w:r>
    </w:p>
    <w:p w:rsidR="00E068BF" w:rsidRDefault="00CE2B55">
      <w:pPr>
        <w:pStyle w:val="14"/>
        <w:numPr>
          <w:ilvl w:val="0"/>
          <w:numId w:val="269"/>
        </w:numPr>
        <w:spacing w:line="300" w:lineRule="auto"/>
        <w:jc w:val="both"/>
        <w:rPr>
          <w:color w:val="000000"/>
        </w:rPr>
      </w:pPr>
      <w:r>
        <w:rPr>
          <w:color w:val="000000"/>
        </w:rPr>
        <w:t>понимать и характеризовать роль визуального образа в синтетических искусствах;</w:t>
      </w:r>
    </w:p>
    <w:p w:rsidR="00E068BF" w:rsidRDefault="00CE2B55">
      <w:pPr>
        <w:pStyle w:val="14"/>
        <w:numPr>
          <w:ilvl w:val="0"/>
          <w:numId w:val="269"/>
        </w:numPr>
        <w:spacing w:line="276" w:lineRule="auto"/>
        <w:jc w:val="both"/>
        <w:rPr>
          <w:color w:val="000000"/>
        </w:rPr>
      </w:pPr>
      <w:r>
        <w:rPr>
          <w:color w:val="00000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r>
        <w:rPr>
          <w:color w:val="000000"/>
        </w:rPr>
        <w:t>.</w:t>
      </w:r>
    </w:p>
    <w:p w:rsidR="00E068BF" w:rsidRDefault="00CE2B55">
      <w:pPr>
        <w:pStyle w:val="a8"/>
      </w:pPr>
      <w:r>
        <w:t>Художник и искусство театра:</w:t>
      </w:r>
    </w:p>
    <w:p w:rsidR="00E068BF" w:rsidRDefault="00CE2B55">
      <w:pPr>
        <w:pStyle w:val="14"/>
        <w:numPr>
          <w:ilvl w:val="0"/>
          <w:numId w:val="270"/>
        </w:numPr>
        <w:spacing w:line="300" w:lineRule="auto"/>
        <w:jc w:val="both"/>
        <w:rPr>
          <w:color w:val="000000"/>
        </w:rPr>
      </w:pPr>
      <w:r>
        <w:rPr>
          <w:color w:val="000000"/>
        </w:rPr>
        <w:t>иметь представление об истории развития театра и жанровом многообразии театральных представлений;</w:t>
      </w:r>
    </w:p>
    <w:p w:rsidR="00E068BF" w:rsidRDefault="00CE2B55">
      <w:pPr>
        <w:pStyle w:val="14"/>
        <w:numPr>
          <w:ilvl w:val="0"/>
          <w:numId w:val="270"/>
        </w:numPr>
        <w:spacing w:line="300" w:lineRule="auto"/>
        <w:jc w:val="both"/>
        <w:rPr>
          <w:color w:val="000000"/>
        </w:rPr>
      </w:pPr>
      <w:r>
        <w:rPr>
          <w:color w:val="000000"/>
        </w:rPr>
        <w:t>знать о роли художника и видах профессиональной художнической деятельности в современном театре;</w:t>
      </w:r>
    </w:p>
    <w:p w:rsidR="00E068BF" w:rsidRDefault="00CE2B55">
      <w:pPr>
        <w:pStyle w:val="14"/>
        <w:numPr>
          <w:ilvl w:val="0"/>
          <w:numId w:val="270"/>
        </w:numPr>
        <w:spacing w:line="300" w:lineRule="auto"/>
        <w:jc w:val="both"/>
        <w:rPr>
          <w:color w:val="000000"/>
        </w:rPr>
      </w:pPr>
      <w:r>
        <w:rPr>
          <w:color w:val="000000"/>
        </w:rPr>
        <w:t>иметь представление о сценогра</w:t>
      </w:r>
      <w:r>
        <w:rPr>
          <w:color w:val="000000"/>
        </w:rPr>
        <w:t>фии и символическом характере сценического образа;</w:t>
      </w:r>
    </w:p>
    <w:p w:rsidR="00E068BF" w:rsidRDefault="00CE2B55">
      <w:pPr>
        <w:pStyle w:val="14"/>
        <w:numPr>
          <w:ilvl w:val="0"/>
          <w:numId w:val="270"/>
        </w:numPr>
        <w:spacing w:line="276" w:lineRule="auto"/>
        <w:jc w:val="both"/>
        <w:rPr>
          <w:color w:val="000000"/>
        </w:rPr>
      </w:pPr>
      <w:r>
        <w:rPr>
          <w:color w:val="00000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068BF" w:rsidRDefault="00CE2B55">
      <w:pPr>
        <w:pStyle w:val="14"/>
        <w:numPr>
          <w:ilvl w:val="0"/>
          <w:numId w:val="270"/>
        </w:numPr>
        <w:spacing w:line="240" w:lineRule="auto"/>
        <w:jc w:val="both"/>
        <w:rPr>
          <w:color w:val="000000"/>
        </w:rPr>
      </w:pPr>
      <w:r>
        <w:rPr>
          <w:color w:val="000000"/>
        </w:rPr>
        <w:t>иметь представление</w:t>
      </w:r>
      <w:r>
        <w:rPr>
          <w:color w:val="000000"/>
        </w:rPr>
        <w:t xml:space="preserve">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068BF" w:rsidRDefault="00CE2B55">
      <w:pPr>
        <w:pStyle w:val="14"/>
        <w:numPr>
          <w:ilvl w:val="0"/>
          <w:numId w:val="270"/>
        </w:numPr>
        <w:spacing w:line="240" w:lineRule="auto"/>
        <w:jc w:val="both"/>
        <w:rPr>
          <w:color w:val="000000"/>
        </w:rPr>
      </w:pPr>
      <w:r>
        <w:rPr>
          <w:color w:val="000000"/>
        </w:rPr>
        <w:t xml:space="preserve">иметь практический опыт создания эскизов оформления спектакля по выбранной </w:t>
      </w:r>
      <w:r>
        <w:rPr>
          <w:color w:val="000000"/>
        </w:rPr>
        <w:t>пьесе; уметь применять полученные знания при постановке школьного спектакля;</w:t>
      </w:r>
    </w:p>
    <w:p w:rsidR="00E068BF" w:rsidRDefault="00CE2B55">
      <w:pPr>
        <w:pStyle w:val="14"/>
        <w:numPr>
          <w:ilvl w:val="0"/>
          <w:numId w:val="270"/>
        </w:numPr>
        <w:spacing w:line="240" w:lineRule="auto"/>
        <w:jc w:val="both"/>
        <w:rPr>
          <w:color w:val="000000"/>
        </w:rPr>
      </w:pPr>
      <w:r>
        <w:rPr>
          <w:color w:val="000000"/>
        </w:rPr>
        <w:t>объяснять ведущую роль художника кукольного спектакля как соавтора режиссёра и актёра в процессе создания образа персонажа;</w:t>
      </w:r>
    </w:p>
    <w:p w:rsidR="00E068BF" w:rsidRDefault="00CE2B55">
      <w:pPr>
        <w:pStyle w:val="14"/>
        <w:numPr>
          <w:ilvl w:val="0"/>
          <w:numId w:val="270"/>
        </w:numPr>
        <w:spacing w:line="240" w:lineRule="auto"/>
        <w:jc w:val="both"/>
        <w:rPr>
          <w:color w:val="000000"/>
        </w:rPr>
      </w:pPr>
      <w:r>
        <w:rPr>
          <w:color w:val="000000"/>
        </w:rPr>
        <w:t xml:space="preserve">иметь практический навык игрового одушевления куклы из </w:t>
      </w:r>
      <w:r>
        <w:rPr>
          <w:color w:val="000000"/>
        </w:rPr>
        <w:t>простых бытовых предметов;</w:t>
      </w:r>
    </w:p>
    <w:p w:rsidR="00E068BF" w:rsidRDefault="00CE2B55">
      <w:pPr>
        <w:pStyle w:val="14"/>
        <w:numPr>
          <w:ilvl w:val="0"/>
          <w:numId w:val="270"/>
        </w:numPr>
        <w:spacing w:line="240" w:lineRule="auto"/>
        <w:jc w:val="both"/>
        <w:rPr>
          <w:color w:val="000000"/>
        </w:rPr>
      </w:pPr>
      <w:r>
        <w:rPr>
          <w:color w:val="00000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068BF" w:rsidRDefault="00CE2B55">
      <w:pPr>
        <w:pStyle w:val="a8"/>
      </w:pPr>
      <w:r>
        <w:t>Художественная фотография:</w:t>
      </w:r>
    </w:p>
    <w:p w:rsidR="00E068BF" w:rsidRDefault="00CE2B55">
      <w:pPr>
        <w:pStyle w:val="14"/>
        <w:numPr>
          <w:ilvl w:val="0"/>
          <w:numId w:val="271"/>
        </w:numPr>
        <w:spacing w:line="240" w:lineRule="auto"/>
        <w:jc w:val="both"/>
        <w:rPr>
          <w:color w:val="000000"/>
        </w:rPr>
      </w:pPr>
      <w:r>
        <w:rPr>
          <w:color w:val="000000"/>
        </w:rPr>
        <w:t>иметь п</w:t>
      </w:r>
      <w:r>
        <w:rPr>
          <w:color w:val="000000"/>
        </w:rPr>
        <w:t>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068BF" w:rsidRDefault="00CE2B55">
      <w:pPr>
        <w:pStyle w:val="14"/>
        <w:numPr>
          <w:ilvl w:val="0"/>
          <w:numId w:val="271"/>
        </w:numPr>
        <w:spacing w:line="240" w:lineRule="auto"/>
        <w:jc w:val="both"/>
        <w:rPr>
          <w:color w:val="000000"/>
        </w:rPr>
      </w:pPr>
      <w:r>
        <w:rPr>
          <w:color w:val="000000"/>
        </w:rPr>
        <w:lastRenderedPageBreak/>
        <w:t>уметь объяснять понятия «длительность экспозиции», «выдержка», «диафрагма»;</w:t>
      </w:r>
    </w:p>
    <w:p w:rsidR="00E068BF" w:rsidRDefault="00CE2B55">
      <w:pPr>
        <w:pStyle w:val="14"/>
        <w:numPr>
          <w:ilvl w:val="0"/>
          <w:numId w:val="271"/>
        </w:numPr>
        <w:spacing w:line="240" w:lineRule="auto"/>
        <w:jc w:val="both"/>
        <w:rPr>
          <w:color w:val="000000"/>
        </w:rPr>
      </w:pPr>
      <w:r>
        <w:rPr>
          <w:color w:val="000000"/>
        </w:rPr>
        <w:t>иметь навыки фотографирования и обра</w:t>
      </w:r>
      <w:r>
        <w:rPr>
          <w:color w:val="000000"/>
        </w:rPr>
        <w:t>ботки цифровых фотографий с помощью компьютерных графических редакторов;</w:t>
      </w:r>
    </w:p>
    <w:p w:rsidR="00E068BF" w:rsidRDefault="00CE2B55">
      <w:pPr>
        <w:pStyle w:val="14"/>
        <w:numPr>
          <w:ilvl w:val="0"/>
          <w:numId w:val="271"/>
        </w:numPr>
        <w:spacing w:line="240" w:lineRule="auto"/>
        <w:jc w:val="both"/>
        <w:rPr>
          <w:color w:val="000000"/>
        </w:rPr>
      </w:pPr>
      <w:r>
        <w:rPr>
          <w:color w:val="000000"/>
        </w:rPr>
        <w:t>уметь объяснять значение фотографий «Родиноведения» С. М. Прокудина-Горского для современных представлений об истории жизни в нашей стране;</w:t>
      </w:r>
    </w:p>
    <w:p w:rsidR="00E068BF" w:rsidRDefault="00CE2B55">
      <w:pPr>
        <w:pStyle w:val="14"/>
        <w:numPr>
          <w:ilvl w:val="0"/>
          <w:numId w:val="271"/>
        </w:numPr>
        <w:spacing w:line="240" w:lineRule="auto"/>
        <w:jc w:val="both"/>
        <w:rPr>
          <w:color w:val="000000"/>
        </w:rPr>
      </w:pPr>
      <w:r>
        <w:rPr>
          <w:color w:val="000000"/>
        </w:rPr>
        <w:t>различать и характеризовать различные жанры</w:t>
      </w:r>
      <w:r>
        <w:rPr>
          <w:color w:val="000000"/>
        </w:rPr>
        <w:t xml:space="preserve"> художественной фотографии;</w:t>
      </w:r>
    </w:p>
    <w:p w:rsidR="00E068BF" w:rsidRDefault="00CE2B55">
      <w:pPr>
        <w:pStyle w:val="14"/>
        <w:numPr>
          <w:ilvl w:val="0"/>
          <w:numId w:val="271"/>
        </w:numPr>
        <w:spacing w:line="240" w:lineRule="auto"/>
        <w:jc w:val="both"/>
        <w:rPr>
          <w:color w:val="000000"/>
        </w:rPr>
      </w:pPr>
      <w:r>
        <w:rPr>
          <w:color w:val="000000"/>
        </w:rPr>
        <w:t>объяснять роль света как художественного средства в искусстве фотографии;</w:t>
      </w:r>
    </w:p>
    <w:p w:rsidR="00E068BF" w:rsidRDefault="00CE2B55">
      <w:pPr>
        <w:pStyle w:val="14"/>
        <w:numPr>
          <w:ilvl w:val="0"/>
          <w:numId w:val="271"/>
        </w:numPr>
        <w:spacing w:line="240" w:lineRule="auto"/>
        <w:jc w:val="both"/>
        <w:rPr>
          <w:color w:val="000000"/>
        </w:rPr>
      </w:pPr>
      <w:r>
        <w:rPr>
          <w:color w:val="00000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w:t>
      </w:r>
      <w:r>
        <w:rPr>
          <w:color w:val="000000"/>
        </w:rPr>
        <w:t>отографирования;</w:t>
      </w:r>
    </w:p>
    <w:p w:rsidR="00E068BF" w:rsidRDefault="00CE2B55">
      <w:pPr>
        <w:pStyle w:val="14"/>
        <w:numPr>
          <w:ilvl w:val="0"/>
          <w:numId w:val="271"/>
        </w:numPr>
        <w:spacing w:line="240" w:lineRule="auto"/>
        <w:jc w:val="both"/>
        <w:rPr>
          <w:color w:val="000000"/>
        </w:rPr>
      </w:pPr>
      <w:r>
        <w:rPr>
          <w:color w:val="00000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068BF" w:rsidRDefault="00CE2B55">
      <w:pPr>
        <w:pStyle w:val="14"/>
        <w:numPr>
          <w:ilvl w:val="0"/>
          <w:numId w:val="271"/>
        </w:numPr>
        <w:spacing w:line="240" w:lineRule="auto"/>
        <w:jc w:val="both"/>
        <w:rPr>
          <w:color w:val="000000"/>
        </w:rPr>
      </w:pPr>
      <w:r>
        <w:rPr>
          <w:color w:val="000000"/>
        </w:rPr>
        <w:t>иметь опыт применения знаний о художественно-образных критериях к композиции кадра при самостоятельном фо</w:t>
      </w:r>
      <w:r>
        <w:rPr>
          <w:color w:val="000000"/>
        </w:rPr>
        <w:t>тографировании окружающей жизни;</w:t>
      </w:r>
    </w:p>
    <w:p w:rsidR="00E068BF" w:rsidRDefault="00CE2B55">
      <w:pPr>
        <w:pStyle w:val="14"/>
        <w:numPr>
          <w:ilvl w:val="0"/>
          <w:numId w:val="271"/>
        </w:numPr>
        <w:spacing w:line="240" w:lineRule="auto"/>
        <w:jc w:val="both"/>
        <w:rPr>
          <w:color w:val="000000"/>
        </w:rPr>
      </w:pPr>
      <w:r>
        <w:rPr>
          <w:color w:val="000000"/>
        </w:rPr>
        <w:t>обретать опыт художественного наблюдения жизни, развивая познавательный интерес и внимание к окружающему миру, к людям;</w:t>
      </w:r>
    </w:p>
    <w:p w:rsidR="00E068BF" w:rsidRDefault="00CE2B55">
      <w:pPr>
        <w:pStyle w:val="14"/>
        <w:numPr>
          <w:ilvl w:val="0"/>
          <w:numId w:val="271"/>
        </w:numPr>
        <w:jc w:val="both"/>
        <w:rPr>
          <w:color w:val="000000"/>
        </w:rPr>
      </w:pPr>
      <w:r>
        <w:rPr>
          <w:color w:val="000000"/>
        </w:rPr>
        <w:t>уметь объяснять разницу в содержании искусства живописной картины, графического рисунка и фотоснимка, в</w:t>
      </w:r>
      <w:r>
        <w:rPr>
          <w:color w:val="000000"/>
        </w:rPr>
        <w:t>озможности их одновременного существования и актуальности в современной художественной культуре;</w:t>
      </w:r>
    </w:p>
    <w:p w:rsidR="00E068BF" w:rsidRDefault="00CE2B55">
      <w:pPr>
        <w:pStyle w:val="14"/>
        <w:numPr>
          <w:ilvl w:val="0"/>
          <w:numId w:val="271"/>
        </w:numPr>
        <w:jc w:val="both"/>
        <w:rPr>
          <w:color w:val="000000"/>
        </w:rPr>
      </w:pPr>
      <w:r>
        <w:rPr>
          <w:color w:val="000000"/>
        </w:rPr>
        <w:t>понимать значение репортажного жанра, роли журналистов- фотографов в истории ХХ в. и современном мире;</w:t>
      </w:r>
    </w:p>
    <w:p w:rsidR="00E068BF" w:rsidRDefault="00CE2B55">
      <w:pPr>
        <w:pStyle w:val="14"/>
        <w:numPr>
          <w:ilvl w:val="0"/>
          <w:numId w:val="271"/>
        </w:numPr>
        <w:jc w:val="both"/>
        <w:rPr>
          <w:color w:val="000000"/>
        </w:rPr>
      </w:pPr>
      <w:r>
        <w:rPr>
          <w:color w:val="000000"/>
        </w:rPr>
        <w:t>иметь представление о фототворчестве А. Родченко, о том,</w:t>
      </w:r>
      <w:r>
        <w:rPr>
          <w:color w:val="000000"/>
        </w:rPr>
        <w:t xml:space="preserve"> как его фотографии выражают образ эпохи, его авторскую позицию, и о влиянии его фотографий на стиль эпохи;</w:t>
      </w:r>
    </w:p>
    <w:p w:rsidR="00E068BF" w:rsidRDefault="00CE2B55">
      <w:pPr>
        <w:pStyle w:val="14"/>
        <w:numPr>
          <w:ilvl w:val="0"/>
          <w:numId w:val="271"/>
        </w:numPr>
        <w:jc w:val="both"/>
        <w:rPr>
          <w:color w:val="000000"/>
        </w:rPr>
      </w:pPr>
      <w:r>
        <w:rPr>
          <w:color w:val="000000"/>
        </w:rPr>
        <w:t>иметь навыки компьютерной обработки и преобразования фотографий.</w:t>
      </w:r>
    </w:p>
    <w:p w:rsidR="00E068BF" w:rsidRDefault="00CE2B55">
      <w:pPr>
        <w:pStyle w:val="a8"/>
      </w:pPr>
      <w:r>
        <w:t>Изображение и искусство кино:</w:t>
      </w:r>
    </w:p>
    <w:p w:rsidR="00E068BF" w:rsidRDefault="00CE2B55">
      <w:pPr>
        <w:pStyle w:val="14"/>
        <w:numPr>
          <w:ilvl w:val="0"/>
          <w:numId w:val="272"/>
        </w:numPr>
        <w:jc w:val="both"/>
        <w:rPr>
          <w:color w:val="000000"/>
        </w:rPr>
      </w:pPr>
      <w:r>
        <w:rPr>
          <w:color w:val="000000"/>
        </w:rPr>
        <w:t>иметь представление об этапах в истории кино и его эв</w:t>
      </w:r>
      <w:r>
        <w:rPr>
          <w:color w:val="000000"/>
        </w:rPr>
        <w:t>олюции как искусства;</w:t>
      </w:r>
    </w:p>
    <w:p w:rsidR="00E068BF" w:rsidRDefault="00CE2B55">
      <w:pPr>
        <w:pStyle w:val="14"/>
        <w:numPr>
          <w:ilvl w:val="0"/>
          <w:numId w:val="272"/>
        </w:numPr>
        <w:jc w:val="both"/>
        <w:rPr>
          <w:color w:val="000000"/>
        </w:rPr>
      </w:pPr>
      <w:r>
        <w:rPr>
          <w:color w:val="000000"/>
        </w:rPr>
        <w:t>уметь объяснять, почему экранное время и всё изображаемое в фильме, являясь условностью, формирует у людей восприятие реального мира;</w:t>
      </w:r>
    </w:p>
    <w:p w:rsidR="00E068BF" w:rsidRDefault="00CE2B55">
      <w:pPr>
        <w:pStyle w:val="14"/>
        <w:numPr>
          <w:ilvl w:val="0"/>
          <w:numId w:val="272"/>
        </w:numPr>
        <w:jc w:val="both"/>
        <w:rPr>
          <w:color w:val="000000"/>
        </w:rPr>
      </w:pPr>
      <w:r>
        <w:rPr>
          <w:color w:val="000000"/>
        </w:rPr>
        <w:t>иметь представление об экранных искусствах как монтаже композиционно построенных кадров;</w:t>
      </w:r>
    </w:p>
    <w:p w:rsidR="00E068BF" w:rsidRDefault="00CE2B55">
      <w:pPr>
        <w:pStyle w:val="14"/>
        <w:numPr>
          <w:ilvl w:val="0"/>
          <w:numId w:val="272"/>
        </w:numPr>
        <w:jc w:val="both"/>
        <w:rPr>
          <w:color w:val="000000"/>
        </w:rPr>
      </w:pPr>
      <w:r>
        <w:rPr>
          <w:color w:val="000000"/>
        </w:rPr>
        <w:t xml:space="preserve">знать и </w:t>
      </w:r>
      <w:r>
        <w:rPr>
          <w:color w:val="000000"/>
        </w:rPr>
        <w:t>объяснять, в чём состоит работа художника-</w:t>
      </w:r>
      <w:r>
        <w:rPr>
          <w:color w:val="000000"/>
        </w:rPr>
        <w:lastRenderedPageBreak/>
        <w:t>постановщика и специалистов его команды художников в период подготовки и съёмки игрового фильма;</w:t>
      </w:r>
    </w:p>
    <w:p w:rsidR="00E068BF" w:rsidRDefault="00CE2B55">
      <w:pPr>
        <w:pStyle w:val="14"/>
        <w:numPr>
          <w:ilvl w:val="0"/>
          <w:numId w:val="272"/>
        </w:numPr>
        <w:jc w:val="both"/>
        <w:rPr>
          <w:color w:val="000000"/>
        </w:rPr>
      </w:pPr>
      <w:r>
        <w:rPr>
          <w:color w:val="000000"/>
        </w:rPr>
        <w:t>объяснять роль видео в современной бытовой культуре;</w:t>
      </w:r>
    </w:p>
    <w:p w:rsidR="00E068BF" w:rsidRDefault="00CE2B55">
      <w:pPr>
        <w:pStyle w:val="14"/>
        <w:numPr>
          <w:ilvl w:val="0"/>
          <w:numId w:val="272"/>
        </w:numPr>
        <w:jc w:val="both"/>
        <w:rPr>
          <w:color w:val="000000"/>
        </w:rPr>
      </w:pPr>
      <w:r>
        <w:rPr>
          <w:color w:val="000000"/>
        </w:rPr>
        <w:t>приобрести опыт создания видеоролика; осваивать основные этапы с</w:t>
      </w:r>
      <w:r>
        <w:rPr>
          <w:color w:val="000000"/>
        </w:rPr>
        <w:t>оздания видеоролика и планировать свою работу по созданию видеоролика;</w:t>
      </w:r>
    </w:p>
    <w:p w:rsidR="00E068BF" w:rsidRDefault="00CE2B55">
      <w:pPr>
        <w:pStyle w:val="14"/>
        <w:numPr>
          <w:ilvl w:val="0"/>
          <w:numId w:val="272"/>
        </w:numPr>
        <w:jc w:val="both"/>
        <w:rPr>
          <w:color w:val="000000"/>
        </w:rPr>
      </w:pPr>
      <w:r>
        <w:rPr>
          <w:color w:val="00000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w:t>
      </w:r>
      <w:r>
        <w:rPr>
          <w:color w:val="000000"/>
        </w:rPr>
        <w:t>тального фильма;</w:t>
      </w:r>
    </w:p>
    <w:p w:rsidR="00E068BF" w:rsidRDefault="00CE2B55">
      <w:pPr>
        <w:pStyle w:val="14"/>
        <w:numPr>
          <w:ilvl w:val="0"/>
          <w:numId w:val="272"/>
        </w:numPr>
        <w:jc w:val="both"/>
        <w:rPr>
          <w:color w:val="000000"/>
        </w:rPr>
      </w:pPr>
      <w:r>
        <w:rPr>
          <w:color w:val="000000"/>
        </w:rPr>
        <w:t>осваивать начальные навыки практической работы по видеомонтажу на основе соответствующих компьютерных программ;</w:t>
      </w:r>
    </w:p>
    <w:p w:rsidR="00E068BF" w:rsidRDefault="00CE2B55">
      <w:pPr>
        <w:pStyle w:val="14"/>
        <w:numPr>
          <w:ilvl w:val="0"/>
          <w:numId w:val="272"/>
        </w:numPr>
        <w:jc w:val="both"/>
        <w:rPr>
          <w:color w:val="000000"/>
        </w:rPr>
      </w:pPr>
      <w:r>
        <w:rPr>
          <w:color w:val="000000"/>
        </w:rPr>
        <w:t>обрести навык критического осмысления качества снятых роликов;</w:t>
      </w:r>
    </w:p>
    <w:p w:rsidR="00E068BF" w:rsidRDefault="00CE2B55">
      <w:pPr>
        <w:pStyle w:val="14"/>
        <w:numPr>
          <w:ilvl w:val="0"/>
          <w:numId w:val="272"/>
        </w:numPr>
        <w:jc w:val="both"/>
        <w:rPr>
          <w:color w:val="000000"/>
        </w:rPr>
      </w:pPr>
      <w:r>
        <w:rPr>
          <w:color w:val="000000"/>
        </w:rPr>
        <w:t>иметь знания по истории мультипликации и уметь приводить примеры</w:t>
      </w:r>
      <w:r>
        <w:rPr>
          <w:color w:val="000000"/>
        </w:rPr>
        <w:t xml:space="preserve"> использования электронно-цифровых технологий в современном игровом кинематографе;</w:t>
      </w:r>
    </w:p>
    <w:p w:rsidR="00E068BF" w:rsidRDefault="00CE2B55">
      <w:pPr>
        <w:pStyle w:val="14"/>
        <w:numPr>
          <w:ilvl w:val="0"/>
          <w:numId w:val="272"/>
        </w:numPr>
        <w:jc w:val="both"/>
        <w:rPr>
          <w:color w:val="000000"/>
        </w:rPr>
      </w:pPr>
      <w:r>
        <w:rPr>
          <w:color w:val="00000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w:t>
      </w:r>
      <w:r>
        <w:rPr>
          <w:color w:val="000000"/>
        </w:rPr>
        <w:t>х образов отечественной мультипликации;</w:t>
      </w:r>
    </w:p>
    <w:p w:rsidR="00E068BF" w:rsidRDefault="00CE2B55">
      <w:pPr>
        <w:pStyle w:val="14"/>
        <w:numPr>
          <w:ilvl w:val="0"/>
          <w:numId w:val="272"/>
        </w:numPr>
        <w:spacing w:line="240" w:lineRule="auto"/>
        <w:jc w:val="both"/>
        <w:rPr>
          <w:color w:val="000000"/>
        </w:rPr>
      </w:pPr>
      <w:r>
        <w:rPr>
          <w:color w:val="000000"/>
        </w:rPr>
        <w:t>осваивать опыт создания компьютерной анимации в выбранной технике и в соответствующей компьютерной программе;</w:t>
      </w:r>
    </w:p>
    <w:p w:rsidR="00E068BF" w:rsidRDefault="00CE2B55">
      <w:pPr>
        <w:pStyle w:val="14"/>
        <w:numPr>
          <w:ilvl w:val="0"/>
          <w:numId w:val="272"/>
        </w:numPr>
        <w:spacing w:line="240" w:lineRule="auto"/>
        <w:jc w:val="both"/>
        <w:rPr>
          <w:color w:val="000000"/>
        </w:rPr>
      </w:pPr>
      <w:r>
        <w:rPr>
          <w:color w:val="000000"/>
        </w:rPr>
        <w:t>иметь опыт совместной творческой коллективной работы по созданию анимационного фильма.</w:t>
      </w:r>
    </w:p>
    <w:p w:rsidR="00E068BF" w:rsidRDefault="00CE2B55">
      <w:pPr>
        <w:pStyle w:val="a8"/>
      </w:pPr>
      <w:r>
        <w:t>Изобразительное иск</w:t>
      </w:r>
      <w:r>
        <w:t>усство на телевидении:</w:t>
      </w:r>
    </w:p>
    <w:p w:rsidR="00E068BF" w:rsidRDefault="00CE2B55">
      <w:pPr>
        <w:pStyle w:val="14"/>
        <w:numPr>
          <w:ilvl w:val="0"/>
          <w:numId w:val="273"/>
        </w:numPr>
        <w:jc w:val="both"/>
        <w:rPr>
          <w:color w:val="000000"/>
        </w:rPr>
      </w:pPr>
      <w:r>
        <w:rPr>
          <w:color w:val="00000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068BF" w:rsidRDefault="00CE2B55">
      <w:pPr>
        <w:pStyle w:val="14"/>
        <w:numPr>
          <w:ilvl w:val="0"/>
          <w:numId w:val="273"/>
        </w:numPr>
        <w:jc w:val="both"/>
        <w:rPr>
          <w:color w:val="000000"/>
        </w:rPr>
      </w:pPr>
      <w:r>
        <w:rPr>
          <w:color w:val="000000"/>
        </w:rPr>
        <w:t>знать о создателе телевидения — русском ин</w:t>
      </w:r>
      <w:r>
        <w:rPr>
          <w:color w:val="000000"/>
        </w:rPr>
        <w:t>женере Владимире Зворыкине;</w:t>
      </w:r>
    </w:p>
    <w:p w:rsidR="00E068BF" w:rsidRDefault="00CE2B55">
      <w:pPr>
        <w:pStyle w:val="14"/>
        <w:numPr>
          <w:ilvl w:val="0"/>
          <w:numId w:val="273"/>
        </w:numPr>
        <w:jc w:val="both"/>
        <w:rPr>
          <w:color w:val="000000"/>
        </w:rPr>
      </w:pPr>
      <w:r>
        <w:rPr>
          <w:color w:val="000000"/>
        </w:rPr>
        <w:t>осознавать роль телевидения в превращении мира в единое информационное пространство;</w:t>
      </w:r>
    </w:p>
    <w:p w:rsidR="00E068BF" w:rsidRDefault="00CE2B55">
      <w:pPr>
        <w:pStyle w:val="14"/>
        <w:numPr>
          <w:ilvl w:val="0"/>
          <w:numId w:val="273"/>
        </w:numPr>
        <w:jc w:val="both"/>
        <w:rPr>
          <w:color w:val="000000"/>
        </w:rPr>
      </w:pPr>
      <w:r>
        <w:rPr>
          <w:color w:val="000000"/>
        </w:rPr>
        <w:t>иметь представление о многих направлениях деятельности и профессиях художника на телевидении;</w:t>
      </w:r>
    </w:p>
    <w:p w:rsidR="00E068BF" w:rsidRDefault="00CE2B55">
      <w:pPr>
        <w:pStyle w:val="14"/>
        <w:numPr>
          <w:ilvl w:val="0"/>
          <w:numId w:val="273"/>
        </w:numPr>
        <w:jc w:val="both"/>
        <w:rPr>
          <w:color w:val="000000"/>
        </w:rPr>
      </w:pPr>
      <w:r>
        <w:rPr>
          <w:color w:val="000000"/>
        </w:rPr>
        <w:t>применять полученные знания и опыт творчества в р</w:t>
      </w:r>
      <w:r>
        <w:rPr>
          <w:color w:val="000000"/>
        </w:rPr>
        <w:t>аботе школьного телевидения и студии мультимедиа;</w:t>
      </w:r>
    </w:p>
    <w:p w:rsidR="00E068BF" w:rsidRDefault="00CE2B55">
      <w:pPr>
        <w:pStyle w:val="14"/>
        <w:numPr>
          <w:ilvl w:val="0"/>
          <w:numId w:val="273"/>
        </w:numPr>
        <w:jc w:val="both"/>
        <w:rPr>
          <w:color w:val="000000"/>
        </w:rPr>
      </w:pPr>
      <w:r>
        <w:rPr>
          <w:color w:val="000000"/>
        </w:rPr>
        <w:t>понимать образовательные задачи зрительской культуры и необходимость зрительских умений;</w:t>
      </w:r>
    </w:p>
    <w:p w:rsidR="00E068BF" w:rsidRDefault="00CE2B55">
      <w:pPr>
        <w:pStyle w:val="14"/>
        <w:numPr>
          <w:ilvl w:val="0"/>
          <w:numId w:val="273"/>
        </w:numPr>
        <w:spacing w:after="60"/>
        <w:jc w:val="both"/>
        <w:rPr>
          <w:color w:val="000000"/>
        </w:rPr>
      </w:pPr>
      <w:r>
        <w:rPr>
          <w:color w:val="000000"/>
        </w:rPr>
        <w:t>осознавать значение художественной культуры для личностного духовно-нравственного развития и самореализации, определя</w:t>
      </w:r>
      <w:r>
        <w:rPr>
          <w:color w:val="000000"/>
        </w:rPr>
        <w:t xml:space="preserve">ть </w:t>
      </w:r>
      <w:r>
        <w:rPr>
          <w:color w:val="000000"/>
        </w:rPr>
        <w:lastRenderedPageBreak/>
        <w:t>место и роль художественной деятельности в своей жизни и в жизни общества.</w:t>
      </w:r>
    </w:p>
    <w:p w:rsidR="00E068BF" w:rsidRDefault="00E068BF">
      <w:pPr>
        <w:sectPr w:rsidR="00E068BF">
          <w:footerReference w:type="default" r:id="rId32"/>
          <w:pgSz w:w="7824" w:h="12019"/>
          <w:pgMar w:top="681" w:right="702" w:bottom="872" w:left="720" w:header="0" w:footer="3" w:gutter="0"/>
          <w:cols w:space="720"/>
        </w:sectPr>
      </w:pPr>
    </w:p>
    <w:p w:rsidR="00E068BF" w:rsidRDefault="00CE2B55">
      <w:pPr>
        <w:pStyle w:val="35"/>
      </w:pPr>
      <w:bookmarkStart w:id="688" w:name="bookmark1582"/>
      <w:bookmarkStart w:id="689" w:name="_Toc117501416"/>
      <w:r>
        <w:lastRenderedPageBreak/>
        <w:t>2.1.19 МУЗЫКА</w:t>
      </w:r>
      <w:bookmarkEnd w:id="688"/>
      <w:bookmarkEnd w:id="689"/>
    </w:p>
    <w:p w:rsidR="00E068BF" w:rsidRDefault="00E068BF"/>
    <w:p w:rsidR="00E068BF" w:rsidRDefault="00CE2B55">
      <w:pPr>
        <w:pStyle w:val="14"/>
        <w:spacing w:line="240" w:lineRule="auto"/>
        <w:jc w:val="both"/>
        <w:rPr>
          <w:color w:val="000000"/>
        </w:rPr>
      </w:pPr>
      <w:r>
        <w:rPr>
          <w:color w:val="000000"/>
        </w:rPr>
        <w:t xml:space="preserve">Рабочая программа по предмету «Музыка» на уровне основного общего образования составлена на основе Требований к результатам освоения </w:t>
      </w:r>
      <w:r>
        <w:rPr>
          <w:color w:val="000000"/>
        </w:rPr>
        <w:t>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E068BF" w:rsidRDefault="00CE2B55">
      <w:pPr>
        <w:pStyle w:val="14"/>
        <w:numPr>
          <w:ilvl w:val="0"/>
          <w:numId w:val="274"/>
        </w:numPr>
        <w:spacing w:line="276" w:lineRule="auto"/>
        <w:jc w:val="both"/>
        <w:rPr>
          <w:color w:val="000000"/>
        </w:rPr>
      </w:pPr>
      <w:r>
        <w:rPr>
          <w:color w:val="000000"/>
        </w:rPr>
        <w:t>распределённых по модулям проверяемых требований к результатам освоения основной образовательной программ</w:t>
      </w:r>
      <w:r>
        <w:rPr>
          <w:color w:val="000000"/>
        </w:rPr>
        <w:t>ы основного общего образования по предмету «Музыка»;</w:t>
      </w:r>
    </w:p>
    <w:p w:rsidR="00E068BF" w:rsidRDefault="00CE2B55">
      <w:pPr>
        <w:pStyle w:val="14"/>
        <w:numPr>
          <w:ilvl w:val="0"/>
          <w:numId w:val="274"/>
        </w:numPr>
        <w:spacing w:after="280" w:line="360" w:lineRule="auto"/>
        <w:jc w:val="both"/>
        <w:rPr>
          <w:color w:val="000000"/>
        </w:rPr>
      </w:pPr>
      <w:r>
        <w:rPr>
          <w:color w:val="000000"/>
        </w:rPr>
        <w:t>Примерной программы воспитания.</w:t>
      </w:r>
    </w:p>
    <w:p w:rsidR="00E068BF" w:rsidRDefault="00CE2B55">
      <w:pPr>
        <w:pStyle w:val="a8"/>
      </w:pPr>
      <w:bookmarkStart w:id="690" w:name="bookmark1584"/>
      <w:r>
        <w:t>ПОЯСНИТЕЛЬНАЯ ЗАПИСКА</w:t>
      </w:r>
      <w:bookmarkEnd w:id="690"/>
    </w:p>
    <w:p w:rsidR="00E068BF" w:rsidRDefault="00E068BF">
      <w:pPr>
        <w:pStyle w:val="a8"/>
      </w:pPr>
    </w:p>
    <w:p w:rsidR="00E068BF" w:rsidRDefault="00CE2B55">
      <w:pPr>
        <w:pStyle w:val="a8"/>
      </w:pPr>
      <w:bookmarkStart w:id="691" w:name="bookmark1586"/>
      <w:r>
        <w:t>ОБЩАЯ ХАРАКТЕРИСТИКА УЧЕБНОГО ПРЕДМЕТА «МУЗЫКА»</w:t>
      </w:r>
      <w:bookmarkEnd w:id="691"/>
    </w:p>
    <w:p w:rsidR="00E068BF" w:rsidRDefault="00CE2B55">
      <w:pPr>
        <w:pStyle w:val="14"/>
        <w:spacing w:line="240" w:lineRule="auto"/>
        <w:jc w:val="both"/>
        <w:rPr>
          <w:color w:val="000000"/>
        </w:rPr>
      </w:pPr>
      <w:r>
        <w:rPr>
          <w:color w:val="000000"/>
        </w:rPr>
        <w:t>Музыка — универсальный антропологический феномен, неизменно присутствующий во всех культурах и цивил</w:t>
      </w:r>
      <w:r>
        <w:rPr>
          <w:color w:val="000000"/>
        </w:rPr>
        <w:t>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w:t>
      </w:r>
      <w:r>
        <w:rPr>
          <w:color w:val="000000"/>
        </w:rPr>
        <w:t xml:space="preserve">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w:t>
      </w:r>
      <w:r>
        <w:rPr>
          <w:color w:val="000000"/>
        </w:rPr>
        <w:t xml:space="preserve"> занятия музыкальным искусством.</w:t>
      </w:r>
    </w:p>
    <w:p w:rsidR="00E068BF" w:rsidRDefault="00CE2B55">
      <w:pPr>
        <w:pStyle w:val="14"/>
        <w:spacing w:line="240" w:lineRule="auto"/>
        <w:jc w:val="both"/>
        <w:rPr>
          <w:color w:val="000000"/>
        </w:rPr>
      </w:pPr>
      <w:r>
        <w:rPr>
          <w:color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w:t>
      </w:r>
      <w:r>
        <w:rPr>
          <w:color w:val="000000"/>
        </w:rPr>
        <w:t>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068BF" w:rsidRDefault="00CE2B55">
      <w:pPr>
        <w:pStyle w:val="14"/>
        <w:spacing w:line="240" w:lineRule="auto"/>
        <w:jc w:val="both"/>
        <w:rPr>
          <w:color w:val="000000"/>
        </w:rPr>
      </w:pPr>
      <w:r>
        <w:rPr>
          <w:color w:val="000000"/>
        </w:rPr>
        <w:t>Музыка, являясь эффективным способом коммуникации, обеспечивает межличностное и социальное взаимодей</w:t>
      </w:r>
      <w:r>
        <w:rPr>
          <w:color w:val="000000"/>
        </w:rPr>
        <w:t xml:space="preserve">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w:t>
      </w:r>
      <w:r>
        <w:rPr>
          <w:color w:val="000000"/>
        </w:rPr>
        <w:t>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w:t>
      </w:r>
      <w:r>
        <w:rPr>
          <w:color w:val="000000"/>
        </w:rPr>
        <w:t>убоком — подсознательном — уровне.</w:t>
      </w:r>
    </w:p>
    <w:p w:rsidR="00E068BF" w:rsidRDefault="00CE2B55">
      <w:pPr>
        <w:pStyle w:val="14"/>
        <w:jc w:val="both"/>
        <w:rPr>
          <w:color w:val="000000"/>
        </w:rPr>
      </w:pPr>
      <w:r>
        <w:rPr>
          <w:color w:val="000000"/>
        </w:rPr>
        <w:t xml:space="preserve">Музыка — временное искусство. В связи с этим важнейшим вкладом в </w:t>
      </w:r>
      <w:r>
        <w:rPr>
          <w:color w:val="000000"/>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w:t>
      </w:r>
      <w:r>
        <w:rPr>
          <w:color w:val="000000"/>
        </w:rPr>
        <w:t xml:space="preserve"> и логики развития событий, обогощать индивидуальный опыт в предвидении будущего и его сравнении с прошлым.</w:t>
      </w:r>
    </w:p>
    <w:p w:rsidR="00E068BF" w:rsidRDefault="00CE2B55">
      <w:pPr>
        <w:pStyle w:val="14"/>
        <w:jc w:val="both"/>
        <w:rPr>
          <w:color w:val="000000"/>
        </w:rPr>
      </w:pPr>
      <w:r>
        <w:rPr>
          <w:color w:val="000000"/>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w:t>
      </w:r>
      <w:r>
        <w:rPr>
          <w:color w:val="000000"/>
        </w:rPr>
        <w:t xml:space="preserve">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w:t>
      </w:r>
      <w:r>
        <w:rPr>
          <w:color w:val="000000"/>
        </w:rPr>
        <w:t>ей.</w:t>
      </w:r>
    </w:p>
    <w:p w:rsidR="00E068BF" w:rsidRDefault="00CE2B55">
      <w:pPr>
        <w:pStyle w:val="14"/>
        <w:jc w:val="both"/>
        <w:rPr>
          <w:color w:val="000000"/>
        </w:rPr>
      </w:pPr>
      <w:r>
        <w:rPr>
          <w:color w:val="000000"/>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068BF" w:rsidRDefault="00CE2B55">
      <w:pPr>
        <w:pStyle w:val="14"/>
        <w:numPr>
          <w:ilvl w:val="0"/>
          <w:numId w:val="275"/>
        </w:numPr>
        <w:tabs>
          <w:tab w:val="left" w:pos="543"/>
        </w:tabs>
        <w:jc w:val="both"/>
        <w:rPr>
          <w:color w:val="000000"/>
        </w:rPr>
      </w:pPr>
      <w:r>
        <w:rPr>
          <w:color w:val="000000"/>
        </w:rPr>
        <w:t xml:space="preserve">реализовать в процессе преподавания музыки современные подходы к формированию </w:t>
      </w:r>
      <w:r>
        <w:rPr>
          <w:color w:val="000000"/>
        </w:rPr>
        <w:t>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068BF" w:rsidRDefault="00CE2B55">
      <w:pPr>
        <w:pStyle w:val="14"/>
        <w:numPr>
          <w:ilvl w:val="0"/>
          <w:numId w:val="275"/>
        </w:numPr>
        <w:tabs>
          <w:tab w:val="left" w:pos="538"/>
        </w:tabs>
        <w:jc w:val="both"/>
        <w:rPr>
          <w:color w:val="000000"/>
        </w:rPr>
      </w:pPr>
      <w:r>
        <w:rPr>
          <w:color w:val="000000"/>
        </w:rPr>
        <w:t>определить и структурировать планируемые результаты обучения и содержание учебного предмета</w:t>
      </w:r>
      <w:r>
        <w:rPr>
          <w:color w:val="000000"/>
        </w:rPr>
        <w:t xml:space="preserve">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w:t>
      </w:r>
      <w:r>
        <w:rPr>
          <w:color w:val="000000"/>
        </w:rPr>
        <w:t>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Pr>
          <w:color w:val="000000"/>
        </w:rPr>
        <w:t xml:space="preserve"> по общему образованию, протокол от 2 июня 2020 г. №2/20);</w:t>
      </w:r>
    </w:p>
    <w:p w:rsidR="00E068BF" w:rsidRDefault="00CE2B55">
      <w:pPr>
        <w:pStyle w:val="14"/>
        <w:numPr>
          <w:ilvl w:val="0"/>
          <w:numId w:val="275"/>
        </w:numPr>
        <w:tabs>
          <w:tab w:val="left" w:pos="548"/>
        </w:tabs>
        <w:spacing w:after="220" w:line="240" w:lineRule="auto"/>
        <w:jc w:val="both"/>
        <w:rPr>
          <w:color w:val="000000"/>
        </w:rPr>
      </w:pPr>
      <w:r>
        <w:rPr>
          <w:color w:val="000000"/>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w:t>
      </w:r>
      <w:r>
        <w:rPr>
          <w:color w:val="000000"/>
        </w:rPr>
        <w:t>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068BF" w:rsidRDefault="00CE2B55">
      <w:pPr>
        <w:pStyle w:val="a8"/>
      </w:pPr>
      <w:bookmarkStart w:id="692" w:name="bookmark1588"/>
      <w:r>
        <w:t>ЦЕЛЬ ИЗУЧЕНИЯ УЧЕБНОГО ПРЕДМЕТА «МУЗЫКА»</w:t>
      </w:r>
      <w:bookmarkEnd w:id="692"/>
    </w:p>
    <w:p w:rsidR="00E068BF" w:rsidRDefault="00CE2B55">
      <w:pPr>
        <w:pStyle w:val="14"/>
        <w:spacing w:line="240" w:lineRule="auto"/>
        <w:jc w:val="both"/>
        <w:rPr>
          <w:color w:val="000000"/>
        </w:rPr>
      </w:pPr>
      <w:r>
        <w:rPr>
          <w:color w:val="000000"/>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Pr>
          <w:color w:val="000000"/>
        </w:rPr>
        <w:lastRenderedPageBreak/>
        <w:t>искусства в образова</w:t>
      </w:r>
      <w:r>
        <w:rPr>
          <w:color w:val="000000"/>
        </w:rPr>
        <w:t>ние и воспитание делает неприменимыми критерии утилитарности.</w:t>
      </w:r>
    </w:p>
    <w:p w:rsidR="00E068BF" w:rsidRDefault="00CE2B55">
      <w:pPr>
        <w:pStyle w:val="14"/>
        <w:spacing w:line="240" w:lineRule="auto"/>
        <w:jc w:val="both"/>
        <w:rPr>
          <w:color w:val="000000"/>
        </w:rPr>
      </w:pPr>
      <w:r>
        <w:rPr>
          <w:color w:val="000000"/>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w:t>
      </w:r>
      <w:r>
        <w:rPr>
          <w:color w:val="000000"/>
        </w:rPr>
        <w:t>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w:t>
      </w:r>
      <w:r>
        <w:rPr>
          <w:color w:val="000000"/>
        </w:rPr>
        <w:t>ние художественно-творческого процесса, самовыражение через творчество).</w:t>
      </w:r>
    </w:p>
    <w:p w:rsidR="00E068BF" w:rsidRDefault="00CE2B55">
      <w:pPr>
        <w:pStyle w:val="14"/>
        <w:spacing w:line="240" w:lineRule="auto"/>
        <w:jc w:val="both"/>
        <w:rPr>
          <w:color w:val="000000"/>
        </w:rPr>
      </w:pPr>
      <w:r>
        <w:rPr>
          <w:color w:val="000000"/>
        </w:rPr>
        <w:t>В процессе конкретизации учебных целей их реализация осуществляется по следующим направлениям:</w:t>
      </w:r>
    </w:p>
    <w:p w:rsidR="00E068BF" w:rsidRDefault="00CE2B55">
      <w:pPr>
        <w:pStyle w:val="14"/>
        <w:numPr>
          <w:ilvl w:val="0"/>
          <w:numId w:val="276"/>
        </w:numPr>
        <w:tabs>
          <w:tab w:val="left" w:pos="543"/>
        </w:tabs>
        <w:spacing w:line="240" w:lineRule="auto"/>
        <w:jc w:val="both"/>
        <w:rPr>
          <w:color w:val="000000"/>
        </w:rPr>
      </w:pPr>
      <w:r>
        <w:rPr>
          <w:color w:val="000000"/>
        </w:rPr>
        <w:t xml:space="preserve">становление системы ценностей обучающихся, развитие целостного миропонимания в единстве </w:t>
      </w:r>
      <w:r>
        <w:rPr>
          <w:color w:val="000000"/>
        </w:rPr>
        <w:t>эмоциональной и познавательной сферы;</w:t>
      </w:r>
    </w:p>
    <w:p w:rsidR="00E068BF" w:rsidRDefault="00CE2B55">
      <w:pPr>
        <w:pStyle w:val="14"/>
        <w:numPr>
          <w:ilvl w:val="0"/>
          <w:numId w:val="276"/>
        </w:numPr>
        <w:tabs>
          <w:tab w:val="left" w:pos="548"/>
        </w:tabs>
        <w:spacing w:line="240" w:lineRule="auto"/>
        <w:jc w:val="both"/>
        <w:rPr>
          <w:color w:val="000000"/>
        </w:rPr>
      </w:pPr>
      <w:r>
        <w:rPr>
          <w:color w:val="00000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w:t>
      </w:r>
      <w:r>
        <w:rPr>
          <w:color w:val="000000"/>
        </w:rPr>
        <w:t>икации;</w:t>
      </w:r>
    </w:p>
    <w:p w:rsidR="00E068BF" w:rsidRDefault="00CE2B55">
      <w:pPr>
        <w:pStyle w:val="14"/>
        <w:numPr>
          <w:ilvl w:val="0"/>
          <w:numId w:val="276"/>
        </w:numPr>
        <w:tabs>
          <w:tab w:val="left" w:pos="548"/>
        </w:tabs>
        <w:spacing w:line="240" w:lineRule="auto"/>
        <w:jc w:val="both"/>
        <w:rPr>
          <w:color w:val="000000"/>
        </w:rPr>
      </w:pPr>
      <w:r>
        <w:rPr>
          <w:color w:val="000000"/>
        </w:rPr>
        <w:t>формирование творческих способностей ребёнка, развитие внутренней мотивации к интонационно-содержательной деятельности.</w:t>
      </w:r>
    </w:p>
    <w:p w:rsidR="00E068BF" w:rsidRDefault="00CE2B55">
      <w:pPr>
        <w:pStyle w:val="14"/>
        <w:spacing w:line="240" w:lineRule="auto"/>
        <w:jc w:val="both"/>
        <w:rPr>
          <w:color w:val="000000"/>
        </w:rPr>
      </w:pPr>
      <w:r>
        <w:rPr>
          <w:color w:val="000000"/>
        </w:rPr>
        <w:t>Важнейшими задачами изучения предмета «Музыка» в основной школе являются:</w:t>
      </w:r>
    </w:p>
    <w:p w:rsidR="00E068BF" w:rsidRDefault="00CE2B55">
      <w:pPr>
        <w:pStyle w:val="14"/>
        <w:numPr>
          <w:ilvl w:val="0"/>
          <w:numId w:val="277"/>
        </w:numPr>
        <w:tabs>
          <w:tab w:val="left" w:pos="534"/>
        </w:tabs>
        <w:spacing w:line="240" w:lineRule="auto"/>
        <w:jc w:val="both"/>
        <w:rPr>
          <w:color w:val="000000"/>
        </w:rPr>
      </w:pPr>
      <w:r>
        <w:rPr>
          <w:color w:val="000000"/>
        </w:rPr>
        <w:t>Приобщение к общечеловеческим духовным ценностям через</w:t>
      </w:r>
      <w:r>
        <w:rPr>
          <w:color w:val="000000"/>
        </w:rPr>
        <w:t xml:space="preserve"> личный психологический опыт эмоционально-эстетического переживания.</w:t>
      </w:r>
    </w:p>
    <w:p w:rsidR="00E068BF" w:rsidRDefault="00CE2B55">
      <w:pPr>
        <w:pStyle w:val="14"/>
        <w:numPr>
          <w:ilvl w:val="0"/>
          <w:numId w:val="277"/>
        </w:numPr>
        <w:tabs>
          <w:tab w:val="left" w:pos="534"/>
        </w:tabs>
        <w:jc w:val="both"/>
        <w:rPr>
          <w:color w:val="000000"/>
        </w:rPr>
      </w:pPr>
      <w:r>
        <w:rPr>
          <w:color w:val="00000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w:t>
      </w:r>
      <w:r>
        <w:rPr>
          <w:color w:val="000000"/>
        </w:rPr>
        <w:t>ики её воздействия на человека.</w:t>
      </w:r>
    </w:p>
    <w:p w:rsidR="00E068BF" w:rsidRDefault="00CE2B55">
      <w:pPr>
        <w:pStyle w:val="14"/>
        <w:numPr>
          <w:ilvl w:val="0"/>
          <w:numId w:val="277"/>
        </w:numPr>
        <w:tabs>
          <w:tab w:val="left" w:pos="529"/>
        </w:tabs>
        <w:jc w:val="both"/>
        <w:rPr>
          <w:color w:val="000000"/>
        </w:rPr>
      </w:pPr>
      <w:r>
        <w:rPr>
          <w:color w:val="00000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w:t>
      </w:r>
      <w:r>
        <w:rPr>
          <w:color w:val="000000"/>
        </w:rPr>
        <w:t>зия.</w:t>
      </w:r>
    </w:p>
    <w:p w:rsidR="00E068BF" w:rsidRDefault="00CE2B55">
      <w:pPr>
        <w:pStyle w:val="14"/>
        <w:numPr>
          <w:ilvl w:val="0"/>
          <w:numId w:val="277"/>
        </w:numPr>
        <w:tabs>
          <w:tab w:val="left" w:pos="529"/>
        </w:tabs>
        <w:jc w:val="both"/>
        <w:rPr>
          <w:color w:val="000000"/>
        </w:rPr>
      </w:pPr>
      <w:r>
        <w:rPr>
          <w:color w:val="00000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068BF" w:rsidRDefault="00CE2B55">
      <w:pPr>
        <w:pStyle w:val="14"/>
        <w:numPr>
          <w:ilvl w:val="0"/>
          <w:numId w:val="277"/>
        </w:numPr>
        <w:tabs>
          <w:tab w:val="left" w:pos="529"/>
        </w:tabs>
        <w:jc w:val="both"/>
        <w:rPr>
          <w:color w:val="000000"/>
        </w:rPr>
      </w:pPr>
      <w:r>
        <w:rPr>
          <w:color w:val="000000"/>
        </w:rPr>
        <w:t>Развитие общих и специальных музыкальных способностей, соверш</w:t>
      </w:r>
      <w:r>
        <w:rPr>
          <w:color w:val="000000"/>
        </w:rPr>
        <w:t>енствование в предметных умениях и навыках, в том числе:</w:t>
      </w:r>
    </w:p>
    <w:p w:rsidR="00E068BF" w:rsidRDefault="00CE2B55">
      <w:pPr>
        <w:pStyle w:val="14"/>
        <w:numPr>
          <w:ilvl w:val="0"/>
          <w:numId w:val="278"/>
        </w:numPr>
        <w:tabs>
          <w:tab w:val="left" w:pos="534"/>
        </w:tabs>
        <w:jc w:val="both"/>
        <w:rPr>
          <w:color w:val="000000"/>
        </w:rPr>
      </w:pPr>
      <w:r>
        <w:rPr>
          <w:color w:val="000000"/>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068BF" w:rsidRDefault="00CE2B55">
      <w:pPr>
        <w:pStyle w:val="14"/>
        <w:numPr>
          <w:ilvl w:val="0"/>
          <w:numId w:val="278"/>
        </w:numPr>
        <w:tabs>
          <w:tab w:val="left" w:pos="534"/>
        </w:tabs>
        <w:jc w:val="both"/>
        <w:rPr>
          <w:color w:val="000000"/>
        </w:rPr>
      </w:pPr>
      <w:r>
        <w:rPr>
          <w:color w:val="000000"/>
        </w:rPr>
        <w:lastRenderedPageBreak/>
        <w:t xml:space="preserve">исполнение </w:t>
      </w:r>
      <w:r>
        <w:rPr>
          <w:color w:val="000000"/>
        </w:rPr>
        <w:t>(пение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068BF" w:rsidRDefault="00CE2B55">
      <w:pPr>
        <w:pStyle w:val="14"/>
        <w:numPr>
          <w:ilvl w:val="0"/>
          <w:numId w:val="278"/>
        </w:numPr>
        <w:tabs>
          <w:tab w:val="left" w:pos="534"/>
        </w:tabs>
        <w:jc w:val="both"/>
        <w:rPr>
          <w:color w:val="000000"/>
        </w:rPr>
      </w:pPr>
      <w:r>
        <w:rPr>
          <w:color w:val="000000"/>
        </w:rPr>
        <w:t>сочинение (элементы вокальной и инструментальной импровизации, композиции, а</w:t>
      </w:r>
      <w:r>
        <w:rPr>
          <w:color w:val="000000"/>
        </w:rPr>
        <w:t>ранжировки, в том числе с использованием цифровых программных продуктов);</w:t>
      </w:r>
    </w:p>
    <w:p w:rsidR="00E068BF" w:rsidRDefault="00CE2B55">
      <w:pPr>
        <w:pStyle w:val="14"/>
        <w:numPr>
          <w:ilvl w:val="0"/>
          <w:numId w:val="278"/>
        </w:numPr>
        <w:tabs>
          <w:tab w:val="left" w:pos="519"/>
        </w:tabs>
        <w:jc w:val="both"/>
        <w:rPr>
          <w:color w:val="000000"/>
        </w:rPr>
      </w:pPr>
      <w:r>
        <w:rPr>
          <w:color w:val="000000"/>
        </w:rPr>
        <w:t>музыкальное движение (пластическое интонирование, инсценировка, танец, двигательное моделирование и др.);</w:t>
      </w:r>
    </w:p>
    <w:p w:rsidR="00E068BF" w:rsidRDefault="00CE2B55">
      <w:pPr>
        <w:pStyle w:val="14"/>
        <w:numPr>
          <w:ilvl w:val="0"/>
          <w:numId w:val="278"/>
        </w:numPr>
        <w:tabs>
          <w:tab w:val="left" w:pos="538"/>
        </w:tabs>
        <w:jc w:val="both"/>
        <w:rPr>
          <w:color w:val="000000"/>
        </w:rPr>
      </w:pPr>
      <w:r>
        <w:rPr>
          <w:color w:val="000000"/>
        </w:rPr>
        <w:t xml:space="preserve">творческие проекты, музыкально-театральная деятельность (концерты, </w:t>
      </w:r>
      <w:r>
        <w:rPr>
          <w:color w:val="000000"/>
        </w:rPr>
        <w:t>фестивали, представления);</w:t>
      </w:r>
    </w:p>
    <w:p w:rsidR="00E068BF" w:rsidRDefault="00CE2B55">
      <w:pPr>
        <w:pStyle w:val="14"/>
        <w:numPr>
          <w:ilvl w:val="0"/>
          <w:numId w:val="278"/>
        </w:numPr>
        <w:tabs>
          <w:tab w:val="left" w:pos="524"/>
        </w:tabs>
        <w:jc w:val="both"/>
        <w:rPr>
          <w:color w:val="000000"/>
        </w:rPr>
      </w:pPr>
      <w:r>
        <w:rPr>
          <w:color w:val="000000"/>
        </w:rPr>
        <w:t>исследовательская деятельность на материале музыкального искусства.</w:t>
      </w:r>
    </w:p>
    <w:p w:rsidR="00E068BF" w:rsidRDefault="00CE2B55">
      <w:pPr>
        <w:pStyle w:val="14"/>
        <w:jc w:val="both"/>
        <w:rPr>
          <w:color w:val="000000"/>
        </w:rPr>
      </w:pPr>
      <w:r>
        <w:rPr>
          <w:color w:val="000000"/>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w:t>
      </w:r>
      <w:r>
        <w:rPr>
          <w:color w:val="000000"/>
        </w:rPr>
        <w:t>ссионального искусства родной страны и мира, ориентации в истории развития музыкального искусства и современной музыкальной культуре.</w:t>
      </w:r>
    </w:p>
    <w:p w:rsidR="00E068BF" w:rsidRDefault="00CE2B55">
      <w:pPr>
        <w:pStyle w:val="14"/>
        <w:jc w:val="both"/>
        <w:rPr>
          <w:color w:val="000000"/>
        </w:rPr>
      </w:pPr>
      <w:r>
        <w:rPr>
          <w:color w:val="000000"/>
        </w:rPr>
        <w:t>Программа составлена на основе модульного принципа построения учебного материала и допускает вариативный подход к очерёдно</w:t>
      </w:r>
      <w:r>
        <w:rPr>
          <w:color w:val="000000"/>
        </w:rPr>
        <w:t>сти изучения модулей, принципам компоновки учебных тем, форм и методов освоения содержания.</w:t>
      </w:r>
    </w:p>
    <w:p w:rsidR="00E068BF" w:rsidRDefault="00CE2B55">
      <w:pPr>
        <w:pStyle w:val="14"/>
        <w:spacing w:line="240" w:lineRule="auto"/>
        <w:jc w:val="both"/>
        <w:rPr>
          <w:color w:val="000000"/>
          <w:highlight w:val="yellow"/>
        </w:rPr>
      </w:pPr>
      <w:r>
        <w:rPr>
          <w:color w:val="000000"/>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w:t>
      </w:r>
      <w:r>
        <w:rPr>
          <w:color w:val="000000"/>
        </w:rPr>
        <w:t>го образования и непрерывность изучения предмета и образовательной области «Искусство» на протяжении всего курса школьного обучения:</w:t>
      </w:r>
    </w:p>
    <w:p w:rsidR="00E068BF" w:rsidRDefault="00E068BF">
      <w:pPr>
        <w:sectPr w:rsidR="00E068BF">
          <w:footerReference w:type="default" r:id="rId33"/>
          <w:pgSz w:w="7824" w:h="12019"/>
          <w:pgMar w:top="687" w:right="709" w:bottom="874" w:left="711" w:header="0" w:footer="3" w:gutter="0"/>
          <w:cols w:space="720"/>
        </w:sectPr>
      </w:pPr>
    </w:p>
    <w:p w:rsidR="00E068BF" w:rsidRDefault="00CE2B55">
      <w:pPr>
        <w:ind w:firstLine="284"/>
        <w:rPr>
          <w:rFonts w:ascii="Times New Roman" w:hAnsi="Times New Roman"/>
          <w:sz w:val="20"/>
        </w:rPr>
      </w:pPr>
      <w:r>
        <w:rPr>
          <w:rFonts w:ascii="Times New Roman" w:hAnsi="Times New Roman"/>
          <w:sz w:val="20"/>
        </w:rPr>
        <w:lastRenderedPageBreak/>
        <w:t>модуль № 1 «Музыка моего края»;</w:t>
      </w:r>
    </w:p>
    <w:p w:rsidR="00E068BF" w:rsidRDefault="00CE2B55">
      <w:pPr>
        <w:ind w:firstLine="284"/>
        <w:rPr>
          <w:rFonts w:ascii="Times New Roman" w:hAnsi="Times New Roman"/>
          <w:sz w:val="20"/>
        </w:rPr>
      </w:pPr>
      <w:r>
        <w:rPr>
          <w:rFonts w:ascii="Times New Roman" w:hAnsi="Times New Roman"/>
          <w:sz w:val="20"/>
        </w:rPr>
        <w:t>модуль № 2 «Народное музыкальное творчество России»;</w:t>
      </w:r>
    </w:p>
    <w:p w:rsidR="00E068BF" w:rsidRDefault="00CE2B55">
      <w:pPr>
        <w:ind w:firstLine="284"/>
        <w:rPr>
          <w:rFonts w:ascii="Times New Roman" w:hAnsi="Times New Roman"/>
          <w:sz w:val="20"/>
        </w:rPr>
      </w:pPr>
      <w:r>
        <w:rPr>
          <w:rFonts w:ascii="Times New Roman" w:hAnsi="Times New Roman"/>
          <w:sz w:val="20"/>
        </w:rPr>
        <w:t>модуль № 3</w:t>
      </w:r>
      <w:r>
        <w:rPr>
          <w:rFonts w:ascii="Times New Roman" w:hAnsi="Times New Roman"/>
          <w:sz w:val="20"/>
        </w:rPr>
        <w:t xml:space="preserve"> «Музыка народов мира»;</w:t>
      </w:r>
    </w:p>
    <w:p w:rsidR="00E068BF" w:rsidRDefault="00CE2B55">
      <w:pPr>
        <w:ind w:firstLine="284"/>
        <w:rPr>
          <w:rFonts w:ascii="Times New Roman" w:hAnsi="Times New Roman"/>
          <w:sz w:val="20"/>
        </w:rPr>
      </w:pPr>
      <w:r>
        <w:rPr>
          <w:rFonts w:ascii="Times New Roman" w:hAnsi="Times New Roman"/>
          <w:sz w:val="20"/>
        </w:rPr>
        <w:t>модуль № 4 «Европейская классическая музыка»;</w:t>
      </w:r>
    </w:p>
    <w:p w:rsidR="00E068BF" w:rsidRDefault="00CE2B55">
      <w:pPr>
        <w:ind w:firstLine="284"/>
        <w:rPr>
          <w:rFonts w:ascii="Times New Roman" w:hAnsi="Times New Roman"/>
          <w:sz w:val="20"/>
        </w:rPr>
      </w:pPr>
      <w:r>
        <w:rPr>
          <w:rFonts w:ascii="Times New Roman" w:hAnsi="Times New Roman"/>
          <w:sz w:val="20"/>
        </w:rPr>
        <w:t>модуль № 5 «Русская классическая музыка»;</w:t>
      </w:r>
    </w:p>
    <w:p w:rsidR="00E068BF" w:rsidRDefault="00CE2B55">
      <w:pPr>
        <w:ind w:firstLine="284"/>
        <w:rPr>
          <w:rFonts w:ascii="Times New Roman" w:hAnsi="Times New Roman"/>
          <w:sz w:val="20"/>
        </w:rPr>
      </w:pPr>
      <w:r>
        <w:rPr>
          <w:rFonts w:ascii="Times New Roman" w:hAnsi="Times New Roman"/>
          <w:sz w:val="20"/>
        </w:rPr>
        <w:t>модуль № 6 «Истоки и образы русской и европейской духовной музыки»;</w:t>
      </w:r>
    </w:p>
    <w:p w:rsidR="00E068BF" w:rsidRDefault="00CE2B55">
      <w:pPr>
        <w:ind w:firstLine="284"/>
        <w:rPr>
          <w:rFonts w:ascii="Times New Roman" w:hAnsi="Times New Roman"/>
          <w:sz w:val="20"/>
        </w:rPr>
      </w:pPr>
      <w:r>
        <w:rPr>
          <w:rFonts w:ascii="Times New Roman" w:hAnsi="Times New Roman"/>
          <w:sz w:val="20"/>
        </w:rPr>
        <w:t>модуль № 7 «Современная музыка: основные жанры и направления»;</w:t>
      </w:r>
    </w:p>
    <w:p w:rsidR="00E068BF" w:rsidRDefault="00CE2B55">
      <w:pPr>
        <w:ind w:firstLine="284"/>
        <w:rPr>
          <w:rFonts w:ascii="Times New Roman" w:hAnsi="Times New Roman"/>
          <w:sz w:val="20"/>
        </w:rPr>
      </w:pPr>
      <w:r>
        <w:rPr>
          <w:rFonts w:ascii="Times New Roman" w:hAnsi="Times New Roman"/>
          <w:sz w:val="20"/>
        </w:rPr>
        <w:t>модуль № 8 «С</w:t>
      </w:r>
      <w:r>
        <w:rPr>
          <w:rFonts w:ascii="Times New Roman" w:hAnsi="Times New Roman"/>
          <w:sz w:val="20"/>
        </w:rPr>
        <w:t>вязь музыки с другими видами искусства»;</w:t>
      </w:r>
    </w:p>
    <w:p w:rsidR="00E068BF" w:rsidRDefault="00CE2B55">
      <w:pPr>
        <w:ind w:firstLine="284"/>
        <w:rPr>
          <w:rFonts w:ascii="Times New Roman" w:hAnsi="Times New Roman"/>
          <w:sz w:val="20"/>
        </w:rPr>
      </w:pPr>
      <w:r>
        <w:rPr>
          <w:rFonts w:ascii="Times New Roman" w:hAnsi="Times New Roman"/>
          <w:sz w:val="20"/>
        </w:rPr>
        <w:t>модуль № 9 «Жанры музыкального искусства».</w:t>
      </w:r>
    </w:p>
    <w:p w:rsidR="00E068BF" w:rsidRDefault="00E068BF">
      <w:pPr>
        <w:rPr>
          <w:rFonts w:ascii="Times New Roman" w:hAnsi="Times New Roman"/>
          <w:sz w:val="20"/>
        </w:rPr>
      </w:pPr>
    </w:p>
    <w:p w:rsidR="00E068BF" w:rsidRDefault="00CE2B55">
      <w:pPr>
        <w:pStyle w:val="a8"/>
      </w:pPr>
      <w:bookmarkStart w:id="693" w:name="bookmark1590"/>
      <w:r>
        <w:t>МЕСТО ПРЕДМЕТА В УЧЕБНОМ ПЛАНЕ</w:t>
      </w:r>
      <w:bookmarkEnd w:id="693"/>
    </w:p>
    <w:p w:rsidR="00E068BF" w:rsidRDefault="00CE2B55">
      <w:pPr>
        <w:pStyle w:val="14"/>
        <w:spacing w:line="240" w:lineRule="auto"/>
        <w:jc w:val="both"/>
        <w:rPr>
          <w:color w:val="000000"/>
        </w:rPr>
      </w:pPr>
      <w:r>
        <w:rPr>
          <w:color w:val="000000"/>
        </w:rPr>
        <w:t>В соответствии с Федеральным государственным образовательным стандартом основного общего образования учебный предмет «Музыка» входит в предм</w:t>
      </w:r>
      <w:r>
        <w:rPr>
          <w:color w:val="000000"/>
        </w:rPr>
        <w:t>етную область «Искусство», является обязательным для изучения и преподаётся в основной школе с 5 по 8 класс включительно.</w:t>
      </w:r>
    </w:p>
    <w:p w:rsidR="00E068BF" w:rsidRDefault="00CE2B55">
      <w:pPr>
        <w:pStyle w:val="14"/>
        <w:spacing w:line="240" w:lineRule="auto"/>
        <w:jc w:val="both"/>
        <w:rPr>
          <w:color w:val="000000"/>
        </w:rPr>
      </w:pPr>
      <w:r>
        <w:rPr>
          <w:color w:val="000000"/>
        </w:rPr>
        <w:t xml:space="preserve">Предлагаемые варианты тематического планирования могут служить </w:t>
      </w:r>
      <w:r>
        <w:rPr>
          <w:color w:val="000000"/>
        </w:rPr>
        <w:lastRenderedPageBreak/>
        <w:t>примерным образцом при составлении рабочих программ по предмету. Образо</w:t>
      </w:r>
      <w:r>
        <w:rPr>
          <w:color w:val="000000"/>
        </w:rPr>
        <w:t>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w:t>
      </w:r>
      <w:r>
        <w:rPr>
          <w:color w:val="000000"/>
        </w:rPr>
        <w:t>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E068BF" w:rsidRDefault="00CE2B55">
      <w:pPr>
        <w:pStyle w:val="14"/>
        <w:spacing w:line="240" w:lineRule="auto"/>
        <w:jc w:val="both"/>
        <w:rPr>
          <w:color w:val="000000"/>
          <w:sz w:val="18"/>
        </w:rPr>
      </w:pPr>
      <w:r>
        <w:rPr>
          <w:color w:val="000000"/>
        </w:rPr>
        <w:t>При</w:t>
      </w:r>
      <w:r>
        <w:rPr>
          <w:color w:val="000000"/>
        </w:rPr>
        <w:t xml:space="preserve">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rStyle w:val="24"/>
        </w:rPr>
        <w:t>циями системы дополнительного образования детей, учреждениями культуры, организациями культурно-до</w:t>
      </w:r>
      <w:r>
        <w:rPr>
          <w:rStyle w:val="24"/>
        </w:rPr>
        <w:t>суговой сферы (театры, музеи, творческие союзы). Вариативные модули могут быть реализованы за счёт часов внеурочной деятельности.</w:t>
      </w:r>
    </w:p>
    <w:p w:rsidR="00E068BF" w:rsidRDefault="00CE2B55">
      <w:pPr>
        <w:pStyle w:val="23"/>
        <w:spacing w:line="288" w:lineRule="auto"/>
        <w:ind w:left="0" w:firstLine="240"/>
        <w:jc w:val="both"/>
        <w:rPr>
          <w:rFonts w:ascii="Times New Roman" w:hAnsi="Times New Roman"/>
          <w:sz w:val="20"/>
        </w:rPr>
      </w:pPr>
      <w:r>
        <w:rPr>
          <w:rFonts w:ascii="Times New Roman" w:hAnsi="Times New Roman"/>
          <w:sz w:val="20"/>
        </w:rPr>
        <w:t>Изучение предмета «Музыка» предполагает активную социокультурную деятельность обучающихся, участие в исследовательских и творч</w:t>
      </w:r>
      <w:r>
        <w:rPr>
          <w:rFonts w:ascii="Times New Roman" w:hAnsi="Times New Roman"/>
          <w:sz w:val="20"/>
        </w:rPr>
        <w:t>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068BF" w:rsidRDefault="00E068BF">
      <w:pPr>
        <w:sectPr w:rsidR="00E068BF">
          <w:footerReference w:type="default" r:id="rId34"/>
          <w:type w:val="continuous"/>
          <w:pgSz w:w="7824" w:h="12019"/>
          <w:pgMar w:top="710" w:right="715" w:bottom="870" w:left="715" w:header="0" w:footer="3" w:gutter="0"/>
          <w:cols w:space="720"/>
        </w:sectPr>
      </w:pPr>
    </w:p>
    <w:p w:rsidR="00E068BF" w:rsidRDefault="00CE2B55">
      <w:pPr>
        <w:pStyle w:val="a8"/>
      </w:pPr>
      <w:bookmarkStart w:id="694" w:name="bookmark1592"/>
      <w:r>
        <w:lastRenderedPageBreak/>
        <w:t>СОДЕРЖАНИЕ УЧЕБНОГО ПРЕДМЕТА «МУЗЫКА»</w:t>
      </w:r>
      <w:bookmarkEnd w:id="694"/>
    </w:p>
    <w:p w:rsidR="00E068BF" w:rsidRDefault="00E068BF">
      <w:pPr>
        <w:pStyle w:val="a8"/>
      </w:pPr>
    </w:p>
    <w:p w:rsidR="00E068BF" w:rsidRDefault="00CE2B55">
      <w:pPr>
        <w:pStyle w:val="14"/>
        <w:spacing w:line="240" w:lineRule="auto"/>
        <w:jc w:val="both"/>
        <w:rPr>
          <w:color w:val="000000"/>
        </w:rPr>
      </w:pPr>
      <w:r>
        <w:rPr>
          <w:color w:val="000000"/>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w:t>
      </w:r>
      <w:r>
        <w:rPr>
          <w:color w:val="000000"/>
        </w:rPr>
        <w:t>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w:t>
      </w:r>
      <w:r>
        <w:rPr>
          <w:color w:val="000000"/>
        </w:rPr>
        <w:t>ачальной школе.</w:t>
      </w:r>
    </w:p>
    <w:p w:rsidR="00E068BF" w:rsidRDefault="00CE2B55">
      <w:pPr>
        <w:pStyle w:val="14"/>
        <w:spacing w:after="140" w:line="240" w:lineRule="auto"/>
        <w:jc w:val="both"/>
        <w:rPr>
          <w:color w:val="000000"/>
        </w:rPr>
      </w:pPr>
      <w:r>
        <w:rPr>
          <w:color w:val="00000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w:t>
      </w:r>
      <w:r>
        <w:rPr>
          <w:color w:val="000000"/>
        </w:rPr>
        <w:t>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w:t>
      </w:r>
      <w:r>
        <w:rPr>
          <w:color w:val="000000"/>
        </w:rPr>
        <w:t>.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068BF" w:rsidRDefault="00E068BF">
      <w:pPr>
        <w:sectPr w:rsidR="00E068BF">
          <w:footerReference w:type="default" r:id="rId35"/>
          <w:pgSz w:w="7824" w:h="12019"/>
          <w:pgMar w:top="677" w:right="710" w:bottom="754" w:left="715" w:header="0" w:footer="3" w:gutter="0"/>
          <w:cols w:space="720"/>
        </w:sectPr>
      </w:pPr>
    </w:p>
    <w:p w:rsidR="00E068BF" w:rsidRDefault="00CE2B55">
      <w:pPr>
        <w:pStyle w:val="a8"/>
        <w:ind w:firstLine="567"/>
      </w:pPr>
      <w:bookmarkStart w:id="695" w:name="bookmark1594"/>
      <w:r>
        <w:lastRenderedPageBreak/>
        <w:t>Модуль № 1 «Музыка моего края»</w:t>
      </w:r>
      <w:bookmarkEnd w:id="695"/>
    </w:p>
    <w:tbl>
      <w:tblPr>
        <w:tblW w:w="0" w:type="auto"/>
        <w:tblLayout w:type="fixed"/>
        <w:tblCellMar>
          <w:left w:w="10" w:type="dxa"/>
          <w:right w:w="10" w:type="dxa"/>
        </w:tblCellMar>
        <w:tblLook w:val="04A0"/>
      </w:tblPr>
      <w:tblGrid>
        <w:gridCol w:w="1349"/>
        <w:gridCol w:w="1531"/>
        <w:gridCol w:w="2174"/>
        <w:gridCol w:w="5098"/>
      </w:tblGrid>
      <w:tr w:rsidR="00E068BF">
        <w:trPr>
          <w:trHeight w:hRule="exact" w:val="619"/>
        </w:trPr>
        <w:tc>
          <w:tcPr>
            <w:tcW w:w="1349"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rPr>
                <w:b/>
                <w:color w:val="000000"/>
              </w:rPr>
            </w:pPr>
            <w:r>
              <w:rPr>
                <w:b/>
                <w:color w:val="000000"/>
              </w:rPr>
              <w:t>№ бл</w:t>
            </w:r>
            <w:r>
              <w:rPr>
                <w:b/>
                <w:color w:val="000000"/>
              </w:rPr>
              <w:t>ока, кол-во часов</w:t>
            </w:r>
          </w:p>
        </w:tc>
        <w:tc>
          <w:tcPr>
            <w:tcW w:w="153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rPr>
                <w:b/>
                <w:color w:val="000000"/>
              </w:rPr>
            </w:pPr>
            <w:r>
              <w:rPr>
                <w:b/>
                <w:color w:val="000000"/>
              </w:rPr>
              <w:t>Темы</w:t>
            </w:r>
          </w:p>
        </w:tc>
        <w:tc>
          <w:tcPr>
            <w:tcW w:w="217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rPr>
                <w:b/>
                <w:color w:val="000000"/>
              </w:rPr>
            </w:pPr>
            <w:r>
              <w:rPr>
                <w:b/>
                <w:color w:val="000000"/>
              </w:rPr>
              <w:t>Содержание</w:t>
            </w:r>
          </w:p>
        </w:tc>
        <w:tc>
          <w:tcPr>
            <w:tcW w:w="509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rPr>
                <w:b/>
                <w:color w:val="000000"/>
              </w:rPr>
            </w:pPr>
            <w:r>
              <w:rPr>
                <w:b/>
                <w:color w:val="000000"/>
              </w:rPr>
              <w:t>Виды деятельности обучающихся</w:t>
            </w:r>
          </w:p>
        </w:tc>
      </w:tr>
      <w:tr w:rsidR="00E068BF">
        <w:trPr>
          <w:trHeight w:hRule="exact" w:val="1968"/>
        </w:trPr>
        <w:tc>
          <w:tcPr>
            <w:tcW w:w="1349"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color w:val="000000"/>
                <w:sz w:val="18"/>
              </w:rPr>
              <w:t>А)</w:t>
            </w:r>
          </w:p>
          <w:p w:rsidR="00E068BF" w:rsidRDefault="00CE2B55">
            <w:pPr>
              <w:pStyle w:val="ac"/>
              <w:spacing w:line="240" w:lineRule="auto"/>
              <w:ind w:left="160" w:firstLine="0"/>
              <w:rPr>
                <w:color w:val="000000"/>
                <w:sz w:val="18"/>
              </w:rPr>
            </w:pPr>
            <w:r>
              <w:rPr>
                <w:color w:val="000000"/>
                <w:sz w:val="18"/>
              </w:rPr>
              <w:t>3—4 учебных часа</w:t>
            </w:r>
          </w:p>
        </w:tc>
        <w:tc>
          <w:tcPr>
            <w:tcW w:w="153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sz w:val="18"/>
              </w:rPr>
            </w:pPr>
            <w:r>
              <w:rPr>
                <w:color w:val="000000"/>
                <w:sz w:val="18"/>
              </w:rPr>
              <w:t>Фольклор — народное творчество</w:t>
            </w:r>
            <w:r>
              <w:rPr>
                <w:color w:val="000000"/>
                <w:sz w:val="18"/>
                <w:vertAlign w:val="superscript"/>
              </w:rPr>
              <w:t>1</w:t>
            </w:r>
          </w:p>
        </w:tc>
        <w:tc>
          <w:tcPr>
            <w:tcW w:w="217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sz w:val="18"/>
              </w:rPr>
            </w:pPr>
            <w:r>
              <w:rPr>
                <w:color w:val="000000"/>
                <w:sz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sz w:val="18"/>
              </w:rPr>
            </w:pPr>
            <w:r>
              <w:rPr>
                <w:color w:val="000000"/>
                <w:sz w:val="18"/>
              </w:rPr>
              <w:t xml:space="preserve">Знакомство со звучанием </w:t>
            </w:r>
            <w:r>
              <w:rPr>
                <w:color w:val="000000"/>
                <w:sz w:val="18"/>
              </w:rPr>
              <w:t>фольклорных образцов в аудио- и видеозаписи. Определение на слух: — принадлежности к народной или композиторской музыке;</w:t>
            </w:r>
          </w:p>
          <w:p w:rsidR="00E068BF" w:rsidRDefault="00CE2B55">
            <w:pPr>
              <w:pStyle w:val="ac"/>
              <w:spacing w:line="240" w:lineRule="auto"/>
              <w:ind w:left="140" w:firstLine="0"/>
              <w:rPr>
                <w:color w:val="000000"/>
                <w:sz w:val="18"/>
              </w:rPr>
            </w:pPr>
            <w:r>
              <w:rPr>
                <w:color w:val="000000"/>
                <w:sz w:val="18"/>
              </w:rPr>
              <w:t>— исполнительского состава (вокального, инструментального, смешанного);</w:t>
            </w:r>
          </w:p>
          <w:p w:rsidR="00E068BF" w:rsidRDefault="00CE2B55">
            <w:pPr>
              <w:pStyle w:val="ac"/>
              <w:spacing w:line="240" w:lineRule="auto"/>
              <w:ind w:left="140" w:firstLine="0"/>
              <w:rPr>
                <w:color w:val="000000"/>
                <w:sz w:val="18"/>
              </w:rPr>
            </w:pPr>
            <w:r>
              <w:rPr>
                <w:color w:val="000000"/>
                <w:sz w:val="18"/>
              </w:rPr>
              <w:t xml:space="preserve">— жанра, основного настроения, характера музыки. Разучивание и </w:t>
            </w:r>
            <w:r>
              <w:rPr>
                <w:color w:val="000000"/>
                <w:sz w:val="18"/>
              </w:rPr>
              <w:t>исполнение народных песен, танцев, инструментальных наигрышей, фольклорных игр</w:t>
            </w:r>
          </w:p>
        </w:tc>
      </w:tr>
      <w:tr w:rsidR="00E068BF">
        <w:trPr>
          <w:trHeight w:hRule="exact" w:val="1781"/>
        </w:trPr>
        <w:tc>
          <w:tcPr>
            <w:tcW w:w="1349"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color w:val="000000"/>
                <w:sz w:val="18"/>
              </w:rPr>
              <w:t>Б)</w:t>
            </w:r>
          </w:p>
          <w:p w:rsidR="00E068BF" w:rsidRDefault="00CE2B55">
            <w:pPr>
              <w:pStyle w:val="ac"/>
              <w:spacing w:line="240" w:lineRule="auto"/>
              <w:ind w:left="160" w:firstLine="0"/>
              <w:rPr>
                <w:color w:val="000000"/>
                <w:sz w:val="18"/>
              </w:rPr>
            </w:pPr>
            <w:r>
              <w:rPr>
                <w:color w:val="000000"/>
                <w:sz w:val="18"/>
              </w:rPr>
              <w:t>3—4 учебных часа</w:t>
            </w:r>
          </w:p>
        </w:tc>
        <w:tc>
          <w:tcPr>
            <w:tcW w:w="1531"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sz w:val="18"/>
              </w:rPr>
            </w:pPr>
            <w:r>
              <w:rPr>
                <w:color w:val="000000"/>
                <w:sz w:val="18"/>
              </w:rPr>
              <w:t>Календарный фольклор</w:t>
            </w:r>
            <w:r>
              <w:rPr>
                <w:color w:val="000000"/>
                <w:sz w:val="18"/>
                <w:vertAlign w:val="superscript"/>
              </w:rPr>
              <w:t>2</w:t>
            </w:r>
          </w:p>
        </w:tc>
        <w:tc>
          <w:tcPr>
            <w:tcW w:w="217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sz w:val="18"/>
              </w:rPr>
            </w:pPr>
            <w:r>
              <w:rPr>
                <w:color w:val="000000"/>
                <w:sz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sz w:val="18"/>
              </w:rPr>
            </w:pPr>
            <w:r>
              <w:rPr>
                <w:color w:val="000000"/>
                <w:sz w:val="18"/>
              </w:rPr>
              <w:t xml:space="preserve">Знакомство с символикой </w:t>
            </w:r>
            <w:r>
              <w:rPr>
                <w:color w:val="000000"/>
                <w:sz w:val="18"/>
              </w:rPr>
              <w:t>календарных обрядов, поиск информации о соответствующих фольклорных традициях.</w:t>
            </w:r>
          </w:p>
          <w:p w:rsidR="00E068BF" w:rsidRDefault="00CE2B55">
            <w:pPr>
              <w:pStyle w:val="ac"/>
              <w:spacing w:line="240" w:lineRule="auto"/>
              <w:ind w:left="140" w:firstLine="0"/>
              <w:rPr>
                <w:color w:val="000000"/>
                <w:sz w:val="18"/>
              </w:rPr>
            </w:pPr>
            <w:r>
              <w:rPr>
                <w:color w:val="000000"/>
                <w:sz w:val="18"/>
              </w:rPr>
              <w:t>Разучивание и исполнение народных песен, танцев.</w:t>
            </w:r>
          </w:p>
          <w:p w:rsidR="00E068BF" w:rsidRDefault="00CE2B55">
            <w:pPr>
              <w:pStyle w:val="ac"/>
              <w:spacing w:line="240" w:lineRule="auto"/>
              <w:ind w:left="140" w:firstLine="0"/>
              <w:rPr>
                <w:color w:val="000000"/>
                <w:sz w:val="18"/>
              </w:rPr>
            </w:pPr>
            <w:r>
              <w:rPr>
                <w:i/>
                <w:color w:val="000000"/>
                <w:sz w:val="18"/>
              </w:rPr>
              <w:t>На выбор или факультативно</w:t>
            </w:r>
          </w:p>
          <w:p w:rsidR="00E068BF" w:rsidRDefault="00CE2B55">
            <w:pPr>
              <w:pStyle w:val="ac"/>
              <w:spacing w:line="240" w:lineRule="auto"/>
              <w:ind w:left="140" w:firstLine="0"/>
              <w:rPr>
                <w:color w:val="000000"/>
                <w:sz w:val="18"/>
              </w:rPr>
            </w:pPr>
            <w:r>
              <w:rPr>
                <w:color w:val="000000"/>
                <w:sz w:val="18"/>
              </w:rPr>
              <w:t xml:space="preserve">Реконструкция фольклорного обряда или его фрагмента. Участие в народном гулянии, празднике на улицах </w:t>
            </w:r>
            <w:r>
              <w:rPr>
                <w:color w:val="000000"/>
                <w:sz w:val="18"/>
              </w:rPr>
              <w:t>своего города, посёлка</w:t>
            </w:r>
          </w:p>
        </w:tc>
      </w:tr>
    </w:tbl>
    <w:p w:rsidR="00E068BF" w:rsidRDefault="00E068BF">
      <w:pPr>
        <w:spacing w:line="1" w:lineRule="exact"/>
      </w:pPr>
    </w:p>
    <w:p w:rsidR="00E068BF" w:rsidRDefault="00CE2B55">
      <w:pPr>
        <w:pStyle w:val="23"/>
        <w:numPr>
          <w:ilvl w:val="0"/>
          <w:numId w:val="279"/>
        </w:numPr>
        <w:tabs>
          <w:tab w:val="left" w:pos="230"/>
        </w:tabs>
        <w:spacing w:line="240" w:lineRule="auto"/>
        <w:jc w:val="both"/>
        <w:rPr>
          <w:rFonts w:ascii="Times New Roman" w:hAnsi="Times New Roman"/>
        </w:rPr>
      </w:pPr>
      <w:r>
        <w:rPr>
          <w:rFonts w:ascii="Times New Roman" w:hAnsi="Times New Roman"/>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E068BF" w:rsidRDefault="00CE2B55">
      <w:pPr>
        <w:pStyle w:val="23"/>
        <w:numPr>
          <w:ilvl w:val="0"/>
          <w:numId w:val="279"/>
        </w:numPr>
        <w:tabs>
          <w:tab w:val="left" w:pos="230"/>
        </w:tabs>
        <w:spacing w:line="240" w:lineRule="auto"/>
        <w:jc w:val="both"/>
        <w:rPr>
          <w:rFonts w:ascii="Times New Roman" w:hAnsi="Times New Roman"/>
        </w:rPr>
      </w:pPr>
      <w:r>
        <w:rPr>
          <w:rFonts w:ascii="Times New Roman" w:hAnsi="Times New Roman"/>
        </w:rPr>
        <w:t>При вы</w:t>
      </w:r>
      <w:r>
        <w:rPr>
          <w:rFonts w:ascii="Times New Roman" w:hAnsi="Times New Roman"/>
        </w:rPr>
        <w:t>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37" w:line="1" w:lineRule="exact"/>
      </w:pPr>
    </w:p>
    <w:p w:rsidR="00E068BF" w:rsidRDefault="00E068BF">
      <w:pPr>
        <w:sectPr w:rsidR="00E068BF">
          <w:footerReference w:type="default" r:id="rId36"/>
          <w:pgSz w:w="12019" w:h="7824" w:orient="landscape"/>
          <w:pgMar w:top="710" w:right="700" w:bottom="515" w:left="566" w:header="282" w:footer="87" w:gutter="0"/>
          <w:cols w:space="720"/>
        </w:sectPr>
      </w:pPr>
    </w:p>
    <w:tbl>
      <w:tblPr>
        <w:tblW w:w="0" w:type="auto"/>
        <w:tblLayout w:type="fixed"/>
        <w:tblCellMar>
          <w:left w:w="10" w:type="dxa"/>
          <w:right w:w="10" w:type="dxa"/>
        </w:tblCellMar>
        <w:tblLook w:val="04A0"/>
      </w:tblPr>
      <w:tblGrid>
        <w:gridCol w:w="1354"/>
        <w:gridCol w:w="1526"/>
        <w:gridCol w:w="2179"/>
        <w:gridCol w:w="5098"/>
      </w:tblGrid>
      <w:tr w:rsidR="00E068BF">
        <w:trPr>
          <w:trHeight w:hRule="exact" w:val="2376"/>
        </w:trPr>
        <w:tc>
          <w:tcPr>
            <w:tcW w:w="13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rPr>
                <w:color w:val="000000"/>
              </w:rPr>
            </w:pPr>
            <w:r>
              <w:rPr>
                <w:color w:val="000000"/>
              </w:rPr>
              <w:lastRenderedPageBreak/>
              <w:t>В)</w:t>
            </w:r>
          </w:p>
          <w:p w:rsidR="00E068BF" w:rsidRDefault="00CE2B55">
            <w:pPr>
              <w:pStyle w:val="ac"/>
              <w:spacing w:line="240" w:lineRule="auto"/>
              <w:ind w:left="160" w:firstLine="0"/>
              <w:rPr>
                <w:color w:val="000000"/>
              </w:rPr>
            </w:pPr>
            <w:r>
              <w:rPr>
                <w:color w:val="000000"/>
              </w:rPr>
              <w:t>3—4 учебных часа</w:t>
            </w:r>
          </w:p>
        </w:tc>
        <w:tc>
          <w:tcPr>
            <w:tcW w:w="1526"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Семейный фольклор</w:t>
            </w:r>
          </w:p>
        </w:tc>
        <w:tc>
          <w:tcPr>
            <w:tcW w:w="2179"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rPr>
            </w:pPr>
            <w:r>
              <w:rPr>
                <w:color w:val="000000"/>
              </w:rPr>
              <w:t xml:space="preserve">Фольклорные жанры, </w:t>
            </w:r>
            <w:r>
              <w:rPr>
                <w:color w:val="000000"/>
              </w:rPr>
              <w:t>связанные с жизнью человека: свадебный обряд, рекрутские песни, плачи-причитания</w:t>
            </w:r>
          </w:p>
        </w:tc>
        <w:tc>
          <w:tcPr>
            <w:tcW w:w="509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w:t>
            </w:r>
            <w:r>
              <w:rPr>
                <w:color w:val="000000"/>
              </w:rPr>
              <w:t>бразов. Разучивание и исполнение отдельных песен, фрагментов обрядов (по выбору учителя).</w:t>
            </w:r>
          </w:p>
          <w:p w:rsidR="00E068BF" w:rsidRDefault="00CE2B55">
            <w:pPr>
              <w:pStyle w:val="ac"/>
              <w:spacing w:line="240" w:lineRule="auto"/>
              <w:ind w:firstLine="0"/>
              <w:rPr>
                <w:color w:val="000000"/>
              </w:rPr>
            </w:pPr>
            <w:r>
              <w:rPr>
                <w:i/>
                <w:color w:val="000000"/>
              </w:rPr>
              <w:t xml:space="preserve">   На выбор или факультативно</w:t>
            </w:r>
          </w:p>
          <w:p w:rsidR="00E068BF" w:rsidRDefault="00CE2B55">
            <w:pPr>
              <w:pStyle w:val="ac"/>
              <w:spacing w:line="240" w:lineRule="auto"/>
              <w:ind w:left="140" w:firstLine="0"/>
              <w:rPr>
                <w:color w:val="000000"/>
              </w:rPr>
            </w:pPr>
            <w:r>
              <w:rPr>
                <w:color w:val="000000"/>
              </w:rPr>
              <w:t>Реконструкция фольклорного обряда или его фрагмента. Исследовательские проекты по теме «Жанры семейного фольклора»</w:t>
            </w:r>
          </w:p>
        </w:tc>
      </w:tr>
      <w:tr w:rsidR="00E068BF">
        <w:trPr>
          <w:trHeight w:hRule="exact" w:val="3926"/>
        </w:trPr>
        <w:tc>
          <w:tcPr>
            <w:tcW w:w="135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rPr>
            </w:pPr>
            <w:r>
              <w:rPr>
                <w:color w:val="000000"/>
              </w:rPr>
              <w:lastRenderedPageBreak/>
              <w:t>Г)</w:t>
            </w:r>
          </w:p>
          <w:p w:rsidR="00E068BF" w:rsidRDefault="00CE2B55">
            <w:pPr>
              <w:pStyle w:val="ac"/>
              <w:spacing w:line="240" w:lineRule="auto"/>
              <w:ind w:left="160" w:firstLine="0"/>
              <w:rPr>
                <w:color w:val="000000"/>
              </w:rPr>
            </w:pPr>
            <w:r>
              <w:rPr>
                <w:color w:val="000000"/>
              </w:rPr>
              <w:t>3—4 учебных часа</w:t>
            </w:r>
          </w:p>
        </w:tc>
        <w:tc>
          <w:tcPr>
            <w:tcW w:w="1526"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Наш край сегодня</w:t>
            </w:r>
          </w:p>
        </w:tc>
        <w:tc>
          <w:tcPr>
            <w:tcW w:w="2179"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60" w:firstLine="0"/>
              <w:rPr>
                <w:color w:val="000000"/>
              </w:rPr>
            </w:pPr>
            <w:r>
              <w:rPr>
                <w:color w:val="000000"/>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Разучивание и исполнение гимна республики, города; песен местных к</w:t>
            </w:r>
            <w:r>
              <w:rPr>
                <w:color w:val="000000"/>
              </w:rPr>
              <w:t>омпозиторов.</w:t>
            </w:r>
          </w:p>
          <w:p w:rsidR="00E068BF" w:rsidRDefault="00CE2B55">
            <w:pPr>
              <w:pStyle w:val="ac"/>
              <w:spacing w:line="240" w:lineRule="auto"/>
              <w:ind w:left="140" w:firstLine="0"/>
              <w:rPr>
                <w:color w:val="000000"/>
              </w:rPr>
            </w:pPr>
            <w:r>
              <w:rPr>
                <w:color w:val="000000"/>
              </w:rPr>
              <w:t xml:space="preserve">Знакомство с творческой биографией, деятельностью местных мастеров культуры и искусства. </w:t>
            </w:r>
          </w:p>
          <w:p w:rsidR="00E068BF" w:rsidRDefault="00CE2B55">
            <w:pPr>
              <w:pStyle w:val="ac"/>
              <w:spacing w:line="240" w:lineRule="auto"/>
              <w:ind w:left="140" w:firstLine="0"/>
              <w:rPr>
                <w:color w:val="000000"/>
              </w:rPr>
            </w:pPr>
            <w:r>
              <w:rPr>
                <w:i/>
                <w:color w:val="000000"/>
              </w:rPr>
              <w:t>На выбор или факультативно</w:t>
            </w:r>
          </w:p>
          <w:p w:rsidR="00E068BF" w:rsidRDefault="00CE2B55">
            <w:pPr>
              <w:pStyle w:val="ac"/>
              <w:spacing w:line="240" w:lineRule="auto"/>
              <w:ind w:left="140" w:firstLine="0"/>
              <w:rPr>
                <w:color w:val="000000"/>
              </w:rPr>
            </w:pPr>
            <w:r>
              <w:rPr>
                <w:color w:val="000000"/>
              </w:rPr>
              <w:t>Посещение местных музыкальных театров, музеев, концертов; написание отзыва с анализом спектакля, концерта, экскурсии.</w:t>
            </w:r>
          </w:p>
          <w:p w:rsidR="00E068BF" w:rsidRDefault="00CE2B55">
            <w:pPr>
              <w:pStyle w:val="ac"/>
              <w:spacing w:line="240" w:lineRule="auto"/>
              <w:ind w:left="140" w:firstLine="0"/>
              <w:rPr>
                <w:color w:val="000000"/>
              </w:rPr>
            </w:pPr>
            <w:r>
              <w:rPr>
                <w:color w:val="000000"/>
              </w:rPr>
              <w:t>Исследов</w:t>
            </w:r>
            <w:r>
              <w:rPr>
                <w:color w:val="000000"/>
              </w:rPr>
              <w:t>ательские проекты, посвящённые деятелям музыкальной культуры своей малой родины (композиторам, исполнителям, творческим коллективам).</w:t>
            </w:r>
          </w:p>
          <w:p w:rsidR="00E068BF" w:rsidRDefault="00CE2B55">
            <w:pPr>
              <w:pStyle w:val="ac"/>
              <w:spacing w:line="240" w:lineRule="auto"/>
              <w:ind w:left="140" w:firstLine="0"/>
              <w:rPr>
                <w:color w:val="000000"/>
              </w:rPr>
            </w:pPr>
            <w:r>
              <w:rPr>
                <w:color w:val="000000"/>
              </w:rPr>
              <w:t>Творческие проекты (сочинение песен, создание аранжировок народных мелодий; съёмка, монтаж и озвучивание любительского фил</w:t>
            </w:r>
            <w:r>
              <w:rPr>
                <w:color w:val="000000"/>
              </w:rPr>
              <w:t>ьма и т. д.), направленные на сохранение и продолжение музыкальных традиций своего края</w:t>
            </w:r>
          </w:p>
        </w:tc>
      </w:tr>
    </w:tbl>
    <w:p w:rsidR="00E068BF" w:rsidRDefault="00CE2B55">
      <w:pPr>
        <w:spacing w:line="1" w:lineRule="exact"/>
      </w:pPr>
      <w:r>
        <w:br w:type="page"/>
      </w:r>
    </w:p>
    <w:p w:rsidR="00E068BF" w:rsidRDefault="00CE2B55">
      <w:pPr>
        <w:pStyle w:val="a8"/>
        <w:ind w:left="567"/>
      </w:pPr>
      <w:bookmarkStart w:id="696" w:name="bookmark1596"/>
      <w:r>
        <w:lastRenderedPageBreak/>
        <w:t>Модуль № 2 «Народное музыкальное творчество России»</w:t>
      </w:r>
      <w:r>
        <w:rPr>
          <w:vertAlign w:val="superscript"/>
        </w:rPr>
        <w:footnoteReference w:id="25"/>
      </w:r>
      <w:bookmarkEnd w:id="696"/>
      <w:r>
        <w:br w:type="page"/>
      </w:r>
    </w:p>
    <w:tbl>
      <w:tblPr>
        <w:tblW w:w="0" w:type="auto"/>
        <w:tblLayout w:type="fixed"/>
        <w:tblCellMar>
          <w:left w:w="10" w:type="dxa"/>
          <w:right w:w="10" w:type="dxa"/>
        </w:tblCellMar>
        <w:tblLook w:val="04A0"/>
      </w:tblPr>
      <w:tblGrid>
        <w:gridCol w:w="1272"/>
        <w:gridCol w:w="1339"/>
        <w:gridCol w:w="2050"/>
        <w:gridCol w:w="5506"/>
      </w:tblGrid>
      <w:tr w:rsidR="00E068BF">
        <w:trPr>
          <w:trHeight w:hRule="exact" w:val="3551"/>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lastRenderedPageBreak/>
              <w:t>Б) 3—4 учебных часа</w:t>
            </w:r>
          </w:p>
        </w:tc>
        <w:tc>
          <w:tcPr>
            <w:tcW w:w="1339"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Фольклорные жанры</w:t>
            </w: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Общее и особенное в фольклоре народов России: лирика, эпос, танец</w:t>
            </w:r>
          </w:p>
        </w:tc>
        <w:tc>
          <w:tcPr>
            <w:tcW w:w="5506"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20"/>
              <w:rPr>
                <w:color w:val="000000"/>
              </w:rPr>
            </w:pPr>
            <w:r>
              <w:rPr>
                <w:color w:val="00000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E068BF" w:rsidRDefault="00CE2B55">
            <w:pPr>
              <w:pStyle w:val="ac"/>
              <w:spacing w:line="240" w:lineRule="auto"/>
              <w:ind w:left="140" w:firstLine="20"/>
              <w:rPr>
                <w:color w:val="000000"/>
              </w:rPr>
            </w:pPr>
            <w:r>
              <w:rPr>
                <w:color w:val="000000"/>
              </w:rPr>
              <w:t>Выявление общего и особенного при сравнении танцевальных</w:t>
            </w:r>
            <w:r>
              <w:rPr>
                <w:color w:val="000000"/>
              </w:rPr>
              <w:t>, лирических и эпических песенных образцов фольклора разных народов России.</w:t>
            </w:r>
          </w:p>
          <w:p w:rsidR="00E068BF" w:rsidRDefault="00CE2B55">
            <w:pPr>
              <w:pStyle w:val="ac"/>
              <w:spacing w:line="240" w:lineRule="auto"/>
              <w:ind w:left="140" w:firstLine="20"/>
              <w:rPr>
                <w:color w:val="000000"/>
              </w:rPr>
            </w:pPr>
            <w:r>
              <w:rPr>
                <w:color w:val="000000"/>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E068BF" w:rsidRDefault="00CE2B55">
            <w:pPr>
              <w:pStyle w:val="ac"/>
              <w:spacing w:line="240" w:lineRule="auto"/>
              <w:ind w:left="140" w:firstLine="140"/>
              <w:rPr>
                <w:i/>
                <w:color w:val="000000"/>
              </w:rPr>
            </w:pPr>
            <w:r>
              <w:rPr>
                <w:i/>
                <w:color w:val="000000"/>
              </w:rPr>
              <w:t>На выбор и</w:t>
            </w:r>
            <w:r>
              <w:rPr>
                <w:i/>
                <w:color w:val="000000"/>
              </w:rPr>
              <w:t>ли факультативно</w:t>
            </w:r>
          </w:p>
          <w:p w:rsidR="00E068BF" w:rsidRDefault="00CE2B55">
            <w:pPr>
              <w:pStyle w:val="ac"/>
              <w:spacing w:line="240" w:lineRule="auto"/>
              <w:ind w:left="140" w:firstLine="20"/>
              <w:rPr>
                <w:color w:val="000000"/>
              </w:rPr>
            </w:pPr>
            <w:r>
              <w:rPr>
                <w:color w:val="000000"/>
              </w:rPr>
              <w:t>Исследовательские проекты, посвящённые музыке разных народов России. Музыкальный фестиваль «Народы России»</w:t>
            </w:r>
          </w:p>
        </w:tc>
      </w:tr>
      <w:tr w:rsidR="00E068BF">
        <w:trPr>
          <w:trHeight w:hRule="exact" w:val="2606"/>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В) 3—4 учебных часа</w:t>
            </w:r>
          </w:p>
        </w:tc>
        <w:tc>
          <w:tcPr>
            <w:tcW w:w="1339"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Фольклор в творчестве профессиональных композиторов</w:t>
            </w:r>
          </w:p>
        </w:tc>
        <w:tc>
          <w:tcPr>
            <w:tcW w:w="205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 xml:space="preserve">Народные истоки композиторского творчества: обработки </w:t>
            </w:r>
            <w:r>
              <w:rPr>
                <w:color w:val="000000"/>
              </w:rPr>
              <w:t>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20"/>
              <w:rPr>
                <w:color w:val="000000"/>
              </w:rPr>
            </w:pPr>
            <w:r>
              <w:rPr>
                <w:color w:val="000000"/>
              </w:rPr>
              <w:t>Сравнение аутентичного звучания фольклора и фольклорных мелодий в композиторской обработке. Разучивание, исполнение народной песни в композитор</w:t>
            </w:r>
            <w:r>
              <w:rPr>
                <w:color w:val="000000"/>
              </w:rPr>
              <w:t>ской обработке.</w:t>
            </w:r>
          </w:p>
          <w:p w:rsidR="00E068BF" w:rsidRDefault="00CE2B55">
            <w:pPr>
              <w:pStyle w:val="ac"/>
              <w:spacing w:line="240" w:lineRule="auto"/>
              <w:ind w:left="140" w:firstLine="20"/>
              <w:rPr>
                <w:color w:val="000000"/>
              </w:rPr>
            </w:pPr>
            <w:r>
              <w:rPr>
                <w:color w:val="000000"/>
              </w:rPr>
              <w:t xml:space="preserve">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w:t>
            </w:r>
            <w:r>
              <w:rPr>
                <w:color w:val="000000"/>
              </w:rPr>
              <w:t>материала.</w:t>
            </w:r>
          </w:p>
        </w:tc>
      </w:tr>
    </w:tbl>
    <w:p w:rsidR="00E068BF" w:rsidRDefault="00E068BF">
      <w:pPr>
        <w:sectPr w:rsidR="00E068BF">
          <w:footerReference w:type="default" r:id="rId37"/>
          <w:pgSz w:w="12019" w:h="7824" w:orient="landscape"/>
          <w:pgMar w:top="722" w:right="726" w:bottom="528" w:left="603" w:header="294" w:footer="100" w:gutter="0"/>
          <w:cols w:space="720"/>
        </w:sectPr>
      </w:pPr>
    </w:p>
    <w:tbl>
      <w:tblPr>
        <w:tblW w:w="0" w:type="auto"/>
        <w:tblLayout w:type="fixed"/>
        <w:tblCellMar>
          <w:left w:w="10" w:type="dxa"/>
          <w:right w:w="10" w:type="dxa"/>
        </w:tblCellMar>
        <w:tblLook w:val="04A0"/>
      </w:tblPr>
      <w:tblGrid>
        <w:gridCol w:w="1272"/>
        <w:gridCol w:w="1334"/>
        <w:gridCol w:w="2054"/>
        <w:gridCol w:w="5501"/>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lastRenderedPageBreak/>
              <w:t>№ блока, кол-во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60"/>
              <w:jc w:val="center"/>
              <w:rPr>
                <w:b/>
                <w:color w:val="000000"/>
              </w:rPr>
            </w:pPr>
            <w:r>
              <w:rPr>
                <w:b/>
                <w:color w:val="000000"/>
              </w:rPr>
              <w:t>Содержание</w:t>
            </w:r>
          </w:p>
        </w:tc>
        <w:tc>
          <w:tcPr>
            <w:tcW w:w="5501"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2150"/>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40" w:lineRule="auto"/>
              <w:ind w:left="140" w:firstLine="0"/>
              <w:rPr>
                <w:color w:val="000000"/>
              </w:rPr>
            </w:pPr>
          </w:p>
        </w:tc>
        <w:tc>
          <w:tcPr>
            <w:tcW w:w="1334"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40" w:lineRule="auto"/>
              <w:ind w:left="140" w:firstLine="0"/>
              <w:rPr>
                <w:color w:val="000000"/>
              </w:rPr>
            </w:pPr>
          </w:p>
        </w:tc>
        <w:tc>
          <w:tcPr>
            <w:tcW w:w="20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Внутреннее родство композиторского и народного творчества на интонационном уровне</w:t>
            </w:r>
          </w:p>
        </w:tc>
        <w:tc>
          <w:tcPr>
            <w:tcW w:w="5501"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0" w:firstLine="0"/>
              <w:rPr>
                <w:i/>
                <w:color w:val="000000"/>
              </w:rPr>
            </w:pPr>
            <w:r>
              <w:rPr>
                <w:i/>
                <w:color w:val="000000"/>
              </w:rPr>
              <w:t>На выбор или факультативно</w:t>
            </w:r>
          </w:p>
          <w:p w:rsidR="00E068BF" w:rsidRDefault="00CE2B55">
            <w:pPr>
              <w:pStyle w:val="ac"/>
              <w:spacing w:line="240" w:lineRule="auto"/>
              <w:ind w:left="140" w:firstLine="0"/>
              <w:rPr>
                <w:color w:val="000000"/>
              </w:rPr>
            </w:pPr>
            <w:r>
              <w:rPr>
                <w:color w:val="000000"/>
              </w:rPr>
              <w:t xml:space="preserve">Исследовательские, творческие </w:t>
            </w:r>
            <w:r>
              <w:rPr>
                <w:color w:val="000000"/>
              </w:rPr>
              <w:t>проекты, раскрывающие тему отражения фольклора в творчестве профессиональных композиторов (на примере выбранной региональной традиции).</w:t>
            </w:r>
          </w:p>
          <w:p w:rsidR="00E068BF" w:rsidRDefault="00CE2B55">
            <w:pPr>
              <w:pStyle w:val="ac"/>
              <w:spacing w:line="240" w:lineRule="auto"/>
              <w:ind w:left="140" w:firstLine="0"/>
              <w:rPr>
                <w:color w:val="000000"/>
              </w:rPr>
            </w:pPr>
            <w:r>
              <w:rPr>
                <w:color w:val="000000"/>
              </w:rPr>
              <w:t xml:space="preserve">Посещение концерта, спектакля (просмотр фильма, телепередачи), посвящённого данной теме. Обсуждение в классе и/или </w:t>
            </w:r>
            <w:r>
              <w:rPr>
                <w:color w:val="000000"/>
              </w:rPr>
              <w:t>письменная рецензия по результатам просмотра</w:t>
            </w:r>
          </w:p>
        </w:tc>
      </w:tr>
      <w:tr w:rsidR="00E068BF">
        <w:trPr>
          <w:trHeight w:hRule="exact" w:val="2386"/>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0" w:firstLine="0"/>
              <w:rPr>
                <w:color w:val="000000"/>
              </w:rPr>
            </w:pPr>
            <w:r>
              <w:rPr>
                <w:color w:val="000000"/>
              </w:rPr>
              <w:t>Г) 3—4 учебных часа</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76" w:lineRule="auto"/>
              <w:ind w:left="140" w:firstLine="0"/>
              <w:rPr>
                <w:color w:val="000000"/>
              </w:rPr>
            </w:pPr>
            <w:r>
              <w:rPr>
                <w:color w:val="000000"/>
              </w:rPr>
              <w:t>На рубежах культур</w:t>
            </w:r>
          </w:p>
        </w:tc>
        <w:tc>
          <w:tcPr>
            <w:tcW w:w="205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Взаимное влияние фольклорных традиций друг на друга.</w:t>
            </w:r>
          </w:p>
          <w:p w:rsidR="00E068BF" w:rsidRDefault="00CE2B55">
            <w:pPr>
              <w:pStyle w:val="ac"/>
              <w:spacing w:line="264" w:lineRule="auto"/>
              <w:ind w:left="140" w:firstLine="0"/>
              <w:rPr>
                <w:color w:val="000000"/>
              </w:rPr>
            </w:pPr>
            <w:r>
              <w:rPr>
                <w:color w:val="000000"/>
              </w:rPr>
              <w:t>Этнографические экспедиции и фестивали.</w:t>
            </w:r>
          </w:p>
          <w:p w:rsidR="00E068BF" w:rsidRDefault="00CE2B55">
            <w:pPr>
              <w:pStyle w:val="ac"/>
              <w:spacing w:line="264" w:lineRule="auto"/>
              <w:ind w:left="140" w:firstLine="0"/>
              <w:rPr>
                <w:color w:val="000000"/>
              </w:rPr>
            </w:pPr>
            <w:r>
              <w:rPr>
                <w:color w:val="000000"/>
              </w:rPr>
              <w:t>Современная жизнь фольклора</w:t>
            </w:r>
          </w:p>
        </w:tc>
        <w:tc>
          <w:tcPr>
            <w:tcW w:w="5501"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0" w:firstLine="20"/>
              <w:rPr>
                <w:color w:val="000000"/>
              </w:rPr>
            </w:pPr>
            <w:r>
              <w:rPr>
                <w:color w:val="000000"/>
              </w:rPr>
              <w:t xml:space="preserve">Знакомство с примерами смешения культурных </w:t>
            </w:r>
            <w:r>
              <w:rPr>
                <w:color w:val="000000"/>
              </w:rPr>
              <w:t>традиций в пограничных территориях</w:t>
            </w:r>
            <w:r>
              <w:rPr>
                <w:color w:val="000000"/>
                <w:vertAlign w:val="superscript"/>
              </w:rPr>
              <w:t>1</w:t>
            </w:r>
            <w:r>
              <w:rPr>
                <w:color w:val="000000"/>
              </w:rPr>
              <w:t>. Выявление причинно-следственных связей такого смешения.</w:t>
            </w:r>
          </w:p>
          <w:p w:rsidR="00E068BF" w:rsidRDefault="00CE2B55">
            <w:pPr>
              <w:pStyle w:val="ac"/>
              <w:spacing w:line="264" w:lineRule="auto"/>
              <w:ind w:left="140" w:firstLine="20"/>
              <w:rPr>
                <w:color w:val="000000"/>
              </w:rPr>
            </w:pPr>
            <w:r>
              <w:rPr>
                <w:color w:val="000000"/>
              </w:rPr>
              <w:t>Изучение творчества и вклада в развитие культуры современных этно-исполнителей, исследователей традиционного фольклора.</w:t>
            </w:r>
          </w:p>
          <w:p w:rsidR="00E068BF" w:rsidRDefault="00CE2B55">
            <w:pPr>
              <w:pStyle w:val="ac"/>
              <w:spacing w:line="240" w:lineRule="auto"/>
              <w:ind w:left="140" w:firstLine="140"/>
              <w:rPr>
                <w:i/>
                <w:color w:val="000000"/>
              </w:rPr>
            </w:pPr>
            <w:r>
              <w:rPr>
                <w:i/>
                <w:color w:val="000000"/>
              </w:rPr>
              <w:t>На выбор или факультативно</w:t>
            </w:r>
          </w:p>
          <w:p w:rsidR="00E068BF" w:rsidRDefault="00CE2B55">
            <w:pPr>
              <w:pStyle w:val="ac"/>
              <w:spacing w:line="264" w:lineRule="auto"/>
              <w:ind w:left="140" w:firstLine="20"/>
              <w:rPr>
                <w:color w:val="000000"/>
              </w:rPr>
            </w:pPr>
            <w:r>
              <w:rPr>
                <w:color w:val="000000"/>
              </w:rPr>
              <w:t>Участие в этногр</w:t>
            </w:r>
            <w:r>
              <w:rPr>
                <w:color w:val="000000"/>
              </w:rPr>
              <w:t>афической экспедиции, посещение/ участие в фестивале традиционной культуры</w:t>
            </w:r>
          </w:p>
        </w:tc>
      </w:tr>
    </w:tbl>
    <w:p w:rsidR="00E068BF" w:rsidRDefault="00E068BF">
      <w:pPr>
        <w:spacing w:line="1" w:lineRule="exact"/>
      </w:pPr>
    </w:p>
    <w:p w:rsidR="00E068BF" w:rsidRDefault="00CE2B55">
      <w:pPr>
        <w:pStyle w:val="23"/>
        <w:spacing w:line="240" w:lineRule="auto"/>
        <w:ind w:left="0" w:firstLine="0"/>
        <w:rPr>
          <w:rFonts w:ascii="Times New Roman" w:hAnsi="Times New Roman"/>
        </w:rPr>
      </w:pPr>
      <w:r>
        <w:rPr>
          <w:rFonts w:ascii="Times New Roman" w:hAnsi="Times New Roman"/>
          <w:vertAlign w:val="superscript"/>
        </w:rPr>
        <w:t>1</w:t>
      </w:r>
      <w:r>
        <w:rPr>
          <w:rFonts w:ascii="Times New Roman" w:hAnsi="Times New Roman"/>
        </w:rPr>
        <w:t xml:space="preserve"> Например, казачья лезгинка, калмыцкая гармошка и т. п.</w:t>
      </w: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90" w:line="1" w:lineRule="exact"/>
      </w:pPr>
    </w:p>
    <w:p w:rsidR="00E068BF" w:rsidRDefault="00E068BF">
      <w:pPr>
        <w:sectPr w:rsidR="00E068BF">
          <w:headerReference w:type="default" r:id="rId38"/>
          <w:footerReference w:type="default" r:id="rId39"/>
          <w:pgSz w:w="12019" w:h="7824" w:orient="landscape"/>
          <w:pgMar w:top="983" w:right="724" w:bottom="715" w:left="566" w:header="0" w:footer="3" w:gutter="0"/>
          <w:cols w:space="720"/>
        </w:sectPr>
      </w:pPr>
    </w:p>
    <w:p w:rsidR="00E068BF" w:rsidRDefault="00CE2B55">
      <w:pPr>
        <w:pStyle w:val="a8"/>
      </w:pPr>
      <w:bookmarkStart w:id="697" w:name="bookmark1598"/>
      <w:r>
        <w:lastRenderedPageBreak/>
        <w:t>Модуль № 3 «Музыка народов мира»</w:t>
      </w:r>
      <w:r>
        <w:rPr>
          <w:vertAlign w:val="superscript"/>
        </w:rPr>
        <w:footnoteReference w:id="26"/>
      </w:r>
      <w:bookmarkEnd w:id="697"/>
    </w:p>
    <w:p w:rsidR="00E068BF" w:rsidRDefault="00E068BF">
      <w:pPr>
        <w:sectPr w:rsidR="00E068BF">
          <w:headerReference w:type="default" r:id="rId40"/>
          <w:footerReference w:type="default" r:id="rId41"/>
          <w:pgSz w:w="12019" w:h="7824" w:orient="landscape"/>
          <w:pgMar w:top="504" w:right="705" w:bottom="371" w:left="595" w:header="0" w:footer="3" w:gutter="0"/>
          <w:cols w:space="720"/>
        </w:sectPr>
      </w:pPr>
    </w:p>
    <w:tbl>
      <w:tblPr>
        <w:tblW w:w="0" w:type="auto"/>
        <w:tblLayout w:type="fixed"/>
        <w:tblCellMar>
          <w:left w:w="10" w:type="dxa"/>
          <w:right w:w="10" w:type="dxa"/>
        </w:tblCellMar>
        <w:tblLook w:val="04A0"/>
      </w:tblPr>
      <w:tblGrid>
        <w:gridCol w:w="1272"/>
        <w:gridCol w:w="1301"/>
        <w:gridCol w:w="2030"/>
        <w:gridCol w:w="5549"/>
      </w:tblGrid>
      <w:tr w:rsidR="00E068BF">
        <w:trPr>
          <w:trHeight w:hRule="exact" w:val="57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lastRenderedPageBreak/>
              <w:t xml:space="preserve">№ блока, </w:t>
            </w:r>
            <w:r>
              <w:rPr>
                <w:b/>
                <w:color w:val="000000"/>
              </w:rPr>
              <w:t>кол-во часов</w:t>
            </w:r>
          </w:p>
        </w:tc>
        <w:tc>
          <w:tcPr>
            <w:tcW w:w="130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Темы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Содержание</w:t>
            </w:r>
          </w:p>
        </w:tc>
        <w:tc>
          <w:tcPr>
            <w:tcW w:w="554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Виды деятельности обучающихся</w:t>
            </w:r>
          </w:p>
        </w:tc>
      </w:tr>
      <w:tr w:rsidR="00E068BF">
        <w:trPr>
          <w:trHeight w:hRule="exact" w:val="1272"/>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0" w:firstLine="0"/>
              <w:rPr>
                <w:color w:val="000000"/>
              </w:rPr>
            </w:pPr>
          </w:p>
        </w:tc>
        <w:tc>
          <w:tcPr>
            <w:tcW w:w="1301"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0" w:firstLine="0"/>
              <w:rPr>
                <w:color w:val="000000"/>
              </w:rPr>
            </w:pP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Отражение европейского фольклора в творчестве профессиональных композиторов</w:t>
            </w:r>
          </w:p>
        </w:tc>
        <w:tc>
          <w:tcPr>
            <w:tcW w:w="554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 xml:space="preserve">Разучивание и исполнение народных песен, танцев. Двигательная, ритмическая, интонационная импровизация по мотивам </w:t>
            </w:r>
            <w:r>
              <w:rPr>
                <w:color w:val="000000"/>
              </w:rPr>
              <w:t>изученных традиций народов Европы (в том числе в форме рондо)</w:t>
            </w:r>
          </w:p>
        </w:tc>
      </w:tr>
      <w:tr w:rsidR="00E068BF">
        <w:trPr>
          <w:trHeight w:hRule="exact" w:val="2985"/>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В) 3—4 учебных часа</w:t>
            </w:r>
          </w:p>
        </w:tc>
        <w:tc>
          <w:tcPr>
            <w:tcW w:w="130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Музыкальный фольклор народов Азии и Африки</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Африканская музыка — стихия ритма.</w:t>
            </w:r>
          </w:p>
          <w:p w:rsidR="00E068BF" w:rsidRDefault="00CE2B55">
            <w:pPr>
              <w:pStyle w:val="ac"/>
              <w:spacing w:line="264" w:lineRule="auto"/>
              <w:ind w:left="140" w:firstLine="0"/>
              <w:rPr>
                <w:color w:val="000000"/>
              </w:rPr>
            </w:pPr>
            <w:r>
              <w:rPr>
                <w:color w:val="000000"/>
              </w:rPr>
              <w:t>Интонационно-ладовая основа музыки стран Азии</w:t>
            </w:r>
            <w:r>
              <w:rPr>
                <w:color w:val="000000"/>
                <w:vertAlign w:val="superscript"/>
              </w:rPr>
              <w:t>1</w:t>
            </w:r>
            <w:r>
              <w:rPr>
                <w:color w:val="000000"/>
              </w:rPr>
              <w:t>, уникальные традиции, музыкальные инструменты. П</w:t>
            </w:r>
            <w:r>
              <w:rPr>
                <w:color w:val="000000"/>
              </w:rPr>
              <w:t>редставления о роли музыки в жизни людей</w:t>
            </w:r>
          </w:p>
        </w:tc>
        <w:tc>
          <w:tcPr>
            <w:tcW w:w="554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0" w:firstLine="20"/>
              <w:rPr>
                <w:color w:val="000000"/>
              </w:rPr>
            </w:pPr>
            <w:r>
              <w:rPr>
                <w:color w:val="000000"/>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E068BF" w:rsidRDefault="00CE2B55">
            <w:pPr>
              <w:pStyle w:val="ac"/>
              <w:spacing w:line="264" w:lineRule="auto"/>
              <w:ind w:left="140" w:firstLine="20"/>
              <w:rPr>
                <w:color w:val="000000"/>
              </w:rPr>
            </w:pPr>
            <w:r>
              <w:rPr>
                <w:color w:val="000000"/>
              </w:rPr>
              <w:t>Разучивание и исполнение народных песен, танцев. Коллективные ритмические импровизации на шумовых и ударных инструментах.</w:t>
            </w:r>
          </w:p>
          <w:p w:rsidR="00E068BF" w:rsidRDefault="00CE2B55">
            <w:pPr>
              <w:pStyle w:val="ac"/>
              <w:spacing w:line="264" w:lineRule="auto"/>
              <w:ind w:left="140" w:firstLine="140"/>
              <w:rPr>
                <w:i/>
                <w:color w:val="000000"/>
              </w:rPr>
            </w:pPr>
            <w:r>
              <w:rPr>
                <w:i/>
                <w:color w:val="000000"/>
              </w:rPr>
              <w:t>На выбор или факультативно</w:t>
            </w:r>
          </w:p>
          <w:p w:rsidR="00E068BF" w:rsidRDefault="00CE2B55">
            <w:pPr>
              <w:pStyle w:val="ac"/>
              <w:spacing w:line="264" w:lineRule="auto"/>
              <w:ind w:left="140" w:firstLine="20"/>
              <w:rPr>
                <w:color w:val="000000"/>
              </w:rPr>
            </w:pPr>
            <w:r>
              <w:rPr>
                <w:color w:val="000000"/>
              </w:rPr>
              <w:t>Исследовательские проекты по теме «Музыка стран Азии и Африки»</w:t>
            </w:r>
          </w:p>
        </w:tc>
      </w:tr>
      <w:tr w:rsidR="00E068BF">
        <w:trPr>
          <w:trHeight w:hRule="exact" w:val="743"/>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Г) 3—4 учебных</w:t>
            </w:r>
          </w:p>
        </w:tc>
        <w:tc>
          <w:tcPr>
            <w:tcW w:w="1301"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Народная музыка Амери-</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Стили</w:t>
            </w:r>
            <w:r>
              <w:rPr>
                <w:color w:val="000000"/>
              </w:rPr>
              <w:t xml:space="preserve"> и жанры американской музыки (кантри,</w:t>
            </w:r>
          </w:p>
        </w:tc>
        <w:tc>
          <w:tcPr>
            <w:tcW w:w="554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0" w:firstLine="20"/>
              <w:rPr>
                <w:color w:val="000000"/>
              </w:rPr>
            </w:pPr>
            <w:r>
              <w:rPr>
                <w:color w:val="000000"/>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E068BF" w:rsidRDefault="00CE2B55">
      <w:pPr>
        <w:spacing w:line="1" w:lineRule="exact"/>
      </w:pPr>
      <w:r>
        <w:br w:type="page"/>
      </w:r>
    </w:p>
    <w:p w:rsidR="00E068BF" w:rsidRDefault="00E068BF">
      <w:pPr>
        <w:spacing w:line="1" w:lineRule="exact"/>
      </w:pPr>
    </w:p>
    <w:p w:rsidR="00E068BF" w:rsidRDefault="00CE2B55">
      <w:pPr>
        <w:pStyle w:val="a8"/>
        <w:ind w:left="284"/>
      </w:pPr>
      <w:bookmarkStart w:id="698" w:name="bookmark1600"/>
      <w:r>
        <w:t>Модуль № 4 «Европейская классическая музыка»</w:t>
      </w:r>
      <w:r>
        <w:rPr>
          <w:vertAlign w:val="superscript"/>
        </w:rPr>
        <w:footnoteReference w:id="27"/>
      </w:r>
      <w:bookmarkEnd w:id="698"/>
    </w:p>
    <w:tbl>
      <w:tblPr>
        <w:tblW w:w="0" w:type="auto"/>
        <w:tblInd w:w="355" w:type="dxa"/>
        <w:tblLayout w:type="fixed"/>
        <w:tblCellMar>
          <w:left w:w="10" w:type="dxa"/>
          <w:right w:w="10" w:type="dxa"/>
        </w:tblCellMar>
        <w:tblLook w:val="04A0"/>
      </w:tblPr>
      <w:tblGrid>
        <w:gridCol w:w="1272"/>
        <w:gridCol w:w="1502"/>
        <w:gridCol w:w="1838"/>
        <w:gridCol w:w="5539"/>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64" w:lineRule="auto"/>
              <w:ind w:firstLine="0"/>
              <w:jc w:val="center"/>
              <w:rPr>
                <w:b/>
                <w:color w:val="000000"/>
              </w:rPr>
            </w:pPr>
            <w:r>
              <w:rPr>
                <w:b/>
                <w:color w:val="000000"/>
              </w:rPr>
              <w:t>№ блока, кол-во часов</w:t>
            </w:r>
          </w:p>
        </w:tc>
        <w:tc>
          <w:tcPr>
            <w:tcW w:w="150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Темы</w:t>
            </w:r>
          </w:p>
        </w:tc>
        <w:tc>
          <w:tcPr>
            <w:tcW w:w="183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44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Виды деятельности обучающихся</w:t>
            </w:r>
          </w:p>
        </w:tc>
      </w:tr>
      <w:tr w:rsidR="00E068BF">
        <w:trPr>
          <w:trHeight w:hRule="exact" w:val="1752"/>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А) 2—3 учебных часа</w:t>
            </w:r>
          </w:p>
        </w:tc>
        <w:tc>
          <w:tcPr>
            <w:tcW w:w="150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Национальные истоки классической музыки</w:t>
            </w:r>
          </w:p>
        </w:tc>
        <w:tc>
          <w:tcPr>
            <w:tcW w:w="183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Национальный музыкальный стиль на примере творчества Ф. Шопена, Э. Грига и др.</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0" w:firstLine="0"/>
              <w:rPr>
                <w:color w:val="000000"/>
              </w:rPr>
            </w:pPr>
            <w:r>
              <w:rPr>
                <w:color w:val="000000"/>
              </w:rPr>
              <w:t xml:space="preserve">Знакомство с образцами музыки разных жанров, типичных для рассматриваемых </w:t>
            </w:r>
            <w:r>
              <w:rPr>
                <w:color w:val="000000"/>
              </w:rPr>
              <w:t>национальных стилей, творчества изучаемых композиторов.</w:t>
            </w:r>
          </w:p>
          <w:p w:rsidR="00E068BF" w:rsidRDefault="00CE2B55">
            <w:pPr>
              <w:pStyle w:val="ac"/>
              <w:spacing w:line="264" w:lineRule="auto"/>
              <w:ind w:left="140" w:firstLine="0"/>
              <w:rPr>
                <w:color w:val="000000"/>
              </w:rPr>
            </w:pPr>
            <w:r>
              <w:rPr>
                <w:color w:val="00000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E068BF" w:rsidRDefault="00E068BF">
      <w:pPr>
        <w:sectPr w:rsidR="00E068BF">
          <w:headerReference w:type="default" r:id="rId42"/>
          <w:footerReference w:type="default" r:id="rId43"/>
          <w:pgSz w:w="12019" w:h="7824" w:orient="landscape"/>
          <w:pgMar w:top="720" w:right="721" w:bottom="701" w:left="579" w:header="0" w:footer="3" w:gutter="0"/>
          <w:cols w:space="720"/>
        </w:sectPr>
      </w:pPr>
    </w:p>
    <w:tbl>
      <w:tblPr>
        <w:tblW w:w="0" w:type="auto"/>
        <w:tblLayout w:type="fixed"/>
        <w:tblCellMar>
          <w:left w:w="10" w:type="dxa"/>
          <w:right w:w="10" w:type="dxa"/>
        </w:tblCellMar>
        <w:tblLook w:val="04A0"/>
      </w:tblPr>
      <w:tblGrid>
        <w:gridCol w:w="1272"/>
        <w:gridCol w:w="1310"/>
        <w:gridCol w:w="2030"/>
        <w:gridCol w:w="5539"/>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lastRenderedPageBreak/>
              <w:t>№ блока, кол-во часов</w:t>
            </w:r>
          </w:p>
        </w:tc>
        <w:tc>
          <w:tcPr>
            <w:tcW w:w="131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Темы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firstLine="44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firstLine="0"/>
              <w:jc w:val="center"/>
              <w:rPr>
                <w:b/>
                <w:color w:val="000000"/>
              </w:rPr>
            </w:pPr>
            <w:r>
              <w:rPr>
                <w:b/>
                <w:color w:val="000000"/>
              </w:rPr>
              <w:t>Виды деятельности обучающихся</w:t>
            </w:r>
          </w:p>
        </w:tc>
      </w:tr>
      <w:tr w:rsidR="00E068BF">
        <w:trPr>
          <w:trHeight w:hRule="exact" w:val="3366"/>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0" w:firstLine="0"/>
              <w:rPr>
                <w:color w:val="000000"/>
              </w:rPr>
            </w:pPr>
          </w:p>
        </w:tc>
        <w:tc>
          <w:tcPr>
            <w:tcW w:w="1310"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0" w:firstLine="0"/>
              <w:rPr>
                <w:color w:val="000000"/>
              </w:rPr>
            </w:pP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2" w:firstLine="0"/>
              <w:rPr>
                <w:color w:val="000000"/>
              </w:rPr>
            </w:pPr>
            <w:r>
              <w:rPr>
                <w:color w:val="000000"/>
              </w:rPr>
              <w:t>Значение и роль композитора — основоположника национальной классической музыки.</w:t>
            </w:r>
          </w:p>
          <w:p w:rsidR="00E068BF" w:rsidRDefault="00CE2B55">
            <w:pPr>
              <w:pStyle w:val="ac"/>
              <w:spacing w:line="240" w:lineRule="auto"/>
              <w:ind w:left="142" w:firstLine="0"/>
              <w:rPr>
                <w:color w:val="000000"/>
              </w:rPr>
            </w:pPr>
            <w:r>
              <w:rPr>
                <w:color w:val="000000"/>
              </w:rPr>
              <w:t>Характерные жанры, образы, элементы музыкального языка</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2" w:firstLine="0"/>
              <w:rPr>
                <w:color w:val="000000"/>
              </w:rPr>
            </w:pPr>
            <w:r>
              <w:rPr>
                <w:color w:val="000000"/>
              </w:rPr>
              <w:t xml:space="preserve">Разучивание, </w:t>
            </w:r>
            <w:r>
              <w:rPr>
                <w:color w:val="000000"/>
              </w:rPr>
              <w:t>исполнение не менее одного вокального произведения, сочинённого композитором-классиком (из числа изучаемых в данном разделе).</w:t>
            </w:r>
          </w:p>
          <w:p w:rsidR="00E068BF" w:rsidRDefault="00CE2B55">
            <w:pPr>
              <w:pStyle w:val="ac"/>
              <w:spacing w:line="240" w:lineRule="auto"/>
              <w:ind w:left="142" w:firstLine="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40" w:lineRule="auto"/>
              <w:ind w:left="142" w:firstLine="0"/>
              <w:rPr>
                <w:i/>
                <w:color w:val="000000"/>
              </w:rPr>
            </w:pPr>
            <w:r>
              <w:rPr>
                <w:i/>
                <w:color w:val="000000"/>
              </w:rPr>
              <w:t>На выбор или факультативно</w:t>
            </w:r>
          </w:p>
          <w:p w:rsidR="00E068BF" w:rsidRDefault="00CE2B55">
            <w:pPr>
              <w:pStyle w:val="ac"/>
              <w:spacing w:line="240" w:lineRule="auto"/>
              <w:ind w:left="142" w:firstLine="0"/>
              <w:rPr>
                <w:color w:val="000000"/>
              </w:rPr>
            </w:pPr>
            <w:r>
              <w:rPr>
                <w:color w:val="000000"/>
              </w:rPr>
              <w:t>Исследовательские пр</w:t>
            </w:r>
            <w:r>
              <w:rPr>
                <w:color w:val="000000"/>
              </w:rPr>
              <w:t>оекты о творчестве европейских композиторов-классиков, представителей национальных школ.</w:t>
            </w:r>
          </w:p>
          <w:p w:rsidR="00E068BF" w:rsidRDefault="00CE2B55">
            <w:pPr>
              <w:pStyle w:val="ac"/>
              <w:spacing w:line="240" w:lineRule="auto"/>
              <w:ind w:left="142" w:firstLine="0"/>
              <w:rPr>
                <w:color w:val="000000"/>
              </w:rPr>
            </w:pPr>
            <w:r>
              <w:rPr>
                <w:color w:val="000000"/>
              </w:rPr>
              <w:t>Просмотр художественных и документальных фильмов о творчестве выдающих европейских композиторов с последующим обсуждением в классе.</w:t>
            </w:r>
          </w:p>
          <w:p w:rsidR="00E068BF" w:rsidRDefault="00CE2B55">
            <w:pPr>
              <w:pStyle w:val="ac"/>
              <w:spacing w:line="240" w:lineRule="auto"/>
              <w:ind w:left="142" w:firstLine="0"/>
              <w:rPr>
                <w:color w:val="000000"/>
              </w:rPr>
            </w:pPr>
            <w:r>
              <w:rPr>
                <w:color w:val="000000"/>
              </w:rPr>
              <w:t>Посещение концерта классической муз</w:t>
            </w:r>
            <w:r>
              <w:rPr>
                <w:color w:val="000000"/>
              </w:rPr>
              <w:t>ыки, балета, драматического спектакля</w:t>
            </w:r>
          </w:p>
        </w:tc>
      </w:tr>
      <w:tr w:rsidR="00E068BF">
        <w:trPr>
          <w:trHeight w:hRule="exact" w:val="1967"/>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Б) 2—3 учебных часа</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0" w:firstLine="0"/>
              <w:rPr>
                <w:color w:val="000000"/>
              </w:rPr>
            </w:pPr>
            <w:r>
              <w:rPr>
                <w:color w:val="000000"/>
              </w:rPr>
              <w:t>Музыкант и публика</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2" w:firstLine="0"/>
              <w:rPr>
                <w:color w:val="000000"/>
              </w:rPr>
            </w:pPr>
            <w:r>
              <w:rPr>
                <w:color w:val="000000"/>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 xml:space="preserve">Знакомство с образцами </w:t>
            </w:r>
            <w:r>
              <w:rPr>
                <w:color w:val="000000"/>
              </w:rPr>
              <w:t>виртуозной музыки. Размышление над фактами биографий великих музыкантов — как любимцев публики, так и непонятых современниками.</w:t>
            </w:r>
          </w:p>
          <w:p w:rsidR="00E068BF" w:rsidRDefault="00CE2B55">
            <w:pPr>
              <w:pStyle w:val="ac"/>
              <w:spacing w:line="240" w:lineRule="auto"/>
              <w:ind w:left="142" w:firstLine="20"/>
              <w:rPr>
                <w:color w:val="000000"/>
              </w:rPr>
            </w:pPr>
            <w:r>
              <w:rPr>
                <w:color w:val="000000"/>
              </w:rPr>
              <w:t xml:space="preserve">Определение на слух мелодий, интонаций, ритмов, элементов музыкального языка изучаемых классических произведений, умение напеть </w:t>
            </w:r>
            <w:r>
              <w:rPr>
                <w:color w:val="000000"/>
              </w:rPr>
              <w:t>их наиболее яркие ритмо-интонации.</w:t>
            </w:r>
          </w:p>
          <w:p w:rsidR="00E068BF" w:rsidRDefault="00CE2B55">
            <w:pPr>
              <w:pStyle w:val="ac"/>
              <w:spacing w:line="240" w:lineRule="auto"/>
              <w:ind w:left="142" w:firstLine="20"/>
              <w:rPr>
                <w:color w:val="000000"/>
              </w:rPr>
            </w:pPr>
            <w:r>
              <w:rPr>
                <w:color w:val="000000"/>
              </w:rPr>
              <w:t>Музыкальная викторина на знание музыки, названий и авторов изученных произведений.</w:t>
            </w:r>
          </w:p>
        </w:tc>
      </w:tr>
    </w:tbl>
    <w:p w:rsidR="00E068BF" w:rsidRDefault="00E068BF">
      <w:pPr>
        <w:spacing w:line="1" w:lineRule="exact"/>
      </w:pPr>
    </w:p>
    <w:p w:rsidR="00E068BF" w:rsidRDefault="00E068BF">
      <w:pPr>
        <w:sectPr w:rsidR="00E068BF">
          <w:headerReference w:type="default" r:id="rId44"/>
          <w:pgSz w:w="12019" w:h="7824" w:orient="landscape"/>
          <w:pgMar w:top="720" w:right="721" w:bottom="701" w:left="579" w:header="292" w:footer="273" w:gutter="0"/>
          <w:cols w:space="720"/>
        </w:sectPr>
      </w:pPr>
    </w:p>
    <w:tbl>
      <w:tblPr>
        <w:tblW w:w="0" w:type="auto"/>
        <w:tblLayout w:type="fixed"/>
        <w:tblCellMar>
          <w:left w:w="10" w:type="dxa"/>
          <w:right w:w="10" w:type="dxa"/>
        </w:tblCellMar>
        <w:tblLook w:val="04A0"/>
      </w:tblPr>
      <w:tblGrid>
        <w:gridCol w:w="1272"/>
        <w:gridCol w:w="1310"/>
        <w:gridCol w:w="2030"/>
        <w:gridCol w:w="5539"/>
      </w:tblGrid>
      <w:tr w:rsidR="00E068BF">
        <w:trPr>
          <w:trHeight w:hRule="exact" w:val="2421"/>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40" w:lineRule="auto"/>
              <w:ind w:left="142" w:firstLine="20"/>
              <w:rPr>
                <w:color w:val="000000"/>
              </w:rPr>
            </w:pPr>
          </w:p>
        </w:tc>
        <w:tc>
          <w:tcPr>
            <w:tcW w:w="1310"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40" w:lineRule="auto"/>
              <w:ind w:left="142" w:firstLine="20"/>
              <w:rPr>
                <w:color w:val="000000"/>
              </w:rPr>
            </w:pP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знание публики. Культура слушателя. Традиции слушания музыки в прошлые века и сегодня</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 xml:space="preserve">Знание и соблюдение </w:t>
            </w:r>
            <w:r>
              <w:rPr>
                <w:color w:val="000000"/>
              </w:rPr>
              <w:t>общепринятых норм слушания музыки, правил поведения в концертном зале, театре оперы и балета.</w:t>
            </w:r>
          </w:p>
          <w:p w:rsidR="00E068BF" w:rsidRDefault="00CE2B55">
            <w:pPr>
              <w:pStyle w:val="ac"/>
              <w:spacing w:line="240" w:lineRule="auto"/>
              <w:ind w:left="142" w:firstLine="20"/>
              <w:rPr>
                <w:i/>
                <w:color w:val="000000"/>
              </w:rPr>
            </w:pPr>
            <w:r>
              <w:rPr>
                <w:i/>
                <w:color w:val="000000"/>
              </w:rPr>
              <w:t>На выбор или факультативно</w:t>
            </w:r>
          </w:p>
          <w:p w:rsidR="00E068BF" w:rsidRDefault="00CE2B55">
            <w:pPr>
              <w:pStyle w:val="ac"/>
              <w:spacing w:line="240" w:lineRule="auto"/>
              <w:ind w:left="142" w:firstLine="20"/>
              <w:rPr>
                <w:color w:val="000000"/>
              </w:rPr>
            </w:pPr>
            <w:r>
              <w:rPr>
                <w:color w:val="000000"/>
              </w:rPr>
              <w:t>Работа с интерактивной картой (география путешествий, гастролей), лентой времени (имена, факты, явления, музыкальные произведения).</w:t>
            </w:r>
          </w:p>
          <w:p w:rsidR="00E068BF" w:rsidRDefault="00CE2B55">
            <w:pPr>
              <w:pStyle w:val="ac"/>
              <w:spacing w:line="240" w:lineRule="auto"/>
              <w:ind w:left="142" w:firstLine="20"/>
              <w:rPr>
                <w:color w:val="000000"/>
              </w:rPr>
            </w:pPr>
            <w:r>
              <w:rPr>
                <w:color w:val="000000"/>
              </w:rPr>
              <w:t>Пос</w:t>
            </w:r>
            <w:r>
              <w:rPr>
                <w:color w:val="000000"/>
              </w:rPr>
              <w:t>ещение концерта классической музыки с последующим обсуждением в классе.</w:t>
            </w:r>
          </w:p>
          <w:p w:rsidR="00E068BF" w:rsidRDefault="00CE2B55">
            <w:pPr>
              <w:pStyle w:val="ac"/>
              <w:spacing w:line="240" w:lineRule="auto"/>
              <w:ind w:left="142" w:firstLine="20"/>
              <w:rPr>
                <w:color w:val="000000"/>
              </w:rPr>
            </w:pPr>
            <w:r>
              <w:rPr>
                <w:color w:val="000000"/>
              </w:rPr>
              <w:t>Создание тематической подборки музыкальных произведений для домашнего прослушивания</w:t>
            </w:r>
          </w:p>
        </w:tc>
      </w:tr>
      <w:tr w:rsidR="00E068BF">
        <w:trPr>
          <w:trHeight w:hRule="exact" w:val="4111"/>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lastRenderedPageBreak/>
              <w:t>В)</w:t>
            </w:r>
          </w:p>
          <w:p w:rsidR="00E068BF" w:rsidRDefault="00CE2B55">
            <w:pPr>
              <w:pStyle w:val="ac"/>
              <w:spacing w:line="240" w:lineRule="auto"/>
              <w:ind w:left="142" w:firstLine="20"/>
              <w:rPr>
                <w:color w:val="000000"/>
              </w:rPr>
            </w:pPr>
            <w:r>
              <w:rPr>
                <w:color w:val="000000"/>
              </w:rPr>
              <w:t>4—6 учебных часов</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Музыка — зеркало эпохи</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 xml:space="preserve">Искусство как отражение, с одной стороны — образа </w:t>
            </w:r>
            <w:r>
              <w:rPr>
                <w:color w:val="000000"/>
              </w:rPr>
              <w:t>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 xml:space="preserve">Знакомство </w:t>
            </w:r>
            <w:r>
              <w:rPr>
                <w:color w:val="000000"/>
              </w:rPr>
              <w:t>с образцами полифонической и гомофонногармонической музыки.</w:t>
            </w:r>
          </w:p>
          <w:p w:rsidR="00E068BF" w:rsidRDefault="00CE2B55">
            <w:pPr>
              <w:pStyle w:val="ac"/>
              <w:spacing w:line="240" w:lineRule="auto"/>
              <w:ind w:left="142" w:firstLine="20"/>
              <w:rPr>
                <w:color w:val="000000"/>
              </w:rPr>
            </w:pPr>
            <w:r>
              <w:rPr>
                <w:color w:val="000000"/>
              </w:rPr>
              <w:t>Разучивание, исполнение не менее одного вокального произведения, сочинённого композитором-классиком (из числа изучаемых в данном разделе).</w:t>
            </w:r>
          </w:p>
          <w:p w:rsidR="00E068BF" w:rsidRDefault="00CE2B55">
            <w:pPr>
              <w:pStyle w:val="ac"/>
              <w:spacing w:line="240" w:lineRule="auto"/>
              <w:ind w:left="142" w:firstLine="20"/>
              <w:rPr>
                <w:color w:val="000000"/>
              </w:rPr>
            </w:pPr>
            <w:r>
              <w:rPr>
                <w:color w:val="000000"/>
              </w:rPr>
              <w:t>Исполнение вокальных, ритмических, речевых канонов.</w:t>
            </w:r>
          </w:p>
          <w:p w:rsidR="00E068BF" w:rsidRDefault="00CE2B55">
            <w:pPr>
              <w:pStyle w:val="ac"/>
              <w:spacing w:line="240" w:lineRule="auto"/>
              <w:ind w:left="142" w:firstLine="20"/>
              <w:rPr>
                <w:color w:val="000000"/>
              </w:rPr>
            </w:pPr>
            <w:r>
              <w:rPr>
                <w:color w:val="000000"/>
              </w:rPr>
              <w:t>Музык</w:t>
            </w:r>
            <w:r>
              <w:rPr>
                <w:color w:val="000000"/>
              </w:rPr>
              <w:t>альная викторина на знание музыки, названий и авторов изученных произведений.</w:t>
            </w:r>
          </w:p>
          <w:p w:rsidR="00E068BF" w:rsidRDefault="00CE2B55">
            <w:pPr>
              <w:pStyle w:val="ac"/>
              <w:spacing w:line="240" w:lineRule="auto"/>
              <w:ind w:left="142" w:firstLine="20"/>
              <w:rPr>
                <w:i/>
                <w:color w:val="000000"/>
              </w:rPr>
            </w:pPr>
            <w:r>
              <w:rPr>
                <w:i/>
                <w:color w:val="000000"/>
              </w:rPr>
              <w:t>На выбор или факультативно</w:t>
            </w:r>
          </w:p>
          <w:p w:rsidR="00E068BF" w:rsidRDefault="00CE2B55">
            <w:pPr>
              <w:pStyle w:val="ac"/>
              <w:spacing w:line="240" w:lineRule="auto"/>
              <w:ind w:left="142" w:firstLine="20"/>
              <w:rPr>
                <w:color w:val="000000"/>
              </w:rPr>
            </w:pPr>
            <w:r>
              <w:rPr>
                <w:color w:val="000000"/>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068BF" w:rsidRDefault="00CE2B55">
            <w:pPr>
              <w:pStyle w:val="ac"/>
              <w:spacing w:line="240" w:lineRule="auto"/>
              <w:ind w:left="142" w:firstLine="20"/>
              <w:rPr>
                <w:color w:val="000000"/>
              </w:rPr>
            </w:pPr>
            <w:r>
              <w:rPr>
                <w:color w:val="000000"/>
              </w:rPr>
              <w:t>Просмо</w:t>
            </w:r>
            <w:r>
              <w:rPr>
                <w:color w:val="000000"/>
              </w:rPr>
              <w:t>тр художественных фильмов и телепередач, посвящённых стилям барокко и классицизм, творческому пути изучаемых композиторов</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556" w:line="1" w:lineRule="exact"/>
      </w:pPr>
    </w:p>
    <w:p w:rsidR="00E068BF" w:rsidRDefault="00E068BF">
      <w:pPr>
        <w:sectPr w:rsidR="00E068BF">
          <w:headerReference w:type="default" r:id="rId45"/>
          <w:pgSz w:w="12019" w:h="7824" w:orient="landscape"/>
          <w:pgMar w:top="730" w:right="734" w:bottom="578" w:left="595" w:header="302" w:footer="150" w:gutter="0"/>
          <w:cols w:space="720"/>
        </w:sectPr>
      </w:pPr>
    </w:p>
    <w:p w:rsidR="00E068BF" w:rsidRDefault="00CE2B55">
      <w:pPr>
        <w:pStyle w:val="51"/>
        <w:spacing w:after="0" w:line="0" w:lineRule="atLeast"/>
        <w:jc w:val="both"/>
        <w:rPr>
          <w:color w:val="000000"/>
        </w:rPr>
      </w:pPr>
      <w:r>
        <w:rPr>
          <w:color w:val="000000"/>
        </w:rPr>
        <w:lastRenderedPageBreak/>
        <w:t xml:space="preserve"> </w:t>
      </w:r>
    </w:p>
    <w:p w:rsidR="00E068BF" w:rsidRDefault="00CE2B55">
      <w:pPr>
        <w:pStyle w:val="23"/>
        <w:spacing w:line="240" w:lineRule="auto"/>
        <w:ind w:left="0" w:firstLine="0"/>
      </w:pPr>
      <w:r>
        <w:rPr>
          <w:i/>
        </w:rPr>
        <w:t>Продолжение</w:t>
      </w:r>
    </w:p>
    <w:tbl>
      <w:tblPr>
        <w:tblW w:w="0" w:type="auto"/>
        <w:tblLayout w:type="fixed"/>
        <w:tblCellMar>
          <w:left w:w="10" w:type="dxa"/>
          <w:right w:w="10" w:type="dxa"/>
        </w:tblCellMar>
        <w:tblLook w:val="04A0"/>
      </w:tblPr>
      <w:tblGrid>
        <w:gridCol w:w="1272"/>
        <w:gridCol w:w="1310"/>
        <w:gridCol w:w="2030"/>
        <w:gridCol w:w="5539"/>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 блока, кол-во часов</w:t>
            </w:r>
          </w:p>
        </w:tc>
        <w:tc>
          <w:tcPr>
            <w:tcW w:w="131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Темы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Виды деятельности обучающихся</w:t>
            </w:r>
          </w:p>
        </w:tc>
      </w:tr>
      <w:tr w:rsidR="00E068BF">
        <w:trPr>
          <w:trHeight w:hRule="exact" w:val="5021"/>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left="142" w:firstLine="20"/>
              <w:rPr>
                <w:color w:val="000000"/>
              </w:rPr>
            </w:pPr>
            <w:r>
              <w:rPr>
                <w:color w:val="000000"/>
              </w:rPr>
              <w:t xml:space="preserve">Г) 4—6 </w:t>
            </w:r>
            <w:r>
              <w:rPr>
                <w:color w:val="000000"/>
              </w:rPr>
              <w:t>учебных часов</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ind w:left="4" w:firstLine="4"/>
              <w:rPr>
                <w:color w:val="000000"/>
              </w:rPr>
            </w:pPr>
            <w:r>
              <w:rPr>
                <w:color w:val="000000"/>
              </w:rPr>
              <w:t>Музыкальный образ</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w:t>
            </w:r>
            <w:r>
              <w:rPr>
                <w:color w:val="000000"/>
              </w:rPr>
              <w:t>характерных интонаций, жанров)</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068BF" w:rsidRDefault="00CE2B55">
            <w:pPr>
              <w:pStyle w:val="ac"/>
              <w:spacing w:line="264" w:lineRule="auto"/>
              <w:ind w:left="142" w:firstLine="20"/>
              <w:rPr>
                <w:color w:val="000000"/>
              </w:rPr>
            </w:pPr>
            <w:r>
              <w:rPr>
                <w:color w:val="000000"/>
              </w:rPr>
              <w:t>Узнавание на слух ме</w:t>
            </w:r>
            <w:r>
              <w:rPr>
                <w:color w:val="000000"/>
              </w:rPr>
              <w:t>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068BF" w:rsidRDefault="00CE2B55">
            <w:pPr>
              <w:pStyle w:val="ac"/>
              <w:spacing w:line="264" w:lineRule="auto"/>
              <w:ind w:left="142" w:firstLine="20"/>
              <w:rPr>
                <w:color w:val="000000"/>
              </w:rPr>
            </w:pPr>
            <w:r>
              <w:rPr>
                <w:color w:val="000000"/>
              </w:rPr>
              <w:t>Разучивание, исполнение не менее одного вокального произведения, сочинённого композитором-классиком, художест</w:t>
            </w:r>
            <w:r>
              <w:rPr>
                <w:color w:val="000000"/>
              </w:rPr>
              <w:t>венная интерпретация его музыкального образа.</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40"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Сочинение музыки, импровизация; литературное, художественное творчество, созвучное кругу образов изу</w:t>
            </w:r>
            <w:r>
              <w:rPr>
                <w:color w:val="000000"/>
              </w:rPr>
              <w:t>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28" w:line="1" w:lineRule="exact"/>
      </w:pPr>
    </w:p>
    <w:p w:rsidR="00E068BF" w:rsidRDefault="00E068BF">
      <w:pPr>
        <w:sectPr w:rsidR="00E068BF">
          <w:headerReference w:type="default" r:id="rId46"/>
          <w:pgSz w:w="12019" w:h="7824" w:orient="landscape"/>
          <w:pgMar w:top="720" w:right="700" w:bottom="515" w:left="566" w:header="292" w:footer="87" w:gutter="0"/>
          <w:cols w:space="720"/>
        </w:sectPr>
      </w:pPr>
    </w:p>
    <w:tbl>
      <w:tblPr>
        <w:tblW w:w="0" w:type="auto"/>
        <w:tblLayout w:type="fixed"/>
        <w:tblCellMar>
          <w:left w:w="10" w:type="dxa"/>
          <w:right w:w="10" w:type="dxa"/>
        </w:tblCellMar>
        <w:tblLook w:val="04A0"/>
      </w:tblPr>
      <w:tblGrid>
        <w:gridCol w:w="1272"/>
        <w:gridCol w:w="1310"/>
        <w:gridCol w:w="2030"/>
        <w:gridCol w:w="5539"/>
      </w:tblGrid>
      <w:tr w:rsidR="00E068BF">
        <w:trPr>
          <w:trHeight w:hRule="exact" w:val="5237"/>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lastRenderedPageBreak/>
              <w:t>Д) 3—4 учебных часа</w:t>
            </w:r>
          </w:p>
        </w:tc>
        <w:tc>
          <w:tcPr>
            <w:tcW w:w="131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4" w:firstLine="20"/>
              <w:rPr>
                <w:color w:val="000000"/>
              </w:rPr>
            </w:pPr>
            <w:r>
              <w:rPr>
                <w:color w:val="000000"/>
              </w:rPr>
              <w:t>Музыкальная драматургия</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Развитие музыкальных образов. Музыкальная тема. Принципы музыкального развития: повтор, контраст, разработка.</w:t>
            </w:r>
          </w:p>
          <w:p w:rsidR="00E068BF" w:rsidRDefault="00CE2B55">
            <w:pPr>
              <w:pStyle w:val="ac"/>
              <w:spacing w:line="264" w:lineRule="auto"/>
              <w:ind w:left="142" w:firstLine="20"/>
              <w:rPr>
                <w:color w:val="000000"/>
              </w:rPr>
            </w:pPr>
            <w:r>
              <w:rPr>
                <w:color w:val="000000"/>
              </w:rPr>
              <w:t>Музыкальная форма — строение музыкального произведения</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Наблюдение за развитием музыкальных тем, образов, восприятие логики музыкального развития. </w:t>
            </w:r>
            <w:r>
              <w:rPr>
                <w:color w:val="000000"/>
              </w:rPr>
              <w:t>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E068BF" w:rsidRDefault="00CE2B55">
            <w:pPr>
              <w:pStyle w:val="ac"/>
              <w:spacing w:line="264" w:lineRule="auto"/>
              <w:ind w:left="142" w:firstLine="20"/>
              <w:rPr>
                <w:color w:val="000000"/>
              </w:rPr>
            </w:pPr>
            <w:r>
              <w:rPr>
                <w:color w:val="000000"/>
              </w:rPr>
              <w:t>Составление наглядной (буквенной,</w:t>
            </w:r>
            <w:r>
              <w:rPr>
                <w:color w:val="000000"/>
              </w:rPr>
              <w:t xml:space="preserve"> цифровой) схемы строения музыкального произведения.</w:t>
            </w:r>
          </w:p>
          <w:p w:rsidR="00E068BF" w:rsidRDefault="00CE2B55">
            <w:pPr>
              <w:pStyle w:val="ac"/>
              <w:spacing w:line="264" w:lineRule="auto"/>
              <w:ind w:left="142" w:firstLine="20"/>
              <w:rPr>
                <w:color w:val="000000"/>
              </w:rPr>
            </w:pPr>
            <w:r>
              <w:rPr>
                <w:color w:val="00000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E068BF" w:rsidRDefault="00CE2B55">
            <w:pPr>
              <w:pStyle w:val="ac"/>
              <w:spacing w:line="264" w:lineRule="auto"/>
              <w:ind w:left="142" w:firstLine="20"/>
              <w:rPr>
                <w:color w:val="000000"/>
              </w:rPr>
            </w:pPr>
            <w:r>
              <w:rPr>
                <w:color w:val="000000"/>
              </w:rPr>
              <w:t>Музыкальная викторина на знание музык</w:t>
            </w:r>
            <w:r>
              <w:rPr>
                <w:color w:val="000000"/>
              </w:rPr>
              <w:t>и, названий и авторов изученных произведений.</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Посещение концерта классической музыки, в программе которого присутствуют крупные симфонические произведения.</w:t>
            </w:r>
          </w:p>
          <w:p w:rsidR="00E068BF" w:rsidRDefault="00CE2B55">
            <w:pPr>
              <w:pStyle w:val="ac"/>
              <w:spacing w:line="264" w:lineRule="auto"/>
              <w:ind w:left="142" w:firstLine="20"/>
              <w:rPr>
                <w:color w:val="000000"/>
              </w:rPr>
            </w:pPr>
            <w:r>
              <w:rPr>
                <w:color w:val="000000"/>
              </w:rPr>
              <w:t>Создание сюжета любительского фильма (в том числе в жанре теневого театра</w:t>
            </w:r>
            <w:r>
              <w:rPr>
                <w:color w:val="000000"/>
              </w:rPr>
              <w:t>, мультфильма и др.), основанного на развитии образов, музыкальной драматургии одного из произведений композиторов-классиков</w:t>
            </w:r>
          </w:p>
        </w:tc>
      </w:tr>
      <w:tr w:rsidR="00E068BF">
        <w:trPr>
          <w:trHeight w:hRule="exact" w:val="1109"/>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Е) 4—6 учебных часов</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100" w:line="264" w:lineRule="auto"/>
              <w:ind w:left="4" w:firstLine="20"/>
              <w:rPr>
                <w:color w:val="000000"/>
              </w:rPr>
            </w:pPr>
            <w:r>
              <w:rPr>
                <w:color w:val="000000"/>
              </w:rPr>
              <w:t>Музыкальный</w:t>
            </w:r>
          </w:p>
          <w:p w:rsidR="00E068BF" w:rsidRDefault="00CE2B55">
            <w:pPr>
              <w:pStyle w:val="ac"/>
              <w:spacing w:line="264" w:lineRule="auto"/>
              <w:ind w:left="4" w:firstLine="20"/>
              <w:rPr>
                <w:color w:val="000000"/>
              </w:rPr>
            </w:pPr>
            <w:r>
              <w:rPr>
                <w:color w:val="000000"/>
              </w:rPr>
              <w:t>стиль</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Стиль как единство эстетических идеалов, круга образов, драма-</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Обобщение и систематизация </w:t>
            </w:r>
            <w:r>
              <w:rPr>
                <w:color w:val="000000"/>
              </w:rPr>
              <w:t>знаний о различных проявлениях музыкального стиля (стиль композитора, национальный стиль, стиль эпохи и т. д.).</w:t>
            </w:r>
          </w:p>
          <w:p w:rsidR="00E068BF" w:rsidRDefault="00CE2B55">
            <w:pPr>
              <w:pStyle w:val="ac"/>
              <w:spacing w:line="264" w:lineRule="auto"/>
              <w:ind w:left="142" w:firstLine="20"/>
              <w:rPr>
                <w:color w:val="000000"/>
              </w:rPr>
            </w:pPr>
            <w:r>
              <w:rPr>
                <w:color w:val="000000"/>
              </w:rPr>
              <w:t>Исполнение 2—3 вокальных произведений — образцов</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13" w:line="1" w:lineRule="exact"/>
      </w:pPr>
    </w:p>
    <w:p w:rsidR="00E068BF" w:rsidRDefault="00E068BF">
      <w:pPr>
        <w:sectPr w:rsidR="00E068BF">
          <w:headerReference w:type="default" r:id="rId47"/>
          <w:pgSz w:w="12019" w:h="7824" w:orient="landscape"/>
          <w:pgMar w:top="730" w:right="734" w:bottom="520" w:left="595" w:header="302" w:footer="92" w:gutter="0"/>
          <w:cols w:space="720"/>
        </w:sectPr>
      </w:pPr>
    </w:p>
    <w:tbl>
      <w:tblPr>
        <w:tblW w:w="0" w:type="auto"/>
        <w:tblLayout w:type="fixed"/>
        <w:tblCellMar>
          <w:left w:w="10" w:type="dxa"/>
          <w:right w:w="10" w:type="dxa"/>
        </w:tblCellMar>
        <w:tblLook w:val="04A0"/>
      </w:tblPr>
      <w:tblGrid>
        <w:gridCol w:w="1272"/>
        <w:gridCol w:w="1310"/>
        <w:gridCol w:w="2030"/>
        <w:gridCol w:w="5539"/>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lastRenderedPageBreak/>
              <w:t>№ блока, кол-во часов</w:t>
            </w:r>
          </w:p>
        </w:tc>
        <w:tc>
          <w:tcPr>
            <w:tcW w:w="131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Темы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Виды деятельности</w:t>
            </w:r>
            <w:r>
              <w:rPr>
                <w:b/>
                <w:color w:val="000000"/>
              </w:rPr>
              <w:t xml:space="preserve"> обучающихся</w:t>
            </w:r>
          </w:p>
        </w:tc>
      </w:tr>
      <w:tr w:rsidR="00E068BF">
        <w:trPr>
          <w:trHeight w:hRule="exact" w:val="4216"/>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sz w:val="10"/>
              </w:rPr>
            </w:pP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sz w:val="10"/>
              </w:rPr>
            </w:pP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тургических приёмов, музыкального языка. (На примере творчества В. А. Моцарта, К. Дебюсси, А. Шёнберга и др.)</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барокко, классицизма, романтизма, импрессионизма (подлинных или стилизованных).</w:t>
            </w:r>
          </w:p>
          <w:p w:rsidR="00E068BF" w:rsidRDefault="00CE2B55">
            <w:pPr>
              <w:pStyle w:val="ac"/>
              <w:spacing w:line="264" w:lineRule="auto"/>
              <w:ind w:left="142" w:firstLine="20"/>
              <w:rPr>
                <w:color w:val="000000"/>
              </w:rPr>
            </w:pPr>
            <w:r>
              <w:rPr>
                <w:color w:val="000000"/>
              </w:rPr>
              <w:t xml:space="preserve">Определение на слух в звучании незнакомого </w:t>
            </w:r>
            <w:r>
              <w:rPr>
                <w:color w:val="000000"/>
              </w:rPr>
              <w:t>произведения:</w:t>
            </w:r>
          </w:p>
          <w:p w:rsidR="00E068BF" w:rsidRDefault="00CE2B55">
            <w:pPr>
              <w:pStyle w:val="ac"/>
              <w:numPr>
                <w:ilvl w:val="0"/>
                <w:numId w:val="280"/>
              </w:numPr>
              <w:tabs>
                <w:tab w:val="left" w:pos="423"/>
              </w:tabs>
              <w:spacing w:line="264" w:lineRule="auto"/>
              <w:ind w:left="142" w:firstLine="20"/>
              <w:rPr>
                <w:color w:val="000000"/>
              </w:rPr>
            </w:pPr>
            <w:r>
              <w:rPr>
                <w:color w:val="000000"/>
              </w:rPr>
              <w:t>принадлежности к одному из изученных стилей;</w:t>
            </w:r>
          </w:p>
          <w:p w:rsidR="00E068BF" w:rsidRDefault="00CE2B55">
            <w:pPr>
              <w:pStyle w:val="ac"/>
              <w:numPr>
                <w:ilvl w:val="0"/>
                <w:numId w:val="280"/>
              </w:numPr>
              <w:tabs>
                <w:tab w:val="left" w:pos="423"/>
              </w:tabs>
              <w:spacing w:line="264" w:lineRule="auto"/>
              <w:ind w:left="142" w:firstLine="20"/>
              <w:rPr>
                <w:color w:val="000000"/>
              </w:rPr>
            </w:pPr>
            <w:r>
              <w:rPr>
                <w:color w:val="000000"/>
              </w:rPr>
              <w:t>исполнительского состава (количество и состав исполнителей, музыкальных инструментов);</w:t>
            </w:r>
          </w:p>
          <w:p w:rsidR="00E068BF" w:rsidRDefault="00CE2B55">
            <w:pPr>
              <w:pStyle w:val="ac"/>
              <w:numPr>
                <w:ilvl w:val="0"/>
                <w:numId w:val="280"/>
              </w:numPr>
              <w:tabs>
                <w:tab w:val="left" w:pos="423"/>
              </w:tabs>
              <w:spacing w:line="264" w:lineRule="auto"/>
              <w:ind w:left="142" w:firstLine="20"/>
              <w:rPr>
                <w:color w:val="000000"/>
              </w:rPr>
            </w:pPr>
            <w:r>
              <w:rPr>
                <w:color w:val="000000"/>
              </w:rPr>
              <w:t>жанра, круга образов;</w:t>
            </w:r>
          </w:p>
          <w:p w:rsidR="00E068BF" w:rsidRDefault="00CE2B55">
            <w:pPr>
              <w:pStyle w:val="ac"/>
              <w:numPr>
                <w:ilvl w:val="0"/>
                <w:numId w:val="280"/>
              </w:numPr>
              <w:tabs>
                <w:tab w:val="left" w:pos="423"/>
              </w:tabs>
              <w:spacing w:line="264" w:lineRule="auto"/>
              <w:ind w:left="142" w:firstLine="20"/>
              <w:rPr>
                <w:color w:val="000000"/>
              </w:rPr>
            </w:pPr>
            <w:r>
              <w:rPr>
                <w:color w:val="000000"/>
              </w:rPr>
              <w:t xml:space="preserve">способа музыкального изложения и развития в простых и сложных музыкальных формах </w:t>
            </w:r>
            <w:r>
              <w:rPr>
                <w:color w:val="000000"/>
              </w:rPr>
              <w:t>(гомофония, полифония, повтор, контраст, соотношение разделов и частей в произведении и др.).</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Исследовательские проекты, посвящённые эстетике и ос</w:t>
            </w:r>
            <w:r>
              <w:rPr>
                <w:color w:val="000000"/>
              </w:rPr>
              <w:t>обенностям музыкального искусства различных стилей XX века</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365" w:line="1" w:lineRule="exact"/>
      </w:pPr>
    </w:p>
    <w:p w:rsidR="00E068BF" w:rsidRDefault="00E068BF">
      <w:pPr>
        <w:sectPr w:rsidR="00E068BF">
          <w:headerReference w:type="default" r:id="rId48"/>
          <w:pgSz w:w="12019" w:h="7824" w:orient="landscape"/>
          <w:pgMar w:top="983" w:right="729" w:bottom="715" w:left="566" w:header="0" w:footer="287" w:gutter="0"/>
          <w:cols w:space="720"/>
        </w:sectPr>
      </w:pPr>
    </w:p>
    <w:p w:rsidR="00E068BF" w:rsidRDefault="00CE2B55">
      <w:pPr>
        <w:pStyle w:val="a8"/>
        <w:ind w:left="567"/>
      </w:pPr>
      <w:bookmarkStart w:id="699" w:name="bookmark1602"/>
      <w:r>
        <w:lastRenderedPageBreak/>
        <w:t>Модуль № 5 «Русская классическая музыка»</w:t>
      </w:r>
      <w:r>
        <w:rPr>
          <w:vertAlign w:val="superscript"/>
        </w:rPr>
        <w:t>1</w:t>
      </w:r>
      <w:bookmarkEnd w:id="699"/>
    </w:p>
    <w:tbl>
      <w:tblPr>
        <w:tblW w:w="0" w:type="auto"/>
        <w:tblLayout w:type="fixed"/>
        <w:tblCellMar>
          <w:left w:w="10" w:type="dxa"/>
          <w:right w:w="10" w:type="dxa"/>
        </w:tblCellMar>
        <w:tblLook w:val="04A0"/>
      </w:tblPr>
      <w:tblGrid>
        <w:gridCol w:w="1258"/>
        <w:gridCol w:w="1330"/>
        <w:gridCol w:w="2026"/>
        <w:gridCol w:w="5539"/>
      </w:tblGrid>
      <w:tr w:rsidR="00E068BF">
        <w:trPr>
          <w:trHeight w:hRule="exact" w:val="619"/>
        </w:trPr>
        <w:tc>
          <w:tcPr>
            <w:tcW w:w="12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 блока, кол-во часов</w:t>
            </w:r>
          </w:p>
        </w:tc>
        <w:tc>
          <w:tcPr>
            <w:tcW w:w="13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Темы</w:t>
            </w:r>
          </w:p>
        </w:tc>
        <w:tc>
          <w:tcPr>
            <w:tcW w:w="2026"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20"/>
              <w:jc w:val="center"/>
              <w:rPr>
                <w:b/>
                <w:color w:val="000000"/>
              </w:rPr>
            </w:pPr>
            <w:r>
              <w:rPr>
                <w:b/>
                <w:color w:val="000000"/>
              </w:rPr>
              <w:t>Виды деятельности обучающихся</w:t>
            </w:r>
          </w:p>
        </w:tc>
      </w:tr>
      <w:tr w:rsidR="00E068BF">
        <w:trPr>
          <w:trHeight w:hRule="exact" w:val="3701"/>
        </w:trPr>
        <w:tc>
          <w:tcPr>
            <w:tcW w:w="125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А) 3—4 учебных часа</w:t>
            </w:r>
          </w:p>
        </w:tc>
        <w:tc>
          <w:tcPr>
            <w:tcW w:w="13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Образы родной земли</w:t>
            </w:r>
          </w:p>
        </w:tc>
        <w:tc>
          <w:tcPr>
            <w:tcW w:w="2026"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Повторение, обобщени</w:t>
            </w:r>
            <w:r>
              <w:rPr>
                <w:color w:val="000000"/>
              </w:rPr>
              <w:t>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E068BF" w:rsidRDefault="00CE2B55">
            <w:pPr>
              <w:pStyle w:val="ac"/>
              <w:spacing w:line="264" w:lineRule="auto"/>
              <w:ind w:left="142" w:firstLine="20"/>
              <w:rPr>
                <w:color w:val="000000"/>
              </w:rPr>
            </w:pPr>
            <w:r>
              <w:rPr>
                <w:color w:val="000000"/>
              </w:rPr>
              <w:t>Разучивание, исполнение не менее одного вокального произведения, сочинённ</w:t>
            </w:r>
            <w:r>
              <w:rPr>
                <w:color w:val="000000"/>
              </w:rPr>
              <w:t>ого русским композитором- классиком.</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Рисование по мотивам прослушанных музыкальных произведений.</w:t>
            </w:r>
          </w:p>
          <w:p w:rsidR="00E068BF" w:rsidRDefault="00CE2B55">
            <w:pPr>
              <w:pStyle w:val="ac"/>
              <w:spacing w:line="264" w:lineRule="auto"/>
              <w:ind w:left="142" w:firstLine="20"/>
              <w:rPr>
                <w:color w:val="000000"/>
              </w:rPr>
            </w:pPr>
            <w:r>
              <w:rPr>
                <w:color w:val="000000"/>
              </w:rPr>
              <w:t>Посещение концерта классической музыки, в програм</w:t>
            </w:r>
            <w:r>
              <w:rPr>
                <w:color w:val="000000"/>
              </w:rPr>
              <w:t>му которого входят произведения русских композиторов</w:t>
            </w:r>
          </w:p>
        </w:tc>
      </w:tr>
    </w:tbl>
    <w:p w:rsidR="00E068BF" w:rsidRDefault="00E068BF">
      <w:pPr>
        <w:spacing w:line="1" w:lineRule="exact"/>
      </w:pPr>
    </w:p>
    <w:p w:rsidR="00E068BF" w:rsidRDefault="00CE2B55">
      <w:pPr>
        <w:pStyle w:val="23"/>
        <w:spacing w:line="240" w:lineRule="auto"/>
        <w:ind w:left="220" w:hanging="220"/>
        <w:jc w:val="both"/>
        <w:rPr>
          <w:rFonts w:ascii="Times New Roman" w:hAnsi="Times New Roman"/>
        </w:rPr>
      </w:pPr>
      <w:r>
        <w:rPr>
          <w:rFonts w:ascii="Times New Roman" w:hAnsi="Times New Roman"/>
          <w:vertAlign w:val="superscript"/>
        </w:rPr>
        <w:t>1</w:t>
      </w:r>
      <w:r>
        <w:rPr>
          <w:rFonts w:ascii="Times New Roman" w:hAnsi="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w:t>
      </w:r>
      <w:r>
        <w:rPr>
          <w:rFonts w:ascii="Times New Roman" w:hAnsi="Times New Roman"/>
        </w:rPr>
        <w:t>руга национальных сюжетов, образов, интонаций.</w:t>
      </w: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42" w:line="1" w:lineRule="exact"/>
      </w:pPr>
    </w:p>
    <w:p w:rsidR="00E068BF" w:rsidRDefault="00E068BF">
      <w:pPr>
        <w:sectPr w:rsidR="00E068BF">
          <w:headerReference w:type="default" r:id="rId49"/>
          <w:pgSz w:w="12019" w:h="7824" w:orient="landscape"/>
          <w:pgMar w:top="701" w:right="691" w:bottom="520" w:left="595" w:header="273" w:footer="92" w:gutter="0"/>
          <w:cols w:space="720"/>
        </w:sectPr>
      </w:pPr>
    </w:p>
    <w:tbl>
      <w:tblPr>
        <w:tblW w:w="0" w:type="auto"/>
        <w:tblLayout w:type="fixed"/>
        <w:tblCellMar>
          <w:left w:w="10" w:type="dxa"/>
          <w:right w:w="10" w:type="dxa"/>
        </w:tblCellMar>
        <w:tblLook w:val="04A0"/>
      </w:tblPr>
      <w:tblGrid>
        <w:gridCol w:w="1262"/>
        <w:gridCol w:w="1325"/>
        <w:gridCol w:w="2030"/>
        <w:gridCol w:w="5539"/>
      </w:tblGrid>
      <w:tr w:rsidR="00E068BF">
        <w:trPr>
          <w:trHeight w:hRule="exact" w:val="619"/>
        </w:trPr>
        <w:tc>
          <w:tcPr>
            <w:tcW w:w="126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lastRenderedPageBreak/>
              <w:t>№ блока, кол-во часов</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40"/>
              <w:jc w:val="center"/>
              <w:rPr>
                <w:b/>
                <w:color w:val="000000"/>
              </w:rPr>
            </w:pPr>
            <w:r>
              <w:rPr>
                <w:b/>
                <w:color w:val="000000"/>
              </w:rPr>
              <w:t>Содержание</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5208"/>
        </w:trPr>
        <w:tc>
          <w:tcPr>
            <w:tcW w:w="126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Б) 4—6 учебных часов</w:t>
            </w: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Золотой век русской культуры</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Светская музыка российского дворянства XIX века: </w:t>
            </w:r>
            <w:r>
              <w:rPr>
                <w:color w:val="000000"/>
              </w:rPr>
              <w:t>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w:t>
            </w:r>
            <w:r>
              <w:rPr>
                <w:color w:val="000000"/>
              </w:rPr>
              <w:t>кого-Корсакова и др.)</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шедеврами русской музыки XIX века, анализ художественного содержания, выразительных средств.</w:t>
            </w:r>
          </w:p>
          <w:p w:rsidR="00E068BF" w:rsidRDefault="00CE2B55">
            <w:pPr>
              <w:pStyle w:val="ac"/>
              <w:spacing w:line="264" w:lineRule="auto"/>
              <w:ind w:left="142" w:firstLine="20"/>
              <w:rPr>
                <w:color w:val="000000"/>
              </w:rPr>
            </w:pPr>
            <w:r>
              <w:rPr>
                <w:color w:val="000000"/>
              </w:rPr>
              <w:t>Разучивание, исполнение не менее одного вокального произведения лирического характера, сочинённого русским композитором-классико</w:t>
            </w:r>
            <w:r>
              <w:rPr>
                <w:color w:val="000000"/>
              </w:rPr>
              <w:t>м.</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Просмотр художественных фильмов, телепередач, посвящённых русской культуре XIX века.</w:t>
            </w:r>
          </w:p>
          <w:p w:rsidR="00E068BF" w:rsidRDefault="00CE2B55">
            <w:pPr>
              <w:pStyle w:val="ac"/>
              <w:spacing w:line="264" w:lineRule="auto"/>
              <w:ind w:left="142" w:firstLine="20"/>
              <w:rPr>
                <w:color w:val="000000"/>
              </w:rPr>
            </w:pPr>
            <w:r>
              <w:rPr>
                <w:color w:val="000000"/>
              </w:rPr>
              <w:t>Создание любительского фильма, радиопередачи, театрализова</w:t>
            </w:r>
            <w:r>
              <w:rPr>
                <w:color w:val="000000"/>
              </w:rPr>
              <w:t>нной музыкально-литературной композиции на основе музыки и литературы XIX века.</w:t>
            </w:r>
          </w:p>
          <w:p w:rsidR="00E068BF" w:rsidRDefault="00CE2B55">
            <w:pPr>
              <w:pStyle w:val="ac"/>
              <w:spacing w:line="264" w:lineRule="auto"/>
              <w:ind w:left="142" w:firstLine="20"/>
              <w:rPr>
                <w:color w:val="000000"/>
              </w:rPr>
            </w:pPr>
            <w:r>
              <w:rPr>
                <w:color w:val="000000"/>
              </w:rPr>
              <w:t>Реконструкция костюмированного бала, музыкального салона</w:t>
            </w: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1262"/>
        <w:gridCol w:w="1325"/>
        <w:gridCol w:w="2030"/>
        <w:gridCol w:w="5539"/>
      </w:tblGrid>
      <w:tr w:rsidR="00E068BF">
        <w:trPr>
          <w:trHeight w:hRule="exact" w:val="4260"/>
        </w:trPr>
        <w:tc>
          <w:tcPr>
            <w:tcW w:w="126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lastRenderedPageBreak/>
              <w:t>В) 4—6 учебных часов</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История страны и народа в музыке русских композиторов</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Образы народных героев, тема служения </w:t>
            </w:r>
            <w:r>
              <w:rPr>
                <w:color w:val="000000"/>
              </w:rPr>
              <w:t>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E068BF" w:rsidRDefault="00CE2B55">
            <w:pPr>
              <w:pStyle w:val="ac"/>
              <w:spacing w:line="264" w:lineRule="auto"/>
              <w:ind w:left="142" w:firstLine="20"/>
              <w:rPr>
                <w:color w:val="000000"/>
              </w:rPr>
            </w:pPr>
            <w:r>
              <w:rPr>
                <w:color w:val="000000"/>
              </w:rPr>
              <w:t>С. С. Прокофьева, Г. В. Свиридова и др.)</w:t>
            </w:r>
          </w:p>
        </w:tc>
        <w:tc>
          <w:tcPr>
            <w:tcW w:w="5539"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Знакомство с шедеврами русской музыки XIX—XX веков, анализ художественн</w:t>
            </w:r>
            <w:r>
              <w:rPr>
                <w:color w:val="000000"/>
              </w:rPr>
              <w:t>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E068BF" w:rsidRDefault="00CE2B55">
            <w:pPr>
              <w:pStyle w:val="ac"/>
              <w:spacing w:line="264" w:lineRule="auto"/>
              <w:ind w:left="142" w:firstLine="20"/>
              <w:rPr>
                <w:color w:val="000000"/>
              </w:rPr>
            </w:pPr>
            <w:r>
              <w:rPr>
                <w:color w:val="000000"/>
              </w:rPr>
              <w:t>Исполнение Гимна Российской Федерации.</w:t>
            </w:r>
          </w:p>
          <w:p w:rsidR="00E068BF" w:rsidRDefault="00CE2B55">
            <w:pPr>
              <w:pStyle w:val="ac"/>
              <w:spacing w:line="264" w:lineRule="auto"/>
              <w:ind w:left="142" w:firstLine="20"/>
              <w:rPr>
                <w:color w:val="000000"/>
              </w:rPr>
            </w:pPr>
            <w:r>
              <w:rPr>
                <w:color w:val="000000"/>
              </w:rPr>
              <w:t>Муз</w:t>
            </w:r>
            <w:r>
              <w:rPr>
                <w:color w:val="000000"/>
              </w:rPr>
              <w:t>ыкальная викторина на знание музыки, названий и авторов изученных произведений.</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Просмотр художественных фильмов, телепередач, посвящённых творчеству композиторов — членов кружка «Могучая кучка».</w:t>
            </w:r>
          </w:p>
          <w:p w:rsidR="00E068BF" w:rsidRDefault="00CE2B55">
            <w:pPr>
              <w:pStyle w:val="ac"/>
              <w:spacing w:line="264" w:lineRule="auto"/>
              <w:ind w:left="142" w:firstLine="20"/>
              <w:rPr>
                <w:color w:val="000000"/>
              </w:rPr>
            </w:pPr>
            <w:r>
              <w:rPr>
                <w:color w:val="000000"/>
              </w:rPr>
              <w:t xml:space="preserve">Просмотр видеозаписи оперы одного </w:t>
            </w:r>
            <w:r>
              <w:rPr>
                <w:color w:val="000000"/>
              </w:rPr>
              <w:t>из русских композиторов (или посещение театра) или фильма, основанного на музыкальных сочинениях русских композиторов</w:t>
            </w:r>
          </w:p>
        </w:tc>
      </w:tr>
      <w:tr w:rsidR="00E068BF">
        <w:trPr>
          <w:trHeight w:hRule="exact" w:val="2443"/>
        </w:trPr>
        <w:tc>
          <w:tcPr>
            <w:tcW w:w="126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lastRenderedPageBreak/>
              <w:t>Г) 3—4 учебных часа</w:t>
            </w: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Русский балет</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Мировая слава русского балета. Творчество композиторов (П. И. Чайковский, С. С. Прокофьев, И. Ф. </w:t>
            </w:r>
            <w:r>
              <w:rPr>
                <w:color w:val="000000"/>
              </w:rPr>
              <w:t>Стравинский, Р. К. Щедрин), балетмей-</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E068BF" w:rsidRDefault="00CE2B55">
            <w:pPr>
              <w:pStyle w:val="ac"/>
              <w:spacing w:line="264" w:lineRule="auto"/>
              <w:ind w:left="142" w:firstLine="20"/>
              <w:rPr>
                <w:color w:val="000000"/>
              </w:rPr>
            </w:pPr>
            <w:r>
              <w:rPr>
                <w:color w:val="000000"/>
              </w:rPr>
              <w:t>Посещение балетного спектакля (просмотр в видеозаписи). Характеристика</w:t>
            </w:r>
            <w:r>
              <w:rPr>
                <w:color w:val="000000"/>
              </w:rPr>
              <w:t xml:space="preserve"> отдельных музыкальных номеров и спектакля в целом.</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E068BF" w:rsidRDefault="00E068BF">
      <w:pPr>
        <w:sectPr w:rsidR="00E068BF">
          <w:headerReference w:type="default" r:id="rId50"/>
          <w:pgSz w:w="12019" w:h="7824" w:orient="landscape"/>
          <w:pgMar w:top="720" w:right="714" w:bottom="715" w:left="562" w:header="292" w:footer="287" w:gutter="0"/>
          <w:cols w:space="720"/>
        </w:sectPr>
      </w:pPr>
    </w:p>
    <w:tbl>
      <w:tblPr>
        <w:tblW w:w="0" w:type="auto"/>
        <w:tblLayout w:type="fixed"/>
        <w:tblCellMar>
          <w:left w:w="10" w:type="dxa"/>
          <w:right w:w="10" w:type="dxa"/>
        </w:tblCellMar>
        <w:tblLook w:val="04A0"/>
      </w:tblPr>
      <w:tblGrid>
        <w:gridCol w:w="1258"/>
        <w:gridCol w:w="1325"/>
        <w:gridCol w:w="2105"/>
        <w:gridCol w:w="5464"/>
      </w:tblGrid>
      <w:tr w:rsidR="00E068BF">
        <w:trPr>
          <w:trHeight w:hRule="exact" w:val="437"/>
        </w:trPr>
        <w:tc>
          <w:tcPr>
            <w:tcW w:w="12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lastRenderedPageBreak/>
              <w:t xml:space="preserve">№ блока, кол-во </w:t>
            </w:r>
            <w:r>
              <w:rPr>
                <w:b/>
                <w:color w:val="000000"/>
              </w:rPr>
              <w:t>часов</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00"/>
              <w:jc w:val="center"/>
              <w:rPr>
                <w:b/>
                <w:color w:val="000000"/>
              </w:rPr>
            </w:pPr>
            <w:r>
              <w:rPr>
                <w:b/>
                <w:color w:val="000000"/>
              </w:rPr>
              <w:t>Темы</w:t>
            </w:r>
          </w:p>
        </w:tc>
        <w:tc>
          <w:tcPr>
            <w:tcW w:w="210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Содержание</w:t>
            </w:r>
          </w:p>
        </w:tc>
        <w:tc>
          <w:tcPr>
            <w:tcW w:w="546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711"/>
        </w:trPr>
        <w:tc>
          <w:tcPr>
            <w:tcW w:w="1258"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25"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105"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стеров, артистов балета. Дягилевские сезоны</w:t>
            </w:r>
          </w:p>
        </w:tc>
        <w:tc>
          <w:tcPr>
            <w:tcW w:w="5464"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Съёмки любительского фильма (в технике теневого, кукольного театра, мультипликации и т. и.) на музыку какого-либо балета (фрагменты)</w:t>
            </w:r>
          </w:p>
        </w:tc>
      </w:tr>
      <w:tr w:rsidR="00E068BF">
        <w:trPr>
          <w:trHeight w:hRule="exact" w:val="3259"/>
        </w:trPr>
        <w:tc>
          <w:tcPr>
            <w:tcW w:w="12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Д) 3—4 учебных часа</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Русская исполнительская школа</w:t>
            </w:r>
          </w:p>
        </w:tc>
        <w:tc>
          <w:tcPr>
            <w:tcW w:w="2105"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Слушание одних и тех же </w:t>
            </w:r>
            <w:r>
              <w:rPr>
                <w:color w:val="000000"/>
              </w:rPr>
              <w:t>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E068BF" w:rsidRDefault="00CE2B55">
            <w:pPr>
              <w:pStyle w:val="ac"/>
              <w:spacing w:line="264" w:lineRule="auto"/>
              <w:ind w:left="142" w:firstLine="20"/>
              <w:rPr>
                <w:color w:val="000000"/>
              </w:rPr>
            </w:pPr>
            <w:r>
              <w:rPr>
                <w:color w:val="000000"/>
              </w:rPr>
              <w:t>Дискуссия на тему «Исполнитель — соавтор композитора».</w:t>
            </w:r>
          </w:p>
          <w:p w:rsidR="00E068BF" w:rsidRDefault="00CE2B55">
            <w:pPr>
              <w:pStyle w:val="ac"/>
              <w:spacing w:line="264" w:lineRule="auto"/>
              <w:ind w:left="142" w:firstLine="20"/>
              <w:jc w:val="both"/>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 xml:space="preserve">Исследовательские проекты, </w:t>
            </w:r>
            <w:r>
              <w:rPr>
                <w:color w:val="000000"/>
              </w:rPr>
              <w:t>посвящённые биографиям известных отечественных исполнителей классической музыки</w:t>
            </w:r>
          </w:p>
        </w:tc>
      </w:tr>
      <w:tr w:rsidR="00E068BF">
        <w:trPr>
          <w:trHeight w:hRule="exact" w:val="1685"/>
        </w:trPr>
        <w:tc>
          <w:tcPr>
            <w:tcW w:w="125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Е) 3—4 учебных часа</w:t>
            </w: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Русская музыка — взгляд в будущее</w:t>
            </w:r>
          </w:p>
        </w:tc>
        <w:tc>
          <w:tcPr>
            <w:tcW w:w="210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Идея светомузыки. Мистерии А. Н. Скрябина. Терменвокс, синтезатор Е. Мурзина, электронная музыка (на при</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Знакомство с </w:t>
            </w:r>
            <w:r>
              <w:rPr>
                <w:color w:val="000000"/>
              </w:rPr>
              <w:t>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068BF" w:rsidRDefault="00CE2B55">
            <w:pPr>
              <w:pStyle w:val="ac"/>
              <w:spacing w:line="264" w:lineRule="auto"/>
              <w:ind w:left="142" w:firstLine="20"/>
              <w:rPr>
                <w:color w:val="000000"/>
              </w:rPr>
            </w:pPr>
            <w:r>
              <w:rPr>
                <w:color w:val="000000"/>
              </w:rPr>
              <w:t>Слушание образцов электронной музыки. Дискуссия о значении технических средств в создании современной музыки.</w:t>
            </w:r>
          </w:p>
        </w:tc>
      </w:tr>
    </w:tbl>
    <w:p w:rsidR="00E068BF" w:rsidRDefault="00CE2B55">
      <w:pPr>
        <w:spacing w:line="1" w:lineRule="exact"/>
      </w:pPr>
      <w:r>
        <w:br w:type="page"/>
      </w:r>
    </w:p>
    <w:p w:rsidR="00E068BF" w:rsidRDefault="00E068BF">
      <w:pPr>
        <w:pStyle w:val="a8"/>
      </w:pPr>
    </w:p>
    <w:p w:rsidR="00E068BF" w:rsidRDefault="00CE2B55">
      <w:pPr>
        <w:pStyle w:val="a8"/>
      </w:pPr>
      <w:bookmarkStart w:id="700" w:name="bookmark1604"/>
      <w:r>
        <w:t>Модуль № 6 «Образы русской и европейской духовной музыки»</w:t>
      </w:r>
      <w:r>
        <w:rPr>
          <w:vertAlign w:val="superscript"/>
        </w:rPr>
        <w:footnoteReference w:id="28"/>
      </w:r>
      <w:bookmarkEnd w:id="700"/>
    </w:p>
    <w:p w:rsidR="00E068BF" w:rsidRDefault="00E068BF">
      <w:pPr>
        <w:sectPr w:rsidR="00E068BF">
          <w:headerReference w:type="default" r:id="rId51"/>
          <w:footerReference w:type="default" r:id="rId52"/>
          <w:headerReference w:type="first" r:id="rId53"/>
          <w:pgSz w:w="12019" w:h="7824" w:orient="landscape"/>
          <w:pgMar w:top="720" w:right="714" w:bottom="715" w:left="562" w:header="0" w:footer="3" w:gutter="0"/>
          <w:cols w:space="720"/>
          <w:titlePg/>
        </w:sectPr>
      </w:pPr>
    </w:p>
    <w:tbl>
      <w:tblPr>
        <w:tblW w:w="0" w:type="auto"/>
        <w:tblLayout w:type="fixed"/>
        <w:tblCellMar>
          <w:left w:w="10" w:type="dxa"/>
          <w:right w:w="10" w:type="dxa"/>
        </w:tblCellMar>
        <w:tblLook w:val="04A0"/>
      </w:tblPr>
      <w:tblGrid>
        <w:gridCol w:w="1272"/>
        <w:gridCol w:w="1325"/>
        <w:gridCol w:w="2050"/>
        <w:gridCol w:w="5530"/>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lastRenderedPageBreak/>
              <w:t>№ блока, кол-во часов</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00"/>
              <w:jc w:val="center"/>
              <w:rPr>
                <w:b/>
                <w:color w:val="000000"/>
              </w:rPr>
            </w:pPr>
            <w:r>
              <w:rPr>
                <w:b/>
                <w:color w:val="000000"/>
              </w:rPr>
              <w:t>Темы</w:t>
            </w: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60"/>
              <w:jc w:val="center"/>
              <w:rPr>
                <w:b/>
                <w:color w:val="000000"/>
              </w:rPr>
            </w:pPr>
            <w:r>
              <w:rPr>
                <w:b/>
                <w:color w:val="000000"/>
              </w:rPr>
              <w:t>Содержание</w:t>
            </w:r>
          </w:p>
        </w:tc>
        <w:tc>
          <w:tcPr>
            <w:tcW w:w="5530"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2515"/>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25"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сопровождении органа). Основные жанры, традиции. Образы Христа, Богородицы, Рождества, </w:t>
            </w:r>
            <w:r>
              <w:rPr>
                <w:color w:val="000000"/>
              </w:rPr>
              <w:t>Воскресения</w:t>
            </w:r>
          </w:p>
        </w:tc>
        <w:tc>
          <w:tcPr>
            <w:tcW w:w="5530"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мировоззрения, основной идеи христианства.</w:t>
            </w:r>
          </w:p>
          <w:p w:rsidR="00E068BF" w:rsidRDefault="00CE2B55">
            <w:pPr>
              <w:pStyle w:val="ac"/>
              <w:spacing w:line="264" w:lineRule="auto"/>
              <w:ind w:left="142" w:firstLine="20"/>
              <w:rPr>
                <w:color w:val="000000"/>
              </w:rPr>
            </w:pPr>
            <w:r>
              <w:rPr>
                <w:color w:val="000000"/>
              </w:rPr>
              <w:t>Определение сходства и различия элементов разных видов искусства (музыки, живописи, архитектуры), относящихся:</w:t>
            </w:r>
          </w:p>
          <w:p w:rsidR="00E068BF" w:rsidRDefault="00CE2B55">
            <w:pPr>
              <w:pStyle w:val="ac"/>
              <w:spacing w:line="264" w:lineRule="auto"/>
              <w:ind w:left="142" w:firstLine="20"/>
              <w:rPr>
                <w:color w:val="000000"/>
              </w:rPr>
            </w:pPr>
            <w:r>
              <w:rPr>
                <w:color w:val="000000"/>
              </w:rPr>
              <w:t>к русской православной традиции;</w:t>
            </w:r>
          </w:p>
          <w:p w:rsidR="00E068BF" w:rsidRDefault="00CE2B55">
            <w:pPr>
              <w:pStyle w:val="ac"/>
              <w:spacing w:line="264" w:lineRule="auto"/>
              <w:ind w:left="142" w:firstLine="20"/>
              <w:rPr>
                <w:color w:val="000000"/>
              </w:rPr>
            </w:pPr>
            <w:r>
              <w:rPr>
                <w:color w:val="000000"/>
              </w:rPr>
              <w:t>западноевропейской христианской традиции;</w:t>
            </w:r>
          </w:p>
          <w:p w:rsidR="00E068BF" w:rsidRDefault="00CE2B55">
            <w:pPr>
              <w:pStyle w:val="ac"/>
              <w:spacing w:line="264" w:lineRule="auto"/>
              <w:ind w:left="142" w:firstLine="20"/>
              <w:rPr>
                <w:color w:val="000000"/>
              </w:rPr>
            </w:pPr>
            <w:r>
              <w:rPr>
                <w:color w:val="000000"/>
              </w:rPr>
              <w:t xml:space="preserve">другим </w:t>
            </w:r>
            <w:r>
              <w:rPr>
                <w:color w:val="000000"/>
              </w:rPr>
              <w:t>конфессиям (по выбору учителя).</w:t>
            </w:r>
          </w:p>
          <w:p w:rsidR="00E068BF" w:rsidRDefault="00CE2B55">
            <w:pPr>
              <w:pStyle w:val="ac"/>
              <w:spacing w:line="264" w:lineRule="auto"/>
              <w:ind w:left="142" w:firstLine="20"/>
              <w:rPr>
                <w:color w:val="000000"/>
              </w:rPr>
            </w:pPr>
            <w:r>
              <w:rPr>
                <w:color w:val="000000"/>
              </w:rPr>
              <w:t>Исполнение вокальных произведений, связанных с религиозной традицией, перекликающихся с ней по тематике.</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Посещение концерта духовной музыки</w:t>
            </w:r>
          </w:p>
        </w:tc>
      </w:tr>
      <w:tr w:rsidR="00E068BF">
        <w:trPr>
          <w:trHeight w:hRule="exact" w:val="2819"/>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Б) 4—6 учебных часов</w:t>
            </w: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Развитие церковной музыки</w:t>
            </w:r>
          </w:p>
        </w:tc>
        <w:tc>
          <w:tcPr>
            <w:tcW w:w="205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историей возникновения нотной записи. Сравнение нотаций религиозной муз</w:t>
            </w:r>
            <w:r>
              <w:rPr>
                <w:color w:val="000000"/>
              </w:rPr>
              <w:t>ыки разных традиций (григорианский хорал, знаменный распев, современные ноты).</w:t>
            </w:r>
          </w:p>
          <w:p w:rsidR="00E068BF" w:rsidRDefault="00CE2B55">
            <w:pPr>
              <w:pStyle w:val="ac"/>
              <w:spacing w:line="264" w:lineRule="auto"/>
              <w:ind w:left="142" w:firstLine="20"/>
              <w:rPr>
                <w:color w:val="000000"/>
              </w:rPr>
            </w:pPr>
            <w:r>
              <w:rPr>
                <w:color w:val="000000"/>
              </w:rPr>
              <w:t>Знакомство с образцами (фрагментами) средневековых церковных распевов (одноголосие).</w:t>
            </w:r>
          </w:p>
          <w:p w:rsidR="00E068BF" w:rsidRDefault="00CE2B55">
            <w:pPr>
              <w:pStyle w:val="ac"/>
              <w:spacing w:line="264" w:lineRule="auto"/>
              <w:ind w:left="142" w:firstLine="20"/>
              <w:rPr>
                <w:color w:val="000000"/>
              </w:rPr>
            </w:pPr>
            <w:r>
              <w:rPr>
                <w:color w:val="000000"/>
              </w:rPr>
              <w:t>Слушание духовной музыки. Определение на слух:</w:t>
            </w:r>
          </w:p>
          <w:p w:rsidR="00E068BF" w:rsidRDefault="00CE2B55">
            <w:pPr>
              <w:pStyle w:val="ac"/>
              <w:numPr>
                <w:ilvl w:val="0"/>
                <w:numId w:val="281"/>
              </w:numPr>
              <w:tabs>
                <w:tab w:val="left" w:pos="418"/>
              </w:tabs>
              <w:spacing w:line="264" w:lineRule="auto"/>
              <w:ind w:left="142" w:firstLine="20"/>
              <w:rPr>
                <w:color w:val="000000"/>
              </w:rPr>
            </w:pPr>
            <w:r>
              <w:rPr>
                <w:color w:val="000000"/>
              </w:rPr>
              <w:t>состава исполнителей;</w:t>
            </w:r>
          </w:p>
          <w:p w:rsidR="00E068BF" w:rsidRDefault="00CE2B55">
            <w:pPr>
              <w:pStyle w:val="ac"/>
              <w:numPr>
                <w:ilvl w:val="0"/>
                <w:numId w:val="281"/>
              </w:numPr>
              <w:tabs>
                <w:tab w:val="left" w:pos="418"/>
              </w:tabs>
              <w:spacing w:line="264" w:lineRule="auto"/>
              <w:ind w:left="142" w:firstLine="20"/>
              <w:rPr>
                <w:color w:val="000000"/>
              </w:rPr>
            </w:pPr>
            <w:r>
              <w:rPr>
                <w:color w:val="000000"/>
              </w:rPr>
              <w:t>типа фактуры (хоральный</w:t>
            </w:r>
            <w:r>
              <w:rPr>
                <w:color w:val="000000"/>
              </w:rPr>
              <w:t xml:space="preserve"> склад, полифония);</w:t>
            </w:r>
          </w:p>
          <w:p w:rsidR="00E068BF" w:rsidRDefault="00CE2B55">
            <w:pPr>
              <w:pStyle w:val="ac"/>
              <w:numPr>
                <w:ilvl w:val="0"/>
                <w:numId w:val="281"/>
              </w:numPr>
              <w:tabs>
                <w:tab w:val="left" w:pos="418"/>
              </w:tabs>
              <w:spacing w:line="264" w:lineRule="auto"/>
              <w:ind w:left="142" w:firstLine="20"/>
              <w:rPr>
                <w:color w:val="000000"/>
              </w:rPr>
            </w:pPr>
            <w:r>
              <w:rPr>
                <w:color w:val="000000"/>
              </w:rPr>
              <w:t>принадлежности к русской или западноевропейской религиозной традиции.</w:t>
            </w:r>
          </w:p>
        </w:tc>
      </w:tr>
    </w:tbl>
    <w:p w:rsidR="00E068BF" w:rsidRDefault="00E068BF">
      <w:pPr>
        <w:spacing w:line="1" w:lineRule="exact"/>
      </w:pPr>
    </w:p>
    <w:p w:rsidR="00E068BF" w:rsidRDefault="00E068BF">
      <w:pPr>
        <w:sectPr w:rsidR="00E068BF">
          <w:headerReference w:type="default" r:id="rId54"/>
          <w:footerReference w:type="default" r:id="rId55"/>
          <w:pgSz w:w="12019" w:h="7824" w:orient="landscape"/>
          <w:pgMar w:top="720" w:right="710" w:bottom="515" w:left="566" w:header="0" w:footer="3" w:gutter="0"/>
          <w:cols w:space="720"/>
        </w:sectPr>
      </w:pPr>
    </w:p>
    <w:tbl>
      <w:tblPr>
        <w:tblW w:w="0" w:type="auto"/>
        <w:tblLayout w:type="fixed"/>
        <w:tblCellMar>
          <w:left w:w="10" w:type="dxa"/>
          <w:right w:w="10" w:type="dxa"/>
        </w:tblCellMar>
        <w:tblLook w:val="04A0"/>
      </w:tblPr>
      <w:tblGrid>
        <w:gridCol w:w="1272"/>
        <w:gridCol w:w="1325"/>
        <w:gridCol w:w="2050"/>
        <w:gridCol w:w="5530"/>
      </w:tblGrid>
      <w:tr w:rsidR="00E068BF">
        <w:trPr>
          <w:trHeight w:hRule="exact" w:val="2280"/>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25"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ный распев, крюковая запись, партесное пение). Полифония в западной и русской духовной музыке. Жанры: кантата, духовный концерт, </w:t>
            </w:r>
            <w:r>
              <w:rPr>
                <w:color w:val="000000"/>
              </w:rPr>
              <w:t>реквием</w:t>
            </w:r>
          </w:p>
        </w:tc>
        <w:tc>
          <w:tcPr>
            <w:tcW w:w="5530"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w:t>
            </w:r>
            <w:r>
              <w:rPr>
                <w:color w:val="000000"/>
              </w:rPr>
              <w:t>кие проекты, посвящённые отдельным произведениям духовной музыки</w:t>
            </w:r>
          </w:p>
        </w:tc>
      </w:tr>
      <w:tr w:rsidR="00E068BF">
        <w:trPr>
          <w:trHeight w:hRule="exact" w:val="3544"/>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В) 3—4 учебных часа</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Музыкальные жанры богослужения</w:t>
            </w: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w:t>
            </w:r>
            <w:r>
              <w:rPr>
                <w:color w:val="000000"/>
              </w:rPr>
              <w:t>православная литургия, всенощное бдение</w:t>
            </w:r>
          </w:p>
        </w:tc>
        <w:tc>
          <w:tcPr>
            <w:tcW w:w="5530"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068BF" w:rsidRDefault="00CE2B55">
            <w:pPr>
              <w:pStyle w:val="ac"/>
              <w:spacing w:line="264" w:lineRule="auto"/>
              <w:ind w:left="142" w:firstLine="20"/>
              <w:rPr>
                <w:color w:val="000000"/>
              </w:rPr>
            </w:pPr>
            <w:r>
              <w:rPr>
                <w:color w:val="000000"/>
              </w:rPr>
              <w:t>Вокализация музыкальных тем изучаемых духовных произведен</w:t>
            </w:r>
            <w:r>
              <w:rPr>
                <w:color w:val="000000"/>
              </w:rPr>
              <w:t>ий.</w:t>
            </w:r>
          </w:p>
          <w:p w:rsidR="00E068BF" w:rsidRDefault="00CE2B55">
            <w:pPr>
              <w:pStyle w:val="ac"/>
              <w:spacing w:line="264" w:lineRule="auto"/>
              <w:ind w:left="142" w:firstLine="20"/>
              <w:rPr>
                <w:color w:val="000000"/>
              </w:rPr>
            </w:pPr>
            <w:r>
              <w:rPr>
                <w:color w:val="000000"/>
              </w:rPr>
              <w:t>Определение на слух изученных произведений и их авторов. Иметь представление об особенностях их построения и образов.</w:t>
            </w:r>
          </w:p>
          <w:p w:rsidR="00E068BF" w:rsidRDefault="00CE2B55">
            <w:pPr>
              <w:pStyle w:val="ac"/>
              <w:spacing w:line="264" w:lineRule="auto"/>
              <w:ind w:left="142" w:firstLine="20"/>
              <w:rPr>
                <w:color w:val="000000"/>
              </w:rPr>
            </w:pPr>
            <w:r>
              <w:rPr>
                <w:color w:val="000000"/>
              </w:rPr>
              <w:t>Устный или письменный рассказ о духовной музыке с использованием терминологии, примерами из соответствующей традиции, формулировкой со</w:t>
            </w:r>
            <w:r>
              <w:rPr>
                <w:color w:val="000000"/>
              </w:rPr>
              <w:t>бственного отношения к данной музыке, рассуждениями, аргументацией своей позиции</w:t>
            </w:r>
          </w:p>
        </w:tc>
      </w:tr>
      <w:tr w:rsidR="00E068BF">
        <w:trPr>
          <w:trHeight w:hRule="exact" w:val="1037"/>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lastRenderedPageBreak/>
              <w:t>Г) 3—4 учебных часа</w:t>
            </w: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Религиозные темы и образы в совре-</w:t>
            </w:r>
          </w:p>
        </w:tc>
        <w:tc>
          <w:tcPr>
            <w:tcW w:w="205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Сохранение традиций духовной музыки сегодня. Переосмысление</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before="100" w:line="264" w:lineRule="auto"/>
              <w:ind w:left="142" w:firstLine="20"/>
              <w:rPr>
                <w:color w:val="000000"/>
              </w:rPr>
            </w:pPr>
            <w:r>
              <w:rPr>
                <w:color w:val="000000"/>
              </w:rPr>
              <w:t xml:space="preserve">Сопоставление тенденций сохранения и переосмысления </w:t>
            </w:r>
            <w:r>
              <w:rPr>
                <w:color w:val="000000"/>
              </w:rPr>
              <w:t>религиозной традиции в культуре XX—XXI веков.</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47" w:line="1" w:lineRule="exact"/>
      </w:pPr>
    </w:p>
    <w:p w:rsidR="00E068BF" w:rsidRDefault="00E068BF">
      <w:pPr>
        <w:sectPr w:rsidR="00E068BF">
          <w:headerReference w:type="default" r:id="rId56"/>
          <w:footerReference w:type="default" r:id="rId57"/>
          <w:pgSz w:w="12019" w:h="7824" w:orient="landscape"/>
          <w:pgMar w:top="730" w:right="710" w:bottom="487" w:left="595" w:header="0" w:footer="3" w:gutter="0"/>
          <w:cols w:space="720"/>
        </w:sectPr>
      </w:pPr>
    </w:p>
    <w:tbl>
      <w:tblPr>
        <w:tblW w:w="0" w:type="auto"/>
        <w:tblLayout w:type="fixed"/>
        <w:tblCellMar>
          <w:left w:w="10" w:type="dxa"/>
          <w:right w:w="10" w:type="dxa"/>
        </w:tblCellMar>
        <w:tblLook w:val="04A0"/>
      </w:tblPr>
      <w:tblGrid>
        <w:gridCol w:w="1272"/>
        <w:gridCol w:w="1325"/>
        <w:gridCol w:w="2050"/>
        <w:gridCol w:w="5530"/>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lastRenderedPageBreak/>
              <w:t>№ блока, кол-во часов</w:t>
            </w:r>
          </w:p>
        </w:tc>
        <w:tc>
          <w:tcPr>
            <w:tcW w:w="1325"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50"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Содержание</w:t>
            </w:r>
          </w:p>
        </w:tc>
        <w:tc>
          <w:tcPr>
            <w:tcW w:w="5530"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1723"/>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sz w:val="10"/>
              </w:rPr>
            </w:pPr>
          </w:p>
        </w:tc>
        <w:tc>
          <w:tcPr>
            <w:tcW w:w="13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менной музыке</w:t>
            </w:r>
          </w:p>
        </w:tc>
        <w:tc>
          <w:tcPr>
            <w:tcW w:w="205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религиозной темы в творчестве композиторов XX— XXI веков. Религиозная </w:t>
            </w:r>
            <w:r>
              <w:rPr>
                <w:color w:val="000000"/>
              </w:rPr>
              <w:t>тематика в контексте поп-культуры</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Исполнение музыки духовного содержания, сочинённой современными композиторами.</w:t>
            </w:r>
          </w:p>
          <w:p w:rsidR="00E068BF" w:rsidRDefault="00CE2B55">
            <w:pPr>
              <w:pStyle w:val="ac"/>
              <w:spacing w:line="240"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Исследовательские и творческие проекты по теме «Музыка и религия в наше время».</w:t>
            </w:r>
          </w:p>
          <w:p w:rsidR="00E068BF" w:rsidRDefault="00CE2B55">
            <w:pPr>
              <w:pStyle w:val="ac"/>
              <w:spacing w:line="264" w:lineRule="auto"/>
              <w:ind w:left="142" w:firstLine="20"/>
              <w:rPr>
                <w:color w:val="000000"/>
              </w:rPr>
            </w:pPr>
            <w:r>
              <w:rPr>
                <w:color w:val="000000"/>
              </w:rPr>
              <w:t>Посещение концерта духовной музыки</w:t>
            </w:r>
          </w:p>
        </w:tc>
      </w:tr>
    </w:tbl>
    <w:p w:rsidR="00E068BF" w:rsidRDefault="00E068BF">
      <w:pPr>
        <w:spacing w:line="1" w:lineRule="exact"/>
      </w:pPr>
    </w:p>
    <w:p w:rsidR="00E068BF" w:rsidRDefault="00E068BF">
      <w:pPr>
        <w:pStyle w:val="a8"/>
      </w:pPr>
      <w:bookmarkStart w:id="701" w:name="bookmark1606"/>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CE2B55">
      <w:pPr>
        <w:pStyle w:val="a8"/>
      </w:pPr>
      <w:r>
        <w:t>Модуль № 7 «Жанры музыкального искусства»</w:t>
      </w:r>
      <w:r>
        <w:rPr>
          <w:vertAlign w:val="superscript"/>
        </w:rPr>
        <w:t>1</w:t>
      </w:r>
      <w:bookmarkEnd w:id="701"/>
    </w:p>
    <w:tbl>
      <w:tblPr>
        <w:tblW w:w="0" w:type="auto"/>
        <w:tblLayout w:type="fixed"/>
        <w:tblCellMar>
          <w:left w:w="10" w:type="dxa"/>
          <w:right w:w="10" w:type="dxa"/>
        </w:tblCellMar>
        <w:tblLook w:val="04A0"/>
      </w:tblPr>
      <w:tblGrid>
        <w:gridCol w:w="1272"/>
        <w:gridCol w:w="1334"/>
        <w:gridCol w:w="2064"/>
        <w:gridCol w:w="5482"/>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 блока, кол-во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6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60"/>
              <w:jc w:val="center"/>
              <w:rPr>
                <w:b/>
                <w:color w:val="000000"/>
              </w:rPr>
            </w:pPr>
            <w:r>
              <w:rPr>
                <w:b/>
                <w:color w:val="000000"/>
              </w:rPr>
              <w:t>Содержание</w:t>
            </w:r>
          </w:p>
        </w:tc>
        <w:tc>
          <w:tcPr>
            <w:tcW w:w="548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1061"/>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А) 3—4 учебных часа</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100" w:line="264" w:lineRule="auto"/>
              <w:ind w:left="142" w:firstLine="0"/>
              <w:rPr>
                <w:color w:val="000000"/>
              </w:rPr>
            </w:pPr>
            <w:r>
              <w:rPr>
                <w:color w:val="000000"/>
              </w:rPr>
              <w:t>Камерная музыка</w:t>
            </w:r>
          </w:p>
        </w:tc>
        <w:tc>
          <w:tcPr>
            <w:tcW w:w="206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0"/>
              <w:rPr>
                <w:color w:val="000000"/>
              </w:rPr>
            </w:pPr>
            <w:r>
              <w:rPr>
                <w:color w:val="000000"/>
              </w:rPr>
              <w:t>Жанры камерной вокальной музыки (песня, романс, вокализ 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0"/>
              <w:rPr>
                <w:color w:val="000000"/>
              </w:rPr>
            </w:pPr>
            <w:r>
              <w:rPr>
                <w:color w:val="000000"/>
              </w:rPr>
              <w:t xml:space="preserve">Слушание музыкальных произведений </w:t>
            </w:r>
            <w:r>
              <w:rPr>
                <w:color w:val="000000"/>
              </w:rPr>
              <w:t>изучаемых жанров, (зарубежных и русских композиторов); анализ выразительных средств, характеристика музыкального образа.</w:t>
            </w:r>
          </w:p>
        </w:tc>
      </w:tr>
    </w:tbl>
    <w:p w:rsidR="00E068BF" w:rsidRDefault="00E068BF">
      <w:pPr>
        <w:spacing w:line="1" w:lineRule="exact"/>
      </w:pPr>
    </w:p>
    <w:p w:rsidR="00E068BF" w:rsidRDefault="00CE2B55">
      <w:pPr>
        <w:pStyle w:val="23"/>
        <w:spacing w:line="240" w:lineRule="auto"/>
        <w:ind w:left="220" w:hanging="220"/>
        <w:jc w:val="both"/>
        <w:rPr>
          <w:rFonts w:ascii="Times New Roman" w:hAnsi="Times New Roman"/>
        </w:rPr>
      </w:pPr>
      <w:r>
        <w:rPr>
          <w:rFonts w:ascii="Times New Roman" w:hAnsi="Times New Roman"/>
          <w:vertAlign w:val="superscript"/>
        </w:rPr>
        <w:t>1</w:t>
      </w:r>
      <w:r>
        <w:rPr>
          <w:rFonts w:ascii="Times New Roman" w:hAnsi="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w:t>
      </w:r>
      <w:r>
        <w:rPr>
          <w:rFonts w:ascii="Times New Roman" w:hAnsi="Times New Roman"/>
        </w:rPr>
        <w:t>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ectPr w:rsidR="00E068BF">
          <w:headerReference w:type="default" r:id="rId58"/>
          <w:footerReference w:type="default" r:id="rId59"/>
          <w:pgSz w:w="12019" w:h="7824" w:orient="landscape"/>
          <w:pgMar w:top="983" w:right="700" w:bottom="715" w:left="566" w:header="0" w:footer="3" w:gutter="0"/>
          <w:cols w:space="720"/>
        </w:sectPr>
      </w:pPr>
    </w:p>
    <w:tbl>
      <w:tblPr>
        <w:tblW w:w="0" w:type="auto"/>
        <w:tblLayout w:type="fixed"/>
        <w:tblCellMar>
          <w:left w:w="10" w:type="dxa"/>
          <w:right w:w="10" w:type="dxa"/>
        </w:tblCellMar>
        <w:tblLook w:val="04A0"/>
      </w:tblPr>
      <w:tblGrid>
        <w:gridCol w:w="1272"/>
        <w:gridCol w:w="1334"/>
        <w:gridCol w:w="2064"/>
        <w:gridCol w:w="5482"/>
      </w:tblGrid>
      <w:tr w:rsidR="00E068BF">
        <w:trPr>
          <w:trHeight w:hRule="exact" w:val="3158"/>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34"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06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Определение на слух музыкальной формы и составление её буквенной наглядной схемы.</w:t>
            </w:r>
          </w:p>
          <w:p w:rsidR="00E068BF" w:rsidRDefault="00CE2B55">
            <w:pPr>
              <w:pStyle w:val="ac"/>
              <w:spacing w:line="264" w:lineRule="auto"/>
              <w:ind w:left="142" w:firstLine="20"/>
              <w:rPr>
                <w:color w:val="000000"/>
              </w:rPr>
            </w:pPr>
            <w:r>
              <w:rPr>
                <w:color w:val="000000"/>
              </w:rPr>
              <w:t>Разучивание и исполнение произведений вокальных и инструментальных жанров.</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Импровизация, сочинение кратких фрагментов с соблюдением основных признаков жанра (вокализ — пение без слов, вальс — трёхдольный метр и т. и.). Индивидуал</w:t>
            </w:r>
            <w:r>
              <w:rPr>
                <w:color w:val="000000"/>
              </w:rPr>
              <w:t>ьная или коллективная импровизация в заданной форме.</w:t>
            </w:r>
          </w:p>
          <w:p w:rsidR="00E068BF" w:rsidRDefault="00CE2B55">
            <w:pPr>
              <w:pStyle w:val="ac"/>
              <w:spacing w:line="264" w:lineRule="auto"/>
              <w:ind w:left="142" w:firstLine="20"/>
              <w:rPr>
                <w:color w:val="000000"/>
              </w:rPr>
            </w:pPr>
            <w:r>
              <w:rPr>
                <w:color w:val="000000"/>
              </w:rPr>
              <w:t>Выражение музыкального образа камерной миниатюры через устный или письменный текст, рисунок, пластический этюд</w:t>
            </w:r>
          </w:p>
        </w:tc>
      </w:tr>
      <w:tr w:rsidR="00E068BF">
        <w:trPr>
          <w:trHeight w:hRule="exact" w:val="3163"/>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Б) 4—6 учебных часаов</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Циклические формы и жанры</w:t>
            </w:r>
          </w:p>
        </w:tc>
        <w:tc>
          <w:tcPr>
            <w:tcW w:w="206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Сюита, цикл миниатюр (вокальных, </w:t>
            </w:r>
            <w:r>
              <w:rPr>
                <w:color w:val="000000"/>
              </w:rPr>
              <w:t>инструментальных).</w:t>
            </w:r>
          </w:p>
          <w:p w:rsidR="00E068BF" w:rsidRDefault="00CE2B55">
            <w:pPr>
              <w:pStyle w:val="ac"/>
              <w:spacing w:line="264" w:lineRule="auto"/>
              <w:ind w:left="142" w:firstLine="20"/>
              <w:rPr>
                <w:color w:val="000000"/>
              </w:rPr>
            </w:pPr>
            <w:r>
              <w:rPr>
                <w:color w:val="000000"/>
              </w:rPr>
              <w:t>Принцип контраста.</w:t>
            </w:r>
          </w:p>
          <w:p w:rsidR="00E068BF" w:rsidRDefault="00CE2B55">
            <w:pPr>
              <w:pStyle w:val="ac"/>
              <w:spacing w:line="264" w:lineRule="auto"/>
              <w:ind w:left="142" w:firstLine="20"/>
              <w:rPr>
                <w:color w:val="000000"/>
              </w:rPr>
            </w:pPr>
            <w:r>
              <w:rPr>
                <w:color w:val="000000"/>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циклом миниатюр. Определение принципа, основного художественного замысла цикла. Разучивание и испо</w:t>
            </w:r>
            <w:r>
              <w:rPr>
                <w:color w:val="000000"/>
              </w:rPr>
              <w:t>лнение небольшого вокального цикла.</w:t>
            </w:r>
          </w:p>
          <w:p w:rsidR="00E068BF" w:rsidRDefault="00CE2B55">
            <w:pPr>
              <w:pStyle w:val="ac"/>
              <w:spacing w:line="264" w:lineRule="auto"/>
              <w:ind w:left="142" w:firstLine="20"/>
              <w:rPr>
                <w:color w:val="000000"/>
              </w:rPr>
            </w:pPr>
            <w:r>
              <w:rPr>
                <w:color w:val="000000"/>
              </w:rPr>
              <w:t>Знакомство со строением сонатной формы. Определение на слух основных партий-тем в одной из классических сонат.</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Посещение концерта (в том числе виртуального).</w:t>
            </w:r>
          </w:p>
          <w:p w:rsidR="00E068BF" w:rsidRDefault="00CE2B55">
            <w:pPr>
              <w:pStyle w:val="ac"/>
              <w:spacing w:line="264" w:lineRule="auto"/>
              <w:ind w:left="142" w:firstLine="20"/>
              <w:rPr>
                <w:color w:val="000000"/>
              </w:rPr>
            </w:pPr>
            <w:r>
              <w:rPr>
                <w:color w:val="000000"/>
              </w:rPr>
              <w:t>Предварительное изучение информации</w:t>
            </w:r>
            <w:r>
              <w:rPr>
                <w:color w:val="000000"/>
              </w:rPr>
              <w:t xml:space="preserve">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13" w:line="1" w:lineRule="exact"/>
      </w:pPr>
    </w:p>
    <w:p w:rsidR="00E068BF" w:rsidRDefault="00E068BF">
      <w:pPr>
        <w:sectPr w:rsidR="00E068BF">
          <w:headerReference w:type="default" r:id="rId60"/>
          <w:footerReference w:type="default" r:id="rId61"/>
          <w:pgSz w:w="12019" w:h="7824" w:orient="landscape"/>
          <w:pgMar w:top="730" w:right="734" w:bottom="520" w:left="595" w:header="0" w:footer="3" w:gutter="0"/>
          <w:cols w:space="720"/>
        </w:sectPr>
      </w:pPr>
    </w:p>
    <w:tbl>
      <w:tblPr>
        <w:tblW w:w="0" w:type="auto"/>
        <w:tblLayout w:type="fixed"/>
        <w:tblCellMar>
          <w:left w:w="10" w:type="dxa"/>
          <w:right w:w="10" w:type="dxa"/>
        </w:tblCellMar>
        <w:tblLook w:val="04A0"/>
      </w:tblPr>
      <w:tblGrid>
        <w:gridCol w:w="1272"/>
        <w:gridCol w:w="1334"/>
        <w:gridCol w:w="2064"/>
        <w:gridCol w:w="5482"/>
      </w:tblGrid>
      <w:tr w:rsidR="00E068BF">
        <w:trPr>
          <w:trHeight w:hRule="exact" w:val="57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 блока, кол-во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6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Содержание</w:t>
            </w:r>
          </w:p>
        </w:tc>
        <w:tc>
          <w:tcPr>
            <w:tcW w:w="548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 xml:space="preserve">Виды деятельности </w:t>
            </w:r>
            <w:r>
              <w:rPr>
                <w:b/>
                <w:color w:val="000000"/>
              </w:rPr>
              <w:t>обучающихся</w:t>
            </w:r>
          </w:p>
        </w:tc>
      </w:tr>
      <w:tr w:rsidR="00E068BF">
        <w:trPr>
          <w:trHeight w:hRule="exact" w:val="453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В) 4—6 учебных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Симфоническая музыка</w:t>
            </w:r>
          </w:p>
        </w:tc>
        <w:tc>
          <w:tcPr>
            <w:tcW w:w="206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Одночастные симфонические жанры (увертюра, картина). Симфония</w:t>
            </w:r>
          </w:p>
        </w:tc>
        <w:tc>
          <w:tcPr>
            <w:tcW w:w="548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Знакомство с образцами симфонической музыки: программной увертюры, классической 4-частной симфонии. Освоение основных тем (пропевание, </w:t>
            </w:r>
            <w:r>
              <w:rPr>
                <w:color w:val="000000"/>
              </w:rPr>
              <w:t>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E068BF" w:rsidRDefault="00CE2B55">
            <w:pPr>
              <w:pStyle w:val="ac"/>
              <w:spacing w:line="264" w:lineRule="auto"/>
              <w:ind w:left="142" w:firstLine="20"/>
              <w:rPr>
                <w:color w:val="000000"/>
              </w:rPr>
            </w:pPr>
            <w:r>
              <w:rPr>
                <w:color w:val="000000"/>
              </w:rPr>
              <w:t>Исполнение (вокализация, пластическое интонирование, графическое моделирование, инструментальное музицирован</w:t>
            </w:r>
            <w:r>
              <w:rPr>
                <w:color w:val="000000"/>
              </w:rPr>
              <w:t>ие) фрагментов симфонической музыки. Слушание целиком не менее одного симфонического произведения.</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Посещение концерта (в том числе виртуального) симфонической музыки. Предварительное изучение информации о произведениях концерта (</w:t>
            </w:r>
            <w:r>
              <w:rPr>
                <w:color w:val="000000"/>
              </w:rPr>
              <w:t>сколько в них частей, как они называются, когда могут звучать аплодисменты). Последующее составление рецензии на концерт</w:t>
            </w:r>
          </w:p>
        </w:tc>
      </w:tr>
      <w:tr w:rsidR="00E068BF">
        <w:trPr>
          <w:trHeight w:hRule="exact" w:val="1502"/>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Г) 4—6 учебных часов</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Театральные жанры</w:t>
            </w:r>
          </w:p>
        </w:tc>
        <w:tc>
          <w:tcPr>
            <w:tcW w:w="20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Опера, балет. Либретто. Строение музыкального спектакля: увертюра, действия, антракты, финал.</w:t>
            </w:r>
          </w:p>
        </w:tc>
        <w:tc>
          <w:tcPr>
            <w:tcW w:w="548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Знакомство с отдельными номерами из известных опер, балетов.</w:t>
            </w:r>
          </w:p>
          <w:p w:rsidR="00E068BF" w:rsidRDefault="00CE2B55">
            <w:pPr>
              <w:pStyle w:val="ac"/>
              <w:spacing w:line="264" w:lineRule="auto"/>
              <w:ind w:left="142" w:firstLine="20"/>
              <w:rPr>
                <w:color w:val="000000"/>
              </w:rPr>
            </w:pPr>
            <w:r>
              <w:rPr>
                <w:color w:val="00000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365" w:line="1" w:lineRule="exact"/>
      </w:pPr>
    </w:p>
    <w:p w:rsidR="00E068BF" w:rsidRDefault="00E068BF">
      <w:pPr>
        <w:sectPr w:rsidR="00E068BF">
          <w:headerReference w:type="default" r:id="rId62"/>
          <w:footerReference w:type="default" r:id="rId63"/>
          <w:pgSz w:w="12019" w:h="7824" w:orient="landscape"/>
          <w:pgMar w:top="983" w:right="724" w:bottom="715" w:left="566" w:header="0" w:footer="3" w:gutter="0"/>
          <w:cols w:space="720"/>
        </w:sectPr>
      </w:pPr>
    </w:p>
    <w:tbl>
      <w:tblPr>
        <w:tblW w:w="0" w:type="auto"/>
        <w:tblLayout w:type="fixed"/>
        <w:tblCellMar>
          <w:left w:w="10" w:type="dxa"/>
          <w:right w:w="10" w:type="dxa"/>
        </w:tblCellMar>
        <w:tblLook w:val="04A0"/>
      </w:tblPr>
      <w:tblGrid>
        <w:gridCol w:w="1272"/>
        <w:gridCol w:w="1334"/>
        <w:gridCol w:w="2064"/>
        <w:gridCol w:w="5482"/>
      </w:tblGrid>
      <w:tr w:rsidR="00E068BF">
        <w:trPr>
          <w:trHeight w:hRule="exact" w:val="2988"/>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sz w:val="10"/>
              </w:rPr>
            </w:pP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sz w:val="10"/>
              </w:rPr>
            </w:pPr>
          </w:p>
        </w:tc>
        <w:tc>
          <w:tcPr>
            <w:tcW w:w="206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Различение, определение на слух:</w:t>
            </w:r>
          </w:p>
          <w:p w:rsidR="00E068BF" w:rsidRDefault="00CE2B55">
            <w:pPr>
              <w:pStyle w:val="ac"/>
              <w:numPr>
                <w:ilvl w:val="0"/>
                <w:numId w:val="282"/>
              </w:numPr>
              <w:tabs>
                <w:tab w:val="left" w:pos="414"/>
              </w:tabs>
              <w:spacing w:line="264" w:lineRule="auto"/>
              <w:ind w:left="142" w:firstLine="20"/>
              <w:rPr>
                <w:color w:val="000000"/>
              </w:rPr>
            </w:pPr>
            <w:r>
              <w:rPr>
                <w:color w:val="000000"/>
              </w:rPr>
              <w:t>тембров голосов оперных певцов;</w:t>
            </w:r>
          </w:p>
          <w:p w:rsidR="00E068BF" w:rsidRDefault="00CE2B55">
            <w:pPr>
              <w:pStyle w:val="ac"/>
              <w:numPr>
                <w:ilvl w:val="0"/>
                <w:numId w:val="282"/>
              </w:numPr>
              <w:tabs>
                <w:tab w:val="left" w:pos="414"/>
              </w:tabs>
              <w:spacing w:line="264" w:lineRule="auto"/>
              <w:ind w:left="142" w:firstLine="20"/>
              <w:rPr>
                <w:color w:val="000000"/>
              </w:rPr>
            </w:pPr>
            <w:r>
              <w:rPr>
                <w:color w:val="000000"/>
              </w:rPr>
              <w:t>оркестровых групп, тем</w:t>
            </w:r>
            <w:r>
              <w:rPr>
                <w:color w:val="000000"/>
              </w:rPr>
              <w:t>бров инструментов;</w:t>
            </w:r>
          </w:p>
          <w:p w:rsidR="00E068BF" w:rsidRDefault="00CE2B55">
            <w:pPr>
              <w:pStyle w:val="ac"/>
              <w:numPr>
                <w:ilvl w:val="0"/>
                <w:numId w:val="282"/>
              </w:numPr>
              <w:tabs>
                <w:tab w:val="left" w:pos="414"/>
              </w:tabs>
              <w:spacing w:line="264" w:lineRule="auto"/>
              <w:ind w:left="142" w:firstLine="20"/>
              <w:rPr>
                <w:color w:val="000000"/>
              </w:rPr>
            </w:pPr>
            <w:r>
              <w:rPr>
                <w:color w:val="000000"/>
              </w:rPr>
              <w:t>типа номера (соло, дуэт, хор и т. д.).</w:t>
            </w:r>
          </w:p>
          <w:p w:rsidR="00E068BF" w:rsidRDefault="00CE2B55">
            <w:pPr>
              <w:pStyle w:val="ac"/>
              <w:spacing w:line="264" w:lineRule="auto"/>
              <w:ind w:left="142" w:firstLine="20"/>
              <w:rPr>
                <w:color w:val="000000"/>
              </w:rPr>
            </w:pPr>
            <w:r>
              <w:rPr>
                <w:color w:val="000000"/>
              </w:rPr>
              <w:t>Музыкальная викторина на материале изученных фрагментов музыкальных спектаклей.</w:t>
            </w:r>
          </w:p>
          <w:p w:rsidR="00E068BF" w:rsidRDefault="00CE2B55">
            <w:pPr>
              <w:pStyle w:val="ac"/>
              <w:spacing w:line="240"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 xml:space="preserve">Посещение театра оперы и балета (в том числе виртуального). Предварительное изучение </w:t>
            </w:r>
            <w:r>
              <w:rPr>
                <w:color w:val="000000"/>
              </w:rPr>
              <w:t>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E068BF" w:rsidRDefault="00E068BF">
      <w:pPr>
        <w:spacing w:line="1" w:lineRule="exact"/>
      </w:pPr>
    </w:p>
    <w:p w:rsidR="00E068BF" w:rsidRDefault="00E068BF">
      <w:pPr>
        <w:pStyle w:val="a8"/>
      </w:pPr>
      <w:bookmarkStart w:id="702" w:name="bookmark1608"/>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E068BF">
      <w:pPr>
        <w:pStyle w:val="a8"/>
      </w:pPr>
    </w:p>
    <w:p w:rsidR="00E068BF" w:rsidRDefault="00CE2B55">
      <w:pPr>
        <w:pStyle w:val="a8"/>
      </w:pPr>
      <w:r>
        <w:t>Модуль № 8 «Связь музыки с другими видами искусства»</w:t>
      </w:r>
      <w:bookmarkEnd w:id="702"/>
    </w:p>
    <w:tbl>
      <w:tblPr>
        <w:tblW w:w="0" w:type="auto"/>
        <w:tblLayout w:type="fixed"/>
        <w:tblCellMar>
          <w:left w:w="10" w:type="dxa"/>
          <w:right w:w="10" w:type="dxa"/>
        </w:tblCellMar>
        <w:tblLook w:val="04A0"/>
      </w:tblPr>
      <w:tblGrid>
        <w:gridCol w:w="1272"/>
        <w:gridCol w:w="1334"/>
        <w:gridCol w:w="2088"/>
        <w:gridCol w:w="5458"/>
      </w:tblGrid>
      <w:tr w:rsidR="00E068BF">
        <w:trPr>
          <w:trHeight w:hRule="exact" w:val="614"/>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 блока, кол-во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Темы</w:t>
            </w: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480"/>
              <w:jc w:val="center"/>
              <w:rPr>
                <w:b/>
                <w:color w:val="000000"/>
              </w:rPr>
            </w:pPr>
            <w:r>
              <w:rPr>
                <w:b/>
                <w:color w:val="000000"/>
              </w:rPr>
              <w:t>Содержание</w:t>
            </w:r>
          </w:p>
        </w:tc>
        <w:tc>
          <w:tcPr>
            <w:tcW w:w="545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Виды деятельности обучающихся</w:t>
            </w:r>
          </w:p>
        </w:tc>
      </w:tr>
      <w:tr w:rsidR="00E068BF">
        <w:trPr>
          <w:trHeight w:hRule="exact" w:val="2237"/>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А) 3—4 учебных часа</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Музыка и литература</w:t>
            </w:r>
          </w:p>
        </w:tc>
        <w:tc>
          <w:tcPr>
            <w:tcW w:w="20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Знакомство с </w:t>
            </w:r>
            <w:r>
              <w:rPr>
                <w:color w:val="000000"/>
              </w:rPr>
              <w:t>образцами вокальной и инструментальной музыки.</w:t>
            </w:r>
          </w:p>
          <w:p w:rsidR="00E068BF" w:rsidRDefault="00CE2B55">
            <w:pPr>
              <w:pStyle w:val="ac"/>
              <w:spacing w:line="264" w:lineRule="auto"/>
              <w:ind w:left="142" w:firstLine="20"/>
              <w:rPr>
                <w:color w:val="000000"/>
              </w:rPr>
            </w:pPr>
            <w:r>
              <w:rPr>
                <w:color w:val="000000"/>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E068BF" w:rsidRDefault="00CE2B55">
            <w:pPr>
              <w:pStyle w:val="ac"/>
              <w:spacing w:line="264" w:lineRule="auto"/>
              <w:ind w:left="142" w:firstLine="20"/>
              <w:rPr>
                <w:color w:val="000000"/>
              </w:rPr>
            </w:pPr>
            <w:r>
              <w:rPr>
                <w:color w:val="000000"/>
              </w:rPr>
              <w:t>Сочинение рассказа, стихотворения под впечатление</w:t>
            </w:r>
            <w:r>
              <w:rPr>
                <w:color w:val="000000"/>
              </w:rPr>
              <w:t>м от восприятия инструментального музыкального произведения.</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ectPr w:rsidR="00E068BF">
          <w:headerReference w:type="default" r:id="rId64"/>
          <w:footerReference w:type="default" r:id="rId65"/>
          <w:pgSz w:w="12019" w:h="7824" w:orient="landscape"/>
          <w:pgMar w:top="730" w:right="739" w:bottom="516" w:left="595" w:header="302" w:footer="3" w:gutter="0"/>
          <w:cols w:space="720"/>
        </w:sectPr>
      </w:pPr>
    </w:p>
    <w:tbl>
      <w:tblPr>
        <w:tblW w:w="0" w:type="auto"/>
        <w:tblLayout w:type="fixed"/>
        <w:tblCellMar>
          <w:left w:w="10" w:type="dxa"/>
          <w:right w:w="10" w:type="dxa"/>
        </w:tblCellMar>
        <w:tblLook w:val="04A0"/>
      </w:tblPr>
      <w:tblGrid>
        <w:gridCol w:w="1272"/>
        <w:gridCol w:w="1334"/>
        <w:gridCol w:w="2088"/>
        <w:gridCol w:w="5458"/>
      </w:tblGrid>
      <w:tr w:rsidR="00E068BF">
        <w:trPr>
          <w:trHeight w:hRule="exact" w:val="61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 блока, кол-во часов</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480"/>
              <w:jc w:val="center"/>
              <w:rPr>
                <w:b/>
                <w:color w:val="000000"/>
              </w:rPr>
            </w:pPr>
            <w:r>
              <w:rPr>
                <w:b/>
                <w:color w:val="000000"/>
              </w:rPr>
              <w:t>Содержание</w:t>
            </w:r>
          </w:p>
        </w:tc>
        <w:tc>
          <w:tcPr>
            <w:tcW w:w="545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814"/>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34"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музыке (поэма, баллада и др.). Программная музыка</w:t>
            </w:r>
          </w:p>
        </w:tc>
        <w:tc>
          <w:tcPr>
            <w:tcW w:w="5458"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Рисование образов программной </w:t>
            </w:r>
            <w:r>
              <w:rPr>
                <w:color w:val="000000"/>
              </w:rPr>
              <w:t>музыки.</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tc>
      </w:tr>
      <w:tr w:rsidR="00E068BF">
        <w:trPr>
          <w:trHeight w:hRule="exact" w:val="4538"/>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Б) 3—4 учебных часа</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Музыка и живопись</w:t>
            </w:r>
          </w:p>
        </w:tc>
        <w:tc>
          <w:tcPr>
            <w:tcW w:w="208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Выразительные средства музыкального и изобразительного искусства. Аналогии: ритм, композиция, линия — мелодия, пятно — </w:t>
            </w:r>
            <w:r>
              <w:rPr>
                <w:color w:val="000000"/>
              </w:rPr>
              <w:t>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Знакомство с музыкальными произведениями программной музыки. Выявление интонаций </w:t>
            </w:r>
            <w:r>
              <w:rPr>
                <w:color w:val="000000"/>
              </w:rPr>
              <w:t>изобразительного характера.</w:t>
            </w:r>
          </w:p>
          <w:p w:rsidR="00E068BF" w:rsidRDefault="00CE2B55">
            <w:pPr>
              <w:pStyle w:val="ac"/>
              <w:spacing w:line="264" w:lineRule="auto"/>
              <w:ind w:left="142" w:firstLine="20"/>
              <w:rPr>
                <w:color w:val="000000"/>
              </w:rPr>
            </w:pPr>
            <w:r>
              <w:rPr>
                <w:color w:val="000000"/>
              </w:rPr>
              <w:t>Музыкальная викторина на знание музыки, названий и авторов изученных произведений.</w:t>
            </w:r>
          </w:p>
          <w:p w:rsidR="00E068BF" w:rsidRDefault="00CE2B55">
            <w:pPr>
              <w:pStyle w:val="ac"/>
              <w:spacing w:line="264" w:lineRule="auto"/>
              <w:ind w:left="142" w:firstLine="20"/>
              <w:rPr>
                <w:color w:val="000000"/>
              </w:rPr>
            </w:pPr>
            <w:r>
              <w:rPr>
                <w:color w:val="000000"/>
              </w:rPr>
              <w:t>Разучивание, исполнение песни с элементами изобразительности. Сочинение к ней ритмического и шумового аккомпанемента с целью усиления изобразител</w:t>
            </w:r>
            <w:r>
              <w:rPr>
                <w:color w:val="000000"/>
              </w:rPr>
              <w:t>ьного эффекта.</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Рисование под впечатлением от восприятия музыки программно-изобразительного характера.</w:t>
            </w:r>
          </w:p>
          <w:p w:rsidR="00E068BF" w:rsidRDefault="00CE2B55">
            <w:pPr>
              <w:pStyle w:val="ac"/>
              <w:spacing w:line="264" w:lineRule="auto"/>
              <w:ind w:left="142" w:firstLine="20"/>
              <w:rPr>
                <w:color w:val="000000"/>
              </w:rPr>
            </w:pPr>
            <w:r>
              <w:rPr>
                <w:color w:val="000000"/>
              </w:rPr>
              <w:t>Сочинение музыки, импровизация, озвучивание картин художников</w:t>
            </w:r>
          </w:p>
        </w:tc>
      </w:tr>
    </w:tbl>
    <w:p w:rsidR="00E068BF" w:rsidRDefault="00E068BF">
      <w:pPr>
        <w:spacing w:line="1" w:lineRule="exact"/>
      </w:pPr>
    </w:p>
    <w:p w:rsidR="00E068BF" w:rsidRDefault="00E068BF">
      <w:pPr>
        <w:sectPr w:rsidR="00E068BF">
          <w:headerReference w:type="default" r:id="rId66"/>
          <w:footerReference w:type="default" r:id="rId67"/>
          <w:pgSz w:w="12019" w:h="7824" w:orient="landscape"/>
          <w:pgMar w:top="720" w:right="734" w:bottom="515" w:left="566" w:header="292" w:footer="3" w:gutter="0"/>
          <w:cols w:space="720"/>
        </w:sectPr>
      </w:pPr>
    </w:p>
    <w:tbl>
      <w:tblPr>
        <w:tblW w:w="0" w:type="auto"/>
        <w:tblLayout w:type="fixed"/>
        <w:tblCellMar>
          <w:left w:w="10" w:type="dxa"/>
          <w:right w:w="10" w:type="dxa"/>
        </w:tblCellMar>
        <w:tblLook w:val="04A0"/>
      </w:tblPr>
      <w:tblGrid>
        <w:gridCol w:w="1272"/>
        <w:gridCol w:w="1334"/>
        <w:gridCol w:w="2088"/>
        <w:gridCol w:w="5458"/>
      </w:tblGrid>
      <w:tr w:rsidR="00E068BF">
        <w:trPr>
          <w:trHeight w:hRule="exact" w:val="3259"/>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В) 3—4 учебных часа</w:t>
            </w:r>
          </w:p>
        </w:tc>
        <w:tc>
          <w:tcPr>
            <w:tcW w:w="133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Музыка и </w:t>
            </w:r>
            <w:r>
              <w:rPr>
                <w:color w:val="000000"/>
              </w:rPr>
              <w:t>театр</w:t>
            </w: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 xml:space="preserve">Знакомство с образцами музыки, созданной отечественными и </w:t>
            </w:r>
            <w:r>
              <w:rPr>
                <w:color w:val="000000"/>
              </w:rPr>
              <w:t>зарубежными композиторами для драматического театра.</w:t>
            </w:r>
          </w:p>
          <w:p w:rsidR="00E068BF" w:rsidRDefault="00CE2B55">
            <w:pPr>
              <w:pStyle w:val="ac"/>
              <w:spacing w:line="264" w:lineRule="auto"/>
              <w:ind w:left="142" w:firstLine="20"/>
              <w:rPr>
                <w:color w:val="000000"/>
              </w:rPr>
            </w:pPr>
            <w:r>
              <w:rPr>
                <w:color w:val="000000"/>
              </w:rPr>
              <w:t>Разучивание, исполнение песни из театральной постановки. Просмотр видеозаписи спектакля, в котором звучит данная песня.</w:t>
            </w:r>
          </w:p>
          <w:p w:rsidR="00E068BF" w:rsidRDefault="00CE2B55">
            <w:pPr>
              <w:pStyle w:val="ac"/>
              <w:spacing w:line="264" w:lineRule="auto"/>
              <w:ind w:left="142" w:firstLine="20"/>
              <w:rPr>
                <w:color w:val="000000"/>
              </w:rPr>
            </w:pPr>
            <w:r>
              <w:rPr>
                <w:color w:val="000000"/>
              </w:rPr>
              <w:t>Музыкальная викторина на материале изученных фрагментов музыкальных спектаклей.</w:t>
            </w:r>
          </w:p>
          <w:p w:rsidR="00E068BF" w:rsidRDefault="00CE2B55">
            <w:pPr>
              <w:pStyle w:val="ac"/>
              <w:spacing w:line="264" w:lineRule="auto"/>
              <w:ind w:left="142" w:firstLine="20"/>
              <w:rPr>
                <w:i/>
                <w:color w:val="000000"/>
              </w:rPr>
            </w:pPr>
            <w:r>
              <w:rPr>
                <w:i/>
                <w:color w:val="000000"/>
              </w:rPr>
              <w:t xml:space="preserve">На </w:t>
            </w:r>
            <w:r>
              <w:rPr>
                <w:i/>
                <w:color w:val="000000"/>
              </w:rPr>
              <w:t>выбор или факультативно</w:t>
            </w:r>
          </w:p>
          <w:p w:rsidR="00E068BF" w:rsidRDefault="00CE2B55">
            <w:pPr>
              <w:pStyle w:val="ac"/>
              <w:spacing w:line="264" w:lineRule="auto"/>
              <w:ind w:left="142" w:firstLine="20"/>
              <w:rPr>
                <w:color w:val="000000"/>
              </w:rPr>
            </w:pPr>
            <w:r>
              <w:rPr>
                <w:color w:val="000000"/>
              </w:rPr>
              <w:t>Постановка музыкального спектакля.</w:t>
            </w:r>
          </w:p>
          <w:p w:rsidR="00E068BF" w:rsidRDefault="00CE2B55">
            <w:pPr>
              <w:pStyle w:val="ac"/>
              <w:spacing w:line="264" w:lineRule="auto"/>
              <w:ind w:left="142" w:firstLine="20"/>
              <w:rPr>
                <w:color w:val="000000"/>
              </w:rPr>
            </w:pPr>
            <w:r>
              <w:rPr>
                <w:color w:val="000000"/>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E068BF">
        <w:trPr>
          <w:trHeight w:hRule="exact" w:val="3559"/>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Г) 3—4 </w:t>
            </w:r>
            <w:r>
              <w:rPr>
                <w:color w:val="000000"/>
              </w:rPr>
              <w:t>учебных часа</w:t>
            </w:r>
          </w:p>
        </w:tc>
        <w:tc>
          <w:tcPr>
            <w:tcW w:w="133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Музыка кино и телевидения</w:t>
            </w:r>
          </w:p>
        </w:tc>
        <w:tc>
          <w:tcPr>
            <w:tcW w:w="20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w:t>
            </w:r>
            <w:r>
              <w:rPr>
                <w:color w:val="000000"/>
              </w:rPr>
              <w:t>акомство с образцами киномузыки отечественных и зарубежных композиторов.</w:t>
            </w:r>
          </w:p>
          <w:p w:rsidR="00E068BF" w:rsidRDefault="00CE2B55">
            <w:pPr>
              <w:pStyle w:val="ac"/>
              <w:spacing w:line="264" w:lineRule="auto"/>
              <w:ind w:left="142" w:firstLine="20"/>
              <w:rPr>
                <w:color w:val="000000"/>
              </w:rPr>
            </w:pPr>
            <w:r>
              <w:rPr>
                <w:color w:val="000000"/>
              </w:rPr>
              <w:t>Просмотр фильмов с целью анализа выразительного эффекта, создаваемого музыкой.</w:t>
            </w:r>
          </w:p>
          <w:p w:rsidR="00E068BF" w:rsidRDefault="00CE2B55">
            <w:pPr>
              <w:pStyle w:val="ac"/>
              <w:spacing w:line="264" w:lineRule="auto"/>
              <w:ind w:left="142" w:firstLine="20"/>
              <w:rPr>
                <w:color w:val="000000"/>
              </w:rPr>
            </w:pPr>
            <w:r>
              <w:rPr>
                <w:color w:val="000000"/>
              </w:rPr>
              <w:t>Разучивание, исполнение песни из фильма.</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 xml:space="preserve">Создание любительского музыкального </w:t>
            </w:r>
            <w:r>
              <w:rPr>
                <w:color w:val="000000"/>
              </w:rPr>
              <w:t>фильма.</w:t>
            </w:r>
          </w:p>
          <w:p w:rsidR="00E068BF" w:rsidRDefault="00CE2B55">
            <w:pPr>
              <w:pStyle w:val="ac"/>
              <w:spacing w:line="264" w:lineRule="auto"/>
              <w:ind w:left="142" w:firstLine="20"/>
              <w:rPr>
                <w:color w:val="000000"/>
              </w:rPr>
            </w:pPr>
            <w:r>
              <w:rPr>
                <w:color w:val="000000"/>
              </w:rPr>
              <w:t>Переозвучка фрагмента мультфильма.</w:t>
            </w:r>
          </w:p>
          <w:p w:rsidR="00E068BF" w:rsidRDefault="00CE2B55">
            <w:pPr>
              <w:pStyle w:val="ac"/>
              <w:spacing w:line="264" w:lineRule="auto"/>
              <w:ind w:left="142" w:firstLine="20"/>
              <w:rPr>
                <w:color w:val="000000"/>
              </w:rPr>
            </w:pPr>
            <w:r>
              <w:rPr>
                <w:color w:val="000000"/>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13" w:line="1" w:lineRule="exact"/>
      </w:pPr>
    </w:p>
    <w:p w:rsidR="00E068BF" w:rsidRDefault="00E068BF">
      <w:pPr>
        <w:sectPr w:rsidR="00E068BF">
          <w:headerReference w:type="default" r:id="rId68"/>
          <w:footerReference w:type="default" r:id="rId69"/>
          <w:pgSz w:w="12019" w:h="7824" w:orient="landscape"/>
          <w:pgMar w:top="730" w:right="734" w:bottom="520" w:left="595" w:header="302" w:footer="3" w:gutter="0"/>
          <w:cols w:space="720"/>
        </w:sectPr>
      </w:pPr>
    </w:p>
    <w:tbl>
      <w:tblPr>
        <w:tblW w:w="0" w:type="auto"/>
        <w:tblLayout w:type="fixed"/>
        <w:tblCellMar>
          <w:left w:w="10" w:type="dxa"/>
          <w:right w:w="10" w:type="dxa"/>
        </w:tblCellMar>
        <w:tblLook w:val="04A0"/>
      </w:tblPr>
      <w:tblGrid>
        <w:gridCol w:w="1272"/>
        <w:gridCol w:w="1358"/>
        <w:gridCol w:w="2088"/>
        <w:gridCol w:w="5424"/>
      </w:tblGrid>
      <w:tr w:rsidR="00E068BF">
        <w:trPr>
          <w:trHeight w:hRule="exact" w:val="533"/>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28" w:lineRule="auto"/>
              <w:ind w:firstLine="0"/>
              <w:jc w:val="center"/>
              <w:rPr>
                <w:b/>
                <w:color w:val="000000"/>
              </w:rPr>
            </w:pPr>
            <w:r>
              <w:rPr>
                <w:b/>
                <w:color w:val="000000"/>
              </w:rPr>
              <w:t>№ блока, кол-во часов</w:t>
            </w:r>
          </w:p>
        </w:tc>
        <w:tc>
          <w:tcPr>
            <w:tcW w:w="13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Темы</w:t>
            </w: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Содержание</w:t>
            </w:r>
          </w:p>
        </w:tc>
        <w:tc>
          <w:tcPr>
            <w:tcW w:w="542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b/>
                <w:color w:val="000000"/>
              </w:rPr>
            </w:pPr>
            <w:r>
              <w:rPr>
                <w:b/>
                <w:color w:val="000000"/>
              </w:rPr>
              <w:t>Виды деятельности обучающихся</w:t>
            </w:r>
          </w:p>
        </w:tc>
      </w:tr>
      <w:tr w:rsidR="00E068BF">
        <w:trPr>
          <w:trHeight w:hRule="exact" w:val="3250"/>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А) 3—4 учебных часа</w:t>
            </w:r>
          </w:p>
        </w:tc>
        <w:tc>
          <w:tcPr>
            <w:tcW w:w="13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Джаз</w:t>
            </w:r>
          </w:p>
        </w:tc>
        <w:tc>
          <w:tcPr>
            <w:tcW w:w="208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w:t>
            </w:r>
            <w:r>
              <w:rPr>
                <w:color w:val="000000"/>
              </w:rPr>
              <w:t>гармоническая сетка, импровизация)</w:t>
            </w:r>
          </w:p>
        </w:tc>
        <w:tc>
          <w:tcPr>
            <w:tcW w:w="542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различными джазовыми музыкальными композициями и направлениями (регтайм, биг-бэнд, блюз).</w:t>
            </w:r>
          </w:p>
          <w:p w:rsidR="00E068BF" w:rsidRDefault="00CE2B55">
            <w:pPr>
              <w:pStyle w:val="ac"/>
              <w:spacing w:line="264" w:lineRule="auto"/>
              <w:ind w:left="142" w:firstLine="20"/>
              <w:rPr>
                <w:color w:val="000000"/>
              </w:rPr>
            </w:pPr>
            <w:r>
              <w:rPr>
                <w:color w:val="000000"/>
              </w:rPr>
              <w:t>Определение на слух:</w:t>
            </w:r>
          </w:p>
          <w:p w:rsidR="00E068BF" w:rsidRDefault="00CE2B55">
            <w:pPr>
              <w:pStyle w:val="ac"/>
              <w:numPr>
                <w:ilvl w:val="0"/>
                <w:numId w:val="283"/>
              </w:numPr>
              <w:tabs>
                <w:tab w:val="left" w:pos="428"/>
              </w:tabs>
              <w:spacing w:line="264" w:lineRule="auto"/>
              <w:ind w:left="142" w:firstLine="20"/>
              <w:rPr>
                <w:color w:val="000000"/>
              </w:rPr>
            </w:pPr>
            <w:r>
              <w:rPr>
                <w:color w:val="000000"/>
              </w:rPr>
              <w:t>принадлежности к джазовой или классической музыке;</w:t>
            </w:r>
          </w:p>
          <w:p w:rsidR="00E068BF" w:rsidRDefault="00CE2B55">
            <w:pPr>
              <w:pStyle w:val="ac"/>
              <w:numPr>
                <w:ilvl w:val="0"/>
                <w:numId w:val="283"/>
              </w:numPr>
              <w:tabs>
                <w:tab w:val="left" w:pos="428"/>
              </w:tabs>
              <w:spacing w:line="264" w:lineRule="auto"/>
              <w:ind w:left="142" w:firstLine="20"/>
              <w:rPr>
                <w:color w:val="000000"/>
              </w:rPr>
            </w:pPr>
            <w:r>
              <w:rPr>
                <w:color w:val="000000"/>
              </w:rPr>
              <w:t>исполнительского состава (манера пения, состав</w:t>
            </w:r>
            <w:r>
              <w:rPr>
                <w:color w:val="000000"/>
              </w:rPr>
              <w:t xml:space="preserve"> инструментов).</w:t>
            </w:r>
          </w:p>
          <w:p w:rsidR="00E068BF" w:rsidRDefault="00CE2B55">
            <w:pPr>
              <w:pStyle w:val="ac"/>
              <w:spacing w:line="264" w:lineRule="auto"/>
              <w:ind w:left="142" w:firstLine="20"/>
              <w:rPr>
                <w:color w:val="000000"/>
              </w:rPr>
            </w:pPr>
            <w:r>
              <w:rPr>
                <w:color w:val="000000"/>
              </w:rPr>
              <w:t>Разучивание, исполнение одной из «вечнозелёных» джазовых тем. Элементы ритмической и вокальной импровизации на её основе.</w:t>
            </w:r>
          </w:p>
          <w:p w:rsidR="00E068BF" w:rsidRDefault="00CE2B55">
            <w:pPr>
              <w:pStyle w:val="ac"/>
              <w:spacing w:line="264" w:lineRule="auto"/>
              <w:ind w:left="142" w:firstLine="20"/>
              <w:rPr>
                <w:i/>
                <w:color w:val="000000"/>
              </w:rPr>
            </w:pPr>
            <w:r>
              <w:rPr>
                <w:i/>
                <w:color w:val="000000"/>
              </w:rPr>
              <w:t xml:space="preserve">На выбор или факультативно </w:t>
            </w:r>
          </w:p>
          <w:p w:rsidR="00E068BF" w:rsidRDefault="00CE2B55">
            <w:pPr>
              <w:pStyle w:val="ac"/>
              <w:spacing w:line="264" w:lineRule="auto"/>
              <w:ind w:left="142" w:firstLine="20"/>
              <w:rPr>
                <w:color w:val="000000"/>
              </w:rPr>
            </w:pPr>
            <w:r>
              <w:rPr>
                <w:color w:val="000000"/>
              </w:rPr>
              <w:t>Сочинение блюза.</w:t>
            </w:r>
          </w:p>
          <w:p w:rsidR="00E068BF" w:rsidRDefault="00CE2B55">
            <w:pPr>
              <w:pStyle w:val="ac"/>
              <w:spacing w:line="264" w:lineRule="auto"/>
              <w:ind w:left="142" w:firstLine="20"/>
              <w:rPr>
                <w:color w:val="000000"/>
              </w:rPr>
            </w:pPr>
            <w:r>
              <w:rPr>
                <w:color w:val="000000"/>
              </w:rPr>
              <w:t>Посещение концерта джазовой музыки</w:t>
            </w:r>
          </w:p>
        </w:tc>
      </w:tr>
      <w:tr w:rsidR="00E068BF">
        <w:trPr>
          <w:trHeight w:hRule="exact" w:val="2386"/>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Б) 3—4 учебных часа</w:t>
            </w:r>
          </w:p>
        </w:tc>
        <w:tc>
          <w:tcPr>
            <w:tcW w:w="135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Мюзикл</w:t>
            </w:r>
          </w:p>
        </w:tc>
        <w:tc>
          <w:tcPr>
            <w:tcW w:w="208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музыкальными произведениями, сочинёнными зарубежными и отечественными композиторами в жанре мюзикла, сравнение с дру</w:t>
            </w:r>
            <w:r>
              <w:rPr>
                <w:color w:val="000000"/>
              </w:rPr>
              <w:t>гими театральными жанрами (опера, балет, драматический спектакль).</w:t>
            </w:r>
          </w:p>
          <w:p w:rsidR="00E068BF" w:rsidRDefault="00CE2B55">
            <w:pPr>
              <w:pStyle w:val="ac"/>
              <w:spacing w:line="264" w:lineRule="auto"/>
              <w:ind w:left="142" w:firstLine="20"/>
              <w:rPr>
                <w:color w:val="000000"/>
              </w:rPr>
            </w:pPr>
            <w:r>
              <w:rPr>
                <w:color w:val="000000"/>
              </w:rPr>
              <w:t>Анализ рекламных объявлений о премьерах мюзиклов в современных СМИ.</w:t>
            </w:r>
          </w:p>
          <w:p w:rsidR="00E068BF" w:rsidRDefault="00CE2B55">
            <w:pPr>
              <w:pStyle w:val="ac"/>
              <w:spacing w:line="264" w:lineRule="auto"/>
              <w:ind w:left="142" w:firstLine="20"/>
              <w:rPr>
                <w:color w:val="000000"/>
              </w:rPr>
            </w:pPr>
            <w:r>
              <w:rPr>
                <w:color w:val="000000"/>
              </w:rPr>
              <w:t>Просмотр видеозаписи одного из мюзиклов, написание собственного рекламного текста для данной постановки.</w:t>
            </w:r>
          </w:p>
        </w:tc>
      </w:tr>
    </w:tbl>
    <w:p w:rsidR="00E068BF" w:rsidRDefault="00E068BF">
      <w:pPr>
        <w:spacing w:line="1" w:lineRule="exact"/>
      </w:pPr>
    </w:p>
    <w:p w:rsidR="00E068BF" w:rsidRDefault="00E068BF">
      <w:pPr>
        <w:sectPr w:rsidR="00E068BF">
          <w:headerReference w:type="default" r:id="rId70"/>
          <w:footerReference w:type="default" r:id="rId71"/>
          <w:pgSz w:w="12019" w:h="7824" w:orient="landscape"/>
          <w:pgMar w:top="710" w:right="744" w:bottom="390" w:left="566" w:header="282" w:footer="3" w:gutter="0"/>
          <w:cols w:space="720"/>
        </w:sectPr>
      </w:pPr>
    </w:p>
    <w:tbl>
      <w:tblPr>
        <w:tblW w:w="0" w:type="auto"/>
        <w:tblLayout w:type="fixed"/>
        <w:tblCellMar>
          <w:left w:w="10" w:type="dxa"/>
          <w:right w:w="10" w:type="dxa"/>
        </w:tblCellMar>
        <w:tblLook w:val="04A0"/>
      </w:tblPr>
      <w:tblGrid>
        <w:gridCol w:w="1272"/>
        <w:gridCol w:w="1358"/>
        <w:gridCol w:w="2088"/>
        <w:gridCol w:w="5424"/>
      </w:tblGrid>
      <w:tr w:rsidR="00E068BF">
        <w:trPr>
          <w:trHeight w:hRule="exact" w:val="1042"/>
        </w:trPr>
        <w:tc>
          <w:tcPr>
            <w:tcW w:w="1272"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1358" w:type="dxa"/>
            <w:tcBorders>
              <w:top w:val="single" w:sz="4" w:space="0" w:color="000000"/>
              <w:left w:val="single" w:sz="4" w:space="0" w:color="000000"/>
            </w:tcBorders>
            <w:shd w:val="clear" w:color="auto" w:fill="auto"/>
            <w:tcMar>
              <w:left w:w="10" w:type="dxa"/>
              <w:right w:w="10" w:type="dxa"/>
            </w:tcMar>
          </w:tcPr>
          <w:p w:rsidR="00E068BF" w:rsidRDefault="00E068BF">
            <w:pPr>
              <w:pStyle w:val="ac"/>
              <w:spacing w:line="264" w:lineRule="auto"/>
              <w:ind w:left="142" w:firstLine="20"/>
              <w:rPr>
                <w:color w:val="000000"/>
              </w:rPr>
            </w:pPr>
          </w:p>
        </w:tc>
        <w:tc>
          <w:tcPr>
            <w:tcW w:w="208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Современные постановки в жанре мюзикла на российской сцене</w:t>
            </w:r>
          </w:p>
        </w:tc>
        <w:tc>
          <w:tcPr>
            <w:tcW w:w="542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Разучивание и исполнение отдельных номеров из мюзиклов.</w:t>
            </w:r>
          </w:p>
        </w:tc>
      </w:tr>
      <w:tr w:rsidR="00E068BF">
        <w:trPr>
          <w:trHeight w:hRule="exact" w:val="2945"/>
        </w:trPr>
        <w:tc>
          <w:tcPr>
            <w:tcW w:w="12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В) 3—4 учебных часа</w:t>
            </w:r>
          </w:p>
        </w:tc>
        <w:tc>
          <w:tcPr>
            <w:tcW w:w="1358"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Молодёжная музыкальная культура</w:t>
            </w:r>
          </w:p>
        </w:tc>
        <w:tc>
          <w:tcPr>
            <w:tcW w:w="208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Направления и стили молодёжной музыкальной культуры XX— XXI веков</w:t>
            </w:r>
            <w:r>
              <w:rPr>
                <w:color w:val="000000"/>
              </w:rPr>
              <w:t xml:space="preserve"> (рок-н- ролл, рок, панк, рэп, хип-хоп и др.). Социальный и коммерческий контекст массовой музыкальной культуры</w:t>
            </w:r>
          </w:p>
        </w:tc>
        <w:tc>
          <w:tcPr>
            <w:tcW w:w="542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Знакомство с музыкальными произведениями, ставшими «классикой жанра» молодёжной культуры (группы «Битлз», «Пинк-Флойд», Элвис Пресли, Виктор Цой</w:t>
            </w:r>
            <w:r>
              <w:rPr>
                <w:color w:val="000000"/>
              </w:rPr>
              <w:t>, Билли Айлиш и др.).</w:t>
            </w:r>
          </w:p>
          <w:p w:rsidR="00E068BF" w:rsidRDefault="00CE2B55">
            <w:pPr>
              <w:pStyle w:val="ac"/>
              <w:spacing w:line="264" w:lineRule="auto"/>
              <w:ind w:left="142" w:firstLine="20"/>
              <w:rPr>
                <w:color w:val="000000"/>
              </w:rPr>
            </w:pPr>
            <w:r>
              <w:rPr>
                <w:color w:val="000000"/>
              </w:rPr>
              <w:t>Разучивание и исполнение песни, относящейся к одному из молодёжных музыкальных течений.</w:t>
            </w:r>
          </w:p>
          <w:p w:rsidR="00E068BF" w:rsidRDefault="00CE2B55">
            <w:pPr>
              <w:pStyle w:val="ac"/>
              <w:spacing w:line="264" w:lineRule="auto"/>
              <w:ind w:left="142" w:firstLine="20"/>
              <w:jc w:val="both"/>
              <w:rPr>
                <w:color w:val="000000"/>
              </w:rPr>
            </w:pPr>
            <w:r>
              <w:rPr>
                <w:color w:val="000000"/>
              </w:rPr>
              <w:t>Дискуссия на тему «Современная музыка».</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Презентация альбома своей любимой группы</w:t>
            </w:r>
          </w:p>
        </w:tc>
      </w:tr>
      <w:tr w:rsidR="00E068BF">
        <w:trPr>
          <w:trHeight w:hRule="exact" w:val="2544"/>
        </w:trPr>
        <w:tc>
          <w:tcPr>
            <w:tcW w:w="12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Г) 3—4 учебных часа</w:t>
            </w:r>
          </w:p>
        </w:tc>
        <w:tc>
          <w:tcPr>
            <w:tcW w:w="1358"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64" w:lineRule="auto"/>
              <w:ind w:left="142" w:firstLine="20"/>
              <w:rPr>
                <w:color w:val="000000"/>
              </w:rPr>
            </w:pPr>
            <w:r>
              <w:rPr>
                <w:color w:val="000000"/>
              </w:rPr>
              <w:t xml:space="preserve">Музыка цифрового </w:t>
            </w:r>
            <w:r>
              <w:rPr>
                <w:color w:val="000000"/>
              </w:rPr>
              <w:t>мира</w:t>
            </w:r>
          </w:p>
        </w:tc>
        <w:tc>
          <w:tcPr>
            <w:tcW w:w="20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64" w:lineRule="auto"/>
              <w:ind w:left="142" w:firstLine="20"/>
              <w:rPr>
                <w:color w:val="000000"/>
              </w:rPr>
            </w:pPr>
            <w:r>
              <w:rPr>
                <w:color w:val="000000"/>
              </w:rPr>
              <w:t>Поиск информации о способах сохранения и передачи музыки прежде и сейчас.</w:t>
            </w:r>
          </w:p>
          <w:p w:rsidR="00E068BF" w:rsidRDefault="00CE2B55">
            <w:pPr>
              <w:pStyle w:val="ac"/>
              <w:spacing w:line="264" w:lineRule="auto"/>
              <w:ind w:left="142" w:firstLine="20"/>
              <w:rPr>
                <w:color w:val="000000"/>
              </w:rPr>
            </w:pPr>
            <w:r>
              <w:rPr>
                <w:color w:val="000000"/>
              </w:rPr>
              <w:t>Про</w:t>
            </w:r>
            <w:r>
              <w:rPr>
                <w:color w:val="000000"/>
              </w:rPr>
              <w:t>смотр музыкального клипа популярного исполнителя. Анализ его художественного образа, стиля, выразительных средств.</w:t>
            </w:r>
          </w:p>
          <w:p w:rsidR="00E068BF" w:rsidRDefault="00CE2B55">
            <w:pPr>
              <w:pStyle w:val="ac"/>
              <w:spacing w:line="264" w:lineRule="auto"/>
              <w:ind w:left="142" w:firstLine="20"/>
              <w:rPr>
                <w:color w:val="000000"/>
              </w:rPr>
            </w:pPr>
            <w:r>
              <w:rPr>
                <w:color w:val="000000"/>
              </w:rPr>
              <w:t>Разучивание и исполнение популярной современной песни.</w:t>
            </w:r>
          </w:p>
          <w:p w:rsidR="00E068BF" w:rsidRDefault="00CE2B55">
            <w:pPr>
              <w:pStyle w:val="ac"/>
              <w:spacing w:line="264" w:lineRule="auto"/>
              <w:ind w:left="142" w:firstLine="20"/>
              <w:rPr>
                <w:i/>
                <w:color w:val="000000"/>
              </w:rPr>
            </w:pPr>
            <w:r>
              <w:rPr>
                <w:i/>
                <w:color w:val="000000"/>
              </w:rPr>
              <w:t>На выбор или факультативно</w:t>
            </w:r>
          </w:p>
          <w:p w:rsidR="00E068BF" w:rsidRDefault="00CE2B55">
            <w:pPr>
              <w:pStyle w:val="ac"/>
              <w:spacing w:line="264" w:lineRule="auto"/>
              <w:ind w:left="142" w:firstLine="20"/>
              <w:rPr>
                <w:color w:val="000000"/>
              </w:rPr>
            </w:pPr>
            <w:r>
              <w:rPr>
                <w:color w:val="000000"/>
              </w:rPr>
              <w:t>Проведение социального опроса о роли и месте музыки в жизни</w:t>
            </w:r>
            <w:r>
              <w:rPr>
                <w:color w:val="000000"/>
              </w:rPr>
              <w:t xml:space="preserve"> современного человека.</w:t>
            </w:r>
          </w:p>
          <w:p w:rsidR="00E068BF" w:rsidRDefault="00CE2B55">
            <w:pPr>
              <w:pStyle w:val="ac"/>
              <w:spacing w:line="264" w:lineRule="auto"/>
              <w:ind w:left="142" w:firstLine="20"/>
              <w:jc w:val="both"/>
              <w:rPr>
                <w:color w:val="000000"/>
              </w:rPr>
            </w:pPr>
            <w:r>
              <w:rPr>
                <w:color w:val="000000"/>
              </w:rPr>
              <w:t>Создание собственного музыкального клипа</w:t>
            </w:r>
          </w:p>
        </w:tc>
      </w:tr>
    </w:tbl>
    <w:p w:rsidR="00E068BF" w:rsidRDefault="00E068BF">
      <w:pPr>
        <w:spacing w:line="1"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line="360" w:lineRule="exact"/>
      </w:pPr>
    </w:p>
    <w:p w:rsidR="00E068BF" w:rsidRDefault="00E068BF">
      <w:pPr>
        <w:spacing w:after="618" w:line="1" w:lineRule="exact"/>
      </w:pPr>
    </w:p>
    <w:p w:rsidR="00E068BF" w:rsidRDefault="00E068BF">
      <w:pPr>
        <w:sectPr w:rsidR="00E068BF">
          <w:headerReference w:type="default" r:id="rId72"/>
          <w:footerReference w:type="default" r:id="rId73"/>
          <w:pgSz w:w="12019" w:h="7824" w:orient="landscape"/>
          <w:pgMar w:top="730" w:right="744" w:bottom="516" w:left="595" w:header="302" w:footer="3" w:gutter="0"/>
          <w:cols w:space="720"/>
        </w:sectPr>
      </w:pPr>
    </w:p>
    <w:p w:rsidR="00E068BF" w:rsidRDefault="00CE2B55">
      <w:pPr>
        <w:pStyle w:val="a8"/>
      </w:pPr>
      <w:bookmarkStart w:id="703" w:name="bookmark1610"/>
      <w:r>
        <w:t>ПЛАНИРУЕМЫЕ РЕЗУЛЬТАТЫ ОСВОЕНИЯ</w:t>
      </w:r>
      <w:bookmarkEnd w:id="703"/>
    </w:p>
    <w:p w:rsidR="00E068BF" w:rsidRDefault="00CE2B55">
      <w:pPr>
        <w:pStyle w:val="a8"/>
      </w:pPr>
      <w:r>
        <w:t>УЧЕБНОГО ПРЕДМЕТА «МУЗЫКА»</w:t>
      </w:r>
    </w:p>
    <w:p w:rsidR="00E068BF" w:rsidRDefault="00CE2B55">
      <w:pPr>
        <w:pStyle w:val="a8"/>
      </w:pPr>
      <w:r>
        <w:t>НА УРОВНЕ ОСНОВНОГО ОБЩЕГО ОБРАЗОВАНИЯ</w:t>
      </w:r>
    </w:p>
    <w:p w:rsidR="00E068BF" w:rsidRDefault="00E068BF">
      <w:pPr>
        <w:pStyle w:val="a8"/>
      </w:pPr>
    </w:p>
    <w:p w:rsidR="00E068BF" w:rsidRDefault="00CE2B55">
      <w:pPr>
        <w:pStyle w:val="14"/>
        <w:spacing w:after="380" w:line="240" w:lineRule="auto"/>
        <w:jc w:val="both"/>
        <w:rPr>
          <w:color w:val="000000"/>
        </w:rPr>
      </w:pPr>
      <w:r>
        <w:rPr>
          <w:color w:val="000000"/>
        </w:rPr>
        <w:t xml:space="preserve">Специфика эстетического содержания </w:t>
      </w:r>
      <w:r>
        <w:rPr>
          <w:color w:val="000000"/>
        </w:rPr>
        <w:t>предмета «Музыка» обусловливает тесное взаимодействие, смысловое единство трёх групп результатов: личностных, метапредметных и предметных.</w:t>
      </w:r>
    </w:p>
    <w:p w:rsidR="00E068BF" w:rsidRDefault="00CE2B55">
      <w:pPr>
        <w:pStyle w:val="a8"/>
      </w:pPr>
      <w:bookmarkStart w:id="704" w:name="bookmark1614"/>
      <w:r>
        <w:t>ЛИЧНОСТНЫЕ РЕЗУЛЬТАТЫ</w:t>
      </w:r>
      <w:bookmarkEnd w:id="704"/>
    </w:p>
    <w:p w:rsidR="00E068BF" w:rsidRDefault="00CE2B55">
      <w:pPr>
        <w:pStyle w:val="14"/>
        <w:spacing w:line="240" w:lineRule="auto"/>
        <w:jc w:val="both"/>
        <w:rPr>
          <w:color w:val="000000"/>
        </w:rPr>
      </w:pPr>
      <w:r>
        <w:rPr>
          <w:color w:val="000000"/>
        </w:rPr>
        <w:t xml:space="preserve">Личностные результаты освоения рабочей программы по музыке для основного общего образования </w:t>
      </w:r>
      <w:r>
        <w:rPr>
          <w:color w:val="000000"/>
        </w:rPr>
        <w:t>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068BF" w:rsidRDefault="00CE2B55">
      <w:pPr>
        <w:pStyle w:val="14"/>
        <w:numPr>
          <w:ilvl w:val="0"/>
          <w:numId w:val="284"/>
        </w:numPr>
        <w:tabs>
          <w:tab w:val="left" w:pos="529"/>
        </w:tabs>
        <w:spacing w:line="240" w:lineRule="auto"/>
        <w:jc w:val="both"/>
        <w:rPr>
          <w:color w:val="000000"/>
        </w:rPr>
      </w:pPr>
      <w:r>
        <w:rPr>
          <w:color w:val="000000"/>
        </w:rPr>
        <w:t>Патриотического воспитания:</w:t>
      </w:r>
    </w:p>
    <w:p w:rsidR="00E068BF" w:rsidRDefault="00CE2B55">
      <w:pPr>
        <w:pStyle w:val="14"/>
        <w:spacing w:line="240" w:lineRule="auto"/>
        <w:jc w:val="both"/>
        <w:rPr>
          <w:color w:val="000000"/>
        </w:rPr>
      </w:pPr>
      <w:r>
        <w:rPr>
          <w:color w:val="000000"/>
        </w:rPr>
        <w:t>осозн</w:t>
      </w:r>
      <w:r>
        <w:rPr>
          <w:color w:val="000000"/>
        </w:rPr>
        <w:t>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w:t>
      </w:r>
      <w:r>
        <w:rPr>
          <w:color w:val="000000"/>
        </w:rPr>
        <w:t>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w:t>
      </w:r>
      <w:r>
        <w:rPr>
          <w:color w:val="000000"/>
        </w:rPr>
        <w:t>альную культуру своей страны, своего края.</w:t>
      </w:r>
    </w:p>
    <w:p w:rsidR="00E068BF" w:rsidRDefault="00CE2B55">
      <w:pPr>
        <w:pStyle w:val="14"/>
        <w:numPr>
          <w:ilvl w:val="0"/>
          <w:numId w:val="284"/>
        </w:numPr>
        <w:tabs>
          <w:tab w:val="left" w:pos="538"/>
        </w:tabs>
        <w:spacing w:line="240" w:lineRule="auto"/>
        <w:jc w:val="both"/>
        <w:rPr>
          <w:color w:val="000000"/>
        </w:rPr>
      </w:pPr>
      <w:r>
        <w:rPr>
          <w:color w:val="000000"/>
        </w:rPr>
        <w:t>Гражданского воспитания:</w:t>
      </w:r>
    </w:p>
    <w:p w:rsidR="00E068BF" w:rsidRDefault="00CE2B55">
      <w:pPr>
        <w:pStyle w:val="14"/>
        <w:spacing w:after="60" w:line="240" w:lineRule="auto"/>
        <w:jc w:val="both"/>
        <w:rPr>
          <w:color w:val="000000"/>
        </w:rPr>
      </w:pPr>
      <w:r>
        <w:rPr>
          <w:color w:val="000000"/>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w:t>
      </w:r>
      <w:r>
        <w:rPr>
          <w:color w:val="000000"/>
        </w:rPr>
        <w:t>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w:t>
      </w:r>
      <w:r>
        <w:rPr>
          <w:color w:val="000000"/>
        </w:rPr>
        <w:t>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068BF" w:rsidRDefault="00CE2B55">
      <w:pPr>
        <w:pStyle w:val="14"/>
        <w:numPr>
          <w:ilvl w:val="0"/>
          <w:numId w:val="284"/>
        </w:numPr>
        <w:tabs>
          <w:tab w:val="left" w:pos="538"/>
        </w:tabs>
        <w:spacing w:line="240" w:lineRule="auto"/>
        <w:jc w:val="both"/>
        <w:rPr>
          <w:color w:val="000000"/>
        </w:rPr>
      </w:pPr>
      <w:r>
        <w:rPr>
          <w:color w:val="000000"/>
        </w:rPr>
        <w:t>Духовно-нравственного воспитания:</w:t>
      </w:r>
    </w:p>
    <w:p w:rsidR="00E068BF" w:rsidRDefault="00CE2B55">
      <w:pPr>
        <w:pStyle w:val="14"/>
        <w:spacing w:line="240" w:lineRule="auto"/>
        <w:jc w:val="both"/>
        <w:rPr>
          <w:color w:val="000000"/>
        </w:rPr>
      </w:pPr>
      <w:r>
        <w:rPr>
          <w:color w:val="000000"/>
        </w:rPr>
        <w:t xml:space="preserve">ориентация на моральные </w:t>
      </w:r>
      <w:r>
        <w:rPr>
          <w:color w:val="000000"/>
        </w:rPr>
        <w:t>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w:t>
      </w:r>
      <w:r>
        <w:rPr>
          <w:color w:val="000000"/>
        </w:rPr>
        <w:t>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068BF" w:rsidRDefault="00CE2B55">
      <w:pPr>
        <w:pStyle w:val="14"/>
        <w:numPr>
          <w:ilvl w:val="0"/>
          <w:numId w:val="284"/>
        </w:numPr>
        <w:tabs>
          <w:tab w:val="left" w:pos="538"/>
        </w:tabs>
        <w:spacing w:line="240" w:lineRule="auto"/>
        <w:jc w:val="both"/>
        <w:rPr>
          <w:color w:val="000000"/>
        </w:rPr>
      </w:pPr>
      <w:r>
        <w:rPr>
          <w:color w:val="000000"/>
        </w:rPr>
        <w:t>Эстетического воспитания:</w:t>
      </w:r>
    </w:p>
    <w:p w:rsidR="00E068BF" w:rsidRDefault="00CE2B55">
      <w:pPr>
        <w:pStyle w:val="14"/>
        <w:spacing w:line="240" w:lineRule="auto"/>
        <w:jc w:val="both"/>
        <w:rPr>
          <w:color w:val="000000"/>
        </w:rPr>
      </w:pPr>
      <w:r>
        <w:rPr>
          <w:color w:val="000000"/>
        </w:rPr>
        <w:t>восприимчивость к различным видам искусства, умени</w:t>
      </w:r>
      <w:r>
        <w:rPr>
          <w:color w:val="000000"/>
        </w:rPr>
        <w:t>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w:t>
      </w:r>
      <w:r>
        <w:rPr>
          <w:color w:val="000000"/>
        </w:rPr>
        <w:t>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068BF" w:rsidRDefault="00CE2B55">
      <w:pPr>
        <w:pStyle w:val="14"/>
        <w:numPr>
          <w:ilvl w:val="0"/>
          <w:numId w:val="284"/>
        </w:numPr>
        <w:tabs>
          <w:tab w:val="left" w:pos="534"/>
        </w:tabs>
        <w:spacing w:line="240" w:lineRule="auto"/>
        <w:jc w:val="both"/>
        <w:rPr>
          <w:color w:val="000000"/>
        </w:rPr>
      </w:pPr>
      <w:r>
        <w:rPr>
          <w:color w:val="000000"/>
        </w:rPr>
        <w:t>Ценности научного познания:</w:t>
      </w:r>
    </w:p>
    <w:p w:rsidR="00E068BF" w:rsidRDefault="00CE2B55">
      <w:pPr>
        <w:pStyle w:val="14"/>
        <w:spacing w:line="240" w:lineRule="auto"/>
        <w:jc w:val="both"/>
        <w:rPr>
          <w:color w:val="000000"/>
        </w:rPr>
      </w:pPr>
      <w:r>
        <w:rPr>
          <w:color w:val="000000"/>
        </w:rPr>
        <w:t>ориентация в деятельности на современную систему научных представлений об основных</w:t>
      </w:r>
      <w:r>
        <w:rPr>
          <w:color w:val="000000"/>
        </w:rPr>
        <w:t xml:space="preserve">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w:t>
      </w:r>
      <w:r>
        <w:rPr>
          <w:color w:val="000000"/>
        </w:rPr>
        <w:t>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068BF" w:rsidRDefault="00CE2B55">
      <w:pPr>
        <w:pStyle w:val="14"/>
        <w:numPr>
          <w:ilvl w:val="0"/>
          <w:numId w:val="284"/>
        </w:numPr>
        <w:tabs>
          <w:tab w:val="left" w:pos="529"/>
        </w:tabs>
        <w:spacing w:line="240" w:lineRule="auto"/>
        <w:jc w:val="both"/>
        <w:rPr>
          <w:color w:val="000000"/>
        </w:rPr>
      </w:pPr>
      <w:r>
        <w:rPr>
          <w:color w:val="000000"/>
        </w:rPr>
        <w:t>Физического восп</w:t>
      </w:r>
      <w:r>
        <w:rPr>
          <w:color w:val="000000"/>
        </w:rPr>
        <w:t>итания, формирования культуры здоровья и эмоционального благополучия:</w:t>
      </w:r>
    </w:p>
    <w:p w:rsidR="00E068BF" w:rsidRDefault="00CE2B55">
      <w:pPr>
        <w:pStyle w:val="14"/>
        <w:spacing w:line="240" w:lineRule="auto"/>
        <w:jc w:val="both"/>
        <w:rPr>
          <w:color w:val="000000"/>
        </w:rPr>
      </w:pPr>
      <w:r>
        <w:rPr>
          <w:color w:val="000000"/>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w:t>
      </w:r>
      <w:r>
        <w:rPr>
          <w:color w:val="000000"/>
        </w:rPr>
        <w:t>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w:t>
      </w:r>
      <w:r>
        <w:rPr>
          <w:color w:val="000000"/>
        </w:rPr>
        <w:t>ного общения; сформированность навыков рефлексии, признание своего права на ошибку и такого же права другого человека.</w:t>
      </w:r>
    </w:p>
    <w:p w:rsidR="00E068BF" w:rsidRDefault="00CE2B55">
      <w:pPr>
        <w:pStyle w:val="14"/>
        <w:numPr>
          <w:ilvl w:val="0"/>
          <w:numId w:val="284"/>
        </w:numPr>
        <w:tabs>
          <w:tab w:val="left" w:pos="529"/>
        </w:tabs>
        <w:spacing w:line="240" w:lineRule="auto"/>
        <w:jc w:val="both"/>
        <w:rPr>
          <w:color w:val="000000"/>
        </w:rPr>
      </w:pPr>
      <w:r>
        <w:rPr>
          <w:color w:val="000000"/>
        </w:rPr>
        <w:t>Трудового воспитания:</w:t>
      </w:r>
    </w:p>
    <w:p w:rsidR="00E068BF" w:rsidRDefault="00CE2B55">
      <w:pPr>
        <w:pStyle w:val="14"/>
        <w:spacing w:line="240" w:lineRule="auto"/>
        <w:jc w:val="both"/>
        <w:rPr>
          <w:color w:val="000000"/>
        </w:rPr>
      </w:pPr>
      <w:r>
        <w:rPr>
          <w:color w:val="000000"/>
        </w:rPr>
        <w:t>установка на посильное активное участие в практической деятельности; трудолюбие в учёбе, настойчивость в достижении</w:t>
      </w:r>
      <w:r>
        <w:rPr>
          <w:color w:val="000000"/>
        </w:rPr>
        <w:t xml:space="preserve">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068BF" w:rsidRDefault="00CE2B55">
      <w:pPr>
        <w:pStyle w:val="14"/>
        <w:numPr>
          <w:ilvl w:val="0"/>
          <w:numId w:val="284"/>
        </w:numPr>
        <w:tabs>
          <w:tab w:val="left" w:pos="538"/>
        </w:tabs>
        <w:spacing w:line="240" w:lineRule="auto"/>
        <w:jc w:val="both"/>
        <w:rPr>
          <w:color w:val="000000"/>
        </w:rPr>
      </w:pPr>
      <w:r>
        <w:rPr>
          <w:color w:val="000000"/>
        </w:rPr>
        <w:t>Экологического воспитания:</w:t>
      </w:r>
    </w:p>
    <w:p w:rsidR="00E068BF" w:rsidRDefault="00CE2B55">
      <w:pPr>
        <w:pStyle w:val="14"/>
        <w:spacing w:line="240" w:lineRule="auto"/>
        <w:jc w:val="both"/>
        <w:rPr>
          <w:color w:val="000000"/>
        </w:rPr>
      </w:pPr>
      <w:r>
        <w:rPr>
          <w:color w:val="000000"/>
        </w:rPr>
        <w:t xml:space="preserve">повышение уровня экологической культуры, осознание глобального характера </w:t>
      </w:r>
      <w:r>
        <w:rPr>
          <w:color w:val="000000"/>
        </w:rPr>
        <w:t>экологических проблем и путей их решения; участие в экологических проектах через различные формы музыкального творчества.</w:t>
      </w:r>
    </w:p>
    <w:p w:rsidR="00E068BF" w:rsidRDefault="00CE2B55">
      <w:pPr>
        <w:pStyle w:val="14"/>
        <w:spacing w:line="240" w:lineRule="auto"/>
        <w:jc w:val="both"/>
        <w:rPr>
          <w:color w:val="000000"/>
        </w:rPr>
      </w:pPr>
      <w:r>
        <w:rPr>
          <w:color w:val="000000"/>
        </w:rPr>
        <w:t>Личностные результаты, обеспечивающие адаптацию обучающегося к изменяющимся условиям социальной и природной среды:</w:t>
      </w:r>
    </w:p>
    <w:p w:rsidR="00E068BF" w:rsidRDefault="00CE2B55">
      <w:pPr>
        <w:pStyle w:val="14"/>
        <w:spacing w:line="240" w:lineRule="auto"/>
        <w:jc w:val="both"/>
        <w:rPr>
          <w:color w:val="000000"/>
        </w:rPr>
      </w:pPr>
      <w:r>
        <w:rPr>
          <w:color w:val="000000"/>
        </w:rPr>
        <w:t>освоение обучающими</w:t>
      </w:r>
      <w:r>
        <w:rPr>
          <w:color w:val="000000"/>
        </w:rPr>
        <w:t>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w:t>
      </w:r>
      <w:r>
        <w:rPr>
          <w:color w:val="000000"/>
        </w:rPr>
        <w:t xml:space="preserve"> из другой культурной среды;</w:t>
      </w:r>
    </w:p>
    <w:p w:rsidR="00E068BF" w:rsidRDefault="00CE2B55">
      <w:pPr>
        <w:pStyle w:val="14"/>
        <w:spacing w:line="240" w:lineRule="auto"/>
        <w:jc w:val="both"/>
        <w:rPr>
          <w:color w:val="000000"/>
        </w:rPr>
      </w:pPr>
      <w:r>
        <w:rPr>
          <w:color w:val="00000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068BF" w:rsidRDefault="00CE2B55">
      <w:pPr>
        <w:pStyle w:val="14"/>
        <w:spacing w:line="240" w:lineRule="auto"/>
        <w:jc w:val="both"/>
        <w:rPr>
          <w:color w:val="000000"/>
        </w:rPr>
      </w:pPr>
      <w:r>
        <w:rPr>
          <w:color w:val="000000"/>
        </w:rPr>
        <w:t>смелость при</w:t>
      </w:r>
      <w:r>
        <w:rPr>
          <w:color w:val="000000"/>
        </w:rPr>
        <w:t xml:space="preserve">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068BF" w:rsidRDefault="00CE2B55">
      <w:pPr>
        <w:pStyle w:val="14"/>
        <w:spacing w:after="440" w:line="240" w:lineRule="auto"/>
        <w:jc w:val="both"/>
        <w:rPr>
          <w:color w:val="000000"/>
        </w:rPr>
      </w:pPr>
      <w:r>
        <w:rPr>
          <w:color w:val="000000"/>
        </w:rPr>
        <w:t xml:space="preserve">способность </w:t>
      </w:r>
      <w:r>
        <w:rPr>
          <w:color w:val="000000"/>
        </w:rPr>
        <w:t>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068BF" w:rsidRDefault="00CE2B55">
      <w:pPr>
        <w:pStyle w:val="a8"/>
      </w:pPr>
      <w:bookmarkStart w:id="705" w:name="bookmark1616"/>
      <w:r>
        <w:t>МЕТАПРЕДМЕТНЫЕ</w:t>
      </w:r>
      <w:r>
        <w:t xml:space="preserve"> РЕЗУЛЬТАТЫ</w:t>
      </w:r>
      <w:bookmarkEnd w:id="705"/>
    </w:p>
    <w:p w:rsidR="00E068BF" w:rsidRDefault="00CE2B55">
      <w:pPr>
        <w:pStyle w:val="14"/>
        <w:spacing w:line="240" w:lineRule="auto"/>
        <w:jc w:val="both"/>
        <w:rPr>
          <w:color w:val="000000"/>
        </w:rPr>
      </w:pPr>
      <w:r>
        <w:rPr>
          <w:color w:val="000000"/>
        </w:rPr>
        <w:t>Метапредметные результаты освоения основной образовательной программы, формируемые при изучении предмета «Музыка»:</w:t>
      </w:r>
    </w:p>
    <w:p w:rsidR="00E068BF" w:rsidRDefault="00CE2B55">
      <w:pPr>
        <w:pStyle w:val="14"/>
        <w:numPr>
          <w:ilvl w:val="0"/>
          <w:numId w:val="285"/>
        </w:numPr>
        <w:tabs>
          <w:tab w:val="left" w:pos="529"/>
        </w:tabs>
        <w:jc w:val="both"/>
        <w:rPr>
          <w:color w:val="000000"/>
        </w:rPr>
      </w:pPr>
      <w:r>
        <w:rPr>
          <w:color w:val="000000"/>
        </w:rPr>
        <w:t>Овладение универсальными познавательными действиями</w:t>
      </w:r>
    </w:p>
    <w:p w:rsidR="00E068BF" w:rsidRDefault="00CE2B55">
      <w:pPr>
        <w:pStyle w:val="14"/>
        <w:jc w:val="both"/>
        <w:rPr>
          <w:i/>
          <w:color w:val="000000"/>
        </w:rPr>
      </w:pPr>
      <w:r>
        <w:rPr>
          <w:i/>
          <w:color w:val="000000"/>
        </w:rPr>
        <w:t>Базовые логические действия:</w:t>
      </w:r>
    </w:p>
    <w:p w:rsidR="00E068BF" w:rsidRDefault="00CE2B55">
      <w:pPr>
        <w:pStyle w:val="14"/>
        <w:jc w:val="both"/>
        <w:rPr>
          <w:color w:val="000000"/>
        </w:rPr>
      </w:pPr>
      <w:r>
        <w:rPr>
          <w:color w:val="000000"/>
        </w:rPr>
        <w:t>устанавливать существенные признаки для классифи</w:t>
      </w:r>
      <w:r>
        <w:rPr>
          <w:color w:val="000000"/>
        </w:rPr>
        <w:t>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068BF" w:rsidRDefault="00CE2B55">
      <w:pPr>
        <w:pStyle w:val="14"/>
        <w:jc w:val="both"/>
        <w:rPr>
          <w:color w:val="000000"/>
        </w:rPr>
      </w:pPr>
      <w:r>
        <w:rPr>
          <w:color w:val="000000"/>
        </w:rPr>
        <w:t>сопоставлять, сравнивать на основании существенных признаков произведения, жанры и стили музыкально</w:t>
      </w:r>
      <w:r>
        <w:rPr>
          <w:color w:val="000000"/>
        </w:rPr>
        <w:t>го и других видов искусства;</w:t>
      </w:r>
    </w:p>
    <w:p w:rsidR="00E068BF" w:rsidRDefault="00CE2B55">
      <w:pPr>
        <w:pStyle w:val="14"/>
        <w:jc w:val="both"/>
        <w:rPr>
          <w:color w:val="000000"/>
        </w:rPr>
      </w:pPr>
      <w:r>
        <w:rPr>
          <w:color w:val="000000"/>
        </w:rPr>
        <w:t>обнаруживать взаимные влияния отдельных видов, жанров и стилей музыки друг на друга, формулировать гипотезы о взаимосвязях;</w:t>
      </w:r>
    </w:p>
    <w:p w:rsidR="00E068BF" w:rsidRDefault="00CE2B55">
      <w:pPr>
        <w:pStyle w:val="14"/>
        <w:ind w:firstLine="238"/>
        <w:jc w:val="both"/>
        <w:rPr>
          <w:color w:val="000000"/>
        </w:rPr>
      </w:pPr>
      <w:r>
        <w:rPr>
          <w:color w:val="000000"/>
        </w:rPr>
        <w:t>выявлять общее и особенное, закономерности и противоречия в комплексе выразительных средств, используем</w:t>
      </w:r>
      <w:r>
        <w:rPr>
          <w:color w:val="000000"/>
        </w:rPr>
        <w:t>ых при создании музыкального образа конкретного произведения, жанра, стиля;</w:t>
      </w:r>
    </w:p>
    <w:p w:rsidR="00E068BF" w:rsidRDefault="00CE2B55">
      <w:pPr>
        <w:pStyle w:val="14"/>
        <w:ind w:firstLine="238"/>
        <w:jc w:val="both"/>
        <w:rPr>
          <w:color w:val="000000"/>
        </w:rPr>
      </w:pPr>
      <w:r>
        <w:rPr>
          <w:color w:val="000000"/>
        </w:rPr>
        <w:t>выявлять и характеризовать существенные признаки конкретного музыкального звучания;</w:t>
      </w:r>
    </w:p>
    <w:p w:rsidR="00E068BF" w:rsidRDefault="00CE2B55">
      <w:pPr>
        <w:pStyle w:val="14"/>
        <w:ind w:firstLine="238"/>
        <w:jc w:val="both"/>
        <w:rPr>
          <w:color w:val="000000"/>
        </w:rPr>
      </w:pPr>
      <w:r>
        <w:rPr>
          <w:color w:val="000000"/>
        </w:rPr>
        <w:t>самостоятельно обобщать и формулировать выводы по результатам проведённого слухового наблюдения-</w:t>
      </w:r>
      <w:r>
        <w:rPr>
          <w:color w:val="000000"/>
        </w:rPr>
        <w:t>исследования.</w:t>
      </w:r>
    </w:p>
    <w:p w:rsidR="00E068BF" w:rsidRDefault="00CE2B55">
      <w:pPr>
        <w:pStyle w:val="14"/>
        <w:ind w:firstLine="238"/>
        <w:jc w:val="both"/>
        <w:rPr>
          <w:i/>
          <w:color w:val="000000"/>
        </w:rPr>
      </w:pPr>
      <w:r>
        <w:rPr>
          <w:i/>
          <w:color w:val="000000"/>
        </w:rPr>
        <w:t>Базовые исследовательские действия:</w:t>
      </w:r>
    </w:p>
    <w:p w:rsidR="00E068BF" w:rsidRDefault="00CE2B55">
      <w:pPr>
        <w:pStyle w:val="14"/>
        <w:ind w:firstLine="238"/>
        <w:jc w:val="both"/>
        <w:rPr>
          <w:color w:val="000000"/>
        </w:rPr>
      </w:pPr>
      <w:r>
        <w:rPr>
          <w:color w:val="000000"/>
        </w:rPr>
        <w:t>следовать внутренним слухом за развитием музыкального процесса, «наблюдать» звучание музыки;</w:t>
      </w:r>
    </w:p>
    <w:p w:rsidR="00E068BF" w:rsidRDefault="00CE2B55">
      <w:pPr>
        <w:pStyle w:val="14"/>
        <w:jc w:val="both"/>
        <w:rPr>
          <w:color w:val="000000"/>
        </w:rPr>
      </w:pPr>
      <w:r>
        <w:rPr>
          <w:color w:val="000000"/>
        </w:rPr>
        <w:t>использовать вопросы как исследовательский инструмент познания;</w:t>
      </w:r>
    </w:p>
    <w:p w:rsidR="00E068BF" w:rsidRDefault="00CE2B55">
      <w:pPr>
        <w:pStyle w:val="14"/>
        <w:jc w:val="both"/>
        <w:rPr>
          <w:color w:val="000000"/>
        </w:rPr>
      </w:pPr>
      <w:r>
        <w:rPr>
          <w:color w:val="000000"/>
        </w:rPr>
        <w:t>формулировать собственные вопросы, фиксирующие не</w:t>
      </w:r>
      <w:r>
        <w:rPr>
          <w:color w:val="000000"/>
        </w:rPr>
        <w:t>соответствие между реальным и желательным состоянием учебной ситуации, восприятия, исполнения музыки;</w:t>
      </w:r>
    </w:p>
    <w:p w:rsidR="00E068BF" w:rsidRDefault="00CE2B55">
      <w:pPr>
        <w:pStyle w:val="14"/>
        <w:jc w:val="both"/>
        <w:rPr>
          <w:color w:val="000000"/>
        </w:rPr>
      </w:pPr>
      <w:r>
        <w:rPr>
          <w:color w:val="000000"/>
        </w:rPr>
        <w:t>составлять алгоритм действий и использовать его для решения учебных, в том числе исполнительских и творческих задач;</w:t>
      </w:r>
    </w:p>
    <w:p w:rsidR="00E068BF" w:rsidRDefault="00CE2B55">
      <w:pPr>
        <w:pStyle w:val="14"/>
        <w:jc w:val="both"/>
        <w:rPr>
          <w:color w:val="000000"/>
        </w:rPr>
      </w:pPr>
      <w:r>
        <w:rPr>
          <w:color w:val="000000"/>
        </w:rPr>
        <w:t>проводить по самостоятельно составлен</w:t>
      </w:r>
      <w:r>
        <w:rPr>
          <w:color w:val="000000"/>
        </w:rPr>
        <w:t>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068BF" w:rsidRDefault="00CE2B55">
      <w:pPr>
        <w:pStyle w:val="14"/>
        <w:jc w:val="both"/>
        <w:rPr>
          <w:color w:val="000000"/>
        </w:rPr>
      </w:pPr>
      <w:r>
        <w:rPr>
          <w:color w:val="000000"/>
        </w:rPr>
        <w:t>самостоятельно формулировать обобщения и выводы по результатам проведённого</w:t>
      </w:r>
      <w:r>
        <w:rPr>
          <w:color w:val="000000"/>
        </w:rPr>
        <w:t xml:space="preserve"> наблюдения, слухового исследования.</w:t>
      </w:r>
    </w:p>
    <w:p w:rsidR="00E068BF" w:rsidRDefault="00CE2B55">
      <w:pPr>
        <w:pStyle w:val="14"/>
        <w:jc w:val="both"/>
        <w:rPr>
          <w:i/>
          <w:color w:val="000000"/>
        </w:rPr>
      </w:pPr>
      <w:r>
        <w:rPr>
          <w:i/>
          <w:color w:val="000000"/>
        </w:rPr>
        <w:t>Работа с информацией:</w:t>
      </w:r>
    </w:p>
    <w:p w:rsidR="00E068BF" w:rsidRDefault="00CE2B55">
      <w:pPr>
        <w:pStyle w:val="14"/>
        <w:jc w:val="both"/>
        <w:rPr>
          <w:color w:val="000000"/>
        </w:rPr>
      </w:pPr>
      <w:r>
        <w:rPr>
          <w:color w:val="0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068BF" w:rsidRDefault="00CE2B55">
      <w:pPr>
        <w:pStyle w:val="14"/>
        <w:jc w:val="both"/>
        <w:rPr>
          <w:color w:val="000000"/>
        </w:rPr>
      </w:pPr>
      <w:r>
        <w:rPr>
          <w:color w:val="000000"/>
        </w:rPr>
        <w:t>понимать специфику работы с аудиоинформацией, музыкальным</w:t>
      </w:r>
      <w:r>
        <w:rPr>
          <w:color w:val="000000"/>
        </w:rPr>
        <w:t>и записями;</w:t>
      </w:r>
    </w:p>
    <w:p w:rsidR="00E068BF" w:rsidRDefault="00CE2B55">
      <w:pPr>
        <w:pStyle w:val="14"/>
        <w:jc w:val="both"/>
        <w:rPr>
          <w:color w:val="000000"/>
        </w:rPr>
      </w:pPr>
      <w:r>
        <w:rPr>
          <w:color w:val="000000"/>
        </w:rPr>
        <w:t>использовать интонирование для запоминания звуковой информации, музыкальных произведений;</w:t>
      </w:r>
    </w:p>
    <w:p w:rsidR="00E068BF" w:rsidRDefault="00CE2B55">
      <w:pPr>
        <w:pStyle w:val="14"/>
        <w:jc w:val="both"/>
        <w:rPr>
          <w:color w:val="000000"/>
        </w:rPr>
      </w:pPr>
      <w:r>
        <w:rPr>
          <w:color w:val="00000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068BF" w:rsidRDefault="00CE2B55">
      <w:pPr>
        <w:pStyle w:val="14"/>
        <w:jc w:val="both"/>
        <w:rPr>
          <w:color w:val="000000"/>
        </w:rPr>
      </w:pPr>
      <w:r>
        <w:rPr>
          <w:color w:val="000000"/>
        </w:rPr>
        <w:t>ис</w:t>
      </w:r>
      <w:r>
        <w:rPr>
          <w:color w:val="000000"/>
        </w:rPr>
        <w:t>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068BF" w:rsidRDefault="00CE2B55">
      <w:pPr>
        <w:pStyle w:val="14"/>
        <w:jc w:val="both"/>
        <w:rPr>
          <w:color w:val="000000"/>
        </w:rPr>
      </w:pPr>
      <w:r>
        <w:rPr>
          <w:color w:val="000000"/>
        </w:rPr>
        <w:t>оценивать надёжность информации по критериям, предложенным учителем или сформулированным самостоятельно;</w:t>
      </w:r>
    </w:p>
    <w:p w:rsidR="00E068BF" w:rsidRDefault="00CE2B55">
      <w:pPr>
        <w:pStyle w:val="14"/>
        <w:jc w:val="both"/>
        <w:rPr>
          <w:color w:val="000000"/>
        </w:rPr>
      </w:pPr>
      <w:r>
        <w:rPr>
          <w:color w:val="000000"/>
        </w:rPr>
        <w:t>различать тексты информационного и художественного содержания, трансформировать, интерпретировать их в соответствии с учебной задачей;</w:t>
      </w:r>
    </w:p>
    <w:p w:rsidR="00E068BF" w:rsidRDefault="00CE2B55">
      <w:pPr>
        <w:pStyle w:val="14"/>
        <w:jc w:val="both"/>
        <w:rPr>
          <w:color w:val="000000"/>
        </w:rPr>
      </w:pPr>
      <w:r>
        <w:rPr>
          <w:color w:val="000000"/>
        </w:rPr>
        <w:t>самостоятельно выбирать оптимальную форму представления информации (текст, таблица, схема, презентация, театрализация и д</w:t>
      </w:r>
      <w:r>
        <w:rPr>
          <w:color w:val="000000"/>
        </w:rPr>
        <w:t>р.) в зависимости от коммуникативной установки.</w:t>
      </w:r>
    </w:p>
    <w:p w:rsidR="00E068BF" w:rsidRDefault="00CE2B55">
      <w:pPr>
        <w:pStyle w:val="14"/>
        <w:spacing w:after="240"/>
        <w:jc w:val="both"/>
        <w:rPr>
          <w:color w:val="000000"/>
        </w:rPr>
      </w:pPr>
      <w:r>
        <w:rPr>
          <w:color w:val="000000"/>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w:t>
      </w:r>
      <w:r>
        <w:rPr>
          <w:color w:val="000000"/>
        </w:rPr>
        <w:t>шления.</w:t>
      </w:r>
    </w:p>
    <w:p w:rsidR="00E068BF" w:rsidRDefault="00CE2B55">
      <w:pPr>
        <w:pStyle w:val="14"/>
        <w:numPr>
          <w:ilvl w:val="0"/>
          <w:numId w:val="285"/>
        </w:numPr>
        <w:tabs>
          <w:tab w:val="left" w:pos="529"/>
        </w:tabs>
        <w:jc w:val="both"/>
        <w:rPr>
          <w:color w:val="000000"/>
        </w:rPr>
      </w:pPr>
      <w:r>
        <w:rPr>
          <w:color w:val="000000"/>
        </w:rPr>
        <w:t>Овладение универсальными коммуникативными действиями</w:t>
      </w:r>
    </w:p>
    <w:p w:rsidR="00E068BF" w:rsidRDefault="00CE2B55">
      <w:pPr>
        <w:pStyle w:val="14"/>
        <w:jc w:val="both"/>
        <w:rPr>
          <w:i/>
          <w:color w:val="000000"/>
        </w:rPr>
      </w:pPr>
      <w:r>
        <w:rPr>
          <w:i/>
          <w:color w:val="000000"/>
        </w:rPr>
        <w:t>Невербальная коммуникация:</w:t>
      </w:r>
    </w:p>
    <w:p w:rsidR="00E068BF" w:rsidRDefault="00CE2B55">
      <w:pPr>
        <w:pStyle w:val="14"/>
        <w:jc w:val="both"/>
        <w:rPr>
          <w:color w:val="000000"/>
        </w:rPr>
      </w:pPr>
      <w:r>
        <w:rPr>
          <w:color w:val="00000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w:t>
      </w:r>
      <w:r>
        <w:rPr>
          <w:color w:val="000000"/>
        </w:rPr>
        <w:t xml:space="preserve"> языка в передаче смысла музыкального произведения;</w:t>
      </w:r>
    </w:p>
    <w:p w:rsidR="00E068BF" w:rsidRDefault="00CE2B55">
      <w:pPr>
        <w:pStyle w:val="14"/>
        <w:jc w:val="both"/>
        <w:rPr>
          <w:color w:val="000000"/>
        </w:rPr>
      </w:pPr>
      <w:r>
        <w:rPr>
          <w:color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068BF" w:rsidRDefault="00CE2B55">
      <w:pPr>
        <w:pStyle w:val="14"/>
        <w:jc w:val="both"/>
        <w:rPr>
          <w:color w:val="000000"/>
        </w:rPr>
      </w:pPr>
      <w:r>
        <w:rPr>
          <w:color w:val="000000"/>
        </w:rPr>
        <w:t>осознанно пользоваться интонационной выразительностью в об</w:t>
      </w:r>
      <w:r>
        <w:rPr>
          <w:color w:val="000000"/>
        </w:rPr>
        <w:t>ыденной речи, понимать культурные нормы и значение интонации в повседневном общении;</w:t>
      </w:r>
    </w:p>
    <w:p w:rsidR="00E068BF" w:rsidRDefault="00CE2B55">
      <w:pPr>
        <w:pStyle w:val="14"/>
        <w:spacing w:line="240" w:lineRule="auto"/>
        <w:jc w:val="both"/>
        <w:rPr>
          <w:color w:val="000000"/>
        </w:rPr>
      </w:pPr>
      <w:r>
        <w:rPr>
          <w:color w:val="000000"/>
        </w:rPr>
        <w:t>эффективно использовать интонационно-выразительные возможности в ситуации публичного выступления;</w:t>
      </w:r>
    </w:p>
    <w:p w:rsidR="00E068BF" w:rsidRDefault="00CE2B55">
      <w:pPr>
        <w:pStyle w:val="14"/>
        <w:spacing w:line="240" w:lineRule="auto"/>
        <w:ind w:firstLine="238"/>
        <w:jc w:val="both"/>
        <w:rPr>
          <w:color w:val="000000"/>
        </w:rPr>
      </w:pPr>
      <w:r>
        <w:rPr>
          <w:color w:val="000000"/>
        </w:rPr>
        <w:t>распознавать невербальные средства общения (интонация, мимика, жесты), ра</w:t>
      </w:r>
      <w:r>
        <w:rPr>
          <w:color w:val="000000"/>
        </w:rPr>
        <w:t>сценивать их как полноценные элементы коммуникации, адекватно включаться в соответствующий уровень общения.</w:t>
      </w:r>
    </w:p>
    <w:p w:rsidR="00E068BF" w:rsidRDefault="00CE2B55">
      <w:pPr>
        <w:pStyle w:val="14"/>
        <w:spacing w:line="240" w:lineRule="auto"/>
        <w:ind w:firstLine="238"/>
        <w:jc w:val="both"/>
        <w:rPr>
          <w:i/>
          <w:color w:val="000000"/>
        </w:rPr>
      </w:pPr>
      <w:r>
        <w:rPr>
          <w:i/>
          <w:color w:val="000000"/>
        </w:rPr>
        <w:t>Вербальное общение:</w:t>
      </w:r>
    </w:p>
    <w:p w:rsidR="00E068BF" w:rsidRDefault="00CE2B55">
      <w:pPr>
        <w:pStyle w:val="14"/>
        <w:spacing w:line="240" w:lineRule="auto"/>
        <w:ind w:firstLine="238"/>
        <w:jc w:val="both"/>
        <w:rPr>
          <w:color w:val="000000"/>
        </w:rPr>
      </w:pPr>
      <w:r>
        <w:rPr>
          <w:color w:val="000000"/>
        </w:rPr>
        <w:t>воспринимать и формулировать суждения, выражать эмоции в соответствии с условиями и целями общения;</w:t>
      </w:r>
    </w:p>
    <w:p w:rsidR="00E068BF" w:rsidRDefault="00CE2B55">
      <w:pPr>
        <w:pStyle w:val="14"/>
        <w:spacing w:line="240" w:lineRule="auto"/>
        <w:ind w:firstLine="238"/>
        <w:jc w:val="both"/>
        <w:rPr>
          <w:color w:val="000000"/>
        </w:rPr>
      </w:pPr>
      <w:r>
        <w:rPr>
          <w:color w:val="000000"/>
        </w:rPr>
        <w:t xml:space="preserve">выражать своё мнение, в том </w:t>
      </w:r>
      <w:r>
        <w:rPr>
          <w:color w:val="000000"/>
        </w:rPr>
        <w:t>числе впечатления от общения с музыкальным искусством в устных и письменных текстах;</w:t>
      </w:r>
    </w:p>
    <w:p w:rsidR="00E068BF" w:rsidRDefault="00CE2B55">
      <w:pPr>
        <w:pStyle w:val="14"/>
        <w:spacing w:line="240" w:lineRule="auto"/>
        <w:ind w:firstLine="238"/>
        <w:jc w:val="both"/>
        <w:rPr>
          <w:color w:val="000000"/>
        </w:rPr>
      </w:pPr>
      <w:r>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E068BF" w:rsidRDefault="00CE2B55">
      <w:pPr>
        <w:pStyle w:val="14"/>
        <w:spacing w:line="240" w:lineRule="auto"/>
        <w:ind w:firstLine="238"/>
        <w:jc w:val="both"/>
        <w:rPr>
          <w:color w:val="000000"/>
        </w:rPr>
      </w:pPr>
      <w:r>
        <w:rPr>
          <w:color w:val="000000"/>
        </w:rPr>
        <w:t xml:space="preserve">вести диалог, дискуссию, задавать вопросы по </w:t>
      </w:r>
      <w:r>
        <w:rPr>
          <w:color w:val="000000"/>
        </w:rPr>
        <w:t>существу обсуждаемой темы, поддерживать благожелательный тон диалога;</w:t>
      </w:r>
    </w:p>
    <w:p w:rsidR="00E068BF" w:rsidRDefault="00CE2B55">
      <w:pPr>
        <w:pStyle w:val="14"/>
        <w:spacing w:line="240" w:lineRule="auto"/>
        <w:ind w:firstLine="238"/>
        <w:jc w:val="both"/>
        <w:rPr>
          <w:color w:val="000000"/>
        </w:rPr>
      </w:pPr>
      <w:r>
        <w:rPr>
          <w:color w:val="000000"/>
        </w:rPr>
        <w:t>публично представлять результаты учебной и творческой деятельности.</w:t>
      </w:r>
    </w:p>
    <w:p w:rsidR="00E068BF" w:rsidRDefault="00CE2B55">
      <w:pPr>
        <w:pStyle w:val="14"/>
        <w:spacing w:line="240" w:lineRule="auto"/>
        <w:ind w:firstLine="238"/>
        <w:jc w:val="both"/>
        <w:rPr>
          <w:i/>
          <w:color w:val="000000"/>
        </w:rPr>
      </w:pPr>
      <w:r>
        <w:rPr>
          <w:i/>
          <w:color w:val="000000"/>
        </w:rPr>
        <w:t>Совместная деятельность (сотрудничество):</w:t>
      </w:r>
    </w:p>
    <w:p w:rsidR="00E068BF" w:rsidRDefault="00CE2B55">
      <w:pPr>
        <w:pStyle w:val="14"/>
        <w:spacing w:line="240" w:lineRule="auto"/>
        <w:ind w:firstLine="238"/>
        <w:jc w:val="both"/>
        <w:rPr>
          <w:color w:val="000000"/>
        </w:rPr>
      </w:pPr>
      <w:r>
        <w:rPr>
          <w:color w:val="000000"/>
        </w:rPr>
        <w:t>Развивать навыки эстетически опосредованного сотрудничества, соучастия, сопе</w:t>
      </w:r>
      <w:r>
        <w:rPr>
          <w:color w:val="000000"/>
        </w:rPr>
        <w:t>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068BF" w:rsidRDefault="00CE2B55">
      <w:pPr>
        <w:pStyle w:val="14"/>
        <w:spacing w:line="240" w:lineRule="auto"/>
        <w:ind w:firstLine="238"/>
        <w:jc w:val="both"/>
        <w:rPr>
          <w:color w:val="000000"/>
        </w:rPr>
      </w:pPr>
      <w:r>
        <w:rPr>
          <w:color w:val="000000"/>
        </w:rPr>
        <w:t>понимать и использовать преимущества коллективной, групповой и индивидуальной музыкальной де</w:t>
      </w:r>
      <w:r>
        <w:rPr>
          <w:color w:val="000000"/>
        </w:rPr>
        <w:t>ятельности, выбирать наиболее эффективные формы взаимодействия при решении поставленной задачи;</w:t>
      </w:r>
    </w:p>
    <w:p w:rsidR="00E068BF" w:rsidRDefault="00CE2B55">
      <w:pPr>
        <w:pStyle w:val="14"/>
        <w:spacing w:line="240" w:lineRule="auto"/>
        <w:jc w:val="both"/>
        <w:rPr>
          <w:color w:val="000000"/>
        </w:rPr>
      </w:pPr>
      <w:r>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w:t>
      </w:r>
      <w:r>
        <w:rPr>
          <w:color w:val="000000"/>
        </w:rPr>
        <w:t>ой работы; уметь обобщать мнения нескольких людей, проявлять готовность руководить, выполнять поручения, подчиняться;</w:t>
      </w:r>
    </w:p>
    <w:p w:rsidR="00E068BF" w:rsidRDefault="00CE2B55">
      <w:pPr>
        <w:pStyle w:val="14"/>
        <w:spacing w:line="240" w:lineRule="auto"/>
        <w:jc w:val="both"/>
        <w:rPr>
          <w:color w:val="000000"/>
        </w:rPr>
      </w:pPr>
      <w:r>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w:t>
      </w:r>
      <w:r>
        <w:rPr>
          <w:color w:val="000000"/>
        </w:rPr>
        <w:t>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068BF" w:rsidRDefault="00E068BF">
      <w:pPr>
        <w:pStyle w:val="14"/>
        <w:spacing w:line="240" w:lineRule="auto"/>
        <w:jc w:val="both"/>
        <w:rPr>
          <w:color w:val="000000"/>
        </w:rPr>
      </w:pPr>
    </w:p>
    <w:p w:rsidR="00E068BF" w:rsidRDefault="00CE2B55">
      <w:pPr>
        <w:pStyle w:val="14"/>
        <w:numPr>
          <w:ilvl w:val="0"/>
          <w:numId w:val="285"/>
        </w:numPr>
        <w:tabs>
          <w:tab w:val="left" w:pos="763"/>
        </w:tabs>
        <w:jc w:val="both"/>
        <w:rPr>
          <w:color w:val="000000"/>
        </w:rPr>
      </w:pPr>
      <w:r>
        <w:rPr>
          <w:color w:val="000000"/>
        </w:rPr>
        <w:t>Овладение универсальными регулятивными действиями</w:t>
      </w:r>
    </w:p>
    <w:p w:rsidR="00E068BF" w:rsidRDefault="00CE2B55">
      <w:pPr>
        <w:pStyle w:val="14"/>
        <w:jc w:val="both"/>
        <w:rPr>
          <w:i/>
          <w:color w:val="000000"/>
        </w:rPr>
      </w:pPr>
      <w:r>
        <w:rPr>
          <w:i/>
          <w:color w:val="000000"/>
        </w:rPr>
        <w:t>Самоорганизация:</w:t>
      </w:r>
    </w:p>
    <w:p w:rsidR="00E068BF" w:rsidRDefault="00CE2B55">
      <w:pPr>
        <w:pStyle w:val="14"/>
        <w:jc w:val="both"/>
        <w:rPr>
          <w:color w:val="000000"/>
        </w:rPr>
      </w:pPr>
      <w:r>
        <w:rPr>
          <w:color w:val="00000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068BF" w:rsidRDefault="00CE2B55">
      <w:pPr>
        <w:pStyle w:val="14"/>
        <w:jc w:val="both"/>
        <w:rPr>
          <w:color w:val="000000"/>
        </w:rPr>
      </w:pPr>
      <w:r>
        <w:rPr>
          <w:color w:val="000000"/>
        </w:rPr>
        <w:t>планировать достижение целей через решение ряда последовате</w:t>
      </w:r>
      <w:r>
        <w:rPr>
          <w:color w:val="000000"/>
        </w:rPr>
        <w:t>льных задач частного характера;</w:t>
      </w:r>
    </w:p>
    <w:p w:rsidR="00E068BF" w:rsidRDefault="00CE2B55">
      <w:pPr>
        <w:pStyle w:val="14"/>
        <w:jc w:val="both"/>
        <w:rPr>
          <w:color w:val="000000"/>
        </w:rPr>
      </w:pPr>
      <w:r>
        <w:rPr>
          <w:color w:val="000000"/>
        </w:rPr>
        <w:t>самостоятельно составлять план действий, вносить необходимые коррективы в ходе его реализации;</w:t>
      </w:r>
    </w:p>
    <w:p w:rsidR="00E068BF" w:rsidRDefault="00CE2B55">
      <w:pPr>
        <w:pStyle w:val="14"/>
        <w:jc w:val="both"/>
        <w:rPr>
          <w:color w:val="000000"/>
        </w:rPr>
      </w:pPr>
      <w:r>
        <w:rPr>
          <w:color w:val="000000"/>
        </w:rPr>
        <w:t>выявлять наиболее важные проблемы для решения в учебных и жизненных ситуациях;</w:t>
      </w:r>
    </w:p>
    <w:p w:rsidR="00E068BF" w:rsidRDefault="00CE2B55">
      <w:pPr>
        <w:pStyle w:val="14"/>
        <w:ind w:firstLine="238"/>
        <w:jc w:val="both"/>
        <w:rPr>
          <w:color w:val="000000"/>
        </w:rPr>
      </w:pPr>
      <w:r>
        <w:rPr>
          <w:color w:val="000000"/>
        </w:rPr>
        <w:t xml:space="preserve">самостоятельно составлять алгоритм решения задачи </w:t>
      </w:r>
      <w:r>
        <w:rPr>
          <w:color w:val="000000"/>
        </w:rPr>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68BF" w:rsidRDefault="00CE2B55">
      <w:pPr>
        <w:pStyle w:val="14"/>
        <w:ind w:firstLine="238"/>
        <w:jc w:val="both"/>
        <w:rPr>
          <w:color w:val="000000"/>
        </w:rPr>
      </w:pPr>
      <w:r>
        <w:rPr>
          <w:color w:val="000000"/>
        </w:rPr>
        <w:t>делать выбор и брать за него ответственность на себя.</w:t>
      </w:r>
    </w:p>
    <w:p w:rsidR="00E068BF" w:rsidRDefault="00CE2B55">
      <w:pPr>
        <w:pStyle w:val="14"/>
        <w:ind w:firstLine="238"/>
        <w:jc w:val="both"/>
        <w:rPr>
          <w:i/>
          <w:color w:val="000000"/>
        </w:rPr>
      </w:pPr>
      <w:r>
        <w:rPr>
          <w:i/>
          <w:color w:val="000000"/>
        </w:rPr>
        <w:t>Самоконтроль (рефлексия):</w:t>
      </w:r>
    </w:p>
    <w:p w:rsidR="00E068BF" w:rsidRDefault="00CE2B55">
      <w:pPr>
        <w:pStyle w:val="14"/>
        <w:ind w:firstLine="238"/>
        <w:jc w:val="both"/>
        <w:rPr>
          <w:color w:val="000000"/>
        </w:rPr>
      </w:pPr>
      <w:r>
        <w:rPr>
          <w:color w:val="000000"/>
        </w:rPr>
        <w:t>владеть способами</w:t>
      </w:r>
      <w:r>
        <w:rPr>
          <w:color w:val="000000"/>
        </w:rPr>
        <w:t xml:space="preserve"> самоконтроля, самомотивации и рефлексии;</w:t>
      </w:r>
    </w:p>
    <w:p w:rsidR="00E068BF" w:rsidRDefault="00CE2B55">
      <w:pPr>
        <w:pStyle w:val="14"/>
        <w:ind w:firstLine="238"/>
        <w:jc w:val="both"/>
        <w:rPr>
          <w:color w:val="000000"/>
        </w:rPr>
      </w:pPr>
      <w:r>
        <w:rPr>
          <w:color w:val="000000"/>
        </w:rPr>
        <w:t>давать адекватную оценку учебной ситуации и предлагать план её изменения;</w:t>
      </w:r>
    </w:p>
    <w:p w:rsidR="00E068BF" w:rsidRDefault="00CE2B55">
      <w:pPr>
        <w:pStyle w:val="14"/>
        <w:ind w:firstLine="238"/>
        <w:jc w:val="both"/>
        <w:rPr>
          <w:color w:val="000000"/>
        </w:rPr>
      </w:pPr>
      <w:r>
        <w:rPr>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E068BF" w:rsidRDefault="00CE2B55">
      <w:pPr>
        <w:pStyle w:val="14"/>
        <w:ind w:firstLine="238"/>
        <w:jc w:val="both"/>
        <w:rPr>
          <w:color w:val="000000"/>
        </w:rPr>
      </w:pPr>
      <w:r>
        <w:rPr>
          <w:color w:val="000000"/>
        </w:rPr>
        <w:t>объяснять пр</w:t>
      </w:r>
      <w:r>
        <w:rPr>
          <w:color w:val="000000"/>
        </w:rPr>
        <w:t>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068BF" w:rsidRDefault="00CE2B55">
      <w:pPr>
        <w:pStyle w:val="14"/>
        <w:ind w:firstLine="238"/>
        <w:jc w:val="both"/>
        <w:rPr>
          <w:color w:val="000000"/>
        </w:rPr>
      </w:pPr>
      <w:r>
        <w:rPr>
          <w:color w:val="000000"/>
        </w:rPr>
        <w:t xml:space="preserve">использовать музыку для улучшения самочувствия, сознательного управления своим психоэмоциональным состоянием, в </w:t>
      </w:r>
      <w:r>
        <w:rPr>
          <w:color w:val="000000"/>
        </w:rPr>
        <w:t>том числе стимулировать состояния активности (бодрости), отдыха (релаксации), концентрации внимания и т. д.</w:t>
      </w:r>
    </w:p>
    <w:p w:rsidR="00E068BF" w:rsidRDefault="00CE2B55">
      <w:pPr>
        <w:pStyle w:val="14"/>
        <w:ind w:firstLine="238"/>
        <w:jc w:val="both"/>
        <w:rPr>
          <w:i/>
          <w:color w:val="000000"/>
        </w:rPr>
      </w:pPr>
      <w:r>
        <w:rPr>
          <w:i/>
          <w:color w:val="000000"/>
        </w:rPr>
        <w:t>Эмоциональный интеллект:</w:t>
      </w:r>
    </w:p>
    <w:p w:rsidR="00E068BF" w:rsidRDefault="00CE2B55">
      <w:pPr>
        <w:pStyle w:val="14"/>
        <w:jc w:val="both"/>
        <w:rPr>
          <w:color w:val="000000"/>
        </w:rPr>
      </w:pPr>
      <w:r>
        <w:rPr>
          <w:color w:val="000000"/>
        </w:rPr>
        <w:t>чувствовать, понимать эмоциональное состояние самого себя и других людей, использовать возможности музыкального искусства д</w:t>
      </w:r>
      <w:r>
        <w:rPr>
          <w:color w:val="000000"/>
        </w:rPr>
        <w:t>ля расширения своих компетенций в данной сфере;</w:t>
      </w:r>
    </w:p>
    <w:p w:rsidR="00E068BF" w:rsidRDefault="00CE2B55">
      <w:pPr>
        <w:pStyle w:val="14"/>
        <w:jc w:val="both"/>
        <w:rPr>
          <w:color w:val="000000"/>
        </w:rPr>
      </w:pPr>
      <w:r>
        <w:rPr>
          <w:color w:val="00000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068BF" w:rsidRDefault="00CE2B55">
      <w:pPr>
        <w:pStyle w:val="14"/>
        <w:spacing w:line="240" w:lineRule="auto"/>
        <w:ind w:firstLine="238"/>
        <w:jc w:val="both"/>
        <w:rPr>
          <w:color w:val="000000"/>
        </w:rPr>
      </w:pPr>
      <w:r>
        <w:rPr>
          <w:color w:val="000000"/>
        </w:rPr>
        <w:t>выявлять и анализировать причины эмоций; понимать мотивы</w:t>
      </w:r>
      <w:r>
        <w:rPr>
          <w:color w:val="000000"/>
        </w:rPr>
        <w:t xml:space="preserve"> и намерения другого человека, анализируя коммуникативно-интонационную ситуацию; регулировать способ выражения собственных эмоций.</w:t>
      </w:r>
    </w:p>
    <w:p w:rsidR="00E068BF" w:rsidRDefault="00CE2B55">
      <w:pPr>
        <w:pStyle w:val="14"/>
        <w:spacing w:line="240" w:lineRule="auto"/>
        <w:ind w:firstLine="238"/>
        <w:jc w:val="both"/>
        <w:rPr>
          <w:i/>
          <w:color w:val="000000"/>
        </w:rPr>
      </w:pPr>
      <w:r>
        <w:rPr>
          <w:i/>
          <w:color w:val="000000"/>
        </w:rPr>
        <w:t>Принятие себя и других:</w:t>
      </w:r>
    </w:p>
    <w:p w:rsidR="00E068BF" w:rsidRDefault="00CE2B55">
      <w:pPr>
        <w:pStyle w:val="14"/>
        <w:spacing w:line="240" w:lineRule="auto"/>
        <w:ind w:firstLine="238"/>
        <w:jc w:val="both"/>
        <w:rPr>
          <w:color w:val="000000"/>
        </w:rPr>
      </w:pPr>
      <w:r>
        <w:rPr>
          <w:color w:val="000000"/>
        </w:rPr>
        <w:t>уважительно и осознанно относиться к другому человеку и его мнению, эстетическим предпочтениям и вкус</w:t>
      </w:r>
      <w:r>
        <w:rPr>
          <w:color w:val="000000"/>
        </w:rPr>
        <w:t>ам;</w:t>
      </w:r>
    </w:p>
    <w:p w:rsidR="00E068BF" w:rsidRDefault="00CE2B55">
      <w:pPr>
        <w:pStyle w:val="14"/>
        <w:spacing w:line="240" w:lineRule="auto"/>
        <w:ind w:firstLine="238"/>
        <w:jc w:val="both"/>
        <w:rPr>
          <w:color w:val="000000"/>
        </w:rPr>
      </w:pPr>
      <w:r>
        <w:rPr>
          <w:color w:val="00000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E068BF" w:rsidRDefault="00CE2B55">
      <w:pPr>
        <w:pStyle w:val="14"/>
        <w:spacing w:line="240" w:lineRule="auto"/>
        <w:jc w:val="both"/>
        <w:rPr>
          <w:color w:val="000000"/>
        </w:rPr>
      </w:pPr>
      <w:r>
        <w:rPr>
          <w:color w:val="000000"/>
        </w:rPr>
        <w:t>принимать себя и других, не осуждая;</w:t>
      </w:r>
    </w:p>
    <w:p w:rsidR="00E068BF" w:rsidRDefault="00CE2B55">
      <w:pPr>
        <w:pStyle w:val="14"/>
        <w:spacing w:after="40" w:line="240" w:lineRule="auto"/>
        <w:jc w:val="both"/>
        <w:rPr>
          <w:color w:val="000000"/>
        </w:rPr>
      </w:pPr>
      <w:r>
        <w:rPr>
          <w:color w:val="000000"/>
        </w:rPr>
        <w:t>проявлять открытость;</w:t>
      </w:r>
    </w:p>
    <w:p w:rsidR="00E068BF" w:rsidRDefault="00CE2B55">
      <w:pPr>
        <w:pStyle w:val="14"/>
        <w:spacing w:line="240" w:lineRule="auto"/>
        <w:ind w:firstLine="238"/>
        <w:jc w:val="both"/>
        <w:rPr>
          <w:color w:val="000000"/>
        </w:rPr>
      </w:pPr>
      <w:r>
        <w:rPr>
          <w:color w:val="000000"/>
        </w:rPr>
        <w:t xml:space="preserve">осознавать невозможность контролировать всё </w:t>
      </w:r>
      <w:r>
        <w:rPr>
          <w:color w:val="000000"/>
        </w:rPr>
        <w:t>вокруг.</w:t>
      </w:r>
    </w:p>
    <w:p w:rsidR="00E068BF" w:rsidRDefault="00CE2B55">
      <w:pPr>
        <w:pStyle w:val="14"/>
        <w:spacing w:line="240" w:lineRule="auto"/>
        <w:ind w:firstLine="238"/>
        <w:jc w:val="both"/>
        <w:rPr>
          <w:color w:val="000000"/>
        </w:rPr>
      </w:pPr>
      <w:r>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w:t>
      </w:r>
      <w:r>
        <w:rPr>
          <w:color w:val="000000"/>
        </w:rPr>
        <w:t>о душевного равновесия и т. д.).</w:t>
      </w:r>
    </w:p>
    <w:p w:rsidR="00E068BF" w:rsidRDefault="00E068BF">
      <w:pPr>
        <w:pStyle w:val="a8"/>
      </w:pPr>
      <w:bookmarkStart w:id="706" w:name="bookmark1618"/>
    </w:p>
    <w:p w:rsidR="00E068BF" w:rsidRDefault="00CE2B55">
      <w:pPr>
        <w:pStyle w:val="a8"/>
      </w:pPr>
      <w:r>
        <w:t>ПРЕДМЕТНЫЕ РЕЗУЛЬТАТЫ</w:t>
      </w:r>
      <w:bookmarkEnd w:id="706"/>
    </w:p>
    <w:p w:rsidR="00E068BF" w:rsidRDefault="00CE2B55">
      <w:pPr>
        <w:pStyle w:val="14"/>
        <w:spacing w:line="240" w:lineRule="auto"/>
        <w:jc w:val="both"/>
        <w:rPr>
          <w:color w:val="000000"/>
        </w:rPr>
      </w:pPr>
      <w:r>
        <w:rPr>
          <w:color w:val="00000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w:t>
      </w:r>
      <w:r>
        <w:rPr>
          <w:color w:val="000000"/>
        </w:rPr>
        <w:t>усством во всех доступных формах, органичном включении музыки в актуальный контекст своей жизни.</w:t>
      </w:r>
    </w:p>
    <w:p w:rsidR="00E068BF" w:rsidRDefault="00CE2B55">
      <w:pPr>
        <w:pStyle w:val="14"/>
        <w:spacing w:line="240" w:lineRule="auto"/>
        <w:jc w:val="both"/>
        <w:rPr>
          <w:color w:val="000000"/>
        </w:rPr>
      </w:pPr>
      <w:r>
        <w:rPr>
          <w:color w:val="000000"/>
        </w:rPr>
        <w:t>Обучающиеся, освоившие основную образовательную программу по предмету «Музыка»:</w:t>
      </w:r>
    </w:p>
    <w:p w:rsidR="00E068BF" w:rsidRDefault="00CE2B55">
      <w:pPr>
        <w:pStyle w:val="14"/>
        <w:spacing w:line="264" w:lineRule="auto"/>
        <w:jc w:val="both"/>
        <w:rPr>
          <w:color w:val="000000"/>
        </w:rPr>
      </w:pPr>
      <w:r>
        <w:rPr>
          <w:rFonts w:ascii="Courier New" w:hAnsi="Courier New"/>
          <w:color w:val="000000"/>
          <w:sz w:val="18"/>
        </w:rPr>
        <w:t xml:space="preserve">— </w:t>
      </w:r>
      <w:r>
        <w:rPr>
          <w:color w:val="000000"/>
        </w:rPr>
        <w:t>осознают принципы универсальности и всеобщности музыки как вида искусства, не</w:t>
      </w:r>
      <w:r>
        <w:rPr>
          <w:color w:val="000000"/>
        </w:rPr>
        <w:t>разрывную связь музыки и жизни человека, всего человечества, могут рассуждать на эту тему;</w:t>
      </w:r>
    </w:p>
    <w:p w:rsidR="00E068BF" w:rsidRDefault="00CE2B55">
      <w:pPr>
        <w:pStyle w:val="14"/>
        <w:spacing w:line="264" w:lineRule="auto"/>
        <w:jc w:val="both"/>
        <w:rPr>
          <w:color w:val="000000"/>
        </w:rPr>
      </w:pPr>
      <w:r>
        <w:rPr>
          <w:rFonts w:ascii="Courier New" w:hAnsi="Courier New"/>
          <w:color w:val="000000"/>
          <w:sz w:val="18"/>
        </w:rPr>
        <w:t xml:space="preserve">— </w:t>
      </w:r>
      <w:r>
        <w:rPr>
          <w:color w:val="000000"/>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w:t>
      </w:r>
      <w:r>
        <w:rPr>
          <w:color w:val="000000"/>
        </w:rPr>
        <w:t>тывают гордость за них;</w:t>
      </w:r>
    </w:p>
    <w:p w:rsidR="00E068BF" w:rsidRDefault="00CE2B55">
      <w:pPr>
        <w:pStyle w:val="14"/>
        <w:spacing w:line="264" w:lineRule="auto"/>
        <w:jc w:val="both"/>
        <w:rPr>
          <w:color w:val="000000"/>
        </w:rPr>
      </w:pPr>
      <w:r>
        <w:rPr>
          <w:rFonts w:ascii="Courier New" w:hAnsi="Courier New"/>
          <w:color w:val="000000"/>
          <w:sz w:val="18"/>
        </w:rPr>
        <w:t xml:space="preserve">— </w:t>
      </w:r>
      <w:r>
        <w:rPr>
          <w:color w:val="000000"/>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w:t>
      </w:r>
      <w:r>
        <w:rPr>
          <w:color w:val="000000"/>
        </w:rPr>
        <w:t>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068BF" w:rsidRDefault="00CE2B55">
      <w:pPr>
        <w:pStyle w:val="14"/>
        <w:spacing w:line="264" w:lineRule="auto"/>
        <w:jc w:val="both"/>
        <w:rPr>
          <w:color w:val="000000"/>
        </w:rPr>
      </w:pPr>
      <w:r>
        <w:rPr>
          <w:rFonts w:ascii="Courier New" w:hAnsi="Courier New"/>
          <w:color w:val="000000"/>
          <w:sz w:val="18"/>
        </w:rPr>
        <w:t xml:space="preserve">— </w:t>
      </w:r>
      <w:r>
        <w:rPr>
          <w:color w:val="000000"/>
        </w:rPr>
        <w:t xml:space="preserve">понимают роль музыки как социально значимого явления, формирующего общественные вкусы и настроения, </w:t>
      </w:r>
      <w:r>
        <w:rPr>
          <w:color w:val="000000"/>
        </w:rPr>
        <w:t>включённого в развитие политического, экономического, религиозного, иных аспектов развития общества.</w:t>
      </w:r>
    </w:p>
    <w:p w:rsidR="00E068BF" w:rsidRDefault="00CE2B55">
      <w:pPr>
        <w:pStyle w:val="14"/>
        <w:spacing w:after="300" w:line="240" w:lineRule="auto"/>
        <w:jc w:val="both"/>
        <w:rPr>
          <w:color w:val="000000"/>
        </w:rPr>
      </w:pPr>
      <w:r>
        <w:rPr>
          <w:color w:val="00000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068BF" w:rsidRDefault="00CE2B55">
      <w:pPr>
        <w:pStyle w:val="a8"/>
      </w:pPr>
      <w:bookmarkStart w:id="707" w:name="bookmark1620"/>
      <w:r>
        <w:t xml:space="preserve">Модуль № </w:t>
      </w:r>
      <w:r>
        <w:t>1 «Музыка моего края»:</w:t>
      </w:r>
      <w:bookmarkEnd w:id="707"/>
    </w:p>
    <w:p w:rsidR="00E068BF" w:rsidRDefault="00CE2B55">
      <w:pPr>
        <w:pStyle w:val="14"/>
        <w:spacing w:line="240" w:lineRule="auto"/>
        <w:jc w:val="both"/>
        <w:rPr>
          <w:color w:val="000000"/>
        </w:rPr>
      </w:pPr>
      <w:r>
        <w:rPr>
          <w:color w:val="000000"/>
        </w:rPr>
        <w:t>знать музыкальные традиции своей республики, края, народа;</w:t>
      </w:r>
    </w:p>
    <w:p w:rsidR="00E068BF" w:rsidRDefault="00CE2B55">
      <w:pPr>
        <w:pStyle w:val="14"/>
        <w:spacing w:line="240" w:lineRule="auto"/>
        <w:jc w:val="both"/>
        <w:rPr>
          <w:color w:val="000000"/>
        </w:rPr>
      </w:pPr>
      <w:r>
        <w:rPr>
          <w:color w:val="000000"/>
        </w:rPr>
        <w:t>характеризовать особенности творчества народных и профессиональных музыкантов, творческих коллективов своего края;</w:t>
      </w:r>
    </w:p>
    <w:p w:rsidR="00E068BF" w:rsidRDefault="00CE2B55">
      <w:pPr>
        <w:pStyle w:val="14"/>
        <w:spacing w:after="300" w:line="240" w:lineRule="auto"/>
        <w:jc w:val="both"/>
        <w:rPr>
          <w:color w:val="000000"/>
        </w:rPr>
      </w:pPr>
      <w:r>
        <w:rPr>
          <w:color w:val="000000"/>
        </w:rPr>
        <w:t>исполнять и оценивать образцы музыкального фольклора и сочи</w:t>
      </w:r>
      <w:r>
        <w:rPr>
          <w:color w:val="000000"/>
        </w:rPr>
        <w:t>нения композиторов своей малой родины.</w:t>
      </w:r>
    </w:p>
    <w:p w:rsidR="00E068BF" w:rsidRDefault="00CE2B55">
      <w:pPr>
        <w:pStyle w:val="a8"/>
      </w:pPr>
      <w:bookmarkStart w:id="708" w:name="bookmark1622"/>
      <w:r>
        <w:t>Модуль № 2 «Народное музыкальное творчество России»:</w:t>
      </w:r>
      <w:bookmarkEnd w:id="708"/>
    </w:p>
    <w:p w:rsidR="00E068BF" w:rsidRDefault="00CE2B55">
      <w:pPr>
        <w:pStyle w:val="14"/>
        <w:spacing w:line="240" w:lineRule="auto"/>
        <w:jc w:val="both"/>
        <w:rPr>
          <w:color w:val="000000"/>
        </w:rPr>
      </w:pPr>
      <w:r>
        <w:rPr>
          <w:color w:val="00000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w:t>
      </w:r>
      <w:r>
        <w:rPr>
          <w:color w:val="000000"/>
        </w:rPr>
        <w:t xml:space="preserve"> региональных фольклорных традиций на выбор учителя);</w:t>
      </w:r>
    </w:p>
    <w:p w:rsidR="00E068BF" w:rsidRDefault="00CE2B55">
      <w:pPr>
        <w:pStyle w:val="14"/>
        <w:spacing w:line="240" w:lineRule="auto"/>
        <w:jc w:val="both"/>
        <w:rPr>
          <w:color w:val="000000"/>
        </w:rPr>
      </w:pPr>
      <w:r>
        <w:rPr>
          <w:color w:val="000000"/>
        </w:rPr>
        <w:t>различать на слух и исполнять произведения различных жанров фольклорной музыки;</w:t>
      </w:r>
    </w:p>
    <w:p w:rsidR="00E068BF" w:rsidRDefault="00CE2B55">
      <w:pPr>
        <w:pStyle w:val="14"/>
        <w:spacing w:line="240" w:lineRule="auto"/>
        <w:jc w:val="both"/>
        <w:rPr>
          <w:color w:val="000000"/>
        </w:rPr>
      </w:pPr>
      <w:r>
        <w:rPr>
          <w:color w:val="000000"/>
        </w:rPr>
        <w:t>определять на слух принадлежность народных музыкальных инструментов к группам духовых, струнных, ударношумовых инструменто</w:t>
      </w:r>
      <w:r>
        <w:rPr>
          <w:color w:val="000000"/>
        </w:rPr>
        <w:t>в;</w:t>
      </w:r>
    </w:p>
    <w:p w:rsidR="00E068BF" w:rsidRDefault="00CE2B55">
      <w:pPr>
        <w:pStyle w:val="14"/>
        <w:spacing w:after="300" w:line="240" w:lineRule="auto"/>
        <w:jc w:val="both"/>
        <w:rPr>
          <w:color w:val="000000"/>
        </w:rPr>
      </w:pPr>
      <w:r>
        <w:rPr>
          <w:color w:val="00000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068BF" w:rsidRDefault="00CE2B55">
      <w:pPr>
        <w:pStyle w:val="a8"/>
      </w:pPr>
      <w:bookmarkStart w:id="709" w:name="bookmark1624"/>
      <w:r>
        <w:t>Модуль № 3 «Музыка народов мира»:</w:t>
      </w:r>
      <w:bookmarkEnd w:id="709"/>
    </w:p>
    <w:p w:rsidR="00E068BF" w:rsidRDefault="00CE2B55">
      <w:pPr>
        <w:pStyle w:val="14"/>
        <w:spacing w:line="240" w:lineRule="auto"/>
        <w:jc w:val="both"/>
        <w:rPr>
          <w:color w:val="000000"/>
        </w:rPr>
      </w:pPr>
      <w:r>
        <w:rPr>
          <w:color w:val="000000"/>
        </w:rPr>
        <w:t>определять на слух музыкальные произведения, относящиеся к западно-европ</w:t>
      </w:r>
      <w:r>
        <w:rPr>
          <w:color w:val="000000"/>
        </w:rPr>
        <w:t>ейской, латино-американской, азиатской традиционной музыкальной культуре, в том числе к отдельным самобытным культурно-национальным тради- циям</w:t>
      </w:r>
      <w:r>
        <w:rPr>
          <w:color w:val="000000"/>
          <w:vertAlign w:val="superscript"/>
        </w:rPr>
        <w:footnoteReference w:id="29"/>
      </w:r>
      <w:r>
        <w:rPr>
          <w:color w:val="000000"/>
        </w:rPr>
        <w:t>;</w:t>
      </w:r>
    </w:p>
    <w:p w:rsidR="00E068BF" w:rsidRDefault="00CE2B55">
      <w:pPr>
        <w:pStyle w:val="14"/>
        <w:jc w:val="both"/>
        <w:rPr>
          <w:color w:val="000000"/>
        </w:rPr>
      </w:pPr>
      <w:r>
        <w:rPr>
          <w:color w:val="000000"/>
        </w:rPr>
        <w:t>различать на слух и исполнять произведения различных жанров фольклорной музыки;</w:t>
      </w:r>
    </w:p>
    <w:p w:rsidR="00E068BF" w:rsidRDefault="00CE2B55">
      <w:pPr>
        <w:pStyle w:val="14"/>
        <w:jc w:val="both"/>
        <w:rPr>
          <w:color w:val="000000"/>
        </w:rPr>
      </w:pPr>
      <w:r>
        <w:rPr>
          <w:color w:val="000000"/>
        </w:rPr>
        <w:t>определять на слух принадлежно</w:t>
      </w:r>
      <w:r>
        <w:rPr>
          <w:color w:val="000000"/>
        </w:rPr>
        <w:t>сть народных музыкальных инструментов к группам духовых, струнных, ударношумовых инструментов;</w:t>
      </w:r>
    </w:p>
    <w:p w:rsidR="00E068BF" w:rsidRDefault="00CE2B55">
      <w:pPr>
        <w:pStyle w:val="14"/>
        <w:spacing w:after="300"/>
        <w:jc w:val="both"/>
        <w:rPr>
          <w:color w:val="000000"/>
        </w:rPr>
      </w:pPr>
      <w:r>
        <w:rPr>
          <w:color w:val="000000"/>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w:t>
      </w:r>
      <w:r>
        <w:rPr>
          <w:color w:val="000000"/>
        </w:rPr>
        <w:t>традиций и жанров).</w:t>
      </w:r>
    </w:p>
    <w:p w:rsidR="00E068BF" w:rsidRDefault="00CE2B55">
      <w:pPr>
        <w:pStyle w:val="a8"/>
      </w:pPr>
      <w:bookmarkStart w:id="710" w:name="bookmark1626"/>
      <w:r>
        <w:t>Модуль № 4 «Европейская классическая музыка»:</w:t>
      </w:r>
      <w:bookmarkEnd w:id="710"/>
    </w:p>
    <w:p w:rsidR="00E068BF" w:rsidRDefault="00CE2B55">
      <w:pPr>
        <w:pStyle w:val="14"/>
        <w:jc w:val="both"/>
        <w:rPr>
          <w:color w:val="000000"/>
        </w:rPr>
      </w:pPr>
      <w:r>
        <w:rPr>
          <w:color w:val="000000"/>
        </w:rPr>
        <w:t>различать на слух произведения европейских композиторов-классиков, называть автора, произведение, исполнительский состав;</w:t>
      </w:r>
    </w:p>
    <w:p w:rsidR="00E068BF" w:rsidRDefault="00CE2B55">
      <w:pPr>
        <w:pStyle w:val="14"/>
        <w:jc w:val="both"/>
        <w:rPr>
          <w:color w:val="000000"/>
        </w:rPr>
      </w:pPr>
      <w:r>
        <w:rPr>
          <w:color w:val="000000"/>
        </w:rPr>
        <w:t>определять принадлежность музыкального произведения к одному из худо</w:t>
      </w:r>
      <w:r>
        <w:rPr>
          <w:color w:val="000000"/>
        </w:rPr>
        <w:t>жественных стилей (барокко, классицизм, романтизм, импрессионизм);</w:t>
      </w:r>
    </w:p>
    <w:p w:rsidR="00E068BF" w:rsidRDefault="00CE2B55">
      <w:pPr>
        <w:pStyle w:val="14"/>
        <w:jc w:val="both"/>
        <w:rPr>
          <w:color w:val="000000"/>
        </w:rPr>
      </w:pPr>
      <w:r>
        <w:rPr>
          <w:color w:val="000000"/>
        </w:rPr>
        <w:t>исполнять (в том числе фрагментарно) сочинения композиторов-классиков;</w:t>
      </w:r>
    </w:p>
    <w:p w:rsidR="00E068BF" w:rsidRDefault="00CE2B55">
      <w:pPr>
        <w:pStyle w:val="14"/>
        <w:jc w:val="both"/>
        <w:rPr>
          <w:color w:val="000000"/>
        </w:rPr>
      </w:pPr>
      <w:r>
        <w:rPr>
          <w:color w:val="000000"/>
        </w:rPr>
        <w:t>характеризовать музыкальный образ и выразительные средства, использованные композитором, способы развития и форму стро</w:t>
      </w:r>
      <w:r>
        <w:rPr>
          <w:color w:val="000000"/>
        </w:rPr>
        <w:t>ения музыкального произведения;</w:t>
      </w:r>
    </w:p>
    <w:p w:rsidR="00E068BF" w:rsidRDefault="00CE2B55">
      <w:pPr>
        <w:pStyle w:val="14"/>
        <w:spacing w:after="300"/>
        <w:jc w:val="both"/>
        <w:rPr>
          <w:color w:val="000000"/>
        </w:rPr>
      </w:pPr>
      <w:r>
        <w:rPr>
          <w:color w:val="000000"/>
        </w:rPr>
        <w:t>характеризовать творчество не менее двух композиторов- классиков, приводить примеры наиболее известных сочинений.</w:t>
      </w:r>
    </w:p>
    <w:p w:rsidR="00E068BF" w:rsidRDefault="00CE2B55">
      <w:pPr>
        <w:pStyle w:val="a8"/>
      </w:pPr>
      <w:bookmarkStart w:id="711" w:name="bookmark1628"/>
      <w:r>
        <w:t>Модуль № 5 «Русская классическая музыка»:</w:t>
      </w:r>
      <w:bookmarkEnd w:id="711"/>
    </w:p>
    <w:p w:rsidR="00E068BF" w:rsidRDefault="00CE2B55">
      <w:pPr>
        <w:pStyle w:val="14"/>
        <w:jc w:val="both"/>
        <w:rPr>
          <w:color w:val="000000"/>
        </w:rPr>
      </w:pPr>
      <w:r>
        <w:rPr>
          <w:color w:val="000000"/>
        </w:rPr>
        <w:t>различать на слух произведения русских композиторов- классиков, назы</w:t>
      </w:r>
      <w:r>
        <w:rPr>
          <w:color w:val="000000"/>
        </w:rPr>
        <w:t>вать автора, произведение, исполнительский состав;</w:t>
      </w:r>
    </w:p>
    <w:p w:rsidR="00E068BF" w:rsidRDefault="00CE2B55">
      <w:pPr>
        <w:pStyle w:val="14"/>
        <w:spacing w:after="200"/>
        <w:jc w:val="both"/>
        <w:rPr>
          <w:color w:val="000000"/>
        </w:rPr>
      </w:pPr>
      <w:r>
        <w:rPr>
          <w:color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068BF" w:rsidRDefault="00CE2B55">
      <w:pPr>
        <w:pStyle w:val="14"/>
        <w:jc w:val="both"/>
        <w:rPr>
          <w:color w:val="000000"/>
        </w:rPr>
      </w:pPr>
      <w:r>
        <w:rPr>
          <w:color w:val="000000"/>
        </w:rPr>
        <w:t>исполнять (в том числе фрагментарно, отдельными темами)</w:t>
      </w:r>
      <w:r>
        <w:rPr>
          <w:color w:val="000000"/>
        </w:rPr>
        <w:t xml:space="preserve"> сочинения русских композиторов;</w:t>
      </w:r>
    </w:p>
    <w:p w:rsidR="00E068BF" w:rsidRDefault="00CE2B55">
      <w:pPr>
        <w:pStyle w:val="14"/>
        <w:spacing w:after="300"/>
        <w:jc w:val="both"/>
        <w:rPr>
          <w:color w:val="000000"/>
        </w:rPr>
      </w:pPr>
      <w:r>
        <w:rPr>
          <w:color w:val="000000"/>
        </w:rPr>
        <w:t>характеризовать творчество не менее двух отечественных композиторов-классиков, приводить примеры наиболее известных сочинений.</w:t>
      </w:r>
    </w:p>
    <w:p w:rsidR="00E068BF" w:rsidRDefault="00CE2B55">
      <w:pPr>
        <w:pStyle w:val="a8"/>
      </w:pPr>
      <w:bookmarkStart w:id="712" w:name="bookmark1630"/>
      <w:r>
        <w:t>Модуль № 6 «Образы русской и европейской</w:t>
      </w:r>
      <w:bookmarkEnd w:id="712"/>
    </w:p>
    <w:p w:rsidR="00E068BF" w:rsidRDefault="00CE2B55">
      <w:pPr>
        <w:pStyle w:val="a8"/>
      </w:pPr>
      <w:r>
        <w:t>духовной музыки»:</w:t>
      </w:r>
    </w:p>
    <w:p w:rsidR="00E068BF" w:rsidRDefault="00CE2B55">
      <w:pPr>
        <w:pStyle w:val="14"/>
        <w:jc w:val="both"/>
        <w:rPr>
          <w:color w:val="000000"/>
        </w:rPr>
      </w:pPr>
      <w:r>
        <w:rPr>
          <w:color w:val="000000"/>
        </w:rPr>
        <w:t>различать и характеризовать жанры и п</w:t>
      </w:r>
      <w:r>
        <w:rPr>
          <w:color w:val="000000"/>
        </w:rPr>
        <w:t>роизведения русской и европейской духовной музыки;</w:t>
      </w:r>
    </w:p>
    <w:p w:rsidR="00E068BF" w:rsidRDefault="00CE2B55">
      <w:pPr>
        <w:pStyle w:val="14"/>
        <w:jc w:val="both"/>
        <w:rPr>
          <w:color w:val="000000"/>
        </w:rPr>
      </w:pPr>
      <w:r>
        <w:rPr>
          <w:color w:val="000000"/>
        </w:rPr>
        <w:t>исполнять произведения русской и европейской духовной музыки;</w:t>
      </w:r>
    </w:p>
    <w:p w:rsidR="00E068BF" w:rsidRDefault="00CE2B55">
      <w:pPr>
        <w:pStyle w:val="14"/>
        <w:spacing w:after="300"/>
        <w:jc w:val="both"/>
        <w:rPr>
          <w:color w:val="000000"/>
        </w:rPr>
      </w:pPr>
      <w:r>
        <w:rPr>
          <w:color w:val="000000"/>
        </w:rPr>
        <w:t>приводить примеры сочинений духовной музыки, называть их автора.</w:t>
      </w:r>
    </w:p>
    <w:p w:rsidR="00E068BF" w:rsidRDefault="00CE2B55">
      <w:pPr>
        <w:pStyle w:val="a8"/>
      </w:pPr>
      <w:bookmarkStart w:id="713" w:name="bookmark1633"/>
      <w:r>
        <w:t>Модуль № 7 «Современная музыка: основные жанры</w:t>
      </w:r>
      <w:bookmarkEnd w:id="713"/>
    </w:p>
    <w:p w:rsidR="00E068BF" w:rsidRDefault="00CE2B55">
      <w:pPr>
        <w:pStyle w:val="a8"/>
      </w:pPr>
      <w:r>
        <w:t>и направления»:</w:t>
      </w:r>
    </w:p>
    <w:p w:rsidR="00E068BF" w:rsidRDefault="00CE2B55">
      <w:pPr>
        <w:pStyle w:val="14"/>
        <w:jc w:val="both"/>
        <w:rPr>
          <w:color w:val="000000"/>
        </w:rPr>
      </w:pPr>
      <w:r>
        <w:rPr>
          <w:color w:val="000000"/>
        </w:rPr>
        <w:t>определять и ха</w:t>
      </w:r>
      <w:r>
        <w:rPr>
          <w:color w:val="000000"/>
        </w:rPr>
        <w:t>рактеризовать стили, направления и жанры современной музыки;</w:t>
      </w:r>
    </w:p>
    <w:p w:rsidR="00E068BF" w:rsidRDefault="00CE2B55">
      <w:pPr>
        <w:pStyle w:val="14"/>
        <w:jc w:val="both"/>
        <w:rPr>
          <w:color w:val="000000"/>
        </w:rPr>
      </w:pPr>
      <w:r>
        <w:rPr>
          <w:color w:val="000000"/>
        </w:rPr>
        <w:t>различать и определять на слух виды оркестров, ансамблей, тембры музыкальных инструментов, входящих в их состав;</w:t>
      </w:r>
    </w:p>
    <w:p w:rsidR="00E068BF" w:rsidRDefault="00CE2B55">
      <w:pPr>
        <w:pStyle w:val="14"/>
        <w:spacing w:after="300"/>
        <w:jc w:val="both"/>
        <w:rPr>
          <w:color w:val="000000"/>
        </w:rPr>
      </w:pPr>
      <w:r>
        <w:rPr>
          <w:color w:val="000000"/>
        </w:rPr>
        <w:t>исполнять современные музыкальные произведения в разных видах деятельности.</w:t>
      </w:r>
    </w:p>
    <w:p w:rsidR="00E068BF" w:rsidRDefault="00CE2B55">
      <w:pPr>
        <w:pStyle w:val="a8"/>
      </w:pPr>
      <w:bookmarkStart w:id="714" w:name="bookmark1636"/>
      <w:r>
        <w:t>Модуль</w:t>
      </w:r>
      <w:r>
        <w:t xml:space="preserve"> № 8 «Связь музыки с другими видами искусства»:</w:t>
      </w:r>
      <w:bookmarkEnd w:id="714"/>
    </w:p>
    <w:p w:rsidR="00E068BF" w:rsidRDefault="00CE2B55">
      <w:pPr>
        <w:pStyle w:val="14"/>
        <w:jc w:val="both"/>
        <w:rPr>
          <w:color w:val="000000"/>
        </w:rPr>
      </w:pPr>
      <w:r>
        <w:rPr>
          <w:color w:val="000000"/>
        </w:rPr>
        <w:t>определять стилевые и жанровые параллели между музыкой и другими видами искусств;</w:t>
      </w:r>
    </w:p>
    <w:p w:rsidR="00E068BF" w:rsidRDefault="00CE2B55">
      <w:pPr>
        <w:pStyle w:val="14"/>
        <w:jc w:val="both"/>
        <w:rPr>
          <w:color w:val="000000"/>
        </w:rPr>
      </w:pPr>
      <w:r>
        <w:rPr>
          <w:color w:val="000000"/>
        </w:rPr>
        <w:t>различать и анализировать средства выразительности разных видов искусств;</w:t>
      </w:r>
    </w:p>
    <w:p w:rsidR="00E068BF" w:rsidRDefault="00CE2B55">
      <w:pPr>
        <w:pStyle w:val="14"/>
        <w:jc w:val="both"/>
        <w:rPr>
          <w:color w:val="000000"/>
        </w:rPr>
      </w:pPr>
      <w:r>
        <w:rPr>
          <w:color w:val="000000"/>
        </w:rPr>
        <w:t>импровизировать, создавать произведения в одном виде</w:t>
      </w:r>
      <w:r>
        <w:rPr>
          <w:color w:val="000000"/>
        </w:rPr>
        <w:t xml:space="preserve">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w:t>
      </w:r>
      <w:r>
        <w:rPr>
          <w:color w:val="000000"/>
        </w:rPr>
        <w:t>у выбора;</w:t>
      </w:r>
    </w:p>
    <w:p w:rsidR="00E068BF" w:rsidRDefault="00CE2B55">
      <w:pPr>
        <w:pStyle w:val="14"/>
        <w:spacing w:after="240"/>
        <w:jc w:val="both"/>
        <w:rPr>
          <w:color w:val="000000"/>
        </w:rPr>
      </w:pPr>
      <w:r>
        <w:rPr>
          <w:color w:val="000000"/>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E068BF" w:rsidRDefault="00CE2B55">
      <w:pPr>
        <w:pStyle w:val="a8"/>
      </w:pPr>
      <w:bookmarkStart w:id="715" w:name="bookmark1638"/>
      <w:r>
        <w:t>Модуль № 9 «Жанры музыкального искусства»:</w:t>
      </w:r>
      <w:bookmarkEnd w:id="715"/>
    </w:p>
    <w:p w:rsidR="00E068BF" w:rsidRDefault="00CE2B55">
      <w:pPr>
        <w:pStyle w:val="14"/>
        <w:spacing w:line="240" w:lineRule="auto"/>
        <w:jc w:val="both"/>
        <w:rPr>
          <w:color w:val="000000"/>
        </w:rPr>
      </w:pPr>
      <w:r>
        <w:rPr>
          <w:color w:val="000000"/>
        </w:rPr>
        <w:t xml:space="preserve">различать и характеризовать жанры музыки (театральные, камерные </w:t>
      </w:r>
      <w:r>
        <w:rPr>
          <w:color w:val="000000"/>
        </w:rPr>
        <w:t>и симфонические, вокальные и инструментальные и т. д.), знать их разновидности, приводить примеры;</w:t>
      </w:r>
    </w:p>
    <w:p w:rsidR="00E068BF" w:rsidRDefault="00CE2B55">
      <w:pPr>
        <w:pStyle w:val="14"/>
        <w:spacing w:line="240" w:lineRule="auto"/>
        <w:jc w:val="both"/>
        <w:rPr>
          <w:color w:val="000000"/>
        </w:rPr>
      </w:pPr>
      <w:r>
        <w:rPr>
          <w:color w:val="000000"/>
        </w:rPr>
        <w:t>рассуждать о круге образов и средствах их воплощения, типичных для данного жанра;</w:t>
      </w:r>
    </w:p>
    <w:p w:rsidR="00E068BF" w:rsidRDefault="00CE2B55">
      <w:pPr>
        <w:pStyle w:val="14"/>
        <w:spacing w:after="60" w:line="240" w:lineRule="auto"/>
        <w:jc w:val="both"/>
        <w:rPr>
          <w:color w:val="000000"/>
        </w:rPr>
      </w:pPr>
      <w:r>
        <w:rPr>
          <w:color w:val="000000"/>
        </w:rPr>
        <w:t>выразительно исполнять произведения (в том числе фрагменты) вокальных, инст</w:t>
      </w:r>
      <w:r>
        <w:rPr>
          <w:color w:val="000000"/>
        </w:rPr>
        <w:t>рументальных и музыкально-театральных жанров.</w:t>
      </w:r>
    </w:p>
    <w:p w:rsidR="00E068BF" w:rsidRDefault="00E068BF">
      <w:pPr>
        <w:sectPr w:rsidR="00E068BF">
          <w:headerReference w:type="default" r:id="rId74"/>
          <w:footerReference w:type="default" r:id="rId75"/>
          <w:pgSz w:w="7824" w:h="12019"/>
          <w:pgMar w:top="703" w:right="711" w:bottom="883" w:left="711" w:header="0" w:footer="3" w:gutter="0"/>
          <w:cols w:space="720"/>
        </w:sectPr>
      </w:pPr>
    </w:p>
    <w:p w:rsidR="00E068BF" w:rsidRDefault="00CE2B55">
      <w:pPr>
        <w:pStyle w:val="35"/>
      </w:pPr>
      <w:bookmarkStart w:id="716" w:name="bookmark1640"/>
      <w:bookmarkStart w:id="717" w:name="_Toc117501417"/>
      <w:r>
        <w:t>2.1.20. ТЕХНОЛОГИЯ</w:t>
      </w:r>
      <w:bookmarkEnd w:id="716"/>
      <w:bookmarkEnd w:id="717"/>
    </w:p>
    <w:p w:rsidR="00E068BF" w:rsidRDefault="00E068BF"/>
    <w:p w:rsidR="00E068BF" w:rsidRDefault="00CE2B55">
      <w:pPr>
        <w:pStyle w:val="a8"/>
      </w:pPr>
      <w:bookmarkStart w:id="718" w:name="bookmark1642"/>
      <w:r>
        <w:t>ПОЯСНИТЕЛЬНАЯ ЗАПИСКА</w:t>
      </w:r>
      <w:bookmarkEnd w:id="718"/>
    </w:p>
    <w:p w:rsidR="00E068BF" w:rsidRDefault="00E068BF">
      <w:pPr>
        <w:pStyle w:val="a8"/>
      </w:pPr>
    </w:p>
    <w:p w:rsidR="00E068BF" w:rsidRDefault="00CE2B55">
      <w:pPr>
        <w:pStyle w:val="a8"/>
      </w:pPr>
      <w:bookmarkStart w:id="719" w:name="bookmark1644"/>
      <w:r>
        <w:t>НАУЧНЫЙ, ОБЩЕКУЛЬТУРНЫЙ И ОБРАЗОВАТЕЛЬНЫЙ КОНТЕКСТ ТЕХНОЛОГИИ</w:t>
      </w:r>
      <w:bookmarkEnd w:id="719"/>
    </w:p>
    <w:p w:rsidR="00E068BF" w:rsidRDefault="00CE2B55">
      <w:pPr>
        <w:pStyle w:val="14"/>
        <w:jc w:val="both"/>
        <w:rPr>
          <w:color w:val="000000"/>
        </w:rPr>
      </w:pPr>
      <w:r>
        <w:rPr>
          <w:color w:val="000000"/>
        </w:rPr>
        <w:t>Фундаментальной задачей общего образования является освоение учащимися наибо</w:t>
      </w:r>
      <w:r>
        <w:rPr>
          <w:color w:val="000000"/>
        </w:rPr>
        <w:t>лее значимых аспектов реальности. К таким аспектам, несомненно, относится и преобразовательная деятельность человека.</w:t>
      </w:r>
    </w:p>
    <w:p w:rsidR="00E068BF" w:rsidRDefault="00CE2B55">
      <w:pPr>
        <w:pStyle w:val="14"/>
        <w:jc w:val="both"/>
        <w:rPr>
          <w:color w:val="000000"/>
        </w:rPr>
      </w:pPr>
      <w:r>
        <w:rPr>
          <w:color w:val="000000"/>
        </w:rPr>
        <w:t>Деятельность по целенаправленному преобразованию окружающего мира существует ровно столько, сколько существует само человечество. Однако с</w:t>
      </w:r>
      <w:r>
        <w:rPr>
          <w:color w:val="000000"/>
        </w:rPr>
        <w:t>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E068BF" w:rsidRDefault="00CE2B55">
      <w:pPr>
        <w:pStyle w:val="14"/>
        <w:jc w:val="both"/>
        <w:rPr>
          <w:color w:val="000000"/>
        </w:rPr>
      </w:pPr>
      <w:r>
        <w:rPr>
          <w:color w:val="000000"/>
        </w:rPr>
        <w:t>Было обосновано положение, что всякая деятельность должна осуществляться в соответст</w:t>
      </w:r>
      <w:r>
        <w:rPr>
          <w:color w:val="000000"/>
        </w:rPr>
        <w:t>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w:t>
      </w:r>
      <w:r>
        <w:rPr>
          <w:color w:val="000000"/>
        </w:rPr>
        <w:t>нном обществе.</w:t>
      </w:r>
    </w:p>
    <w:p w:rsidR="00E068BF" w:rsidRDefault="00CE2B55">
      <w:pPr>
        <w:pStyle w:val="14"/>
        <w:jc w:val="both"/>
        <w:rPr>
          <w:color w:val="000000"/>
        </w:rPr>
      </w:pPr>
      <w:r>
        <w:rPr>
          <w:color w:val="000000"/>
        </w:rPr>
        <w:t>Стержнем названной концепции является технология как логическое развитие «метода» в следующих аспектах:</w:t>
      </w:r>
    </w:p>
    <w:p w:rsidR="00E068BF" w:rsidRDefault="00CE2B55">
      <w:pPr>
        <w:pStyle w:val="14"/>
        <w:ind w:left="240" w:hanging="240"/>
        <w:jc w:val="both"/>
        <w:rPr>
          <w:color w:val="000000"/>
        </w:rPr>
      </w:pPr>
      <w:r>
        <w:rPr>
          <w:color w:val="000000"/>
        </w:rPr>
        <w:t xml:space="preserve">—процесс достижения поставленной цели формализован настолько, что становится возможным его воспроизведение в широком спектре условий при </w:t>
      </w:r>
      <w:r>
        <w:rPr>
          <w:color w:val="000000"/>
        </w:rPr>
        <w:t>практически идентичных результатах;</w:t>
      </w:r>
    </w:p>
    <w:p w:rsidR="00E068BF" w:rsidRDefault="00CE2B55">
      <w:pPr>
        <w:pStyle w:val="14"/>
        <w:ind w:left="240" w:hanging="240"/>
        <w:jc w:val="both"/>
        <w:rPr>
          <w:color w:val="000000"/>
        </w:rPr>
      </w:pPr>
      <w:r>
        <w:rPr>
          <w:color w:val="000000"/>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E068BF" w:rsidRDefault="00CE2B55">
      <w:pPr>
        <w:pStyle w:val="14"/>
        <w:jc w:val="both"/>
        <w:rPr>
          <w:color w:val="000000"/>
        </w:rPr>
      </w:pPr>
      <w:r>
        <w:rPr>
          <w:color w:val="000000"/>
        </w:rPr>
        <w:t xml:space="preserve">Развитие технологии тесно связано с научным знанием. </w:t>
      </w:r>
      <w:r>
        <w:rPr>
          <w:color w:val="000000"/>
        </w:rPr>
        <w:t>Более того, конечной целью науки (начиная с науки Нового времени) является именно создание технологий.</w:t>
      </w:r>
    </w:p>
    <w:p w:rsidR="00E068BF" w:rsidRDefault="00CE2B55">
      <w:pPr>
        <w:pStyle w:val="14"/>
        <w:jc w:val="both"/>
        <w:rPr>
          <w:color w:val="000000"/>
        </w:rPr>
      </w:pPr>
      <w:r>
        <w:rPr>
          <w:color w:val="000000"/>
        </w:rPr>
        <w:t>В ХХ веке сущность технологии была осмыслена в различных плоскостях:</w:t>
      </w:r>
    </w:p>
    <w:p w:rsidR="00E068BF" w:rsidRDefault="00CE2B55">
      <w:pPr>
        <w:pStyle w:val="14"/>
        <w:numPr>
          <w:ilvl w:val="0"/>
          <w:numId w:val="286"/>
        </w:numPr>
        <w:spacing w:line="300" w:lineRule="auto"/>
        <w:jc w:val="both"/>
        <w:rPr>
          <w:color w:val="000000"/>
        </w:rPr>
      </w:pPr>
      <w:r>
        <w:rPr>
          <w:color w:val="000000"/>
        </w:rPr>
        <w:t>были выделены структуры, родственные понятию технологии, прежде всего, понятие алгор</w:t>
      </w:r>
      <w:r>
        <w:rPr>
          <w:color w:val="000000"/>
        </w:rPr>
        <w:t>итма;</w:t>
      </w:r>
    </w:p>
    <w:p w:rsidR="00E068BF" w:rsidRDefault="00CE2B55">
      <w:pPr>
        <w:pStyle w:val="14"/>
        <w:numPr>
          <w:ilvl w:val="0"/>
          <w:numId w:val="286"/>
        </w:numPr>
        <w:jc w:val="both"/>
        <w:rPr>
          <w:color w:val="000000"/>
        </w:rPr>
      </w:pPr>
      <w:r>
        <w:rPr>
          <w:color w:val="000000"/>
        </w:rPr>
        <w:t>проанализирован феномен зарождающегося технологического общества;</w:t>
      </w:r>
    </w:p>
    <w:p w:rsidR="00E068BF" w:rsidRDefault="00CE2B55">
      <w:pPr>
        <w:pStyle w:val="14"/>
        <w:numPr>
          <w:ilvl w:val="0"/>
          <w:numId w:val="286"/>
        </w:numPr>
        <w:jc w:val="both"/>
        <w:rPr>
          <w:color w:val="000000"/>
        </w:rPr>
      </w:pPr>
      <w:r>
        <w:rPr>
          <w:color w:val="000000"/>
        </w:rPr>
        <w:t>исследованы социальные аспекты технологии.</w:t>
      </w:r>
    </w:p>
    <w:p w:rsidR="00E068BF" w:rsidRDefault="00CE2B55">
      <w:pPr>
        <w:pStyle w:val="14"/>
        <w:jc w:val="both"/>
        <w:rPr>
          <w:color w:val="000000"/>
        </w:rPr>
      </w:pPr>
      <w:r>
        <w:rPr>
          <w:color w:val="000000"/>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w:t>
      </w:r>
      <w:r>
        <w:rPr>
          <w:color w:val="000000"/>
        </w:rPr>
        <w:t>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w:t>
      </w:r>
      <w:r>
        <w:rPr>
          <w:color w:val="000000"/>
        </w:rPr>
        <w:t>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w:t>
      </w:r>
      <w:r>
        <w:rPr>
          <w:color w:val="000000"/>
        </w:rPr>
        <w:t xml:space="preserve">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w:t>
      </w:r>
      <w:r>
        <w:rPr>
          <w:color w:val="000000"/>
        </w:rPr>
        <w:t>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w:t>
      </w:r>
      <w:r>
        <w:rPr>
          <w:color w:val="000000"/>
        </w:rPr>
        <w:t>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E068BF" w:rsidRDefault="00E068BF">
      <w:pPr>
        <w:pStyle w:val="a8"/>
      </w:pPr>
      <w:bookmarkStart w:id="720" w:name="bookmark1646"/>
    </w:p>
    <w:p w:rsidR="00E068BF" w:rsidRDefault="00CE2B55">
      <w:pPr>
        <w:pStyle w:val="a8"/>
      </w:pPr>
      <w:r>
        <w:t>ЦЕЛИ И ЗАДАЧИ ИЗУЧЕНИЯ ПРЕДМЕТНОЙ ОБЛАСТИ «ТЕХНОЛОГИЯ</w:t>
      </w:r>
      <w:r>
        <w:t>» В ОСНОВНОМ ОБЩЕМ ОБРАЗОВАНИИ</w:t>
      </w:r>
      <w:bookmarkEnd w:id="720"/>
    </w:p>
    <w:p w:rsidR="00E068BF" w:rsidRDefault="00CE2B55">
      <w:pPr>
        <w:pStyle w:val="14"/>
        <w:spacing w:line="264" w:lineRule="auto"/>
        <w:jc w:val="both"/>
        <w:rPr>
          <w:color w:val="000000"/>
        </w:rPr>
      </w:pPr>
      <w:r>
        <w:rPr>
          <w:color w:val="000000"/>
        </w:rPr>
        <w:t xml:space="preserve">Основной </w:t>
      </w:r>
      <w:r>
        <w:rPr>
          <w:b/>
          <w:color w:val="000000"/>
          <w:sz w:val="19"/>
        </w:rPr>
        <w:t xml:space="preserve">целью </w:t>
      </w:r>
      <w:r>
        <w:rPr>
          <w:color w:val="000000"/>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w:t>
      </w:r>
      <w:r>
        <w:rPr>
          <w:color w:val="000000"/>
        </w:rPr>
        <w:t>вития Российской Федерации.</w:t>
      </w:r>
    </w:p>
    <w:p w:rsidR="00E068BF" w:rsidRDefault="00CE2B55">
      <w:pPr>
        <w:pStyle w:val="14"/>
        <w:spacing w:line="276" w:lineRule="auto"/>
        <w:jc w:val="both"/>
        <w:rPr>
          <w:color w:val="000000"/>
        </w:rPr>
      </w:pPr>
      <w:r>
        <w:rPr>
          <w:b/>
          <w:color w:val="000000"/>
          <w:sz w:val="19"/>
        </w:rPr>
        <w:t xml:space="preserve">Задачами </w:t>
      </w:r>
      <w:r>
        <w:rPr>
          <w:color w:val="000000"/>
        </w:rPr>
        <w:t>курса технологии являются:</w:t>
      </w:r>
    </w:p>
    <w:p w:rsidR="00E068BF" w:rsidRDefault="00CE2B55">
      <w:pPr>
        <w:pStyle w:val="14"/>
        <w:numPr>
          <w:ilvl w:val="0"/>
          <w:numId w:val="287"/>
        </w:numPr>
        <w:spacing w:after="60" w:line="264" w:lineRule="auto"/>
        <w:jc w:val="both"/>
        <w:rPr>
          <w:color w:val="000000"/>
        </w:rPr>
      </w:pPr>
      <w:r>
        <w:rPr>
          <w:color w:val="000000"/>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w:t>
      </w:r>
      <w:r>
        <w:rPr>
          <w:color w:val="000000"/>
        </w:rPr>
        <w:t>е технологиями;</w:t>
      </w:r>
    </w:p>
    <w:p w:rsidR="00E068BF" w:rsidRDefault="00CE2B55">
      <w:pPr>
        <w:pStyle w:val="14"/>
        <w:numPr>
          <w:ilvl w:val="0"/>
          <w:numId w:val="287"/>
        </w:numPr>
        <w:jc w:val="both"/>
        <w:rPr>
          <w:color w:val="000000"/>
        </w:rPr>
      </w:pPr>
      <w:r>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w:t>
      </w:r>
      <w:r>
        <w:rPr>
          <w:color w:val="000000"/>
        </w:rPr>
        <w:t xml:space="preserve"> критериев личной и общественной безопасности;</w:t>
      </w:r>
    </w:p>
    <w:p w:rsidR="00E068BF" w:rsidRDefault="00CE2B55">
      <w:pPr>
        <w:pStyle w:val="14"/>
        <w:numPr>
          <w:ilvl w:val="0"/>
          <w:numId w:val="287"/>
        </w:numPr>
        <w:jc w:val="both"/>
        <w:rPr>
          <w:color w:val="000000"/>
        </w:rPr>
      </w:pPr>
      <w:r>
        <w:rPr>
          <w:color w:val="00000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068BF" w:rsidRDefault="00CE2B55">
      <w:pPr>
        <w:pStyle w:val="14"/>
        <w:numPr>
          <w:ilvl w:val="0"/>
          <w:numId w:val="287"/>
        </w:numPr>
        <w:jc w:val="both"/>
        <w:rPr>
          <w:color w:val="000000"/>
        </w:rPr>
      </w:pPr>
      <w:r>
        <w:rPr>
          <w:color w:val="000000"/>
        </w:rPr>
        <w:t>формирование у обучающихся навыка использования в трудово</w:t>
      </w:r>
      <w:r>
        <w:rPr>
          <w:color w:val="000000"/>
        </w:rPr>
        <w:t>й деятельности цифровых инструментов и программных сервисов, а также когнитивных инструментов и технологий;</w:t>
      </w:r>
    </w:p>
    <w:p w:rsidR="00E068BF" w:rsidRDefault="00CE2B55">
      <w:pPr>
        <w:pStyle w:val="14"/>
        <w:numPr>
          <w:ilvl w:val="0"/>
          <w:numId w:val="287"/>
        </w:numPr>
        <w:jc w:val="both"/>
        <w:rPr>
          <w:color w:val="000000"/>
        </w:rPr>
      </w:pPr>
      <w:r>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w:t>
      </w:r>
      <w:r>
        <w:rPr>
          <w:color w:val="000000"/>
        </w:rPr>
        <w:t>и оценки своих профессиональных предпочтений.</w:t>
      </w:r>
    </w:p>
    <w:p w:rsidR="00E068BF" w:rsidRDefault="00CE2B55">
      <w:pPr>
        <w:pStyle w:val="14"/>
        <w:jc w:val="both"/>
        <w:rPr>
          <w:color w:val="000000"/>
        </w:rPr>
      </w:pPr>
      <w:r>
        <w:rPr>
          <w:color w:val="000000"/>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w:t>
      </w:r>
      <w:r>
        <w:rPr>
          <w:color w:val="000000"/>
        </w:rPr>
        <w:t>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w:t>
      </w:r>
      <w:r>
        <w:rPr>
          <w:color w:val="000000"/>
        </w:rPr>
        <w:t xml:space="preserve">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E068BF" w:rsidRDefault="00CE2B55">
      <w:pPr>
        <w:pStyle w:val="14"/>
        <w:jc w:val="both"/>
        <w:rPr>
          <w:color w:val="000000"/>
        </w:rPr>
      </w:pPr>
      <w:r>
        <w:rPr>
          <w:color w:val="000000"/>
        </w:rPr>
        <w:t>Важно подчеркнуть, что именно в технологии реал</w:t>
      </w:r>
      <w:r>
        <w:rPr>
          <w:color w:val="000000"/>
        </w:rPr>
        <w:t>изуются все аспекты фундаментальной для образования категории «знания», а именно:</w:t>
      </w:r>
    </w:p>
    <w:p w:rsidR="00E068BF" w:rsidRDefault="00CE2B55">
      <w:pPr>
        <w:pStyle w:val="14"/>
        <w:numPr>
          <w:ilvl w:val="0"/>
          <w:numId w:val="288"/>
        </w:numPr>
        <w:jc w:val="both"/>
        <w:rPr>
          <w:color w:val="000000"/>
        </w:rPr>
      </w:pPr>
      <w:r>
        <w:rPr>
          <w:color w:val="000000"/>
        </w:rPr>
        <w:t>понятийное знание, которое складывается из набора понятий, характеризующих данную предметную область;</w:t>
      </w:r>
    </w:p>
    <w:p w:rsidR="00E068BF" w:rsidRDefault="00CE2B55">
      <w:pPr>
        <w:pStyle w:val="14"/>
        <w:numPr>
          <w:ilvl w:val="0"/>
          <w:numId w:val="288"/>
        </w:numPr>
        <w:jc w:val="both"/>
        <w:rPr>
          <w:color w:val="000000"/>
        </w:rPr>
      </w:pPr>
      <w:r>
        <w:rPr>
          <w:color w:val="000000"/>
        </w:rPr>
        <w:t>алгоритмическое (технологическое) знание — знание методов, технологий, п</w:t>
      </w:r>
      <w:r>
        <w:rPr>
          <w:color w:val="000000"/>
        </w:rPr>
        <w:t>риводящих к желаемому результату при соблюдении определённых условий;</w:t>
      </w:r>
    </w:p>
    <w:p w:rsidR="00E068BF" w:rsidRDefault="00CE2B55">
      <w:pPr>
        <w:pStyle w:val="14"/>
        <w:numPr>
          <w:ilvl w:val="0"/>
          <w:numId w:val="288"/>
        </w:numPr>
        <w:jc w:val="both"/>
        <w:rPr>
          <w:color w:val="000000"/>
        </w:rPr>
      </w:pPr>
      <w:r>
        <w:rPr>
          <w:color w:val="000000"/>
        </w:rPr>
        <w:t>предметное знание, складывающееся из знания и понимания сути законов и закономерностей, применяемых в той или иной предметной области;</w:t>
      </w:r>
    </w:p>
    <w:p w:rsidR="00E068BF" w:rsidRDefault="00CE2B55">
      <w:pPr>
        <w:pStyle w:val="14"/>
        <w:numPr>
          <w:ilvl w:val="0"/>
          <w:numId w:val="288"/>
        </w:numPr>
        <w:jc w:val="both"/>
        <w:rPr>
          <w:color w:val="000000"/>
        </w:rPr>
      </w:pPr>
      <w:r>
        <w:rPr>
          <w:color w:val="000000"/>
        </w:rPr>
        <w:t>методологическое знание — знание общих закономернос</w:t>
      </w:r>
      <w:r>
        <w:rPr>
          <w:color w:val="000000"/>
        </w:rPr>
        <w:t>тей изучаемых явлений и процессов.</w:t>
      </w:r>
    </w:p>
    <w:p w:rsidR="00E068BF" w:rsidRDefault="00CE2B55">
      <w:pPr>
        <w:pStyle w:val="14"/>
        <w:spacing w:line="240" w:lineRule="auto"/>
        <w:jc w:val="both"/>
        <w:rPr>
          <w:color w:val="000000"/>
        </w:rPr>
      </w:pPr>
      <w:r>
        <w:rPr>
          <w:color w:val="000000"/>
        </w:rPr>
        <w:t>Как и всякий общеобразовательный предмет, «Технология» отражает наиболее значимые аспекты действительности, которые состоят в следующем:</w:t>
      </w:r>
    </w:p>
    <w:p w:rsidR="00E068BF" w:rsidRDefault="00CE2B55">
      <w:pPr>
        <w:pStyle w:val="14"/>
        <w:numPr>
          <w:ilvl w:val="0"/>
          <w:numId w:val="289"/>
        </w:numPr>
        <w:jc w:val="both"/>
        <w:rPr>
          <w:color w:val="000000"/>
        </w:rPr>
      </w:pPr>
      <w:r>
        <w:rPr>
          <w:color w:val="000000"/>
        </w:rPr>
        <w:t xml:space="preserve">технологизация всех сторон человеческой жизни и деятельности является столь </w:t>
      </w:r>
      <w:r>
        <w:rPr>
          <w:color w:val="000000"/>
        </w:rPr>
        <w:t xml:space="preserve">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w:t>
      </w:r>
      <w:r>
        <w:rPr>
          <w:color w:val="000000"/>
        </w:rPr>
        <w:t>задачи. При этом возможны следующие уровни освоения технологии:</w:t>
      </w:r>
    </w:p>
    <w:p w:rsidR="00E068BF" w:rsidRDefault="00CE2B55">
      <w:pPr>
        <w:pStyle w:val="14"/>
        <w:spacing w:after="40" w:line="240" w:lineRule="auto"/>
        <w:ind w:firstLine="709"/>
        <w:jc w:val="both"/>
        <w:rPr>
          <w:color w:val="000000"/>
        </w:rPr>
      </w:pPr>
      <w:r>
        <w:rPr>
          <w:color w:val="000000"/>
        </w:rPr>
        <w:t>—уровень представления;</w:t>
      </w:r>
    </w:p>
    <w:p w:rsidR="00E068BF" w:rsidRDefault="00CE2B55">
      <w:pPr>
        <w:pStyle w:val="14"/>
        <w:spacing w:after="40" w:line="240" w:lineRule="auto"/>
        <w:ind w:firstLine="709"/>
        <w:jc w:val="both"/>
        <w:rPr>
          <w:color w:val="000000"/>
        </w:rPr>
      </w:pPr>
      <w:r>
        <w:rPr>
          <w:color w:val="000000"/>
        </w:rPr>
        <w:t>—уровень пользователя;</w:t>
      </w:r>
    </w:p>
    <w:p w:rsidR="00E068BF" w:rsidRDefault="00CE2B55">
      <w:pPr>
        <w:pStyle w:val="14"/>
        <w:spacing w:line="240" w:lineRule="auto"/>
        <w:ind w:firstLine="709"/>
        <w:jc w:val="both"/>
        <w:rPr>
          <w:color w:val="000000"/>
        </w:rPr>
      </w:pPr>
      <w:r>
        <w:rPr>
          <w:color w:val="000000"/>
        </w:rPr>
        <w:t>—когнитивно-продуктивный уровень (создание технологий);</w:t>
      </w:r>
    </w:p>
    <w:p w:rsidR="00E068BF" w:rsidRDefault="00CE2B55">
      <w:pPr>
        <w:pStyle w:val="14"/>
        <w:numPr>
          <w:ilvl w:val="0"/>
          <w:numId w:val="289"/>
        </w:numPr>
        <w:spacing w:line="264" w:lineRule="auto"/>
        <w:jc w:val="both"/>
        <w:rPr>
          <w:color w:val="000000"/>
        </w:rPr>
      </w:pPr>
      <w:r>
        <w:rPr>
          <w:color w:val="000000"/>
        </w:rPr>
        <w:t>практически вся современная профессиональная деятельность, включая ручной труд, осуществл</w:t>
      </w:r>
      <w:r>
        <w:rPr>
          <w:color w:val="000000"/>
        </w:rPr>
        <w:t>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E068BF" w:rsidRDefault="00CE2B55">
      <w:pPr>
        <w:pStyle w:val="14"/>
        <w:numPr>
          <w:ilvl w:val="0"/>
          <w:numId w:val="289"/>
        </w:numPr>
        <w:spacing w:line="264" w:lineRule="auto"/>
        <w:jc w:val="both"/>
        <w:rPr>
          <w:color w:val="000000"/>
        </w:rPr>
      </w:pPr>
      <w:r>
        <w:rPr>
          <w:color w:val="000000"/>
        </w:rPr>
        <w:t>появление феномена «больших данных» оказывает существенное и далеко не позит</w:t>
      </w:r>
      <w:r>
        <w:rPr>
          <w:color w:val="000000"/>
        </w:rPr>
        <w:t>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E068BF" w:rsidRDefault="00CE2B55">
      <w:pPr>
        <w:pStyle w:val="14"/>
        <w:spacing w:line="240" w:lineRule="auto"/>
        <w:jc w:val="both"/>
        <w:rPr>
          <w:color w:val="000000"/>
        </w:rPr>
      </w:pPr>
      <w:r>
        <w:rPr>
          <w:color w:val="000000"/>
        </w:rPr>
        <w:t>Все эти позиции обозначены в «Концепции преподавания пр</w:t>
      </w:r>
      <w:r>
        <w:rPr>
          <w:color w:val="000000"/>
        </w:rPr>
        <w:t>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E068BF" w:rsidRDefault="00CE2B55">
      <w:pPr>
        <w:pStyle w:val="14"/>
        <w:spacing w:after="300" w:line="240" w:lineRule="auto"/>
        <w:jc w:val="both"/>
        <w:rPr>
          <w:color w:val="000000"/>
        </w:rPr>
      </w:pPr>
      <w:r>
        <w:rPr>
          <w:color w:val="000000"/>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E068BF" w:rsidRDefault="00CE2B55">
      <w:pPr>
        <w:pStyle w:val="a8"/>
      </w:pPr>
      <w:bookmarkStart w:id="721" w:name="bookmark1648"/>
      <w:r>
        <w:t>ОБЩАЯ ХАРАКТЕРИСТИКА УЧЕБНОГО ПРЕДМЕТА «ТЕХНОЛОГИЯ»</w:t>
      </w:r>
      <w:bookmarkEnd w:id="721"/>
    </w:p>
    <w:p w:rsidR="00E068BF" w:rsidRDefault="00CE2B55">
      <w:pPr>
        <w:pStyle w:val="14"/>
        <w:spacing w:line="240" w:lineRule="auto"/>
        <w:jc w:val="both"/>
        <w:rPr>
          <w:color w:val="000000"/>
        </w:rPr>
      </w:pPr>
      <w:r>
        <w:rPr>
          <w:color w:val="000000"/>
        </w:rPr>
        <w:t>Основной методический принцип сов</w:t>
      </w:r>
      <w:r>
        <w:rPr>
          <w:color w:val="000000"/>
        </w:rPr>
        <w:t>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E068BF" w:rsidRDefault="00CE2B55">
      <w:pPr>
        <w:pStyle w:val="14"/>
        <w:spacing w:line="240" w:lineRule="auto"/>
        <w:jc w:val="both"/>
        <w:rPr>
          <w:color w:val="000000"/>
        </w:rPr>
      </w:pPr>
      <w:r>
        <w:rPr>
          <w:color w:val="000000"/>
        </w:rPr>
        <w:t>Современный курс техн</w:t>
      </w:r>
      <w:r>
        <w:rPr>
          <w:color w:val="000000"/>
        </w:rPr>
        <w:t>ологии построен по модульному принципу.</w:t>
      </w:r>
    </w:p>
    <w:p w:rsidR="00E068BF" w:rsidRDefault="00CE2B55">
      <w:pPr>
        <w:pStyle w:val="14"/>
        <w:spacing w:line="240" w:lineRule="auto"/>
        <w:jc w:val="both"/>
        <w:rPr>
          <w:color w:val="000000"/>
        </w:rPr>
      </w:pPr>
      <w:r>
        <w:rPr>
          <w:color w:val="000000"/>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w:t>
      </w:r>
      <w:r>
        <w:rPr>
          <w:color w:val="000000"/>
        </w:rPr>
        <w:t>ипом построения общеобразовательного курса технологии.</w:t>
      </w:r>
    </w:p>
    <w:p w:rsidR="00E068BF" w:rsidRDefault="00CE2B55">
      <w:pPr>
        <w:pStyle w:val="14"/>
        <w:spacing w:after="300" w:line="240" w:lineRule="auto"/>
        <w:jc w:val="both"/>
        <w:rPr>
          <w:color w:val="000000"/>
        </w:rPr>
      </w:pPr>
      <w:r>
        <w:rPr>
          <w:color w:val="000000"/>
        </w:rPr>
        <w:t>Структура модульного курса технологии такова.</w:t>
      </w:r>
    </w:p>
    <w:p w:rsidR="00E068BF" w:rsidRDefault="00CE2B55">
      <w:pPr>
        <w:pStyle w:val="a8"/>
      </w:pPr>
      <w:bookmarkStart w:id="722" w:name="bookmark1650"/>
      <w:r>
        <w:t>Инвариантные модули</w:t>
      </w:r>
      <w:bookmarkEnd w:id="722"/>
    </w:p>
    <w:p w:rsidR="00E068BF" w:rsidRDefault="00CE2B55">
      <w:pPr>
        <w:pStyle w:val="1f"/>
      </w:pPr>
      <w:r>
        <w:t>Модуль «Производство и технология»</w:t>
      </w:r>
    </w:p>
    <w:p w:rsidR="00E068BF" w:rsidRDefault="00CE2B55">
      <w:pPr>
        <w:pStyle w:val="14"/>
        <w:jc w:val="both"/>
        <w:rPr>
          <w:color w:val="000000"/>
        </w:rPr>
      </w:pPr>
      <w:r>
        <w:rPr>
          <w:color w:val="000000"/>
        </w:rPr>
        <w:t>В модуле в явном виде содержится сформулированный выше методический принцип и подходы к его реализац</w:t>
      </w:r>
      <w:r>
        <w:rPr>
          <w:color w:val="000000"/>
        </w:rPr>
        <w:t>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w:t>
      </w:r>
      <w:r>
        <w:rPr>
          <w:color w:val="000000"/>
        </w:rPr>
        <w:t>,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E068BF" w:rsidRDefault="00CE2B55">
      <w:pPr>
        <w:pStyle w:val="14"/>
        <w:spacing w:after="160"/>
        <w:jc w:val="both"/>
        <w:rPr>
          <w:color w:val="000000"/>
        </w:rPr>
      </w:pPr>
      <w:r>
        <w:rPr>
          <w:color w:val="000000"/>
        </w:rPr>
        <w:t xml:space="preserve">Особенностью современной техносферы является распространение </w:t>
      </w:r>
      <w:r>
        <w:rPr>
          <w:color w:val="000000"/>
        </w:rPr>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w:t>
      </w:r>
      <w:r>
        <w:rPr>
          <w:color w:val="000000"/>
        </w:rPr>
        <w:t>х» является одной из значимых и востребованных в профессиональной сфере технологий 4-й промышленной революции.</w:t>
      </w:r>
    </w:p>
    <w:p w:rsidR="00E068BF" w:rsidRDefault="00CE2B55">
      <w:pPr>
        <w:pStyle w:val="1f"/>
      </w:pPr>
      <w:bookmarkStart w:id="723" w:name="bookmark1653"/>
      <w:r>
        <w:t>Модуль «Технологии обработки материалов и пищевых продуктов»</w:t>
      </w:r>
      <w:bookmarkEnd w:id="723"/>
    </w:p>
    <w:p w:rsidR="00E068BF" w:rsidRDefault="00CE2B55">
      <w:pPr>
        <w:pStyle w:val="14"/>
        <w:spacing w:after="80"/>
        <w:jc w:val="both"/>
        <w:rPr>
          <w:color w:val="000000"/>
        </w:rPr>
      </w:pPr>
      <w:r>
        <w:rPr>
          <w:color w:val="000000"/>
        </w:rPr>
        <w:t xml:space="preserve">В данном модуле на конкретных примерах показана реализация общих положений, </w:t>
      </w:r>
      <w:r>
        <w:rPr>
          <w:color w:val="000000"/>
        </w:rPr>
        <w:t>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w:t>
      </w:r>
      <w:r>
        <w:rPr>
          <w:color w:val="000000"/>
        </w:rPr>
        <w:t>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E068BF" w:rsidRDefault="00E068BF">
      <w:pPr>
        <w:pStyle w:val="a8"/>
      </w:pPr>
      <w:bookmarkStart w:id="724" w:name="bookmark1655"/>
    </w:p>
    <w:p w:rsidR="00E068BF" w:rsidRDefault="00CE2B55">
      <w:pPr>
        <w:pStyle w:val="a8"/>
      </w:pPr>
      <w:r>
        <w:t>В</w:t>
      </w:r>
      <w:r>
        <w:t>ариативные модули</w:t>
      </w:r>
      <w:bookmarkEnd w:id="724"/>
    </w:p>
    <w:p w:rsidR="00E068BF" w:rsidRDefault="00CE2B55">
      <w:pPr>
        <w:pStyle w:val="1f"/>
      </w:pPr>
      <w:bookmarkStart w:id="725" w:name="bookmark1664"/>
      <w:r>
        <w:t>Модули «Животноводство» и «Растениеводство»</w:t>
      </w:r>
      <w:bookmarkEnd w:id="725"/>
    </w:p>
    <w:p w:rsidR="00E068BF" w:rsidRDefault="00CE2B55">
      <w:pPr>
        <w:pStyle w:val="14"/>
        <w:jc w:val="both"/>
        <w:rPr>
          <w:color w:val="000000"/>
        </w:rPr>
      </w:pPr>
      <w:r>
        <w:rPr>
          <w:color w:val="000000"/>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w:t>
      </w:r>
      <w:r>
        <w:rPr>
          <w:color w:val="000000"/>
        </w:rPr>
        <w:t>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E068BF" w:rsidRDefault="00CE2B55">
      <w:pPr>
        <w:pStyle w:val="14"/>
        <w:jc w:val="both"/>
        <w:rPr>
          <w:color w:val="000000"/>
        </w:rPr>
      </w:pPr>
      <w:r>
        <w:rPr>
          <w:color w:val="000000"/>
        </w:rPr>
        <w:t>Ведущими методическими принципам</w:t>
      </w:r>
      <w:r>
        <w:rPr>
          <w:color w:val="000000"/>
        </w:rPr>
        <w:t>и, которые реализуются в модульном курсе технологии, являются следующие принципы:</w:t>
      </w:r>
    </w:p>
    <w:p w:rsidR="00E068BF" w:rsidRDefault="00CE2B55">
      <w:pPr>
        <w:pStyle w:val="14"/>
        <w:numPr>
          <w:ilvl w:val="0"/>
          <w:numId w:val="290"/>
        </w:numPr>
        <w:spacing w:line="288" w:lineRule="auto"/>
        <w:jc w:val="both"/>
        <w:rPr>
          <w:color w:val="000000"/>
        </w:rPr>
      </w:pPr>
      <w:r>
        <w:rPr>
          <w:color w:val="000000"/>
        </w:rPr>
        <w:t>«двойного вхождения»</w:t>
      </w:r>
      <w:r>
        <w:rPr>
          <w:color w:val="000000"/>
          <w:vertAlign w:val="superscript"/>
        </w:rPr>
        <w:footnoteReference w:id="30"/>
      </w:r>
      <w:r>
        <w:rPr>
          <w:color w:val="000000"/>
        </w:rPr>
        <w:t xml:space="preserve"> — вопросы, выделенные в отдельный вариативный модуль, фрагментарно присутствуют и в инвариантных модулях;</w:t>
      </w:r>
    </w:p>
    <w:p w:rsidR="00E068BF" w:rsidRDefault="00CE2B55">
      <w:pPr>
        <w:pStyle w:val="14"/>
        <w:numPr>
          <w:ilvl w:val="0"/>
          <w:numId w:val="290"/>
        </w:numPr>
        <w:spacing w:line="300" w:lineRule="auto"/>
        <w:jc w:val="both"/>
        <w:rPr>
          <w:color w:val="000000"/>
        </w:rPr>
      </w:pPr>
      <w:r>
        <w:rPr>
          <w:color w:val="000000"/>
        </w:rPr>
        <w:t>цикличности — освоенное на начальном этапе сод</w:t>
      </w:r>
      <w:r>
        <w:rPr>
          <w:color w:val="000000"/>
        </w:rPr>
        <w:t>ержание продолжает осваиваться и далее на более высоком уровне.</w:t>
      </w:r>
    </w:p>
    <w:p w:rsidR="00E068BF" w:rsidRDefault="00CE2B55">
      <w:pPr>
        <w:pStyle w:val="14"/>
        <w:jc w:val="both"/>
        <w:rPr>
          <w:color w:val="000000"/>
        </w:rPr>
      </w:pPr>
      <w:r>
        <w:rPr>
          <w:color w:val="000000"/>
        </w:rPr>
        <w:t>В курсе технологии осуществляется реализация широкого спектра межпредметных связей:</w:t>
      </w:r>
    </w:p>
    <w:p w:rsidR="00E068BF" w:rsidRDefault="00CE2B55">
      <w:pPr>
        <w:pStyle w:val="14"/>
        <w:numPr>
          <w:ilvl w:val="0"/>
          <w:numId w:val="291"/>
        </w:numPr>
        <w:spacing w:line="300" w:lineRule="auto"/>
        <w:jc w:val="both"/>
        <w:rPr>
          <w:color w:val="000000"/>
        </w:rPr>
      </w:pPr>
      <w:r>
        <w:rPr>
          <w:color w:val="000000"/>
        </w:rPr>
        <w:t xml:space="preserve">с </w:t>
      </w:r>
      <w:r>
        <w:rPr>
          <w:b/>
          <w:color w:val="000000"/>
          <w:sz w:val="19"/>
        </w:rPr>
        <w:t xml:space="preserve">химией </w:t>
      </w:r>
      <w:r>
        <w:rPr>
          <w:color w:val="000000"/>
        </w:rPr>
        <w:t>при освоении разделов, связанных с технологиями химической промышленности в инвариантных модулях;</w:t>
      </w:r>
    </w:p>
    <w:p w:rsidR="00E068BF" w:rsidRDefault="00CE2B55">
      <w:pPr>
        <w:pStyle w:val="14"/>
        <w:numPr>
          <w:ilvl w:val="0"/>
          <w:numId w:val="291"/>
        </w:numPr>
        <w:spacing w:line="288" w:lineRule="auto"/>
        <w:jc w:val="both"/>
        <w:rPr>
          <w:color w:val="000000"/>
        </w:rPr>
      </w:pPr>
      <w:r>
        <w:rPr>
          <w:color w:val="000000"/>
        </w:rPr>
        <w:t>с</w:t>
      </w:r>
      <w:r>
        <w:rPr>
          <w:color w:val="000000"/>
        </w:rPr>
        <w:t xml:space="preserve"> </w:t>
      </w:r>
      <w:r>
        <w:rPr>
          <w:b/>
          <w:color w:val="000000"/>
          <w:sz w:val="19"/>
        </w:rPr>
        <w:t xml:space="preserve">биологией </w:t>
      </w:r>
      <w:r>
        <w:rPr>
          <w:color w:val="000000"/>
        </w:rPr>
        <w:t>при изучении современных биотехнологий в инвариантных модулях и при освоении вариативных модулей «Растениеводство» и «Животноводство»;</w:t>
      </w:r>
    </w:p>
    <w:p w:rsidR="00E068BF" w:rsidRDefault="00CE2B55">
      <w:pPr>
        <w:pStyle w:val="14"/>
        <w:numPr>
          <w:ilvl w:val="0"/>
          <w:numId w:val="291"/>
        </w:numPr>
        <w:spacing w:line="288" w:lineRule="auto"/>
        <w:jc w:val="both"/>
        <w:rPr>
          <w:color w:val="000000"/>
        </w:rPr>
      </w:pPr>
      <w:r>
        <w:rPr>
          <w:color w:val="000000"/>
        </w:rPr>
        <w:t xml:space="preserve">с </w:t>
      </w:r>
      <w:r>
        <w:rPr>
          <w:b/>
          <w:color w:val="000000"/>
          <w:sz w:val="19"/>
        </w:rPr>
        <w:t xml:space="preserve">информатикой и ИКТ </w:t>
      </w:r>
      <w:r>
        <w:rPr>
          <w:color w:val="000000"/>
        </w:rPr>
        <w:t>при освоении в инвариантных и вариативных модулях информационных процессов сбора, хранени</w:t>
      </w:r>
      <w:r>
        <w:rPr>
          <w:color w:val="000000"/>
        </w:rPr>
        <w:t>я, преобразования и передачи информации, протекающих в технических системах, использовании программных сервисов;</w:t>
      </w:r>
    </w:p>
    <w:p w:rsidR="00E068BF" w:rsidRDefault="00CE2B55">
      <w:pPr>
        <w:pStyle w:val="14"/>
        <w:numPr>
          <w:ilvl w:val="0"/>
          <w:numId w:val="291"/>
        </w:numPr>
        <w:spacing w:line="288" w:lineRule="auto"/>
        <w:jc w:val="both"/>
        <w:rPr>
          <w:color w:val="000000"/>
        </w:rPr>
      </w:pPr>
      <w:r>
        <w:rPr>
          <w:color w:val="000000"/>
        </w:rPr>
        <w:t xml:space="preserve">с </w:t>
      </w:r>
      <w:r>
        <w:rPr>
          <w:b/>
          <w:color w:val="000000"/>
          <w:sz w:val="19"/>
        </w:rPr>
        <w:t xml:space="preserve">историей </w:t>
      </w:r>
      <w:r>
        <w:rPr>
          <w:color w:val="000000"/>
        </w:rPr>
        <w:t xml:space="preserve">и </w:t>
      </w:r>
      <w:r>
        <w:rPr>
          <w:b/>
          <w:color w:val="000000"/>
          <w:sz w:val="19"/>
        </w:rPr>
        <w:t xml:space="preserve">искусством </w:t>
      </w:r>
      <w:r>
        <w:rPr>
          <w:color w:val="000000"/>
        </w:rPr>
        <w:t>при освоении элементов промышленной эстетики, народных ремёсел в инвариантном модуле «Производство и технология»;</w:t>
      </w:r>
    </w:p>
    <w:p w:rsidR="00E068BF" w:rsidRDefault="00CE2B55">
      <w:pPr>
        <w:pStyle w:val="14"/>
        <w:numPr>
          <w:ilvl w:val="0"/>
          <w:numId w:val="291"/>
        </w:numPr>
        <w:spacing w:line="288" w:lineRule="auto"/>
        <w:jc w:val="both"/>
        <w:rPr>
          <w:color w:val="000000"/>
        </w:rPr>
      </w:pPr>
      <w:r>
        <w:rPr>
          <w:color w:val="000000"/>
        </w:rPr>
        <w:t xml:space="preserve">с </w:t>
      </w:r>
      <w:r>
        <w:rPr>
          <w:b/>
          <w:color w:val="000000"/>
          <w:sz w:val="19"/>
        </w:rPr>
        <w:t>общ</w:t>
      </w:r>
      <w:r>
        <w:rPr>
          <w:b/>
          <w:color w:val="000000"/>
          <w:sz w:val="19"/>
        </w:rPr>
        <w:t xml:space="preserve">ествознанием </w:t>
      </w:r>
      <w:r>
        <w:rPr>
          <w:color w:val="000000"/>
        </w:rPr>
        <w:t>при освоении темы «Технология и мир. Современная техносфера» в инвариантном модуле «Производство и технология»</w:t>
      </w:r>
    </w:p>
    <w:p w:rsidR="00E068BF" w:rsidRDefault="00CE2B55">
      <w:pPr>
        <w:pStyle w:val="a8"/>
      </w:pPr>
      <w:bookmarkStart w:id="726" w:name="bookmark1666"/>
      <w:r>
        <w:t xml:space="preserve">МЕСТО УЧЕБНОГО ПРЕДМЕТА «ТЕХНОЛОГИЯ» </w:t>
      </w:r>
    </w:p>
    <w:p w:rsidR="00E068BF" w:rsidRDefault="00CE2B55">
      <w:pPr>
        <w:pStyle w:val="a8"/>
      </w:pPr>
      <w:r>
        <w:t>В УЧЕБНОМ ПЛАНЕ</w:t>
      </w:r>
      <w:bookmarkEnd w:id="726"/>
    </w:p>
    <w:p w:rsidR="00E068BF" w:rsidRDefault="00CE2B55">
      <w:pPr>
        <w:pStyle w:val="14"/>
        <w:jc w:val="both"/>
        <w:rPr>
          <w:color w:val="000000"/>
        </w:rPr>
      </w:pPr>
      <w:r>
        <w:rPr>
          <w:color w:val="000000"/>
        </w:rPr>
        <w:t>Освоение предметной области «Технология» в основной школе осуществляется в 5—9</w:t>
      </w:r>
      <w:r>
        <w:rPr>
          <w:color w:val="000000"/>
        </w:rPr>
        <w:t xml:space="preserve"> классах из расчёта: в 5—7 классах — 2 часа в неделю, в 8—9 классах — 1 час.</w:t>
      </w:r>
    </w:p>
    <w:p w:rsidR="00E068BF" w:rsidRDefault="00E068BF">
      <w:pPr>
        <w:sectPr w:rsidR="00E068BF">
          <w:headerReference w:type="default" r:id="rId76"/>
          <w:footerReference w:type="default" r:id="rId77"/>
          <w:pgSz w:w="7824" w:h="12019"/>
          <w:pgMar w:top="570" w:right="712" w:bottom="957" w:left="713" w:header="0" w:footer="3" w:gutter="0"/>
          <w:cols w:space="720"/>
        </w:sectPr>
      </w:pPr>
    </w:p>
    <w:p w:rsidR="00E068BF" w:rsidRDefault="00CE2B55">
      <w:pPr>
        <w:pStyle w:val="a8"/>
      </w:pPr>
      <w:bookmarkStart w:id="727" w:name="bookmark1668"/>
      <w:r>
        <w:t>СОДЕРЖАНИЕ ОБУЧЕНИЯ</w:t>
      </w:r>
      <w:bookmarkEnd w:id="727"/>
    </w:p>
    <w:p w:rsidR="00E068BF" w:rsidRDefault="00E068BF">
      <w:pPr>
        <w:pStyle w:val="a8"/>
      </w:pPr>
    </w:p>
    <w:p w:rsidR="00E068BF" w:rsidRDefault="00CE2B55">
      <w:pPr>
        <w:pStyle w:val="a8"/>
      </w:pPr>
      <w:bookmarkStart w:id="728" w:name="bookmark1670"/>
      <w:r>
        <w:t>ИНВАРИАНТНЫЕ МОДУЛИ</w:t>
      </w:r>
      <w:bookmarkEnd w:id="728"/>
    </w:p>
    <w:p w:rsidR="00E068BF" w:rsidRDefault="00E068BF">
      <w:pPr>
        <w:pStyle w:val="a8"/>
      </w:pPr>
    </w:p>
    <w:p w:rsidR="00E068BF" w:rsidRDefault="00CE2B55">
      <w:pPr>
        <w:pStyle w:val="a8"/>
      </w:pPr>
      <w:bookmarkStart w:id="729" w:name="bookmark1672"/>
      <w:r>
        <w:t>Модуль «Производство и технология»</w:t>
      </w:r>
      <w:bookmarkEnd w:id="729"/>
    </w:p>
    <w:p w:rsidR="00E068BF" w:rsidRDefault="00E068BF">
      <w:pPr>
        <w:pStyle w:val="a8"/>
      </w:pPr>
    </w:p>
    <w:p w:rsidR="00E068BF" w:rsidRDefault="00CE2B55">
      <w:pPr>
        <w:pStyle w:val="a8"/>
      </w:pPr>
      <w:bookmarkStart w:id="730" w:name="bookmark1674"/>
      <w:r>
        <w:t>5-6 КЛАССЫ</w:t>
      </w:r>
      <w:bookmarkEnd w:id="730"/>
    </w:p>
    <w:p w:rsidR="00E068BF" w:rsidRDefault="00E068BF">
      <w:pPr>
        <w:pStyle w:val="a8"/>
      </w:pPr>
    </w:p>
    <w:p w:rsidR="00E068BF" w:rsidRDefault="00CE2B55">
      <w:pPr>
        <w:pStyle w:val="14"/>
        <w:spacing w:line="264" w:lineRule="auto"/>
        <w:jc w:val="both"/>
        <w:rPr>
          <w:color w:val="000000"/>
          <w:sz w:val="19"/>
        </w:rPr>
      </w:pPr>
      <w:r>
        <w:rPr>
          <w:b/>
          <w:color w:val="000000"/>
          <w:sz w:val="19"/>
        </w:rPr>
        <w:t>Раздел 1. Преобразовательная деятельность человека.</w:t>
      </w:r>
    </w:p>
    <w:p w:rsidR="00E068BF" w:rsidRDefault="00CE2B55">
      <w:pPr>
        <w:pStyle w:val="14"/>
        <w:spacing w:after="240" w:line="240" w:lineRule="auto"/>
        <w:jc w:val="both"/>
        <w:rPr>
          <w:color w:val="000000"/>
        </w:rPr>
      </w:pPr>
      <w:r>
        <w:rPr>
          <w:color w:val="000000"/>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068BF" w:rsidRDefault="00CE2B55">
      <w:pPr>
        <w:pStyle w:val="14"/>
        <w:spacing w:line="264" w:lineRule="auto"/>
        <w:jc w:val="both"/>
        <w:rPr>
          <w:color w:val="000000"/>
          <w:sz w:val="19"/>
        </w:rPr>
      </w:pPr>
      <w:r>
        <w:rPr>
          <w:b/>
          <w:color w:val="000000"/>
          <w:sz w:val="19"/>
        </w:rPr>
        <w:t>Раздел 2. Простейшие машины и механизмы.</w:t>
      </w:r>
    </w:p>
    <w:p w:rsidR="00E068BF" w:rsidRDefault="00CE2B55">
      <w:pPr>
        <w:pStyle w:val="14"/>
        <w:spacing w:line="240" w:lineRule="auto"/>
        <w:jc w:val="both"/>
        <w:rPr>
          <w:color w:val="000000"/>
        </w:rPr>
      </w:pPr>
      <w:r>
        <w:rPr>
          <w:color w:val="000000"/>
        </w:rPr>
        <w:t>Двигатели машин. Виды двигателей. Передаточные механизмы. Виды</w:t>
      </w:r>
      <w:r>
        <w:rPr>
          <w:color w:val="000000"/>
        </w:rPr>
        <w:t xml:space="preserve"> и характеристики передаточных механизмов.</w:t>
      </w:r>
    </w:p>
    <w:p w:rsidR="00E068BF" w:rsidRDefault="00CE2B55">
      <w:pPr>
        <w:pStyle w:val="14"/>
        <w:spacing w:after="240" w:line="240" w:lineRule="auto"/>
        <w:jc w:val="both"/>
        <w:rPr>
          <w:color w:val="000000"/>
        </w:rPr>
      </w:pPr>
      <w:r>
        <w:rPr>
          <w:color w:val="000000"/>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068BF" w:rsidRDefault="00CE2B55">
      <w:pPr>
        <w:pStyle w:val="14"/>
        <w:spacing w:line="264" w:lineRule="auto"/>
        <w:jc w:val="both"/>
        <w:rPr>
          <w:color w:val="000000"/>
          <w:sz w:val="19"/>
        </w:rPr>
      </w:pPr>
      <w:r>
        <w:rPr>
          <w:b/>
          <w:color w:val="000000"/>
          <w:sz w:val="19"/>
        </w:rPr>
        <w:t>Раздел 3. Задачи и технологии их решения.</w:t>
      </w:r>
    </w:p>
    <w:p w:rsidR="00E068BF" w:rsidRDefault="00CE2B55">
      <w:pPr>
        <w:pStyle w:val="14"/>
        <w:spacing w:line="240" w:lineRule="auto"/>
        <w:jc w:val="both"/>
        <w:rPr>
          <w:color w:val="000000"/>
        </w:rPr>
      </w:pPr>
      <w:r>
        <w:rPr>
          <w:color w:val="000000"/>
        </w:rPr>
        <w:t>Технология решен</w:t>
      </w:r>
      <w:r>
        <w:rPr>
          <w:color w:val="000000"/>
        </w:rPr>
        <w:t>ия производственных задач в информационной среде как важнейшая технология 4-й промышленной революции.</w:t>
      </w:r>
    </w:p>
    <w:p w:rsidR="00E068BF" w:rsidRDefault="00CE2B55">
      <w:pPr>
        <w:pStyle w:val="14"/>
        <w:spacing w:after="240" w:line="240" w:lineRule="auto"/>
        <w:jc w:val="both"/>
        <w:rPr>
          <w:color w:val="000000"/>
        </w:rPr>
      </w:pPr>
      <w:r>
        <w:rPr>
          <w:color w:val="000000"/>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w:t>
      </w:r>
      <w:r>
        <w:rPr>
          <w:color w:val="000000"/>
        </w:rPr>
        <w:t>и запись информации; организация коммуникаций, анализ этапов решения, исследование, проектирование.</w:t>
      </w:r>
    </w:p>
    <w:p w:rsidR="00E068BF" w:rsidRDefault="00CE2B55">
      <w:pPr>
        <w:pStyle w:val="14"/>
        <w:spacing w:line="264" w:lineRule="auto"/>
        <w:jc w:val="both"/>
        <w:rPr>
          <w:color w:val="000000"/>
          <w:sz w:val="19"/>
        </w:rPr>
      </w:pPr>
      <w:r>
        <w:rPr>
          <w:b/>
          <w:color w:val="000000"/>
          <w:sz w:val="19"/>
        </w:rPr>
        <w:t>Раздел 4. Основы проектной деятельности.</w:t>
      </w:r>
    </w:p>
    <w:p w:rsidR="00E068BF" w:rsidRDefault="00CE2B55">
      <w:pPr>
        <w:pStyle w:val="14"/>
        <w:spacing w:after="240" w:line="240" w:lineRule="auto"/>
        <w:jc w:val="both"/>
        <w:rPr>
          <w:color w:val="000000"/>
        </w:rPr>
      </w:pPr>
      <w:r>
        <w:rPr>
          <w:color w:val="000000"/>
        </w:rPr>
        <w:t>Понятие проекта. Проект и алгоритм. Проект и технология. Виды проектов. Творческие проекты. Исследовательские проек</w:t>
      </w:r>
      <w:r>
        <w:rPr>
          <w:color w:val="000000"/>
        </w:rPr>
        <w:t>ты. Паспорт проекта. Этапы проектной деятельности. Инструменты работы над проектом. Компьютерная поддержка проектной деятельности.</w:t>
      </w:r>
    </w:p>
    <w:p w:rsidR="00E068BF" w:rsidRDefault="00CE2B55">
      <w:pPr>
        <w:pStyle w:val="14"/>
        <w:spacing w:line="264" w:lineRule="auto"/>
        <w:jc w:val="both"/>
        <w:rPr>
          <w:color w:val="000000"/>
          <w:sz w:val="19"/>
        </w:rPr>
      </w:pPr>
      <w:r>
        <w:rPr>
          <w:b/>
          <w:color w:val="000000"/>
          <w:sz w:val="19"/>
        </w:rPr>
        <w:t>Раздел 5. Технология домашнего хозяйства.</w:t>
      </w:r>
    </w:p>
    <w:p w:rsidR="00E068BF" w:rsidRDefault="00CE2B55">
      <w:pPr>
        <w:pStyle w:val="14"/>
        <w:spacing w:line="240" w:lineRule="auto"/>
        <w:jc w:val="both"/>
        <w:rPr>
          <w:color w:val="000000"/>
        </w:rPr>
      </w:pPr>
      <w:r>
        <w:rPr>
          <w:color w:val="000000"/>
        </w:rPr>
        <w:t>Порядок и хаос как фундаментальные характеристики окружающего мира.</w:t>
      </w:r>
    </w:p>
    <w:p w:rsidR="00E068BF" w:rsidRDefault="00CE2B55">
      <w:pPr>
        <w:pStyle w:val="14"/>
        <w:spacing w:line="240" w:lineRule="auto"/>
        <w:jc w:val="both"/>
        <w:rPr>
          <w:color w:val="000000"/>
        </w:rPr>
      </w:pPr>
      <w:r>
        <w:rPr>
          <w:color w:val="000000"/>
        </w:rPr>
        <w:t>Порядок в доме.</w:t>
      </w:r>
      <w:r>
        <w:rPr>
          <w:color w:val="000000"/>
        </w:rPr>
        <w:t xml:space="preserve"> Порядок на рабочем месте.</w:t>
      </w:r>
    </w:p>
    <w:p w:rsidR="00E068BF" w:rsidRDefault="00CE2B55">
      <w:pPr>
        <w:pStyle w:val="14"/>
        <w:spacing w:line="240" w:lineRule="auto"/>
        <w:ind w:firstLine="238"/>
        <w:jc w:val="both"/>
        <w:rPr>
          <w:color w:val="000000"/>
        </w:rPr>
      </w:pPr>
      <w:r>
        <w:rPr>
          <w:color w:val="000000"/>
        </w:rPr>
        <w:t>Создание интерьера квартиры с помощью компьютерных программ.</w:t>
      </w:r>
    </w:p>
    <w:p w:rsidR="00E068BF" w:rsidRDefault="00CE2B55">
      <w:pPr>
        <w:pStyle w:val="14"/>
        <w:spacing w:line="240" w:lineRule="auto"/>
        <w:ind w:firstLine="238"/>
        <w:jc w:val="both"/>
        <w:rPr>
          <w:color w:val="000000"/>
        </w:rPr>
      </w:pPr>
      <w:r>
        <w:rPr>
          <w:color w:val="000000"/>
        </w:rPr>
        <w:t>Электропроводка. Бытовые электрические приборы. Техника безопасности при работе с электричеством.</w:t>
      </w:r>
    </w:p>
    <w:p w:rsidR="00E068BF" w:rsidRDefault="00CE2B55">
      <w:pPr>
        <w:pStyle w:val="14"/>
        <w:spacing w:after="160" w:line="240" w:lineRule="auto"/>
        <w:jc w:val="both"/>
        <w:rPr>
          <w:color w:val="000000"/>
        </w:rPr>
      </w:pPr>
      <w:r>
        <w:rPr>
          <w:color w:val="000000"/>
        </w:rPr>
        <w:t xml:space="preserve">Кухня. Мебель и бытовая техника, которая используется на кухне. </w:t>
      </w:r>
      <w:r>
        <w:rPr>
          <w:color w:val="000000"/>
        </w:rPr>
        <w:t>Кулинария. Основы здорового питания. Основы безопасности при работе на кухне.</w:t>
      </w:r>
    </w:p>
    <w:p w:rsidR="00E068BF" w:rsidRDefault="00CE2B55">
      <w:pPr>
        <w:pStyle w:val="14"/>
        <w:spacing w:line="264" w:lineRule="auto"/>
        <w:jc w:val="both"/>
        <w:rPr>
          <w:color w:val="000000"/>
          <w:sz w:val="19"/>
        </w:rPr>
      </w:pPr>
      <w:r>
        <w:rPr>
          <w:b/>
          <w:color w:val="000000"/>
          <w:sz w:val="19"/>
        </w:rPr>
        <w:t>Раздел 6. Мир профессий.</w:t>
      </w:r>
    </w:p>
    <w:p w:rsidR="00E068BF" w:rsidRDefault="00CE2B55">
      <w:pPr>
        <w:pStyle w:val="14"/>
        <w:spacing w:after="160" w:line="240" w:lineRule="auto"/>
        <w:jc w:val="both"/>
        <w:rPr>
          <w:color w:val="000000"/>
        </w:rPr>
      </w:pPr>
      <w:r>
        <w:rPr>
          <w:color w:val="000000"/>
        </w:rPr>
        <w:t>Какие бывают профессии. Как выбрать профессию.</w:t>
      </w:r>
    </w:p>
    <w:p w:rsidR="00E068BF" w:rsidRDefault="00CE2B55">
      <w:pPr>
        <w:pStyle w:val="a8"/>
      </w:pPr>
      <w:bookmarkStart w:id="731" w:name="bookmark1676"/>
      <w:r>
        <w:t>7-9 КЛАССЫ</w:t>
      </w:r>
      <w:bookmarkEnd w:id="731"/>
    </w:p>
    <w:p w:rsidR="00E068BF" w:rsidRDefault="00E068BF">
      <w:pPr>
        <w:pStyle w:val="a8"/>
      </w:pPr>
    </w:p>
    <w:p w:rsidR="00E068BF" w:rsidRDefault="00CE2B55">
      <w:pPr>
        <w:pStyle w:val="14"/>
        <w:spacing w:line="264" w:lineRule="auto"/>
        <w:jc w:val="both"/>
        <w:rPr>
          <w:color w:val="000000"/>
          <w:sz w:val="19"/>
        </w:rPr>
      </w:pPr>
      <w:r>
        <w:rPr>
          <w:b/>
          <w:color w:val="000000"/>
          <w:sz w:val="19"/>
        </w:rPr>
        <w:t>Раздел 7. Технологии и искусство.</w:t>
      </w:r>
    </w:p>
    <w:p w:rsidR="00E068BF" w:rsidRDefault="00CE2B55">
      <w:pPr>
        <w:pStyle w:val="14"/>
        <w:spacing w:line="240" w:lineRule="auto"/>
        <w:jc w:val="both"/>
        <w:rPr>
          <w:color w:val="000000"/>
        </w:rPr>
      </w:pPr>
      <w:r>
        <w:rPr>
          <w:color w:val="000000"/>
        </w:rPr>
        <w:t>Эстетическая ценность результатов труда. Промышленная эстети</w:t>
      </w:r>
      <w:r>
        <w:rPr>
          <w:color w:val="000000"/>
        </w:rPr>
        <w:t>ка. Примеры промышленных изделий с высокими эстетическими свойствами. Понятие дизайна.</w:t>
      </w:r>
    </w:p>
    <w:p w:rsidR="00E068BF" w:rsidRDefault="00CE2B55">
      <w:pPr>
        <w:pStyle w:val="14"/>
        <w:spacing w:line="240" w:lineRule="auto"/>
        <w:jc w:val="both"/>
        <w:rPr>
          <w:color w:val="000000"/>
        </w:rPr>
      </w:pPr>
      <w:r>
        <w:rPr>
          <w:color w:val="000000"/>
        </w:rPr>
        <w:t>Эстетика в быту. Эстетика и экология жилища.</w:t>
      </w:r>
    </w:p>
    <w:p w:rsidR="00E068BF" w:rsidRDefault="00CE2B55">
      <w:pPr>
        <w:pStyle w:val="14"/>
        <w:spacing w:after="160" w:line="240" w:lineRule="auto"/>
        <w:jc w:val="both"/>
        <w:rPr>
          <w:color w:val="000000"/>
        </w:rPr>
      </w:pPr>
      <w:r>
        <w:rPr>
          <w:color w:val="000000"/>
        </w:rPr>
        <w:t>Народные ремёсла. Народные ремёсла и промыслы России.</w:t>
      </w:r>
    </w:p>
    <w:p w:rsidR="00E068BF" w:rsidRDefault="00CE2B55">
      <w:pPr>
        <w:pStyle w:val="14"/>
        <w:spacing w:line="264" w:lineRule="auto"/>
        <w:jc w:val="both"/>
        <w:rPr>
          <w:color w:val="000000"/>
          <w:sz w:val="19"/>
        </w:rPr>
      </w:pPr>
      <w:r>
        <w:rPr>
          <w:b/>
          <w:color w:val="000000"/>
          <w:sz w:val="19"/>
        </w:rPr>
        <w:t>Раздел 8. Технологии и мир. Современная техносфера.</w:t>
      </w:r>
    </w:p>
    <w:p w:rsidR="00E068BF" w:rsidRDefault="00CE2B55">
      <w:pPr>
        <w:pStyle w:val="14"/>
        <w:spacing w:line="240" w:lineRule="auto"/>
        <w:jc w:val="both"/>
        <w:rPr>
          <w:color w:val="000000"/>
        </w:rPr>
      </w:pPr>
      <w:r>
        <w:rPr>
          <w:color w:val="000000"/>
        </w:rPr>
        <w:t xml:space="preserve">Материя, энергия, </w:t>
      </w:r>
      <w:r>
        <w:rPr>
          <w:color w:val="000000"/>
        </w:rPr>
        <w:t>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068BF" w:rsidRDefault="00CE2B55">
      <w:pPr>
        <w:pStyle w:val="14"/>
        <w:spacing w:line="240" w:lineRule="auto"/>
        <w:jc w:val="both"/>
        <w:rPr>
          <w:color w:val="000000"/>
        </w:rPr>
      </w:pPr>
      <w:r>
        <w:rPr>
          <w:color w:val="000000"/>
        </w:rPr>
        <w:t>Понятие высокотехнологичных отраслей. «Высокие технологии</w:t>
      </w:r>
      <w:r>
        <w:rPr>
          <w:color w:val="000000"/>
        </w:rPr>
        <w:t>» двойного назначения.</w:t>
      </w:r>
    </w:p>
    <w:p w:rsidR="00E068BF" w:rsidRDefault="00CE2B55">
      <w:pPr>
        <w:pStyle w:val="14"/>
        <w:spacing w:line="240" w:lineRule="auto"/>
        <w:jc w:val="both"/>
        <w:rPr>
          <w:color w:val="000000"/>
        </w:rPr>
      </w:pPr>
      <w:r>
        <w:rPr>
          <w:color w:val="000000"/>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068BF" w:rsidRDefault="00CE2B55">
      <w:pPr>
        <w:pStyle w:val="14"/>
        <w:spacing w:line="240" w:lineRule="auto"/>
        <w:jc w:val="both"/>
        <w:rPr>
          <w:color w:val="000000"/>
        </w:rPr>
      </w:pPr>
      <w:r>
        <w:rPr>
          <w:color w:val="000000"/>
        </w:rPr>
        <w:t>Ресурсы, технологии и общество. Глобальн</w:t>
      </w:r>
      <w:r>
        <w:rPr>
          <w:color w:val="000000"/>
        </w:rPr>
        <w:t>ые технологические проекты.</w:t>
      </w:r>
    </w:p>
    <w:p w:rsidR="00E068BF" w:rsidRDefault="00CE2B55">
      <w:pPr>
        <w:pStyle w:val="14"/>
        <w:spacing w:line="240" w:lineRule="auto"/>
        <w:jc w:val="both"/>
        <w:rPr>
          <w:color w:val="000000"/>
        </w:rPr>
      </w:pPr>
      <w:r>
        <w:rPr>
          <w:color w:val="000000"/>
        </w:rPr>
        <w:t>Современная техносфера. Проблема взаимодействия природы и техносферы.</w:t>
      </w:r>
    </w:p>
    <w:p w:rsidR="00E068BF" w:rsidRDefault="00CE2B55">
      <w:pPr>
        <w:pStyle w:val="14"/>
        <w:spacing w:after="160" w:line="240" w:lineRule="auto"/>
        <w:jc w:val="both"/>
        <w:rPr>
          <w:color w:val="000000"/>
        </w:rPr>
      </w:pPr>
      <w:r>
        <w:rPr>
          <w:color w:val="000000"/>
        </w:rPr>
        <w:t>Современный транспорт и перспективы его развития.</w:t>
      </w:r>
    </w:p>
    <w:p w:rsidR="00E068BF" w:rsidRDefault="00CE2B55">
      <w:pPr>
        <w:pStyle w:val="14"/>
        <w:spacing w:line="264" w:lineRule="auto"/>
        <w:jc w:val="both"/>
        <w:rPr>
          <w:color w:val="000000"/>
          <w:sz w:val="19"/>
        </w:rPr>
      </w:pPr>
      <w:r>
        <w:rPr>
          <w:b/>
          <w:color w:val="000000"/>
          <w:sz w:val="19"/>
        </w:rPr>
        <w:t>Раздел 9. Современные технологии.</w:t>
      </w:r>
    </w:p>
    <w:p w:rsidR="00E068BF" w:rsidRDefault="00CE2B55">
      <w:pPr>
        <w:pStyle w:val="14"/>
        <w:spacing w:line="240" w:lineRule="auto"/>
        <w:jc w:val="both"/>
        <w:rPr>
          <w:color w:val="000000"/>
        </w:rPr>
      </w:pPr>
      <w:r>
        <w:rPr>
          <w:color w:val="000000"/>
        </w:rPr>
        <w:t xml:space="preserve">Биотехнологии. Лазерные технологии. Космические технологии. Представления </w:t>
      </w:r>
      <w:r>
        <w:rPr>
          <w:color w:val="000000"/>
        </w:rPr>
        <w:t>о нанотехнологиях.</w:t>
      </w:r>
    </w:p>
    <w:p w:rsidR="00E068BF" w:rsidRDefault="00CE2B55">
      <w:pPr>
        <w:pStyle w:val="14"/>
        <w:spacing w:line="240" w:lineRule="auto"/>
        <w:jc w:val="both"/>
        <w:rPr>
          <w:color w:val="000000"/>
        </w:rPr>
      </w:pPr>
      <w:r>
        <w:rPr>
          <w:color w:val="000000"/>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E068BF" w:rsidRDefault="00CE2B55">
      <w:pPr>
        <w:pStyle w:val="14"/>
        <w:spacing w:line="240" w:lineRule="auto"/>
        <w:jc w:val="both"/>
        <w:rPr>
          <w:color w:val="000000"/>
        </w:rPr>
      </w:pPr>
      <w:r>
        <w:rPr>
          <w:color w:val="000000"/>
        </w:rPr>
        <w:t>Биотехнологии в решении экологических проблем. Очистка сточных в</w:t>
      </w:r>
      <w:r>
        <w:rPr>
          <w:color w:val="000000"/>
        </w:rPr>
        <w:t>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w:t>
      </w:r>
      <w:r>
        <w:rPr>
          <w:color w:val="000000"/>
        </w:rPr>
        <w:t xml:space="preserve"> Микробиологическая технология.</w:t>
      </w:r>
    </w:p>
    <w:p w:rsidR="00E068BF" w:rsidRDefault="00CE2B55">
      <w:pPr>
        <w:pStyle w:val="14"/>
        <w:spacing w:after="240" w:line="240" w:lineRule="auto"/>
        <w:jc w:val="both"/>
        <w:rPr>
          <w:color w:val="000000"/>
        </w:rPr>
      </w:pPr>
      <w:r>
        <w:rPr>
          <w:color w:val="000000"/>
        </w:rPr>
        <w:t>Сферы применения современных технологий.</w:t>
      </w:r>
    </w:p>
    <w:p w:rsidR="00E068BF" w:rsidRDefault="00CE2B55">
      <w:pPr>
        <w:pStyle w:val="14"/>
        <w:spacing w:line="264" w:lineRule="auto"/>
        <w:jc w:val="both"/>
        <w:rPr>
          <w:color w:val="000000"/>
          <w:sz w:val="19"/>
        </w:rPr>
      </w:pPr>
      <w:r>
        <w:rPr>
          <w:b/>
          <w:color w:val="000000"/>
          <w:sz w:val="19"/>
        </w:rPr>
        <w:t>Раздел 10. Основы информационно-когнитивных технологий.</w:t>
      </w:r>
    </w:p>
    <w:p w:rsidR="00E068BF" w:rsidRDefault="00CE2B55">
      <w:pPr>
        <w:pStyle w:val="14"/>
        <w:spacing w:line="240" w:lineRule="auto"/>
        <w:jc w:val="both"/>
        <w:rPr>
          <w:color w:val="000000"/>
        </w:rPr>
      </w:pPr>
      <w:r>
        <w:rPr>
          <w:color w:val="000000"/>
        </w:rPr>
        <w:t>Знание как фундаментальная производственная и экономическая категория.</w:t>
      </w:r>
    </w:p>
    <w:p w:rsidR="00E068BF" w:rsidRDefault="00CE2B55">
      <w:pPr>
        <w:pStyle w:val="14"/>
        <w:spacing w:line="240" w:lineRule="auto"/>
        <w:jc w:val="both"/>
        <w:rPr>
          <w:color w:val="000000"/>
        </w:rPr>
      </w:pPr>
      <w:r>
        <w:rPr>
          <w:color w:val="000000"/>
        </w:rPr>
        <w:t xml:space="preserve">Информационно-когнитивные технологии как технологии </w:t>
      </w:r>
      <w:r>
        <w:rPr>
          <w:color w:val="000000"/>
        </w:rPr>
        <w:t>формирования знаний. Данные, информация, знание как объекты информационно-когнитивных технологий.</w:t>
      </w:r>
    </w:p>
    <w:p w:rsidR="00E068BF" w:rsidRDefault="00CE2B55">
      <w:pPr>
        <w:pStyle w:val="14"/>
        <w:spacing w:after="240" w:line="240" w:lineRule="auto"/>
        <w:jc w:val="both"/>
        <w:rPr>
          <w:color w:val="000000"/>
        </w:rPr>
      </w:pPr>
      <w:r>
        <w:rPr>
          <w:color w:val="000000"/>
        </w:rPr>
        <w:t>Формализация и моделирование — основные инструменты познания окружающего мира.</w:t>
      </w:r>
    </w:p>
    <w:p w:rsidR="00E068BF" w:rsidRDefault="00CE2B55">
      <w:pPr>
        <w:pStyle w:val="14"/>
        <w:spacing w:line="264" w:lineRule="auto"/>
        <w:jc w:val="both"/>
        <w:rPr>
          <w:color w:val="000000"/>
          <w:sz w:val="19"/>
        </w:rPr>
      </w:pPr>
      <w:r>
        <w:rPr>
          <w:b/>
          <w:color w:val="000000"/>
          <w:sz w:val="19"/>
        </w:rPr>
        <w:t>Раздел 11. Элементы управления.</w:t>
      </w:r>
    </w:p>
    <w:p w:rsidR="00E068BF" w:rsidRDefault="00CE2B55">
      <w:pPr>
        <w:pStyle w:val="14"/>
        <w:spacing w:line="240" w:lineRule="auto"/>
        <w:jc w:val="both"/>
        <w:rPr>
          <w:color w:val="000000"/>
        </w:rPr>
      </w:pPr>
      <w:r>
        <w:rPr>
          <w:color w:val="000000"/>
        </w:rPr>
        <w:t>Общие принципы управления. Общая схема управлен</w:t>
      </w:r>
      <w:r>
        <w:rPr>
          <w:color w:val="000000"/>
        </w:rPr>
        <w:t>ия. Условия реализации общей схемы управления. Начала кибернетики.</w:t>
      </w:r>
    </w:p>
    <w:p w:rsidR="00E068BF" w:rsidRDefault="00CE2B55">
      <w:pPr>
        <w:pStyle w:val="14"/>
        <w:spacing w:after="240" w:line="240" w:lineRule="auto"/>
        <w:jc w:val="both"/>
        <w:rPr>
          <w:color w:val="000000"/>
        </w:rPr>
      </w:pPr>
      <w:r>
        <w:rPr>
          <w:color w:val="000000"/>
        </w:rPr>
        <w:t>Самоуправляемые системы. Устойчивость систем управления. Виды равновесия. Устойчивость технических систем.</w:t>
      </w:r>
    </w:p>
    <w:p w:rsidR="00E068BF" w:rsidRDefault="00CE2B55">
      <w:pPr>
        <w:pStyle w:val="14"/>
        <w:spacing w:line="264" w:lineRule="auto"/>
        <w:jc w:val="both"/>
        <w:rPr>
          <w:color w:val="000000"/>
          <w:sz w:val="19"/>
        </w:rPr>
      </w:pPr>
      <w:r>
        <w:rPr>
          <w:b/>
          <w:color w:val="000000"/>
          <w:sz w:val="19"/>
        </w:rPr>
        <w:t>Раздел 12. Мир профессий.</w:t>
      </w:r>
    </w:p>
    <w:p w:rsidR="00E068BF" w:rsidRDefault="00CE2B55">
      <w:pPr>
        <w:pStyle w:val="14"/>
        <w:spacing w:line="240" w:lineRule="auto"/>
        <w:jc w:val="both"/>
        <w:rPr>
          <w:color w:val="000000"/>
        </w:rPr>
      </w:pPr>
      <w:r>
        <w:rPr>
          <w:color w:val="000000"/>
        </w:rPr>
        <w:t xml:space="preserve">Профессии предметной области «Природа». Профессии </w:t>
      </w:r>
      <w:r>
        <w:rPr>
          <w:color w:val="000000"/>
        </w:rPr>
        <w:t>предметной области «Техника». Профессии предметной области «Знак». Профессии предметной области «Человек».</w:t>
      </w:r>
    </w:p>
    <w:p w:rsidR="00E068BF" w:rsidRDefault="00CE2B55">
      <w:pPr>
        <w:pStyle w:val="14"/>
        <w:spacing w:after="160" w:line="240" w:lineRule="auto"/>
        <w:jc w:val="both"/>
        <w:rPr>
          <w:color w:val="000000"/>
        </w:rPr>
      </w:pPr>
      <w:r>
        <w:rPr>
          <w:color w:val="000000"/>
        </w:rPr>
        <w:t>Профессии предметной области «Художественный образ».</w:t>
      </w:r>
    </w:p>
    <w:p w:rsidR="00E068BF" w:rsidRDefault="00CE2B55">
      <w:pPr>
        <w:pStyle w:val="a8"/>
      </w:pPr>
      <w:bookmarkStart w:id="732" w:name="bookmark1678"/>
      <w:r>
        <w:t>Модуль «Технология обработки материалов и пищевых продуктов»</w:t>
      </w:r>
      <w:bookmarkEnd w:id="732"/>
    </w:p>
    <w:p w:rsidR="00E068BF" w:rsidRDefault="00E068BF">
      <w:pPr>
        <w:pStyle w:val="a8"/>
      </w:pPr>
    </w:p>
    <w:p w:rsidR="00E068BF" w:rsidRDefault="00CE2B55">
      <w:pPr>
        <w:pStyle w:val="a8"/>
      </w:pPr>
      <w:bookmarkStart w:id="733" w:name="bookmark1680"/>
      <w:r>
        <w:t>5-6 КЛАССЫ</w:t>
      </w:r>
      <w:bookmarkEnd w:id="733"/>
    </w:p>
    <w:p w:rsidR="00E068BF" w:rsidRDefault="00E068BF">
      <w:pPr>
        <w:pStyle w:val="a8"/>
      </w:pPr>
    </w:p>
    <w:p w:rsidR="00E068BF" w:rsidRDefault="00CE2B55">
      <w:pPr>
        <w:pStyle w:val="14"/>
        <w:spacing w:line="264" w:lineRule="auto"/>
        <w:jc w:val="both"/>
        <w:rPr>
          <w:color w:val="000000"/>
          <w:sz w:val="19"/>
        </w:rPr>
      </w:pPr>
      <w:r>
        <w:rPr>
          <w:b/>
          <w:color w:val="000000"/>
          <w:sz w:val="19"/>
        </w:rPr>
        <w:t>Раздел 1. Структура те</w:t>
      </w:r>
      <w:r>
        <w:rPr>
          <w:b/>
          <w:color w:val="000000"/>
          <w:sz w:val="19"/>
        </w:rPr>
        <w:t>хнологии: от материала к изделию.</w:t>
      </w:r>
    </w:p>
    <w:p w:rsidR="00E068BF" w:rsidRDefault="00CE2B55">
      <w:pPr>
        <w:pStyle w:val="14"/>
        <w:jc w:val="both"/>
        <w:rPr>
          <w:color w:val="000000"/>
        </w:rPr>
      </w:pPr>
      <w:r>
        <w:rPr>
          <w:color w:val="000000"/>
        </w:rPr>
        <w:t>Основные элементы структуры технологии: действия, операции, этапы. Технологическая карта.</w:t>
      </w:r>
    </w:p>
    <w:p w:rsidR="00E068BF" w:rsidRDefault="00CE2B55">
      <w:pPr>
        <w:pStyle w:val="14"/>
        <w:jc w:val="both"/>
        <w:rPr>
          <w:color w:val="000000"/>
        </w:rPr>
      </w:pPr>
      <w:r>
        <w:rPr>
          <w:color w:val="000000"/>
        </w:rPr>
        <w:t>Проектирование, моделирование, конструирование — основные составляющие технологии. Технологии и алгоритмы.</w:t>
      </w:r>
    </w:p>
    <w:p w:rsidR="00E068BF" w:rsidRDefault="00CE2B55">
      <w:pPr>
        <w:pStyle w:val="14"/>
        <w:spacing w:line="264" w:lineRule="auto"/>
        <w:jc w:val="both"/>
        <w:rPr>
          <w:color w:val="000000"/>
          <w:sz w:val="19"/>
        </w:rPr>
      </w:pPr>
      <w:r>
        <w:rPr>
          <w:b/>
          <w:color w:val="000000"/>
          <w:sz w:val="19"/>
        </w:rPr>
        <w:t xml:space="preserve">Раздел 2. Материалы и их </w:t>
      </w:r>
      <w:r>
        <w:rPr>
          <w:b/>
          <w:color w:val="000000"/>
          <w:sz w:val="19"/>
        </w:rPr>
        <w:t>свойства.</w:t>
      </w:r>
    </w:p>
    <w:p w:rsidR="00E068BF" w:rsidRDefault="00CE2B55">
      <w:pPr>
        <w:pStyle w:val="14"/>
        <w:jc w:val="both"/>
        <w:rPr>
          <w:color w:val="000000"/>
        </w:rPr>
      </w:pPr>
      <w:r>
        <w:rPr>
          <w:color w:val="000000"/>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068BF" w:rsidRDefault="00CE2B55">
      <w:pPr>
        <w:pStyle w:val="14"/>
        <w:jc w:val="both"/>
        <w:rPr>
          <w:color w:val="000000"/>
        </w:rPr>
      </w:pPr>
      <w:r>
        <w:rPr>
          <w:color w:val="000000"/>
        </w:rPr>
        <w:t>Бумага и её свойства. Различные изделия из бумаги</w:t>
      </w:r>
      <w:r>
        <w:rPr>
          <w:color w:val="000000"/>
        </w:rPr>
        <w:t>. Потребность человека в бумаге.</w:t>
      </w:r>
    </w:p>
    <w:p w:rsidR="00E068BF" w:rsidRDefault="00CE2B55">
      <w:pPr>
        <w:pStyle w:val="14"/>
        <w:jc w:val="both"/>
        <w:rPr>
          <w:color w:val="000000"/>
        </w:rPr>
      </w:pPr>
      <w:r>
        <w:rPr>
          <w:color w:val="000000"/>
        </w:rPr>
        <w:t>Ткань и её свойства. Изделия из ткани. Виды тканей.</w:t>
      </w:r>
    </w:p>
    <w:p w:rsidR="00E068BF" w:rsidRDefault="00CE2B55">
      <w:pPr>
        <w:pStyle w:val="14"/>
        <w:jc w:val="both"/>
        <w:rPr>
          <w:color w:val="000000"/>
        </w:rPr>
      </w:pPr>
      <w:r>
        <w:rPr>
          <w:color w:val="000000"/>
        </w:rPr>
        <w:t>Древесина и её свойства. Древесные материалы и их применение. Изделия из древесины. Потребность человечества в древесине. Сохранение лесов.</w:t>
      </w:r>
    </w:p>
    <w:p w:rsidR="00E068BF" w:rsidRDefault="00CE2B55">
      <w:pPr>
        <w:pStyle w:val="14"/>
        <w:jc w:val="both"/>
        <w:rPr>
          <w:color w:val="000000"/>
        </w:rPr>
      </w:pPr>
      <w:r>
        <w:rPr>
          <w:color w:val="000000"/>
        </w:rPr>
        <w:t>Металлы и их свойства. Металлич</w:t>
      </w:r>
      <w:r>
        <w:rPr>
          <w:color w:val="000000"/>
        </w:rPr>
        <w:t>еские части машин и механизмов. Тонколистовая сталь и проволока.</w:t>
      </w:r>
    </w:p>
    <w:p w:rsidR="00E068BF" w:rsidRDefault="00CE2B55">
      <w:pPr>
        <w:pStyle w:val="14"/>
        <w:jc w:val="both"/>
        <w:rPr>
          <w:color w:val="000000"/>
        </w:rPr>
      </w:pPr>
      <w:r>
        <w:rPr>
          <w:color w:val="000000"/>
        </w:rPr>
        <w:t>Пластические массы (пластмассы) и их свойства. Работа с пластмассами.</w:t>
      </w:r>
    </w:p>
    <w:p w:rsidR="00E068BF" w:rsidRDefault="00CE2B55">
      <w:pPr>
        <w:pStyle w:val="14"/>
        <w:jc w:val="both"/>
        <w:rPr>
          <w:color w:val="000000"/>
        </w:rPr>
      </w:pPr>
      <w:r>
        <w:rPr>
          <w:color w:val="000000"/>
        </w:rPr>
        <w:t>Наноструктуры и их использование в различных технологиях. Природные и синтетические наноструктуры.</w:t>
      </w:r>
    </w:p>
    <w:p w:rsidR="00E068BF" w:rsidRDefault="00CE2B55">
      <w:pPr>
        <w:pStyle w:val="14"/>
        <w:spacing w:after="240"/>
        <w:jc w:val="both"/>
        <w:rPr>
          <w:color w:val="000000"/>
        </w:rPr>
      </w:pPr>
      <w:r>
        <w:rPr>
          <w:color w:val="000000"/>
        </w:rPr>
        <w:t xml:space="preserve">Композиты и </w:t>
      </w:r>
      <w:r>
        <w:rPr>
          <w:color w:val="000000"/>
        </w:rPr>
        <w:t>нанокомпозиты, их применение. Умные материалы и их применение. Аллотропные соединения углерода.</w:t>
      </w:r>
    </w:p>
    <w:p w:rsidR="00E068BF" w:rsidRDefault="00CE2B55">
      <w:pPr>
        <w:pStyle w:val="14"/>
        <w:spacing w:line="264" w:lineRule="auto"/>
        <w:jc w:val="both"/>
        <w:rPr>
          <w:color w:val="000000"/>
          <w:sz w:val="19"/>
        </w:rPr>
      </w:pPr>
      <w:r>
        <w:rPr>
          <w:b/>
          <w:color w:val="000000"/>
          <w:sz w:val="19"/>
        </w:rPr>
        <w:t>Раздел 3. Основные ручные инструменты.</w:t>
      </w:r>
    </w:p>
    <w:p w:rsidR="00E068BF" w:rsidRDefault="00CE2B55">
      <w:pPr>
        <w:pStyle w:val="14"/>
        <w:jc w:val="both"/>
        <w:rPr>
          <w:color w:val="000000"/>
        </w:rPr>
      </w:pPr>
      <w:r>
        <w:rPr>
          <w:color w:val="000000"/>
        </w:rPr>
        <w:t>Инструменты для работы с бумагой. Инструменты для работы с тканью. Инструменты для работы с древесиной. Инструменты для р</w:t>
      </w:r>
      <w:r>
        <w:rPr>
          <w:color w:val="000000"/>
        </w:rPr>
        <w:t>аботы с металлом.</w:t>
      </w:r>
    </w:p>
    <w:p w:rsidR="00E068BF" w:rsidRDefault="00CE2B55">
      <w:pPr>
        <w:pStyle w:val="14"/>
        <w:spacing w:after="240"/>
        <w:jc w:val="both"/>
        <w:rPr>
          <w:color w:val="000000"/>
        </w:rPr>
      </w:pPr>
      <w:r>
        <w:rPr>
          <w:color w:val="000000"/>
        </w:rPr>
        <w:t>Компьютерные инструменты.</w:t>
      </w:r>
    </w:p>
    <w:p w:rsidR="00E068BF" w:rsidRDefault="00CE2B55">
      <w:pPr>
        <w:pStyle w:val="14"/>
        <w:spacing w:line="264" w:lineRule="auto"/>
        <w:jc w:val="both"/>
        <w:rPr>
          <w:color w:val="000000"/>
          <w:sz w:val="19"/>
        </w:rPr>
      </w:pPr>
      <w:r>
        <w:rPr>
          <w:b/>
          <w:color w:val="000000"/>
          <w:sz w:val="19"/>
        </w:rPr>
        <w:t>Раздел 4. Трудовые действия как основные слагаемые технологии.</w:t>
      </w:r>
    </w:p>
    <w:p w:rsidR="00E068BF" w:rsidRDefault="00CE2B55">
      <w:pPr>
        <w:pStyle w:val="14"/>
        <w:jc w:val="both"/>
        <w:rPr>
          <w:color w:val="000000"/>
        </w:rPr>
      </w:pPr>
      <w:r>
        <w:rPr>
          <w:color w:val="000000"/>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w:t>
      </w:r>
      <w:r>
        <w:rPr>
          <w:color w:val="000000"/>
        </w:rPr>
        <w:t>Действия при работе с древесиной. Действия при работе с тонколистовым металлом. Приготовление пищи.</w:t>
      </w:r>
    </w:p>
    <w:p w:rsidR="00E068BF" w:rsidRDefault="00CE2B55">
      <w:pPr>
        <w:pStyle w:val="14"/>
        <w:spacing w:after="240"/>
        <w:jc w:val="both"/>
        <w:rPr>
          <w:color w:val="000000"/>
        </w:rPr>
      </w:pPr>
      <w:r>
        <w:rPr>
          <w:color w:val="000000"/>
        </w:rPr>
        <w:t>Общность и различие действий с различными материалами и пищевыми продуктами.</w:t>
      </w:r>
    </w:p>
    <w:p w:rsidR="00E068BF" w:rsidRDefault="00CE2B55">
      <w:pPr>
        <w:pStyle w:val="14"/>
        <w:spacing w:line="276" w:lineRule="auto"/>
        <w:jc w:val="both"/>
        <w:rPr>
          <w:color w:val="000000"/>
          <w:sz w:val="19"/>
        </w:rPr>
      </w:pPr>
      <w:r>
        <w:rPr>
          <w:b/>
          <w:color w:val="000000"/>
          <w:sz w:val="19"/>
        </w:rPr>
        <w:t>Раздел 5. Технологии обработки конструкционных материалов.</w:t>
      </w:r>
    </w:p>
    <w:p w:rsidR="00E068BF" w:rsidRDefault="00CE2B55">
      <w:pPr>
        <w:pStyle w:val="14"/>
        <w:jc w:val="both"/>
        <w:rPr>
          <w:color w:val="000000"/>
        </w:rPr>
      </w:pPr>
      <w:r>
        <w:rPr>
          <w:color w:val="000000"/>
        </w:rPr>
        <w:t>Разметка заготовок и</w:t>
      </w:r>
      <w:r>
        <w:rPr>
          <w:color w:val="000000"/>
        </w:rPr>
        <w:t>з древесины, металла, пластмасс. Приёмы ручной правки заготовок из проволоки и тонколистового металла.</w:t>
      </w:r>
    </w:p>
    <w:p w:rsidR="00E068BF" w:rsidRDefault="00CE2B55">
      <w:pPr>
        <w:pStyle w:val="14"/>
        <w:jc w:val="both"/>
        <w:rPr>
          <w:color w:val="000000"/>
        </w:rPr>
      </w:pPr>
      <w:r>
        <w:rPr>
          <w:color w:val="000000"/>
        </w:rPr>
        <w:t>Резание заготовок.</w:t>
      </w:r>
    </w:p>
    <w:p w:rsidR="00E068BF" w:rsidRDefault="00CE2B55">
      <w:pPr>
        <w:pStyle w:val="14"/>
        <w:jc w:val="both"/>
        <w:rPr>
          <w:color w:val="000000"/>
        </w:rPr>
      </w:pPr>
      <w:r>
        <w:rPr>
          <w:color w:val="000000"/>
        </w:rPr>
        <w:t>Строгание заготовок из древесины.</w:t>
      </w:r>
    </w:p>
    <w:p w:rsidR="00E068BF" w:rsidRDefault="00CE2B55">
      <w:pPr>
        <w:pStyle w:val="14"/>
        <w:ind w:firstLine="238"/>
        <w:jc w:val="both"/>
        <w:rPr>
          <w:color w:val="000000"/>
        </w:rPr>
      </w:pPr>
      <w:r>
        <w:rPr>
          <w:color w:val="000000"/>
        </w:rPr>
        <w:t>Гибка, заготовок из тонколистового металла и проволоки. Получение отверстий в заготовках из конструк</w:t>
      </w:r>
      <w:r>
        <w:rPr>
          <w:color w:val="000000"/>
        </w:rPr>
        <w:t>ционных материалов. Соединение деталей из древесины с помощью гвоздей, шурупов, клея.</w:t>
      </w:r>
    </w:p>
    <w:p w:rsidR="00E068BF" w:rsidRDefault="00CE2B55">
      <w:pPr>
        <w:pStyle w:val="14"/>
        <w:spacing w:line="264" w:lineRule="auto"/>
        <w:ind w:firstLine="238"/>
        <w:jc w:val="both"/>
        <w:rPr>
          <w:color w:val="000000"/>
        </w:rPr>
      </w:pPr>
      <w:r>
        <w:rPr>
          <w:color w:val="000000"/>
        </w:rPr>
        <w:t>Сборка изделий из тонколистового металла, проволоки, искусственных материалов.</w:t>
      </w:r>
    </w:p>
    <w:p w:rsidR="00E068BF" w:rsidRDefault="00CE2B55">
      <w:pPr>
        <w:pStyle w:val="14"/>
        <w:spacing w:line="264" w:lineRule="auto"/>
        <w:jc w:val="both"/>
        <w:rPr>
          <w:color w:val="000000"/>
        </w:rPr>
      </w:pPr>
      <w:r>
        <w:rPr>
          <w:color w:val="000000"/>
        </w:rPr>
        <w:t>Зачистка и отделка поверхностей деталей из конструкционных материалов.</w:t>
      </w:r>
    </w:p>
    <w:p w:rsidR="00E068BF" w:rsidRDefault="00CE2B55">
      <w:pPr>
        <w:pStyle w:val="14"/>
        <w:spacing w:line="264" w:lineRule="auto"/>
        <w:jc w:val="both"/>
        <w:rPr>
          <w:color w:val="000000"/>
        </w:rPr>
      </w:pPr>
      <w:r>
        <w:rPr>
          <w:color w:val="000000"/>
        </w:rPr>
        <w:t>Изготовление цилиндр</w:t>
      </w:r>
      <w:r>
        <w:rPr>
          <w:color w:val="000000"/>
        </w:rPr>
        <w:t>ических и конических деталей из древесины ручным инструментом.</w:t>
      </w:r>
    </w:p>
    <w:p w:rsidR="00E068BF" w:rsidRDefault="00CE2B55">
      <w:pPr>
        <w:pStyle w:val="14"/>
        <w:spacing w:line="264" w:lineRule="auto"/>
        <w:jc w:val="both"/>
        <w:rPr>
          <w:color w:val="000000"/>
        </w:rPr>
      </w:pPr>
      <w:r>
        <w:rPr>
          <w:color w:val="000000"/>
        </w:rPr>
        <w:t>Отделка изделий из конструкционных материалов.</w:t>
      </w:r>
    </w:p>
    <w:p w:rsidR="00E068BF" w:rsidRDefault="00CE2B55">
      <w:pPr>
        <w:pStyle w:val="14"/>
        <w:spacing w:after="240" w:line="264" w:lineRule="auto"/>
        <w:jc w:val="both"/>
        <w:rPr>
          <w:color w:val="000000"/>
        </w:rPr>
      </w:pPr>
      <w:r>
        <w:rPr>
          <w:color w:val="000000"/>
        </w:rPr>
        <w:t>Правила безопасной работы.</w:t>
      </w:r>
    </w:p>
    <w:p w:rsidR="00E068BF" w:rsidRDefault="00CE2B55">
      <w:pPr>
        <w:pStyle w:val="14"/>
        <w:spacing w:line="276" w:lineRule="auto"/>
        <w:jc w:val="both"/>
        <w:rPr>
          <w:color w:val="000000"/>
          <w:sz w:val="19"/>
        </w:rPr>
      </w:pPr>
      <w:r>
        <w:rPr>
          <w:b/>
          <w:color w:val="000000"/>
          <w:sz w:val="19"/>
        </w:rPr>
        <w:t>Раздел 6. Технология обработки текстильных материалов.</w:t>
      </w:r>
    </w:p>
    <w:p w:rsidR="00E068BF" w:rsidRDefault="00CE2B55">
      <w:pPr>
        <w:pStyle w:val="14"/>
        <w:spacing w:line="264" w:lineRule="auto"/>
        <w:jc w:val="both"/>
        <w:rPr>
          <w:color w:val="000000"/>
        </w:rPr>
      </w:pPr>
      <w:r>
        <w:rPr>
          <w:color w:val="000000"/>
        </w:rPr>
        <w:t>Организация работы в швейной мастерской. Основное швейное оборуд</w:t>
      </w:r>
      <w:r>
        <w:rPr>
          <w:color w:val="000000"/>
        </w:rPr>
        <w:t>ование, инструменты, приспособления. Основные приёмы работы на бытовой швейной машине. Приёмы выполнения основных утюжильных операций.</w:t>
      </w:r>
    </w:p>
    <w:p w:rsidR="00E068BF" w:rsidRDefault="00CE2B55">
      <w:pPr>
        <w:pStyle w:val="14"/>
        <w:spacing w:line="264" w:lineRule="auto"/>
        <w:jc w:val="both"/>
        <w:rPr>
          <w:color w:val="000000"/>
        </w:rPr>
      </w:pPr>
      <w:r>
        <w:rPr>
          <w:color w:val="000000"/>
        </w:rPr>
        <w:t>Основы технологии изготовления изделий из текстильных материалов.</w:t>
      </w:r>
    </w:p>
    <w:p w:rsidR="00E068BF" w:rsidRDefault="00CE2B55">
      <w:pPr>
        <w:pStyle w:val="14"/>
        <w:spacing w:line="264" w:lineRule="auto"/>
        <w:jc w:val="both"/>
        <w:rPr>
          <w:color w:val="000000"/>
        </w:rPr>
      </w:pPr>
      <w:r>
        <w:rPr>
          <w:color w:val="000000"/>
        </w:rPr>
        <w:t>Последовательность изготовления швейного изделия. Модел</w:t>
      </w:r>
      <w:r>
        <w:rPr>
          <w:color w:val="000000"/>
        </w:rPr>
        <w:t>ирование и проектирование одежды с помощью сервисных программ. Классификация машинных швов. Обработка деталей кроя.</w:t>
      </w:r>
    </w:p>
    <w:p w:rsidR="00E068BF" w:rsidRDefault="00CE2B55">
      <w:pPr>
        <w:pStyle w:val="14"/>
        <w:spacing w:line="264" w:lineRule="auto"/>
        <w:jc w:val="both"/>
        <w:rPr>
          <w:color w:val="000000"/>
        </w:rPr>
      </w:pPr>
      <w:r>
        <w:rPr>
          <w:color w:val="000000"/>
        </w:rPr>
        <w:t>Способы настила ткани. Раскладка выкройки на ткани. Технология выполнения соединительных швов. Обработка срезов. Обработка вытачки.</w:t>
      </w:r>
    </w:p>
    <w:p w:rsidR="00E068BF" w:rsidRDefault="00CE2B55">
      <w:pPr>
        <w:pStyle w:val="14"/>
        <w:spacing w:after="240" w:line="264" w:lineRule="auto"/>
        <w:jc w:val="both"/>
        <w:rPr>
          <w:color w:val="000000"/>
        </w:rPr>
      </w:pPr>
      <w:r>
        <w:rPr>
          <w:color w:val="000000"/>
        </w:rPr>
        <w:t xml:space="preserve">Понятие </w:t>
      </w:r>
      <w:r>
        <w:rPr>
          <w:color w:val="000000"/>
        </w:rPr>
        <w:t>о декоративно-прикладном творчестве. Технологии художественной обработки текстильных материалов: лоскутное шитьё, вышивка</w:t>
      </w:r>
    </w:p>
    <w:p w:rsidR="00E068BF" w:rsidRDefault="00CE2B55">
      <w:pPr>
        <w:pStyle w:val="14"/>
        <w:spacing w:line="264" w:lineRule="auto"/>
        <w:jc w:val="both"/>
        <w:rPr>
          <w:color w:val="000000"/>
          <w:sz w:val="19"/>
        </w:rPr>
      </w:pPr>
      <w:r>
        <w:rPr>
          <w:b/>
          <w:color w:val="000000"/>
          <w:sz w:val="19"/>
        </w:rPr>
        <w:t>Раздел 7. Технологии обработки пищевых продуктов.</w:t>
      </w:r>
    </w:p>
    <w:p w:rsidR="00E068BF" w:rsidRDefault="00CE2B55">
      <w:pPr>
        <w:pStyle w:val="14"/>
        <w:jc w:val="both"/>
        <w:rPr>
          <w:color w:val="000000"/>
        </w:rPr>
      </w:pPr>
      <w:r>
        <w:rPr>
          <w:color w:val="000000"/>
        </w:rPr>
        <w:t xml:space="preserve">Организация и оборудование кухни. Санитарные и гигиенические требования к помещению </w:t>
      </w:r>
      <w:r>
        <w:rPr>
          <w:color w:val="000000"/>
        </w:rPr>
        <w:t>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w:t>
      </w:r>
      <w:r>
        <w:rPr>
          <w:color w:val="000000"/>
        </w:rPr>
        <w:t>вых продуктов.</w:t>
      </w:r>
    </w:p>
    <w:p w:rsidR="00E068BF" w:rsidRDefault="00CE2B55">
      <w:pPr>
        <w:pStyle w:val="14"/>
        <w:jc w:val="both"/>
        <w:rPr>
          <w:color w:val="000000"/>
        </w:rPr>
      </w:pPr>
      <w:r>
        <w:rPr>
          <w:color w:val="000000"/>
        </w:rPr>
        <w:t>Приготовление пищи в походных условиях. Утилизация бытовых и пищевых отходов в походных условиях.</w:t>
      </w:r>
    </w:p>
    <w:p w:rsidR="00E068BF" w:rsidRDefault="00CE2B55">
      <w:pPr>
        <w:pStyle w:val="14"/>
        <w:spacing w:after="240"/>
        <w:jc w:val="both"/>
        <w:rPr>
          <w:color w:val="000000"/>
        </w:rPr>
      </w:pPr>
      <w:r>
        <w:rPr>
          <w:color w:val="000000"/>
        </w:rPr>
        <w:t>Основы здорового питания. Основные приёмы и способы обработки продуктов. Технология приготовления основных блюд. Основы здорового питания в пох</w:t>
      </w:r>
      <w:r>
        <w:rPr>
          <w:color w:val="000000"/>
        </w:rPr>
        <w:t>одных условиях.</w:t>
      </w:r>
    </w:p>
    <w:p w:rsidR="00E068BF" w:rsidRDefault="00CE2B55">
      <w:pPr>
        <w:pStyle w:val="a8"/>
      </w:pPr>
      <w:bookmarkStart w:id="734" w:name="bookmark1682"/>
      <w:r>
        <w:t>7-9 КЛАССЫ</w:t>
      </w:r>
      <w:bookmarkEnd w:id="734"/>
    </w:p>
    <w:p w:rsidR="00E068BF" w:rsidRDefault="00E068BF">
      <w:pPr>
        <w:pStyle w:val="a8"/>
      </w:pPr>
    </w:p>
    <w:p w:rsidR="00E068BF" w:rsidRDefault="00CE2B55">
      <w:pPr>
        <w:pStyle w:val="71"/>
        <w:spacing w:line="264" w:lineRule="auto"/>
        <w:ind w:firstLine="240"/>
        <w:jc w:val="both"/>
        <w:rPr>
          <w:color w:val="000000"/>
          <w:sz w:val="19"/>
        </w:rPr>
      </w:pPr>
      <w:r>
        <w:rPr>
          <w:b/>
          <w:color w:val="000000"/>
          <w:sz w:val="19"/>
        </w:rPr>
        <w:t>Раздел 8. Моделирование как основа познания и практической деятельности.</w:t>
      </w:r>
    </w:p>
    <w:p w:rsidR="00E068BF" w:rsidRDefault="00CE2B55">
      <w:pPr>
        <w:pStyle w:val="14"/>
        <w:jc w:val="both"/>
        <w:rPr>
          <w:color w:val="000000"/>
        </w:rPr>
      </w:pPr>
      <w:r>
        <w:rPr>
          <w:color w:val="000000"/>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w:t>
      </w:r>
      <w:r>
        <w:rPr>
          <w:color w:val="000000"/>
        </w:rPr>
        <w:t>модели.</w:t>
      </w:r>
    </w:p>
    <w:p w:rsidR="00E068BF" w:rsidRDefault="00CE2B55">
      <w:pPr>
        <w:pStyle w:val="14"/>
        <w:spacing w:after="240"/>
        <w:jc w:val="both"/>
        <w:rPr>
          <w:color w:val="000000"/>
        </w:rPr>
      </w:pPr>
      <w:r>
        <w:rPr>
          <w:color w:val="000000"/>
        </w:rPr>
        <w:t>Модели человеческой деятельности. Алгоритмы и технологии как модели.</w:t>
      </w:r>
    </w:p>
    <w:p w:rsidR="00E068BF" w:rsidRDefault="00CE2B55">
      <w:pPr>
        <w:pStyle w:val="14"/>
        <w:spacing w:line="264" w:lineRule="auto"/>
        <w:jc w:val="both"/>
        <w:rPr>
          <w:color w:val="000000"/>
          <w:sz w:val="19"/>
        </w:rPr>
      </w:pPr>
      <w:r>
        <w:rPr>
          <w:b/>
          <w:color w:val="000000"/>
          <w:sz w:val="19"/>
        </w:rPr>
        <w:t>Раздел 9. Машины и их модели.</w:t>
      </w:r>
    </w:p>
    <w:p w:rsidR="00E068BF" w:rsidRDefault="00CE2B55">
      <w:pPr>
        <w:pStyle w:val="14"/>
        <w:jc w:val="both"/>
        <w:rPr>
          <w:color w:val="000000"/>
        </w:rPr>
      </w:pPr>
      <w:r>
        <w:rPr>
          <w:color w:val="000000"/>
        </w:rPr>
        <w:t>Как устроены машины.</w:t>
      </w:r>
    </w:p>
    <w:p w:rsidR="00E068BF" w:rsidRDefault="00CE2B55">
      <w:pPr>
        <w:pStyle w:val="14"/>
        <w:jc w:val="both"/>
        <w:rPr>
          <w:color w:val="000000"/>
        </w:rPr>
      </w:pPr>
      <w:r>
        <w:rPr>
          <w:color w:val="000000"/>
        </w:rPr>
        <w:t>Конструирование машин. Действия при сборке модели машины при помощи деталей конструктора.</w:t>
      </w:r>
    </w:p>
    <w:p w:rsidR="00E068BF" w:rsidRDefault="00CE2B55">
      <w:pPr>
        <w:pStyle w:val="14"/>
        <w:jc w:val="both"/>
        <w:rPr>
          <w:color w:val="000000"/>
        </w:rPr>
      </w:pPr>
      <w:r>
        <w:rPr>
          <w:color w:val="000000"/>
        </w:rPr>
        <w:t>Простейшие механизмы как базовые элеме</w:t>
      </w:r>
      <w:r>
        <w:rPr>
          <w:color w:val="000000"/>
        </w:rPr>
        <w:t>нты многообразия механизмов.</w:t>
      </w:r>
    </w:p>
    <w:p w:rsidR="00E068BF" w:rsidRDefault="00CE2B55">
      <w:pPr>
        <w:pStyle w:val="14"/>
        <w:jc w:val="both"/>
        <w:rPr>
          <w:color w:val="000000"/>
        </w:rPr>
      </w:pPr>
      <w:r>
        <w:rPr>
          <w:color w:val="000000"/>
        </w:rPr>
        <w:t>Физические законы, реализованные в простейших механизмах.</w:t>
      </w:r>
    </w:p>
    <w:p w:rsidR="00E068BF" w:rsidRDefault="00CE2B55">
      <w:pPr>
        <w:pStyle w:val="14"/>
        <w:spacing w:after="240"/>
        <w:jc w:val="both"/>
        <w:rPr>
          <w:color w:val="000000"/>
        </w:rPr>
      </w:pPr>
      <w:r>
        <w:rPr>
          <w:color w:val="000000"/>
        </w:rPr>
        <w:t>Модели механизмов и эксперименты с этими механизмами.</w:t>
      </w:r>
    </w:p>
    <w:p w:rsidR="00E068BF" w:rsidRDefault="00CE2B55">
      <w:pPr>
        <w:pStyle w:val="14"/>
        <w:spacing w:line="264" w:lineRule="auto"/>
        <w:jc w:val="both"/>
        <w:rPr>
          <w:color w:val="000000"/>
          <w:sz w:val="19"/>
        </w:rPr>
      </w:pPr>
      <w:r>
        <w:rPr>
          <w:b/>
          <w:color w:val="000000"/>
          <w:sz w:val="19"/>
        </w:rPr>
        <w:t>Раздел 10. Традиционные производства и технологии.</w:t>
      </w:r>
    </w:p>
    <w:p w:rsidR="00E068BF" w:rsidRDefault="00CE2B55">
      <w:pPr>
        <w:pStyle w:val="14"/>
        <w:jc w:val="both"/>
        <w:rPr>
          <w:color w:val="000000"/>
        </w:rPr>
      </w:pPr>
      <w:r>
        <w:rPr>
          <w:color w:val="000000"/>
        </w:rPr>
        <w:t>Обработка древесины. Технология шипового соединения деталей из д</w:t>
      </w:r>
      <w:r>
        <w:rPr>
          <w:color w:val="000000"/>
        </w:rPr>
        <w:t>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w:t>
      </w:r>
      <w:r>
        <w:rPr>
          <w:color w:val="000000"/>
        </w:rPr>
        <w:t>сины. Изготовление изделий из древесины на токарном станке</w:t>
      </w:r>
    </w:p>
    <w:p w:rsidR="00E068BF" w:rsidRDefault="00CE2B55">
      <w:pPr>
        <w:pStyle w:val="14"/>
        <w:jc w:val="both"/>
        <w:rPr>
          <w:color w:val="000000"/>
        </w:rPr>
      </w:pPr>
      <w:r>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w:t>
      </w:r>
      <w:r>
        <w:rPr>
          <w:color w:val="000000"/>
        </w:rPr>
        <w:t>еских деталей клеем. Отделка деталей.</w:t>
      </w:r>
    </w:p>
    <w:p w:rsidR="00E068BF" w:rsidRDefault="00CE2B55">
      <w:pPr>
        <w:pStyle w:val="14"/>
        <w:jc w:val="both"/>
        <w:rPr>
          <w:color w:val="000000"/>
        </w:rPr>
      </w:pPr>
      <w:r>
        <w:rPr>
          <w:color w:val="000000"/>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w:t>
      </w:r>
      <w:r>
        <w:rPr>
          <w:color w:val="000000"/>
        </w:rPr>
        <w:t>атериалов.</w:t>
      </w:r>
    </w:p>
    <w:p w:rsidR="00E068BF" w:rsidRDefault="00CE2B55">
      <w:pPr>
        <w:pStyle w:val="14"/>
        <w:jc w:val="both"/>
        <w:rPr>
          <w:color w:val="000000"/>
        </w:rPr>
      </w:pPr>
      <w:r>
        <w:rPr>
          <w:color w:val="000000"/>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w:t>
      </w:r>
      <w:r>
        <w:rPr>
          <w:color w:val="000000"/>
        </w:rPr>
        <w:t>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w:t>
      </w:r>
      <w:r>
        <w:rPr>
          <w:color w:val="000000"/>
        </w:rPr>
        <w:t>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068BF" w:rsidRDefault="00CE2B55">
      <w:pPr>
        <w:pStyle w:val="14"/>
        <w:spacing w:after="240"/>
        <w:jc w:val="both"/>
        <w:rPr>
          <w:color w:val="000000"/>
        </w:rPr>
      </w:pPr>
      <w:r>
        <w:rPr>
          <w:color w:val="000000"/>
        </w:rPr>
        <w:t>Отрасли и перспективы развития пищевой промышленности</w:t>
      </w:r>
      <w:r>
        <w:rPr>
          <w:color w:val="000000"/>
        </w:rPr>
        <w:t>.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w:t>
      </w:r>
      <w:r>
        <w:rPr>
          <w:color w:val="000000"/>
        </w:rPr>
        <w:t>я. Влияние развития производства на изменение трудовых функций работников.</w:t>
      </w:r>
    </w:p>
    <w:p w:rsidR="00E068BF" w:rsidRDefault="00CE2B55">
      <w:pPr>
        <w:pStyle w:val="14"/>
        <w:spacing w:line="264" w:lineRule="auto"/>
        <w:jc w:val="both"/>
        <w:rPr>
          <w:color w:val="000000"/>
          <w:sz w:val="19"/>
        </w:rPr>
      </w:pPr>
      <w:r>
        <w:rPr>
          <w:b/>
          <w:color w:val="000000"/>
          <w:sz w:val="19"/>
        </w:rPr>
        <w:t>Раздел 11. Технологии в когнитивной сфере.</w:t>
      </w:r>
    </w:p>
    <w:p w:rsidR="00E068BF" w:rsidRDefault="00CE2B55">
      <w:pPr>
        <w:pStyle w:val="14"/>
        <w:jc w:val="both"/>
        <w:rPr>
          <w:color w:val="000000"/>
        </w:rPr>
      </w:pPr>
      <w:r>
        <w:rPr>
          <w:color w:val="000000"/>
        </w:rPr>
        <w:t>Теория решения изобретательских задач (ТРИЗ) и поиск новых технологических решений. Основные принципы развития технических систем: полнота</w:t>
      </w:r>
      <w:r>
        <w:rPr>
          <w:color w:val="000000"/>
        </w:rPr>
        <w:t xml:space="preserve">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068BF" w:rsidRDefault="00CE2B55">
      <w:pPr>
        <w:pStyle w:val="14"/>
        <w:jc w:val="both"/>
        <w:rPr>
          <w:color w:val="000000"/>
        </w:rPr>
      </w:pPr>
      <w:r>
        <w:rPr>
          <w:color w:val="000000"/>
        </w:rPr>
        <w:t xml:space="preserve">Востребованность системных и когнитивных навыков в современной </w:t>
      </w:r>
      <w:r>
        <w:rPr>
          <w:color w:val="000000"/>
        </w:rPr>
        <w:t>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068BF" w:rsidRDefault="00CE2B55">
      <w:pPr>
        <w:pStyle w:val="14"/>
        <w:spacing w:after="240"/>
        <w:jc w:val="both"/>
        <w:rPr>
          <w:color w:val="000000"/>
        </w:rPr>
      </w:pPr>
      <w:r>
        <w:rPr>
          <w:color w:val="000000"/>
        </w:rPr>
        <w:t>Понятие «больших данных» (объём, скорость, разнообразие). Раб</w:t>
      </w:r>
      <w:r>
        <w:rPr>
          <w:color w:val="000000"/>
        </w:rPr>
        <w:t>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E068BF" w:rsidRDefault="00CE2B55">
      <w:pPr>
        <w:pStyle w:val="14"/>
        <w:spacing w:line="264" w:lineRule="auto"/>
        <w:jc w:val="both"/>
        <w:rPr>
          <w:color w:val="000000"/>
          <w:sz w:val="19"/>
        </w:rPr>
      </w:pPr>
      <w:r>
        <w:rPr>
          <w:b/>
          <w:color w:val="000000"/>
          <w:sz w:val="19"/>
        </w:rPr>
        <w:t>Раздел 12. Технологии и человек.</w:t>
      </w:r>
    </w:p>
    <w:p w:rsidR="00E068BF" w:rsidRDefault="00CE2B55">
      <w:pPr>
        <w:pStyle w:val="14"/>
        <w:spacing w:after="240"/>
        <w:jc w:val="both"/>
        <w:rPr>
          <w:color w:val="000000"/>
        </w:rPr>
      </w:pPr>
      <w:r>
        <w:rPr>
          <w:color w:val="000000"/>
        </w:rPr>
        <w:t>Роль технологий в человечес</w:t>
      </w:r>
      <w:r>
        <w:rPr>
          <w:color w:val="000000"/>
        </w:rPr>
        <w:t>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068BF" w:rsidRDefault="00CE2B55">
      <w:pPr>
        <w:pStyle w:val="a8"/>
      </w:pPr>
      <w:bookmarkStart w:id="735" w:name="bookmark1684"/>
      <w:r>
        <w:t>ВАРИАТИВНЫЕ МОДУЛИ</w:t>
      </w:r>
      <w:bookmarkEnd w:id="735"/>
    </w:p>
    <w:p w:rsidR="00E068BF" w:rsidRDefault="00E068BF">
      <w:pPr>
        <w:pStyle w:val="a8"/>
      </w:pPr>
    </w:p>
    <w:p w:rsidR="00E068BF" w:rsidRDefault="00CE2B55">
      <w:pPr>
        <w:pStyle w:val="a8"/>
        <w:rPr>
          <w:color w:val="FF0000"/>
        </w:rPr>
      </w:pPr>
      <w:bookmarkStart w:id="736" w:name="bookmark1686"/>
      <w:bookmarkEnd w:id="736"/>
      <w:r>
        <w:t>Модуль «Растениеводство»</w:t>
      </w:r>
      <w:bookmarkStart w:id="737" w:name="bookmark1706"/>
      <w:bookmarkEnd w:id="737"/>
    </w:p>
    <w:p w:rsidR="00E068BF" w:rsidRDefault="00E068BF">
      <w:pPr>
        <w:pStyle w:val="a8"/>
      </w:pPr>
      <w:bookmarkStart w:id="738" w:name="bookmark1708"/>
    </w:p>
    <w:p w:rsidR="00E068BF" w:rsidRDefault="00CE2B55">
      <w:pPr>
        <w:pStyle w:val="a8"/>
      </w:pPr>
      <w:r>
        <w:t>7-8 КЛАССЫ</w:t>
      </w:r>
      <w:bookmarkEnd w:id="738"/>
    </w:p>
    <w:p w:rsidR="00E068BF" w:rsidRDefault="00E068BF">
      <w:pPr>
        <w:pStyle w:val="14"/>
        <w:jc w:val="both"/>
        <w:rPr>
          <w:b/>
          <w:color w:val="000000"/>
          <w:sz w:val="19"/>
        </w:rPr>
      </w:pPr>
    </w:p>
    <w:p w:rsidR="00E068BF" w:rsidRDefault="00CE2B55">
      <w:pPr>
        <w:pStyle w:val="14"/>
        <w:jc w:val="both"/>
        <w:rPr>
          <w:color w:val="000000"/>
          <w:sz w:val="19"/>
        </w:rPr>
      </w:pPr>
      <w:r>
        <w:rPr>
          <w:b/>
          <w:color w:val="000000"/>
          <w:sz w:val="19"/>
        </w:rPr>
        <w:t>Раздел 1. Элементы технологий выращивания сельскохозяйственных культур.</w:t>
      </w:r>
    </w:p>
    <w:p w:rsidR="00E068BF" w:rsidRDefault="00CE2B55">
      <w:pPr>
        <w:pStyle w:val="14"/>
        <w:spacing w:line="240" w:lineRule="auto"/>
        <w:jc w:val="both"/>
        <w:rPr>
          <w:color w:val="000000"/>
        </w:rPr>
      </w:pPr>
      <w:r>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rsidR="00E068BF" w:rsidRDefault="00CE2B55">
      <w:pPr>
        <w:pStyle w:val="14"/>
        <w:spacing w:line="240" w:lineRule="auto"/>
        <w:jc w:val="both"/>
        <w:rPr>
          <w:color w:val="000000"/>
        </w:rPr>
      </w:pPr>
      <w:r>
        <w:rPr>
          <w:color w:val="000000"/>
        </w:rPr>
        <w:t>Почвы, виды почв. Плодородие почв.</w:t>
      </w:r>
    </w:p>
    <w:p w:rsidR="00E068BF" w:rsidRDefault="00CE2B55">
      <w:pPr>
        <w:pStyle w:val="14"/>
        <w:spacing w:line="240" w:lineRule="auto"/>
        <w:jc w:val="both"/>
        <w:rPr>
          <w:color w:val="000000"/>
        </w:rPr>
      </w:pPr>
      <w:r>
        <w:rPr>
          <w:color w:val="000000"/>
        </w:rPr>
        <w:t>Инструменты обра</w:t>
      </w:r>
      <w:r>
        <w:rPr>
          <w:color w:val="000000"/>
        </w:rPr>
        <w:t>ботки почвы: ручные и механизированные. Сельскохозяйственная техника.</w:t>
      </w:r>
    </w:p>
    <w:p w:rsidR="00E068BF" w:rsidRDefault="00CE2B55">
      <w:pPr>
        <w:pStyle w:val="14"/>
        <w:spacing w:line="240" w:lineRule="auto"/>
        <w:jc w:val="both"/>
        <w:rPr>
          <w:color w:val="000000"/>
        </w:rPr>
      </w:pPr>
      <w:r>
        <w:rPr>
          <w:color w:val="000000"/>
        </w:rPr>
        <w:t>Культурные растения и их классификация.</w:t>
      </w:r>
    </w:p>
    <w:p w:rsidR="00E068BF" w:rsidRDefault="00CE2B55">
      <w:pPr>
        <w:pStyle w:val="14"/>
        <w:spacing w:line="240" w:lineRule="auto"/>
        <w:jc w:val="both"/>
        <w:rPr>
          <w:color w:val="000000"/>
        </w:rPr>
      </w:pPr>
      <w:r>
        <w:rPr>
          <w:color w:val="000000"/>
        </w:rPr>
        <w:t>Выращивание растений на школьном/приусадебном участке.</w:t>
      </w:r>
    </w:p>
    <w:p w:rsidR="00E068BF" w:rsidRDefault="00CE2B55">
      <w:pPr>
        <w:pStyle w:val="14"/>
        <w:spacing w:line="240" w:lineRule="auto"/>
        <w:jc w:val="both"/>
        <w:rPr>
          <w:color w:val="000000"/>
        </w:rPr>
      </w:pPr>
      <w:r>
        <w:rPr>
          <w:color w:val="000000"/>
        </w:rPr>
        <w:t>Полезные для человека дикорастущие растения и их классификация.</w:t>
      </w:r>
    </w:p>
    <w:p w:rsidR="00E068BF" w:rsidRDefault="00CE2B55">
      <w:pPr>
        <w:pStyle w:val="14"/>
        <w:spacing w:line="240" w:lineRule="auto"/>
        <w:jc w:val="both"/>
        <w:rPr>
          <w:color w:val="000000"/>
        </w:rPr>
      </w:pPr>
      <w:r>
        <w:rPr>
          <w:color w:val="000000"/>
        </w:rPr>
        <w:t xml:space="preserve">Сбор, заготовка и хранение </w:t>
      </w:r>
      <w:r>
        <w:rPr>
          <w:color w:val="000000"/>
        </w:rPr>
        <w:t>полезных для человека дикорастущих растений и их плодов. Сбор и заготовка грибов. Соблюдение правил безопасности.</w:t>
      </w:r>
    </w:p>
    <w:p w:rsidR="00E068BF" w:rsidRDefault="00CE2B55">
      <w:pPr>
        <w:pStyle w:val="14"/>
        <w:spacing w:after="120" w:line="240" w:lineRule="auto"/>
        <w:jc w:val="both"/>
        <w:rPr>
          <w:color w:val="000000"/>
        </w:rPr>
      </w:pPr>
      <w:r>
        <w:rPr>
          <w:color w:val="000000"/>
        </w:rPr>
        <w:t>Сохранение природной среды.</w:t>
      </w:r>
    </w:p>
    <w:p w:rsidR="00E068BF" w:rsidRDefault="00CE2B55">
      <w:pPr>
        <w:pStyle w:val="14"/>
        <w:spacing w:line="264" w:lineRule="auto"/>
        <w:jc w:val="both"/>
        <w:rPr>
          <w:color w:val="000000"/>
          <w:sz w:val="19"/>
        </w:rPr>
      </w:pPr>
      <w:r>
        <w:rPr>
          <w:b/>
          <w:color w:val="000000"/>
          <w:sz w:val="19"/>
        </w:rPr>
        <w:t>Раздел 2. Сельскохозяйственное производство.</w:t>
      </w:r>
    </w:p>
    <w:p w:rsidR="00E068BF" w:rsidRDefault="00CE2B55">
      <w:pPr>
        <w:pStyle w:val="14"/>
        <w:spacing w:line="240" w:lineRule="auto"/>
        <w:jc w:val="both"/>
        <w:rPr>
          <w:color w:val="000000"/>
        </w:rPr>
      </w:pPr>
      <w:r>
        <w:rPr>
          <w:color w:val="000000"/>
        </w:rPr>
        <w:t>Особенности сельскохозяйственного производства: сезонность, природно-</w:t>
      </w:r>
      <w:r>
        <w:rPr>
          <w:color w:val="000000"/>
        </w:rP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068BF" w:rsidRDefault="00CE2B55">
      <w:pPr>
        <w:pStyle w:val="14"/>
        <w:spacing w:line="240" w:lineRule="auto"/>
        <w:jc w:val="both"/>
        <w:rPr>
          <w:color w:val="000000"/>
        </w:rPr>
      </w:pPr>
      <w:r>
        <w:rPr>
          <w:color w:val="000000"/>
        </w:rPr>
        <w:t>Автоматизация и роботизация сельскохозяйственного производства:</w:t>
      </w:r>
    </w:p>
    <w:p w:rsidR="00E068BF" w:rsidRDefault="00CE2B55">
      <w:pPr>
        <w:pStyle w:val="14"/>
        <w:numPr>
          <w:ilvl w:val="0"/>
          <w:numId w:val="292"/>
        </w:numPr>
        <w:spacing w:line="240" w:lineRule="auto"/>
        <w:jc w:val="both"/>
        <w:rPr>
          <w:color w:val="000000"/>
        </w:rPr>
      </w:pPr>
      <w:r>
        <w:rPr>
          <w:color w:val="000000"/>
        </w:rPr>
        <w:t>анализаторы почвы c использованием спутниковой сист</w:t>
      </w:r>
      <w:r>
        <w:rPr>
          <w:color w:val="000000"/>
        </w:rPr>
        <w:t>емы навигации;</w:t>
      </w:r>
    </w:p>
    <w:p w:rsidR="00E068BF" w:rsidRDefault="00CE2B55">
      <w:pPr>
        <w:pStyle w:val="14"/>
        <w:numPr>
          <w:ilvl w:val="0"/>
          <w:numId w:val="292"/>
        </w:numPr>
        <w:spacing w:line="240" w:lineRule="auto"/>
        <w:jc w:val="both"/>
        <w:rPr>
          <w:color w:val="000000"/>
        </w:rPr>
      </w:pPr>
      <w:r>
        <w:rPr>
          <w:color w:val="000000"/>
        </w:rPr>
        <w:t>автоматизация тепличного хозяйства;</w:t>
      </w:r>
    </w:p>
    <w:p w:rsidR="00E068BF" w:rsidRDefault="00CE2B55">
      <w:pPr>
        <w:pStyle w:val="14"/>
        <w:numPr>
          <w:ilvl w:val="0"/>
          <w:numId w:val="292"/>
        </w:numPr>
        <w:spacing w:line="240" w:lineRule="auto"/>
        <w:jc w:val="both"/>
        <w:rPr>
          <w:color w:val="000000"/>
        </w:rPr>
      </w:pPr>
      <w:r>
        <w:rPr>
          <w:color w:val="000000"/>
        </w:rPr>
        <w:t>применение роботов манипуляторов для уборки урожая;</w:t>
      </w:r>
    </w:p>
    <w:p w:rsidR="00E068BF" w:rsidRDefault="00CE2B55">
      <w:pPr>
        <w:pStyle w:val="14"/>
        <w:numPr>
          <w:ilvl w:val="0"/>
          <w:numId w:val="292"/>
        </w:numPr>
        <w:spacing w:line="240" w:lineRule="auto"/>
        <w:jc w:val="both"/>
        <w:rPr>
          <w:color w:val="000000"/>
        </w:rPr>
      </w:pPr>
      <w:r>
        <w:rPr>
          <w:color w:val="000000"/>
        </w:rPr>
        <w:t>внесение удобрение на основе данных от азотно-спектральных датчиков;</w:t>
      </w:r>
    </w:p>
    <w:p w:rsidR="00E068BF" w:rsidRDefault="00CE2B55">
      <w:pPr>
        <w:pStyle w:val="14"/>
        <w:numPr>
          <w:ilvl w:val="0"/>
          <w:numId w:val="292"/>
        </w:numPr>
        <w:spacing w:line="240" w:lineRule="auto"/>
        <w:jc w:val="both"/>
        <w:rPr>
          <w:color w:val="000000"/>
        </w:rPr>
      </w:pPr>
      <w:r>
        <w:rPr>
          <w:color w:val="000000"/>
        </w:rPr>
        <w:t>определение критических точек полей с помощью спутниковых снимков;</w:t>
      </w:r>
    </w:p>
    <w:p w:rsidR="00E068BF" w:rsidRDefault="00CE2B55">
      <w:pPr>
        <w:pStyle w:val="14"/>
        <w:numPr>
          <w:ilvl w:val="0"/>
          <w:numId w:val="292"/>
        </w:numPr>
        <w:spacing w:line="240" w:lineRule="auto"/>
        <w:ind w:left="714" w:hanging="357"/>
        <w:jc w:val="both"/>
        <w:rPr>
          <w:color w:val="000000"/>
        </w:rPr>
      </w:pPr>
      <w:r>
        <w:rPr>
          <w:color w:val="000000"/>
        </w:rPr>
        <w:t xml:space="preserve">использование </w:t>
      </w:r>
      <w:r>
        <w:rPr>
          <w:color w:val="000000"/>
        </w:rPr>
        <w:t>БПЛА и др.</w:t>
      </w:r>
    </w:p>
    <w:p w:rsidR="00E068BF" w:rsidRDefault="00CE2B55">
      <w:pPr>
        <w:pStyle w:val="14"/>
        <w:spacing w:after="120" w:line="240" w:lineRule="auto"/>
        <w:jc w:val="both"/>
        <w:rPr>
          <w:color w:val="000000"/>
        </w:rPr>
      </w:pPr>
      <w:r>
        <w:rPr>
          <w:color w:val="000000"/>
        </w:rPr>
        <w:t>Генно-модифицированные растения: положительные и отрицательные аспекты.</w:t>
      </w:r>
    </w:p>
    <w:p w:rsidR="00E068BF" w:rsidRDefault="00CE2B55">
      <w:pPr>
        <w:pStyle w:val="14"/>
        <w:jc w:val="both"/>
        <w:rPr>
          <w:color w:val="000000"/>
          <w:sz w:val="19"/>
        </w:rPr>
      </w:pPr>
      <w:r>
        <w:rPr>
          <w:b/>
          <w:color w:val="000000"/>
          <w:sz w:val="19"/>
        </w:rPr>
        <w:t>Раздел 3. Сельскохозяйственные профессии.</w:t>
      </w:r>
    </w:p>
    <w:p w:rsidR="00E068BF" w:rsidRDefault="00CE2B55">
      <w:pPr>
        <w:pStyle w:val="14"/>
        <w:spacing w:line="240" w:lineRule="auto"/>
        <w:jc w:val="both"/>
        <w:rPr>
          <w:color w:val="000000"/>
        </w:rPr>
      </w:pPr>
      <w:r>
        <w:rPr>
          <w:color w:val="000000"/>
        </w:rPr>
        <w:t>Профессии в сельском хозяйстве: агроном, агрохимик, агроинженер, тракторист-машинист сельскохозяйственного производства и др. Особе</w:t>
      </w:r>
      <w:r>
        <w:rPr>
          <w:color w:val="000000"/>
        </w:rPr>
        <w:t>нности профессиональной деятельности в сельском хозяйстве. Использование цифровых технологий в профессиональной деятельности.</w:t>
      </w:r>
    </w:p>
    <w:p w:rsidR="00E068BF" w:rsidRDefault="00E068BF">
      <w:bookmarkStart w:id="739" w:name="bookmark1710"/>
    </w:p>
    <w:p w:rsidR="00E068BF" w:rsidRDefault="00CE2B55">
      <w:pPr>
        <w:rPr>
          <w:rFonts w:ascii="Arial" w:hAnsi="Arial"/>
          <w:b/>
          <w:sz w:val="20"/>
        </w:rPr>
      </w:pPr>
      <w:r>
        <w:br w:type="page"/>
      </w:r>
    </w:p>
    <w:p w:rsidR="00E068BF" w:rsidRDefault="00CE2B55">
      <w:pPr>
        <w:pStyle w:val="a8"/>
      </w:pPr>
      <w:r>
        <w:t>ПЛАНИРУЕМЫЕ РЕЗУЛЬТАТЫ ОСВОЕНИЯ</w:t>
      </w:r>
      <w:bookmarkEnd w:id="739"/>
    </w:p>
    <w:p w:rsidR="00E068BF" w:rsidRDefault="00CE2B55">
      <w:pPr>
        <w:pStyle w:val="a8"/>
      </w:pPr>
      <w:r>
        <w:t>УЧЕБНОГО ПРЕДМЕТА «ТЕХНОЛОГИЯ»</w:t>
      </w:r>
    </w:p>
    <w:p w:rsidR="00E068BF" w:rsidRDefault="00CE2B55">
      <w:pPr>
        <w:pStyle w:val="a8"/>
      </w:pPr>
      <w:r>
        <w:t>НА УРОВНЕ ОСНОВНОГО ОБЩЕГО ОБРАЗОВАНИЯ</w:t>
      </w:r>
    </w:p>
    <w:p w:rsidR="00E068BF" w:rsidRDefault="00E068BF">
      <w:pPr>
        <w:pStyle w:val="a8"/>
      </w:pPr>
    </w:p>
    <w:p w:rsidR="00E068BF" w:rsidRDefault="00CE2B55">
      <w:pPr>
        <w:pStyle w:val="14"/>
        <w:spacing w:line="240" w:lineRule="auto"/>
        <w:ind w:firstLine="238"/>
        <w:jc w:val="both"/>
        <w:rPr>
          <w:color w:val="000000"/>
        </w:rPr>
      </w:pPr>
      <w:r>
        <w:rPr>
          <w:color w:val="000000"/>
        </w:rPr>
        <w:t xml:space="preserve">В соответствии с ФГОС в </w:t>
      </w:r>
      <w:r>
        <w:rPr>
          <w:color w:val="000000"/>
        </w:rPr>
        <w:t>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E068BF" w:rsidRDefault="00E068BF">
      <w:pPr>
        <w:pStyle w:val="a8"/>
      </w:pPr>
      <w:bookmarkStart w:id="740" w:name="bookmark1714"/>
    </w:p>
    <w:p w:rsidR="00E068BF" w:rsidRDefault="00CE2B55">
      <w:pPr>
        <w:pStyle w:val="a8"/>
      </w:pPr>
      <w:r>
        <w:t>ЛИЧНОСТНЫЕ РЕЗУЛЬТАТЫ</w:t>
      </w:r>
      <w:bookmarkEnd w:id="740"/>
    </w:p>
    <w:p w:rsidR="00E068BF" w:rsidRDefault="00CE2B55">
      <w:pPr>
        <w:pStyle w:val="14"/>
        <w:spacing w:line="240" w:lineRule="auto"/>
        <w:jc w:val="both"/>
        <w:rPr>
          <w:color w:val="000000"/>
        </w:rPr>
      </w:pPr>
      <w:r>
        <w:rPr>
          <w:i/>
          <w:color w:val="000000"/>
        </w:rPr>
        <w:t>Патриотическое воспитание</w:t>
      </w:r>
      <w:r>
        <w:rPr>
          <w:color w:val="000000"/>
        </w:rPr>
        <w:t>:</w:t>
      </w:r>
    </w:p>
    <w:p w:rsidR="00E068BF" w:rsidRDefault="00CE2B55">
      <w:pPr>
        <w:pStyle w:val="14"/>
        <w:numPr>
          <w:ilvl w:val="0"/>
          <w:numId w:val="293"/>
        </w:numPr>
        <w:spacing w:line="288" w:lineRule="auto"/>
        <w:jc w:val="both"/>
        <w:rPr>
          <w:color w:val="000000"/>
        </w:rPr>
      </w:pPr>
      <w:r>
        <w:rPr>
          <w:color w:val="000000"/>
        </w:rPr>
        <w:t>проявление интереса к истории и современному состоянию росс</w:t>
      </w:r>
      <w:r>
        <w:rPr>
          <w:color w:val="000000"/>
        </w:rPr>
        <w:t>ийской науки и технологии;</w:t>
      </w:r>
    </w:p>
    <w:p w:rsidR="00E068BF" w:rsidRDefault="00CE2B55">
      <w:pPr>
        <w:pStyle w:val="14"/>
        <w:numPr>
          <w:ilvl w:val="0"/>
          <w:numId w:val="293"/>
        </w:numPr>
        <w:spacing w:line="288" w:lineRule="auto"/>
        <w:jc w:val="both"/>
        <w:rPr>
          <w:color w:val="000000"/>
        </w:rPr>
      </w:pPr>
      <w:r>
        <w:rPr>
          <w:color w:val="000000"/>
        </w:rPr>
        <w:t>ценностное отношение к достижениям российских инженеров и учёных.</w:t>
      </w:r>
    </w:p>
    <w:p w:rsidR="00E068BF" w:rsidRDefault="00CE2B55">
      <w:pPr>
        <w:pStyle w:val="14"/>
        <w:spacing w:line="240" w:lineRule="auto"/>
        <w:jc w:val="both"/>
        <w:rPr>
          <w:color w:val="000000"/>
        </w:rPr>
      </w:pPr>
      <w:r>
        <w:rPr>
          <w:i/>
          <w:color w:val="000000"/>
        </w:rPr>
        <w:t>Гражданское и духовно-нравственное воспитание</w:t>
      </w:r>
      <w:r>
        <w:rPr>
          <w:color w:val="000000"/>
        </w:rPr>
        <w:t>:</w:t>
      </w:r>
    </w:p>
    <w:p w:rsidR="00E068BF" w:rsidRDefault="00CE2B55">
      <w:pPr>
        <w:pStyle w:val="14"/>
        <w:numPr>
          <w:ilvl w:val="0"/>
          <w:numId w:val="294"/>
        </w:numPr>
        <w:spacing w:line="264" w:lineRule="auto"/>
        <w:jc w:val="both"/>
        <w:rPr>
          <w:color w:val="000000"/>
        </w:rPr>
      </w:pPr>
      <w:r>
        <w:rPr>
          <w:color w:val="000000"/>
        </w:rPr>
        <w:t xml:space="preserve">готовность к активному участию в обсуждении общественно значимых и этических проблем, связанных с современными </w:t>
      </w:r>
      <w:r>
        <w:rPr>
          <w:color w:val="000000"/>
        </w:rPr>
        <w:t>технологиями, в особенности технологиями четвёртой промышленной революции;</w:t>
      </w:r>
    </w:p>
    <w:p w:rsidR="00E068BF" w:rsidRDefault="00CE2B55">
      <w:pPr>
        <w:pStyle w:val="14"/>
        <w:numPr>
          <w:ilvl w:val="0"/>
          <w:numId w:val="294"/>
        </w:numPr>
        <w:spacing w:line="288" w:lineRule="auto"/>
        <w:jc w:val="both"/>
        <w:rPr>
          <w:color w:val="000000"/>
        </w:rPr>
      </w:pPr>
      <w:r>
        <w:rPr>
          <w:color w:val="000000"/>
        </w:rPr>
        <w:t>осознание важности морально-этических принципов в деятельности, связанной с реализацией технологий;</w:t>
      </w:r>
    </w:p>
    <w:p w:rsidR="00E068BF" w:rsidRDefault="00CE2B55">
      <w:pPr>
        <w:pStyle w:val="14"/>
        <w:numPr>
          <w:ilvl w:val="0"/>
          <w:numId w:val="294"/>
        </w:numPr>
        <w:spacing w:line="276" w:lineRule="auto"/>
        <w:jc w:val="both"/>
        <w:rPr>
          <w:color w:val="000000"/>
        </w:rPr>
      </w:pPr>
      <w:r>
        <w:rPr>
          <w:color w:val="000000"/>
        </w:rPr>
        <w:t>освоение социальных норм и правил поведения, роли и формы социальной жизни в груп</w:t>
      </w:r>
      <w:r>
        <w:rPr>
          <w:color w:val="000000"/>
        </w:rPr>
        <w:t>пах и сообществах, включая взрослые и социальные сообщества.</w:t>
      </w:r>
    </w:p>
    <w:p w:rsidR="00E068BF" w:rsidRDefault="00CE2B55">
      <w:pPr>
        <w:pStyle w:val="14"/>
        <w:spacing w:line="240" w:lineRule="auto"/>
        <w:jc w:val="both"/>
        <w:rPr>
          <w:color w:val="000000"/>
        </w:rPr>
      </w:pPr>
      <w:r>
        <w:rPr>
          <w:i/>
          <w:color w:val="000000"/>
        </w:rPr>
        <w:t>Эстетическое воспитание</w:t>
      </w:r>
      <w:r>
        <w:rPr>
          <w:color w:val="000000"/>
        </w:rPr>
        <w:t>:</w:t>
      </w:r>
    </w:p>
    <w:p w:rsidR="00E068BF" w:rsidRDefault="00CE2B55">
      <w:pPr>
        <w:pStyle w:val="14"/>
        <w:numPr>
          <w:ilvl w:val="0"/>
          <w:numId w:val="295"/>
        </w:numPr>
        <w:spacing w:after="60" w:line="360" w:lineRule="auto"/>
        <w:jc w:val="both"/>
        <w:rPr>
          <w:color w:val="000000"/>
        </w:rPr>
      </w:pPr>
      <w:r>
        <w:rPr>
          <w:color w:val="000000"/>
        </w:rPr>
        <w:t>восприятие эстетических качеств предметов труда;</w:t>
      </w:r>
    </w:p>
    <w:p w:rsidR="00E068BF" w:rsidRDefault="00CE2B55">
      <w:pPr>
        <w:pStyle w:val="14"/>
        <w:numPr>
          <w:ilvl w:val="0"/>
          <w:numId w:val="295"/>
        </w:numPr>
        <w:spacing w:line="288" w:lineRule="auto"/>
        <w:jc w:val="both"/>
        <w:rPr>
          <w:color w:val="000000"/>
        </w:rPr>
      </w:pPr>
      <w:r>
        <w:rPr>
          <w:color w:val="000000"/>
        </w:rPr>
        <w:t>умение создавать эстетически значимые изделия из различных материалов.</w:t>
      </w:r>
    </w:p>
    <w:p w:rsidR="00E068BF" w:rsidRDefault="00CE2B55">
      <w:pPr>
        <w:pStyle w:val="14"/>
        <w:spacing w:line="240" w:lineRule="auto"/>
        <w:jc w:val="both"/>
        <w:rPr>
          <w:color w:val="000000"/>
        </w:rPr>
      </w:pPr>
      <w:r>
        <w:rPr>
          <w:i/>
          <w:color w:val="000000"/>
        </w:rPr>
        <w:t>Ценности научного познания и практической деятельн</w:t>
      </w:r>
      <w:r>
        <w:rPr>
          <w:i/>
          <w:color w:val="000000"/>
        </w:rPr>
        <w:t>ости</w:t>
      </w:r>
      <w:r>
        <w:rPr>
          <w:color w:val="000000"/>
        </w:rPr>
        <w:t>:</w:t>
      </w:r>
    </w:p>
    <w:p w:rsidR="00E068BF" w:rsidRDefault="00CE2B55">
      <w:pPr>
        <w:pStyle w:val="14"/>
        <w:numPr>
          <w:ilvl w:val="0"/>
          <w:numId w:val="296"/>
        </w:numPr>
        <w:spacing w:line="360" w:lineRule="auto"/>
        <w:jc w:val="both"/>
        <w:rPr>
          <w:color w:val="000000"/>
        </w:rPr>
      </w:pPr>
      <w:r>
        <w:rPr>
          <w:color w:val="000000"/>
        </w:rPr>
        <w:t>осознание ценности науки как фундамента технологий;</w:t>
      </w:r>
    </w:p>
    <w:p w:rsidR="00E068BF" w:rsidRDefault="00CE2B55">
      <w:pPr>
        <w:pStyle w:val="14"/>
        <w:numPr>
          <w:ilvl w:val="0"/>
          <w:numId w:val="296"/>
        </w:numPr>
        <w:spacing w:line="288" w:lineRule="auto"/>
        <w:jc w:val="both"/>
        <w:rPr>
          <w:color w:val="000000"/>
        </w:rPr>
      </w:pPr>
      <w:r>
        <w:rPr>
          <w:color w:val="000000"/>
        </w:rPr>
        <w:t>развитие интереса к исследовательской деятельности, реализации на практике достижений науки.</w:t>
      </w:r>
    </w:p>
    <w:p w:rsidR="00E068BF" w:rsidRDefault="00CE2B55">
      <w:pPr>
        <w:pStyle w:val="14"/>
        <w:spacing w:line="240" w:lineRule="auto"/>
        <w:jc w:val="both"/>
        <w:rPr>
          <w:color w:val="000000"/>
        </w:rPr>
      </w:pPr>
      <w:r>
        <w:rPr>
          <w:i/>
          <w:color w:val="000000"/>
        </w:rPr>
        <w:t>Формирование культуры здоровья и эмоционального благополучия</w:t>
      </w:r>
      <w:r>
        <w:rPr>
          <w:color w:val="000000"/>
        </w:rPr>
        <w:t>:</w:t>
      </w:r>
    </w:p>
    <w:p w:rsidR="00E068BF" w:rsidRDefault="00CE2B55">
      <w:pPr>
        <w:pStyle w:val="14"/>
        <w:numPr>
          <w:ilvl w:val="0"/>
          <w:numId w:val="297"/>
        </w:numPr>
        <w:spacing w:line="276" w:lineRule="auto"/>
        <w:jc w:val="both"/>
        <w:rPr>
          <w:color w:val="000000"/>
        </w:rPr>
      </w:pPr>
      <w:r>
        <w:rPr>
          <w:color w:val="000000"/>
        </w:rPr>
        <w:t>осознание ценности безопасного образа жизни</w:t>
      </w:r>
      <w:r>
        <w:rPr>
          <w:color w:val="000000"/>
        </w:rPr>
        <w:t xml:space="preserve"> в современном технологическом мире, важности правил безопасной работы с инструментами и оборудованием;</w:t>
      </w:r>
    </w:p>
    <w:p w:rsidR="00E068BF" w:rsidRDefault="00CE2B55">
      <w:pPr>
        <w:pStyle w:val="14"/>
        <w:numPr>
          <w:ilvl w:val="0"/>
          <w:numId w:val="297"/>
        </w:numPr>
        <w:spacing w:line="288" w:lineRule="auto"/>
        <w:jc w:val="both"/>
        <w:rPr>
          <w:color w:val="000000"/>
        </w:rPr>
      </w:pPr>
      <w:r>
        <w:rPr>
          <w:color w:val="000000"/>
        </w:rPr>
        <w:t>умение распознавать информационные угрозы и осуществлять защиту личности от этих угроз.</w:t>
      </w:r>
    </w:p>
    <w:p w:rsidR="00E068BF" w:rsidRDefault="00CE2B55">
      <w:pPr>
        <w:pStyle w:val="14"/>
        <w:spacing w:line="240" w:lineRule="auto"/>
        <w:jc w:val="both"/>
        <w:rPr>
          <w:color w:val="000000"/>
        </w:rPr>
      </w:pPr>
      <w:r>
        <w:rPr>
          <w:i/>
          <w:color w:val="000000"/>
        </w:rPr>
        <w:t>Трудовое воспитание</w:t>
      </w:r>
      <w:r>
        <w:rPr>
          <w:color w:val="000000"/>
        </w:rPr>
        <w:t>:</w:t>
      </w:r>
    </w:p>
    <w:p w:rsidR="00E068BF" w:rsidRDefault="00CE2B55">
      <w:pPr>
        <w:pStyle w:val="14"/>
        <w:numPr>
          <w:ilvl w:val="0"/>
          <w:numId w:val="298"/>
        </w:numPr>
        <w:spacing w:line="288" w:lineRule="auto"/>
        <w:jc w:val="both"/>
        <w:rPr>
          <w:color w:val="000000"/>
        </w:rPr>
      </w:pPr>
      <w:r>
        <w:rPr>
          <w:color w:val="000000"/>
        </w:rPr>
        <w:t>активное участие в решении возникающих прак</w:t>
      </w:r>
      <w:r>
        <w:rPr>
          <w:color w:val="000000"/>
        </w:rPr>
        <w:t>тических задач из различных областей;</w:t>
      </w:r>
    </w:p>
    <w:p w:rsidR="00E068BF" w:rsidRDefault="00CE2B55">
      <w:pPr>
        <w:pStyle w:val="14"/>
        <w:numPr>
          <w:ilvl w:val="0"/>
          <w:numId w:val="298"/>
        </w:numPr>
        <w:spacing w:line="360" w:lineRule="auto"/>
        <w:jc w:val="both"/>
        <w:rPr>
          <w:color w:val="000000"/>
        </w:rPr>
      </w:pPr>
      <w:r>
        <w:rPr>
          <w:color w:val="000000"/>
        </w:rPr>
        <w:t>умение ориентироваться в мире современных профессий.</w:t>
      </w:r>
    </w:p>
    <w:p w:rsidR="00E068BF" w:rsidRDefault="00CE2B55">
      <w:pPr>
        <w:pStyle w:val="14"/>
        <w:spacing w:line="240" w:lineRule="auto"/>
        <w:jc w:val="both"/>
        <w:rPr>
          <w:color w:val="000000"/>
        </w:rPr>
      </w:pPr>
      <w:r>
        <w:rPr>
          <w:i/>
          <w:color w:val="000000"/>
        </w:rPr>
        <w:t>Экологическое воспитание</w:t>
      </w:r>
      <w:r>
        <w:rPr>
          <w:color w:val="000000"/>
        </w:rPr>
        <w:t>:</w:t>
      </w:r>
    </w:p>
    <w:p w:rsidR="00E068BF" w:rsidRDefault="00CE2B55">
      <w:pPr>
        <w:pStyle w:val="14"/>
        <w:numPr>
          <w:ilvl w:val="0"/>
          <w:numId w:val="299"/>
        </w:numPr>
        <w:spacing w:line="240" w:lineRule="auto"/>
        <w:jc w:val="both"/>
        <w:rPr>
          <w:color w:val="000000"/>
        </w:rPr>
      </w:pPr>
      <w:r>
        <w:rPr>
          <w:color w:val="000000"/>
        </w:rPr>
        <w:t>воспитание бережного отношения к окружающей среде, понимание необходимости соблюдения баланса между природой и техносферой;</w:t>
      </w:r>
    </w:p>
    <w:p w:rsidR="00E068BF" w:rsidRDefault="00CE2B55">
      <w:pPr>
        <w:pStyle w:val="14"/>
        <w:numPr>
          <w:ilvl w:val="0"/>
          <w:numId w:val="299"/>
        </w:numPr>
        <w:spacing w:line="240" w:lineRule="auto"/>
        <w:ind w:left="714" w:hanging="357"/>
        <w:jc w:val="both"/>
        <w:rPr>
          <w:color w:val="000000"/>
        </w:rPr>
      </w:pPr>
      <w:r>
        <w:rPr>
          <w:color w:val="000000"/>
        </w:rPr>
        <w:t xml:space="preserve">осознание </w:t>
      </w:r>
      <w:r>
        <w:rPr>
          <w:color w:val="000000"/>
        </w:rPr>
        <w:t>пределов преобразовательной деятельности человека.</w:t>
      </w:r>
    </w:p>
    <w:p w:rsidR="00E068BF" w:rsidRDefault="00E068BF">
      <w:pPr>
        <w:pStyle w:val="a8"/>
      </w:pPr>
      <w:bookmarkStart w:id="741" w:name="bookmark1716"/>
    </w:p>
    <w:p w:rsidR="00E068BF" w:rsidRDefault="00CE2B55">
      <w:pPr>
        <w:pStyle w:val="a8"/>
      </w:pPr>
      <w:r>
        <w:t>МЕТАПРЕДМЕТНЫЕ РЕЗУЛЬТАТЫ</w:t>
      </w:r>
      <w:bookmarkEnd w:id="741"/>
    </w:p>
    <w:p w:rsidR="00E068BF" w:rsidRDefault="00CE2B55">
      <w:pPr>
        <w:pStyle w:val="14"/>
        <w:spacing w:after="160" w:line="240" w:lineRule="auto"/>
        <w:jc w:val="both"/>
        <w:rPr>
          <w:color w:val="000000"/>
        </w:rPr>
      </w:pPr>
      <w:r>
        <w:rPr>
          <w:color w:val="000000"/>
        </w:rPr>
        <w:t>Освоение содержания предмета «Технология» в основной школе способствует достижению метапредметных результатов, в том числе:</w:t>
      </w:r>
    </w:p>
    <w:p w:rsidR="00E068BF" w:rsidRDefault="00CE2B55">
      <w:pPr>
        <w:pStyle w:val="1f"/>
      </w:pPr>
      <w:bookmarkStart w:id="742" w:name="bookmark1718"/>
      <w:r>
        <w:t>Овладение универсальными познавательными действиями</w:t>
      </w:r>
      <w:bookmarkEnd w:id="742"/>
    </w:p>
    <w:p w:rsidR="00E068BF" w:rsidRDefault="00CE2B55">
      <w:pPr>
        <w:pStyle w:val="14"/>
        <w:spacing w:line="312" w:lineRule="auto"/>
        <w:jc w:val="both"/>
        <w:rPr>
          <w:color w:val="000000"/>
        </w:rPr>
      </w:pPr>
      <w:r>
        <w:rPr>
          <w:i/>
          <w:color w:val="000000"/>
        </w:rPr>
        <w:t>Базовые логические действия</w:t>
      </w:r>
      <w:r>
        <w:rPr>
          <w:color w:val="000000"/>
        </w:rPr>
        <w:t>:</w:t>
      </w:r>
    </w:p>
    <w:p w:rsidR="00E068BF" w:rsidRDefault="00CE2B55">
      <w:pPr>
        <w:pStyle w:val="14"/>
        <w:numPr>
          <w:ilvl w:val="0"/>
          <w:numId w:val="300"/>
        </w:numPr>
        <w:spacing w:line="240" w:lineRule="auto"/>
        <w:jc w:val="both"/>
        <w:rPr>
          <w:color w:val="000000"/>
        </w:rPr>
      </w:pPr>
      <w:r>
        <w:rPr>
          <w:color w:val="000000"/>
        </w:rPr>
        <w:t>выявлять и характеризовать существенные признаки природных и рукотворных объектов;</w:t>
      </w:r>
    </w:p>
    <w:p w:rsidR="00E068BF" w:rsidRDefault="00CE2B55">
      <w:pPr>
        <w:pStyle w:val="14"/>
        <w:numPr>
          <w:ilvl w:val="0"/>
          <w:numId w:val="300"/>
        </w:numPr>
        <w:spacing w:line="240" w:lineRule="auto"/>
        <w:jc w:val="both"/>
        <w:rPr>
          <w:color w:val="000000"/>
        </w:rPr>
      </w:pPr>
      <w:r>
        <w:rPr>
          <w:color w:val="000000"/>
        </w:rPr>
        <w:t>устанавливать существенный признак классификации, основание для обобщения и сравнения;</w:t>
      </w:r>
    </w:p>
    <w:p w:rsidR="00E068BF" w:rsidRDefault="00CE2B55">
      <w:pPr>
        <w:pStyle w:val="14"/>
        <w:numPr>
          <w:ilvl w:val="0"/>
          <w:numId w:val="300"/>
        </w:numPr>
        <w:spacing w:line="240" w:lineRule="auto"/>
        <w:jc w:val="both"/>
        <w:rPr>
          <w:color w:val="000000"/>
        </w:rPr>
      </w:pPr>
      <w:r>
        <w:rPr>
          <w:color w:val="000000"/>
        </w:rPr>
        <w:t xml:space="preserve">выявлять закономерности и противоречия в рассматриваемых </w:t>
      </w:r>
      <w:r>
        <w:rPr>
          <w:color w:val="000000"/>
        </w:rPr>
        <w:t>фактах, данных и наблюдениях, относящихся к внешнему миру;</w:t>
      </w:r>
    </w:p>
    <w:p w:rsidR="00E068BF" w:rsidRDefault="00CE2B55">
      <w:pPr>
        <w:pStyle w:val="14"/>
        <w:numPr>
          <w:ilvl w:val="0"/>
          <w:numId w:val="300"/>
        </w:numPr>
        <w:spacing w:line="240" w:lineRule="auto"/>
        <w:jc w:val="both"/>
        <w:rPr>
          <w:color w:val="000000"/>
        </w:rPr>
      </w:pPr>
      <w:r>
        <w:rPr>
          <w:color w:val="000000"/>
        </w:rPr>
        <w:t>выявлять причинно-следственные связи при изучении природных явлений и процессов, а также процессов, происходящих в техносфере;</w:t>
      </w:r>
    </w:p>
    <w:p w:rsidR="00E068BF" w:rsidRDefault="00CE2B55">
      <w:pPr>
        <w:pStyle w:val="14"/>
        <w:numPr>
          <w:ilvl w:val="0"/>
          <w:numId w:val="300"/>
        </w:numPr>
        <w:spacing w:line="240" w:lineRule="auto"/>
        <w:jc w:val="both"/>
        <w:rPr>
          <w:color w:val="000000"/>
        </w:rPr>
      </w:pPr>
      <w:r>
        <w:rPr>
          <w:color w:val="000000"/>
        </w:rPr>
        <w:t xml:space="preserve">самостоятельно выбирать способ решения поставленной задачи, используя </w:t>
      </w:r>
      <w:r>
        <w:rPr>
          <w:color w:val="000000"/>
        </w:rPr>
        <w:t>для этого необходимые материалы, инструменты и технологии.</w:t>
      </w:r>
    </w:p>
    <w:p w:rsidR="00E068BF" w:rsidRDefault="00CE2B55">
      <w:pPr>
        <w:pStyle w:val="14"/>
        <w:spacing w:line="240" w:lineRule="auto"/>
        <w:jc w:val="both"/>
        <w:rPr>
          <w:color w:val="000000"/>
        </w:rPr>
      </w:pPr>
      <w:r>
        <w:rPr>
          <w:i/>
          <w:color w:val="000000"/>
        </w:rPr>
        <w:t>Базовые исследовательские действия</w:t>
      </w:r>
      <w:r>
        <w:rPr>
          <w:color w:val="000000"/>
        </w:rPr>
        <w:t>:</w:t>
      </w:r>
    </w:p>
    <w:p w:rsidR="00E068BF" w:rsidRDefault="00CE2B55">
      <w:pPr>
        <w:pStyle w:val="14"/>
        <w:numPr>
          <w:ilvl w:val="0"/>
          <w:numId w:val="301"/>
        </w:numPr>
        <w:spacing w:line="240" w:lineRule="auto"/>
        <w:jc w:val="both"/>
        <w:rPr>
          <w:color w:val="000000"/>
        </w:rPr>
      </w:pPr>
      <w:r>
        <w:rPr>
          <w:color w:val="000000"/>
        </w:rPr>
        <w:t>использовать вопросы как исследовательский инструмент познания;</w:t>
      </w:r>
    </w:p>
    <w:p w:rsidR="00E068BF" w:rsidRDefault="00CE2B55">
      <w:pPr>
        <w:pStyle w:val="14"/>
        <w:numPr>
          <w:ilvl w:val="0"/>
          <w:numId w:val="301"/>
        </w:numPr>
        <w:spacing w:line="240" w:lineRule="auto"/>
        <w:jc w:val="both"/>
        <w:rPr>
          <w:color w:val="000000"/>
        </w:rPr>
      </w:pPr>
      <w:r>
        <w:rPr>
          <w:color w:val="000000"/>
        </w:rPr>
        <w:t>формировать запросы к информационной системе с целью получения необходимой информации;</w:t>
      </w:r>
    </w:p>
    <w:p w:rsidR="00E068BF" w:rsidRDefault="00CE2B55">
      <w:pPr>
        <w:pStyle w:val="14"/>
        <w:numPr>
          <w:ilvl w:val="0"/>
          <w:numId w:val="301"/>
        </w:numPr>
        <w:spacing w:line="240" w:lineRule="auto"/>
        <w:jc w:val="both"/>
        <w:rPr>
          <w:color w:val="000000"/>
        </w:rPr>
      </w:pPr>
      <w:r>
        <w:rPr>
          <w:color w:val="000000"/>
        </w:rPr>
        <w:t xml:space="preserve">оценивать </w:t>
      </w:r>
      <w:r>
        <w:rPr>
          <w:color w:val="000000"/>
        </w:rPr>
        <w:t>полноту, достоверность и актуальность полученной информации;</w:t>
      </w:r>
    </w:p>
    <w:p w:rsidR="00E068BF" w:rsidRDefault="00CE2B55">
      <w:pPr>
        <w:pStyle w:val="14"/>
        <w:numPr>
          <w:ilvl w:val="0"/>
          <w:numId w:val="301"/>
        </w:numPr>
        <w:spacing w:line="240" w:lineRule="auto"/>
        <w:jc w:val="both"/>
        <w:rPr>
          <w:color w:val="000000"/>
        </w:rPr>
      </w:pPr>
      <w:r>
        <w:rPr>
          <w:color w:val="000000"/>
        </w:rPr>
        <w:t>опытным путём изучать свойства различных материалов;</w:t>
      </w:r>
    </w:p>
    <w:p w:rsidR="00E068BF" w:rsidRDefault="00CE2B55">
      <w:pPr>
        <w:pStyle w:val="14"/>
        <w:numPr>
          <w:ilvl w:val="0"/>
          <w:numId w:val="301"/>
        </w:numPr>
        <w:spacing w:line="240" w:lineRule="auto"/>
        <w:jc w:val="both"/>
        <w:rPr>
          <w:color w:val="000000"/>
        </w:rPr>
      </w:pPr>
      <w:r>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w:t>
      </w:r>
      <w:r>
        <w:rPr>
          <w:color w:val="000000"/>
        </w:rPr>
        <w:t xml:space="preserve"> действия с приближёнными величинами;</w:t>
      </w:r>
    </w:p>
    <w:p w:rsidR="00E068BF" w:rsidRDefault="00CE2B55">
      <w:pPr>
        <w:pStyle w:val="14"/>
        <w:numPr>
          <w:ilvl w:val="0"/>
          <w:numId w:val="301"/>
        </w:numPr>
        <w:spacing w:line="240" w:lineRule="auto"/>
        <w:jc w:val="both"/>
        <w:rPr>
          <w:color w:val="000000"/>
        </w:rPr>
      </w:pPr>
      <w:r>
        <w:rPr>
          <w:color w:val="000000"/>
        </w:rPr>
        <w:t>строить и оценивать модели объектов, явлений и процессов;</w:t>
      </w:r>
    </w:p>
    <w:p w:rsidR="00E068BF" w:rsidRDefault="00CE2B55">
      <w:pPr>
        <w:pStyle w:val="14"/>
        <w:numPr>
          <w:ilvl w:val="0"/>
          <w:numId w:val="301"/>
        </w:numPr>
        <w:spacing w:line="240" w:lineRule="auto"/>
        <w:jc w:val="both"/>
        <w:rPr>
          <w:color w:val="000000"/>
        </w:rPr>
      </w:pPr>
      <w:r>
        <w:rPr>
          <w:color w:val="000000"/>
        </w:rPr>
        <w:t>уметь создавать, применять и преобразовывать знаки и символы, модели и схемы для решения учебных и познавательных задач;</w:t>
      </w:r>
    </w:p>
    <w:p w:rsidR="00E068BF" w:rsidRDefault="00CE2B55">
      <w:pPr>
        <w:pStyle w:val="14"/>
        <w:numPr>
          <w:ilvl w:val="0"/>
          <w:numId w:val="301"/>
        </w:numPr>
        <w:jc w:val="both"/>
        <w:rPr>
          <w:color w:val="000000"/>
        </w:rPr>
      </w:pPr>
      <w:r>
        <w:rPr>
          <w:color w:val="000000"/>
        </w:rPr>
        <w:t>уметь оценивать правильность выполнения</w:t>
      </w:r>
      <w:r>
        <w:rPr>
          <w:color w:val="000000"/>
        </w:rPr>
        <w:t xml:space="preserve"> учебной задачи, собственные возможности её решения;</w:t>
      </w:r>
    </w:p>
    <w:p w:rsidR="00E068BF" w:rsidRDefault="00CE2B55">
      <w:pPr>
        <w:pStyle w:val="14"/>
        <w:numPr>
          <w:ilvl w:val="0"/>
          <w:numId w:val="301"/>
        </w:numPr>
        <w:jc w:val="both"/>
        <w:rPr>
          <w:color w:val="000000"/>
        </w:rPr>
      </w:pPr>
      <w:r>
        <w:rPr>
          <w:color w:val="000000"/>
        </w:rPr>
        <w:t>прогнозировать поведение технической системы, в том числе с учётом синергетических эффектов.</w:t>
      </w:r>
    </w:p>
    <w:p w:rsidR="00E068BF" w:rsidRDefault="00CE2B55">
      <w:pPr>
        <w:pStyle w:val="14"/>
        <w:jc w:val="both"/>
        <w:rPr>
          <w:color w:val="000000"/>
        </w:rPr>
      </w:pPr>
      <w:r>
        <w:rPr>
          <w:i/>
          <w:color w:val="000000"/>
        </w:rPr>
        <w:t>Работа с информацией</w:t>
      </w:r>
      <w:r>
        <w:rPr>
          <w:color w:val="000000"/>
        </w:rPr>
        <w:t>:</w:t>
      </w:r>
    </w:p>
    <w:p w:rsidR="00E068BF" w:rsidRDefault="00CE2B55">
      <w:pPr>
        <w:pStyle w:val="14"/>
        <w:numPr>
          <w:ilvl w:val="0"/>
          <w:numId w:val="302"/>
        </w:numPr>
        <w:jc w:val="both"/>
        <w:rPr>
          <w:color w:val="000000"/>
        </w:rPr>
      </w:pPr>
      <w:r>
        <w:rPr>
          <w:color w:val="000000"/>
        </w:rPr>
        <w:t>выбирать форму представления информации в зависимости от поставленной задачи;</w:t>
      </w:r>
    </w:p>
    <w:p w:rsidR="00E068BF" w:rsidRDefault="00CE2B55">
      <w:pPr>
        <w:pStyle w:val="14"/>
        <w:numPr>
          <w:ilvl w:val="0"/>
          <w:numId w:val="302"/>
        </w:numPr>
        <w:jc w:val="both"/>
        <w:rPr>
          <w:color w:val="000000"/>
        </w:rPr>
      </w:pPr>
      <w:r>
        <w:rPr>
          <w:color w:val="000000"/>
        </w:rPr>
        <w:t>понимать р</w:t>
      </w:r>
      <w:r>
        <w:rPr>
          <w:color w:val="000000"/>
        </w:rPr>
        <w:t>азличие между данными, информацией и знаниями;</w:t>
      </w:r>
    </w:p>
    <w:p w:rsidR="00E068BF" w:rsidRDefault="00CE2B55">
      <w:pPr>
        <w:pStyle w:val="14"/>
        <w:numPr>
          <w:ilvl w:val="0"/>
          <w:numId w:val="302"/>
        </w:numPr>
        <w:jc w:val="both"/>
        <w:rPr>
          <w:color w:val="000000"/>
        </w:rPr>
      </w:pPr>
      <w:r>
        <w:rPr>
          <w:color w:val="000000"/>
        </w:rPr>
        <w:t>владеть начальными навыками работы с «большими данными»;</w:t>
      </w:r>
    </w:p>
    <w:p w:rsidR="00E068BF" w:rsidRDefault="00CE2B55">
      <w:pPr>
        <w:pStyle w:val="14"/>
        <w:numPr>
          <w:ilvl w:val="0"/>
          <w:numId w:val="302"/>
        </w:numPr>
        <w:spacing w:after="140"/>
        <w:jc w:val="both"/>
        <w:rPr>
          <w:color w:val="000000"/>
        </w:rPr>
      </w:pPr>
      <w:r>
        <w:rPr>
          <w:color w:val="000000"/>
        </w:rPr>
        <w:t>владеть технологией трансформации данных в информацию, информации в знания.</w:t>
      </w:r>
    </w:p>
    <w:p w:rsidR="00E068BF" w:rsidRDefault="00CE2B55">
      <w:pPr>
        <w:pStyle w:val="1f"/>
      </w:pPr>
      <w:bookmarkStart w:id="743" w:name="bookmark1720"/>
      <w:r>
        <w:t>Овладение универсальными учебными регулятивными действиями</w:t>
      </w:r>
      <w:bookmarkEnd w:id="743"/>
    </w:p>
    <w:p w:rsidR="00E068BF" w:rsidRDefault="00CE2B55">
      <w:pPr>
        <w:pStyle w:val="14"/>
        <w:jc w:val="both"/>
        <w:rPr>
          <w:color w:val="000000"/>
        </w:rPr>
      </w:pPr>
      <w:r>
        <w:rPr>
          <w:i/>
          <w:color w:val="000000"/>
        </w:rPr>
        <w:t>Самоорганизация</w:t>
      </w:r>
      <w:r>
        <w:rPr>
          <w:color w:val="000000"/>
        </w:rPr>
        <w:t>:</w:t>
      </w:r>
    </w:p>
    <w:p w:rsidR="00E068BF" w:rsidRDefault="00CE2B55">
      <w:pPr>
        <w:pStyle w:val="14"/>
        <w:numPr>
          <w:ilvl w:val="0"/>
          <w:numId w:val="303"/>
        </w:numPr>
        <w:jc w:val="both"/>
        <w:rPr>
          <w:color w:val="000000"/>
        </w:rPr>
      </w:pPr>
      <w:r>
        <w:rPr>
          <w:color w:val="000000"/>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068BF" w:rsidRDefault="00CE2B55">
      <w:pPr>
        <w:pStyle w:val="14"/>
        <w:numPr>
          <w:ilvl w:val="0"/>
          <w:numId w:val="303"/>
        </w:numPr>
        <w:jc w:val="both"/>
        <w:rPr>
          <w:color w:val="000000"/>
        </w:rPr>
      </w:pPr>
      <w:r>
        <w:rPr>
          <w:color w:val="000000"/>
        </w:rPr>
        <w:t>уметь соотносить свои действия с планируемыми результатами, осуществлять контроль св</w:t>
      </w:r>
      <w:r>
        <w:rPr>
          <w:color w:val="000000"/>
        </w:rPr>
        <w:t>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068BF" w:rsidRDefault="00CE2B55">
      <w:pPr>
        <w:pStyle w:val="14"/>
        <w:numPr>
          <w:ilvl w:val="0"/>
          <w:numId w:val="303"/>
        </w:numPr>
        <w:jc w:val="both"/>
        <w:rPr>
          <w:color w:val="000000"/>
        </w:rPr>
      </w:pPr>
      <w:r>
        <w:rPr>
          <w:color w:val="000000"/>
        </w:rPr>
        <w:t xml:space="preserve">делать выбор и брать ответственность за решение. </w:t>
      </w:r>
      <w:r>
        <w:rPr>
          <w:i/>
          <w:color w:val="000000"/>
        </w:rPr>
        <w:t>Самоконтроль</w:t>
      </w:r>
      <w:r>
        <w:rPr>
          <w:color w:val="000000"/>
        </w:rPr>
        <w:t xml:space="preserve"> (</w:t>
      </w:r>
      <w:r>
        <w:rPr>
          <w:i/>
          <w:color w:val="000000"/>
        </w:rPr>
        <w:t>рефлексия</w:t>
      </w:r>
      <w:r>
        <w:rPr>
          <w:color w:val="000000"/>
        </w:rPr>
        <w:t>):</w:t>
      </w:r>
    </w:p>
    <w:p w:rsidR="00E068BF" w:rsidRDefault="00CE2B55">
      <w:pPr>
        <w:pStyle w:val="14"/>
        <w:numPr>
          <w:ilvl w:val="0"/>
          <w:numId w:val="303"/>
        </w:numPr>
        <w:jc w:val="both"/>
        <w:rPr>
          <w:color w:val="000000"/>
        </w:rPr>
      </w:pPr>
      <w:r>
        <w:rPr>
          <w:color w:val="000000"/>
        </w:rPr>
        <w:t>давать адекватную оценку ситуации и предлагать план её изменения;</w:t>
      </w:r>
    </w:p>
    <w:p w:rsidR="00E068BF" w:rsidRDefault="00CE2B55">
      <w:pPr>
        <w:pStyle w:val="14"/>
        <w:numPr>
          <w:ilvl w:val="0"/>
          <w:numId w:val="303"/>
        </w:numPr>
        <w:jc w:val="both"/>
        <w:rPr>
          <w:color w:val="000000"/>
        </w:rPr>
      </w:pPr>
      <w:r>
        <w:rPr>
          <w:color w:val="000000"/>
        </w:rPr>
        <w:t>объяснять причины достижения (недостижения) результатов преобразовательной деятельности;</w:t>
      </w:r>
    </w:p>
    <w:p w:rsidR="00E068BF" w:rsidRDefault="00CE2B55">
      <w:pPr>
        <w:pStyle w:val="14"/>
        <w:numPr>
          <w:ilvl w:val="0"/>
          <w:numId w:val="303"/>
        </w:numPr>
        <w:jc w:val="both"/>
        <w:rPr>
          <w:color w:val="000000"/>
        </w:rPr>
      </w:pPr>
      <w:r>
        <w:rPr>
          <w:color w:val="000000"/>
        </w:rPr>
        <w:t>вносить необходимые коррективы в деятельность по решению задачи или по осуществлению прое</w:t>
      </w:r>
      <w:r>
        <w:rPr>
          <w:color w:val="000000"/>
        </w:rPr>
        <w:t>кта;</w:t>
      </w:r>
    </w:p>
    <w:p w:rsidR="00E068BF" w:rsidRDefault="00CE2B55">
      <w:pPr>
        <w:pStyle w:val="14"/>
        <w:numPr>
          <w:ilvl w:val="0"/>
          <w:numId w:val="303"/>
        </w:numPr>
        <w:jc w:val="both"/>
        <w:rPr>
          <w:color w:val="000000"/>
        </w:rPr>
      </w:pPr>
      <w:r>
        <w:rPr>
          <w:color w:val="000000"/>
        </w:rPr>
        <w:t>оценивать соответствие результата цели и условиям и при необходимости корректировать цель и процесс её достижения.</w:t>
      </w:r>
    </w:p>
    <w:p w:rsidR="00E068BF" w:rsidRDefault="00CE2B55">
      <w:pPr>
        <w:pStyle w:val="14"/>
        <w:jc w:val="both"/>
        <w:rPr>
          <w:color w:val="000000"/>
        </w:rPr>
      </w:pPr>
      <w:r>
        <w:rPr>
          <w:i/>
          <w:color w:val="000000"/>
        </w:rPr>
        <w:t>Принятие себя и других</w:t>
      </w:r>
      <w:r>
        <w:rPr>
          <w:color w:val="000000"/>
        </w:rPr>
        <w:t>:</w:t>
      </w:r>
    </w:p>
    <w:p w:rsidR="00E068BF" w:rsidRDefault="00CE2B55">
      <w:pPr>
        <w:pStyle w:val="14"/>
        <w:numPr>
          <w:ilvl w:val="0"/>
          <w:numId w:val="304"/>
        </w:numPr>
        <w:spacing w:after="100"/>
        <w:jc w:val="both"/>
        <w:rPr>
          <w:color w:val="000000"/>
        </w:rPr>
      </w:pPr>
      <w:r>
        <w:rPr>
          <w:color w:val="000000"/>
        </w:rPr>
        <w:t>признавать своё право на ошибку при решении задач или при реализации проекта, такое же право другого на подобные</w:t>
      </w:r>
      <w:r>
        <w:rPr>
          <w:color w:val="000000"/>
        </w:rPr>
        <w:t xml:space="preserve"> ошибки.</w:t>
      </w:r>
    </w:p>
    <w:p w:rsidR="00E068BF" w:rsidRDefault="00CE2B55">
      <w:pPr>
        <w:pStyle w:val="1f"/>
      </w:pPr>
      <w:bookmarkStart w:id="744" w:name="bookmark1722"/>
      <w:r>
        <w:t>Овладение универсальными коммуникативными действиями</w:t>
      </w:r>
      <w:bookmarkEnd w:id="744"/>
      <w:r>
        <w:t xml:space="preserve"> </w:t>
      </w:r>
    </w:p>
    <w:p w:rsidR="00E068BF" w:rsidRDefault="00CE2B55">
      <w:pPr>
        <w:pStyle w:val="14"/>
        <w:spacing w:line="240" w:lineRule="auto"/>
        <w:jc w:val="both"/>
        <w:rPr>
          <w:color w:val="000000"/>
        </w:rPr>
      </w:pPr>
      <w:r>
        <w:rPr>
          <w:i/>
          <w:color w:val="000000"/>
        </w:rPr>
        <w:t>Общение</w:t>
      </w:r>
      <w:r>
        <w:rPr>
          <w:color w:val="000000"/>
        </w:rPr>
        <w:t>:</w:t>
      </w:r>
    </w:p>
    <w:p w:rsidR="00E068BF" w:rsidRDefault="00CE2B55">
      <w:pPr>
        <w:pStyle w:val="14"/>
        <w:numPr>
          <w:ilvl w:val="0"/>
          <w:numId w:val="304"/>
        </w:numPr>
        <w:spacing w:line="240" w:lineRule="auto"/>
        <w:jc w:val="both"/>
        <w:rPr>
          <w:color w:val="000000"/>
        </w:rPr>
      </w:pPr>
      <w:r>
        <w:rPr>
          <w:color w:val="000000"/>
        </w:rPr>
        <w:t>в ходе обсуждения учебного материала, планирования и осуществления учебного проекта;</w:t>
      </w:r>
    </w:p>
    <w:p w:rsidR="00E068BF" w:rsidRDefault="00CE2B55">
      <w:pPr>
        <w:pStyle w:val="14"/>
        <w:numPr>
          <w:ilvl w:val="0"/>
          <w:numId w:val="304"/>
        </w:numPr>
        <w:spacing w:line="240" w:lineRule="auto"/>
        <w:jc w:val="both"/>
        <w:rPr>
          <w:color w:val="000000"/>
        </w:rPr>
      </w:pPr>
      <w:r>
        <w:rPr>
          <w:color w:val="000000"/>
        </w:rPr>
        <w:t>в рамках публичного представления результатов проектной деятельности;</w:t>
      </w:r>
    </w:p>
    <w:p w:rsidR="00E068BF" w:rsidRDefault="00CE2B55">
      <w:pPr>
        <w:pStyle w:val="14"/>
        <w:numPr>
          <w:ilvl w:val="0"/>
          <w:numId w:val="304"/>
        </w:numPr>
        <w:spacing w:line="240" w:lineRule="auto"/>
        <w:jc w:val="both"/>
        <w:rPr>
          <w:color w:val="000000"/>
        </w:rPr>
      </w:pPr>
      <w:r>
        <w:rPr>
          <w:color w:val="000000"/>
        </w:rPr>
        <w:t xml:space="preserve">в ходе совместного решения </w:t>
      </w:r>
      <w:r>
        <w:rPr>
          <w:color w:val="000000"/>
        </w:rPr>
        <w:t>задачи с использованием облачных сервисов;</w:t>
      </w:r>
    </w:p>
    <w:p w:rsidR="00E068BF" w:rsidRDefault="00CE2B55">
      <w:pPr>
        <w:pStyle w:val="14"/>
        <w:numPr>
          <w:ilvl w:val="0"/>
          <w:numId w:val="304"/>
        </w:numPr>
        <w:spacing w:line="240" w:lineRule="auto"/>
        <w:jc w:val="both"/>
        <w:rPr>
          <w:color w:val="000000"/>
        </w:rPr>
      </w:pPr>
      <w:r>
        <w:rPr>
          <w:color w:val="000000"/>
        </w:rPr>
        <w:t>в ходе общения с представителями других культур, в частности в социальных сетях.</w:t>
      </w:r>
    </w:p>
    <w:p w:rsidR="00E068BF" w:rsidRDefault="00CE2B55">
      <w:pPr>
        <w:pStyle w:val="14"/>
        <w:spacing w:line="240" w:lineRule="auto"/>
        <w:jc w:val="both"/>
        <w:rPr>
          <w:color w:val="000000"/>
        </w:rPr>
      </w:pPr>
      <w:r>
        <w:rPr>
          <w:i/>
          <w:color w:val="000000"/>
        </w:rPr>
        <w:t>Совместная деятельность</w:t>
      </w:r>
      <w:r>
        <w:rPr>
          <w:color w:val="000000"/>
        </w:rPr>
        <w:t>:</w:t>
      </w:r>
    </w:p>
    <w:p w:rsidR="00E068BF" w:rsidRDefault="00CE2B55">
      <w:pPr>
        <w:pStyle w:val="14"/>
        <w:numPr>
          <w:ilvl w:val="0"/>
          <w:numId w:val="305"/>
        </w:numPr>
        <w:spacing w:line="240" w:lineRule="auto"/>
        <w:jc w:val="both"/>
        <w:rPr>
          <w:color w:val="000000"/>
        </w:rPr>
      </w:pPr>
      <w:r>
        <w:rPr>
          <w:color w:val="000000"/>
        </w:rPr>
        <w:t>понимать и использовать преимущества командной работы при реализации учебного проекта;</w:t>
      </w:r>
    </w:p>
    <w:p w:rsidR="00E068BF" w:rsidRDefault="00CE2B55">
      <w:pPr>
        <w:pStyle w:val="14"/>
        <w:numPr>
          <w:ilvl w:val="0"/>
          <w:numId w:val="305"/>
        </w:numPr>
        <w:spacing w:line="240" w:lineRule="auto"/>
        <w:jc w:val="both"/>
        <w:rPr>
          <w:color w:val="000000"/>
        </w:rPr>
      </w:pPr>
      <w:r>
        <w:rPr>
          <w:color w:val="000000"/>
        </w:rPr>
        <w:t xml:space="preserve">понимать </w:t>
      </w:r>
      <w:r>
        <w:rPr>
          <w:color w:val="000000"/>
        </w:rPr>
        <w:t>необходимость выработки знаково-символических средств как необходимого условия успешной проектной деятельности;</w:t>
      </w:r>
    </w:p>
    <w:p w:rsidR="00E068BF" w:rsidRDefault="00CE2B55">
      <w:pPr>
        <w:pStyle w:val="14"/>
        <w:numPr>
          <w:ilvl w:val="0"/>
          <w:numId w:val="305"/>
        </w:numPr>
        <w:spacing w:line="240" w:lineRule="auto"/>
        <w:jc w:val="both"/>
        <w:rPr>
          <w:color w:val="000000"/>
        </w:rPr>
      </w:pPr>
      <w:r>
        <w:rPr>
          <w:color w:val="000000"/>
        </w:rPr>
        <w:t>уметь адекватно интерпретировать высказывания собеседника — участника совместной деятельности;</w:t>
      </w:r>
    </w:p>
    <w:p w:rsidR="00E068BF" w:rsidRDefault="00CE2B55">
      <w:pPr>
        <w:pStyle w:val="14"/>
        <w:numPr>
          <w:ilvl w:val="0"/>
          <w:numId w:val="305"/>
        </w:numPr>
        <w:spacing w:line="240" w:lineRule="auto"/>
        <w:jc w:val="both"/>
        <w:rPr>
          <w:color w:val="000000"/>
        </w:rPr>
      </w:pPr>
      <w:r>
        <w:rPr>
          <w:color w:val="000000"/>
        </w:rPr>
        <w:t xml:space="preserve">владеть навыками отстаивания своей точки зрения, </w:t>
      </w:r>
      <w:r>
        <w:rPr>
          <w:color w:val="000000"/>
        </w:rPr>
        <w:t>используя при этом законы логики;</w:t>
      </w:r>
    </w:p>
    <w:p w:rsidR="00E068BF" w:rsidRDefault="00CE2B55">
      <w:pPr>
        <w:pStyle w:val="14"/>
        <w:numPr>
          <w:ilvl w:val="0"/>
          <w:numId w:val="305"/>
        </w:numPr>
        <w:spacing w:after="220" w:line="360" w:lineRule="auto"/>
        <w:jc w:val="both"/>
        <w:rPr>
          <w:color w:val="000000"/>
        </w:rPr>
      </w:pPr>
      <w:r>
        <w:rPr>
          <w:color w:val="000000"/>
        </w:rPr>
        <w:t>уметь распознавать некорректную аргументацию.</w:t>
      </w:r>
    </w:p>
    <w:p w:rsidR="00E068BF" w:rsidRDefault="00CE2B55">
      <w:pPr>
        <w:pStyle w:val="a8"/>
      </w:pPr>
      <w:bookmarkStart w:id="745" w:name="bookmark1724"/>
      <w:r>
        <w:t>ПРЕДМЕТНЫЕ РЕЗУЛЬТАТЫ</w:t>
      </w:r>
      <w:bookmarkEnd w:id="745"/>
    </w:p>
    <w:p w:rsidR="00E068BF" w:rsidRDefault="00CE2B55">
      <w:pPr>
        <w:pStyle w:val="14"/>
        <w:spacing w:after="160" w:line="240" w:lineRule="auto"/>
        <w:jc w:val="both"/>
        <w:rPr>
          <w:color w:val="000000"/>
        </w:rPr>
      </w:pPr>
      <w:r>
        <w:rPr>
          <w:color w:val="000000"/>
        </w:rPr>
        <w:t>По завершении обучения учащийся должен иметь сформированные образовательные результаты, соотнесённые с каждым из модулей.</w:t>
      </w:r>
    </w:p>
    <w:p w:rsidR="00E068BF" w:rsidRDefault="00CE2B55">
      <w:pPr>
        <w:pStyle w:val="a8"/>
      </w:pPr>
      <w:bookmarkStart w:id="746" w:name="bookmark1726"/>
      <w:r>
        <w:t>Модуль «Производство и технологи</w:t>
      </w:r>
      <w:r>
        <w:t>я»</w:t>
      </w:r>
      <w:bookmarkEnd w:id="746"/>
    </w:p>
    <w:p w:rsidR="00E068BF" w:rsidRDefault="00E068BF">
      <w:pPr>
        <w:pStyle w:val="a8"/>
      </w:pPr>
    </w:p>
    <w:p w:rsidR="00E068BF" w:rsidRDefault="00CE2B55">
      <w:pPr>
        <w:pStyle w:val="a8"/>
      </w:pPr>
      <w:bookmarkStart w:id="747" w:name="bookmark1728"/>
      <w:r>
        <w:t>5-6 КЛАССЫ:</w:t>
      </w:r>
      <w:bookmarkEnd w:id="747"/>
    </w:p>
    <w:p w:rsidR="00E068BF" w:rsidRDefault="00CE2B55">
      <w:pPr>
        <w:pStyle w:val="14"/>
        <w:numPr>
          <w:ilvl w:val="0"/>
          <w:numId w:val="306"/>
        </w:numPr>
        <w:spacing w:line="240" w:lineRule="auto"/>
        <w:jc w:val="both"/>
        <w:rPr>
          <w:color w:val="000000"/>
        </w:rPr>
      </w:pPr>
      <w:r>
        <w:rPr>
          <w:color w:val="000000"/>
        </w:rPr>
        <w:t>характеризовать роль техники и технологий для прогрессивного развития общества;</w:t>
      </w:r>
    </w:p>
    <w:p w:rsidR="00E068BF" w:rsidRDefault="00CE2B55">
      <w:pPr>
        <w:pStyle w:val="14"/>
        <w:numPr>
          <w:ilvl w:val="0"/>
          <w:numId w:val="306"/>
        </w:numPr>
        <w:spacing w:line="240" w:lineRule="auto"/>
        <w:jc w:val="both"/>
        <w:rPr>
          <w:color w:val="000000"/>
        </w:rPr>
      </w:pPr>
      <w:r>
        <w:rPr>
          <w:color w:val="000000"/>
        </w:rPr>
        <w:t>характеризовать роль техники и технологий в цифровом социуме;</w:t>
      </w:r>
    </w:p>
    <w:p w:rsidR="00E068BF" w:rsidRDefault="00CE2B55">
      <w:pPr>
        <w:pStyle w:val="14"/>
        <w:numPr>
          <w:ilvl w:val="0"/>
          <w:numId w:val="306"/>
        </w:numPr>
        <w:spacing w:line="240" w:lineRule="auto"/>
        <w:jc w:val="both"/>
        <w:rPr>
          <w:color w:val="000000"/>
        </w:rPr>
      </w:pPr>
      <w:r>
        <w:rPr>
          <w:color w:val="000000"/>
        </w:rPr>
        <w:t>выявлять причины и последствия развития техники и технологий;</w:t>
      </w:r>
    </w:p>
    <w:p w:rsidR="00E068BF" w:rsidRDefault="00CE2B55">
      <w:pPr>
        <w:pStyle w:val="14"/>
        <w:numPr>
          <w:ilvl w:val="0"/>
          <w:numId w:val="306"/>
        </w:numPr>
        <w:spacing w:line="240" w:lineRule="auto"/>
        <w:jc w:val="both"/>
        <w:rPr>
          <w:color w:val="000000"/>
        </w:rPr>
      </w:pPr>
      <w:r>
        <w:rPr>
          <w:color w:val="000000"/>
        </w:rPr>
        <w:t>характеризовать виды современных тех</w:t>
      </w:r>
      <w:r>
        <w:rPr>
          <w:color w:val="000000"/>
        </w:rPr>
        <w:t>нологий и определять перспективы их развития;</w:t>
      </w:r>
    </w:p>
    <w:p w:rsidR="00E068BF" w:rsidRDefault="00CE2B55">
      <w:pPr>
        <w:pStyle w:val="14"/>
        <w:numPr>
          <w:ilvl w:val="0"/>
          <w:numId w:val="306"/>
        </w:numPr>
        <w:spacing w:line="240" w:lineRule="auto"/>
        <w:jc w:val="both"/>
        <w:rPr>
          <w:color w:val="000000"/>
        </w:rPr>
      </w:pPr>
      <w:r>
        <w:rPr>
          <w:color w:val="000000"/>
        </w:rPr>
        <w:t>уметь строить учебную и практическую деятельность в соответствии со структурой технологии: этапами, операциями, действиями;</w:t>
      </w:r>
    </w:p>
    <w:p w:rsidR="00E068BF" w:rsidRDefault="00CE2B55">
      <w:pPr>
        <w:pStyle w:val="14"/>
        <w:numPr>
          <w:ilvl w:val="0"/>
          <w:numId w:val="306"/>
        </w:numPr>
        <w:spacing w:line="240" w:lineRule="auto"/>
        <w:jc w:val="both"/>
        <w:rPr>
          <w:color w:val="000000"/>
        </w:rPr>
      </w:pPr>
      <w:r>
        <w:rPr>
          <w:color w:val="000000"/>
        </w:rPr>
        <w:t xml:space="preserve">научиться конструировать, оценивать и использовать модели в познавательной и </w:t>
      </w:r>
      <w:r>
        <w:rPr>
          <w:color w:val="000000"/>
        </w:rPr>
        <w:t>практической деятельности;</w:t>
      </w:r>
    </w:p>
    <w:p w:rsidR="00E068BF" w:rsidRDefault="00CE2B55">
      <w:pPr>
        <w:pStyle w:val="14"/>
        <w:numPr>
          <w:ilvl w:val="0"/>
          <w:numId w:val="306"/>
        </w:numPr>
        <w:jc w:val="both"/>
        <w:rPr>
          <w:color w:val="000000"/>
        </w:rPr>
      </w:pPr>
      <w:r>
        <w:rPr>
          <w:color w:val="000000"/>
        </w:rPr>
        <w:t>организовывать рабочее место в соответствии с требованиями безопасности;</w:t>
      </w:r>
    </w:p>
    <w:p w:rsidR="00E068BF" w:rsidRDefault="00CE2B55">
      <w:pPr>
        <w:pStyle w:val="14"/>
        <w:numPr>
          <w:ilvl w:val="0"/>
          <w:numId w:val="306"/>
        </w:numPr>
        <w:jc w:val="both"/>
        <w:rPr>
          <w:color w:val="000000"/>
        </w:rPr>
      </w:pPr>
      <w:r>
        <w:rPr>
          <w:color w:val="000000"/>
        </w:rPr>
        <w:t>соблюдать правила безопасности;</w:t>
      </w:r>
    </w:p>
    <w:p w:rsidR="00E068BF" w:rsidRDefault="00CE2B55">
      <w:pPr>
        <w:pStyle w:val="14"/>
        <w:numPr>
          <w:ilvl w:val="0"/>
          <w:numId w:val="306"/>
        </w:numPr>
        <w:jc w:val="both"/>
        <w:rPr>
          <w:color w:val="000000"/>
        </w:rPr>
      </w:pPr>
      <w:r>
        <w:rPr>
          <w:color w:val="000000"/>
        </w:rPr>
        <w:t>использовать различные материалы (древесина, металлы и сплавы, полимеры, текстиль, сельскохозяйственная продукция);</w:t>
      </w:r>
    </w:p>
    <w:p w:rsidR="00E068BF" w:rsidRDefault="00CE2B55">
      <w:pPr>
        <w:pStyle w:val="14"/>
        <w:numPr>
          <w:ilvl w:val="0"/>
          <w:numId w:val="306"/>
        </w:numPr>
        <w:jc w:val="both"/>
        <w:rPr>
          <w:color w:val="000000"/>
        </w:rPr>
      </w:pPr>
      <w:r>
        <w:rPr>
          <w:color w:val="000000"/>
        </w:rPr>
        <w:t>уметь со</w:t>
      </w:r>
      <w:r>
        <w:rPr>
          <w:color w:val="000000"/>
        </w:rPr>
        <w:t>здавать, применять и преобразовывать знаки и символы, модели и схемы для решения учебных и производственных задач;</w:t>
      </w:r>
    </w:p>
    <w:p w:rsidR="00E068BF" w:rsidRDefault="00CE2B55">
      <w:pPr>
        <w:pStyle w:val="14"/>
        <w:numPr>
          <w:ilvl w:val="0"/>
          <w:numId w:val="306"/>
        </w:numPr>
        <w:jc w:val="both"/>
        <w:rPr>
          <w:color w:val="000000"/>
        </w:rPr>
      </w:pPr>
      <w:r>
        <w:rPr>
          <w:color w:val="000000"/>
        </w:rPr>
        <w:t>получить возможность научиться коллективно решать задачи с использованием облачных сервисов;</w:t>
      </w:r>
    </w:p>
    <w:p w:rsidR="00E068BF" w:rsidRDefault="00CE2B55">
      <w:pPr>
        <w:pStyle w:val="14"/>
        <w:numPr>
          <w:ilvl w:val="0"/>
          <w:numId w:val="306"/>
        </w:numPr>
        <w:jc w:val="both"/>
        <w:rPr>
          <w:color w:val="000000"/>
        </w:rPr>
      </w:pPr>
      <w:r>
        <w:rPr>
          <w:color w:val="000000"/>
        </w:rPr>
        <w:t>оперировать понятием «биотехнология»;</w:t>
      </w:r>
    </w:p>
    <w:p w:rsidR="00E068BF" w:rsidRDefault="00CE2B55">
      <w:pPr>
        <w:pStyle w:val="14"/>
        <w:numPr>
          <w:ilvl w:val="0"/>
          <w:numId w:val="306"/>
        </w:numPr>
        <w:jc w:val="both"/>
        <w:rPr>
          <w:color w:val="000000"/>
        </w:rPr>
      </w:pPr>
      <w:r>
        <w:rPr>
          <w:color w:val="000000"/>
        </w:rPr>
        <w:t>классифици</w:t>
      </w:r>
      <w:r>
        <w:rPr>
          <w:color w:val="000000"/>
        </w:rPr>
        <w:t>ровать методы очистки воды, использовать фильтрование воды;</w:t>
      </w:r>
    </w:p>
    <w:p w:rsidR="00E068BF" w:rsidRDefault="00CE2B55">
      <w:pPr>
        <w:pStyle w:val="14"/>
        <w:numPr>
          <w:ilvl w:val="0"/>
          <w:numId w:val="306"/>
        </w:numPr>
        <w:spacing w:after="160"/>
        <w:jc w:val="both"/>
        <w:rPr>
          <w:color w:val="000000"/>
        </w:rPr>
      </w:pPr>
      <w:r>
        <w:rPr>
          <w:color w:val="000000"/>
        </w:rPr>
        <w:t>оперировать понятиями «биоэнергетика», «биометаногенез».</w:t>
      </w:r>
    </w:p>
    <w:p w:rsidR="00E068BF" w:rsidRDefault="00CE2B55">
      <w:pPr>
        <w:pStyle w:val="a8"/>
      </w:pPr>
      <w:bookmarkStart w:id="748" w:name="bookmark1730"/>
      <w:r>
        <w:t>7-9 КЛАССЫ:</w:t>
      </w:r>
      <w:bookmarkEnd w:id="748"/>
    </w:p>
    <w:p w:rsidR="00E068BF" w:rsidRDefault="00CE2B55">
      <w:pPr>
        <w:pStyle w:val="14"/>
        <w:numPr>
          <w:ilvl w:val="0"/>
          <w:numId w:val="307"/>
        </w:numPr>
        <w:jc w:val="both"/>
        <w:rPr>
          <w:color w:val="000000"/>
        </w:rPr>
      </w:pPr>
      <w:r>
        <w:rPr>
          <w:color w:val="000000"/>
        </w:rPr>
        <w:t>перечислять и характеризовать виды современных технологий;</w:t>
      </w:r>
    </w:p>
    <w:p w:rsidR="00E068BF" w:rsidRDefault="00CE2B55">
      <w:pPr>
        <w:pStyle w:val="14"/>
        <w:numPr>
          <w:ilvl w:val="0"/>
          <w:numId w:val="307"/>
        </w:numPr>
        <w:spacing w:after="60"/>
        <w:jc w:val="both"/>
        <w:rPr>
          <w:color w:val="000000"/>
        </w:rPr>
      </w:pPr>
      <w:r>
        <w:rPr>
          <w:color w:val="000000"/>
        </w:rPr>
        <w:t>применять технологии для решения возникающих задач;</w:t>
      </w:r>
    </w:p>
    <w:p w:rsidR="00E068BF" w:rsidRDefault="00CE2B55">
      <w:pPr>
        <w:pStyle w:val="14"/>
        <w:numPr>
          <w:ilvl w:val="0"/>
          <w:numId w:val="307"/>
        </w:numPr>
        <w:jc w:val="both"/>
        <w:rPr>
          <w:color w:val="000000"/>
        </w:rPr>
      </w:pPr>
      <w:r>
        <w:rPr>
          <w:color w:val="000000"/>
        </w:rPr>
        <w:t>овладеть методам</w:t>
      </w:r>
      <w:r>
        <w:rPr>
          <w:color w:val="000000"/>
        </w:rPr>
        <w:t>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068BF" w:rsidRDefault="00CE2B55">
      <w:pPr>
        <w:pStyle w:val="14"/>
        <w:numPr>
          <w:ilvl w:val="0"/>
          <w:numId w:val="307"/>
        </w:numPr>
        <w:jc w:val="both"/>
        <w:rPr>
          <w:color w:val="000000"/>
        </w:rPr>
      </w:pPr>
      <w:r>
        <w:rPr>
          <w:color w:val="000000"/>
        </w:rPr>
        <w:t>приводить примеры не только функциональных, но и эстетичных промышленных изделий;</w:t>
      </w:r>
    </w:p>
    <w:p w:rsidR="00E068BF" w:rsidRDefault="00CE2B55">
      <w:pPr>
        <w:pStyle w:val="14"/>
        <w:numPr>
          <w:ilvl w:val="0"/>
          <w:numId w:val="307"/>
        </w:numPr>
        <w:jc w:val="both"/>
        <w:rPr>
          <w:color w:val="000000"/>
        </w:rPr>
      </w:pPr>
      <w:r>
        <w:rPr>
          <w:color w:val="000000"/>
        </w:rPr>
        <w:t>овладеть и</w:t>
      </w:r>
      <w:r>
        <w:rPr>
          <w:color w:val="000000"/>
        </w:rPr>
        <w:t>нформационно-когнитивными технологиями преобразования данных в информацию и информации в знание;</w:t>
      </w:r>
    </w:p>
    <w:p w:rsidR="00E068BF" w:rsidRDefault="00CE2B55">
      <w:pPr>
        <w:pStyle w:val="14"/>
        <w:numPr>
          <w:ilvl w:val="0"/>
          <w:numId w:val="307"/>
        </w:numPr>
        <w:jc w:val="both"/>
        <w:rPr>
          <w:color w:val="000000"/>
        </w:rPr>
      </w:pPr>
      <w:r>
        <w:rPr>
          <w:color w:val="00000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w:t>
      </w:r>
      <w:r>
        <w:rPr>
          <w:color w:val="000000"/>
        </w:rPr>
        <w:t>ой продукции, продуктов питания);</w:t>
      </w:r>
    </w:p>
    <w:p w:rsidR="00E068BF" w:rsidRDefault="00CE2B55">
      <w:pPr>
        <w:pStyle w:val="14"/>
        <w:numPr>
          <w:ilvl w:val="0"/>
          <w:numId w:val="307"/>
        </w:numPr>
        <w:jc w:val="both"/>
        <w:rPr>
          <w:color w:val="000000"/>
        </w:rPr>
      </w:pPr>
      <w:r>
        <w:rPr>
          <w:color w:val="000000"/>
        </w:rPr>
        <w:t>оценивать области применения технологий, понимать их возможности и ограничения;</w:t>
      </w:r>
    </w:p>
    <w:p w:rsidR="00E068BF" w:rsidRDefault="00CE2B55">
      <w:pPr>
        <w:pStyle w:val="14"/>
        <w:numPr>
          <w:ilvl w:val="0"/>
          <w:numId w:val="307"/>
        </w:numPr>
        <w:jc w:val="both"/>
        <w:rPr>
          <w:color w:val="000000"/>
        </w:rPr>
      </w:pPr>
      <w:r>
        <w:rPr>
          <w:color w:val="000000"/>
        </w:rPr>
        <w:t>оценивать условия применимости технологии с позиций экологической защищённости;</w:t>
      </w:r>
    </w:p>
    <w:p w:rsidR="00E068BF" w:rsidRDefault="00CE2B55">
      <w:pPr>
        <w:pStyle w:val="14"/>
        <w:numPr>
          <w:ilvl w:val="0"/>
          <w:numId w:val="307"/>
        </w:numPr>
        <w:jc w:val="both"/>
        <w:rPr>
          <w:color w:val="000000"/>
        </w:rPr>
      </w:pPr>
      <w:r>
        <w:rPr>
          <w:color w:val="000000"/>
        </w:rPr>
        <w:t>получить возможность научиться модернизировать и создавать тех</w:t>
      </w:r>
      <w:r>
        <w:rPr>
          <w:color w:val="000000"/>
        </w:rPr>
        <w:t>нологии обработки известных материалов;</w:t>
      </w:r>
    </w:p>
    <w:p w:rsidR="00E068BF" w:rsidRDefault="00CE2B55">
      <w:pPr>
        <w:pStyle w:val="14"/>
        <w:numPr>
          <w:ilvl w:val="0"/>
          <w:numId w:val="307"/>
        </w:numPr>
        <w:jc w:val="both"/>
        <w:rPr>
          <w:color w:val="000000"/>
        </w:rPr>
      </w:pPr>
      <w:r>
        <w:rPr>
          <w:color w:val="000000"/>
        </w:rPr>
        <w:t>анализировать значимые для конкретного человека потребности;</w:t>
      </w:r>
    </w:p>
    <w:p w:rsidR="00E068BF" w:rsidRDefault="00CE2B55">
      <w:pPr>
        <w:pStyle w:val="14"/>
        <w:numPr>
          <w:ilvl w:val="0"/>
          <w:numId w:val="307"/>
        </w:numPr>
        <w:spacing w:after="60"/>
        <w:jc w:val="both"/>
        <w:rPr>
          <w:color w:val="000000"/>
        </w:rPr>
      </w:pPr>
      <w:r>
        <w:rPr>
          <w:color w:val="000000"/>
        </w:rPr>
        <w:t>перечислять и характеризовать продукты питания;</w:t>
      </w:r>
    </w:p>
    <w:p w:rsidR="00E068BF" w:rsidRDefault="00CE2B55">
      <w:pPr>
        <w:pStyle w:val="14"/>
        <w:numPr>
          <w:ilvl w:val="0"/>
          <w:numId w:val="307"/>
        </w:numPr>
        <w:jc w:val="both"/>
        <w:rPr>
          <w:color w:val="000000"/>
        </w:rPr>
      </w:pPr>
      <w:r>
        <w:rPr>
          <w:color w:val="000000"/>
        </w:rPr>
        <w:t>перечислять виды и названия народных промыслов и ремёсел;</w:t>
      </w:r>
    </w:p>
    <w:p w:rsidR="00E068BF" w:rsidRDefault="00CE2B55">
      <w:pPr>
        <w:pStyle w:val="14"/>
        <w:numPr>
          <w:ilvl w:val="0"/>
          <w:numId w:val="307"/>
        </w:numPr>
        <w:jc w:val="both"/>
        <w:rPr>
          <w:color w:val="000000"/>
        </w:rPr>
      </w:pPr>
      <w:r>
        <w:rPr>
          <w:color w:val="000000"/>
        </w:rPr>
        <w:t>анализировать использование нанотехнологий в разл</w:t>
      </w:r>
      <w:r>
        <w:rPr>
          <w:color w:val="000000"/>
        </w:rPr>
        <w:t>ичных областях;</w:t>
      </w:r>
    </w:p>
    <w:p w:rsidR="00E068BF" w:rsidRDefault="00CE2B55">
      <w:pPr>
        <w:pStyle w:val="14"/>
        <w:numPr>
          <w:ilvl w:val="0"/>
          <w:numId w:val="307"/>
        </w:numPr>
        <w:jc w:val="both"/>
        <w:rPr>
          <w:color w:val="000000"/>
        </w:rPr>
      </w:pPr>
      <w:r>
        <w:rPr>
          <w:color w:val="000000"/>
        </w:rPr>
        <w:t>выявлять экологические проблемы;</w:t>
      </w:r>
    </w:p>
    <w:p w:rsidR="00E068BF" w:rsidRDefault="00CE2B55">
      <w:pPr>
        <w:pStyle w:val="14"/>
        <w:numPr>
          <w:ilvl w:val="0"/>
          <w:numId w:val="307"/>
        </w:numPr>
        <w:jc w:val="both"/>
        <w:rPr>
          <w:color w:val="000000"/>
        </w:rPr>
      </w:pPr>
      <w:r>
        <w:rPr>
          <w:color w:val="000000"/>
        </w:rPr>
        <w:t>применять генеалогический метод;</w:t>
      </w:r>
    </w:p>
    <w:p w:rsidR="00E068BF" w:rsidRDefault="00CE2B55">
      <w:pPr>
        <w:pStyle w:val="14"/>
        <w:numPr>
          <w:ilvl w:val="0"/>
          <w:numId w:val="307"/>
        </w:numPr>
        <w:spacing w:after="40"/>
        <w:jc w:val="both"/>
        <w:rPr>
          <w:color w:val="000000"/>
        </w:rPr>
      </w:pPr>
      <w:r>
        <w:rPr>
          <w:color w:val="000000"/>
        </w:rPr>
        <w:t>анализировать роль прививок;</w:t>
      </w:r>
    </w:p>
    <w:p w:rsidR="00E068BF" w:rsidRDefault="00CE2B55">
      <w:pPr>
        <w:pStyle w:val="14"/>
        <w:numPr>
          <w:ilvl w:val="0"/>
          <w:numId w:val="307"/>
        </w:numPr>
        <w:jc w:val="both"/>
        <w:rPr>
          <w:color w:val="000000"/>
        </w:rPr>
      </w:pPr>
      <w:r>
        <w:rPr>
          <w:color w:val="000000"/>
        </w:rPr>
        <w:t>анализировать работу биодатчиков;</w:t>
      </w:r>
    </w:p>
    <w:p w:rsidR="00E068BF" w:rsidRDefault="00CE2B55">
      <w:pPr>
        <w:pStyle w:val="14"/>
        <w:numPr>
          <w:ilvl w:val="0"/>
          <w:numId w:val="307"/>
        </w:numPr>
        <w:spacing w:after="140"/>
        <w:jc w:val="both"/>
        <w:rPr>
          <w:color w:val="000000"/>
        </w:rPr>
      </w:pPr>
      <w:r>
        <w:rPr>
          <w:color w:val="000000"/>
        </w:rPr>
        <w:t>анализировать микробиологические технологии, методы генной инженерии.</w:t>
      </w:r>
    </w:p>
    <w:p w:rsidR="00E068BF" w:rsidRDefault="00CE2B55">
      <w:pPr>
        <w:pStyle w:val="a8"/>
      </w:pPr>
      <w:bookmarkStart w:id="749" w:name="bookmark1732"/>
      <w:r>
        <w:t>Модуль «Технология обработки материалов</w:t>
      </w:r>
      <w:bookmarkEnd w:id="749"/>
    </w:p>
    <w:p w:rsidR="00E068BF" w:rsidRDefault="00CE2B55">
      <w:pPr>
        <w:pStyle w:val="a8"/>
      </w:pPr>
      <w:r>
        <w:t>и</w:t>
      </w:r>
      <w:r>
        <w:t xml:space="preserve"> пищевых продуктов»</w:t>
      </w:r>
    </w:p>
    <w:p w:rsidR="00E068BF" w:rsidRDefault="00E068BF">
      <w:pPr>
        <w:pStyle w:val="a8"/>
      </w:pPr>
    </w:p>
    <w:p w:rsidR="00E068BF" w:rsidRDefault="00CE2B55">
      <w:pPr>
        <w:pStyle w:val="a8"/>
      </w:pPr>
      <w:bookmarkStart w:id="750" w:name="bookmark1735"/>
      <w:r>
        <w:t>5-6 КЛАССЫ:</w:t>
      </w:r>
      <w:bookmarkEnd w:id="750"/>
    </w:p>
    <w:p w:rsidR="00E068BF" w:rsidRDefault="00CE2B55">
      <w:pPr>
        <w:pStyle w:val="14"/>
        <w:numPr>
          <w:ilvl w:val="0"/>
          <w:numId w:val="308"/>
        </w:numPr>
        <w:spacing w:line="240" w:lineRule="auto"/>
        <w:jc w:val="both"/>
        <w:rPr>
          <w:color w:val="000000"/>
        </w:rPr>
      </w:pPr>
      <w:r>
        <w:rPr>
          <w:color w:val="000000"/>
        </w:rPr>
        <w:t>характеризовать познавательную и преобразовательную деятельность человека;</w:t>
      </w:r>
    </w:p>
    <w:p w:rsidR="00E068BF" w:rsidRDefault="00CE2B55">
      <w:pPr>
        <w:pStyle w:val="14"/>
        <w:numPr>
          <w:ilvl w:val="0"/>
          <w:numId w:val="308"/>
        </w:numPr>
        <w:spacing w:line="240" w:lineRule="auto"/>
        <w:jc w:val="both"/>
        <w:rPr>
          <w:color w:val="000000"/>
        </w:rPr>
      </w:pPr>
      <w:r>
        <w:rPr>
          <w:color w:val="000000"/>
        </w:rPr>
        <w:t>соблюдать правила безопасности;</w:t>
      </w:r>
    </w:p>
    <w:p w:rsidR="00E068BF" w:rsidRDefault="00CE2B55">
      <w:pPr>
        <w:pStyle w:val="14"/>
        <w:numPr>
          <w:ilvl w:val="0"/>
          <w:numId w:val="308"/>
        </w:numPr>
        <w:spacing w:line="240" w:lineRule="auto"/>
        <w:jc w:val="both"/>
        <w:rPr>
          <w:color w:val="000000"/>
        </w:rPr>
      </w:pPr>
      <w:r>
        <w:rPr>
          <w:color w:val="000000"/>
        </w:rPr>
        <w:t>организовывать рабочее место в соответствии с требованиями безопасности;</w:t>
      </w:r>
    </w:p>
    <w:p w:rsidR="00E068BF" w:rsidRDefault="00CE2B55">
      <w:pPr>
        <w:pStyle w:val="14"/>
        <w:numPr>
          <w:ilvl w:val="0"/>
          <w:numId w:val="308"/>
        </w:numPr>
        <w:spacing w:line="240" w:lineRule="auto"/>
        <w:jc w:val="both"/>
        <w:rPr>
          <w:color w:val="000000"/>
        </w:rPr>
      </w:pPr>
      <w:r>
        <w:rPr>
          <w:color w:val="000000"/>
        </w:rPr>
        <w:t>классифицировать и характеризовать инструме</w:t>
      </w:r>
      <w:r>
        <w:rPr>
          <w:color w:val="000000"/>
        </w:rPr>
        <w:t>нты, приспособления и технологическое оборудование;</w:t>
      </w:r>
    </w:p>
    <w:p w:rsidR="00E068BF" w:rsidRDefault="00CE2B55">
      <w:pPr>
        <w:pStyle w:val="14"/>
        <w:numPr>
          <w:ilvl w:val="0"/>
          <w:numId w:val="308"/>
        </w:numPr>
        <w:spacing w:line="240" w:lineRule="auto"/>
        <w:jc w:val="both"/>
        <w:rPr>
          <w:color w:val="000000"/>
        </w:rPr>
      </w:pPr>
      <w:r>
        <w:rPr>
          <w:color w:val="000000"/>
        </w:rPr>
        <w:t>активно использовать знания, полученные при изучении других учебных предметов, и сформированные универсальные учебные действия;</w:t>
      </w:r>
    </w:p>
    <w:p w:rsidR="00E068BF" w:rsidRDefault="00CE2B55">
      <w:pPr>
        <w:pStyle w:val="14"/>
        <w:numPr>
          <w:ilvl w:val="0"/>
          <w:numId w:val="308"/>
        </w:numPr>
        <w:spacing w:line="240" w:lineRule="auto"/>
        <w:jc w:val="both"/>
        <w:rPr>
          <w:color w:val="000000"/>
        </w:rPr>
      </w:pPr>
      <w:r>
        <w:rPr>
          <w:color w:val="000000"/>
        </w:rPr>
        <w:t>использовать инструменты, приспособления и технологическое оборудование;</w:t>
      </w:r>
    </w:p>
    <w:p w:rsidR="00E068BF" w:rsidRDefault="00CE2B55">
      <w:pPr>
        <w:pStyle w:val="14"/>
        <w:numPr>
          <w:ilvl w:val="0"/>
          <w:numId w:val="308"/>
        </w:numPr>
        <w:spacing w:line="240" w:lineRule="auto"/>
        <w:jc w:val="both"/>
        <w:rPr>
          <w:color w:val="000000"/>
        </w:rPr>
      </w:pPr>
      <w:r>
        <w:rPr>
          <w:color w:val="000000"/>
        </w:rPr>
        <w:t>вып</w:t>
      </w:r>
      <w:r>
        <w:rPr>
          <w:color w:val="000000"/>
        </w:rPr>
        <w:t>олнять технологические операции с использованием ручных инструментов, приспособлений, технологического оборудования;</w:t>
      </w:r>
    </w:p>
    <w:p w:rsidR="00E068BF" w:rsidRDefault="00CE2B55">
      <w:pPr>
        <w:pStyle w:val="14"/>
        <w:numPr>
          <w:ilvl w:val="0"/>
          <w:numId w:val="308"/>
        </w:numPr>
        <w:spacing w:line="240" w:lineRule="auto"/>
        <w:jc w:val="both"/>
        <w:rPr>
          <w:color w:val="000000"/>
        </w:rPr>
      </w:pPr>
      <w:r>
        <w:rPr>
          <w:color w:val="000000"/>
        </w:rPr>
        <w:t>получить возможность научиться использовать цифровые инструменты при изготовлении предметов из различных материалов;</w:t>
      </w:r>
    </w:p>
    <w:p w:rsidR="00E068BF" w:rsidRDefault="00CE2B55">
      <w:pPr>
        <w:pStyle w:val="14"/>
        <w:numPr>
          <w:ilvl w:val="0"/>
          <w:numId w:val="308"/>
        </w:numPr>
        <w:spacing w:line="240" w:lineRule="auto"/>
        <w:jc w:val="both"/>
        <w:rPr>
          <w:color w:val="000000"/>
        </w:rPr>
      </w:pPr>
      <w:r>
        <w:rPr>
          <w:color w:val="000000"/>
        </w:rPr>
        <w:t>характеризовать технол</w:t>
      </w:r>
      <w:r>
        <w:rPr>
          <w:color w:val="000000"/>
        </w:rPr>
        <w:t>огические операции ручной обработки конструкционных материалов;</w:t>
      </w:r>
    </w:p>
    <w:p w:rsidR="00E068BF" w:rsidRDefault="00CE2B55">
      <w:pPr>
        <w:pStyle w:val="14"/>
        <w:numPr>
          <w:ilvl w:val="0"/>
          <w:numId w:val="308"/>
        </w:numPr>
        <w:spacing w:line="240" w:lineRule="auto"/>
        <w:jc w:val="both"/>
        <w:rPr>
          <w:color w:val="000000"/>
        </w:rPr>
      </w:pPr>
      <w:r>
        <w:rPr>
          <w:color w:val="000000"/>
        </w:rPr>
        <w:t>применять ручные технологии обработки конструкционных материалов;</w:t>
      </w:r>
    </w:p>
    <w:p w:rsidR="00E068BF" w:rsidRDefault="00CE2B55">
      <w:pPr>
        <w:pStyle w:val="14"/>
        <w:numPr>
          <w:ilvl w:val="0"/>
          <w:numId w:val="308"/>
        </w:numPr>
        <w:spacing w:after="40" w:line="240" w:lineRule="auto"/>
        <w:jc w:val="both"/>
        <w:rPr>
          <w:color w:val="000000"/>
        </w:rPr>
      </w:pPr>
      <w:r>
        <w:rPr>
          <w:color w:val="000000"/>
        </w:rPr>
        <w:t>правильно хранить пищевые продукты;</w:t>
      </w:r>
    </w:p>
    <w:p w:rsidR="00E068BF" w:rsidRDefault="00CE2B55">
      <w:pPr>
        <w:pStyle w:val="14"/>
        <w:numPr>
          <w:ilvl w:val="0"/>
          <w:numId w:val="308"/>
        </w:numPr>
        <w:spacing w:line="240" w:lineRule="auto"/>
        <w:jc w:val="both"/>
        <w:rPr>
          <w:color w:val="000000"/>
        </w:rPr>
      </w:pPr>
      <w:r>
        <w:rPr>
          <w:color w:val="000000"/>
        </w:rPr>
        <w:t>осуществлять механическую и тепловую обработку пищевых продуктов, сохраняя их пищевую ценн</w:t>
      </w:r>
      <w:r>
        <w:rPr>
          <w:color w:val="000000"/>
        </w:rPr>
        <w:t>ость;</w:t>
      </w:r>
    </w:p>
    <w:p w:rsidR="00E068BF" w:rsidRDefault="00CE2B55">
      <w:pPr>
        <w:pStyle w:val="14"/>
        <w:numPr>
          <w:ilvl w:val="0"/>
          <w:numId w:val="308"/>
        </w:numPr>
        <w:spacing w:line="240" w:lineRule="auto"/>
        <w:jc w:val="both"/>
        <w:rPr>
          <w:color w:val="000000"/>
        </w:rPr>
      </w:pPr>
      <w:r>
        <w:rPr>
          <w:color w:val="000000"/>
        </w:rPr>
        <w:t>выбирать продукты, инструменты и оборудование для приготовления блюда;</w:t>
      </w:r>
    </w:p>
    <w:p w:rsidR="00E068BF" w:rsidRDefault="00CE2B55">
      <w:pPr>
        <w:pStyle w:val="14"/>
        <w:numPr>
          <w:ilvl w:val="0"/>
          <w:numId w:val="308"/>
        </w:numPr>
        <w:spacing w:line="240" w:lineRule="auto"/>
        <w:jc w:val="both"/>
        <w:rPr>
          <w:color w:val="000000"/>
        </w:rPr>
      </w:pPr>
      <w:r>
        <w:rPr>
          <w:color w:val="000000"/>
        </w:rPr>
        <w:t>осуществлять доступными средствами контроль качества блюда;</w:t>
      </w:r>
    </w:p>
    <w:p w:rsidR="00E068BF" w:rsidRDefault="00CE2B55">
      <w:pPr>
        <w:pStyle w:val="14"/>
        <w:numPr>
          <w:ilvl w:val="0"/>
          <w:numId w:val="308"/>
        </w:numPr>
        <w:jc w:val="both"/>
        <w:rPr>
          <w:color w:val="000000"/>
        </w:rPr>
      </w:pPr>
      <w:r>
        <w:rPr>
          <w:color w:val="000000"/>
        </w:rPr>
        <w:t>проектировать интерьер помещения с использованием программных сервисов;</w:t>
      </w:r>
    </w:p>
    <w:p w:rsidR="00E068BF" w:rsidRDefault="00CE2B55">
      <w:pPr>
        <w:pStyle w:val="14"/>
        <w:numPr>
          <w:ilvl w:val="0"/>
          <w:numId w:val="308"/>
        </w:numPr>
        <w:jc w:val="both"/>
        <w:rPr>
          <w:color w:val="000000"/>
        </w:rPr>
      </w:pPr>
      <w:r>
        <w:rPr>
          <w:color w:val="000000"/>
        </w:rPr>
        <w:t xml:space="preserve">составлять последовательность выполнения </w:t>
      </w:r>
      <w:r>
        <w:rPr>
          <w:color w:val="000000"/>
        </w:rPr>
        <w:t>технологических операций для изготовления швейных изделий;</w:t>
      </w:r>
    </w:p>
    <w:p w:rsidR="00E068BF" w:rsidRDefault="00CE2B55">
      <w:pPr>
        <w:pStyle w:val="14"/>
        <w:numPr>
          <w:ilvl w:val="0"/>
          <w:numId w:val="308"/>
        </w:numPr>
        <w:jc w:val="both"/>
        <w:rPr>
          <w:color w:val="000000"/>
        </w:rPr>
      </w:pPr>
      <w:r>
        <w:rPr>
          <w:color w:val="000000"/>
        </w:rPr>
        <w:t>строить чертежи простых швейных изделий;</w:t>
      </w:r>
    </w:p>
    <w:p w:rsidR="00E068BF" w:rsidRDefault="00CE2B55">
      <w:pPr>
        <w:pStyle w:val="14"/>
        <w:numPr>
          <w:ilvl w:val="0"/>
          <w:numId w:val="308"/>
        </w:numPr>
        <w:jc w:val="both"/>
        <w:rPr>
          <w:color w:val="000000"/>
        </w:rPr>
      </w:pPr>
      <w:r>
        <w:rPr>
          <w:color w:val="000000"/>
        </w:rPr>
        <w:t>выбирать материалы, инструменты и оборудование для выполнения швейных работ;</w:t>
      </w:r>
    </w:p>
    <w:p w:rsidR="00E068BF" w:rsidRDefault="00CE2B55">
      <w:pPr>
        <w:pStyle w:val="14"/>
        <w:numPr>
          <w:ilvl w:val="0"/>
          <w:numId w:val="308"/>
        </w:numPr>
        <w:jc w:val="both"/>
        <w:rPr>
          <w:color w:val="000000"/>
        </w:rPr>
      </w:pPr>
      <w:r>
        <w:rPr>
          <w:color w:val="000000"/>
        </w:rPr>
        <w:t>выполнять художественное оформление швейных изделий;</w:t>
      </w:r>
    </w:p>
    <w:p w:rsidR="00E068BF" w:rsidRDefault="00CE2B55">
      <w:pPr>
        <w:pStyle w:val="14"/>
        <w:numPr>
          <w:ilvl w:val="0"/>
          <w:numId w:val="308"/>
        </w:numPr>
        <w:jc w:val="both"/>
        <w:rPr>
          <w:color w:val="000000"/>
        </w:rPr>
      </w:pPr>
      <w:r>
        <w:rPr>
          <w:color w:val="000000"/>
        </w:rPr>
        <w:t>выделять свойства наностру</w:t>
      </w:r>
      <w:r>
        <w:rPr>
          <w:color w:val="000000"/>
        </w:rPr>
        <w:t>ктур;</w:t>
      </w:r>
    </w:p>
    <w:p w:rsidR="00E068BF" w:rsidRDefault="00CE2B55">
      <w:pPr>
        <w:pStyle w:val="14"/>
        <w:numPr>
          <w:ilvl w:val="0"/>
          <w:numId w:val="308"/>
        </w:numPr>
        <w:jc w:val="both"/>
        <w:rPr>
          <w:color w:val="000000"/>
        </w:rPr>
      </w:pPr>
      <w:r>
        <w:rPr>
          <w:color w:val="000000"/>
        </w:rPr>
        <w:t>приводить примеры наноструктур, их использования в технологиях;</w:t>
      </w:r>
    </w:p>
    <w:p w:rsidR="00E068BF" w:rsidRDefault="00CE2B55">
      <w:pPr>
        <w:pStyle w:val="14"/>
        <w:numPr>
          <w:ilvl w:val="0"/>
          <w:numId w:val="308"/>
        </w:numPr>
        <w:spacing w:after="160"/>
        <w:jc w:val="both"/>
        <w:rPr>
          <w:color w:val="000000"/>
        </w:rPr>
      </w:pPr>
      <w:r>
        <w:rPr>
          <w:color w:val="000000"/>
        </w:rPr>
        <w:t>получить возможность познакомиться с физическимами основы нанотехнологий и их использованием для конструирования новых материалов.</w:t>
      </w:r>
    </w:p>
    <w:p w:rsidR="00E068BF" w:rsidRDefault="00CE2B55">
      <w:pPr>
        <w:pStyle w:val="a8"/>
      </w:pPr>
      <w:bookmarkStart w:id="751" w:name="bookmark1737"/>
      <w:r>
        <w:t>7-9 КЛАССЫ:</w:t>
      </w:r>
      <w:bookmarkEnd w:id="751"/>
    </w:p>
    <w:p w:rsidR="00E068BF" w:rsidRDefault="00CE2B55">
      <w:pPr>
        <w:pStyle w:val="14"/>
        <w:numPr>
          <w:ilvl w:val="0"/>
          <w:numId w:val="309"/>
        </w:numPr>
        <w:jc w:val="both"/>
        <w:rPr>
          <w:color w:val="000000"/>
        </w:rPr>
      </w:pPr>
      <w:r>
        <w:rPr>
          <w:color w:val="000000"/>
        </w:rPr>
        <w:t>освоить основные этапы создания проектов от</w:t>
      </w:r>
      <w:r>
        <w:rPr>
          <w:color w:val="000000"/>
        </w:rPr>
        <w:t xml:space="preserve"> идеи до презентации и использования полученных результатов;</w:t>
      </w:r>
    </w:p>
    <w:p w:rsidR="00E068BF" w:rsidRDefault="00CE2B55">
      <w:pPr>
        <w:pStyle w:val="14"/>
        <w:numPr>
          <w:ilvl w:val="0"/>
          <w:numId w:val="309"/>
        </w:numPr>
        <w:jc w:val="both"/>
        <w:rPr>
          <w:color w:val="000000"/>
        </w:rPr>
      </w:pPr>
      <w:r>
        <w:rPr>
          <w:color w:val="000000"/>
        </w:rPr>
        <w:t>научиться использовать программные сервисы для поддержки проектной деятельности;</w:t>
      </w:r>
    </w:p>
    <w:p w:rsidR="00E068BF" w:rsidRDefault="00CE2B55">
      <w:pPr>
        <w:pStyle w:val="14"/>
        <w:numPr>
          <w:ilvl w:val="0"/>
          <w:numId w:val="309"/>
        </w:numPr>
        <w:jc w:val="both"/>
        <w:rPr>
          <w:color w:val="000000"/>
        </w:rPr>
      </w:pPr>
      <w:r>
        <w:rPr>
          <w:color w:val="000000"/>
        </w:rPr>
        <w:t>проводить необходимые опыты по исследованию свойств материалов;</w:t>
      </w:r>
    </w:p>
    <w:p w:rsidR="00E068BF" w:rsidRDefault="00CE2B55">
      <w:pPr>
        <w:pStyle w:val="14"/>
        <w:numPr>
          <w:ilvl w:val="0"/>
          <w:numId w:val="309"/>
        </w:numPr>
        <w:jc w:val="both"/>
        <w:rPr>
          <w:color w:val="000000"/>
        </w:rPr>
      </w:pPr>
      <w:r>
        <w:rPr>
          <w:color w:val="000000"/>
        </w:rPr>
        <w:t>выбирать инструменты и оборудование, необходимые д</w:t>
      </w:r>
      <w:r>
        <w:rPr>
          <w:color w:val="000000"/>
        </w:rPr>
        <w:t>ля изготовления выбранного изделия по данной технологии;</w:t>
      </w:r>
    </w:p>
    <w:p w:rsidR="00E068BF" w:rsidRDefault="00CE2B55">
      <w:pPr>
        <w:pStyle w:val="14"/>
        <w:numPr>
          <w:ilvl w:val="0"/>
          <w:numId w:val="309"/>
        </w:numPr>
        <w:jc w:val="both"/>
        <w:rPr>
          <w:color w:val="000000"/>
        </w:rPr>
      </w:pPr>
      <w:r>
        <w:rPr>
          <w:color w:val="000000"/>
        </w:rPr>
        <w:t>применять технологии механической обработки конструкционных материалов;</w:t>
      </w:r>
    </w:p>
    <w:p w:rsidR="00E068BF" w:rsidRDefault="00CE2B55">
      <w:pPr>
        <w:pStyle w:val="14"/>
        <w:numPr>
          <w:ilvl w:val="0"/>
          <w:numId w:val="309"/>
        </w:numPr>
        <w:jc w:val="both"/>
        <w:rPr>
          <w:color w:val="000000"/>
        </w:rPr>
      </w:pPr>
      <w:r>
        <w:rPr>
          <w:color w:val="000000"/>
        </w:rPr>
        <w:t>осуществлять доступными средствами контроль качества изготавливаемого изделия, находить и устранять допущенные дефекты;</w:t>
      </w:r>
    </w:p>
    <w:p w:rsidR="00E068BF" w:rsidRDefault="00CE2B55">
      <w:pPr>
        <w:pStyle w:val="14"/>
        <w:numPr>
          <w:ilvl w:val="0"/>
          <w:numId w:val="309"/>
        </w:numPr>
        <w:jc w:val="both"/>
        <w:rPr>
          <w:color w:val="000000"/>
        </w:rPr>
      </w:pPr>
      <w:r>
        <w:rPr>
          <w:color w:val="000000"/>
        </w:rPr>
        <w:t>классиф</w:t>
      </w:r>
      <w:r>
        <w:rPr>
          <w:color w:val="000000"/>
        </w:rPr>
        <w:t>ицировать виды и назначение методов получения и преобразования конструкционных и текстильных материалов;</w:t>
      </w:r>
    </w:p>
    <w:p w:rsidR="00E068BF" w:rsidRDefault="00CE2B55">
      <w:pPr>
        <w:pStyle w:val="14"/>
        <w:numPr>
          <w:ilvl w:val="0"/>
          <w:numId w:val="309"/>
        </w:numPr>
        <w:jc w:val="both"/>
        <w:rPr>
          <w:color w:val="000000"/>
        </w:rPr>
      </w:pPr>
      <w:r>
        <w:rPr>
          <w:color w:val="000000"/>
        </w:rPr>
        <w:t>получить возможность научиться конструировать модели различных объектов и использовать их в практической деятельности;</w:t>
      </w:r>
    </w:p>
    <w:p w:rsidR="00E068BF" w:rsidRDefault="00CE2B55">
      <w:pPr>
        <w:pStyle w:val="14"/>
        <w:numPr>
          <w:ilvl w:val="0"/>
          <w:numId w:val="309"/>
        </w:numPr>
        <w:spacing w:after="60"/>
        <w:jc w:val="both"/>
        <w:rPr>
          <w:color w:val="000000"/>
        </w:rPr>
      </w:pPr>
      <w:r>
        <w:rPr>
          <w:color w:val="000000"/>
        </w:rPr>
        <w:t>конструировать модели машин и ме</w:t>
      </w:r>
      <w:r>
        <w:rPr>
          <w:color w:val="000000"/>
        </w:rPr>
        <w:t>ханизмов;</w:t>
      </w:r>
    </w:p>
    <w:p w:rsidR="00E068BF" w:rsidRDefault="00CE2B55">
      <w:pPr>
        <w:pStyle w:val="14"/>
        <w:numPr>
          <w:ilvl w:val="0"/>
          <w:numId w:val="309"/>
        </w:numPr>
        <w:jc w:val="both"/>
        <w:rPr>
          <w:color w:val="000000"/>
        </w:rPr>
      </w:pPr>
      <w:r>
        <w:rPr>
          <w:color w:val="000000"/>
        </w:rPr>
        <w:t>изготавливать изделие из конструкционных или поделочных материалов;</w:t>
      </w:r>
    </w:p>
    <w:p w:rsidR="00E068BF" w:rsidRDefault="00CE2B55">
      <w:pPr>
        <w:pStyle w:val="14"/>
        <w:numPr>
          <w:ilvl w:val="0"/>
          <w:numId w:val="309"/>
        </w:numPr>
        <w:jc w:val="both"/>
        <w:rPr>
          <w:color w:val="000000"/>
        </w:rPr>
      </w:pPr>
      <w:r>
        <w:rPr>
          <w:color w:val="000000"/>
        </w:rPr>
        <w:t>готовить кулинарные блюда в соответствии с известными технологиями;</w:t>
      </w:r>
    </w:p>
    <w:p w:rsidR="00E068BF" w:rsidRDefault="00CE2B55">
      <w:pPr>
        <w:pStyle w:val="14"/>
        <w:numPr>
          <w:ilvl w:val="0"/>
          <w:numId w:val="309"/>
        </w:numPr>
        <w:jc w:val="both"/>
        <w:rPr>
          <w:color w:val="000000"/>
        </w:rPr>
      </w:pPr>
      <w:r>
        <w:rPr>
          <w:color w:val="000000"/>
        </w:rPr>
        <w:t>выполнять декоративно-прикладную обработку материалов;</w:t>
      </w:r>
    </w:p>
    <w:p w:rsidR="00E068BF" w:rsidRDefault="00CE2B55">
      <w:pPr>
        <w:pStyle w:val="14"/>
        <w:numPr>
          <w:ilvl w:val="0"/>
          <w:numId w:val="309"/>
        </w:numPr>
        <w:spacing w:after="60"/>
        <w:jc w:val="both"/>
        <w:rPr>
          <w:color w:val="000000"/>
        </w:rPr>
      </w:pPr>
      <w:r>
        <w:rPr>
          <w:color w:val="000000"/>
        </w:rPr>
        <w:t>выполнять художественное оформление изделий;</w:t>
      </w:r>
    </w:p>
    <w:p w:rsidR="00E068BF" w:rsidRDefault="00CE2B55">
      <w:pPr>
        <w:pStyle w:val="14"/>
        <w:numPr>
          <w:ilvl w:val="0"/>
          <w:numId w:val="309"/>
        </w:numPr>
        <w:spacing w:line="240" w:lineRule="auto"/>
        <w:jc w:val="both"/>
        <w:rPr>
          <w:color w:val="000000"/>
        </w:rPr>
      </w:pPr>
      <w:r>
        <w:rPr>
          <w:color w:val="000000"/>
        </w:rPr>
        <w:t xml:space="preserve">создавать </w:t>
      </w:r>
      <w:r>
        <w:rPr>
          <w:color w:val="000000"/>
        </w:rPr>
        <w:t>художественный образ и воплощать его в продукте;</w:t>
      </w:r>
    </w:p>
    <w:p w:rsidR="00E068BF" w:rsidRDefault="00CE2B55">
      <w:pPr>
        <w:pStyle w:val="14"/>
        <w:numPr>
          <w:ilvl w:val="0"/>
          <w:numId w:val="309"/>
        </w:numPr>
        <w:spacing w:line="240" w:lineRule="auto"/>
        <w:jc w:val="both"/>
        <w:rPr>
          <w:color w:val="000000"/>
        </w:rPr>
      </w:pPr>
      <w:r>
        <w:rPr>
          <w:color w:val="000000"/>
        </w:rPr>
        <w:t>строить чертежи швейных изделий;</w:t>
      </w:r>
    </w:p>
    <w:p w:rsidR="00E068BF" w:rsidRDefault="00CE2B55">
      <w:pPr>
        <w:pStyle w:val="14"/>
        <w:numPr>
          <w:ilvl w:val="0"/>
          <w:numId w:val="309"/>
        </w:numPr>
        <w:spacing w:line="240" w:lineRule="auto"/>
        <w:jc w:val="both"/>
        <w:rPr>
          <w:color w:val="000000"/>
        </w:rPr>
      </w:pPr>
      <w:r>
        <w:rPr>
          <w:color w:val="000000"/>
        </w:rPr>
        <w:t>выбирать материалы, инструменты и оборудование для выполнения швейных работ;</w:t>
      </w:r>
    </w:p>
    <w:p w:rsidR="00E068BF" w:rsidRDefault="00CE2B55">
      <w:pPr>
        <w:pStyle w:val="14"/>
        <w:numPr>
          <w:ilvl w:val="0"/>
          <w:numId w:val="309"/>
        </w:numPr>
        <w:spacing w:line="240" w:lineRule="auto"/>
        <w:jc w:val="both"/>
        <w:rPr>
          <w:color w:val="000000"/>
        </w:rPr>
      </w:pPr>
      <w:r>
        <w:rPr>
          <w:color w:val="000000"/>
        </w:rPr>
        <w:t>применять основные приёмы и навыки решения изобретательских задач;</w:t>
      </w:r>
    </w:p>
    <w:p w:rsidR="00E068BF" w:rsidRDefault="00CE2B55">
      <w:pPr>
        <w:pStyle w:val="14"/>
        <w:numPr>
          <w:ilvl w:val="0"/>
          <w:numId w:val="309"/>
        </w:numPr>
        <w:spacing w:line="240" w:lineRule="auto"/>
        <w:jc w:val="both"/>
        <w:rPr>
          <w:color w:val="000000"/>
        </w:rPr>
      </w:pPr>
      <w:r>
        <w:rPr>
          <w:color w:val="000000"/>
        </w:rPr>
        <w:t>получить возможность научиться</w:t>
      </w:r>
      <w:r>
        <w:rPr>
          <w:color w:val="000000"/>
        </w:rPr>
        <w:t xml:space="preserve"> применять принципы ТРИЗ для решения технических задач;</w:t>
      </w:r>
    </w:p>
    <w:p w:rsidR="00E068BF" w:rsidRDefault="00CE2B55">
      <w:pPr>
        <w:pStyle w:val="14"/>
        <w:numPr>
          <w:ilvl w:val="0"/>
          <w:numId w:val="309"/>
        </w:numPr>
        <w:spacing w:line="240" w:lineRule="auto"/>
        <w:jc w:val="both"/>
        <w:rPr>
          <w:color w:val="000000"/>
        </w:rPr>
      </w:pPr>
      <w:r>
        <w:rPr>
          <w:color w:val="000000"/>
        </w:rPr>
        <w:t>презентовать изделие (продукт);</w:t>
      </w:r>
    </w:p>
    <w:p w:rsidR="00E068BF" w:rsidRDefault="00CE2B55">
      <w:pPr>
        <w:pStyle w:val="14"/>
        <w:numPr>
          <w:ilvl w:val="0"/>
          <w:numId w:val="309"/>
        </w:numPr>
        <w:spacing w:line="240" w:lineRule="auto"/>
        <w:jc w:val="both"/>
        <w:rPr>
          <w:color w:val="000000"/>
        </w:rPr>
      </w:pPr>
      <w:r>
        <w:rPr>
          <w:color w:val="000000"/>
        </w:rPr>
        <w:t>называть и характеризовать современные и перспективные технологии производства и обработки материалов;</w:t>
      </w:r>
    </w:p>
    <w:p w:rsidR="00E068BF" w:rsidRDefault="00CE2B55">
      <w:pPr>
        <w:pStyle w:val="14"/>
        <w:numPr>
          <w:ilvl w:val="0"/>
          <w:numId w:val="309"/>
        </w:numPr>
        <w:spacing w:line="240" w:lineRule="auto"/>
        <w:jc w:val="both"/>
        <w:rPr>
          <w:color w:val="000000"/>
        </w:rPr>
      </w:pPr>
      <w:r>
        <w:rPr>
          <w:color w:val="000000"/>
        </w:rPr>
        <w:t>получить возможность узнать о современных цифровых технологиях, и</w:t>
      </w:r>
      <w:r>
        <w:rPr>
          <w:color w:val="000000"/>
        </w:rPr>
        <w:t>х возможностях и ограничениях;</w:t>
      </w:r>
    </w:p>
    <w:p w:rsidR="00E068BF" w:rsidRDefault="00CE2B55">
      <w:pPr>
        <w:pStyle w:val="14"/>
        <w:numPr>
          <w:ilvl w:val="0"/>
          <w:numId w:val="309"/>
        </w:numPr>
        <w:spacing w:line="240" w:lineRule="auto"/>
        <w:jc w:val="both"/>
        <w:rPr>
          <w:color w:val="000000"/>
        </w:rPr>
      </w:pPr>
      <w:r>
        <w:rPr>
          <w:color w:val="000000"/>
        </w:rPr>
        <w:t>выявлять потребности современной техники в умных материалах;</w:t>
      </w:r>
    </w:p>
    <w:p w:rsidR="00E068BF" w:rsidRDefault="00CE2B55">
      <w:pPr>
        <w:pStyle w:val="14"/>
        <w:numPr>
          <w:ilvl w:val="0"/>
          <w:numId w:val="309"/>
        </w:numPr>
        <w:spacing w:line="240" w:lineRule="auto"/>
        <w:jc w:val="both"/>
        <w:rPr>
          <w:color w:val="000000"/>
        </w:rPr>
      </w:pPr>
      <w:r>
        <w:rPr>
          <w:color w:val="00000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068BF" w:rsidRDefault="00CE2B55">
      <w:pPr>
        <w:pStyle w:val="14"/>
        <w:numPr>
          <w:ilvl w:val="0"/>
          <w:numId w:val="309"/>
        </w:numPr>
        <w:spacing w:line="240" w:lineRule="auto"/>
        <w:jc w:val="both"/>
        <w:rPr>
          <w:color w:val="000000"/>
        </w:rPr>
      </w:pPr>
      <w:r>
        <w:rPr>
          <w:color w:val="000000"/>
        </w:rPr>
        <w:t>различать аллотропные соединения углерода, приводить примеры использования аллотропных соединений углерода;</w:t>
      </w:r>
    </w:p>
    <w:p w:rsidR="00E068BF" w:rsidRDefault="00CE2B55">
      <w:pPr>
        <w:pStyle w:val="14"/>
        <w:numPr>
          <w:ilvl w:val="0"/>
          <w:numId w:val="309"/>
        </w:numPr>
        <w:spacing w:line="240" w:lineRule="auto"/>
        <w:jc w:val="both"/>
        <w:rPr>
          <w:color w:val="000000"/>
        </w:rPr>
      </w:pPr>
      <w:r>
        <w:rPr>
          <w:color w:val="000000"/>
        </w:rPr>
        <w:t>характеризовать мир профессий, связанных с изучаемыми технологиями, их востребованность на рынке труда;</w:t>
      </w:r>
    </w:p>
    <w:p w:rsidR="00E068BF" w:rsidRDefault="00CE2B55">
      <w:pPr>
        <w:pStyle w:val="14"/>
        <w:numPr>
          <w:ilvl w:val="0"/>
          <w:numId w:val="309"/>
        </w:numPr>
        <w:spacing w:line="240" w:lineRule="auto"/>
        <w:jc w:val="both"/>
        <w:rPr>
          <w:color w:val="000000"/>
        </w:rPr>
      </w:pPr>
      <w:r>
        <w:rPr>
          <w:color w:val="000000"/>
        </w:rPr>
        <w:t>осуществлять изготовление субъективно нового</w:t>
      </w:r>
      <w:r>
        <w:rPr>
          <w:color w:val="000000"/>
        </w:rPr>
        <w:t xml:space="preserve"> продукта, опираясь на общую технологическую схему;</w:t>
      </w:r>
    </w:p>
    <w:p w:rsidR="00E068BF" w:rsidRDefault="00CE2B55">
      <w:pPr>
        <w:pStyle w:val="14"/>
        <w:numPr>
          <w:ilvl w:val="0"/>
          <w:numId w:val="309"/>
        </w:numPr>
        <w:spacing w:after="160" w:line="240" w:lineRule="auto"/>
        <w:jc w:val="both"/>
        <w:rPr>
          <w:color w:val="000000"/>
        </w:rPr>
      </w:pPr>
      <w:r>
        <w:rPr>
          <w:color w:val="000000"/>
        </w:rPr>
        <w:t>оценивать пределы применимости данной технологии, в том числе с экономических и экологических позиций.</w:t>
      </w:r>
    </w:p>
    <w:p w:rsidR="00E068BF" w:rsidRDefault="00CE2B55">
      <w:pPr>
        <w:pStyle w:val="a8"/>
        <w:rPr>
          <w:color w:val="FF0000"/>
        </w:rPr>
      </w:pPr>
      <w:bookmarkStart w:id="752" w:name="bookmark1739"/>
      <w:bookmarkStart w:id="753" w:name="bookmark1762"/>
      <w:bookmarkEnd w:id="752"/>
      <w:r>
        <w:t>Модуль «Растениеводство»</w:t>
      </w:r>
      <w:bookmarkEnd w:id="753"/>
    </w:p>
    <w:p w:rsidR="00E068BF" w:rsidRDefault="00E068BF">
      <w:pPr>
        <w:pStyle w:val="a8"/>
      </w:pPr>
      <w:bookmarkStart w:id="754" w:name="bookmark1764"/>
    </w:p>
    <w:p w:rsidR="00E068BF" w:rsidRDefault="00CE2B55">
      <w:pPr>
        <w:pStyle w:val="a8"/>
      </w:pPr>
      <w:r>
        <w:t>7-8 КЛАССЫ:</w:t>
      </w:r>
      <w:bookmarkEnd w:id="754"/>
    </w:p>
    <w:p w:rsidR="00E068BF" w:rsidRDefault="00CE2B55">
      <w:pPr>
        <w:pStyle w:val="14"/>
        <w:numPr>
          <w:ilvl w:val="0"/>
          <w:numId w:val="310"/>
        </w:numPr>
        <w:jc w:val="both"/>
        <w:rPr>
          <w:color w:val="000000"/>
        </w:rPr>
      </w:pPr>
      <w:r>
        <w:rPr>
          <w:color w:val="000000"/>
        </w:rPr>
        <w:t>соблюдать правила безопасности;</w:t>
      </w:r>
    </w:p>
    <w:p w:rsidR="00E068BF" w:rsidRDefault="00CE2B55">
      <w:pPr>
        <w:pStyle w:val="14"/>
        <w:numPr>
          <w:ilvl w:val="0"/>
          <w:numId w:val="310"/>
        </w:numPr>
        <w:jc w:val="both"/>
        <w:rPr>
          <w:color w:val="000000"/>
        </w:rPr>
      </w:pPr>
      <w:r>
        <w:rPr>
          <w:color w:val="000000"/>
        </w:rPr>
        <w:t xml:space="preserve">организовывать рабочее место в </w:t>
      </w:r>
      <w:r>
        <w:rPr>
          <w:color w:val="000000"/>
        </w:rPr>
        <w:t>соответствии с требованиями безопасности;</w:t>
      </w:r>
    </w:p>
    <w:p w:rsidR="00E068BF" w:rsidRDefault="00CE2B55">
      <w:pPr>
        <w:pStyle w:val="14"/>
        <w:numPr>
          <w:ilvl w:val="0"/>
          <w:numId w:val="310"/>
        </w:numPr>
        <w:ind w:left="714" w:hanging="357"/>
        <w:jc w:val="both"/>
        <w:rPr>
          <w:color w:val="000000"/>
        </w:rPr>
      </w:pPr>
      <w:r>
        <w:rPr>
          <w:color w:val="000000"/>
        </w:rPr>
        <w:t>характеризовать основные направления растениеводства;</w:t>
      </w:r>
    </w:p>
    <w:p w:rsidR="00E068BF" w:rsidRDefault="00CE2B55">
      <w:pPr>
        <w:pStyle w:val="14"/>
        <w:numPr>
          <w:ilvl w:val="0"/>
          <w:numId w:val="310"/>
        </w:numPr>
        <w:ind w:left="714" w:hanging="357"/>
        <w:jc w:val="both"/>
        <w:rPr>
          <w:color w:val="000000"/>
        </w:rPr>
      </w:pPr>
      <w:r>
        <w:rPr>
          <w:color w:val="000000"/>
        </w:rPr>
        <w:t>описывать полный технологический цикл получения наиболее распространённой растениеводческой продукции своего региона;</w:t>
      </w:r>
    </w:p>
    <w:p w:rsidR="00E068BF" w:rsidRDefault="00CE2B55">
      <w:pPr>
        <w:pStyle w:val="14"/>
        <w:numPr>
          <w:ilvl w:val="0"/>
          <w:numId w:val="310"/>
        </w:numPr>
        <w:ind w:left="714" w:hanging="357"/>
        <w:jc w:val="both"/>
        <w:rPr>
          <w:color w:val="000000"/>
        </w:rPr>
      </w:pPr>
      <w:r>
        <w:rPr>
          <w:color w:val="000000"/>
        </w:rPr>
        <w:t>характеризовать виды и свойства почв данно</w:t>
      </w:r>
      <w:r>
        <w:rPr>
          <w:color w:val="000000"/>
        </w:rPr>
        <w:t>го региона;</w:t>
      </w:r>
    </w:p>
    <w:p w:rsidR="00E068BF" w:rsidRDefault="00CE2B55">
      <w:pPr>
        <w:pStyle w:val="14"/>
        <w:numPr>
          <w:ilvl w:val="0"/>
          <w:numId w:val="310"/>
        </w:numPr>
        <w:ind w:left="714" w:hanging="357"/>
        <w:jc w:val="both"/>
        <w:rPr>
          <w:color w:val="000000"/>
        </w:rPr>
      </w:pPr>
      <w:r>
        <w:rPr>
          <w:color w:val="000000"/>
        </w:rPr>
        <w:t>назвать ручные и механизированные инструменты обработки почвы;</w:t>
      </w:r>
    </w:p>
    <w:p w:rsidR="00E068BF" w:rsidRDefault="00CE2B55">
      <w:pPr>
        <w:pStyle w:val="14"/>
        <w:numPr>
          <w:ilvl w:val="0"/>
          <w:numId w:val="310"/>
        </w:numPr>
        <w:spacing w:line="240" w:lineRule="auto"/>
        <w:ind w:left="714" w:hanging="357"/>
        <w:jc w:val="both"/>
        <w:rPr>
          <w:color w:val="000000"/>
        </w:rPr>
      </w:pPr>
      <w:r>
        <w:rPr>
          <w:color w:val="000000"/>
        </w:rPr>
        <w:t>классифицировать культурные растения по различным основаниям;</w:t>
      </w:r>
    </w:p>
    <w:p w:rsidR="00E068BF" w:rsidRDefault="00CE2B55">
      <w:pPr>
        <w:pStyle w:val="14"/>
        <w:numPr>
          <w:ilvl w:val="0"/>
          <w:numId w:val="310"/>
        </w:numPr>
        <w:spacing w:line="240" w:lineRule="auto"/>
        <w:jc w:val="both"/>
        <w:rPr>
          <w:color w:val="000000"/>
        </w:rPr>
      </w:pPr>
      <w:r>
        <w:rPr>
          <w:color w:val="000000"/>
        </w:rPr>
        <w:t>называть полезные дикорастущие растения и знать их свойства;</w:t>
      </w:r>
    </w:p>
    <w:p w:rsidR="00E068BF" w:rsidRDefault="00CE2B55">
      <w:pPr>
        <w:pStyle w:val="14"/>
        <w:numPr>
          <w:ilvl w:val="0"/>
          <w:numId w:val="310"/>
        </w:numPr>
        <w:spacing w:after="40" w:line="240" w:lineRule="auto"/>
        <w:jc w:val="both"/>
        <w:rPr>
          <w:color w:val="000000"/>
        </w:rPr>
      </w:pPr>
      <w:r>
        <w:rPr>
          <w:color w:val="000000"/>
        </w:rPr>
        <w:t>назвать опасные для человека дикорастущие растения;</w:t>
      </w:r>
    </w:p>
    <w:p w:rsidR="00E068BF" w:rsidRDefault="00CE2B55">
      <w:pPr>
        <w:pStyle w:val="14"/>
        <w:numPr>
          <w:ilvl w:val="0"/>
          <w:numId w:val="310"/>
        </w:numPr>
        <w:spacing w:line="240" w:lineRule="auto"/>
        <w:rPr>
          <w:color w:val="000000"/>
        </w:rPr>
      </w:pPr>
      <w:r>
        <w:rPr>
          <w:color w:val="000000"/>
        </w:rPr>
        <w:t>называть полезные для человека грибы;</w:t>
      </w:r>
    </w:p>
    <w:p w:rsidR="00E068BF" w:rsidRDefault="00CE2B55">
      <w:pPr>
        <w:pStyle w:val="14"/>
        <w:numPr>
          <w:ilvl w:val="0"/>
          <w:numId w:val="310"/>
        </w:numPr>
        <w:spacing w:line="240" w:lineRule="auto"/>
        <w:rPr>
          <w:color w:val="000000"/>
        </w:rPr>
      </w:pPr>
      <w:r>
        <w:rPr>
          <w:color w:val="000000"/>
        </w:rPr>
        <w:t>называть опасные для человека грибы;</w:t>
      </w:r>
    </w:p>
    <w:p w:rsidR="00E068BF" w:rsidRDefault="00CE2B55">
      <w:pPr>
        <w:pStyle w:val="14"/>
        <w:numPr>
          <w:ilvl w:val="0"/>
          <w:numId w:val="310"/>
        </w:numPr>
        <w:spacing w:line="240" w:lineRule="auto"/>
        <w:jc w:val="both"/>
        <w:rPr>
          <w:color w:val="000000"/>
        </w:rPr>
      </w:pPr>
      <w:r>
        <w:rPr>
          <w:color w:val="000000"/>
        </w:rPr>
        <w:t>владеть методами сбора, переработки и хранения полезных дикорастущих растений и их плодов;</w:t>
      </w:r>
    </w:p>
    <w:p w:rsidR="00E068BF" w:rsidRDefault="00CE2B55">
      <w:pPr>
        <w:pStyle w:val="14"/>
        <w:numPr>
          <w:ilvl w:val="0"/>
          <w:numId w:val="310"/>
        </w:numPr>
        <w:spacing w:line="240" w:lineRule="auto"/>
        <w:jc w:val="both"/>
        <w:rPr>
          <w:color w:val="000000"/>
        </w:rPr>
      </w:pPr>
      <w:r>
        <w:rPr>
          <w:color w:val="000000"/>
        </w:rPr>
        <w:t>владеть методами сбора, переработки и хранения полезных для человека грибов;</w:t>
      </w:r>
    </w:p>
    <w:p w:rsidR="00E068BF" w:rsidRDefault="00CE2B55">
      <w:pPr>
        <w:pStyle w:val="14"/>
        <w:numPr>
          <w:ilvl w:val="0"/>
          <w:numId w:val="310"/>
        </w:numPr>
        <w:spacing w:line="240" w:lineRule="auto"/>
        <w:jc w:val="both"/>
        <w:rPr>
          <w:color w:val="000000"/>
        </w:rPr>
      </w:pPr>
      <w:r>
        <w:rPr>
          <w:color w:val="000000"/>
        </w:rPr>
        <w:t>характеризова</w:t>
      </w:r>
      <w:r>
        <w:rPr>
          <w:color w:val="000000"/>
        </w:rPr>
        <w:t>ть основные направления цифровизации и роботизации в растениеводстве;</w:t>
      </w:r>
    </w:p>
    <w:p w:rsidR="00E068BF" w:rsidRDefault="00CE2B55">
      <w:pPr>
        <w:pStyle w:val="14"/>
        <w:numPr>
          <w:ilvl w:val="0"/>
          <w:numId w:val="310"/>
        </w:numPr>
        <w:spacing w:line="240" w:lineRule="auto"/>
        <w:jc w:val="both"/>
        <w:rPr>
          <w:color w:val="000000"/>
        </w:rPr>
      </w:pPr>
      <w:r>
        <w:rPr>
          <w:color w:val="000000"/>
        </w:rPr>
        <w:t>получить возможность научиться использовать цифровые устройства и программные сервисы в технологии растениеводства;</w:t>
      </w:r>
    </w:p>
    <w:p w:rsidR="00E068BF" w:rsidRDefault="00CE2B55">
      <w:pPr>
        <w:pStyle w:val="14"/>
        <w:numPr>
          <w:ilvl w:val="0"/>
          <w:numId w:val="310"/>
        </w:numPr>
        <w:spacing w:line="240" w:lineRule="auto"/>
        <w:jc w:val="both"/>
      </w:pPr>
      <w:r>
        <w:rPr>
          <w:color w:val="000000"/>
        </w:rPr>
        <w:t>характеризовать мир профессий, связанных с растениеводством, их востре</w:t>
      </w:r>
      <w:r>
        <w:rPr>
          <w:color w:val="000000"/>
        </w:rPr>
        <w:t>бованность на рынке труда.</w:t>
      </w:r>
      <w:bookmarkStart w:id="755" w:name="bookmark1766"/>
      <w:bookmarkEnd w:id="755"/>
      <w:r>
        <w:t xml:space="preserve"> </w:t>
      </w:r>
    </w:p>
    <w:p w:rsidR="00E068BF" w:rsidRDefault="00E068BF">
      <w:pPr>
        <w:pStyle w:val="14"/>
        <w:spacing w:line="240" w:lineRule="auto"/>
        <w:ind w:left="720" w:firstLine="0"/>
        <w:jc w:val="both"/>
      </w:pPr>
    </w:p>
    <w:p w:rsidR="00E068BF" w:rsidRDefault="00E068BF">
      <w:pPr>
        <w:pStyle w:val="14"/>
        <w:spacing w:line="264" w:lineRule="auto"/>
        <w:jc w:val="both"/>
        <w:rPr>
          <w:color w:val="FF0000"/>
        </w:rPr>
      </w:pPr>
    </w:p>
    <w:p w:rsidR="00E068BF" w:rsidRDefault="00E068BF">
      <w:pPr>
        <w:sectPr w:rsidR="00E068BF">
          <w:headerReference w:type="default" r:id="rId78"/>
          <w:footerReference w:type="default" r:id="rId79"/>
          <w:pgSz w:w="7824" w:h="12019"/>
          <w:pgMar w:top="608" w:right="711" w:bottom="939" w:left="714" w:header="0" w:footer="3" w:gutter="0"/>
          <w:cols w:space="720"/>
        </w:sectPr>
      </w:pPr>
    </w:p>
    <w:tbl>
      <w:tblPr>
        <w:tblW w:w="0" w:type="auto"/>
        <w:tblLayout w:type="fixed"/>
        <w:tblCellMar>
          <w:left w:w="10" w:type="dxa"/>
          <w:right w:w="10" w:type="dxa"/>
        </w:tblCellMar>
        <w:tblLook w:val="04A0"/>
      </w:tblPr>
      <w:tblGrid>
        <w:gridCol w:w="1354"/>
        <w:gridCol w:w="1757"/>
        <w:gridCol w:w="1757"/>
        <w:gridCol w:w="1872"/>
        <w:gridCol w:w="1704"/>
        <w:gridCol w:w="1709"/>
      </w:tblGrid>
      <w:tr w:rsidR="00E068BF">
        <w:trPr>
          <w:trHeight w:hRule="exact" w:val="365"/>
        </w:trPr>
        <w:tc>
          <w:tcPr>
            <w:tcW w:w="10153" w:type="dxa"/>
            <w:gridSpan w:val="6"/>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rPr>
            </w:pPr>
            <w:r>
              <w:rPr>
                <w:color w:val="000000"/>
              </w:rPr>
              <w:t>ИНВАРИАНТНЫЕ МОДУЛИ+МОДУЛЬ «РАСТЕНИЕВОДСТВО»</w:t>
            </w:r>
          </w:p>
        </w:tc>
      </w:tr>
      <w:tr w:rsidR="00E068BF">
        <w:trPr>
          <w:trHeight w:hRule="exact" w:val="365"/>
        </w:trPr>
        <w:tc>
          <w:tcPr>
            <w:tcW w:w="13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320"/>
              <w:jc w:val="center"/>
              <w:rPr>
                <w:color w:val="000000"/>
                <w:sz w:val="18"/>
              </w:rPr>
            </w:pPr>
            <w:r>
              <w:rPr>
                <w:color w:val="000000"/>
                <w:sz w:val="18"/>
              </w:rPr>
              <w:t>Модуль</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color w:val="000000"/>
                <w:sz w:val="18"/>
              </w:rPr>
              <w:t>5 класс (51 час)</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140"/>
              <w:jc w:val="center"/>
              <w:rPr>
                <w:color w:val="000000"/>
                <w:sz w:val="18"/>
              </w:rPr>
            </w:pPr>
            <w:r>
              <w:rPr>
                <w:color w:val="000000"/>
                <w:sz w:val="18"/>
              </w:rPr>
              <w:t>6 класс (51 час)</w:t>
            </w:r>
          </w:p>
        </w:tc>
        <w:tc>
          <w:tcPr>
            <w:tcW w:w="18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200"/>
              <w:rPr>
                <w:color w:val="000000"/>
                <w:sz w:val="18"/>
              </w:rPr>
            </w:pPr>
            <w:r>
              <w:rPr>
                <w:color w:val="000000"/>
                <w:sz w:val="18"/>
              </w:rPr>
              <w:t>7 класс (51 час)</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color w:val="000000"/>
                <w:sz w:val="18"/>
              </w:rPr>
              <w:t>8 класс 17 час)</w:t>
            </w:r>
          </w:p>
        </w:tc>
        <w:tc>
          <w:tcPr>
            <w:tcW w:w="170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color w:val="000000"/>
                <w:sz w:val="18"/>
              </w:rPr>
              <w:t>9 класс (17 час)</w:t>
            </w:r>
          </w:p>
        </w:tc>
      </w:tr>
      <w:tr w:rsidR="00E068BF">
        <w:trPr>
          <w:trHeight w:hRule="exact" w:val="3383"/>
        </w:trPr>
        <w:tc>
          <w:tcPr>
            <w:tcW w:w="13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0"/>
              <w:rPr>
                <w:color w:val="000000"/>
                <w:sz w:val="18"/>
              </w:rPr>
            </w:pPr>
            <w:r>
              <w:rPr>
                <w:color w:val="000000"/>
                <w:sz w:val="18"/>
              </w:rPr>
              <w:t xml:space="preserve">Производство и технология </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rPr>
              <w:t xml:space="preserve">Раздел 1. </w:t>
            </w:r>
            <w:r>
              <w:rPr>
                <w:color w:val="000000"/>
                <w:sz w:val="18"/>
              </w:rPr>
              <w:t xml:space="preserve">Преобразовательная </w:t>
            </w:r>
            <w:r>
              <w:rPr>
                <w:color w:val="000000"/>
                <w:sz w:val="18"/>
              </w:rPr>
              <w:t>деятельность человека.</w:t>
            </w:r>
          </w:p>
          <w:p w:rsidR="00E068BF" w:rsidRDefault="00CE2B55">
            <w:pPr>
              <w:pStyle w:val="ac"/>
              <w:spacing w:line="240" w:lineRule="auto"/>
              <w:ind w:firstLine="0"/>
              <w:rPr>
                <w:color w:val="000000"/>
                <w:sz w:val="18"/>
              </w:rPr>
            </w:pPr>
            <w:r>
              <w:rPr>
                <w:b/>
                <w:i/>
                <w:color w:val="000000"/>
                <w:sz w:val="18"/>
              </w:rPr>
              <w:t xml:space="preserve">Раздел 2. </w:t>
            </w:r>
            <w:r>
              <w:rPr>
                <w:color w:val="000000"/>
                <w:sz w:val="18"/>
              </w:rPr>
              <w:t>Простейшие машины и механизмы</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u w:val="single"/>
              </w:rPr>
              <w:t xml:space="preserve">Раздел 3. </w:t>
            </w:r>
            <w:r>
              <w:rPr>
                <w:color w:val="000000"/>
                <w:sz w:val="18"/>
              </w:rPr>
              <w:t>Задачи и технологии их решения.</w:t>
            </w:r>
          </w:p>
          <w:p w:rsidR="00E068BF" w:rsidRDefault="00CE2B55">
            <w:pPr>
              <w:pStyle w:val="ac"/>
              <w:spacing w:after="180" w:line="240" w:lineRule="auto"/>
              <w:ind w:firstLine="0"/>
              <w:rPr>
                <w:color w:val="000000"/>
                <w:sz w:val="18"/>
              </w:rPr>
            </w:pPr>
            <w:r>
              <w:rPr>
                <w:b/>
                <w:i/>
                <w:color w:val="000000"/>
                <w:sz w:val="18"/>
                <w:u w:val="single"/>
              </w:rPr>
              <w:t xml:space="preserve">Раздел 4. </w:t>
            </w:r>
            <w:r>
              <w:rPr>
                <w:color w:val="000000"/>
                <w:sz w:val="18"/>
              </w:rPr>
              <w:t>Основы проектирования.</w:t>
            </w:r>
          </w:p>
          <w:p w:rsidR="00E068BF" w:rsidRDefault="00CE2B55">
            <w:pPr>
              <w:pStyle w:val="ac"/>
              <w:spacing w:after="180" w:line="240" w:lineRule="auto"/>
              <w:ind w:firstLine="0"/>
              <w:rPr>
                <w:color w:val="000000"/>
                <w:sz w:val="18"/>
              </w:rPr>
            </w:pPr>
            <w:r>
              <w:rPr>
                <w:b/>
                <w:i/>
                <w:color w:val="000000"/>
                <w:sz w:val="18"/>
              </w:rPr>
              <w:t xml:space="preserve">Раздел 5. </w:t>
            </w:r>
            <w:r>
              <w:rPr>
                <w:color w:val="000000"/>
                <w:sz w:val="18"/>
              </w:rPr>
              <w:t>Технологии домашнего хозяйства.</w:t>
            </w:r>
          </w:p>
          <w:p w:rsidR="00E068BF" w:rsidRDefault="00CE2B55">
            <w:pPr>
              <w:pStyle w:val="ac"/>
              <w:spacing w:line="240" w:lineRule="auto"/>
              <w:ind w:firstLine="0"/>
              <w:rPr>
                <w:color w:val="000000"/>
                <w:sz w:val="18"/>
              </w:rPr>
            </w:pPr>
            <w:r>
              <w:rPr>
                <w:b/>
                <w:i/>
                <w:color w:val="000000"/>
                <w:sz w:val="18"/>
              </w:rPr>
              <w:t>Раздел 6.</w:t>
            </w:r>
          </w:p>
          <w:p w:rsidR="00E068BF" w:rsidRDefault="00CE2B55">
            <w:pPr>
              <w:pStyle w:val="ac"/>
              <w:spacing w:after="180" w:line="240" w:lineRule="auto"/>
              <w:ind w:firstLine="0"/>
              <w:rPr>
                <w:color w:val="000000"/>
                <w:sz w:val="18"/>
              </w:rPr>
            </w:pPr>
            <w:r>
              <w:rPr>
                <w:color w:val="000000"/>
                <w:sz w:val="18"/>
              </w:rPr>
              <w:t>Мир профессий</w:t>
            </w:r>
          </w:p>
        </w:tc>
        <w:tc>
          <w:tcPr>
            <w:tcW w:w="18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rPr>
              <w:t xml:space="preserve">Раздел 7. </w:t>
            </w:r>
            <w:r>
              <w:rPr>
                <w:color w:val="000000"/>
                <w:sz w:val="18"/>
              </w:rPr>
              <w:t>Технологии и искусство.</w:t>
            </w:r>
          </w:p>
          <w:p w:rsidR="00E068BF" w:rsidRDefault="00CE2B55">
            <w:pPr>
              <w:pStyle w:val="ac"/>
              <w:spacing w:line="240" w:lineRule="auto"/>
              <w:ind w:firstLine="0"/>
              <w:rPr>
                <w:color w:val="000000"/>
                <w:sz w:val="18"/>
              </w:rPr>
            </w:pPr>
            <w:r>
              <w:rPr>
                <w:b/>
                <w:i/>
                <w:color w:val="000000"/>
                <w:sz w:val="18"/>
              </w:rPr>
              <w:t xml:space="preserve">Раздел 8. </w:t>
            </w:r>
            <w:r>
              <w:rPr>
                <w:color w:val="000000"/>
                <w:sz w:val="18"/>
              </w:rPr>
              <w:t>Технология и мир.</w:t>
            </w:r>
          </w:p>
          <w:p w:rsidR="00E068BF" w:rsidRDefault="00CE2B55">
            <w:pPr>
              <w:pStyle w:val="ac"/>
              <w:spacing w:after="80" w:line="240" w:lineRule="auto"/>
              <w:ind w:firstLine="0"/>
              <w:rPr>
                <w:color w:val="000000"/>
                <w:sz w:val="18"/>
              </w:rPr>
            </w:pPr>
            <w:r>
              <w:rPr>
                <w:color w:val="000000"/>
                <w:sz w:val="18"/>
              </w:rPr>
              <w:t>Современная техносфера</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rPr>
              <w:t xml:space="preserve">Раздел 9. </w:t>
            </w:r>
            <w:r>
              <w:rPr>
                <w:color w:val="000000"/>
                <w:sz w:val="18"/>
              </w:rPr>
              <w:t>Современные технологии.</w:t>
            </w:r>
          </w:p>
          <w:p w:rsidR="00E068BF" w:rsidRDefault="00CE2B55">
            <w:pPr>
              <w:pStyle w:val="ac"/>
              <w:spacing w:line="240" w:lineRule="auto"/>
              <w:ind w:firstLine="0"/>
              <w:rPr>
                <w:color w:val="000000"/>
                <w:sz w:val="18"/>
              </w:rPr>
            </w:pPr>
            <w:r>
              <w:rPr>
                <w:b/>
                <w:i/>
                <w:color w:val="000000"/>
                <w:sz w:val="18"/>
                <w:u w:val="single"/>
              </w:rPr>
              <w:t>Раздел 10.</w:t>
            </w:r>
          </w:p>
          <w:p w:rsidR="00E068BF" w:rsidRDefault="00CE2B55">
            <w:pPr>
              <w:pStyle w:val="ac"/>
              <w:spacing w:after="100" w:line="240" w:lineRule="auto"/>
              <w:ind w:firstLine="0"/>
              <w:rPr>
                <w:color w:val="000000"/>
                <w:sz w:val="18"/>
              </w:rPr>
            </w:pPr>
            <w:r>
              <w:rPr>
                <w:color w:val="000000"/>
                <w:sz w:val="18"/>
              </w:rPr>
              <w:t>Основы информационнокогнитивных технологий</w:t>
            </w:r>
          </w:p>
        </w:tc>
        <w:tc>
          <w:tcPr>
            <w:tcW w:w="170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u w:val="single"/>
              </w:rPr>
              <w:t xml:space="preserve">Раздел 11. </w:t>
            </w:r>
            <w:r>
              <w:rPr>
                <w:color w:val="000000"/>
                <w:sz w:val="18"/>
              </w:rPr>
              <w:t>Элементы управления.</w:t>
            </w:r>
          </w:p>
          <w:p w:rsidR="00E068BF" w:rsidRDefault="00CE2B55">
            <w:pPr>
              <w:pStyle w:val="ac"/>
              <w:spacing w:line="240" w:lineRule="auto"/>
              <w:ind w:firstLine="0"/>
              <w:rPr>
                <w:color w:val="000000"/>
                <w:sz w:val="18"/>
              </w:rPr>
            </w:pPr>
            <w:r>
              <w:rPr>
                <w:b/>
                <w:i/>
                <w:color w:val="000000"/>
                <w:sz w:val="18"/>
              </w:rPr>
              <w:t>Раздел 12.</w:t>
            </w:r>
          </w:p>
          <w:p w:rsidR="00E068BF" w:rsidRDefault="00CE2B55">
            <w:pPr>
              <w:pStyle w:val="ac"/>
              <w:spacing w:after="100" w:line="240" w:lineRule="auto"/>
              <w:ind w:firstLine="0"/>
              <w:rPr>
                <w:color w:val="000000"/>
                <w:sz w:val="18"/>
              </w:rPr>
            </w:pPr>
            <w:r>
              <w:rPr>
                <w:color w:val="000000"/>
                <w:sz w:val="18"/>
              </w:rPr>
              <w:t>Мир профессий</w:t>
            </w:r>
          </w:p>
        </w:tc>
      </w:tr>
      <w:tr w:rsidR="00E068BF">
        <w:trPr>
          <w:trHeight w:hRule="exact" w:val="1613"/>
        </w:trPr>
        <w:tc>
          <w:tcPr>
            <w:tcW w:w="135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80" w:line="240" w:lineRule="auto"/>
              <w:ind w:firstLine="0"/>
              <w:rPr>
                <w:color w:val="000000"/>
                <w:sz w:val="18"/>
              </w:rPr>
            </w:pPr>
            <w:r>
              <w:rPr>
                <w:color w:val="000000"/>
                <w:sz w:val="18"/>
              </w:rPr>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u w:val="single"/>
              </w:rPr>
              <w:t xml:space="preserve">Раздел 1. </w:t>
            </w:r>
            <w:r>
              <w:rPr>
                <w:color w:val="000000"/>
                <w:sz w:val="18"/>
              </w:rPr>
              <w:t>Структура технологии: от материала к изделию.</w:t>
            </w:r>
          </w:p>
        </w:tc>
        <w:tc>
          <w:tcPr>
            <w:tcW w:w="175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rPr>
              <w:t xml:space="preserve">Раздел 5 </w:t>
            </w:r>
            <w:r>
              <w:rPr>
                <w:color w:val="000000"/>
                <w:sz w:val="18"/>
              </w:rPr>
              <w:t>Технология обработки конструкционных материалов</w:t>
            </w:r>
          </w:p>
        </w:tc>
        <w:tc>
          <w:tcPr>
            <w:tcW w:w="18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u w:val="single"/>
              </w:rPr>
              <w:t xml:space="preserve">Раздел 8. </w:t>
            </w:r>
            <w:r>
              <w:rPr>
                <w:color w:val="000000"/>
                <w:sz w:val="18"/>
              </w:rPr>
              <w:t>Моделирование как основа познания и практической деятельности.</w:t>
            </w:r>
          </w:p>
        </w:tc>
        <w:tc>
          <w:tcPr>
            <w:tcW w:w="170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rPr>
              <w:t xml:space="preserve">Раздел 10. </w:t>
            </w:r>
            <w:r>
              <w:rPr>
                <w:color w:val="000000"/>
                <w:sz w:val="18"/>
              </w:rPr>
              <w:t>Традиционные производства и технологии</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u w:val="single"/>
              </w:rPr>
              <w:t xml:space="preserve">Раздел 11. </w:t>
            </w:r>
            <w:r>
              <w:rPr>
                <w:color w:val="000000"/>
                <w:sz w:val="18"/>
              </w:rPr>
              <w:t>Технологии в когнит</w:t>
            </w:r>
            <w:r>
              <w:rPr>
                <w:color w:val="000000"/>
                <w:sz w:val="18"/>
              </w:rPr>
              <w:t>ивной сфере</w:t>
            </w:r>
          </w:p>
        </w:tc>
      </w:tr>
    </w:tbl>
    <w:p w:rsidR="00E068BF" w:rsidRDefault="00E068BF">
      <w:pPr>
        <w:pStyle w:val="aff7"/>
        <w:rPr>
          <w:color w:val="000000"/>
        </w:rPr>
      </w:pPr>
    </w:p>
    <w:p w:rsidR="00E068BF" w:rsidRDefault="00CE2B55">
      <w:pPr>
        <w:spacing w:line="1" w:lineRule="exact"/>
      </w:pPr>
      <w:r>
        <w:br w:type="page"/>
      </w:r>
    </w:p>
    <w:tbl>
      <w:tblPr>
        <w:tblW w:w="0" w:type="auto"/>
        <w:tblLayout w:type="fixed"/>
        <w:tblCellMar>
          <w:left w:w="10" w:type="dxa"/>
          <w:right w:w="10" w:type="dxa"/>
        </w:tblCellMar>
        <w:tblLook w:val="04A0"/>
      </w:tblPr>
      <w:tblGrid>
        <w:gridCol w:w="1354"/>
        <w:gridCol w:w="1757"/>
        <w:gridCol w:w="1757"/>
        <w:gridCol w:w="1872"/>
        <w:gridCol w:w="1704"/>
        <w:gridCol w:w="1709"/>
      </w:tblGrid>
      <w:tr w:rsidR="00E068BF">
        <w:trPr>
          <w:trHeight w:hRule="exact" w:val="2988"/>
        </w:trPr>
        <w:tc>
          <w:tcPr>
            <w:tcW w:w="135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0"/>
              <w:rPr>
                <w:color w:val="000000"/>
                <w:sz w:val="18"/>
              </w:rPr>
            </w:pPr>
            <w:r>
              <w:rPr>
                <w:color w:val="000000"/>
                <w:sz w:val="18"/>
              </w:rPr>
              <w:t>Технологии обработки материалов и пищевых продуктов</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after="180" w:line="240" w:lineRule="auto"/>
              <w:ind w:firstLine="0"/>
              <w:rPr>
                <w:color w:val="000000"/>
                <w:sz w:val="18"/>
              </w:rPr>
            </w:pPr>
            <w:r>
              <w:rPr>
                <w:b/>
                <w:i/>
                <w:color w:val="000000"/>
                <w:sz w:val="18"/>
              </w:rPr>
              <w:t xml:space="preserve">Раздел 2 </w:t>
            </w:r>
            <w:r>
              <w:rPr>
                <w:color w:val="000000"/>
                <w:sz w:val="18"/>
              </w:rPr>
              <w:t>Материалы и изделия.</w:t>
            </w:r>
          </w:p>
          <w:p w:rsidR="00E068BF" w:rsidRDefault="00CE2B55">
            <w:pPr>
              <w:pStyle w:val="ac"/>
              <w:spacing w:after="180" w:line="240" w:lineRule="auto"/>
              <w:ind w:firstLine="0"/>
              <w:rPr>
                <w:color w:val="000000"/>
                <w:sz w:val="18"/>
              </w:rPr>
            </w:pPr>
            <w:r>
              <w:rPr>
                <w:b/>
                <w:i/>
                <w:color w:val="000000"/>
                <w:sz w:val="18"/>
              </w:rPr>
              <w:t xml:space="preserve">Раздел 3. </w:t>
            </w:r>
            <w:r>
              <w:rPr>
                <w:color w:val="000000"/>
                <w:sz w:val="18"/>
              </w:rPr>
              <w:t>Основные ручные инструменты.</w:t>
            </w:r>
          </w:p>
          <w:p w:rsidR="00E068BF" w:rsidRDefault="00CE2B55">
            <w:pPr>
              <w:pStyle w:val="ac"/>
              <w:spacing w:after="180" w:line="240" w:lineRule="auto"/>
              <w:ind w:firstLine="0"/>
              <w:rPr>
                <w:color w:val="000000"/>
                <w:sz w:val="18"/>
              </w:rPr>
            </w:pPr>
            <w:r>
              <w:rPr>
                <w:b/>
                <w:i/>
                <w:color w:val="000000"/>
                <w:sz w:val="18"/>
              </w:rPr>
              <w:t xml:space="preserve">Раздел 4. </w:t>
            </w:r>
            <w:r>
              <w:rPr>
                <w:color w:val="000000"/>
                <w:sz w:val="18"/>
              </w:rPr>
              <w:t>Трудовые действия как основные слагаемые технологии</w:t>
            </w:r>
          </w:p>
        </w:tc>
        <w:tc>
          <w:tcPr>
            <w:tcW w:w="1757"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after="180" w:line="228" w:lineRule="auto"/>
              <w:ind w:firstLine="0"/>
              <w:rPr>
                <w:color w:val="000000"/>
                <w:sz w:val="18"/>
              </w:rPr>
            </w:pPr>
            <w:r>
              <w:rPr>
                <w:b/>
                <w:i/>
                <w:color w:val="000000"/>
                <w:sz w:val="18"/>
              </w:rPr>
              <w:t xml:space="preserve">Раздел 6. </w:t>
            </w:r>
            <w:r>
              <w:rPr>
                <w:color w:val="000000"/>
                <w:sz w:val="18"/>
              </w:rPr>
              <w:t>Технология обработки текстильных материалов.</w:t>
            </w:r>
          </w:p>
          <w:p w:rsidR="00E068BF" w:rsidRDefault="00CE2B55">
            <w:pPr>
              <w:pStyle w:val="ac"/>
              <w:spacing w:line="228" w:lineRule="auto"/>
              <w:ind w:firstLine="0"/>
              <w:rPr>
                <w:color w:val="000000"/>
                <w:sz w:val="18"/>
              </w:rPr>
            </w:pPr>
            <w:r>
              <w:rPr>
                <w:b/>
                <w:i/>
                <w:color w:val="000000"/>
                <w:sz w:val="18"/>
              </w:rPr>
              <w:t xml:space="preserve">Раздел 7. </w:t>
            </w:r>
            <w:r>
              <w:rPr>
                <w:color w:val="000000"/>
                <w:sz w:val="18"/>
              </w:rPr>
              <w:t>Технология обработки пищевых продуктов</w:t>
            </w:r>
          </w:p>
        </w:tc>
        <w:tc>
          <w:tcPr>
            <w:tcW w:w="1872"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28" w:lineRule="auto"/>
              <w:ind w:firstLine="0"/>
              <w:rPr>
                <w:color w:val="000000"/>
                <w:sz w:val="18"/>
              </w:rPr>
            </w:pPr>
            <w:r>
              <w:rPr>
                <w:b/>
                <w:i/>
                <w:color w:val="000000"/>
                <w:sz w:val="18"/>
              </w:rPr>
              <w:t xml:space="preserve">Раздел 9. </w:t>
            </w:r>
            <w:r>
              <w:rPr>
                <w:color w:val="000000"/>
                <w:sz w:val="18"/>
              </w:rPr>
              <w:t>Машины и их модели</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70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before="80" w:line="228" w:lineRule="auto"/>
              <w:ind w:firstLine="0"/>
              <w:rPr>
                <w:color w:val="000000"/>
                <w:sz w:val="18"/>
              </w:rPr>
            </w:pPr>
            <w:r>
              <w:rPr>
                <w:b/>
                <w:i/>
                <w:color w:val="000000"/>
                <w:sz w:val="18"/>
                <w:u w:val="single"/>
              </w:rPr>
              <w:t xml:space="preserve">Раздел 12. </w:t>
            </w:r>
            <w:r>
              <w:rPr>
                <w:color w:val="000000"/>
                <w:sz w:val="18"/>
              </w:rPr>
              <w:t>Технологии и человек</w:t>
            </w:r>
          </w:p>
        </w:tc>
      </w:tr>
      <w:tr w:rsidR="00E068BF">
        <w:trPr>
          <w:trHeight w:hRule="exact" w:val="3173"/>
        </w:trPr>
        <w:tc>
          <w:tcPr>
            <w:tcW w:w="135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80" w:line="228" w:lineRule="auto"/>
              <w:ind w:firstLine="0"/>
              <w:rPr>
                <w:color w:val="000000"/>
                <w:sz w:val="18"/>
              </w:rPr>
            </w:pPr>
            <w:r>
              <w:rPr>
                <w:color w:val="000000"/>
                <w:sz w:val="18"/>
              </w:rPr>
              <w:t>Растениеводство</w:t>
            </w:r>
          </w:p>
          <w:p w:rsidR="00E068BF" w:rsidRDefault="00CE2B55">
            <w:pPr>
              <w:pStyle w:val="ac"/>
              <w:spacing w:before="80" w:line="228" w:lineRule="auto"/>
              <w:ind w:firstLine="0"/>
              <w:rPr>
                <w:color w:val="000000"/>
                <w:sz w:val="18"/>
              </w:rPr>
            </w:pPr>
            <w:r>
              <w:rPr>
                <w:color w:val="000000"/>
                <w:sz w:val="18"/>
              </w:rPr>
              <w:t>(17 ч.)</w:t>
            </w:r>
          </w:p>
        </w:tc>
        <w:tc>
          <w:tcPr>
            <w:tcW w:w="175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rPr>
              <w:t xml:space="preserve">Раздел 1. </w:t>
            </w:r>
            <w:r>
              <w:rPr>
                <w:color w:val="000000"/>
                <w:sz w:val="18"/>
              </w:rPr>
              <w:t xml:space="preserve">Элементы технологии возделывания сельскохозяйственных культур (почвы, виды почв, плодородие почв, инструменты </w:t>
            </w:r>
            <w:r>
              <w:rPr>
                <w:color w:val="000000"/>
                <w:sz w:val="18"/>
              </w:rPr>
              <w:t>обработки почв)</w:t>
            </w:r>
          </w:p>
        </w:tc>
        <w:tc>
          <w:tcPr>
            <w:tcW w:w="175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rPr>
              <w:t xml:space="preserve">Раздел 1. </w:t>
            </w:r>
            <w:r>
              <w:rPr>
                <w:color w:val="000000"/>
                <w:sz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b/>
                <w:i/>
                <w:color w:val="000000"/>
                <w:sz w:val="18"/>
              </w:rPr>
              <w:t xml:space="preserve">Раздел 1. </w:t>
            </w:r>
            <w:r>
              <w:rPr>
                <w:color w:val="000000"/>
                <w:sz w:val="18"/>
              </w:rPr>
              <w:t>Элементы технологии возделывания сельскохозяйственных культур, (полезные для человека дикорастущие ра</w:t>
            </w:r>
            <w:r>
              <w:rPr>
                <w:color w:val="000000"/>
                <w:sz w:val="18"/>
              </w:rPr>
              <w:t>стения. Сбор, заготовка и хранение полезных для человека дикорастущих растений, их плодов)</w:t>
            </w:r>
          </w:p>
        </w:tc>
        <w:tc>
          <w:tcPr>
            <w:tcW w:w="170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after="160" w:line="240" w:lineRule="auto"/>
              <w:ind w:firstLine="0"/>
              <w:rPr>
                <w:color w:val="000000"/>
                <w:sz w:val="18"/>
              </w:rPr>
            </w:pPr>
            <w:r>
              <w:rPr>
                <w:b/>
                <w:i/>
                <w:color w:val="000000"/>
                <w:sz w:val="18"/>
              </w:rPr>
              <w:t xml:space="preserve">Раздел 2. </w:t>
            </w:r>
            <w:r>
              <w:rPr>
                <w:color w:val="000000"/>
                <w:sz w:val="18"/>
              </w:rPr>
              <w:t>Сельскохозяйственное производство</w:t>
            </w:r>
          </w:p>
          <w:p w:rsidR="00E068BF" w:rsidRDefault="00CE2B55">
            <w:pPr>
              <w:pStyle w:val="ac"/>
              <w:spacing w:line="240" w:lineRule="auto"/>
              <w:ind w:firstLine="0"/>
              <w:rPr>
                <w:color w:val="000000"/>
                <w:sz w:val="18"/>
              </w:rPr>
            </w:pPr>
            <w:r>
              <w:rPr>
                <w:b/>
                <w:i/>
                <w:color w:val="000000"/>
                <w:sz w:val="18"/>
              </w:rPr>
              <w:t xml:space="preserve">Раздел 3. </w:t>
            </w:r>
            <w:r>
              <w:rPr>
                <w:color w:val="000000"/>
                <w:sz w:val="18"/>
              </w:rPr>
              <w:t>Сельскохозяйственные профессии.</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ectPr w:rsidR="00E068BF">
          <w:headerReference w:type="default" r:id="rId80"/>
          <w:footerReference w:type="default" r:id="rId81"/>
          <w:pgSz w:w="12019" w:h="7824" w:orient="landscape"/>
          <w:pgMar w:top="715" w:right="716" w:bottom="520" w:left="685" w:header="287" w:footer="92" w:gutter="0"/>
          <w:cols w:space="720"/>
        </w:sectPr>
      </w:pPr>
    </w:p>
    <w:p w:rsidR="00E068BF" w:rsidRDefault="00E068BF">
      <w:pPr>
        <w:pStyle w:val="aff7"/>
        <w:jc w:val="right"/>
        <w:rPr>
          <w:color w:val="FF0000"/>
        </w:rPr>
      </w:pPr>
    </w:p>
    <w:p w:rsidR="00E068BF" w:rsidRDefault="00E068BF">
      <w:pPr>
        <w:spacing w:line="1" w:lineRule="exact"/>
        <w:rPr>
          <w:color w:val="FF0000"/>
        </w:rPr>
      </w:pPr>
    </w:p>
    <w:p w:rsidR="00E068BF" w:rsidRDefault="00E068BF">
      <w:pPr>
        <w:sectPr w:rsidR="00E068BF">
          <w:headerReference w:type="default" r:id="rId82"/>
          <w:footerReference w:type="default" r:id="rId83"/>
          <w:pgSz w:w="12019" w:h="7824" w:orient="landscape"/>
          <w:pgMar w:top="715" w:right="717" w:bottom="520" w:left="699" w:header="287" w:footer="92" w:gutter="0"/>
          <w:cols w:space="720"/>
        </w:sectPr>
      </w:pPr>
    </w:p>
    <w:p w:rsidR="00E068BF" w:rsidRDefault="00E068BF">
      <w:pPr>
        <w:spacing w:line="1"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line="360" w:lineRule="exact"/>
        <w:rPr>
          <w:color w:val="FF0000"/>
        </w:rPr>
      </w:pPr>
    </w:p>
    <w:p w:rsidR="00E068BF" w:rsidRDefault="00E068BF">
      <w:pPr>
        <w:spacing w:after="623" w:line="1" w:lineRule="exact"/>
        <w:rPr>
          <w:color w:val="FF0000"/>
        </w:rPr>
      </w:pPr>
    </w:p>
    <w:p w:rsidR="00E068BF" w:rsidRDefault="00E068BF">
      <w:pPr>
        <w:sectPr w:rsidR="00E068BF">
          <w:headerReference w:type="default" r:id="rId84"/>
          <w:footerReference w:type="default" r:id="rId85"/>
          <w:pgSz w:w="12019" w:h="7824" w:orient="landscape"/>
          <w:pgMar w:top="720" w:right="735" w:bottom="520" w:left="682" w:header="292" w:footer="92" w:gutter="0"/>
          <w:cols w:space="720"/>
        </w:sectPr>
      </w:pPr>
    </w:p>
    <w:p w:rsidR="00E068BF" w:rsidRDefault="00CE2B55">
      <w:pPr>
        <w:spacing w:line="1" w:lineRule="exact"/>
        <w:rPr>
          <w:color w:val="FF0000"/>
        </w:rPr>
      </w:pPr>
      <w:r>
        <w:rPr>
          <w:color w:val="FF0000"/>
        </w:rPr>
        <w:br w:type="page"/>
      </w:r>
    </w:p>
    <w:p w:rsidR="00E068BF" w:rsidRDefault="00CE2B55">
      <w:pPr>
        <w:spacing w:line="1" w:lineRule="exact"/>
        <w:rPr>
          <w:color w:val="FF0000"/>
        </w:rPr>
      </w:pPr>
      <w:r>
        <w:rPr>
          <w:color w:val="FF0000"/>
        </w:rPr>
        <w:br w:type="page"/>
      </w:r>
    </w:p>
    <w:p w:rsidR="00E068BF" w:rsidRDefault="00E068BF">
      <w:pPr>
        <w:sectPr w:rsidR="00E068BF">
          <w:headerReference w:type="default" r:id="rId86"/>
          <w:footerReference w:type="default" r:id="rId87"/>
          <w:pgSz w:w="12019" w:h="7824" w:orient="landscape"/>
          <w:pgMar w:top="715" w:right="725" w:bottom="515" w:left="691" w:header="287" w:footer="87" w:gutter="0"/>
          <w:cols w:space="720"/>
        </w:sectPr>
      </w:pPr>
    </w:p>
    <w:p w:rsidR="00E068BF" w:rsidRDefault="00CE2B55">
      <w:pPr>
        <w:pStyle w:val="35"/>
      </w:pPr>
      <w:bookmarkStart w:id="756" w:name="bookmark1768"/>
      <w:bookmarkStart w:id="757" w:name="_Toc117501418"/>
      <w:r>
        <w:t>2.1.21 ФИЗИЧЕСКАЯ КУЛЬТУРА</w:t>
      </w:r>
      <w:bookmarkEnd w:id="756"/>
      <w:bookmarkEnd w:id="757"/>
    </w:p>
    <w:p w:rsidR="00E068BF" w:rsidRDefault="00E068BF"/>
    <w:p w:rsidR="00E068BF" w:rsidRDefault="00CE2B55">
      <w:pPr>
        <w:pStyle w:val="23"/>
        <w:spacing w:after="240" w:line="288" w:lineRule="auto"/>
        <w:ind w:left="0" w:firstLine="240"/>
        <w:jc w:val="both"/>
        <w:rPr>
          <w:rFonts w:ascii="Times New Roman" w:hAnsi="Times New Roman"/>
          <w:sz w:val="20"/>
        </w:rPr>
      </w:pPr>
      <w:r>
        <w:rPr>
          <w:rFonts w:ascii="Times New Roman" w:hAnsi="Times New Roman"/>
          <w:sz w:val="20"/>
        </w:rPr>
        <w:t xml:space="preserve">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w:t>
      </w:r>
      <w:r>
        <w:rPr>
          <w:rFonts w:ascii="Times New Roman" w:hAnsi="Times New Roman"/>
          <w:sz w:val="20"/>
        </w:rPr>
        <w:t>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w:t>
      </w:r>
      <w:r>
        <w:rPr>
          <w:rFonts w:ascii="Times New Roman" w:hAnsi="Times New Roman"/>
          <w:sz w:val="20"/>
        </w:rPr>
        <w:t xml:space="preserve"> и социализации обучающихся, представленной в Примерной программе воспитания (одобрено решением ФУМО от 02.06.2020 г.).</w:t>
      </w:r>
    </w:p>
    <w:p w:rsidR="00E068BF" w:rsidRDefault="00CE2B55">
      <w:pPr>
        <w:pStyle w:val="a8"/>
      </w:pPr>
      <w:bookmarkStart w:id="758" w:name="bookmark1770"/>
      <w:r>
        <w:t>ПОЯСНИТЕЛЬНАЯ ЗАПИСКА</w:t>
      </w:r>
      <w:bookmarkEnd w:id="758"/>
    </w:p>
    <w:p w:rsidR="00E068BF" w:rsidRDefault="00E068BF">
      <w:pPr>
        <w:pStyle w:val="a8"/>
      </w:pPr>
    </w:p>
    <w:p w:rsidR="00E068BF" w:rsidRDefault="00CE2B55">
      <w:pPr>
        <w:pStyle w:val="23"/>
        <w:spacing w:after="240" w:line="288" w:lineRule="auto"/>
        <w:ind w:left="0" w:firstLine="240"/>
        <w:jc w:val="both"/>
        <w:rPr>
          <w:rFonts w:ascii="Times New Roman" w:hAnsi="Times New Roman"/>
          <w:sz w:val="20"/>
        </w:rPr>
      </w:pPr>
      <w:r>
        <w:rPr>
          <w:rFonts w:ascii="Times New Roman" w:hAnsi="Times New Roman"/>
          <w:sz w:val="20"/>
        </w:rPr>
        <w:t>Примерная рабочая программа по учебному предмету «Физическая культура» для 5—9 классов общеобразовательных органи</w:t>
      </w:r>
      <w:r>
        <w:rPr>
          <w:rFonts w:ascii="Times New Roman" w:hAnsi="Times New Roman"/>
          <w:sz w:val="20"/>
        </w:rPr>
        <w:t>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E068BF" w:rsidRDefault="00CE2B55">
      <w:pPr>
        <w:pStyle w:val="a8"/>
      </w:pPr>
      <w:bookmarkStart w:id="759" w:name="bookmark1772"/>
      <w:r>
        <w:t>ОБЩАЯ ХАРАКТЕРИСТИКА УЧЕБНОГО</w:t>
      </w:r>
      <w:r>
        <w:t xml:space="preserve"> ПРЕДМЕТА «ФИЗИЧЕСКАЯ КУЛЬТУРА»</w:t>
      </w:r>
      <w:bookmarkEnd w:id="759"/>
    </w:p>
    <w:p w:rsidR="00E068BF" w:rsidRDefault="00CE2B55">
      <w:pPr>
        <w:pStyle w:val="-"/>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w:t>
      </w:r>
      <w:r>
        <w:t>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w:t>
      </w:r>
      <w:r>
        <w:t>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E068BF" w:rsidRDefault="00CE2B55">
      <w:pPr>
        <w:pStyle w:val="23"/>
        <w:spacing w:line="288" w:lineRule="auto"/>
        <w:ind w:left="0" w:firstLine="238"/>
        <w:jc w:val="both"/>
        <w:rPr>
          <w:rFonts w:ascii="Times New Roman" w:hAnsi="Times New Roman"/>
          <w:sz w:val="20"/>
        </w:rPr>
      </w:pPr>
      <w:r>
        <w:rPr>
          <w:rFonts w:ascii="Times New Roman" w:hAnsi="Times New Roman"/>
          <w:sz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w:t>
      </w:r>
      <w:r>
        <w:rPr>
          <w:rFonts w:ascii="Times New Roman" w:hAnsi="Times New Roman"/>
          <w:sz w:val="20"/>
        </w:rPr>
        <w:t xml:space="preserve">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w:t>
      </w:r>
      <w:r>
        <w:rPr>
          <w:rFonts w:ascii="Times New Roman" w:hAnsi="Times New Roman"/>
          <w:sz w:val="20"/>
        </w:rPr>
        <w:t>ивной подготовки обучающихся к выполнению нормативов «Президентских состязаний» и «Всероссийского физкультурно-спортивного комплекса ГТО».</w:t>
      </w:r>
    </w:p>
    <w:p w:rsidR="00E068BF" w:rsidRDefault="00E068BF">
      <w:pPr>
        <w:pStyle w:val="a8"/>
      </w:pPr>
      <w:bookmarkStart w:id="760" w:name="bookmark1774"/>
    </w:p>
    <w:p w:rsidR="00E068BF" w:rsidRDefault="00CE2B55">
      <w:pPr>
        <w:pStyle w:val="a8"/>
      </w:pPr>
      <w:r>
        <w:t>ЦЕЛИ ИЗУЧЕНИЯ УЧЕБНОГО ПРЕДМЕТА «ФИЗИЧЕСКАЯ КУЛЬТУРА»</w:t>
      </w:r>
      <w:bookmarkEnd w:id="760"/>
    </w:p>
    <w:p w:rsidR="00E068BF" w:rsidRDefault="00CE2B55">
      <w:pPr>
        <w:pStyle w:val="-"/>
      </w:pPr>
      <w:r>
        <w:t xml:space="preserve">Общей целью школьного образования по физической культуре </w:t>
      </w:r>
      <w:r>
        <w:t xml:space="preserve">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w:t>
      </w:r>
      <w:r>
        <w:t>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w:t>
      </w:r>
      <w:r>
        <w:t>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068BF" w:rsidRDefault="00CE2B55">
      <w:pPr>
        <w:pStyle w:val="-"/>
      </w:pPr>
      <w:r>
        <w:t>Развивающая направленность Примерной рабочей программы определяется вектором развития физических качеств и</w:t>
      </w:r>
      <w:r>
        <w:t xml:space="preserve">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w:t>
      </w:r>
      <w:r>
        <w:t>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E068BF" w:rsidRDefault="00CE2B55">
      <w:pPr>
        <w:pStyle w:val="-"/>
      </w:pPr>
      <w:r>
        <w:t>Воспитывающее значение Примерной рабочей программы заключается</w:t>
      </w:r>
      <w:r>
        <w:t xml:space="preserve">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w:t>
      </w:r>
      <w:r>
        <w:t>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068BF" w:rsidRDefault="00CE2B55">
      <w:pPr>
        <w:pStyle w:val="-"/>
      </w:pPr>
      <w:r>
        <w:t>Центральной идеей конструирования учебного содержания и</w:t>
      </w:r>
      <w:r>
        <w:t xml:space="preserve">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w:t>
      </w:r>
      <w:r>
        <w:t>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w:t>
      </w:r>
      <w:r>
        <w:t>е совершенствование).</w:t>
      </w:r>
    </w:p>
    <w:p w:rsidR="00E068BF" w:rsidRDefault="00CE2B55">
      <w:pPr>
        <w:pStyle w:val="-"/>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w:t>
      </w:r>
      <w:r>
        <w:t>ое совершенствование».</w:t>
      </w:r>
    </w:p>
    <w:p w:rsidR="00E068BF" w:rsidRDefault="00CE2B55">
      <w:pPr>
        <w:pStyle w:val="-"/>
      </w:pPr>
      <w:r>
        <w:rPr>
          <w:i/>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rFonts w:ascii="Arial" w:hAnsi="Arial"/>
          <w:vertAlign w:val="superscript"/>
        </w:rPr>
        <w:footnoteReference w:id="31"/>
      </w:r>
      <w:r>
        <w:t>), спортивные игры, плавание. Данные модули в своём предметном содержании ориентируютс</w:t>
      </w:r>
      <w:r>
        <w:t>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068BF" w:rsidRDefault="00CE2B55">
      <w:pPr>
        <w:pStyle w:val="-"/>
      </w:pPr>
      <w:r>
        <w:rPr>
          <w:i/>
        </w:rPr>
        <w:t>Вариативные модули</w:t>
      </w:r>
      <w:r>
        <w:t xml:space="preserve"> объединены в Примерной рабочей программе модулем «Спорт», содержание кото</w:t>
      </w:r>
      <w:r>
        <w:t>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w:t>
      </w:r>
      <w:r>
        <w:t>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068BF" w:rsidRDefault="00CE2B55">
      <w:pPr>
        <w:pStyle w:val="-"/>
      </w:pPr>
      <w:r>
        <w:t xml:space="preserve">Исходя из интересов обучающихся, традиций конкретного региона </w:t>
      </w:r>
      <w: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w:t>
      </w:r>
      <w:r>
        <w:t xml:space="preserve"> помощь учителям физической культуры в рамках данного модуля, представлено примерное содержание «Базовой физической подготовки».</w:t>
      </w:r>
    </w:p>
    <w:p w:rsidR="00E068BF" w:rsidRDefault="00CE2B55">
      <w:pPr>
        <w:pStyle w:val="-"/>
      </w:pPr>
      <w:r>
        <w:t>Содержание Примерной рабочей программы изложено по годам обучения и отработано в соответствии с планируемыми результатами освое</w:t>
      </w:r>
      <w:r>
        <w:t>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w:t>
      </w:r>
      <w:r>
        <w:t>ой школе. Предметные результаты — планируются по годам обучения.</w:t>
      </w:r>
    </w:p>
    <w:p w:rsidR="00E068BF" w:rsidRDefault="00CE2B55">
      <w:pPr>
        <w:pStyle w:val="-"/>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w:t>
      </w:r>
      <w:r>
        <w:t>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E068BF" w:rsidRDefault="00E068BF">
      <w:pPr>
        <w:pStyle w:val="a8"/>
      </w:pPr>
      <w:bookmarkStart w:id="761" w:name="bookmark1776"/>
    </w:p>
    <w:p w:rsidR="00E068BF" w:rsidRDefault="00CE2B55">
      <w:pPr>
        <w:pStyle w:val="a8"/>
      </w:pPr>
      <w:r>
        <w:t>МЕСТО УЧЕБНОГО ПРЕДМЕТА «ФИЗИЧЕСКАЯ КУЛЬТУРА»</w:t>
      </w:r>
      <w:bookmarkEnd w:id="761"/>
    </w:p>
    <w:p w:rsidR="00E068BF" w:rsidRDefault="00CE2B55">
      <w:pPr>
        <w:pStyle w:val="a8"/>
      </w:pPr>
      <w:r>
        <w:t>В УЧЕБНОМ ПЛАНЕ</w:t>
      </w:r>
    </w:p>
    <w:p w:rsidR="00E068BF" w:rsidRDefault="00CE2B55">
      <w:pPr>
        <w:pStyle w:val="-"/>
      </w:pPr>
      <w:r>
        <w:t>Общий</w:t>
      </w:r>
      <w:r>
        <w:t xml:space="preserve">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w:t>
      </w:r>
      <w:r>
        <w:t>лю в каждом классе)</w:t>
      </w:r>
      <w:r>
        <w:rPr>
          <w:rFonts w:ascii="Arial" w:hAnsi="Arial"/>
          <w:vertAlign w:val="superscript"/>
        </w:rPr>
        <w:footnoteReference w:id="32"/>
      </w:r>
      <w:r>
        <w:t>.</w:t>
      </w:r>
    </w:p>
    <w:p w:rsidR="00E068BF" w:rsidRDefault="00CE2B55">
      <w:pPr>
        <w:pStyle w:val="-"/>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w:t>
      </w:r>
      <w:r>
        <w:t>имодействия с организациями системы дополнительного образования детей.</w:t>
      </w:r>
    </w:p>
    <w:p w:rsidR="00E068BF" w:rsidRDefault="00CE2B55">
      <w:pPr>
        <w:pStyle w:val="-"/>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w:t>
      </w:r>
      <w:r>
        <w:t>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E068BF" w:rsidRDefault="00E068BF">
      <w:pPr>
        <w:pStyle w:val="a8"/>
      </w:pPr>
      <w:bookmarkStart w:id="762" w:name="bookmark1779"/>
    </w:p>
    <w:p w:rsidR="00E068BF" w:rsidRDefault="00CE2B55">
      <w:pPr>
        <w:pStyle w:val="a8"/>
      </w:pPr>
      <w:r>
        <w:t>СОДЕРЖАНИЕ УЧЕБНОГО ПРЕДМЕТА «ФИЗИЧЕСКАЯ КУЛЬТУРА»</w:t>
      </w:r>
      <w:bookmarkEnd w:id="762"/>
    </w:p>
    <w:p w:rsidR="00E068BF" w:rsidRDefault="00E068BF">
      <w:pPr>
        <w:pStyle w:val="a8"/>
      </w:pPr>
      <w:bookmarkStart w:id="763" w:name="bookmark1781"/>
    </w:p>
    <w:p w:rsidR="00E068BF" w:rsidRDefault="00CE2B55">
      <w:pPr>
        <w:pStyle w:val="a8"/>
      </w:pPr>
      <w:r>
        <w:t>5 КЛАСС</w:t>
      </w:r>
      <w:bookmarkEnd w:id="763"/>
    </w:p>
    <w:p w:rsidR="00E068BF" w:rsidRDefault="00E068BF">
      <w:pPr>
        <w:pStyle w:val="a8"/>
      </w:pPr>
    </w:p>
    <w:p w:rsidR="00E068BF" w:rsidRDefault="00CE2B55">
      <w:pPr>
        <w:pStyle w:val="14"/>
        <w:spacing w:line="240" w:lineRule="auto"/>
        <w:jc w:val="both"/>
        <w:rPr>
          <w:color w:val="000000"/>
        </w:rPr>
      </w:pPr>
      <w:r>
        <w:rPr>
          <w:b/>
          <w:color w:val="000000"/>
          <w:sz w:val="19"/>
        </w:rPr>
        <w:t>Знания о физической культуре</w:t>
      </w:r>
      <w:r>
        <w:rPr>
          <w:b/>
          <w:color w:val="000000"/>
          <w:sz w:val="19"/>
        </w:rPr>
        <w:t xml:space="preserve">. </w:t>
      </w:r>
      <w:r>
        <w:rPr>
          <w:color w:val="000000"/>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068BF" w:rsidRDefault="00CE2B55">
      <w:pPr>
        <w:pStyle w:val="14"/>
        <w:spacing w:line="240" w:lineRule="auto"/>
        <w:jc w:val="both"/>
        <w:rPr>
          <w:color w:val="000000"/>
        </w:rPr>
      </w:pPr>
      <w:r>
        <w:rPr>
          <w:color w:val="000000"/>
        </w:rPr>
        <w:t>Физическая культура и здоровый образ жизни: характерист</w:t>
      </w:r>
      <w:r>
        <w:rPr>
          <w:color w:val="000000"/>
        </w:rPr>
        <w:t>ика основных форм занятий физической культурой, их связь с укреплением здоровья, организацией отдыха и досуга.</w:t>
      </w:r>
    </w:p>
    <w:p w:rsidR="00E068BF" w:rsidRDefault="00CE2B55">
      <w:pPr>
        <w:pStyle w:val="14"/>
        <w:spacing w:line="240" w:lineRule="auto"/>
        <w:jc w:val="both"/>
        <w:rPr>
          <w:color w:val="000000"/>
        </w:rPr>
      </w:pPr>
      <w:r>
        <w:rPr>
          <w:color w:val="000000"/>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w:t>
      </w:r>
      <w:r>
        <w:rPr>
          <w:color w:val="000000"/>
        </w:rPr>
        <w:t>Олимпийских игр древности.</w:t>
      </w:r>
    </w:p>
    <w:p w:rsidR="00E068BF" w:rsidRDefault="00CE2B55">
      <w:pPr>
        <w:pStyle w:val="14"/>
        <w:spacing w:line="240" w:lineRule="auto"/>
        <w:jc w:val="both"/>
        <w:rPr>
          <w:color w:val="000000"/>
        </w:rPr>
      </w:pPr>
      <w:r>
        <w:rPr>
          <w:b/>
          <w:color w:val="000000"/>
          <w:sz w:val="19"/>
        </w:rPr>
        <w:t xml:space="preserve">Способы самостоятельной деятельности. </w:t>
      </w:r>
      <w:r>
        <w:rPr>
          <w:color w:val="000000"/>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w:t>
      </w:r>
      <w:r>
        <w:rPr>
          <w:color w:val="000000"/>
        </w:rPr>
        <w:t>х диапазонов и последовательности в выполнении</w:t>
      </w:r>
    </w:p>
    <w:p w:rsidR="00E068BF" w:rsidRDefault="00CE2B55">
      <w:pPr>
        <w:pStyle w:val="14"/>
        <w:spacing w:line="240" w:lineRule="auto"/>
        <w:jc w:val="both"/>
        <w:rPr>
          <w:color w:val="000000"/>
        </w:rPr>
      </w:pPr>
      <w:r>
        <w:rPr>
          <w:color w:val="000000"/>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w:t>
      </w:r>
      <w:r>
        <w:rPr>
          <w:color w:val="000000"/>
        </w:rPr>
        <w:t>оценивания осанки. Составление комплексов физических упражнений с коррекционной направленностью и правил их самостоятельного проведения.</w:t>
      </w:r>
    </w:p>
    <w:p w:rsidR="00E068BF" w:rsidRDefault="00CE2B55">
      <w:pPr>
        <w:pStyle w:val="14"/>
        <w:spacing w:line="240" w:lineRule="auto"/>
        <w:jc w:val="both"/>
        <w:rPr>
          <w:color w:val="000000"/>
        </w:rPr>
      </w:pPr>
      <w:r>
        <w:rPr>
          <w:color w:val="000000"/>
        </w:rPr>
        <w:t>Проведение самостоятельных занятий физическими упражнениями на открытых площадках и в домашних условиях; подготовка мес</w:t>
      </w:r>
      <w:r>
        <w:rPr>
          <w:color w:val="000000"/>
        </w:rPr>
        <w:t>т занятий, выбор одежды и обуви; предупреждение травматизма.</w:t>
      </w:r>
    </w:p>
    <w:p w:rsidR="00E068BF" w:rsidRDefault="00CE2B55">
      <w:pPr>
        <w:pStyle w:val="14"/>
        <w:spacing w:line="240" w:lineRule="auto"/>
        <w:jc w:val="both"/>
        <w:rPr>
          <w:color w:val="000000"/>
        </w:rPr>
      </w:pPr>
      <w:r>
        <w:rPr>
          <w:color w:val="000000"/>
        </w:rPr>
        <w:t>Оценивание состояния организма в покое и после физической нагрузки в процессе самостоятельных занятий физической культуры и спортом.</w:t>
      </w:r>
    </w:p>
    <w:p w:rsidR="00E068BF" w:rsidRDefault="00CE2B55">
      <w:pPr>
        <w:pStyle w:val="14"/>
        <w:spacing w:line="240" w:lineRule="auto"/>
        <w:jc w:val="both"/>
        <w:rPr>
          <w:color w:val="000000"/>
        </w:rPr>
      </w:pPr>
      <w:r>
        <w:rPr>
          <w:color w:val="000000"/>
        </w:rPr>
        <w:t>Составление дневника физической культуры.</w:t>
      </w:r>
    </w:p>
    <w:p w:rsidR="00E068BF" w:rsidRDefault="00CE2B55">
      <w:pPr>
        <w:pStyle w:val="14"/>
        <w:jc w:val="both"/>
        <w:rPr>
          <w:color w:val="000000"/>
        </w:rPr>
      </w:pPr>
      <w:r>
        <w:rPr>
          <w:b/>
          <w:color w:val="000000"/>
          <w:sz w:val="19"/>
        </w:rPr>
        <w:t>Физическое совершенс</w:t>
      </w:r>
      <w:r>
        <w:rPr>
          <w:b/>
          <w:color w:val="000000"/>
          <w:sz w:val="19"/>
        </w:rPr>
        <w:t xml:space="preserve">твование. </w:t>
      </w:r>
      <w:r>
        <w:rPr>
          <w:b/>
          <w:i/>
          <w:color w:val="000000"/>
          <w:sz w:val="19"/>
        </w:rPr>
        <w:t>Физкультурно-оздоровительная деятельность.</w:t>
      </w:r>
      <w:r>
        <w:rPr>
          <w:color w:val="000000"/>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w:t>
      </w:r>
      <w:r>
        <w:rPr>
          <w:color w:val="000000"/>
        </w:rPr>
        <w:t>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068BF" w:rsidRDefault="00CE2B55">
      <w:pPr>
        <w:pStyle w:val="14"/>
        <w:spacing w:line="264" w:lineRule="auto"/>
        <w:jc w:val="both"/>
        <w:rPr>
          <w:color w:val="000000"/>
        </w:rPr>
      </w:pPr>
      <w:r>
        <w:rPr>
          <w:b/>
          <w:i/>
          <w:color w:val="000000"/>
          <w:sz w:val="19"/>
        </w:rPr>
        <w:t>Спортивно-оздоровительная деятельность.</w:t>
      </w:r>
      <w:r>
        <w:rPr>
          <w:color w:val="000000"/>
        </w:rPr>
        <w:t xml:space="preserve"> Роль и</w:t>
      </w:r>
      <w:r>
        <w:rPr>
          <w:color w:val="000000"/>
        </w:rPr>
        <w:t xml:space="preserve"> значение спортивно-оздоровительной деятельности в здоровом образе жизни современного человека.</w:t>
      </w:r>
    </w:p>
    <w:p w:rsidR="00E068BF" w:rsidRDefault="00CE2B55">
      <w:pPr>
        <w:pStyle w:val="14"/>
        <w:jc w:val="both"/>
        <w:rPr>
          <w:color w:val="000000"/>
        </w:rPr>
      </w:pPr>
      <w:r>
        <w:rPr>
          <w:i/>
          <w:color w:val="000000"/>
        </w:rPr>
        <w:t>Модуль «Гимнастика».</w:t>
      </w:r>
      <w:r>
        <w:rPr>
          <w:color w:val="000000"/>
        </w:rPr>
        <w:t xml:space="preserve"> Кувырки вперёд и назад в группировке; кувырки вперёд ноги «скрестно»; кувырки назад из стойки на лопатках (мальчики). Опорные прыжки через </w:t>
      </w:r>
      <w:r>
        <w:rPr>
          <w:color w:val="000000"/>
        </w:rPr>
        <w:t>гимнастического козла ноги врозь (мальчики); опорные прыжки на гимнастического козла с последующим спрыгиванием (девочки).</w:t>
      </w:r>
    </w:p>
    <w:p w:rsidR="00E068BF" w:rsidRDefault="00CE2B55">
      <w:pPr>
        <w:pStyle w:val="14"/>
        <w:jc w:val="both"/>
        <w:rPr>
          <w:color w:val="000000"/>
        </w:rPr>
      </w:pPr>
      <w:r>
        <w:rPr>
          <w:color w:val="000000"/>
        </w:rPr>
        <w:t>Упражнения на низком гимнастическом бревне: передвижение ходьбой с поворотами кругом и на 90</w:t>
      </w:r>
      <w:r>
        <w:rPr>
          <w:rFonts w:ascii="Arial" w:hAnsi="Arial"/>
          <w:color w:val="000000"/>
          <w:sz w:val="19"/>
        </w:rPr>
        <w:t>°</w:t>
      </w:r>
      <w:r>
        <w:rPr>
          <w:color w:val="000000"/>
        </w:rPr>
        <w:t>, лёгкие подпрыгивания; подпрыгивания то</w:t>
      </w:r>
      <w:r>
        <w:rPr>
          <w:color w:val="000000"/>
        </w:rPr>
        <w:t>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w:t>
      </w:r>
      <w:r>
        <w:rPr>
          <w:color w:val="000000"/>
        </w:rPr>
        <w:t>амейке правым и левым боком способом «удерживая за плечи».</w:t>
      </w:r>
    </w:p>
    <w:p w:rsidR="00E068BF" w:rsidRDefault="00CE2B55">
      <w:pPr>
        <w:pStyle w:val="14"/>
        <w:jc w:val="both"/>
        <w:rPr>
          <w:color w:val="000000"/>
        </w:rPr>
      </w:pPr>
      <w:r>
        <w:rPr>
          <w:i/>
          <w:color w:val="000000"/>
        </w:rPr>
        <w:t>Модуль «Лёгкая атлетика».</w:t>
      </w:r>
      <w:r>
        <w:rPr>
          <w:color w:val="000000"/>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w:t>
      </w:r>
      <w:r>
        <w:rPr>
          <w:color w:val="000000"/>
        </w:rPr>
        <w:t>способом «согнув ноги»; прыжки в высоту с прямого разбега.</w:t>
      </w:r>
    </w:p>
    <w:p w:rsidR="00E068BF" w:rsidRDefault="00CE2B55">
      <w:pPr>
        <w:pStyle w:val="14"/>
        <w:jc w:val="both"/>
        <w:rPr>
          <w:color w:val="000000"/>
        </w:rPr>
      </w:pPr>
      <w:r>
        <w:rPr>
          <w:color w:val="000000"/>
        </w:rPr>
        <w:t>Метание малого мяча с места в вертикальную неподвижную мишень; метание малого мяча на дальность с трёх шагов разбега.</w:t>
      </w:r>
    </w:p>
    <w:p w:rsidR="00E068BF" w:rsidRDefault="00CE2B55">
      <w:pPr>
        <w:pStyle w:val="14"/>
        <w:jc w:val="both"/>
        <w:rPr>
          <w:color w:val="000000"/>
        </w:rPr>
      </w:pPr>
      <w:r>
        <w:rPr>
          <w:i/>
          <w:color w:val="000000"/>
        </w:rPr>
        <w:t>Модуль «Спортивные игры».</w:t>
      </w:r>
      <w:r>
        <w:rPr>
          <w:color w:val="000000"/>
        </w:rPr>
        <w:t xml:space="preserve"> </w:t>
      </w:r>
      <w:r>
        <w:rPr>
          <w:color w:val="000000"/>
          <w:u w:val="single"/>
        </w:rPr>
        <w:t>Баскетбол.</w:t>
      </w:r>
      <w:r>
        <w:rPr>
          <w:color w:val="000000"/>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068BF" w:rsidRDefault="00CE2B55">
      <w:pPr>
        <w:pStyle w:val="14"/>
        <w:jc w:val="both"/>
        <w:rPr>
          <w:color w:val="000000"/>
        </w:rPr>
      </w:pPr>
      <w:r>
        <w:rPr>
          <w:color w:val="000000"/>
          <w:u w:val="single"/>
        </w:rPr>
        <w:t>Волейбол.</w:t>
      </w:r>
      <w:r>
        <w:rPr>
          <w:color w:val="000000"/>
        </w:rPr>
        <w:t xml:space="preserve"> Прямая нижняя</w:t>
      </w:r>
      <w:r>
        <w:rPr>
          <w:color w:val="000000"/>
        </w:rPr>
        <w:t xml:space="preserve"> подача мяча; приём и передача мяча двумя руками снизу и сверху на месте и в движении; ранее разученные технические действия с мячом.</w:t>
      </w:r>
    </w:p>
    <w:p w:rsidR="00E068BF" w:rsidRDefault="00CE2B55">
      <w:pPr>
        <w:pStyle w:val="14"/>
        <w:jc w:val="both"/>
        <w:rPr>
          <w:color w:val="000000"/>
        </w:rPr>
      </w:pPr>
      <w:r>
        <w:rPr>
          <w:color w:val="000000"/>
          <w:u w:val="single"/>
        </w:rPr>
        <w:t>Футбол.</w:t>
      </w:r>
      <w:r>
        <w:rPr>
          <w:color w:val="000000"/>
        </w:rPr>
        <w:t xml:space="preserve"> Удар по неподвижному мячу внутренней стороной стопы с небольшого разбега; остановка катящегося мяча способом «наст</w:t>
      </w:r>
      <w:r>
        <w:rPr>
          <w:color w:val="000000"/>
        </w:rPr>
        <w:t>упания»; ведение мяча «по прямой», «по кругу» и «змейкой»; обводка мячом ориентиров (конусов).</w:t>
      </w:r>
    </w:p>
    <w:p w:rsidR="00E068BF" w:rsidRDefault="00CE2B55">
      <w:pPr>
        <w:pStyle w:val="14"/>
        <w:jc w:val="both"/>
        <w:rPr>
          <w:color w:val="000000"/>
        </w:rPr>
      </w:pPr>
      <w:r>
        <w:rPr>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w:t>
      </w:r>
      <w:r>
        <w:rPr>
          <w:color w:val="000000"/>
        </w:rPr>
        <w:t>ртивных игр.</w:t>
      </w:r>
    </w:p>
    <w:p w:rsidR="00E068BF" w:rsidRDefault="00CE2B55">
      <w:pPr>
        <w:pStyle w:val="14"/>
        <w:spacing w:after="160"/>
        <w:jc w:val="both"/>
        <w:rPr>
          <w:color w:val="000000"/>
        </w:rPr>
      </w:pPr>
      <w:r>
        <w:rPr>
          <w:i/>
          <w:color w:val="000000"/>
        </w:rPr>
        <w:t>Модуль «Спорт».</w:t>
      </w:r>
      <w:r>
        <w:rPr>
          <w:color w:val="00000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68BF" w:rsidRDefault="00CE2B55">
      <w:pPr>
        <w:pStyle w:val="a8"/>
      </w:pPr>
      <w:bookmarkStart w:id="764" w:name="bookmark1783"/>
      <w:r>
        <w:t>6 КЛАСС</w:t>
      </w:r>
      <w:bookmarkEnd w:id="764"/>
    </w:p>
    <w:p w:rsidR="00E068BF" w:rsidRDefault="00E068BF">
      <w:pPr>
        <w:pStyle w:val="a8"/>
      </w:pPr>
    </w:p>
    <w:p w:rsidR="00E068BF" w:rsidRDefault="00CE2B55">
      <w:pPr>
        <w:pStyle w:val="14"/>
        <w:jc w:val="both"/>
        <w:rPr>
          <w:color w:val="000000"/>
        </w:rPr>
      </w:pPr>
      <w:r>
        <w:rPr>
          <w:b/>
          <w:color w:val="000000"/>
          <w:sz w:val="19"/>
        </w:rPr>
        <w:t xml:space="preserve">Знания о физической культуре. </w:t>
      </w:r>
      <w:r>
        <w:rPr>
          <w:color w:val="00000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w:t>
      </w:r>
      <w:r>
        <w:rPr>
          <w:color w:val="000000"/>
        </w:rPr>
        <w:t>рвых Олимпийских игр современности; первые олимпийские чемпионы.</w:t>
      </w:r>
    </w:p>
    <w:p w:rsidR="00E068BF" w:rsidRDefault="00CE2B55">
      <w:pPr>
        <w:pStyle w:val="14"/>
        <w:jc w:val="both"/>
        <w:rPr>
          <w:color w:val="000000"/>
        </w:rPr>
      </w:pPr>
      <w:r>
        <w:rPr>
          <w:b/>
          <w:color w:val="000000"/>
          <w:sz w:val="19"/>
        </w:rPr>
        <w:t xml:space="preserve">Способы самостоятельной деятельности. </w:t>
      </w:r>
      <w:r>
        <w:rPr>
          <w:color w:val="000000"/>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w:t>
      </w:r>
      <w:r>
        <w:rPr>
          <w:color w:val="000000"/>
        </w:rPr>
        <w:t>енность как результат физической подготовки.</w:t>
      </w:r>
    </w:p>
    <w:p w:rsidR="00E068BF" w:rsidRDefault="00CE2B55">
      <w:pPr>
        <w:pStyle w:val="14"/>
        <w:jc w:val="both"/>
        <w:rPr>
          <w:color w:val="000000"/>
        </w:rPr>
      </w:pPr>
      <w:r>
        <w:rPr>
          <w:color w:val="000000"/>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w:t>
      </w:r>
      <w:r>
        <w:rPr>
          <w:color w:val="000000"/>
        </w:rPr>
        <w:t>хники выполнения тестовых заданий и способы регистрации их результатов.</w:t>
      </w:r>
    </w:p>
    <w:p w:rsidR="00E068BF" w:rsidRDefault="00CE2B55">
      <w:pPr>
        <w:pStyle w:val="14"/>
        <w:jc w:val="both"/>
        <w:rPr>
          <w:color w:val="000000"/>
        </w:rPr>
      </w:pPr>
      <w:r>
        <w:rPr>
          <w:color w:val="000000"/>
        </w:rPr>
        <w:t>Правила и способы составления плана самостоятельных занятий физической подготовкой.</w:t>
      </w:r>
    </w:p>
    <w:p w:rsidR="00E068BF" w:rsidRDefault="00CE2B55">
      <w:pPr>
        <w:pStyle w:val="14"/>
        <w:spacing w:line="264" w:lineRule="auto"/>
        <w:jc w:val="both"/>
        <w:rPr>
          <w:color w:val="000000"/>
        </w:rPr>
      </w:pPr>
      <w:r>
        <w:rPr>
          <w:b/>
          <w:color w:val="000000"/>
          <w:sz w:val="19"/>
        </w:rPr>
        <w:t xml:space="preserve">Физическое совершенствование. </w:t>
      </w:r>
      <w:r>
        <w:rPr>
          <w:b/>
          <w:i/>
          <w:color w:val="000000"/>
          <w:sz w:val="19"/>
        </w:rPr>
        <w:t>Физкультурно-оздоровительная деятельность.</w:t>
      </w:r>
      <w:r>
        <w:rPr>
          <w:color w:val="000000"/>
        </w:rPr>
        <w:t xml:space="preserve"> Правила самостоятельного за</w:t>
      </w:r>
      <w:r>
        <w:rPr>
          <w:color w:val="000000"/>
        </w:rPr>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068BF" w:rsidRDefault="00CE2B55">
      <w:pPr>
        <w:pStyle w:val="14"/>
        <w:jc w:val="both"/>
        <w:rPr>
          <w:color w:val="000000"/>
        </w:rPr>
      </w:pPr>
      <w:r>
        <w:rPr>
          <w:color w:val="000000"/>
        </w:rPr>
        <w:t>Оздоровительные комплексы: упражнения для профилактики нарушения зрения во время учебны</w:t>
      </w:r>
      <w:r>
        <w:rPr>
          <w:color w:val="000000"/>
        </w:rPr>
        <w:t>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068BF" w:rsidRDefault="00CE2B55">
      <w:pPr>
        <w:pStyle w:val="14"/>
        <w:jc w:val="both"/>
        <w:rPr>
          <w:color w:val="000000"/>
        </w:rPr>
      </w:pPr>
      <w:r>
        <w:rPr>
          <w:b/>
          <w:i/>
          <w:color w:val="000000"/>
          <w:sz w:val="19"/>
        </w:rPr>
        <w:t xml:space="preserve">Спортивно-оздоровительная деятельность. </w:t>
      </w:r>
      <w:r>
        <w:rPr>
          <w:i/>
          <w:color w:val="000000"/>
        </w:rPr>
        <w:t>Модуль «Гимнастика».</w:t>
      </w:r>
      <w:r>
        <w:rPr>
          <w:color w:val="000000"/>
        </w:rPr>
        <w:t xml:space="preserve"> Акробат</w:t>
      </w:r>
      <w:r>
        <w:rPr>
          <w:color w:val="000000"/>
        </w:rPr>
        <w:t>ическая комбинация из общеразвивающих и сложно координированных упражнений, стоек и кувырков, ранее разученных акробатических упражнений.</w:t>
      </w:r>
    </w:p>
    <w:p w:rsidR="00E068BF" w:rsidRDefault="00CE2B55">
      <w:pPr>
        <w:pStyle w:val="14"/>
        <w:jc w:val="both"/>
        <w:rPr>
          <w:color w:val="000000"/>
        </w:rPr>
      </w:pPr>
      <w:r>
        <w:rPr>
          <w:color w:val="000000"/>
        </w:rPr>
        <w:t xml:space="preserve">Комбинация из стилизованных общеразвивающих упражнений и сложно-координированных упражнений ритмической гимнастики, </w:t>
      </w:r>
      <w:r>
        <w:rPr>
          <w:color w:val="000000"/>
        </w:rPr>
        <w:t>разнообразных движений руками и ногами с разной амплитудой и траекторией, танцевальными движениями из ранее разученных танцев (девочки).</w:t>
      </w:r>
    </w:p>
    <w:p w:rsidR="00E068BF" w:rsidRDefault="00CE2B55">
      <w:pPr>
        <w:pStyle w:val="14"/>
        <w:jc w:val="both"/>
        <w:rPr>
          <w:color w:val="000000"/>
        </w:rPr>
      </w:pPr>
      <w:r>
        <w:rPr>
          <w:color w:val="000000"/>
        </w:rPr>
        <w:t>Опорные прыжки через гимнастического козла с разбега способом «согнув ноги» (мальчики) и способом «ноги врозь» (девочки</w:t>
      </w:r>
      <w:r>
        <w:rPr>
          <w:color w:val="000000"/>
        </w:rPr>
        <w:t>).</w:t>
      </w:r>
    </w:p>
    <w:p w:rsidR="00E068BF" w:rsidRDefault="00CE2B55">
      <w:pPr>
        <w:pStyle w:val="14"/>
        <w:jc w:val="both"/>
        <w:rPr>
          <w:color w:val="000000"/>
        </w:rPr>
      </w:pPr>
      <w:r>
        <w:rPr>
          <w:color w:val="00000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w:t>
      </w:r>
      <w:r>
        <w:rPr>
          <w:color w:val="000000"/>
        </w:rPr>
        <w:t>з (девочки).</w:t>
      </w:r>
    </w:p>
    <w:p w:rsidR="00E068BF" w:rsidRDefault="00CE2B55">
      <w:pPr>
        <w:pStyle w:val="14"/>
        <w:jc w:val="both"/>
        <w:rPr>
          <w:color w:val="000000"/>
        </w:rPr>
      </w:pPr>
      <w:r>
        <w:rPr>
          <w:color w:val="000000"/>
        </w:rPr>
        <w:t>Упражнения на невысокой гимнастической перекладине: висы; упор ноги врозь; перемах вперёд и обратно (мальчики).</w:t>
      </w:r>
    </w:p>
    <w:p w:rsidR="00E068BF" w:rsidRDefault="00CE2B55">
      <w:pPr>
        <w:pStyle w:val="14"/>
        <w:jc w:val="both"/>
        <w:rPr>
          <w:color w:val="000000"/>
        </w:rPr>
      </w:pPr>
      <w:r>
        <w:rPr>
          <w:color w:val="000000"/>
        </w:rPr>
        <w:t>Лазанье по канату в три приёма (мальчики).</w:t>
      </w:r>
    </w:p>
    <w:p w:rsidR="00E068BF" w:rsidRDefault="00CE2B55">
      <w:pPr>
        <w:pStyle w:val="14"/>
        <w:jc w:val="both"/>
        <w:rPr>
          <w:color w:val="000000"/>
        </w:rPr>
      </w:pPr>
      <w:r>
        <w:rPr>
          <w:i/>
          <w:color w:val="000000"/>
        </w:rPr>
        <w:t>Модуль «Лёгкая атлетика»</w:t>
      </w:r>
      <w:r>
        <w:rPr>
          <w:color w:val="000000"/>
        </w:rPr>
        <w:t>. Старт с опорой на одну руку и последующим ускорением; спринтер</w:t>
      </w:r>
      <w:r>
        <w:rPr>
          <w:color w:val="000000"/>
        </w:rPr>
        <w:t>ский и гладкий равномерный бег по учебной дистанции; ранее разученные беговые упражнения.</w:t>
      </w:r>
    </w:p>
    <w:p w:rsidR="00E068BF" w:rsidRDefault="00CE2B55">
      <w:pPr>
        <w:pStyle w:val="14"/>
        <w:jc w:val="both"/>
        <w:rPr>
          <w:color w:val="000000"/>
        </w:rPr>
      </w:pPr>
      <w:r>
        <w:rPr>
          <w:color w:val="000000"/>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068BF" w:rsidRDefault="00CE2B55">
      <w:pPr>
        <w:pStyle w:val="14"/>
        <w:jc w:val="both"/>
        <w:rPr>
          <w:color w:val="000000"/>
        </w:rPr>
      </w:pPr>
      <w:r>
        <w:rPr>
          <w:color w:val="000000"/>
        </w:rPr>
        <w:t xml:space="preserve">Метание </w:t>
      </w:r>
      <w:r>
        <w:rPr>
          <w:color w:val="000000"/>
        </w:rPr>
        <w:t>малого (теннисного) мяча в подвижную (раскачивающуюся) мишень.</w:t>
      </w:r>
    </w:p>
    <w:p w:rsidR="00E068BF" w:rsidRDefault="00CE2B55">
      <w:pPr>
        <w:pStyle w:val="14"/>
        <w:jc w:val="both"/>
        <w:rPr>
          <w:color w:val="000000"/>
        </w:rPr>
      </w:pPr>
      <w:r>
        <w:rPr>
          <w:i/>
          <w:color w:val="000000"/>
        </w:rPr>
        <w:t>Модуль «Спортивные игры».</w:t>
      </w:r>
      <w:r>
        <w:rPr>
          <w:color w:val="000000"/>
        </w:rPr>
        <w:t xml:space="preserve"> </w:t>
      </w:r>
      <w:r>
        <w:rPr>
          <w:color w:val="000000"/>
          <w:u w:val="single"/>
        </w:rPr>
        <w:t>Баскетбол</w:t>
      </w:r>
      <w:r>
        <w:rPr>
          <w:color w:val="000000"/>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w:t>
      </w:r>
      <w:r>
        <w:rPr>
          <w:color w:val="000000"/>
        </w:rPr>
        <w:t>агами и прыжком.</w:t>
      </w:r>
    </w:p>
    <w:p w:rsidR="00E068BF" w:rsidRDefault="00CE2B55">
      <w:pPr>
        <w:pStyle w:val="14"/>
        <w:jc w:val="both"/>
        <w:rPr>
          <w:color w:val="000000"/>
        </w:rPr>
      </w:pPr>
      <w:r>
        <w:rPr>
          <w:color w:val="00000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068BF" w:rsidRDefault="00CE2B55">
      <w:pPr>
        <w:pStyle w:val="14"/>
        <w:jc w:val="both"/>
        <w:rPr>
          <w:color w:val="000000"/>
        </w:rPr>
      </w:pPr>
      <w:r>
        <w:rPr>
          <w:color w:val="000000"/>
        </w:rPr>
        <w:t>Правила игры и игровая деятельность по правилам с использованием разученных технических приём</w:t>
      </w:r>
      <w:r>
        <w:rPr>
          <w:color w:val="000000"/>
        </w:rPr>
        <w:t>ов.</w:t>
      </w:r>
    </w:p>
    <w:p w:rsidR="00E068BF" w:rsidRDefault="00CE2B55">
      <w:pPr>
        <w:pStyle w:val="14"/>
        <w:jc w:val="both"/>
        <w:rPr>
          <w:color w:val="000000"/>
        </w:rPr>
      </w:pPr>
      <w:r>
        <w:rPr>
          <w:color w:val="000000"/>
          <w:u w:val="single"/>
        </w:rPr>
        <w:t>Волейбол.</w:t>
      </w:r>
      <w:r>
        <w:rPr>
          <w:color w:val="000000"/>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w:t>
      </w:r>
      <w:r>
        <w:rPr>
          <w:color w:val="000000"/>
        </w:rPr>
        <w:t>у.</w:t>
      </w:r>
    </w:p>
    <w:p w:rsidR="00E068BF" w:rsidRDefault="00CE2B55">
      <w:pPr>
        <w:pStyle w:val="14"/>
        <w:jc w:val="both"/>
        <w:rPr>
          <w:color w:val="000000"/>
        </w:rPr>
      </w:pPr>
      <w:r>
        <w:rPr>
          <w:color w:val="000000"/>
          <w:u w:val="single"/>
        </w:rPr>
        <w:t>Футбол.</w:t>
      </w:r>
      <w:r>
        <w:rPr>
          <w:color w:val="000000"/>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068BF" w:rsidRDefault="00CE2B55">
      <w:pPr>
        <w:pStyle w:val="14"/>
        <w:jc w:val="both"/>
        <w:rPr>
          <w:color w:val="000000"/>
        </w:rPr>
      </w:pPr>
      <w:r>
        <w:rPr>
          <w:color w:val="000000"/>
        </w:rPr>
        <w:t>Совершенствование техники ранее разученных гимнастических и а</w:t>
      </w:r>
      <w:r>
        <w:rPr>
          <w:color w:val="000000"/>
        </w:rPr>
        <w:t>кробатических упражнений, упражнений лёгкой атлетики и зимних видов спорта, технических действий спортивных игр.</w:t>
      </w:r>
    </w:p>
    <w:p w:rsidR="00E068BF" w:rsidRDefault="00CE2B55">
      <w:pPr>
        <w:pStyle w:val="14"/>
        <w:spacing w:after="160"/>
        <w:jc w:val="both"/>
        <w:rPr>
          <w:color w:val="000000"/>
        </w:rPr>
      </w:pPr>
      <w:r>
        <w:rPr>
          <w:i/>
          <w:color w:val="000000"/>
        </w:rPr>
        <w:t>Модуль «Спорт».</w:t>
      </w:r>
      <w:r>
        <w:rPr>
          <w:color w:val="000000"/>
        </w:rPr>
        <w:t xml:space="preserve"> Физическая подготовка к выполнению нормативов комплекса ГТО с использованием средств базовой физической подготовки, видов спорт</w:t>
      </w:r>
      <w:r>
        <w:rPr>
          <w:color w:val="000000"/>
        </w:rPr>
        <w:t>а и оздоровительных систем физической культуры, национальных видов спорта, культурно-этнических игр.</w:t>
      </w:r>
    </w:p>
    <w:p w:rsidR="00E068BF" w:rsidRDefault="00CE2B55">
      <w:pPr>
        <w:pStyle w:val="a8"/>
      </w:pPr>
      <w:bookmarkStart w:id="765" w:name="bookmark1785"/>
      <w:r>
        <w:t>7 КЛАСС</w:t>
      </w:r>
      <w:bookmarkEnd w:id="765"/>
    </w:p>
    <w:p w:rsidR="00E068BF" w:rsidRDefault="00E068BF">
      <w:pPr>
        <w:pStyle w:val="a8"/>
      </w:pPr>
    </w:p>
    <w:p w:rsidR="00E068BF" w:rsidRDefault="00CE2B55">
      <w:pPr>
        <w:pStyle w:val="14"/>
        <w:jc w:val="both"/>
        <w:rPr>
          <w:color w:val="000000"/>
        </w:rPr>
      </w:pPr>
      <w:r>
        <w:rPr>
          <w:b/>
          <w:color w:val="000000"/>
          <w:sz w:val="19"/>
        </w:rPr>
        <w:t xml:space="preserve">Знания о физической культуре. </w:t>
      </w:r>
      <w:r>
        <w:rPr>
          <w:color w:val="000000"/>
        </w:rPr>
        <w:t xml:space="preserve">Зарождение олимпийского движения в дореволюционной России; роль А.Д. Бутовского в развитии отечественной системы </w:t>
      </w:r>
      <w:r>
        <w:rPr>
          <w:color w:val="000000"/>
        </w:rPr>
        <w:t>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068BF" w:rsidRDefault="00CE2B55">
      <w:pPr>
        <w:pStyle w:val="14"/>
        <w:jc w:val="both"/>
        <w:rPr>
          <w:color w:val="000000"/>
        </w:rPr>
      </w:pPr>
      <w:r>
        <w:rPr>
          <w:color w:val="000000"/>
        </w:rPr>
        <w:t>Влияние занятий физической культурой и спортом на воспитание положительных качеств личн</w:t>
      </w:r>
      <w:r>
        <w:rPr>
          <w:color w:val="000000"/>
        </w:rPr>
        <w:t>ости современного человека.</w:t>
      </w:r>
    </w:p>
    <w:p w:rsidR="00E068BF" w:rsidRDefault="00CE2B55">
      <w:pPr>
        <w:pStyle w:val="14"/>
        <w:spacing w:line="264" w:lineRule="auto"/>
        <w:jc w:val="both"/>
        <w:rPr>
          <w:color w:val="000000"/>
        </w:rPr>
      </w:pPr>
      <w:r>
        <w:rPr>
          <w:b/>
          <w:color w:val="000000"/>
          <w:sz w:val="19"/>
        </w:rPr>
        <w:t xml:space="preserve">Способы самостоятельной деятельности. </w:t>
      </w:r>
      <w:r>
        <w:rPr>
          <w:color w:val="000000"/>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068BF" w:rsidRDefault="00CE2B55">
      <w:pPr>
        <w:pStyle w:val="14"/>
        <w:jc w:val="both"/>
        <w:rPr>
          <w:color w:val="000000"/>
        </w:rPr>
      </w:pPr>
      <w:r>
        <w:rPr>
          <w:color w:val="000000"/>
        </w:rPr>
        <w:t>Техническая подготовка и её зн</w:t>
      </w:r>
      <w:r>
        <w:rPr>
          <w:color w:val="000000"/>
        </w:rPr>
        <w:t>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r>
        <w:rPr>
          <w:color w:val="000000"/>
        </w:rPr>
        <w:t xml:space="preserve">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068BF" w:rsidRDefault="00CE2B55">
      <w:pPr>
        <w:pStyle w:val="14"/>
        <w:spacing w:line="264" w:lineRule="auto"/>
        <w:jc w:val="both"/>
        <w:rPr>
          <w:color w:val="000000"/>
        </w:rPr>
      </w:pPr>
      <w:r>
        <w:rPr>
          <w:color w:val="000000"/>
        </w:rPr>
        <w:t>Планирование самостоятельных занятий технической подготовкой на учебный год и учебную четверть. Сост</w:t>
      </w:r>
      <w:r>
        <w:rPr>
          <w:color w:val="000000"/>
        </w:rPr>
        <w:t>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068BF" w:rsidRDefault="00CE2B55">
      <w:pPr>
        <w:pStyle w:val="14"/>
        <w:spacing w:line="264" w:lineRule="auto"/>
        <w:jc w:val="both"/>
        <w:rPr>
          <w:color w:val="000000"/>
        </w:rPr>
      </w:pPr>
      <w:r>
        <w:rPr>
          <w:b/>
          <w:color w:val="000000"/>
          <w:sz w:val="19"/>
        </w:rPr>
        <w:t>Физическ</w:t>
      </w:r>
      <w:r>
        <w:rPr>
          <w:b/>
          <w:color w:val="000000"/>
          <w:sz w:val="19"/>
        </w:rPr>
        <w:t xml:space="preserve">ое совершенствование. </w:t>
      </w:r>
      <w:r>
        <w:rPr>
          <w:b/>
          <w:i/>
          <w:color w:val="000000"/>
          <w:sz w:val="19"/>
        </w:rPr>
        <w:t>Физкультурно-оздоровительная деятельность.</w:t>
      </w:r>
      <w:r>
        <w:rPr>
          <w:color w:val="000000"/>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E068BF" w:rsidRDefault="00CE2B55">
      <w:pPr>
        <w:pStyle w:val="14"/>
        <w:spacing w:line="264" w:lineRule="auto"/>
        <w:jc w:val="both"/>
        <w:rPr>
          <w:color w:val="000000"/>
        </w:rPr>
      </w:pPr>
      <w:r>
        <w:rPr>
          <w:b/>
          <w:i/>
          <w:color w:val="000000"/>
          <w:sz w:val="19"/>
        </w:rPr>
        <w:t xml:space="preserve">Спортивно-оздоровительная деятельность. </w:t>
      </w:r>
      <w:r>
        <w:rPr>
          <w:i/>
          <w:color w:val="000000"/>
        </w:rPr>
        <w:t>Модуль «Гимнастика»</w:t>
      </w:r>
      <w:r>
        <w:rPr>
          <w:color w:val="000000"/>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w:t>
      </w:r>
      <w:r>
        <w:rPr>
          <w:color w:val="000000"/>
        </w:rPr>
        <w:t>е с опорой на руки; акробатическая комбинация из разученных упражнений в равновесии, стойках, кувырках (мальчики).</w:t>
      </w:r>
    </w:p>
    <w:p w:rsidR="00E068BF" w:rsidRDefault="00CE2B55">
      <w:pPr>
        <w:pStyle w:val="14"/>
        <w:spacing w:line="264" w:lineRule="auto"/>
        <w:jc w:val="both"/>
        <w:rPr>
          <w:color w:val="000000"/>
        </w:rPr>
      </w:pPr>
      <w:r>
        <w:rPr>
          <w:color w:val="000000"/>
        </w:rPr>
        <w:t>Комплекс упражнений степ-аэробики, включающий упражнения в ходьбе, прыжках, спрыгивании и запрыгивании с поворотами разведением рук и ног, вы</w:t>
      </w:r>
      <w:r>
        <w:rPr>
          <w:color w:val="000000"/>
        </w:rPr>
        <w:t>полняемых в среднем и высоком темпе (девочки).</w:t>
      </w:r>
    </w:p>
    <w:p w:rsidR="00E068BF" w:rsidRDefault="00CE2B55">
      <w:pPr>
        <w:pStyle w:val="14"/>
        <w:spacing w:line="264" w:lineRule="auto"/>
        <w:jc w:val="both"/>
        <w:rPr>
          <w:color w:val="000000"/>
        </w:rPr>
      </w:pPr>
      <w:r>
        <w:rPr>
          <w:color w:val="000000"/>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w:t>
      </w:r>
      <w:r>
        <w:rPr>
          <w:color w:val="000000"/>
        </w:rPr>
        <w:t>ых упражнений в висах, упорах, переворотах (мальчики). Лазанье по канату в два приёма (мальчики).</w:t>
      </w:r>
    </w:p>
    <w:p w:rsidR="00E068BF" w:rsidRDefault="00CE2B55">
      <w:pPr>
        <w:pStyle w:val="14"/>
        <w:spacing w:line="264" w:lineRule="auto"/>
        <w:jc w:val="both"/>
        <w:rPr>
          <w:color w:val="000000"/>
        </w:rPr>
      </w:pPr>
      <w:r>
        <w:rPr>
          <w:i/>
          <w:color w:val="000000"/>
        </w:rPr>
        <w:t>Модуль «Лёгкая атлетика».</w:t>
      </w:r>
      <w:r>
        <w:rPr>
          <w:color w:val="000000"/>
        </w:rPr>
        <w:t xml:space="preserve"> Бег с преодолением препятствий способами «наступание» и «прыжковый бег»; эстафетный бег. Ранее освоенные беговые упражнения с увелич</w:t>
      </w:r>
      <w:r>
        <w:rPr>
          <w:color w:val="000000"/>
        </w:rPr>
        <w:t>ением скорости передвижения и продолжительности выполнения; прыжки с разбега в длину способом «согнув ноги» и в высоту способом «перешагивание».</w:t>
      </w:r>
    </w:p>
    <w:p w:rsidR="00E068BF" w:rsidRDefault="00CE2B55">
      <w:pPr>
        <w:pStyle w:val="14"/>
        <w:spacing w:line="264" w:lineRule="auto"/>
        <w:jc w:val="both"/>
        <w:rPr>
          <w:color w:val="000000"/>
        </w:rPr>
      </w:pPr>
      <w:r>
        <w:rPr>
          <w:color w:val="000000"/>
        </w:rPr>
        <w:t>Метание малого (теннисного) мяча по движущейся (катящейся) с разной скоростью мишени.</w:t>
      </w:r>
    </w:p>
    <w:p w:rsidR="00E068BF" w:rsidRDefault="00CE2B55">
      <w:pPr>
        <w:pStyle w:val="14"/>
        <w:jc w:val="both"/>
        <w:rPr>
          <w:color w:val="000000"/>
        </w:rPr>
      </w:pPr>
      <w:r>
        <w:rPr>
          <w:i/>
          <w:color w:val="000000"/>
        </w:rPr>
        <w:t>Модуль «Спортивные игры».</w:t>
      </w:r>
      <w:r>
        <w:rPr>
          <w:color w:val="000000"/>
        </w:rPr>
        <w:t xml:space="preserve"> </w:t>
      </w:r>
      <w:r>
        <w:rPr>
          <w:color w:val="000000"/>
          <w:u w:val="single"/>
        </w:rPr>
        <w:t>Баскетбол.</w:t>
      </w:r>
      <w:r>
        <w:rPr>
          <w:color w:val="000000"/>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w:t>
      </w:r>
      <w:r>
        <w:rPr>
          <w:color w:val="000000"/>
        </w:rPr>
        <w:t>оски в корзину.</w:t>
      </w:r>
    </w:p>
    <w:p w:rsidR="00E068BF" w:rsidRDefault="00CE2B55">
      <w:pPr>
        <w:pStyle w:val="14"/>
        <w:jc w:val="both"/>
        <w:rPr>
          <w:color w:val="000000"/>
        </w:rPr>
      </w:pPr>
      <w:r>
        <w:rPr>
          <w:color w:val="000000"/>
          <w:u w:val="single"/>
        </w:rPr>
        <w:t>Волейбол.</w:t>
      </w:r>
      <w:r>
        <w:rPr>
          <w:color w:val="000000"/>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068BF" w:rsidRDefault="00CE2B55">
      <w:pPr>
        <w:pStyle w:val="14"/>
        <w:jc w:val="both"/>
        <w:rPr>
          <w:color w:val="000000"/>
        </w:rPr>
      </w:pPr>
      <w:r>
        <w:rPr>
          <w:color w:val="000000"/>
          <w:u w:val="single"/>
        </w:rPr>
        <w:t>Футбол.</w:t>
      </w:r>
      <w:r>
        <w:rPr>
          <w:color w:val="000000"/>
        </w:rPr>
        <w:t xml:space="preserve"> С</w:t>
      </w:r>
      <w:r>
        <w:rPr>
          <w:color w:val="000000"/>
        </w:rPr>
        <w:t>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068BF" w:rsidRDefault="00CE2B55">
      <w:pPr>
        <w:pStyle w:val="14"/>
        <w:jc w:val="both"/>
        <w:rPr>
          <w:color w:val="000000"/>
        </w:rPr>
      </w:pPr>
      <w:r>
        <w:rPr>
          <w:color w:val="000000"/>
        </w:rPr>
        <w:t>Совершенствование техни</w:t>
      </w:r>
      <w:r>
        <w:rPr>
          <w:color w:val="000000"/>
        </w:rPr>
        <w:t>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68BF" w:rsidRDefault="00CE2B55">
      <w:pPr>
        <w:pStyle w:val="14"/>
        <w:spacing w:after="160"/>
        <w:jc w:val="both"/>
        <w:rPr>
          <w:color w:val="000000"/>
        </w:rPr>
      </w:pPr>
      <w:r>
        <w:rPr>
          <w:i/>
          <w:color w:val="000000"/>
        </w:rPr>
        <w:t>Модуль «Спорт».</w:t>
      </w:r>
      <w:r>
        <w:rPr>
          <w:color w:val="000000"/>
        </w:rPr>
        <w:t xml:space="preserve"> Физическая подготовка к выполнению нормативов комплекса ГТО с использованием средств базо</w:t>
      </w:r>
      <w:r>
        <w:rPr>
          <w:color w:val="000000"/>
        </w:rPr>
        <w:t>вой физической подготовки, видов спорта и оздоровительных систем физической культуры, национальных видов спорта, культурно-этнических игр.</w:t>
      </w:r>
    </w:p>
    <w:p w:rsidR="00E068BF" w:rsidRDefault="00CE2B55">
      <w:pPr>
        <w:pStyle w:val="a8"/>
      </w:pPr>
      <w:bookmarkStart w:id="766" w:name="bookmark1787"/>
      <w:r>
        <w:t>8 КЛАСС</w:t>
      </w:r>
      <w:bookmarkEnd w:id="766"/>
    </w:p>
    <w:p w:rsidR="00E068BF" w:rsidRDefault="00E068BF">
      <w:pPr>
        <w:pStyle w:val="a8"/>
      </w:pPr>
    </w:p>
    <w:p w:rsidR="00E068BF" w:rsidRDefault="00CE2B55">
      <w:pPr>
        <w:pStyle w:val="14"/>
        <w:jc w:val="both"/>
        <w:rPr>
          <w:color w:val="000000"/>
        </w:rPr>
      </w:pPr>
      <w:r>
        <w:rPr>
          <w:b/>
          <w:color w:val="000000"/>
          <w:sz w:val="19"/>
        </w:rPr>
        <w:t xml:space="preserve">Знания о физической культуре. </w:t>
      </w:r>
      <w:r>
        <w:rPr>
          <w:color w:val="000000"/>
        </w:rPr>
        <w:t>Физическая культура в современном обществе: характеристика основных направлени</w:t>
      </w:r>
      <w:r>
        <w:rPr>
          <w:color w:val="000000"/>
        </w:rPr>
        <w:t>й и форм организации. Всестороннее и гармоничное физическое развитие. Адаптивная физическая культура, её история и социальная значимость.</w:t>
      </w:r>
    </w:p>
    <w:p w:rsidR="00E068BF" w:rsidRDefault="00CE2B55">
      <w:pPr>
        <w:pStyle w:val="-"/>
      </w:pPr>
      <w:r>
        <w:rPr>
          <w:b/>
          <w:sz w:val="19"/>
        </w:rPr>
        <w:t xml:space="preserve">Способы самостоятельной деятельности. </w:t>
      </w:r>
      <w:r>
        <w:t>Коррекция осанки и разработка индивидуальных планов занятий корригирующей гимнас</w:t>
      </w:r>
      <w:r>
        <w:t>тикой. Коррекция избыточной массы тела и разработка индивидуальных планов занятий корригирующей гимнастикой.</w:t>
      </w:r>
    </w:p>
    <w:p w:rsidR="00E068BF" w:rsidRDefault="00CE2B55">
      <w:pPr>
        <w:pStyle w:val="-"/>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w:t>
      </w:r>
      <w:r>
        <w:t>самостоятельных тренировочных занятий.</w:t>
      </w:r>
    </w:p>
    <w:p w:rsidR="00E068BF" w:rsidRDefault="00CE2B55">
      <w:pPr>
        <w:pStyle w:val="-"/>
      </w:pPr>
      <w:r>
        <w:rPr>
          <w:b/>
          <w:sz w:val="19"/>
        </w:rPr>
        <w:t xml:space="preserve">Физическое совершенствование. </w:t>
      </w:r>
      <w:r>
        <w:rPr>
          <w:b/>
          <w:i/>
          <w:sz w:val="19"/>
        </w:rPr>
        <w:t>Физкультурно-оздоровительная деятельность.</w:t>
      </w:r>
      <w: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w:t>
      </w:r>
      <w:r>
        <w:t>тативной нервной системы, профилактики общего и зрительного утомления.</w:t>
      </w:r>
    </w:p>
    <w:p w:rsidR="00E068BF" w:rsidRDefault="00CE2B55">
      <w:pPr>
        <w:pStyle w:val="-"/>
        <w:spacing w:line="264" w:lineRule="auto"/>
      </w:pPr>
      <w:r>
        <w:rPr>
          <w:b/>
          <w:i/>
          <w:sz w:val="19"/>
        </w:rPr>
        <w:t xml:space="preserve">Спортивно-оздоровительная деятельность. </w:t>
      </w:r>
      <w:r>
        <w:rPr>
          <w:i/>
        </w:rPr>
        <w:t>Модуль «Гимнастика»</w:t>
      </w:r>
      <w:r>
        <w:t>. Акробатическая комбинация из ранее освоенных упражнений силовой направленности, с увеличивающимся числом технических элемент</w:t>
      </w:r>
      <w:r>
        <w:t>ов в стойках, упорах, кувырках, прыжках (юноши).</w:t>
      </w:r>
    </w:p>
    <w:p w:rsidR="00E068BF" w:rsidRDefault="00CE2B55">
      <w:pPr>
        <w:pStyle w:val="-"/>
        <w:spacing w:line="264" w:lineRule="auto"/>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w:t>
      </w:r>
      <w:r>
        <w:t>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w:t>
      </w:r>
      <w:r>
        <w:t>ских упражнений и упражнений ритмической гимнастики (девушки).</w:t>
      </w:r>
    </w:p>
    <w:p w:rsidR="00E068BF" w:rsidRDefault="00CE2B55">
      <w:pPr>
        <w:pStyle w:val="-"/>
        <w:spacing w:line="264" w:lineRule="auto"/>
      </w:pPr>
      <w:r>
        <w:rPr>
          <w:i/>
        </w:rPr>
        <w:t>Модуль «Лёгкая атлетика».</w:t>
      </w:r>
      <w:r>
        <w:t xml:space="preserve"> Кроссовый бег; прыжок в длину с разбега способом «прогнувшись».</w:t>
      </w:r>
    </w:p>
    <w:p w:rsidR="00E068BF" w:rsidRDefault="00CE2B55">
      <w:pPr>
        <w:pStyle w:val="-"/>
        <w:spacing w:line="264" w:lineRule="auto"/>
      </w:pPr>
      <w:r>
        <w:t>Правила проведения соревнований по сдаче норм комплекса ГТО. Самостоятельная подготовка к выполнению но</w:t>
      </w:r>
      <w:r>
        <w:t>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068BF" w:rsidRDefault="00CE2B55">
      <w:pPr>
        <w:pStyle w:val="14"/>
        <w:jc w:val="both"/>
        <w:rPr>
          <w:color w:val="000000"/>
        </w:rPr>
      </w:pPr>
      <w:r>
        <w:rPr>
          <w:i/>
          <w:color w:val="000000"/>
        </w:rPr>
        <w:t>Модуль «Спортивные игры».</w:t>
      </w:r>
      <w:r>
        <w:rPr>
          <w:color w:val="000000"/>
        </w:rPr>
        <w:t xml:space="preserve"> </w:t>
      </w:r>
      <w:r>
        <w:rPr>
          <w:color w:val="000000"/>
          <w:u w:val="single"/>
        </w:rPr>
        <w:t>Баскетбол.</w:t>
      </w:r>
      <w:r>
        <w:rPr>
          <w:color w:val="000000"/>
        </w:rPr>
        <w:t xml:space="preserve"> Повороты туловища в правую и левую стороны с удержание</w:t>
      </w:r>
      <w:r>
        <w:rPr>
          <w:color w:val="000000"/>
        </w:rPr>
        <w:t>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068BF" w:rsidRDefault="00CE2B55">
      <w:pPr>
        <w:pStyle w:val="14"/>
        <w:jc w:val="both"/>
        <w:rPr>
          <w:color w:val="000000"/>
        </w:rPr>
      </w:pPr>
      <w:r>
        <w:rPr>
          <w:color w:val="000000"/>
          <w:u w:val="single"/>
        </w:rPr>
        <w:t>Волейбол.</w:t>
      </w:r>
      <w:r>
        <w:rPr>
          <w:color w:val="000000"/>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068BF" w:rsidRDefault="00CE2B55">
      <w:pPr>
        <w:pStyle w:val="14"/>
        <w:jc w:val="both"/>
        <w:rPr>
          <w:color w:val="000000"/>
        </w:rPr>
      </w:pPr>
      <w:r>
        <w:rPr>
          <w:color w:val="000000"/>
          <w:u w:val="single"/>
        </w:rPr>
        <w:t>Футбол.</w:t>
      </w:r>
      <w:r>
        <w:rPr>
          <w:color w:val="000000"/>
        </w:rPr>
        <w:t xml:space="preserve"> Удар по мячу с разбега внутренней частью </w:t>
      </w:r>
      <w:r>
        <w:rPr>
          <w:color w:val="000000"/>
        </w:rPr>
        <w:t xml:space="preserve">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w:t>
      </w:r>
      <w:r>
        <w:rPr>
          <w:color w:val="000000"/>
        </w:rPr>
        <w:t>правилам классического футбола с использованием ранее разученных технических приёмов (юноши).</w:t>
      </w:r>
    </w:p>
    <w:p w:rsidR="00E068BF" w:rsidRDefault="00CE2B55">
      <w:pPr>
        <w:pStyle w:val="14"/>
        <w:jc w:val="both"/>
        <w:rPr>
          <w:color w:val="000000"/>
        </w:rPr>
      </w:pPr>
      <w:r>
        <w:rPr>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w:t>
      </w:r>
      <w:r>
        <w:rPr>
          <w:color w:val="000000"/>
        </w:rPr>
        <w:t>тивных игр.</w:t>
      </w:r>
    </w:p>
    <w:p w:rsidR="00E068BF" w:rsidRDefault="00CE2B55">
      <w:pPr>
        <w:pStyle w:val="14"/>
        <w:spacing w:after="160"/>
        <w:jc w:val="both"/>
        <w:rPr>
          <w:color w:val="000000"/>
        </w:rPr>
      </w:pPr>
      <w:r>
        <w:rPr>
          <w:i/>
          <w:color w:val="000000"/>
        </w:rPr>
        <w:t>Модуль «Спорт».</w:t>
      </w:r>
      <w:r>
        <w:rPr>
          <w:color w:val="00000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68BF" w:rsidRDefault="00CE2B55">
      <w:pPr>
        <w:pStyle w:val="a8"/>
      </w:pPr>
      <w:bookmarkStart w:id="767" w:name="bookmark1789"/>
      <w:r>
        <w:t>9 КЛАСС</w:t>
      </w:r>
      <w:bookmarkEnd w:id="767"/>
    </w:p>
    <w:p w:rsidR="00E068BF" w:rsidRDefault="00E068BF">
      <w:pPr>
        <w:pStyle w:val="a8"/>
      </w:pPr>
    </w:p>
    <w:p w:rsidR="00E068BF" w:rsidRDefault="00CE2B55">
      <w:pPr>
        <w:pStyle w:val="14"/>
        <w:jc w:val="both"/>
        <w:rPr>
          <w:color w:val="000000"/>
        </w:rPr>
      </w:pPr>
      <w:r>
        <w:rPr>
          <w:b/>
          <w:color w:val="000000"/>
          <w:sz w:val="19"/>
        </w:rPr>
        <w:t xml:space="preserve">Знания о физической культуре. </w:t>
      </w:r>
      <w:r>
        <w:rPr>
          <w:color w:val="000000"/>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068BF" w:rsidRDefault="00CE2B55">
      <w:pPr>
        <w:pStyle w:val="14"/>
        <w:spacing w:after="80"/>
        <w:jc w:val="both"/>
        <w:rPr>
          <w:color w:val="000000"/>
        </w:rPr>
      </w:pPr>
      <w:r>
        <w:rPr>
          <w:b/>
          <w:color w:val="000000"/>
          <w:sz w:val="19"/>
        </w:rPr>
        <w:t>Способы сам</w:t>
      </w:r>
      <w:r>
        <w:rPr>
          <w:b/>
          <w:color w:val="000000"/>
          <w:sz w:val="19"/>
        </w:rPr>
        <w:t xml:space="preserve">остоятельной деятельности. </w:t>
      </w:r>
      <w:r>
        <w:rPr>
          <w:color w:val="00000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w:t>
      </w:r>
      <w:r>
        <w:rPr>
          <w:color w:val="000000"/>
        </w:rPr>
        <w:t>ов организма. Оказание первой помощи на самостоятельных занятиях физическими упражнениями и во время активного отдыха.</w:t>
      </w:r>
    </w:p>
    <w:p w:rsidR="00E068BF" w:rsidRDefault="00CE2B55">
      <w:pPr>
        <w:pStyle w:val="14"/>
        <w:spacing w:line="240" w:lineRule="auto"/>
        <w:jc w:val="both"/>
        <w:rPr>
          <w:color w:val="000000"/>
        </w:rPr>
      </w:pPr>
      <w:r>
        <w:rPr>
          <w:b/>
          <w:color w:val="000000"/>
          <w:sz w:val="19"/>
        </w:rPr>
        <w:t xml:space="preserve">Физическое совершенствование. </w:t>
      </w:r>
      <w:r>
        <w:rPr>
          <w:b/>
          <w:i/>
          <w:color w:val="000000"/>
          <w:sz w:val="19"/>
        </w:rPr>
        <w:t>Физкультурно-оздоровительная деятельность.</w:t>
      </w:r>
      <w:r>
        <w:rPr>
          <w:color w:val="000000"/>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068BF" w:rsidRDefault="00CE2B55">
      <w:pPr>
        <w:pStyle w:val="14"/>
        <w:spacing w:line="240" w:lineRule="auto"/>
        <w:jc w:val="both"/>
        <w:rPr>
          <w:color w:val="000000"/>
        </w:rPr>
      </w:pPr>
      <w:r>
        <w:rPr>
          <w:b/>
          <w:i/>
          <w:color w:val="000000"/>
          <w:sz w:val="19"/>
        </w:rPr>
        <w:t xml:space="preserve">Спортивно-оздоровительная деятельность. </w:t>
      </w:r>
      <w:r>
        <w:rPr>
          <w:i/>
          <w:color w:val="000000"/>
        </w:rPr>
        <w:t>Модуль «Ги</w:t>
      </w:r>
      <w:r>
        <w:rPr>
          <w:i/>
          <w:color w:val="000000"/>
        </w:rPr>
        <w:t>мнастика».</w:t>
      </w:r>
      <w:r>
        <w:rPr>
          <w:color w:val="000000"/>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w:t>
      </w:r>
      <w:r>
        <w:rPr>
          <w:color w:val="000000"/>
        </w:rPr>
        <w:t>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w:t>
      </w:r>
      <w:r>
        <w:rPr>
          <w:color w:val="000000"/>
        </w:rPr>
        <w:t>идинг: композиция упражнений с построением пирамид, элементами степ-аэробики, акробатики и ритмической гимнастики (девушки).</w:t>
      </w:r>
    </w:p>
    <w:p w:rsidR="00E068BF" w:rsidRDefault="00CE2B55">
      <w:pPr>
        <w:pStyle w:val="14"/>
        <w:spacing w:line="240" w:lineRule="auto"/>
        <w:jc w:val="both"/>
        <w:rPr>
          <w:color w:val="000000"/>
        </w:rPr>
      </w:pPr>
      <w:r>
        <w:rPr>
          <w:i/>
          <w:color w:val="000000"/>
        </w:rPr>
        <w:t>Модуль «Лёгкая атлетика».</w:t>
      </w:r>
      <w:r>
        <w:rPr>
          <w:color w:val="000000"/>
        </w:rPr>
        <w:t xml:space="preserve"> Техническая подготовка в беговых и прыжковых упражнениях: бег на короткие и длинные дистанции; прыжки в д</w:t>
      </w:r>
      <w:r>
        <w:rPr>
          <w:color w:val="000000"/>
        </w:rPr>
        <w:t>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068BF" w:rsidRDefault="00CE2B55">
      <w:pPr>
        <w:pStyle w:val="14"/>
        <w:spacing w:line="240" w:lineRule="auto"/>
        <w:jc w:val="both"/>
        <w:rPr>
          <w:color w:val="000000"/>
        </w:rPr>
      </w:pPr>
      <w:r>
        <w:rPr>
          <w:i/>
          <w:color w:val="000000"/>
        </w:rPr>
        <w:t>Модуль «Спортивные игры».</w:t>
      </w:r>
      <w:r>
        <w:rPr>
          <w:color w:val="000000"/>
        </w:rPr>
        <w:t xml:space="preserve"> </w:t>
      </w:r>
      <w:r>
        <w:rPr>
          <w:color w:val="000000"/>
          <w:u w:val="single"/>
        </w:rPr>
        <w:t>Баскетбол.</w:t>
      </w:r>
      <w:r>
        <w:rPr>
          <w:color w:val="000000"/>
        </w:rPr>
        <w:t xml:space="preserve"> Техническая подготовка в игровых действиях: ведение, п</w:t>
      </w:r>
      <w:r>
        <w:rPr>
          <w:color w:val="000000"/>
        </w:rPr>
        <w:t>ередачи, приёмы и броски мяча на месте, в прыжке, после ведения.</w:t>
      </w:r>
    </w:p>
    <w:p w:rsidR="00E068BF" w:rsidRDefault="00CE2B55">
      <w:pPr>
        <w:pStyle w:val="14"/>
        <w:spacing w:line="240" w:lineRule="auto"/>
        <w:jc w:val="both"/>
        <w:rPr>
          <w:color w:val="000000"/>
        </w:rPr>
      </w:pPr>
      <w:r>
        <w:rPr>
          <w:color w:val="000000"/>
          <w:u w:val="single"/>
        </w:rPr>
        <w:t>Волейбол.</w:t>
      </w:r>
      <w:r>
        <w:rPr>
          <w:color w:val="000000"/>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068BF" w:rsidRDefault="00CE2B55">
      <w:pPr>
        <w:pStyle w:val="14"/>
        <w:spacing w:line="240" w:lineRule="auto"/>
        <w:jc w:val="both"/>
        <w:rPr>
          <w:color w:val="000000"/>
        </w:rPr>
      </w:pPr>
      <w:r>
        <w:rPr>
          <w:color w:val="000000"/>
          <w:u w:val="single"/>
        </w:rPr>
        <w:t>Футбол.</w:t>
      </w:r>
      <w:r>
        <w:rPr>
          <w:color w:val="000000"/>
        </w:rPr>
        <w:t xml:space="preserve"> Техническая подготовка</w:t>
      </w:r>
      <w:r>
        <w:rPr>
          <w:color w:val="000000"/>
        </w:rPr>
        <w:t xml:space="preserve"> в игровых действиях: ведение, приёмы и передачи, остановки и удары по мячу с места и в движении.</w:t>
      </w:r>
    </w:p>
    <w:p w:rsidR="00E068BF" w:rsidRDefault="00CE2B55">
      <w:pPr>
        <w:pStyle w:val="14"/>
        <w:spacing w:line="240" w:lineRule="auto"/>
        <w:jc w:val="both"/>
        <w:rPr>
          <w:color w:val="000000"/>
        </w:rPr>
      </w:pPr>
      <w:r>
        <w:rPr>
          <w:color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Pr>
          <w:color w:val="000000"/>
        </w:rPr>
        <w:t>спортивных игр.</w:t>
      </w:r>
    </w:p>
    <w:p w:rsidR="00E068BF" w:rsidRDefault="00CE2B55">
      <w:pPr>
        <w:pStyle w:val="14"/>
        <w:jc w:val="both"/>
        <w:rPr>
          <w:color w:val="000000"/>
        </w:rPr>
      </w:pPr>
      <w:r>
        <w:rPr>
          <w:b/>
          <w:i/>
          <w:color w:val="000000"/>
          <w:sz w:val="19"/>
        </w:rPr>
        <w:t>Модуль «Спорт».</w:t>
      </w:r>
      <w:r>
        <w:rPr>
          <w:color w:val="00000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w:t>
      </w:r>
      <w:r>
        <w:rPr>
          <w:color w:val="000000"/>
        </w:rPr>
        <w:t>гр.</w:t>
      </w:r>
    </w:p>
    <w:p w:rsidR="00E068BF" w:rsidRDefault="00CE2B55">
      <w:pPr>
        <w:pStyle w:val="14"/>
        <w:jc w:val="both"/>
        <w:rPr>
          <w:color w:val="000000"/>
        </w:rPr>
      </w:pPr>
      <w:r>
        <w:rPr>
          <w:b/>
          <w:color w:val="000000"/>
          <w:sz w:val="19"/>
        </w:rPr>
        <w:t xml:space="preserve">Примерная программа вариативного модуля «Базовая физическая подготовка». </w:t>
      </w:r>
      <w:r>
        <w:rPr>
          <w:i/>
          <w:color w:val="000000"/>
        </w:rPr>
        <w:t xml:space="preserve">Развитие силовых способностей. </w:t>
      </w:r>
      <w:r>
        <w:rPr>
          <w:color w:val="000000"/>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w:t>
      </w:r>
      <w:r>
        <w:rPr>
          <w:color w:val="000000"/>
        </w:rPr>
        <w:t>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w:t>
      </w:r>
      <w:r>
        <w:rPr>
          <w:color w:val="000000"/>
        </w:rPr>
        <w:t>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w:t>
      </w:r>
      <w:r>
        <w:rPr>
          <w:color w:val="000000"/>
        </w:rPr>
        <w:t>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w:t>
      </w:r>
      <w:r>
        <w:rPr>
          <w:color w:val="000000"/>
        </w:rPr>
        <w:t xml:space="preserve"> игры с силовой направленностью (импровизированный баскетбол с набивным мячом и т. п.).</w:t>
      </w:r>
    </w:p>
    <w:p w:rsidR="00E068BF" w:rsidRDefault="00CE2B55">
      <w:pPr>
        <w:pStyle w:val="14"/>
        <w:jc w:val="both"/>
        <w:rPr>
          <w:color w:val="000000"/>
        </w:rPr>
      </w:pPr>
      <w:r>
        <w:rPr>
          <w:i/>
          <w:color w:val="000000"/>
        </w:rPr>
        <w:t>Развитие скоростных способностей.</w:t>
      </w:r>
      <w:r>
        <w:rPr>
          <w:color w:val="000000"/>
        </w:rPr>
        <w:t xml:space="preserve"> Бег на месте в максимальном темпе (в упоре о гимнастическую стенку и без упора). Челночный бег. Бег по разметкам с максимальным темпом</w:t>
      </w:r>
      <w:r>
        <w:rPr>
          <w:color w:val="000000"/>
        </w:rPr>
        <w:t>.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w:t>
      </w:r>
      <w:r>
        <w:rPr>
          <w:color w:val="000000"/>
        </w:rPr>
        <w:t>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w:t>
      </w:r>
      <w:r>
        <w:rPr>
          <w:color w:val="000000"/>
        </w:rPr>
        <w:t>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w:t>
      </w:r>
      <w:r>
        <w:rPr>
          <w:color w:val="000000"/>
        </w:rPr>
        <w:t>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w:t>
      </w:r>
      <w:r>
        <w:rPr>
          <w:color w:val="000000"/>
        </w:rPr>
        <w:t>стью. Технические действия из базовых видов спорта, выполняемые с максимальной скоростью движений.</w:t>
      </w:r>
    </w:p>
    <w:p w:rsidR="00E068BF" w:rsidRDefault="00CE2B55">
      <w:pPr>
        <w:pStyle w:val="14"/>
        <w:jc w:val="both"/>
        <w:rPr>
          <w:color w:val="000000"/>
        </w:rPr>
      </w:pPr>
      <w:r>
        <w:rPr>
          <w:i/>
          <w:color w:val="000000"/>
        </w:rPr>
        <w:t>Развитие выносливости.</w:t>
      </w:r>
      <w:r>
        <w:rPr>
          <w:color w:val="000000"/>
        </w:rPr>
        <w:t xml:space="preserve"> Равномерный бег и передвижение на лыжах в режимах умеренной и большой интенсивности. Повторный бег и передвижение на лыжах в режимах м</w:t>
      </w:r>
      <w:r>
        <w:rPr>
          <w:color w:val="000000"/>
        </w:rPr>
        <w:t>аксимальной и субмаксимальной интенсивности. Кроссовый бег и марш-бросок на лыжах.</w:t>
      </w:r>
    </w:p>
    <w:p w:rsidR="00E068BF" w:rsidRDefault="00CE2B55">
      <w:pPr>
        <w:pStyle w:val="14"/>
        <w:jc w:val="both"/>
        <w:rPr>
          <w:color w:val="000000"/>
        </w:rPr>
      </w:pPr>
      <w:r>
        <w:rPr>
          <w:i/>
          <w:color w:val="000000"/>
        </w:rPr>
        <w:t>Развитие координации движений.</w:t>
      </w:r>
      <w:r>
        <w:rPr>
          <w:color w:val="000000"/>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w:t>
      </w:r>
      <w:r>
        <w:rPr>
          <w:color w:val="000000"/>
        </w:rPr>
        <w:t>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w:t>
      </w:r>
      <w:r>
        <w:rPr>
          <w:color w:val="000000"/>
        </w:rPr>
        <w:t>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068BF" w:rsidRDefault="00CE2B55">
      <w:pPr>
        <w:pStyle w:val="14"/>
        <w:jc w:val="both"/>
        <w:rPr>
          <w:color w:val="000000"/>
        </w:rPr>
      </w:pPr>
      <w:r>
        <w:rPr>
          <w:i/>
          <w:color w:val="000000"/>
        </w:rPr>
        <w:t>Развитие гибкости.</w:t>
      </w:r>
      <w:r>
        <w:rPr>
          <w:color w:val="000000"/>
        </w:rPr>
        <w:t xml:space="preserve"> Комплексы общеразвивающих упражнений (активных и пассивных), выполняемых с большой амплитудой </w:t>
      </w:r>
      <w:r>
        <w:rPr>
          <w:color w:val="000000"/>
        </w:rPr>
        <w:t>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068BF" w:rsidRDefault="00CE2B55">
      <w:pPr>
        <w:pStyle w:val="14"/>
        <w:jc w:val="both"/>
        <w:rPr>
          <w:color w:val="000000"/>
        </w:rPr>
      </w:pPr>
      <w:r>
        <w:rPr>
          <w:i/>
          <w:color w:val="000000"/>
        </w:rPr>
        <w:t>Упражнения культурно-этнической направленности.</w:t>
      </w:r>
      <w:r>
        <w:rPr>
          <w:color w:val="000000"/>
        </w:rPr>
        <w:t xml:space="preserve"> Сюжетно-образные и обрядовые игры. Техничес</w:t>
      </w:r>
      <w:r>
        <w:rPr>
          <w:color w:val="000000"/>
        </w:rPr>
        <w:t>кие действия национальных видов спорта.</w:t>
      </w:r>
    </w:p>
    <w:p w:rsidR="00E068BF" w:rsidRDefault="00CE2B55">
      <w:pPr>
        <w:pStyle w:val="14"/>
        <w:jc w:val="both"/>
        <w:rPr>
          <w:color w:val="000000"/>
        </w:rPr>
      </w:pPr>
      <w:r>
        <w:rPr>
          <w:b/>
          <w:color w:val="000000"/>
          <w:sz w:val="19"/>
        </w:rPr>
        <w:t xml:space="preserve">Специальная физическая подготовка. </w:t>
      </w:r>
      <w:r>
        <w:rPr>
          <w:b/>
          <w:i/>
          <w:color w:val="000000"/>
          <w:sz w:val="19"/>
        </w:rPr>
        <w:t xml:space="preserve">Модуль «Гимнастика». </w:t>
      </w:r>
      <w:r>
        <w:rPr>
          <w:i/>
          <w:color w:val="000000"/>
        </w:rPr>
        <w:t>Развитие гибкости</w:t>
      </w:r>
      <w:r>
        <w:rPr>
          <w:color w:val="000000"/>
        </w:rPr>
        <w:t>. Наклоны туловища вперёд, назад, в стороны с возрастающей амплитудой движений в положении стоя, сидя, сидя ноги в стороны. Упражнения с гимнас</w:t>
      </w:r>
      <w:r>
        <w:rPr>
          <w:color w:val="000000"/>
        </w:rPr>
        <w:t>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w:t>
      </w:r>
      <w:r>
        <w:rPr>
          <w:color w:val="000000"/>
        </w:rPr>
        <w:t>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068BF" w:rsidRDefault="00CE2B55">
      <w:pPr>
        <w:pStyle w:val="14"/>
        <w:jc w:val="both"/>
        <w:rPr>
          <w:color w:val="000000"/>
        </w:rPr>
      </w:pPr>
      <w:r>
        <w:rPr>
          <w:i/>
          <w:color w:val="000000"/>
        </w:rPr>
        <w:t>Развитие координации движений</w:t>
      </w:r>
      <w:r>
        <w:rPr>
          <w:color w:val="000000"/>
        </w:rPr>
        <w:t>. Прохождение усложнённой полосы препятствий, включающей быстрые кув</w:t>
      </w:r>
      <w:r>
        <w:rPr>
          <w:color w:val="000000"/>
        </w:rPr>
        <w:t xml:space="preserve">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color w:val="000000"/>
        </w:rPr>
        <w:t>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068BF" w:rsidRDefault="00CE2B55">
      <w:pPr>
        <w:pStyle w:val="14"/>
        <w:jc w:val="both"/>
        <w:rPr>
          <w:color w:val="000000"/>
        </w:rPr>
      </w:pPr>
      <w:r>
        <w:rPr>
          <w:i/>
          <w:color w:val="000000"/>
        </w:rPr>
        <w:t>Развитие силовых способностей</w:t>
      </w:r>
      <w:r>
        <w:rPr>
          <w:color w:val="000000"/>
        </w:rPr>
        <w:t>. Подтягивание в висе и отжи</w:t>
      </w:r>
      <w:r>
        <w:rPr>
          <w:color w:val="000000"/>
        </w:rPr>
        <w:t>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w:t>
      </w:r>
      <w:r>
        <w:rPr>
          <w:color w:val="000000"/>
        </w:rPr>
        <w:t>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w:t>
      </w:r>
      <w:r>
        <w:rPr>
          <w:color w:val="000000"/>
        </w:rPr>
        <w:t>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w:t>
      </w:r>
      <w:r>
        <w:rPr>
          <w:color w:val="000000"/>
        </w:rPr>
        <w:t>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068BF" w:rsidRDefault="00CE2B55">
      <w:pPr>
        <w:pStyle w:val="14"/>
        <w:jc w:val="both"/>
        <w:rPr>
          <w:color w:val="000000"/>
        </w:rPr>
      </w:pPr>
      <w:r>
        <w:rPr>
          <w:i/>
          <w:color w:val="000000"/>
        </w:rPr>
        <w:t>Развитие выносливости</w:t>
      </w:r>
      <w:r>
        <w:rPr>
          <w:b/>
          <w:i/>
          <w:color w:val="000000"/>
          <w:sz w:val="19"/>
        </w:rPr>
        <w:t>.</w:t>
      </w:r>
      <w:r>
        <w:rPr>
          <w:color w:val="000000"/>
        </w:rPr>
        <w:t xml:space="preserve"> Упражнения с непредельными отягощениями, выполняемые в режиме умеренн</w:t>
      </w:r>
      <w:r>
        <w:rPr>
          <w:color w:val="000000"/>
        </w:rPr>
        <w:t>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w:t>
      </w:r>
      <w:r>
        <w:rPr>
          <w:color w:val="000000"/>
        </w:rPr>
        <w:t>ого и интервального методов.</w:t>
      </w:r>
    </w:p>
    <w:p w:rsidR="00E068BF" w:rsidRDefault="00CE2B55">
      <w:pPr>
        <w:pStyle w:val="14"/>
        <w:spacing w:line="264" w:lineRule="auto"/>
        <w:jc w:val="both"/>
        <w:rPr>
          <w:color w:val="000000"/>
        </w:rPr>
      </w:pPr>
      <w:r>
        <w:rPr>
          <w:b/>
          <w:i/>
          <w:color w:val="000000"/>
          <w:sz w:val="19"/>
        </w:rPr>
        <w:t>Модуль «Лёгкая атлетика»</w:t>
      </w:r>
      <w:r>
        <w:rPr>
          <w:color w:val="000000"/>
        </w:rPr>
        <w:t xml:space="preserve">. </w:t>
      </w:r>
      <w:r>
        <w:rPr>
          <w:i/>
          <w:color w:val="000000"/>
        </w:rPr>
        <w:t xml:space="preserve">Развитие выносливости. </w:t>
      </w:r>
      <w:r>
        <w:rPr>
          <w:color w:val="000000"/>
        </w:rPr>
        <w:t>Бег с максимальной скоростью в режиме повторно-интервального метода. Бег по пересеченной местности (кроссовый бег).</w:t>
      </w:r>
    </w:p>
    <w:p w:rsidR="00E068BF" w:rsidRDefault="00CE2B55">
      <w:pPr>
        <w:pStyle w:val="14"/>
        <w:ind w:firstLine="0"/>
        <w:jc w:val="both"/>
        <w:rPr>
          <w:color w:val="000000"/>
        </w:rPr>
      </w:pPr>
      <w:r>
        <w:rPr>
          <w:color w:val="000000"/>
        </w:rPr>
        <w:t xml:space="preserve">Гладкий бег с равномерной скоростью в разных зонах </w:t>
      </w:r>
      <w:r>
        <w:rPr>
          <w:color w:val="000000"/>
        </w:rPr>
        <w:t>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068BF" w:rsidRDefault="00CE2B55">
      <w:pPr>
        <w:pStyle w:val="14"/>
        <w:ind w:firstLine="260"/>
        <w:jc w:val="both"/>
        <w:rPr>
          <w:color w:val="000000"/>
        </w:rPr>
      </w:pPr>
      <w:r>
        <w:rPr>
          <w:i/>
          <w:color w:val="000000"/>
        </w:rPr>
        <w:t>Развитие силовых способностей</w:t>
      </w:r>
      <w:r>
        <w:rPr>
          <w:color w:val="000000"/>
        </w:rPr>
        <w:t>. Специальные прыжков</w:t>
      </w:r>
      <w:r>
        <w:rPr>
          <w:color w:val="000000"/>
        </w:rPr>
        <w:t>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w:t>
      </w:r>
      <w:r>
        <w:rPr>
          <w:color w:val="000000"/>
        </w:rPr>
        <w:t xml:space="preserve">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w:t>
      </w:r>
      <w:r>
        <w:rPr>
          <w:color w:val="000000"/>
        </w:rPr>
        <w:t>гощением на мышечные группы. Комплексы силовых упражнений по методу круговой тренировки.</w:t>
      </w:r>
    </w:p>
    <w:p w:rsidR="00E068BF" w:rsidRDefault="00CE2B55">
      <w:pPr>
        <w:pStyle w:val="14"/>
        <w:ind w:firstLine="260"/>
        <w:jc w:val="both"/>
        <w:rPr>
          <w:color w:val="000000"/>
        </w:rPr>
      </w:pPr>
      <w:r>
        <w:rPr>
          <w:i/>
          <w:color w:val="000000"/>
        </w:rPr>
        <w:t>Развитие скоростных способностей</w:t>
      </w:r>
      <w:r>
        <w:rPr>
          <w:b/>
          <w:i/>
          <w:color w:val="000000"/>
          <w:sz w:val="19"/>
        </w:rPr>
        <w:t>.</w:t>
      </w:r>
      <w:r>
        <w:rPr>
          <w:color w:val="000000"/>
        </w:rPr>
        <w:t xml:space="preserve"> Бег на месте с максимальной скоростью и темпом с опорой на руки и без опоры. Максимальный бег в горку и с горки. Повторный бег на кор</w:t>
      </w:r>
      <w:r>
        <w:rPr>
          <w:color w:val="000000"/>
        </w:rPr>
        <w:t>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w:t>
      </w:r>
      <w:r>
        <w:rPr>
          <w:color w:val="000000"/>
        </w:rPr>
        <w:t xml:space="preserve"> спортивные игры, эстафеты.</w:t>
      </w:r>
    </w:p>
    <w:p w:rsidR="00E068BF" w:rsidRDefault="00CE2B55">
      <w:pPr>
        <w:pStyle w:val="14"/>
        <w:ind w:firstLine="260"/>
        <w:jc w:val="both"/>
        <w:rPr>
          <w:color w:val="000000"/>
        </w:rPr>
      </w:pPr>
      <w:r>
        <w:rPr>
          <w:i/>
          <w:color w:val="000000"/>
        </w:rPr>
        <w:t>Развитие координации движений</w:t>
      </w:r>
      <w:r>
        <w:rPr>
          <w:color w:val="000000"/>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068BF" w:rsidRDefault="00CE2B55">
      <w:pPr>
        <w:pStyle w:val="14"/>
        <w:spacing w:line="264" w:lineRule="auto"/>
        <w:ind w:firstLine="260"/>
        <w:jc w:val="both"/>
        <w:rPr>
          <w:color w:val="000000"/>
        </w:rPr>
      </w:pPr>
      <w:bookmarkStart w:id="768" w:name="_GoBack"/>
      <w:bookmarkEnd w:id="768"/>
      <w:r>
        <w:rPr>
          <w:b/>
          <w:i/>
          <w:color w:val="000000"/>
          <w:sz w:val="19"/>
        </w:rPr>
        <w:t>Модуль «Спортивные игры»</w:t>
      </w:r>
      <w:r>
        <w:rPr>
          <w:i/>
          <w:color w:val="000000"/>
        </w:rPr>
        <w:t>.</w:t>
      </w:r>
      <w:r>
        <w:rPr>
          <w:color w:val="000000"/>
        </w:rPr>
        <w:t xml:space="preserve"> </w:t>
      </w:r>
      <w:r>
        <w:rPr>
          <w:color w:val="000000"/>
          <w:u w:val="single"/>
        </w:rPr>
        <w:t>Баскетбол.</w:t>
      </w:r>
      <w:r>
        <w:rPr>
          <w:color w:val="000000"/>
        </w:rPr>
        <w:t xml:space="preserve"> </w:t>
      </w:r>
      <w:r>
        <w:rPr>
          <w:i/>
          <w:color w:val="000000"/>
        </w:rPr>
        <w:t>Развитие скоростных способностей</w:t>
      </w:r>
      <w:r>
        <w:rPr>
          <w:color w:val="000000"/>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w:t>
      </w:r>
      <w:r>
        <w:rPr>
          <w:color w:val="000000"/>
        </w:rPr>
        <w:t>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w:t>
      </w:r>
      <w:r>
        <w:rPr>
          <w:color w:val="000000"/>
        </w:rPr>
        <w:t>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w:t>
      </w:r>
      <w:r>
        <w:rPr>
          <w:color w:val="000000"/>
        </w:rPr>
        <w:t>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068BF" w:rsidRDefault="00CE2B55">
      <w:pPr>
        <w:pStyle w:val="14"/>
        <w:jc w:val="both"/>
        <w:rPr>
          <w:color w:val="000000"/>
        </w:rPr>
      </w:pPr>
      <w:r>
        <w:rPr>
          <w:i/>
          <w:color w:val="000000"/>
        </w:rPr>
        <w:t xml:space="preserve">Развитие </w:t>
      </w:r>
      <w:r>
        <w:rPr>
          <w:i/>
          <w:color w:val="000000"/>
        </w:rPr>
        <w:t>силовых способностей</w:t>
      </w:r>
      <w:r>
        <w:rPr>
          <w:b/>
          <w:i/>
          <w:color w:val="000000"/>
          <w:sz w:val="19"/>
        </w:rPr>
        <w:t>.</w:t>
      </w:r>
      <w:r>
        <w:rPr>
          <w:color w:val="000000"/>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Arial" w:hAnsi="Arial"/>
          <w:color w:val="000000"/>
          <w:sz w:val="19"/>
        </w:rPr>
        <w:t xml:space="preserve">° </w:t>
      </w:r>
      <w:r>
        <w:rPr>
          <w:color w:val="000000"/>
        </w:rPr>
        <w:t>и 360</w:t>
      </w:r>
      <w:r>
        <w:rPr>
          <w:rFonts w:ascii="Arial" w:hAnsi="Arial"/>
          <w:color w:val="000000"/>
          <w:sz w:val="19"/>
        </w:rPr>
        <w:t>°</w:t>
      </w:r>
      <w:r>
        <w:rPr>
          <w:color w:val="000000"/>
        </w:rPr>
        <w:t>. Пры</w:t>
      </w:r>
      <w:r>
        <w:rPr>
          <w:color w:val="000000"/>
        </w:rPr>
        <w:t>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w:t>
      </w:r>
      <w:r>
        <w:rPr>
          <w:color w:val="000000"/>
        </w:rPr>
        <w:t xml:space="preserve"> набивного мяча из различных исходных положений, с различной траекторией полёта одной рукой и обеими руками, стоя, сидя, в полуприседе.</w:t>
      </w:r>
    </w:p>
    <w:p w:rsidR="00E068BF" w:rsidRDefault="00CE2B55">
      <w:pPr>
        <w:pStyle w:val="14"/>
        <w:jc w:val="both"/>
        <w:rPr>
          <w:color w:val="000000"/>
        </w:rPr>
      </w:pPr>
      <w:r>
        <w:rPr>
          <w:i/>
          <w:color w:val="000000"/>
        </w:rPr>
        <w:t>Развитие выносливости</w:t>
      </w:r>
      <w:r>
        <w:rPr>
          <w:color w:val="000000"/>
        </w:rPr>
        <w:t>. Повторный бег с максимальной скоростью с уменьшающимся интервалом отдыха. Гладкий бег по методу н</w:t>
      </w:r>
      <w:r>
        <w:rPr>
          <w:color w:val="000000"/>
        </w:rPr>
        <w:t>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068BF" w:rsidRDefault="00CE2B55">
      <w:pPr>
        <w:pStyle w:val="14"/>
        <w:jc w:val="both"/>
        <w:rPr>
          <w:color w:val="000000"/>
        </w:rPr>
      </w:pPr>
      <w:r>
        <w:rPr>
          <w:i/>
          <w:color w:val="000000"/>
        </w:rPr>
        <w:t>Развитие координации движений</w:t>
      </w:r>
      <w:r>
        <w:rPr>
          <w:color w:val="000000"/>
        </w:rPr>
        <w:t>. Броски баскетбольного мяча по неподвижной и подвижной мишени. Акробатические</w:t>
      </w:r>
      <w:r>
        <w:rPr>
          <w:color w:val="000000"/>
        </w:rPr>
        <w:t xml:space="preserve">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w:t>
      </w:r>
      <w:r>
        <w:rPr>
          <w:color w:val="000000"/>
        </w:rPr>
        <w:t>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068BF" w:rsidRDefault="00CE2B55">
      <w:pPr>
        <w:pStyle w:val="14"/>
        <w:jc w:val="both"/>
        <w:rPr>
          <w:color w:val="000000"/>
        </w:rPr>
      </w:pPr>
      <w:r>
        <w:rPr>
          <w:color w:val="000000"/>
          <w:u w:val="single"/>
        </w:rPr>
        <w:t>Футбол.</w:t>
      </w:r>
      <w:r>
        <w:rPr>
          <w:color w:val="000000"/>
        </w:rPr>
        <w:t xml:space="preserve"> </w:t>
      </w:r>
      <w:r>
        <w:rPr>
          <w:i/>
          <w:color w:val="000000"/>
        </w:rPr>
        <w:t>Развитие скоростных способностей.</w:t>
      </w:r>
      <w:r>
        <w:rPr>
          <w:color w:val="000000"/>
        </w:rPr>
        <w:t xml:space="preserve"> Старты из различных пол</w:t>
      </w:r>
      <w:r>
        <w:rPr>
          <w:color w:val="000000"/>
        </w:rPr>
        <w:t>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w:t>
      </w:r>
      <w:r>
        <w:rPr>
          <w:color w:val="000000"/>
        </w:rPr>
        <w:t xml:space="preserve"> темпа и направления движения (по прямой, по кругу и «змейкой»). Бег с максимальной скоростью с поворотами на 180</w:t>
      </w:r>
      <w:r>
        <w:rPr>
          <w:rFonts w:ascii="Arial" w:hAnsi="Arial"/>
          <w:color w:val="000000"/>
          <w:sz w:val="19"/>
        </w:rPr>
        <w:t xml:space="preserve">° </w:t>
      </w:r>
      <w:r>
        <w:rPr>
          <w:color w:val="000000"/>
        </w:rPr>
        <w:t>и 360</w:t>
      </w:r>
      <w:r>
        <w:rPr>
          <w:rFonts w:ascii="Arial" w:hAnsi="Arial"/>
          <w:color w:val="000000"/>
          <w:sz w:val="19"/>
        </w:rPr>
        <w:t>°</w:t>
      </w:r>
      <w:r>
        <w:rPr>
          <w:color w:val="000000"/>
        </w:rPr>
        <w:t>. Прыжки через скакалку в максимальном темпе. Прыжки по разметкам на правой (левой) ноге, между стоек, спиной вперёд. Прыжки вверх на о</w:t>
      </w:r>
      <w:r>
        <w:rPr>
          <w:color w:val="000000"/>
        </w:rPr>
        <w:t>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w:t>
      </w:r>
      <w:r>
        <w:rPr>
          <w:color w:val="000000"/>
        </w:rPr>
        <w:t>ые игры, эстафеты.</w:t>
      </w:r>
    </w:p>
    <w:p w:rsidR="00E068BF" w:rsidRDefault="00CE2B55">
      <w:pPr>
        <w:pStyle w:val="14"/>
        <w:jc w:val="both"/>
        <w:rPr>
          <w:color w:val="000000"/>
        </w:rPr>
      </w:pPr>
      <w:r>
        <w:rPr>
          <w:i/>
          <w:color w:val="000000"/>
        </w:rPr>
        <w:t>Развитие силовых способностей</w:t>
      </w:r>
      <w:r>
        <w:rPr>
          <w:b/>
          <w:i/>
          <w:color w:val="000000"/>
          <w:sz w:val="19"/>
        </w:rPr>
        <w:t>.</w:t>
      </w:r>
      <w:r>
        <w:rPr>
          <w:color w:val="000000"/>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w:t>
      </w:r>
      <w:r>
        <w:rPr>
          <w:color w:val="000000"/>
        </w:rPr>
        <w:t>беих ногах с дополнительным отягощением (вперёд, назад, в приседе, с продвижением вперёд).</w:t>
      </w:r>
    </w:p>
    <w:p w:rsidR="00E068BF" w:rsidRDefault="00CE2B55">
      <w:pPr>
        <w:pStyle w:val="14"/>
        <w:jc w:val="both"/>
        <w:rPr>
          <w:color w:val="000000"/>
        </w:rPr>
      </w:pPr>
      <w:r>
        <w:rPr>
          <w:i/>
          <w:color w:val="000000"/>
        </w:rPr>
        <w:t>Развитие выносливости</w:t>
      </w:r>
      <w:r>
        <w:rPr>
          <w:b/>
          <w:i/>
          <w:color w:val="000000"/>
          <w:sz w:val="19"/>
        </w:rPr>
        <w:t>.</w:t>
      </w:r>
      <w:r>
        <w:rPr>
          <w:color w:val="000000"/>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w:t>
      </w:r>
      <w:r>
        <w:rPr>
          <w:color w:val="000000"/>
        </w:rPr>
        <w:t>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068BF" w:rsidRDefault="00E068BF">
      <w:pPr>
        <w:sectPr w:rsidR="00E068BF">
          <w:headerReference w:type="default" r:id="rId88"/>
          <w:pgSz w:w="7824" w:h="12019"/>
          <w:pgMar w:top="531" w:right="705" w:bottom="968" w:left="707" w:header="0" w:footer="3" w:gutter="0"/>
          <w:cols w:space="720"/>
        </w:sectPr>
      </w:pPr>
    </w:p>
    <w:p w:rsidR="00E068BF" w:rsidRDefault="00CE2B55">
      <w:pPr>
        <w:pStyle w:val="a8"/>
      </w:pPr>
      <w:bookmarkStart w:id="769" w:name="bookmark1791"/>
      <w:r>
        <w:t>ПЛАНИРУЕМЫЕ РЕЗУЛЬТАТЫ ОСВОЕНИЯ</w:t>
      </w:r>
      <w:bookmarkEnd w:id="769"/>
    </w:p>
    <w:p w:rsidR="00E068BF" w:rsidRDefault="00CE2B55">
      <w:pPr>
        <w:pStyle w:val="a8"/>
      </w:pPr>
      <w:r>
        <w:t>УЧЕБНОГО ПРЕДМЕТА «ФИЗИЧЕСКА</w:t>
      </w:r>
      <w:r>
        <w:t xml:space="preserve">Я КУЛЬТУРА» </w:t>
      </w:r>
    </w:p>
    <w:p w:rsidR="00E068BF" w:rsidRDefault="00CE2B55">
      <w:pPr>
        <w:pStyle w:val="a8"/>
      </w:pPr>
      <w:r>
        <w:t>НА УРОВНЕ ОСНОВНОГО ОБЩЕГО ОБРАЗОВАНИЯ</w:t>
      </w:r>
    </w:p>
    <w:p w:rsidR="00E068BF" w:rsidRDefault="00E068BF">
      <w:pPr>
        <w:pStyle w:val="a8"/>
      </w:pPr>
    </w:p>
    <w:p w:rsidR="00E068BF" w:rsidRDefault="00CE2B55">
      <w:pPr>
        <w:pStyle w:val="a8"/>
      </w:pPr>
      <w:bookmarkStart w:id="770" w:name="bookmark1794"/>
      <w:r>
        <w:t>ЛИЧНОСТНЫЕ РЕЗУЛЬТАТЫ</w:t>
      </w:r>
      <w:bookmarkEnd w:id="770"/>
    </w:p>
    <w:p w:rsidR="00E068BF" w:rsidRDefault="00CE2B55">
      <w:pPr>
        <w:pStyle w:val="14"/>
        <w:numPr>
          <w:ilvl w:val="0"/>
          <w:numId w:val="311"/>
        </w:numPr>
        <w:spacing w:line="240" w:lineRule="auto"/>
        <w:jc w:val="both"/>
        <w:rPr>
          <w:color w:val="000000"/>
        </w:rPr>
      </w:pPr>
      <w:r>
        <w:rPr>
          <w:color w:val="00000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068BF" w:rsidRDefault="00CE2B55">
      <w:pPr>
        <w:pStyle w:val="14"/>
        <w:numPr>
          <w:ilvl w:val="0"/>
          <w:numId w:val="311"/>
        </w:numPr>
        <w:spacing w:line="240" w:lineRule="auto"/>
        <w:jc w:val="both"/>
        <w:rPr>
          <w:color w:val="000000"/>
        </w:rPr>
      </w:pPr>
      <w:r>
        <w:rPr>
          <w:color w:val="000000"/>
        </w:rPr>
        <w:t>готовность</w:t>
      </w:r>
      <w:r>
        <w:rPr>
          <w:color w:val="000000"/>
        </w:rPr>
        <w:t xml:space="preserve">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068BF" w:rsidRDefault="00CE2B55">
      <w:pPr>
        <w:pStyle w:val="14"/>
        <w:numPr>
          <w:ilvl w:val="0"/>
          <w:numId w:val="311"/>
        </w:numPr>
        <w:spacing w:line="240" w:lineRule="auto"/>
        <w:jc w:val="both"/>
        <w:rPr>
          <w:color w:val="000000"/>
        </w:rPr>
      </w:pPr>
      <w:r>
        <w:rPr>
          <w:color w:val="000000"/>
        </w:rPr>
        <w:t>готовность ориентироваться на моральные ценности и нормы межличностного взаимодействия при организац</w:t>
      </w:r>
      <w:r>
        <w:rPr>
          <w:color w:val="000000"/>
        </w:rPr>
        <w:t>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068BF" w:rsidRDefault="00CE2B55">
      <w:pPr>
        <w:pStyle w:val="14"/>
        <w:numPr>
          <w:ilvl w:val="0"/>
          <w:numId w:val="311"/>
        </w:numPr>
        <w:spacing w:line="240" w:lineRule="auto"/>
        <w:jc w:val="both"/>
        <w:rPr>
          <w:color w:val="000000"/>
        </w:rPr>
      </w:pPr>
      <w:r>
        <w:rPr>
          <w:color w:val="000000"/>
        </w:rPr>
        <w:t>готовность оценивать своё поведение и поступки во время проведения совместных занятий физической культурой, у</w:t>
      </w:r>
      <w:r>
        <w:rPr>
          <w:color w:val="000000"/>
        </w:rPr>
        <w:t>частия в спортивных мероприятиях и соревнованиях;</w:t>
      </w:r>
    </w:p>
    <w:p w:rsidR="00E068BF" w:rsidRDefault="00CE2B55">
      <w:pPr>
        <w:pStyle w:val="14"/>
        <w:numPr>
          <w:ilvl w:val="0"/>
          <w:numId w:val="311"/>
        </w:numPr>
        <w:spacing w:line="240" w:lineRule="auto"/>
        <w:jc w:val="both"/>
        <w:rPr>
          <w:color w:val="000000"/>
        </w:rPr>
      </w:pPr>
      <w:r>
        <w:rPr>
          <w:color w:val="00000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068BF" w:rsidRDefault="00CE2B55">
      <w:pPr>
        <w:pStyle w:val="14"/>
        <w:numPr>
          <w:ilvl w:val="0"/>
          <w:numId w:val="311"/>
        </w:numPr>
        <w:spacing w:line="240" w:lineRule="auto"/>
        <w:jc w:val="both"/>
        <w:rPr>
          <w:color w:val="000000"/>
        </w:rPr>
      </w:pPr>
      <w:r>
        <w:rPr>
          <w:color w:val="000000"/>
        </w:rPr>
        <w:t>стремление к физическому совершенствов</w:t>
      </w:r>
      <w:r>
        <w:rPr>
          <w:color w:val="000000"/>
        </w:rPr>
        <w:t>анию, формированию культуры движения и телосложения, самовыражению в избранном виде спорта;</w:t>
      </w:r>
    </w:p>
    <w:p w:rsidR="00E068BF" w:rsidRDefault="00CE2B55">
      <w:pPr>
        <w:pStyle w:val="14"/>
        <w:numPr>
          <w:ilvl w:val="0"/>
          <w:numId w:val="311"/>
        </w:numPr>
        <w:spacing w:line="240" w:lineRule="auto"/>
        <w:jc w:val="both"/>
        <w:rPr>
          <w:color w:val="000000"/>
        </w:rPr>
      </w:pPr>
      <w:r>
        <w:rPr>
          <w:color w:val="000000"/>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w:t>
      </w:r>
      <w:r>
        <w:rPr>
          <w:color w:val="000000"/>
        </w:rPr>
        <w:t>готовленности с учётом самостоятельных наблюдений за изменением их показателей;</w:t>
      </w:r>
    </w:p>
    <w:p w:rsidR="00E068BF" w:rsidRDefault="00CE2B55">
      <w:pPr>
        <w:pStyle w:val="14"/>
        <w:numPr>
          <w:ilvl w:val="0"/>
          <w:numId w:val="311"/>
        </w:numPr>
        <w:spacing w:line="240" w:lineRule="auto"/>
        <w:jc w:val="both"/>
        <w:rPr>
          <w:color w:val="000000"/>
        </w:rPr>
      </w:pPr>
      <w:r>
        <w:rPr>
          <w:color w:val="000000"/>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w:t>
      </w:r>
      <w:r>
        <w:rPr>
          <w:color w:val="000000"/>
        </w:rPr>
        <w:t>м;</w:t>
      </w:r>
    </w:p>
    <w:p w:rsidR="00E068BF" w:rsidRDefault="00CE2B55">
      <w:pPr>
        <w:pStyle w:val="14"/>
        <w:numPr>
          <w:ilvl w:val="0"/>
          <w:numId w:val="311"/>
        </w:numPr>
        <w:spacing w:line="240" w:lineRule="auto"/>
        <w:jc w:val="both"/>
        <w:rPr>
          <w:color w:val="000000"/>
        </w:rPr>
      </w:pPr>
      <w:r>
        <w:rPr>
          <w:color w:val="00000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068BF" w:rsidRDefault="00CE2B55">
      <w:pPr>
        <w:pStyle w:val="14"/>
        <w:numPr>
          <w:ilvl w:val="0"/>
          <w:numId w:val="311"/>
        </w:numPr>
        <w:spacing w:line="240" w:lineRule="auto"/>
        <w:jc w:val="both"/>
        <w:rPr>
          <w:color w:val="000000"/>
        </w:rPr>
      </w:pPr>
      <w:r>
        <w:rPr>
          <w:color w:val="000000"/>
        </w:rPr>
        <w:t xml:space="preserve">способность адаптироваться к стрессовым ситуациям, осуществлять </w:t>
      </w:r>
      <w:r>
        <w:rPr>
          <w:color w:val="000000"/>
        </w:rPr>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068BF" w:rsidRDefault="00CE2B55">
      <w:pPr>
        <w:pStyle w:val="14"/>
        <w:numPr>
          <w:ilvl w:val="0"/>
          <w:numId w:val="311"/>
        </w:numPr>
        <w:spacing w:line="276" w:lineRule="auto"/>
        <w:jc w:val="both"/>
        <w:rPr>
          <w:color w:val="000000"/>
        </w:rPr>
      </w:pPr>
      <w:r>
        <w:rPr>
          <w:color w:val="000000"/>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068BF" w:rsidRDefault="00CE2B55">
      <w:pPr>
        <w:pStyle w:val="14"/>
        <w:numPr>
          <w:ilvl w:val="0"/>
          <w:numId w:val="311"/>
        </w:numPr>
        <w:spacing w:line="288" w:lineRule="auto"/>
        <w:jc w:val="both"/>
        <w:rPr>
          <w:color w:val="000000"/>
        </w:rPr>
      </w:pPr>
      <w:r>
        <w:rPr>
          <w:color w:val="000000"/>
        </w:rPr>
        <w:t>готовность соблюд</w:t>
      </w:r>
      <w:r>
        <w:rPr>
          <w:color w:val="000000"/>
        </w:rPr>
        <w:t>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068BF" w:rsidRDefault="00CE2B55">
      <w:pPr>
        <w:pStyle w:val="14"/>
        <w:numPr>
          <w:ilvl w:val="0"/>
          <w:numId w:val="311"/>
        </w:numPr>
        <w:spacing w:line="276" w:lineRule="auto"/>
        <w:jc w:val="both"/>
        <w:rPr>
          <w:color w:val="000000"/>
        </w:rPr>
      </w:pPr>
      <w:r>
        <w:rPr>
          <w:color w:val="000000"/>
        </w:rPr>
        <w:t>освоение опыта взаимодействия со сверстниками, форм общения и поведения при выполнении учебных заданий на уро</w:t>
      </w:r>
      <w:r>
        <w:rPr>
          <w:color w:val="000000"/>
        </w:rPr>
        <w:t>ках физической культуры, игровой и соревновательной деятельности;</w:t>
      </w:r>
    </w:p>
    <w:p w:rsidR="00E068BF" w:rsidRDefault="00CE2B55">
      <w:pPr>
        <w:pStyle w:val="14"/>
        <w:numPr>
          <w:ilvl w:val="0"/>
          <w:numId w:val="311"/>
        </w:numPr>
        <w:spacing w:line="276" w:lineRule="auto"/>
        <w:jc w:val="both"/>
        <w:rPr>
          <w:color w:val="000000"/>
        </w:rPr>
      </w:pPr>
      <w:r>
        <w:rPr>
          <w:color w:val="000000"/>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068BF" w:rsidRDefault="00CE2B55">
      <w:pPr>
        <w:pStyle w:val="14"/>
        <w:numPr>
          <w:ilvl w:val="0"/>
          <w:numId w:val="311"/>
        </w:numPr>
        <w:spacing w:after="140" w:line="276" w:lineRule="auto"/>
        <w:jc w:val="both"/>
        <w:rPr>
          <w:color w:val="000000"/>
        </w:rPr>
      </w:pPr>
      <w:r>
        <w:rPr>
          <w:color w:val="000000"/>
        </w:rPr>
        <w:t>фор</w:t>
      </w:r>
      <w:r>
        <w:rPr>
          <w:color w:val="000000"/>
        </w:rPr>
        <w:t>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068BF" w:rsidRDefault="00CE2B55">
      <w:pPr>
        <w:pStyle w:val="a8"/>
      </w:pPr>
      <w:bookmarkStart w:id="771" w:name="bookmark1796"/>
      <w:r>
        <w:t xml:space="preserve">МЕТАПРЕДМЕТНЫЕ </w:t>
      </w:r>
      <w:r>
        <w:t>РЕЗУЛЬТАТЫ</w:t>
      </w:r>
      <w:bookmarkEnd w:id="771"/>
    </w:p>
    <w:p w:rsidR="00E068BF" w:rsidRDefault="00CE2B55">
      <w:pPr>
        <w:pStyle w:val="14"/>
        <w:spacing w:line="264" w:lineRule="auto"/>
        <w:jc w:val="both"/>
        <w:rPr>
          <w:color w:val="000000"/>
          <w:sz w:val="19"/>
        </w:rPr>
      </w:pPr>
      <w:r>
        <w:rPr>
          <w:b/>
          <w:i/>
          <w:color w:val="000000"/>
          <w:sz w:val="19"/>
        </w:rPr>
        <w:t>Универсальные познавательные действия:</w:t>
      </w:r>
    </w:p>
    <w:p w:rsidR="00E068BF" w:rsidRDefault="00CE2B55">
      <w:pPr>
        <w:pStyle w:val="14"/>
        <w:numPr>
          <w:ilvl w:val="0"/>
          <w:numId w:val="312"/>
        </w:numPr>
        <w:spacing w:line="288" w:lineRule="auto"/>
        <w:jc w:val="both"/>
        <w:rPr>
          <w:color w:val="000000"/>
        </w:rPr>
      </w:pPr>
      <w:r>
        <w:rPr>
          <w:color w:val="000000"/>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068BF" w:rsidRDefault="00CE2B55">
      <w:pPr>
        <w:pStyle w:val="14"/>
        <w:numPr>
          <w:ilvl w:val="0"/>
          <w:numId w:val="312"/>
        </w:numPr>
        <w:spacing w:line="288" w:lineRule="auto"/>
        <w:jc w:val="both"/>
        <w:rPr>
          <w:color w:val="000000"/>
        </w:rPr>
      </w:pPr>
      <w:r>
        <w:rPr>
          <w:color w:val="000000"/>
        </w:rPr>
        <w:t>осмысливать Олимпийскую хартию как основополагающий документ совреме</w:t>
      </w:r>
      <w:r>
        <w:rPr>
          <w:color w:val="000000"/>
        </w:rPr>
        <w:t>нного олимпийского движения, приводить примеры её гуманистической направленности;</w:t>
      </w:r>
    </w:p>
    <w:p w:rsidR="00E068BF" w:rsidRDefault="00CE2B55">
      <w:pPr>
        <w:pStyle w:val="14"/>
        <w:numPr>
          <w:ilvl w:val="0"/>
          <w:numId w:val="312"/>
        </w:numPr>
        <w:spacing w:line="276" w:lineRule="auto"/>
        <w:jc w:val="both"/>
        <w:rPr>
          <w:color w:val="000000"/>
        </w:rPr>
      </w:pPr>
      <w:r>
        <w:rPr>
          <w:color w:val="00000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068BF" w:rsidRDefault="00CE2B55">
      <w:pPr>
        <w:pStyle w:val="14"/>
        <w:numPr>
          <w:ilvl w:val="0"/>
          <w:numId w:val="312"/>
        </w:numPr>
        <w:spacing w:line="276" w:lineRule="auto"/>
        <w:ind w:left="714" w:hanging="357"/>
        <w:jc w:val="both"/>
        <w:rPr>
          <w:color w:val="000000"/>
        </w:rPr>
      </w:pPr>
      <w:r>
        <w:rPr>
          <w:color w:val="000000"/>
        </w:rPr>
        <w:t>характериз</w:t>
      </w:r>
      <w:r>
        <w:rPr>
          <w:color w:val="000000"/>
        </w:rPr>
        <w:t>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068BF" w:rsidRDefault="00CE2B55">
      <w:pPr>
        <w:pStyle w:val="14"/>
        <w:numPr>
          <w:ilvl w:val="0"/>
          <w:numId w:val="312"/>
        </w:numPr>
        <w:ind w:left="714" w:hanging="357"/>
        <w:jc w:val="both"/>
        <w:rPr>
          <w:color w:val="000000"/>
        </w:rPr>
      </w:pPr>
      <w:r>
        <w:rPr>
          <w:color w:val="000000"/>
        </w:rPr>
        <w:t>устанавливать причинно-с</w:t>
      </w:r>
      <w:r>
        <w:rPr>
          <w:color w:val="000000"/>
        </w:rPr>
        <w:t>ледственную связь между планированием режима дня и изменениями показателей работоспособности;</w:t>
      </w:r>
    </w:p>
    <w:p w:rsidR="00E068BF" w:rsidRDefault="00CE2B55">
      <w:pPr>
        <w:pStyle w:val="14"/>
        <w:numPr>
          <w:ilvl w:val="0"/>
          <w:numId w:val="312"/>
        </w:numPr>
        <w:jc w:val="both"/>
        <w:rPr>
          <w:color w:val="000000"/>
        </w:rPr>
      </w:pPr>
      <w:r>
        <w:rPr>
          <w:color w:val="000000"/>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r>
        <w:rPr>
          <w:color w:val="000000"/>
        </w:rPr>
        <w:t>упражнений по профилактике и коррекции выявляемых нарушений;</w:t>
      </w:r>
    </w:p>
    <w:p w:rsidR="00E068BF" w:rsidRDefault="00CE2B55">
      <w:pPr>
        <w:pStyle w:val="14"/>
        <w:numPr>
          <w:ilvl w:val="0"/>
          <w:numId w:val="312"/>
        </w:numPr>
        <w:jc w:val="both"/>
        <w:rPr>
          <w:color w:val="000000"/>
        </w:rPr>
      </w:pPr>
      <w:r>
        <w:rPr>
          <w:color w:val="00000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068BF" w:rsidRDefault="00CE2B55">
      <w:pPr>
        <w:pStyle w:val="14"/>
        <w:numPr>
          <w:ilvl w:val="0"/>
          <w:numId w:val="312"/>
        </w:numPr>
        <w:jc w:val="both"/>
        <w:rPr>
          <w:color w:val="000000"/>
        </w:rPr>
      </w:pPr>
      <w:r>
        <w:rPr>
          <w:color w:val="000000"/>
        </w:rPr>
        <w:t>устанавливать причинно-следстве</w:t>
      </w:r>
      <w:r>
        <w:rPr>
          <w:color w:val="000000"/>
        </w:rPr>
        <w:t>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068BF" w:rsidRDefault="00CE2B55">
      <w:pPr>
        <w:pStyle w:val="14"/>
        <w:numPr>
          <w:ilvl w:val="0"/>
          <w:numId w:val="312"/>
        </w:numPr>
        <w:jc w:val="both"/>
        <w:rPr>
          <w:color w:val="000000"/>
        </w:rPr>
      </w:pPr>
      <w:r>
        <w:rPr>
          <w:color w:val="000000"/>
        </w:rPr>
        <w:t>устанавливать причинно-следственную связь между подготовкой мест занятий на отк</w:t>
      </w:r>
      <w:r>
        <w:rPr>
          <w:color w:val="000000"/>
        </w:rPr>
        <w:t>рытых площадках и правилами предупреждения травматизма.</w:t>
      </w:r>
    </w:p>
    <w:p w:rsidR="00E068BF" w:rsidRDefault="00CE2B55">
      <w:pPr>
        <w:pStyle w:val="14"/>
        <w:spacing w:line="264" w:lineRule="auto"/>
        <w:ind w:firstLine="160"/>
        <w:jc w:val="both"/>
        <w:rPr>
          <w:color w:val="000000"/>
          <w:sz w:val="19"/>
        </w:rPr>
      </w:pPr>
      <w:r>
        <w:rPr>
          <w:b/>
          <w:i/>
          <w:color w:val="000000"/>
          <w:sz w:val="19"/>
        </w:rPr>
        <w:t>Универсальные коммуникативные действия:</w:t>
      </w:r>
    </w:p>
    <w:p w:rsidR="00E068BF" w:rsidRDefault="00CE2B55">
      <w:pPr>
        <w:pStyle w:val="14"/>
        <w:numPr>
          <w:ilvl w:val="0"/>
          <w:numId w:val="313"/>
        </w:numPr>
        <w:jc w:val="both"/>
        <w:rPr>
          <w:color w:val="000000"/>
        </w:rPr>
      </w:pPr>
      <w:r>
        <w:rPr>
          <w:color w:val="00000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Pr>
          <w:color w:val="000000"/>
        </w:rPr>
        <w:t>самостоятельных занятий физической и технической подготовкой;</w:t>
      </w:r>
    </w:p>
    <w:p w:rsidR="00E068BF" w:rsidRDefault="00CE2B55">
      <w:pPr>
        <w:pStyle w:val="14"/>
        <w:numPr>
          <w:ilvl w:val="0"/>
          <w:numId w:val="313"/>
        </w:numPr>
        <w:jc w:val="both"/>
        <w:rPr>
          <w:color w:val="000000"/>
        </w:rPr>
      </w:pPr>
      <w:r>
        <w:rPr>
          <w:color w:val="000000"/>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w:t>
      </w:r>
      <w:r>
        <w:rPr>
          <w:color w:val="000000"/>
        </w:rPr>
        <w:t>по частоте пульса и внешним признакам утомления;</w:t>
      </w:r>
    </w:p>
    <w:p w:rsidR="00E068BF" w:rsidRDefault="00CE2B55">
      <w:pPr>
        <w:pStyle w:val="14"/>
        <w:numPr>
          <w:ilvl w:val="0"/>
          <w:numId w:val="313"/>
        </w:numPr>
        <w:jc w:val="both"/>
        <w:rPr>
          <w:color w:val="000000"/>
        </w:rPr>
      </w:pPr>
      <w:r>
        <w:rPr>
          <w:color w:val="000000"/>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w:t>
      </w:r>
      <w:r>
        <w:rPr>
          <w:color w:val="000000"/>
        </w:rPr>
        <w:t>вность обучения посредством сравнения с эталонным образцом;</w:t>
      </w:r>
    </w:p>
    <w:p w:rsidR="00E068BF" w:rsidRDefault="00CE2B55">
      <w:pPr>
        <w:pStyle w:val="14"/>
        <w:numPr>
          <w:ilvl w:val="0"/>
          <w:numId w:val="313"/>
        </w:numPr>
        <w:jc w:val="both"/>
        <w:rPr>
          <w:color w:val="000000"/>
        </w:rPr>
      </w:pPr>
      <w:r>
        <w:rPr>
          <w:color w:val="000000"/>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E068BF" w:rsidRDefault="00CE2B55">
      <w:pPr>
        <w:pStyle w:val="14"/>
        <w:numPr>
          <w:ilvl w:val="0"/>
          <w:numId w:val="313"/>
        </w:numPr>
        <w:jc w:val="both"/>
        <w:rPr>
          <w:color w:val="000000"/>
        </w:rPr>
      </w:pPr>
      <w:r>
        <w:rPr>
          <w:color w:val="000000"/>
        </w:rPr>
        <w:t>изучат</w:t>
      </w:r>
      <w:r>
        <w:rPr>
          <w:color w:val="000000"/>
        </w:rPr>
        <w:t>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068BF" w:rsidRDefault="00CE2B55">
      <w:pPr>
        <w:pStyle w:val="14"/>
        <w:spacing w:line="264" w:lineRule="auto"/>
        <w:jc w:val="both"/>
        <w:rPr>
          <w:color w:val="000000"/>
          <w:sz w:val="19"/>
        </w:rPr>
      </w:pPr>
      <w:r>
        <w:rPr>
          <w:b/>
          <w:i/>
          <w:color w:val="000000"/>
          <w:sz w:val="19"/>
        </w:rPr>
        <w:t>Универсальные учебные регулятивные действия:</w:t>
      </w:r>
    </w:p>
    <w:p w:rsidR="00E068BF" w:rsidRDefault="00CE2B55">
      <w:pPr>
        <w:pStyle w:val="14"/>
        <w:numPr>
          <w:ilvl w:val="0"/>
          <w:numId w:val="314"/>
        </w:numPr>
        <w:spacing w:line="264" w:lineRule="auto"/>
        <w:jc w:val="both"/>
        <w:rPr>
          <w:color w:val="000000"/>
        </w:rPr>
      </w:pPr>
      <w:r>
        <w:rPr>
          <w:color w:val="000000"/>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r>
        <w:rPr>
          <w:color w:val="000000"/>
        </w:rPr>
        <w:t>;</w:t>
      </w:r>
    </w:p>
    <w:p w:rsidR="00E068BF" w:rsidRDefault="00CE2B55">
      <w:pPr>
        <w:pStyle w:val="14"/>
        <w:numPr>
          <w:ilvl w:val="0"/>
          <w:numId w:val="314"/>
        </w:numPr>
        <w:spacing w:line="276" w:lineRule="auto"/>
        <w:jc w:val="both"/>
        <w:rPr>
          <w:color w:val="000000"/>
        </w:rPr>
      </w:pPr>
      <w:r>
        <w:rPr>
          <w:color w:val="000000"/>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068BF" w:rsidRDefault="00CE2B55">
      <w:pPr>
        <w:pStyle w:val="14"/>
        <w:numPr>
          <w:ilvl w:val="0"/>
          <w:numId w:val="314"/>
        </w:numPr>
        <w:spacing w:line="264" w:lineRule="auto"/>
        <w:jc w:val="both"/>
        <w:rPr>
          <w:color w:val="000000"/>
        </w:rPr>
      </w:pPr>
      <w:r>
        <w:rPr>
          <w:color w:val="000000"/>
        </w:rPr>
        <w:t>активно взаимодействовать в условиях учебной и игровой деятельности, ориентироваться на указ</w:t>
      </w:r>
      <w:r>
        <w:rPr>
          <w:color w:val="000000"/>
        </w:rPr>
        <w:t>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068BF" w:rsidRDefault="00CE2B55">
      <w:pPr>
        <w:pStyle w:val="14"/>
        <w:numPr>
          <w:ilvl w:val="0"/>
          <w:numId w:val="314"/>
        </w:numPr>
        <w:spacing w:line="276" w:lineRule="auto"/>
        <w:jc w:val="both"/>
        <w:rPr>
          <w:color w:val="000000"/>
        </w:rPr>
      </w:pPr>
      <w:r>
        <w:rPr>
          <w:color w:val="000000"/>
        </w:rPr>
        <w:t>разучивать и выполнять технические действия в игровых видах спорта, активно взаимодейств</w:t>
      </w:r>
      <w:r>
        <w:rPr>
          <w:color w:val="000000"/>
        </w:rPr>
        <w:t>уют при совместных тактических действиях в защите и нападении, терпимо относится к ошибкам игроков своей команды и команды соперников;</w:t>
      </w:r>
    </w:p>
    <w:p w:rsidR="00E068BF" w:rsidRDefault="00CE2B55">
      <w:pPr>
        <w:pStyle w:val="14"/>
        <w:numPr>
          <w:ilvl w:val="0"/>
          <w:numId w:val="314"/>
        </w:numPr>
        <w:spacing w:after="140" w:line="276" w:lineRule="auto"/>
        <w:jc w:val="both"/>
        <w:rPr>
          <w:color w:val="000000"/>
        </w:rPr>
      </w:pPr>
      <w:r>
        <w:rPr>
          <w:color w:val="000000"/>
        </w:rPr>
        <w:t>организовывать оказание первой помощи при травмах и ушибах во время самостоятельных занятий физической культурой и спорто</w:t>
      </w:r>
      <w:r>
        <w:rPr>
          <w:color w:val="000000"/>
        </w:rPr>
        <w:t>м, применять способы и приёмы помощи в зависимости от характера и признаков полученной травмы.</w:t>
      </w:r>
    </w:p>
    <w:p w:rsidR="00E068BF" w:rsidRDefault="00CE2B55">
      <w:pPr>
        <w:pStyle w:val="a8"/>
      </w:pPr>
      <w:bookmarkStart w:id="772" w:name="bookmark1798"/>
      <w:r>
        <w:t>ПРЕДМЕТНЫЕ РЕЗУЛЬТАТЫ</w:t>
      </w:r>
      <w:bookmarkEnd w:id="772"/>
    </w:p>
    <w:p w:rsidR="00E068BF" w:rsidRDefault="00E068BF">
      <w:pPr>
        <w:pStyle w:val="a8"/>
      </w:pPr>
      <w:bookmarkStart w:id="773" w:name="bookmark1800"/>
    </w:p>
    <w:p w:rsidR="00E068BF" w:rsidRDefault="00CE2B55">
      <w:pPr>
        <w:pStyle w:val="a8"/>
      </w:pPr>
      <w:r>
        <w:t>5 класс</w:t>
      </w:r>
      <w:bookmarkEnd w:id="773"/>
    </w:p>
    <w:p w:rsidR="00E068BF" w:rsidRDefault="00CE2B55">
      <w:pPr>
        <w:pStyle w:val="14"/>
        <w:spacing w:line="240" w:lineRule="auto"/>
        <w:jc w:val="both"/>
        <w:rPr>
          <w:color w:val="000000"/>
        </w:rPr>
      </w:pPr>
      <w:r>
        <w:rPr>
          <w:color w:val="000000"/>
        </w:rPr>
        <w:t>К концу обучения в 5 классе обучающийся научится:</w:t>
      </w:r>
    </w:p>
    <w:p w:rsidR="00E068BF" w:rsidRDefault="00CE2B55">
      <w:pPr>
        <w:pStyle w:val="14"/>
        <w:numPr>
          <w:ilvl w:val="0"/>
          <w:numId w:val="315"/>
        </w:numPr>
        <w:spacing w:line="276" w:lineRule="auto"/>
        <w:jc w:val="both"/>
        <w:rPr>
          <w:color w:val="000000"/>
        </w:rPr>
      </w:pPr>
      <w:r>
        <w:rPr>
          <w:color w:val="000000"/>
        </w:rPr>
        <w:t>выполнять требования безопасности на уроках физической культуры, на самостоятель</w:t>
      </w:r>
      <w:r>
        <w:rPr>
          <w:color w:val="000000"/>
        </w:rPr>
        <w:t>ных занятиях физическими упражнениями в условиях активного отдыха и досуга;</w:t>
      </w:r>
    </w:p>
    <w:p w:rsidR="00E068BF" w:rsidRDefault="00CE2B55">
      <w:pPr>
        <w:pStyle w:val="14"/>
        <w:numPr>
          <w:ilvl w:val="0"/>
          <w:numId w:val="315"/>
        </w:numPr>
        <w:spacing w:line="276" w:lineRule="auto"/>
        <w:jc w:val="both"/>
        <w:rPr>
          <w:color w:val="000000"/>
        </w:rPr>
      </w:pPr>
      <w:r>
        <w:rPr>
          <w:color w:val="000000"/>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w:t>
      </w:r>
      <w:r>
        <w:rPr>
          <w:color w:val="000000"/>
        </w:rPr>
        <w:t>ение в режиме дня;</w:t>
      </w:r>
    </w:p>
    <w:p w:rsidR="00E068BF" w:rsidRDefault="00CE2B55">
      <w:pPr>
        <w:pStyle w:val="14"/>
        <w:numPr>
          <w:ilvl w:val="0"/>
          <w:numId w:val="315"/>
        </w:numPr>
        <w:spacing w:line="276" w:lineRule="auto"/>
        <w:jc w:val="both"/>
        <w:rPr>
          <w:color w:val="000000"/>
        </w:rPr>
      </w:pPr>
      <w:r>
        <w:rPr>
          <w:color w:val="00000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068BF" w:rsidRDefault="00CE2B55">
      <w:pPr>
        <w:pStyle w:val="14"/>
        <w:numPr>
          <w:ilvl w:val="0"/>
          <w:numId w:val="315"/>
        </w:numPr>
        <w:spacing w:after="80" w:line="276" w:lineRule="auto"/>
        <w:jc w:val="both"/>
        <w:rPr>
          <w:color w:val="000000"/>
        </w:rPr>
      </w:pPr>
      <w:r>
        <w:rPr>
          <w:color w:val="000000"/>
        </w:rPr>
        <w:t xml:space="preserve">осуществлять профилактику </w:t>
      </w:r>
      <w:r>
        <w:rPr>
          <w:color w:val="000000"/>
        </w:rPr>
        <w:t>утомления во время учебной деятельности, выполнять комплексы упражнений физкультминуток, дыхательной и зрительной гимнастики;</w:t>
      </w:r>
    </w:p>
    <w:p w:rsidR="00E068BF" w:rsidRDefault="00CE2B55">
      <w:pPr>
        <w:pStyle w:val="14"/>
        <w:numPr>
          <w:ilvl w:val="0"/>
          <w:numId w:val="315"/>
        </w:numPr>
        <w:spacing w:line="240" w:lineRule="auto"/>
        <w:jc w:val="both"/>
        <w:rPr>
          <w:color w:val="000000"/>
        </w:rPr>
      </w:pPr>
      <w:r>
        <w:rPr>
          <w:color w:val="000000"/>
        </w:rPr>
        <w:t>выполнять комплексы упражнений оздоровительной физической культуры на развитие гибкости, координации и формирование телосложения;</w:t>
      </w:r>
    </w:p>
    <w:p w:rsidR="00E068BF" w:rsidRDefault="00CE2B55">
      <w:pPr>
        <w:pStyle w:val="14"/>
        <w:numPr>
          <w:ilvl w:val="0"/>
          <w:numId w:val="315"/>
        </w:numPr>
        <w:spacing w:line="240" w:lineRule="auto"/>
        <w:jc w:val="both"/>
        <w:rPr>
          <w:color w:val="000000"/>
        </w:rPr>
      </w:pPr>
      <w:r>
        <w:rPr>
          <w:color w:val="000000"/>
        </w:rPr>
        <w:t>выполнять опорный прыжок с разбега способом «ноги врозь» (мальчики) и способом «напрыгивания с последующим спрыгиванием» (девочки);</w:t>
      </w:r>
    </w:p>
    <w:p w:rsidR="00E068BF" w:rsidRDefault="00CE2B55">
      <w:pPr>
        <w:pStyle w:val="14"/>
        <w:numPr>
          <w:ilvl w:val="0"/>
          <w:numId w:val="315"/>
        </w:numPr>
        <w:spacing w:line="240" w:lineRule="auto"/>
        <w:jc w:val="both"/>
        <w:rPr>
          <w:color w:val="000000"/>
        </w:rPr>
      </w:pPr>
      <w:r>
        <w:rPr>
          <w:color w:val="000000"/>
        </w:rPr>
        <w:t>выполнять упражнения в висах и упорах на низкой гимнастической перекладине (мальчики); в передвижениях по гимнастическому бр</w:t>
      </w:r>
      <w:r>
        <w:rPr>
          <w:color w:val="000000"/>
        </w:rPr>
        <w:t>евну ходьбой и приставным шагом с поворотами, подпрыгиванием на двух ногах на месте и с продвижением (девочки);</w:t>
      </w:r>
    </w:p>
    <w:p w:rsidR="00E068BF" w:rsidRDefault="00CE2B55">
      <w:pPr>
        <w:pStyle w:val="14"/>
        <w:numPr>
          <w:ilvl w:val="0"/>
          <w:numId w:val="315"/>
        </w:numPr>
        <w:spacing w:line="240" w:lineRule="auto"/>
        <w:jc w:val="both"/>
        <w:rPr>
          <w:color w:val="000000"/>
        </w:rPr>
      </w:pPr>
      <w:r>
        <w:rPr>
          <w:color w:val="000000"/>
        </w:rPr>
        <w:t>передвигаться по гимнастической стенке приставным шагом, лазать разноимённым способом вверх и по диагонали;</w:t>
      </w:r>
    </w:p>
    <w:p w:rsidR="00E068BF" w:rsidRDefault="00CE2B55">
      <w:pPr>
        <w:pStyle w:val="14"/>
        <w:numPr>
          <w:ilvl w:val="0"/>
          <w:numId w:val="315"/>
        </w:numPr>
        <w:spacing w:line="240" w:lineRule="auto"/>
        <w:jc w:val="both"/>
        <w:rPr>
          <w:color w:val="000000"/>
        </w:rPr>
      </w:pPr>
      <w:r>
        <w:rPr>
          <w:color w:val="000000"/>
        </w:rPr>
        <w:t>выполнять бег с равномерной скорость</w:t>
      </w:r>
      <w:r>
        <w:rPr>
          <w:color w:val="000000"/>
        </w:rPr>
        <w:t>ю с высокого старта по учебной дистанции;</w:t>
      </w:r>
    </w:p>
    <w:p w:rsidR="00E068BF" w:rsidRDefault="00CE2B55">
      <w:pPr>
        <w:pStyle w:val="14"/>
        <w:numPr>
          <w:ilvl w:val="0"/>
          <w:numId w:val="315"/>
        </w:numPr>
        <w:spacing w:line="240" w:lineRule="auto"/>
        <w:jc w:val="both"/>
        <w:rPr>
          <w:color w:val="000000"/>
        </w:rPr>
      </w:pPr>
      <w:r>
        <w:rPr>
          <w:color w:val="000000"/>
        </w:rPr>
        <w:t>демонстрировать технику прыжка в длину с разбега способом «согнув ноги»;</w:t>
      </w:r>
    </w:p>
    <w:p w:rsidR="00E068BF" w:rsidRDefault="00CE2B55">
      <w:pPr>
        <w:pStyle w:val="14"/>
        <w:numPr>
          <w:ilvl w:val="0"/>
          <w:numId w:val="315"/>
        </w:numPr>
        <w:spacing w:line="240" w:lineRule="auto"/>
        <w:jc w:val="both"/>
        <w:rPr>
          <w:color w:val="000000"/>
        </w:rPr>
      </w:pPr>
      <w:r>
        <w:rPr>
          <w:color w:val="000000"/>
        </w:rPr>
        <w:t xml:space="preserve">демонстрировать технические действия в спортивных играх: </w:t>
      </w:r>
    </w:p>
    <w:p w:rsidR="00E068BF" w:rsidRDefault="00CE2B55">
      <w:pPr>
        <w:pStyle w:val="14"/>
        <w:spacing w:line="240" w:lineRule="auto"/>
        <w:ind w:left="709" w:firstLine="0"/>
        <w:jc w:val="both"/>
        <w:rPr>
          <w:color w:val="000000"/>
        </w:rPr>
      </w:pPr>
      <w:r>
        <w:rPr>
          <w:color w:val="000000"/>
        </w:rPr>
        <w:t xml:space="preserve">баскетбол (ведение мяча с равномерной скоростью в разных направлениях; приём и </w:t>
      </w:r>
      <w:r>
        <w:rPr>
          <w:color w:val="000000"/>
        </w:rPr>
        <w:t>передача мяча двумя руками от груди с места и в движении);</w:t>
      </w:r>
    </w:p>
    <w:p w:rsidR="00E068BF" w:rsidRDefault="00CE2B55">
      <w:pPr>
        <w:pStyle w:val="14"/>
        <w:spacing w:line="240" w:lineRule="auto"/>
        <w:ind w:left="709" w:firstLine="0"/>
        <w:jc w:val="both"/>
        <w:rPr>
          <w:color w:val="000000"/>
        </w:rPr>
      </w:pPr>
      <w:r>
        <w:rPr>
          <w:color w:val="000000"/>
        </w:rPr>
        <w:t>волейбол (приём и передача мяча двумя руками снизу и сверху с места и в движении, прямая нижняя подача);</w:t>
      </w:r>
    </w:p>
    <w:p w:rsidR="00E068BF" w:rsidRDefault="00CE2B55">
      <w:pPr>
        <w:pStyle w:val="14"/>
        <w:spacing w:line="240" w:lineRule="auto"/>
        <w:ind w:left="709" w:firstLine="0"/>
        <w:jc w:val="both"/>
        <w:rPr>
          <w:color w:val="000000"/>
        </w:rPr>
      </w:pPr>
      <w:r>
        <w:rPr>
          <w:color w:val="000000"/>
        </w:rPr>
        <w:t>футбол (ведение мяча с равномерной скоростью в разных направлениях, приём и передача мяча, у</w:t>
      </w:r>
      <w:r>
        <w:rPr>
          <w:color w:val="000000"/>
        </w:rPr>
        <w:t>дар по неподвижному мячу с небольшого разбега);</w:t>
      </w:r>
    </w:p>
    <w:p w:rsidR="00E068BF" w:rsidRDefault="00CE2B55">
      <w:pPr>
        <w:pStyle w:val="14"/>
        <w:numPr>
          <w:ilvl w:val="0"/>
          <w:numId w:val="316"/>
        </w:numPr>
        <w:spacing w:after="140" w:line="240" w:lineRule="auto"/>
        <w:jc w:val="both"/>
        <w:rPr>
          <w:color w:val="000000"/>
        </w:rPr>
      </w:pPr>
      <w:r>
        <w:rPr>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8BF" w:rsidRDefault="00CE2B55">
      <w:pPr>
        <w:pStyle w:val="a8"/>
      </w:pPr>
      <w:bookmarkStart w:id="774" w:name="bookmark1802"/>
      <w:r>
        <w:t>6 класс</w:t>
      </w:r>
      <w:bookmarkEnd w:id="774"/>
    </w:p>
    <w:p w:rsidR="00E068BF" w:rsidRDefault="00CE2B55">
      <w:pPr>
        <w:pStyle w:val="14"/>
        <w:spacing w:line="240" w:lineRule="auto"/>
        <w:jc w:val="both"/>
        <w:rPr>
          <w:color w:val="000000"/>
        </w:rPr>
      </w:pPr>
      <w:r>
        <w:rPr>
          <w:color w:val="000000"/>
        </w:rPr>
        <w:t>К концу обучения в 6 классе обучающийся научится:</w:t>
      </w:r>
    </w:p>
    <w:p w:rsidR="00E068BF" w:rsidRDefault="00CE2B55">
      <w:pPr>
        <w:pStyle w:val="14"/>
        <w:numPr>
          <w:ilvl w:val="0"/>
          <w:numId w:val="316"/>
        </w:numPr>
        <w:spacing w:line="240" w:lineRule="auto"/>
        <w:jc w:val="both"/>
        <w:rPr>
          <w:color w:val="000000"/>
        </w:rPr>
      </w:pPr>
      <w:r>
        <w:rPr>
          <w:color w:val="000000"/>
        </w:rPr>
        <w:t>характеризова</w:t>
      </w:r>
      <w:r>
        <w:rPr>
          <w:color w:val="000000"/>
        </w:rPr>
        <w:t>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E068BF" w:rsidRDefault="00CE2B55">
      <w:pPr>
        <w:pStyle w:val="14"/>
        <w:numPr>
          <w:ilvl w:val="0"/>
          <w:numId w:val="316"/>
        </w:numPr>
        <w:spacing w:line="240" w:lineRule="auto"/>
        <w:jc w:val="both"/>
        <w:rPr>
          <w:color w:val="000000"/>
        </w:rPr>
      </w:pPr>
      <w:r>
        <w:rPr>
          <w:color w:val="000000"/>
        </w:rPr>
        <w:t>измерять индивидуальные показатели физических качеств, определя</w:t>
      </w:r>
      <w:r>
        <w:rPr>
          <w:color w:val="000000"/>
        </w:rPr>
        <w:t>ть их соответствие возрастным нормам и подбирать упражнения для их направленного развития;</w:t>
      </w:r>
    </w:p>
    <w:p w:rsidR="00E068BF" w:rsidRDefault="00CE2B55">
      <w:pPr>
        <w:pStyle w:val="14"/>
        <w:numPr>
          <w:ilvl w:val="0"/>
          <w:numId w:val="316"/>
        </w:numPr>
        <w:spacing w:line="240" w:lineRule="auto"/>
        <w:jc w:val="both"/>
        <w:rPr>
          <w:color w:val="000000"/>
        </w:rPr>
      </w:pPr>
      <w:r>
        <w:rPr>
          <w:color w:val="000000"/>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w:t>
      </w:r>
      <w:r>
        <w:rPr>
          <w:color w:val="000000"/>
        </w:rPr>
        <w:t>й;</w:t>
      </w:r>
    </w:p>
    <w:p w:rsidR="00E068BF" w:rsidRDefault="00CE2B55">
      <w:pPr>
        <w:pStyle w:val="14"/>
        <w:numPr>
          <w:ilvl w:val="0"/>
          <w:numId w:val="316"/>
        </w:numPr>
        <w:spacing w:line="288" w:lineRule="auto"/>
        <w:jc w:val="both"/>
        <w:rPr>
          <w:color w:val="000000"/>
        </w:rPr>
      </w:pPr>
      <w:r>
        <w:rPr>
          <w:color w:val="000000"/>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068BF" w:rsidRDefault="00CE2B55">
      <w:pPr>
        <w:pStyle w:val="14"/>
        <w:numPr>
          <w:ilvl w:val="0"/>
          <w:numId w:val="316"/>
        </w:numPr>
        <w:spacing w:line="276" w:lineRule="auto"/>
        <w:jc w:val="both"/>
        <w:rPr>
          <w:color w:val="000000"/>
        </w:rPr>
      </w:pPr>
      <w:r>
        <w:rPr>
          <w:color w:val="000000"/>
        </w:rPr>
        <w:t xml:space="preserve">отбирать упражнения оздоровительной физической культуры и составлять из них комплексы </w:t>
      </w:r>
      <w:r>
        <w:rPr>
          <w:color w:val="000000"/>
        </w:rPr>
        <w:t>физкультминуток и физ- культпауз для оптимизации работоспособности и снятия мышечного утомления в режиме учебной деятельности;</w:t>
      </w:r>
    </w:p>
    <w:p w:rsidR="00E068BF" w:rsidRDefault="00CE2B55">
      <w:pPr>
        <w:pStyle w:val="14"/>
        <w:numPr>
          <w:ilvl w:val="0"/>
          <w:numId w:val="316"/>
        </w:numPr>
        <w:spacing w:line="276" w:lineRule="auto"/>
        <w:jc w:val="both"/>
        <w:rPr>
          <w:color w:val="000000"/>
        </w:rPr>
      </w:pPr>
      <w:r>
        <w:rPr>
          <w:color w:val="000000"/>
        </w:rPr>
        <w:t>составлять и выполнять акробатические комбинации из разученных упражнений, наблюдать и анализировать выполнение другими учащимися</w:t>
      </w:r>
      <w:r>
        <w:rPr>
          <w:color w:val="000000"/>
        </w:rPr>
        <w:t>, выявлять ошибки и предлагать способы устранения;</w:t>
      </w:r>
    </w:p>
    <w:p w:rsidR="00E068BF" w:rsidRDefault="00CE2B55">
      <w:pPr>
        <w:pStyle w:val="14"/>
        <w:numPr>
          <w:ilvl w:val="0"/>
          <w:numId w:val="316"/>
        </w:numPr>
        <w:spacing w:line="276" w:lineRule="auto"/>
        <w:jc w:val="both"/>
        <w:rPr>
          <w:color w:val="000000"/>
        </w:rPr>
      </w:pPr>
      <w:r>
        <w:rPr>
          <w:color w:val="000000"/>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068BF" w:rsidRDefault="00CE2B55">
      <w:pPr>
        <w:pStyle w:val="14"/>
        <w:numPr>
          <w:ilvl w:val="0"/>
          <w:numId w:val="316"/>
        </w:numPr>
        <w:spacing w:line="276" w:lineRule="auto"/>
        <w:jc w:val="both"/>
        <w:rPr>
          <w:color w:val="000000"/>
        </w:rPr>
      </w:pPr>
      <w:r>
        <w:rPr>
          <w:color w:val="000000"/>
        </w:rPr>
        <w:t>выполнять беговые уп</w:t>
      </w:r>
      <w:r>
        <w:rPr>
          <w:color w:val="000000"/>
        </w:rPr>
        <w:t>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068BF" w:rsidRDefault="00CE2B55">
      <w:pPr>
        <w:pStyle w:val="14"/>
        <w:numPr>
          <w:ilvl w:val="0"/>
          <w:numId w:val="316"/>
        </w:numPr>
        <w:spacing w:line="276" w:lineRule="auto"/>
        <w:jc w:val="both"/>
        <w:rPr>
          <w:color w:val="000000"/>
        </w:rPr>
      </w:pPr>
      <w:r>
        <w:rPr>
          <w:color w:val="000000"/>
        </w:rPr>
        <w:t>выполнять прыжок в высоту с разбега способом «перешагивание», наблюдать и анализировать его выполнение д</w:t>
      </w:r>
      <w:r>
        <w:rPr>
          <w:color w:val="000000"/>
        </w:rPr>
        <w:t>ругими учащимися, сравнивая с заданным образцом, выявлять ошибки и предлагать способы устранения;</w:t>
      </w:r>
    </w:p>
    <w:p w:rsidR="00E068BF" w:rsidRDefault="00CE2B55">
      <w:pPr>
        <w:pStyle w:val="14"/>
        <w:numPr>
          <w:ilvl w:val="0"/>
          <w:numId w:val="316"/>
        </w:numPr>
        <w:spacing w:line="300" w:lineRule="auto"/>
        <w:jc w:val="both"/>
        <w:rPr>
          <w:color w:val="000000"/>
        </w:rPr>
      </w:pPr>
      <w:r>
        <w:rPr>
          <w:color w:val="000000"/>
        </w:rPr>
        <w:t>выполнять правила и демонстрировать технические действия в спортивных играх:</w:t>
      </w:r>
    </w:p>
    <w:p w:rsidR="00E068BF" w:rsidRDefault="00CE2B55">
      <w:pPr>
        <w:pStyle w:val="14"/>
        <w:ind w:left="709" w:firstLine="0"/>
        <w:jc w:val="both"/>
        <w:rPr>
          <w:color w:val="000000"/>
        </w:rPr>
      </w:pPr>
      <w:r>
        <w:rPr>
          <w:color w:val="000000"/>
        </w:rPr>
        <w:t>баскетбол (технические действия без мяча; броски мяча двумя руками снизу и от гру</w:t>
      </w:r>
      <w:r>
        <w:rPr>
          <w:color w:val="000000"/>
        </w:rPr>
        <w:t>ди с места; использование разученных технических действий в условиях игровой деятельности);</w:t>
      </w:r>
    </w:p>
    <w:p w:rsidR="00E068BF" w:rsidRDefault="00CE2B55">
      <w:pPr>
        <w:pStyle w:val="14"/>
        <w:ind w:left="709" w:firstLine="0"/>
        <w:jc w:val="both"/>
        <w:rPr>
          <w:color w:val="000000"/>
        </w:rPr>
      </w:pPr>
      <w:r>
        <w:rPr>
          <w:color w:val="000000"/>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w:t>
      </w:r>
      <w:r>
        <w:rPr>
          <w:color w:val="000000"/>
        </w:rPr>
        <w:t>льности);</w:t>
      </w:r>
    </w:p>
    <w:p w:rsidR="00E068BF" w:rsidRDefault="00CE2B55">
      <w:pPr>
        <w:pStyle w:val="14"/>
        <w:ind w:left="709" w:firstLine="0"/>
        <w:jc w:val="both"/>
        <w:rPr>
          <w:color w:val="000000"/>
        </w:rPr>
      </w:pPr>
      <w:r>
        <w:rPr>
          <w:color w:val="00000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068BF" w:rsidRDefault="00CE2B55">
      <w:pPr>
        <w:pStyle w:val="14"/>
        <w:numPr>
          <w:ilvl w:val="0"/>
          <w:numId w:val="316"/>
        </w:numPr>
        <w:spacing w:after="120" w:line="288" w:lineRule="auto"/>
        <w:jc w:val="both"/>
        <w:rPr>
          <w:color w:val="000000"/>
        </w:rPr>
      </w:pPr>
      <w:r>
        <w:rPr>
          <w:color w:val="000000"/>
        </w:rPr>
        <w:t>тренироваться в упражнениях общефизическо</w:t>
      </w:r>
      <w:r>
        <w:rPr>
          <w:color w:val="000000"/>
        </w:rPr>
        <w:t>й и специальной физической подготовки с учётом индивидуальных и возрастно-половых особенностей.</w:t>
      </w:r>
    </w:p>
    <w:p w:rsidR="00E068BF" w:rsidRDefault="00CE2B55">
      <w:pPr>
        <w:pStyle w:val="a8"/>
      </w:pPr>
      <w:bookmarkStart w:id="775" w:name="bookmark1804"/>
      <w:r>
        <w:t>7 класс</w:t>
      </w:r>
      <w:bookmarkEnd w:id="775"/>
    </w:p>
    <w:p w:rsidR="00E068BF" w:rsidRDefault="00CE2B55">
      <w:pPr>
        <w:pStyle w:val="14"/>
        <w:jc w:val="both"/>
        <w:rPr>
          <w:color w:val="000000"/>
        </w:rPr>
      </w:pPr>
      <w:r>
        <w:rPr>
          <w:color w:val="000000"/>
        </w:rPr>
        <w:t>К концу обучения в 7 классе обучающийся научится:</w:t>
      </w:r>
    </w:p>
    <w:p w:rsidR="00E068BF" w:rsidRDefault="00CE2B55">
      <w:pPr>
        <w:pStyle w:val="14"/>
        <w:numPr>
          <w:ilvl w:val="0"/>
          <w:numId w:val="316"/>
        </w:numPr>
        <w:spacing w:line="288" w:lineRule="auto"/>
        <w:jc w:val="both"/>
        <w:rPr>
          <w:color w:val="000000"/>
        </w:rPr>
      </w:pPr>
      <w:r>
        <w:rPr>
          <w:color w:val="000000"/>
        </w:rPr>
        <w:t xml:space="preserve">проводить анализ причин зарождения современного олимпийского движения, давать характеристику основным </w:t>
      </w:r>
      <w:r>
        <w:rPr>
          <w:color w:val="000000"/>
        </w:rPr>
        <w:t>этапам его развития в СССР и современной России;</w:t>
      </w:r>
    </w:p>
    <w:p w:rsidR="00E068BF" w:rsidRDefault="00CE2B55">
      <w:pPr>
        <w:pStyle w:val="14"/>
        <w:numPr>
          <w:ilvl w:val="0"/>
          <w:numId w:val="316"/>
        </w:numPr>
        <w:spacing w:line="276" w:lineRule="auto"/>
        <w:jc w:val="both"/>
        <w:rPr>
          <w:color w:val="000000"/>
        </w:rPr>
      </w:pPr>
      <w:r>
        <w:rPr>
          <w:color w:val="000000"/>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E068BF" w:rsidRDefault="00CE2B55">
      <w:pPr>
        <w:pStyle w:val="14"/>
        <w:numPr>
          <w:ilvl w:val="0"/>
          <w:numId w:val="316"/>
        </w:numPr>
        <w:spacing w:line="276" w:lineRule="auto"/>
        <w:jc w:val="both"/>
        <w:rPr>
          <w:color w:val="000000"/>
        </w:rPr>
      </w:pPr>
      <w:r>
        <w:rPr>
          <w:color w:val="000000"/>
        </w:rPr>
        <w:t>объяснять понятие «техника физических у</w:t>
      </w:r>
      <w:r>
        <w:rPr>
          <w:color w:val="000000"/>
        </w:rPr>
        <w:t>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068BF" w:rsidRDefault="00CE2B55">
      <w:pPr>
        <w:pStyle w:val="14"/>
        <w:numPr>
          <w:ilvl w:val="0"/>
          <w:numId w:val="316"/>
        </w:numPr>
        <w:spacing w:line="276" w:lineRule="auto"/>
        <w:jc w:val="both"/>
        <w:rPr>
          <w:color w:val="000000"/>
        </w:rPr>
      </w:pPr>
      <w:r>
        <w:rPr>
          <w:color w:val="000000"/>
        </w:rPr>
        <w:t>составлять планы самостоятельных занятий физической и технической подготовкой, р</w:t>
      </w:r>
      <w:r>
        <w:rPr>
          <w:color w:val="000000"/>
        </w:rPr>
        <w:t>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068BF" w:rsidRDefault="00CE2B55">
      <w:pPr>
        <w:pStyle w:val="14"/>
        <w:numPr>
          <w:ilvl w:val="0"/>
          <w:numId w:val="316"/>
        </w:numPr>
        <w:spacing w:line="288" w:lineRule="auto"/>
        <w:jc w:val="both"/>
        <w:rPr>
          <w:color w:val="000000"/>
        </w:rPr>
      </w:pPr>
      <w:r>
        <w:rPr>
          <w:color w:val="000000"/>
        </w:rPr>
        <w:t xml:space="preserve">выполнять лазанье по канату в два приёма (юноши) и простейшие акробатические пирамиды в парах </w:t>
      </w:r>
      <w:r>
        <w:rPr>
          <w:color w:val="000000"/>
        </w:rPr>
        <w:t>и тройках (девушки);</w:t>
      </w:r>
    </w:p>
    <w:p w:rsidR="00E068BF" w:rsidRDefault="00CE2B55">
      <w:pPr>
        <w:pStyle w:val="14"/>
        <w:numPr>
          <w:ilvl w:val="0"/>
          <w:numId w:val="316"/>
        </w:numPr>
        <w:spacing w:line="276" w:lineRule="auto"/>
        <w:jc w:val="both"/>
        <w:rPr>
          <w:color w:val="000000"/>
        </w:rPr>
      </w:pPr>
      <w:r>
        <w:rPr>
          <w:color w:val="000000"/>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E068BF" w:rsidRDefault="00CE2B55">
      <w:pPr>
        <w:pStyle w:val="14"/>
        <w:numPr>
          <w:ilvl w:val="0"/>
          <w:numId w:val="316"/>
        </w:numPr>
        <w:spacing w:line="288" w:lineRule="auto"/>
        <w:jc w:val="both"/>
        <w:rPr>
          <w:color w:val="000000"/>
        </w:rPr>
      </w:pPr>
      <w:r>
        <w:rPr>
          <w:color w:val="000000"/>
        </w:rPr>
        <w:t xml:space="preserve">выполнять стойку на голове с опорой на руки и включать </w:t>
      </w:r>
      <w:r>
        <w:rPr>
          <w:color w:val="000000"/>
        </w:rPr>
        <w:t>её в акробатическую комбинацию из ранее освоенных упражнений (юноши);</w:t>
      </w:r>
    </w:p>
    <w:p w:rsidR="00E068BF" w:rsidRDefault="00CE2B55">
      <w:pPr>
        <w:pStyle w:val="14"/>
        <w:numPr>
          <w:ilvl w:val="0"/>
          <w:numId w:val="316"/>
        </w:numPr>
        <w:spacing w:line="288" w:lineRule="auto"/>
        <w:jc w:val="both"/>
        <w:rPr>
          <w:color w:val="000000"/>
        </w:rPr>
      </w:pPr>
      <w:r>
        <w:rPr>
          <w:color w:val="000000"/>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068BF" w:rsidRDefault="00CE2B55">
      <w:pPr>
        <w:pStyle w:val="14"/>
        <w:numPr>
          <w:ilvl w:val="0"/>
          <w:numId w:val="316"/>
        </w:numPr>
        <w:spacing w:line="300" w:lineRule="auto"/>
        <w:jc w:val="both"/>
        <w:rPr>
          <w:color w:val="000000"/>
        </w:rPr>
      </w:pPr>
      <w:r>
        <w:rPr>
          <w:color w:val="000000"/>
        </w:rPr>
        <w:t>выполнять метание малого мяча на точность</w:t>
      </w:r>
      <w:r>
        <w:rPr>
          <w:color w:val="000000"/>
        </w:rPr>
        <w:t xml:space="preserve"> в неподвижную, качающуюся и катящуюся с разной скоростью мишень;</w:t>
      </w:r>
    </w:p>
    <w:p w:rsidR="00E068BF" w:rsidRDefault="00CE2B55">
      <w:pPr>
        <w:pStyle w:val="14"/>
        <w:numPr>
          <w:ilvl w:val="0"/>
          <w:numId w:val="316"/>
        </w:numPr>
        <w:spacing w:line="300" w:lineRule="auto"/>
        <w:jc w:val="both"/>
        <w:rPr>
          <w:color w:val="000000"/>
        </w:rPr>
      </w:pPr>
      <w:r>
        <w:rPr>
          <w:color w:val="000000"/>
        </w:rPr>
        <w:t>демонстрировать и использовать технические действия спортивных игр:</w:t>
      </w:r>
    </w:p>
    <w:p w:rsidR="00E068BF" w:rsidRDefault="00CE2B55">
      <w:pPr>
        <w:pStyle w:val="14"/>
        <w:ind w:left="709" w:firstLine="0"/>
        <w:jc w:val="both"/>
        <w:rPr>
          <w:color w:val="000000"/>
        </w:rPr>
      </w:pPr>
      <w:r>
        <w:rPr>
          <w:color w:val="000000"/>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068BF" w:rsidRDefault="00CE2B55">
      <w:pPr>
        <w:pStyle w:val="14"/>
        <w:ind w:left="709" w:firstLine="0"/>
        <w:jc w:val="both"/>
        <w:rPr>
          <w:color w:val="000000"/>
        </w:rPr>
      </w:pPr>
      <w:r>
        <w:rPr>
          <w:color w:val="000000"/>
        </w:rPr>
        <w:t>волейбол (передача мяча за голову на своей площадке и через сетку;</w:t>
      </w:r>
      <w:r>
        <w:rPr>
          <w:color w:val="000000"/>
        </w:rPr>
        <w:t xml:space="preserve"> использование разученных технических действий в условиях игровой деятельности);</w:t>
      </w:r>
    </w:p>
    <w:p w:rsidR="00E068BF" w:rsidRDefault="00CE2B55">
      <w:pPr>
        <w:pStyle w:val="14"/>
        <w:ind w:left="709" w:firstLine="0"/>
        <w:jc w:val="both"/>
        <w:rPr>
          <w:color w:val="000000"/>
        </w:rPr>
      </w:pPr>
      <w:r>
        <w:rPr>
          <w:color w:val="000000"/>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w:t>
      </w:r>
      <w:r>
        <w:rPr>
          <w:color w:val="000000"/>
        </w:rPr>
        <w:t>еских действий в условиях игровой деятельности);</w:t>
      </w:r>
    </w:p>
    <w:p w:rsidR="00E068BF" w:rsidRDefault="00CE2B55">
      <w:pPr>
        <w:pStyle w:val="14"/>
        <w:numPr>
          <w:ilvl w:val="0"/>
          <w:numId w:val="317"/>
        </w:numPr>
        <w:spacing w:after="120" w:line="288" w:lineRule="auto"/>
        <w:jc w:val="both"/>
        <w:rPr>
          <w:color w:val="000000"/>
        </w:rPr>
      </w:pPr>
      <w:r>
        <w:rPr>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8BF" w:rsidRDefault="00CE2B55">
      <w:pPr>
        <w:pStyle w:val="a8"/>
      </w:pPr>
      <w:bookmarkStart w:id="776" w:name="bookmark1806"/>
      <w:r>
        <w:t>8 класс</w:t>
      </w:r>
      <w:bookmarkEnd w:id="776"/>
    </w:p>
    <w:p w:rsidR="00E068BF" w:rsidRDefault="00CE2B55">
      <w:pPr>
        <w:pStyle w:val="14"/>
        <w:jc w:val="both"/>
        <w:rPr>
          <w:color w:val="000000"/>
        </w:rPr>
      </w:pPr>
      <w:r>
        <w:rPr>
          <w:color w:val="000000"/>
        </w:rPr>
        <w:t>К концу обучения в 8 классе обучающийся научится:</w:t>
      </w:r>
    </w:p>
    <w:p w:rsidR="00E068BF" w:rsidRDefault="00CE2B55">
      <w:pPr>
        <w:pStyle w:val="14"/>
        <w:numPr>
          <w:ilvl w:val="0"/>
          <w:numId w:val="317"/>
        </w:numPr>
        <w:spacing w:line="288" w:lineRule="auto"/>
        <w:jc w:val="both"/>
        <w:rPr>
          <w:color w:val="000000"/>
        </w:rPr>
      </w:pPr>
      <w:r>
        <w:rPr>
          <w:color w:val="000000"/>
        </w:rPr>
        <w:t>проводить ан</w:t>
      </w:r>
      <w:r>
        <w:rPr>
          <w:color w:val="000000"/>
        </w:rPr>
        <w:t>ализ основных направлений развития физической культуры в Российской Федерации, характеризовать содержание основных форм их организации;</w:t>
      </w:r>
    </w:p>
    <w:p w:rsidR="00E068BF" w:rsidRDefault="00CE2B55">
      <w:pPr>
        <w:pStyle w:val="14"/>
        <w:numPr>
          <w:ilvl w:val="0"/>
          <w:numId w:val="317"/>
        </w:numPr>
        <w:spacing w:line="276" w:lineRule="auto"/>
        <w:jc w:val="both"/>
        <w:rPr>
          <w:color w:val="000000"/>
        </w:rPr>
      </w:pPr>
      <w:r>
        <w:rPr>
          <w:color w:val="000000"/>
        </w:rPr>
        <w:t>анализировать понятие «всестороннее и гармоничное физическое развитие», раскрывать критерии и приводить примеры, устанав</w:t>
      </w:r>
      <w:r>
        <w:rPr>
          <w:color w:val="000000"/>
        </w:rPr>
        <w:t>ливать связь с наследственными факторами и занятиями физической культурой и спортом;</w:t>
      </w:r>
    </w:p>
    <w:p w:rsidR="00E068BF" w:rsidRDefault="00CE2B55">
      <w:pPr>
        <w:pStyle w:val="14"/>
        <w:numPr>
          <w:ilvl w:val="0"/>
          <w:numId w:val="317"/>
        </w:numPr>
        <w:spacing w:line="288" w:lineRule="auto"/>
        <w:jc w:val="both"/>
        <w:rPr>
          <w:color w:val="000000"/>
        </w:rPr>
      </w:pPr>
      <w:r>
        <w:rPr>
          <w:color w:val="000000"/>
        </w:rPr>
        <w:t>проводить занятия оздоровительной гимнастикой по коррекции индивидуальной формы осанки и избыточной массы тела;</w:t>
      </w:r>
    </w:p>
    <w:p w:rsidR="00E068BF" w:rsidRDefault="00CE2B55">
      <w:pPr>
        <w:pStyle w:val="14"/>
        <w:numPr>
          <w:ilvl w:val="0"/>
          <w:numId w:val="317"/>
        </w:numPr>
        <w:spacing w:line="276" w:lineRule="auto"/>
        <w:jc w:val="both"/>
        <w:rPr>
          <w:color w:val="000000"/>
        </w:rPr>
      </w:pPr>
      <w:r>
        <w:rPr>
          <w:color w:val="000000"/>
        </w:rPr>
        <w:t>составлять планы занятия спортивной тренировкой, определять</w:t>
      </w:r>
      <w:r>
        <w:rPr>
          <w:color w:val="000000"/>
        </w:rPr>
        <w:t xml:space="preserve"> их целевое содержание в соответствии с индивидуальными показателями развития основных физических качеств;</w:t>
      </w:r>
    </w:p>
    <w:p w:rsidR="00E068BF" w:rsidRDefault="00CE2B55">
      <w:pPr>
        <w:pStyle w:val="14"/>
        <w:numPr>
          <w:ilvl w:val="0"/>
          <w:numId w:val="317"/>
        </w:numPr>
        <w:spacing w:line="288" w:lineRule="auto"/>
        <w:jc w:val="both"/>
        <w:rPr>
          <w:color w:val="000000"/>
        </w:rPr>
      </w:pPr>
      <w:r>
        <w:rPr>
          <w:color w:val="000000"/>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w:t>
      </w:r>
      <w:r>
        <w:rPr>
          <w:color w:val="000000"/>
        </w:rPr>
        <w:t>и (девушки);</w:t>
      </w:r>
    </w:p>
    <w:p w:rsidR="00E068BF" w:rsidRDefault="00CE2B55">
      <w:pPr>
        <w:pStyle w:val="14"/>
        <w:numPr>
          <w:ilvl w:val="0"/>
          <w:numId w:val="317"/>
        </w:numPr>
        <w:jc w:val="both"/>
        <w:rPr>
          <w:color w:val="000000"/>
        </w:rPr>
      </w:pPr>
      <w:r>
        <w:rPr>
          <w:color w:val="000000"/>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w:t>
      </w:r>
      <w:r>
        <w:rPr>
          <w:color w:val="000000"/>
        </w:rPr>
        <w:t>способы устранения (юноши);</w:t>
      </w:r>
    </w:p>
    <w:p w:rsidR="00E068BF" w:rsidRDefault="00CE2B55">
      <w:pPr>
        <w:pStyle w:val="14"/>
        <w:numPr>
          <w:ilvl w:val="0"/>
          <w:numId w:val="317"/>
        </w:numPr>
        <w:jc w:val="both"/>
        <w:rPr>
          <w:color w:val="000000"/>
        </w:rPr>
      </w:pPr>
      <w:r>
        <w:rPr>
          <w:color w:val="000000"/>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E068BF" w:rsidRDefault="00CE2B55">
      <w:pPr>
        <w:pStyle w:val="14"/>
        <w:numPr>
          <w:ilvl w:val="0"/>
          <w:numId w:val="317"/>
        </w:numPr>
        <w:jc w:val="both"/>
        <w:rPr>
          <w:color w:val="000000"/>
        </w:rPr>
      </w:pPr>
      <w:r>
        <w:rPr>
          <w:color w:val="000000"/>
        </w:rPr>
        <w:t>выполнять тестовые задания комплекса Г</w:t>
      </w:r>
      <w:r>
        <w:rPr>
          <w:color w:val="000000"/>
        </w:rPr>
        <w:t>ТО в беговых и технических легкоатлетических дисциплинах в соответствии с установленными требованиями к их технике;</w:t>
      </w:r>
    </w:p>
    <w:p w:rsidR="00E068BF" w:rsidRDefault="00CE2B55">
      <w:pPr>
        <w:pStyle w:val="14"/>
        <w:numPr>
          <w:ilvl w:val="0"/>
          <w:numId w:val="317"/>
        </w:numPr>
        <w:jc w:val="both"/>
        <w:rPr>
          <w:color w:val="000000"/>
        </w:rPr>
      </w:pPr>
      <w:r>
        <w:rPr>
          <w:color w:val="000000"/>
        </w:rPr>
        <w:t>демонстрировать и использовать технические действия спортивных игр:</w:t>
      </w:r>
    </w:p>
    <w:p w:rsidR="00E068BF" w:rsidRDefault="00CE2B55">
      <w:pPr>
        <w:pStyle w:val="14"/>
        <w:ind w:left="709" w:firstLine="0"/>
        <w:jc w:val="both"/>
        <w:rPr>
          <w:color w:val="000000"/>
        </w:rPr>
      </w:pPr>
      <w:r>
        <w:rPr>
          <w:color w:val="000000"/>
        </w:rPr>
        <w:t xml:space="preserve">баскетбол (передача мяча одной рукой снизу и от плеча; бросок в корзину </w:t>
      </w:r>
      <w:r>
        <w:rPr>
          <w:color w:val="000000"/>
        </w:rP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068BF" w:rsidRDefault="00CE2B55">
      <w:pPr>
        <w:pStyle w:val="14"/>
        <w:ind w:left="709" w:firstLine="0"/>
        <w:jc w:val="both"/>
        <w:rPr>
          <w:color w:val="000000"/>
        </w:rPr>
      </w:pPr>
      <w:r>
        <w:rPr>
          <w:color w:val="000000"/>
        </w:rPr>
        <w:t>волейбол (прямой нападающий удар и индивидуальное блокирование мяча в прыжке с места; так</w:t>
      </w:r>
      <w:r>
        <w:rPr>
          <w:color w:val="000000"/>
        </w:rPr>
        <w:t>тические действия в защите и нападении; использование разученных технических и тактических действий в условиях игровой деятельности);</w:t>
      </w:r>
    </w:p>
    <w:p w:rsidR="00E068BF" w:rsidRDefault="00CE2B55">
      <w:pPr>
        <w:pStyle w:val="14"/>
        <w:ind w:left="709" w:firstLine="0"/>
        <w:jc w:val="both"/>
        <w:rPr>
          <w:color w:val="000000"/>
        </w:rPr>
      </w:pPr>
      <w:r>
        <w:rPr>
          <w:color w:val="000000"/>
        </w:rPr>
        <w:t>футбол (удары по неподвижному, катящемуся и летящему мячу с разбега внутренней и внешней частью подъёма стопы; тактические</w:t>
      </w:r>
      <w:r>
        <w:rPr>
          <w:color w:val="000000"/>
        </w:rPr>
        <w:t xml:space="preserve"> действия игроков в нападении и защите; использование разученных технических и тактических действий в условиях игровой деятельности);</w:t>
      </w:r>
    </w:p>
    <w:p w:rsidR="00E068BF" w:rsidRDefault="00CE2B55">
      <w:pPr>
        <w:pStyle w:val="14"/>
        <w:numPr>
          <w:ilvl w:val="0"/>
          <w:numId w:val="318"/>
        </w:numPr>
        <w:jc w:val="both"/>
        <w:rPr>
          <w:color w:val="000000"/>
        </w:rPr>
      </w:pPr>
      <w:r>
        <w:rPr>
          <w:color w:val="000000"/>
        </w:rPr>
        <w:t>тренироваться в упражнениях общефизической и специальной физической подготовки с учётом индивидуальных и возрастно-половых</w:t>
      </w:r>
      <w:r>
        <w:rPr>
          <w:color w:val="000000"/>
        </w:rPr>
        <w:t xml:space="preserve"> особенностей.</w:t>
      </w:r>
    </w:p>
    <w:p w:rsidR="00E068BF" w:rsidRDefault="00E068BF">
      <w:pPr>
        <w:pStyle w:val="a8"/>
      </w:pPr>
      <w:bookmarkStart w:id="777" w:name="bookmark1808"/>
    </w:p>
    <w:p w:rsidR="00E068BF" w:rsidRDefault="00CE2B55">
      <w:pPr>
        <w:pStyle w:val="a8"/>
      </w:pPr>
      <w:r>
        <w:t>9 класс</w:t>
      </w:r>
      <w:bookmarkEnd w:id="777"/>
    </w:p>
    <w:p w:rsidR="00E068BF" w:rsidRDefault="00CE2B55">
      <w:pPr>
        <w:pStyle w:val="14"/>
        <w:jc w:val="both"/>
        <w:rPr>
          <w:color w:val="000000"/>
        </w:rPr>
      </w:pPr>
      <w:r>
        <w:rPr>
          <w:color w:val="000000"/>
        </w:rPr>
        <w:t>К концу обучения в 9 классе обучающийся научится:</w:t>
      </w:r>
    </w:p>
    <w:p w:rsidR="00E068BF" w:rsidRDefault="00CE2B55">
      <w:pPr>
        <w:pStyle w:val="14"/>
        <w:numPr>
          <w:ilvl w:val="0"/>
          <w:numId w:val="318"/>
        </w:numPr>
        <w:jc w:val="both"/>
        <w:rPr>
          <w:color w:val="000000"/>
        </w:rPr>
      </w:pPr>
      <w:r>
        <w:rPr>
          <w:color w:val="000000"/>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w:t>
      </w:r>
      <w:r>
        <w:rPr>
          <w:color w:val="000000"/>
        </w:rPr>
        <w:t>его социальную и производственную деятельность;</w:t>
      </w:r>
    </w:p>
    <w:p w:rsidR="00E068BF" w:rsidRDefault="00CE2B55">
      <w:pPr>
        <w:pStyle w:val="14"/>
        <w:numPr>
          <w:ilvl w:val="0"/>
          <w:numId w:val="318"/>
        </w:numPr>
        <w:jc w:val="both"/>
        <w:rPr>
          <w:color w:val="000000"/>
        </w:rPr>
      </w:pPr>
      <w:r>
        <w:rPr>
          <w:color w:val="000000"/>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068BF" w:rsidRDefault="00CE2B55">
      <w:pPr>
        <w:pStyle w:val="14"/>
        <w:numPr>
          <w:ilvl w:val="0"/>
          <w:numId w:val="318"/>
        </w:numPr>
        <w:jc w:val="both"/>
        <w:rPr>
          <w:color w:val="000000"/>
        </w:rPr>
      </w:pPr>
      <w:r>
        <w:rPr>
          <w:color w:val="000000"/>
        </w:rPr>
        <w:t>объяснять поняти</w:t>
      </w:r>
      <w:r>
        <w:rPr>
          <w:color w:val="000000"/>
        </w:rPr>
        <w:t>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w:t>
      </w:r>
      <w:r>
        <w:rPr>
          <w:color w:val="000000"/>
        </w:rPr>
        <w:t>колы;</w:t>
      </w:r>
    </w:p>
    <w:p w:rsidR="00E068BF" w:rsidRDefault="00CE2B55">
      <w:pPr>
        <w:pStyle w:val="14"/>
        <w:numPr>
          <w:ilvl w:val="0"/>
          <w:numId w:val="318"/>
        </w:numPr>
        <w:jc w:val="both"/>
        <w:rPr>
          <w:color w:val="000000"/>
        </w:rPr>
      </w:pPr>
      <w:r>
        <w:rPr>
          <w:color w:val="000000"/>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068BF" w:rsidRDefault="00CE2B55">
      <w:pPr>
        <w:pStyle w:val="14"/>
        <w:numPr>
          <w:ilvl w:val="0"/>
          <w:numId w:val="318"/>
        </w:numPr>
        <w:jc w:val="both"/>
        <w:rPr>
          <w:color w:val="000000"/>
        </w:rPr>
      </w:pPr>
      <w:r>
        <w:rPr>
          <w:color w:val="000000"/>
        </w:rPr>
        <w:t>измерять индивидуальные функциональные резервы организма с помощью проб Штанге, Ген</w:t>
      </w:r>
      <w:r>
        <w:rPr>
          <w:color w:val="000000"/>
        </w:rPr>
        <w:t>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068BF" w:rsidRDefault="00CE2B55">
      <w:pPr>
        <w:pStyle w:val="14"/>
        <w:numPr>
          <w:ilvl w:val="0"/>
          <w:numId w:val="318"/>
        </w:numPr>
        <w:jc w:val="both"/>
        <w:rPr>
          <w:color w:val="000000"/>
        </w:rPr>
      </w:pPr>
      <w:r>
        <w:rPr>
          <w:color w:val="000000"/>
        </w:rPr>
        <w:t>определять характер травм и ушибов, встречающихся на самостоятельных занятиях физическими упражнениями и во врем</w:t>
      </w:r>
      <w:r>
        <w:rPr>
          <w:color w:val="000000"/>
        </w:rPr>
        <w:t>я активного отдыха, применять способы оказания первой помощи;</w:t>
      </w:r>
    </w:p>
    <w:p w:rsidR="00E068BF" w:rsidRDefault="00CE2B55">
      <w:pPr>
        <w:pStyle w:val="14"/>
        <w:numPr>
          <w:ilvl w:val="0"/>
          <w:numId w:val="318"/>
        </w:numPr>
        <w:jc w:val="both"/>
        <w:rPr>
          <w:color w:val="000000"/>
        </w:rPr>
      </w:pPr>
      <w:r>
        <w:rPr>
          <w:color w:val="00000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068BF" w:rsidRDefault="00CE2B55">
      <w:pPr>
        <w:pStyle w:val="14"/>
        <w:numPr>
          <w:ilvl w:val="0"/>
          <w:numId w:val="318"/>
        </w:numPr>
        <w:jc w:val="both"/>
        <w:rPr>
          <w:color w:val="000000"/>
        </w:rPr>
      </w:pPr>
      <w:r>
        <w:rPr>
          <w:color w:val="000000"/>
        </w:rPr>
        <w:t>составлять и выполнять гимнастическую комбинацию н</w:t>
      </w:r>
      <w:r>
        <w:rPr>
          <w:color w:val="000000"/>
        </w:rPr>
        <w:t>а высокой перекладине из разученных упражнений, с включением элементов размахивания и соскока вперёд способом «прогнувшись» (юноши);</w:t>
      </w:r>
    </w:p>
    <w:p w:rsidR="00E068BF" w:rsidRDefault="00CE2B55">
      <w:pPr>
        <w:pStyle w:val="14"/>
        <w:numPr>
          <w:ilvl w:val="0"/>
          <w:numId w:val="318"/>
        </w:numPr>
        <w:jc w:val="both"/>
        <w:rPr>
          <w:color w:val="000000"/>
        </w:rPr>
      </w:pPr>
      <w:r>
        <w:rPr>
          <w:color w:val="000000"/>
        </w:rPr>
        <w:t>составлять и выполнять композицию упражнений черлидинга с построением пирамид, элементами степ-аэробики и акробатики (девуш</w:t>
      </w:r>
      <w:r>
        <w:rPr>
          <w:color w:val="000000"/>
        </w:rPr>
        <w:t>ки);</w:t>
      </w:r>
    </w:p>
    <w:p w:rsidR="00E068BF" w:rsidRDefault="00CE2B55">
      <w:pPr>
        <w:pStyle w:val="14"/>
        <w:numPr>
          <w:ilvl w:val="0"/>
          <w:numId w:val="318"/>
        </w:numPr>
        <w:jc w:val="both"/>
        <w:rPr>
          <w:color w:val="000000"/>
        </w:rPr>
      </w:pPr>
      <w:r>
        <w:rPr>
          <w:color w:val="00000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068BF" w:rsidRDefault="00CE2B55">
      <w:pPr>
        <w:pStyle w:val="14"/>
        <w:numPr>
          <w:ilvl w:val="0"/>
          <w:numId w:val="318"/>
        </w:numPr>
        <w:spacing w:line="240" w:lineRule="auto"/>
        <w:jc w:val="both"/>
        <w:rPr>
          <w:color w:val="000000"/>
        </w:rPr>
      </w:pPr>
      <w:r>
        <w:rPr>
          <w:color w:val="000000"/>
        </w:rPr>
        <w:t>совершенствовать технику беговых и прыжковых упражнений в процессе самостоятельных занятий техничес</w:t>
      </w:r>
      <w:r>
        <w:rPr>
          <w:color w:val="000000"/>
        </w:rPr>
        <w:t>кой подготовкой к выполнению нормативных требований комплекса ГТО;</w:t>
      </w:r>
    </w:p>
    <w:p w:rsidR="00E068BF" w:rsidRDefault="00CE2B55">
      <w:pPr>
        <w:pStyle w:val="14"/>
        <w:numPr>
          <w:ilvl w:val="0"/>
          <w:numId w:val="318"/>
        </w:numPr>
        <w:spacing w:line="240" w:lineRule="auto"/>
        <w:jc w:val="both"/>
        <w:rPr>
          <w:color w:val="000000"/>
        </w:rPr>
      </w:pPr>
      <w:r>
        <w:rPr>
          <w:color w:val="000000"/>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w:t>
      </w:r>
      <w:r>
        <w:rPr>
          <w:color w:val="000000"/>
        </w:rPr>
        <w:t xml:space="preserve"> действий в нападении и защите;</w:t>
      </w:r>
    </w:p>
    <w:p w:rsidR="00E068BF" w:rsidRDefault="00CE2B55">
      <w:pPr>
        <w:pStyle w:val="14"/>
        <w:numPr>
          <w:ilvl w:val="0"/>
          <w:numId w:val="318"/>
        </w:numPr>
        <w:spacing w:line="240" w:lineRule="auto"/>
        <w:jc w:val="both"/>
        <w:rPr>
          <w:color w:val="000000"/>
        </w:rPr>
      </w:pPr>
      <w:r>
        <w:rPr>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68BF" w:rsidRDefault="00E068BF">
      <w:pPr>
        <w:sectPr w:rsidR="00E068BF">
          <w:headerReference w:type="default" r:id="rId89"/>
          <w:pgSz w:w="7824" w:h="12019"/>
          <w:pgMar w:top="579" w:right="703" w:bottom="963" w:left="723" w:header="0" w:footer="3" w:gutter="0"/>
          <w:cols w:space="720"/>
        </w:sectPr>
      </w:pPr>
    </w:p>
    <w:p w:rsidR="00E068BF" w:rsidRDefault="00CE2B55">
      <w:pPr>
        <w:pStyle w:val="35"/>
      </w:pPr>
      <w:bookmarkStart w:id="778" w:name="bookmark1810"/>
      <w:bookmarkStart w:id="779" w:name="_Toc117501419"/>
      <w:r>
        <w:t>2.1.22. ОСНОВЫ БЕЗОПАСНОСТИ ЖИЗНЕДЕЯТЕЛЬНОСТИ (8-9 КЛАССЫ)</w:t>
      </w:r>
      <w:bookmarkEnd w:id="778"/>
      <w:bookmarkEnd w:id="779"/>
    </w:p>
    <w:p w:rsidR="00E068BF" w:rsidRDefault="00E068BF"/>
    <w:p w:rsidR="00E068BF" w:rsidRDefault="00CE2B55">
      <w:pPr>
        <w:pStyle w:val="14"/>
        <w:spacing w:after="400" w:line="240" w:lineRule="auto"/>
        <w:jc w:val="both"/>
        <w:rPr>
          <w:color w:val="000000"/>
        </w:rPr>
      </w:pPr>
      <w:r>
        <w:rPr>
          <w:color w:val="000000"/>
        </w:rPr>
        <w:t xml:space="preserve">Рабочая </w:t>
      </w:r>
      <w:r>
        <w:rPr>
          <w:color w:val="000000"/>
        </w:rPr>
        <w:t>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w:t>
      </w:r>
      <w:r>
        <w:rPr>
          <w:color w:val="000000"/>
        </w:rPr>
        <w:t>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w:t>
      </w:r>
      <w:r>
        <w:rPr>
          <w:color w:val="000000"/>
        </w:rPr>
        <w:t>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w:t>
      </w:r>
      <w:r>
        <w:rPr>
          <w:color w:val="000000"/>
        </w:rPr>
        <w:t>я.</w:t>
      </w:r>
    </w:p>
    <w:p w:rsidR="00E068BF" w:rsidRDefault="00CE2B55">
      <w:pPr>
        <w:pStyle w:val="a8"/>
      </w:pPr>
      <w:bookmarkStart w:id="780" w:name="bookmark1812"/>
      <w:r>
        <w:t>1. ПОЯСНИТЕЛЬНАЯ ЗАПИСКА</w:t>
      </w:r>
      <w:bookmarkEnd w:id="780"/>
    </w:p>
    <w:p w:rsidR="00E068BF" w:rsidRDefault="00E068BF">
      <w:pPr>
        <w:pStyle w:val="a8"/>
      </w:pPr>
    </w:p>
    <w:p w:rsidR="00E068BF" w:rsidRDefault="00CE2B55">
      <w:pPr>
        <w:pStyle w:val="14"/>
        <w:spacing w:line="240" w:lineRule="auto"/>
        <w:jc w:val="both"/>
        <w:rPr>
          <w:color w:val="000000"/>
        </w:rPr>
      </w:pPr>
      <w:r>
        <w:rPr>
          <w:color w:val="000000"/>
        </w:rPr>
        <w:t xml:space="preserve">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w:t>
      </w:r>
      <w:r>
        <w:rPr>
          <w:color w:val="000000"/>
        </w:rPr>
        <w:t>и практико-ориентированный подход в преподавании ОБЖ.</w:t>
      </w:r>
    </w:p>
    <w:p w:rsidR="00E068BF" w:rsidRDefault="00CE2B55">
      <w:pPr>
        <w:pStyle w:val="14"/>
        <w:spacing w:line="240" w:lineRule="auto"/>
        <w:jc w:val="both"/>
        <w:rPr>
          <w:color w:val="000000"/>
        </w:rPr>
      </w:pPr>
      <w:r>
        <w:rPr>
          <w:color w:val="000000"/>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w:t>
      </w:r>
      <w:r>
        <w:rPr>
          <w:color w:val="000000"/>
        </w:rPr>
        <w:t>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068BF" w:rsidRDefault="00CE2B55">
      <w:pPr>
        <w:pStyle w:val="14"/>
        <w:spacing w:line="240" w:lineRule="auto"/>
        <w:jc w:val="both"/>
        <w:rPr>
          <w:color w:val="000000"/>
        </w:rPr>
      </w:pPr>
      <w:r>
        <w:rPr>
          <w:color w:val="000000"/>
        </w:rPr>
        <w:t>Настоящая Программа обеспечивает:</w:t>
      </w:r>
    </w:p>
    <w:p w:rsidR="00E068BF" w:rsidRDefault="00CE2B55">
      <w:pPr>
        <w:pStyle w:val="14"/>
        <w:spacing w:line="240" w:lineRule="auto"/>
        <w:jc w:val="both"/>
        <w:rPr>
          <w:color w:val="000000"/>
        </w:rPr>
      </w:pPr>
      <w:r>
        <w:rPr>
          <w:color w:val="000000"/>
        </w:rPr>
        <w:t xml:space="preserve">ясное понимание обучающимися современных проблем </w:t>
      </w:r>
      <w:r>
        <w:rPr>
          <w:color w:val="000000"/>
        </w:rPr>
        <w:t>безопасности и формирование у подрастающего поколения базового уровня культуры безопасного поведения;</w:t>
      </w:r>
    </w:p>
    <w:p w:rsidR="00E068BF" w:rsidRDefault="00CE2B55">
      <w:pPr>
        <w:pStyle w:val="14"/>
        <w:spacing w:line="240" w:lineRule="auto"/>
        <w:jc w:val="both"/>
        <w:rPr>
          <w:color w:val="000000"/>
        </w:rPr>
      </w:pPr>
      <w:r>
        <w:rPr>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w:t>
      </w:r>
      <w:r>
        <w:rPr>
          <w:color w:val="000000"/>
        </w:rPr>
        <w:t>не образования;</w:t>
      </w:r>
    </w:p>
    <w:p w:rsidR="00E068BF" w:rsidRDefault="00CE2B55">
      <w:pPr>
        <w:pStyle w:val="14"/>
        <w:spacing w:line="240" w:lineRule="auto"/>
        <w:ind w:firstLine="238"/>
        <w:jc w:val="both"/>
        <w:rPr>
          <w:color w:val="000000"/>
        </w:rPr>
      </w:pPr>
      <w:r>
        <w:rPr>
          <w:color w:val="000000"/>
        </w:rPr>
        <w:t>возможность выработки и закрепления у обучающихся умений и навыков, необходимых для последующей жизни;</w:t>
      </w:r>
    </w:p>
    <w:p w:rsidR="00E068BF" w:rsidRDefault="00CE2B55">
      <w:pPr>
        <w:pStyle w:val="14"/>
        <w:spacing w:line="240" w:lineRule="auto"/>
        <w:ind w:firstLine="238"/>
        <w:jc w:val="both"/>
        <w:rPr>
          <w:color w:val="000000"/>
        </w:rPr>
      </w:pPr>
      <w:r>
        <w:rPr>
          <w:color w:val="000000"/>
        </w:rPr>
        <w:t>выработку практико-ориентированных компетенций, соответствующих потребностям современности;</w:t>
      </w:r>
    </w:p>
    <w:p w:rsidR="00E068BF" w:rsidRDefault="00CE2B55">
      <w:pPr>
        <w:pStyle w:val="14"/>
        <w:spacing w:line="240" w:lineRule="auto"/>
        <w:jc w:val="both"/>
        <w:rPr>
          <w:color w:val="000000"/>
        </w:rPr>
      </w:pPr>
      <w:r>
        <w:rPr>
          <w:color w:val="000000"/>
        </w:rPr>
        <w:t>реализацию оптимального баланса межпредметных</w:t>
      </w:r>
      <w:r>
        <w:rPr>
          <w:color w:val="000000"/>
        </w:rPr>
        <w:t xml:space="preserve"> связей и их разумное взаимодополнение, способствующее формированию практических умений и навыков.</w:t>
      </w:r>
    </w:p>
    <w:p w:rsidR="00E068BF" w:rsidRDefault="00CE2B55">
      <w:pPr>
        <w:pStyle w:val="14"/>
        <w:spacing w:line="240" w:lineRule="auto"/>
        <w:jc w:val="both"/>
        <w:rPr>
          <w:color w:val="000000"/>
        </w:rPr>
      </w:pPr>
      <w:r>
        <w:rPr>
          <w:color w:val="000000"/>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w:t>
      </w:r>
      <w:r>
        <w:rPr>
          <w:color w:val="000000"/>
        </w:rPr>
        <w:t>а на уровне основного общего образования и преемственность учебного процесса на уровне среднего общего образования:</w:t>
      </w:r>
    </w:p>
    <w:p w:rsidR="00E068BF" w:rsidRDefault="00CE2B55">
      <w:pPr>
        <w:pStyle w:val="14"/>
        <w:spacing w:line="240" w:lineRule="auto"/>
        <w:jc w:val="both"/>
        <w:rPr>
          <w:color w:val="000000"/>
        </w:rPr>
      </w:pPr>
      <w:r>
        <w:rPr>
          <w:color w:val="000000"/>
        </w:rPr>
        <w:t>модуль № 1 «Культура безопасности жизнедеятельности в современном обществе»;</w:t>
      </w:r>
    </w:p>
    <w:p w:rsidR="00E068BF" w:rsidRDefault="00CE2B55">
      <w:pPr>
        <w:pStyle w:val="14"/>
        <w:spacing w:line="240" w:lineRule="auto"/>
        <w:jc w:val="both"/>
        <w:rPr>
          <w:color w:val="000000"/>
        </w:rPr>
      </w:pPr>
      <w:r>
        <w:rPr>
          <w:color w:val="000000"/>
        </w:rPr>
        <w:t>модуль № 2 «Безопасность в быту»;</w:t>
      </w:r>
    </w:p>
    <w:p w:rsidR="00E068BF" w:rsidRDefault="00CE2B55">
      <w:pPr>
        <w:pStyle w:val="14"/>
        <w:spacing w:line="240" w:lineRule="auto"/>
        <w:jc w:val="both"/>
        <w:rPr>
          <w:color w:val="000000"/>
        </w:rPr>
      </w:pPr>
      <w:r>
        <w:rPr>
          <w:color w:val="000000"/>
        </w:rPr>
        <w:t>модуль № 3 «Безопасность на т</w:t>
      </w:r>
      <w:r>
        <w:rPr>
          <w:color w:val="000000"/>
        </w:rPr>
        <w:t>ранспорте»;</w:t>
      </w:r>
    </w:p>
    <w:p w:rsidR="00E068BF" w:rsidRDefault="00CE2B55">
      <w:pPr>
        <w:pStyle w:val="14"/>
        <w:spacing w:line="240" w:lineRule="auto"/>
        <w:jc w:val="both"/>
        <w:rPr>
          <w:color w:val="000000"/>
        </w:rPr>
      </w:pPr>
      <w:r>
        <w:rPr>
          <w:color w:val="000000"/>
        </w:rPr>
        <w:t>модуль № 4 «Безопасность в общественных местах»;</w:t>
      </w:r>
    </w:p>
    <w:p w:rsidR="00E068BF" w:rsidRDefault="00CE2B55">
      <w:pPr>
        <w:pStyle w:val="14"/>
        <w:spacing w:line="240" w:lineRule="auto"/>
        <w:jc w:val="both"/>
        <w:rPr>
          <w:color w:val="000000"/>
        </w:rPr>
      </w:pPr>
      <w:r>
        <w:rPr>
          <w:color w:val="000000"/>
        </w:rPr>
        <w:t>модуль № 5 «Безопасность в природной среде»;</w:t>
      </w:r>
    </w:p>
    <w:p w:rsidR="00E068BF" w:rsidRDefault="00CE2B55">
      <w:pPr>
        <w:pStyle w:val="14"/>
        <w:spacing w:line="240" w:lineRule="auto"/>
        <w:jc w:val="both"/>
        <w:rPr>
          <w:color w:val="000000"/>
        </w:rPr>
      </w:pPr>
      <w:r>
        <w:rPr>
          <w:color w:val="000000"/>
        </w:rPr>
        <w:t>модуль № 6 «Здоровье и как его сохранить. Основы медицинских знаний»;</w:t>
      </w:r>
    </w:p>
    <w:p w:rsidR="00E068BF" w:rsidRDefault="00CE2B55">
      <w:pPr>
        <w:pStyle w:val="14"/>
        <w:spacing w:line="240" w:lineRule="auto"/>
        <w:jc w:val="both"/>
        <w:rPr>
          <w:color w:val="000000"/>
        </w:rPr>
      </w:pPr>
      <w:r>
        <w:rPr>
          <w:color w:val="000000"/>
        </w:rPr>
        <w:t>модуль № 7 «Безопасность в социуме»;</w:t>
      </w:r>
    </w:p>
    <w:p w:rsidR="00E068BF" w:rsidRDefault="00CE2B55">
      <w:pPr>
        <w:pStyle w:val="14"/>
        <w:spacing w:line="240" w:lineRule="auto"/>
        <w:jc w:val="both"/>
        <w:rPr>
          <w:color w:val="000000"/>
        </w:rPr>
      </w:pPr>
      <w:r>
        <w:rPr>
          <w:color w:val="000000"/>
        </w:rPr>
        <w:t>модуль № 8 «Безопасность в информационном п</w:t>
      </w:r>
      <w:r>
        <w:rPr>
          <w:color w:val="000000"/>
        </w:rPr>
        <w:t>ространстве»;</w:t>
      </w:r>
    </w:p>
    <w:p w:rsidR="00E068BF" w:rsidRDefault="00CE2B55">
      <w:pPr>
        <w:pStyle w:val="14"/>
        <w:spacing w:after="40" w:line="240" w:lineRule="auto"/>
        <w:jc w:val="both"/>
        <w:rPr>
          <w:color w:val="000000"/>
        </w:rPr>
      </w:pPr>
      <w:r>
        <w:rPr>
          <w:color w:val="000000"/>
        </w:rPr>
        <w:t>модуль № 9 «Основы противодействия экстремизму и терроризму»;</w:t>
      </w:r>
    </w:p>
    <w:p w:rsidR="00E068BF" w:rsidRDefault="00CE2B55">
      <w:pPr>
        <w:pStyle w:val="14"/>
        <w:spacing w:line="240" w:lineRule="auto"/>
        <w:jc w:val="both"/>
        <w:rPr>
          <w:color w:val="000000"/>
        </w:rPr>
      </w:pPr>
      <w:r>
        <w:rPr>
          <w:color w:val="000000"/>
        </w:rPr>
        <w:t>модуль № 10 «Взаимодействие личности, общества и государства в обеспечении безопасности жизни и здоровья населения».</w:t>
      </w:r>
    </w:p>
    <w:p w:rsidR="00E068BF" w:rsidRDefault="00CE2B55">
      <w:pPr>
        <w:pStyle w:val="14"/>
        <w:spacing w:line="240" w:lineRule="auto"/>
        <w:jc w:val="both"/>
        <w:rPr>
          <w:color w:val="000000"/>
        </w:rPr>
      </w:pPr>
      <w:r>
        <w:rPr>
          <w:color w:val="000000"/>
        </w:rPr>
        <w:t>В целях обеспечения системного подхода в изучении учебного пред</w:t>
      </w:r>
      <w:r>
        <w:rPr>
          <w:color w:val="000000"/>
        </w:rPr>
        <w:t xml:space="preserve">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Wingdings" w:hAnsi="Wingdings"/>
          <w:color w:val="000000"/>
          <w:sz w:val="19"/>
        </w:rPr>
        <w:t></w:t>
      </w:r>
      <w:r>
        <w:rPr>
          <w:rFonts w:ascii="Arial" w:hAnsi="Arial"/>
          <w:color w:val="000000"/>
          <w:sz w:val="19"/>
        </w:rPr>
        <w:t xml:space="preserve"> </w:t>
      </w:r>
      <w:r>
        <w:rPr>
          <w:color w:val="000000"/>
        </w:rPr>
        <w:t xml:space="preserve">по возможности её избегать </w:t>
      </w:r>
      <w:r>
        <w:rPr>
          <w:rFonts w:ascii="Wingdings" w:hAnsi="Wingdings"/>
          <w:color w:val="000000"/>
          <w:sz w:val="19"/>
        </w:rPr>
        <w:t></w:t>
      </w:r>
      <w:r>
        <w:rPr>
          <w:rFonts w:ascii="Arial" w:hAnsi="Arial"/>
          <w:color w:val="000000"/>
          <w:sz w:val="19"/>
        </w:rPr>
        <w:t xml:space="preserve"> </w:t>
      </w:r>
      <w:r>
        <w:rPr>
          <w:color w:val="000000"/>
        </w:rPr>
        <w:t xml:space="preserve">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w:t>
      </w:r>
      <w:r>
        <w:rPr>
          <w:color w:val="000000"/>
        </w:rPr>
        <w:t>объекты и учреждения культуры и пр.</w:t>
      </w:r>
    </w:p>
    <w:p w:rsidR="00E068BF" w:rsidRDefault="00CE2B55">
      <w:pPr>
        <w:pStyle w:val="14"/>
        <w:spacing w:line="240" w:lineRule="auto"/>
        <w:jc w:val="both"/>
        <w:rPr>
          <w:color w:val="000000"/>
        </w:rPr>
      </w:pPr>
      <w:r>
        <w:rPr>
          <w:color w:val="000000"/>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w:t>
      </w:r>
      <w:r>
        <w:rPr>
          <w:color w:val="000000"/>
        </w:rPr>
        <w:t>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068BF" w:rsidRDefault="00E068BF">
      <w:pPr>
        <w:pStyle w:val="a8"/>
      </w:pPr>
      <w:bookmarkStart w:id="781" w:name="bookmark1814"/>
    </w:p>
    <w:p w:rsidR="00E068BF" w:rsidRDefault="00CE2B55">
      <w:pPr>
        <w:pStyle w:val="a8"/>
      </w:pPr>
      <w:r>
        <w:t>ОБЩАЯ ХАРАКТЕРИСТИКА УЧЕБНОГО ПРЕДМЕТА</w:t>
      </w:r>
      <w:bookmarkEnd w:id="781"/>
    </w:p>
    <w:p w:rsidR="00E068BF" w:rsidRDefault="00CE2B55">
      <w:pPr>
        <w:pStyle w:val="a8"/>
      </w:pPr>
      <w:r>
        <w:t>«ОСНОВЫ БЕЗОПАСНОСТИ ЖИЗНЕДЕ</w:t>
      </w:r>
      <w:r>
        <w:t xml:space="preserve">ЯТЕЛЬНОСТИ» </w:t>
      </w:r>
    </w:p>
    <w:p w:rsidR="00E068BF" w:rsidRDefault="00CE2B55">
      <w:pPr>
        <w:pStyle w:val="a8"/>
      </w:pPr>
      <w:r>
        <w:t>ДЛЯ 8-9 КЛАССОВ</w:t>
      </w:r>
    </w:p>
    <w:p w:rsidR="00E068BF" w:rsidRDefault="00CE2B55">
      <w:pPr>
        <w:pStyle w:val="14"/>
        <w:spacing w:line="240" w:lineRule="auto"/>
        <w:jc w:val="both"/>
        <w:rPr>
          <w:color w:val="000000"/>
        </w:rPr>
      </w:pPr>
      <w:r>
        <w:rPr>
          <w:color w:val="000000"/>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w:t>
      </w:r>
      <w:r>
        <w:rPr>
          <w:color w:val="000000"/>
        </w:rPr>
        <w:t>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w:t>
      </w:r>
      <w:r>
        <w:rPr>
          <w:color w:val="000000"/>
        </w:rPr>
        <w:t xml:space="preserve">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w:t>
      </w:r>
      <w:r>
        <w:rPr>
          <w:color w:val="000000"/>
        </w:rPr>
        <w:t>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w:t>
      </w:r>
      <w:r>
        <w:rPr>
          <w:color w:val="000000"/>
        </w:rPr>
        <w:t>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068BF" w:rsidRDefault="00CE2B55">
      <w:pPr>
        <w:pStyle w:val="14"/>
        <w:spacing w:line="240" w:lineRule="auto"/>
        <w:jc w:val="both"/>
        <w:rPr>
          <w:color w:val="000000"/>
        </w:rPr>
      </w:pPr>
      <w:r>
        <w:rPr>
          <w:color w:val="000000"/>
        </w:rPr>
        <w:t>В условиях современного исторического</w:t>
      </w:r>
      <w:r>
        <w:rPr>
          <w:color w:val="000000"/>
        </w:rPr>
        <w:t xml:space="preserve">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w:t>
      </w:r>
      <w:r>
        <w:rPr>
          <w:color w:val="000000"/>
        </w:rPr>
        <w:t>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068BF" w:rsidRDefault="00CE2B55">
      <w:pPr>
        <w:pStyle w:val="14"/>
        <w:spacing w:line="240" w:lineRule="auto"/>
        <w:jc w:val="both"/>
        <w:rPr>
          <w:color w:val="000000"/>
        </w:rPr>
      </w:pPr>
      <w:r>
        <w:rPr>
          <w:color w:val="000000"/>
        </w:rPr>
        <w:t>В данных</w:t>
      </w:r>
      <w:r>
        <w:rPr>
          <w:color w:val="000000"/>
        </w:rPr>
        <w:t xml:space="preserve">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w:t>
      </w:r>
      <w:r>
        <w:rPr>
          <w:color w:val="000000"/>
        </w:rPr>
        <w:t>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w:t>
      </w:r>
      <w:r>
        <w:rPr>
          <w:color w:val="000000"/>
        </w:rPr>
        <w:t>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w:t>
      </w:r>
      <w:r>
        <w:rPr>
          <w:color w:val="000000"/>
        </w:rPr>
        <w:t>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E068BF" w:rsidRDefault="00CE2B55">
      <w:pPr>
        <w:pStyle w:val="14"/>
        <w:spacing w:line="240" w:lineRule="auto"/>
        <w:jc w:val="both"/>
        <w:rPr>
          <w:color w:val="000000"/>
        </w:rPr>
      </w:pPr>
      <w:r>
        <w:rPr>
          <w:color w:val="000000"/>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w:t>
      </w:r>
      <w:r>
        <w:rPr>
          <w:color w:val="000000"/>
        </w:rPr>
        <w:t>,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w:t>
      </w:r>
      <w:r>
        <w:rPr>
          <w:color w:val="000000"/>
        </w:rPr>
        <w:t>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w:t>
      </w:r>
      <w:r>
        <w:rPr>
          <w:color w:val="000000"/>
        </w:rPr>
        <w:t>ного поведения в повседневной жизни, сформировать у них базовый уровень культуры безопасности жизнедеятельности.</w:t>
      </w:r>
    </w:p>
    <w:p w:rsidR="00E068BF" w:rsidRDefault="00CE2B55">
      <w:pPr>
        <w:pStyle w:val="14"/>
        <w:spacing w:line="240" w:lineRule="auto"/>
        <w:jc w:val="both"/>
        <w:rPr>
          <w:color w:val="000000"/>
        </w:rPr>
      </w:pPr>
      <w:r>
        <w:rPr>
          <w:color w:val="000000"/>
        </w:rPr>
        <w:t>В настоящее время с учётом новых вызовов и угроз подходы к изучению учебного предмета ОБЖ несколько скорректированы. Он входит в предметную обл</w:t>
      </w:r>
      <w:r>
        <w:rPr>
          <w:color w:val="000000"/>
        </w:rPr>
        <w:t xml:space="preserve">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w:t>
      </w:r>
      <w:r>
        <w:rPr>
          <w:color w:val="000000"/>
        </w:rPr>
        <w:t>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w:t>
      </w:r>
      <w:r>
        <w:rPr>
          <w:color w:val="000000"/>
        </w:rPr>
        <w:t>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w:t>
      </w:r>
      <w:r>
        <w:rPr>
          <w:color w:val="000000"/>
        </w:rPr>
        <w:t>временной техно-социальной и информационной среде, способствует проведению мероприятий профилактического характера в сфере безопасности.</w:t>
      </w:r>
    </w:p>
    <w:p w:rsidR="00E068BF" w:rsidRDefault="00E068BF">
      <w:pPr>
        <w:pStyle w:val="a8"/>
      </w:pPr>
      <w:bookmarkStart w:id="782" w:name="bookmark1817"/>
    </w:p>
    <w:p w:rsidR="00E068BF" w:rsidRDefault="00CE2B55">
      <w:pPr>
        <w:pStyle w:val="a8"/>
      </w:pPr>
      <w:r>
        <w:t>ЦЕЛЬ ИЗУЧЕНИЯ УЧЕБНОГО ПРЕДМЕТА</w:t>
      </w:r>
      <w:bookmarkEnd w:id="782"/>
    </w:p>
    <w:p w:rsidR="00E068BF" w:rsidRDefault="00CE2B55">
      <w:pPr>
        <w:pStyle w:val="a8"/>
      </w:pPr>
      <w:r>
        <w:t>«ОСНОВЫ БЕЗОПАСНОСТИ ЖИЗНЕДЕЯТЕЛЬНОСТИ»</w:t>
      </w:r>
    </w:p>
    <w:p w:rsidR="00E068BF" w:rsidRDefault="00CE2B55">
      <w:pPr>
        <w:pStyle w:val="14"/>
        <w:spacing w:line="240" w:lineRule="auto"/>
        <w:jc w:val="both"/>
        <w:rPr>
          <w:color w:val="000000"/>
        </w:rPr>
      </w:pPr>
      <w:r>
        <w:rPr>
          <w:color w:val="000000"/>
        </w:rPr>
        <w:t>Целью изучения учебного предмета ОБЖ на уровне</w:t>
      </w:r>
      <w:r>
        <w:rPr>
          <w:color w:val="000000"/>
        </w:rPr>
        <w:t xml:space="preserve">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068BF" w:rsidRDefault="00CE2B55">
      <w:pPr>
        <w:pStyle w:val="14"/>
        <w:spacing w:line="240" w:lineRule="auto"/>
        <w:jc w:val="both"/>
        <w:rPr>
          <w:color w:val="000000"/>
        </w:rPr>
      </w:pPr>
      <w:r>
        <w:rPr>
          <w:color w:val="000000"/>
        </w:rPr>
        <w:t>— способность построения модели индиви</w:t>
      </w:r>
      <w:r>
        <w:rPr>
          <w:color w:val="000000"/>
        </w:rPr>
        <w:t>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w:t>
      </w:r>
      <w:r>
        <w:rPr>
          <w:color w:val="000000"/>
        </w:rPr>
        <w:t>ционального и безопасного поведения при их проявлении;</w:t>
      </w:r>
    </w:p>
    <w:p w:rsidR="00E068BF" w:rsidRDefault="00CE2B55">
      <w:pPr>
        <w:pStyle w:val="14"/>
        <w:spacing w:line="240" w:lineRule="auto"/>
        <w:jc w:val="both"/>
        <w:rPr>
          <w:color w:val="000000"/>
        </w:rPr>
      </w:pPr>
      <w:r>
        <w:rPr>
          <w:color w:val="000000"/>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068BF" w:rsidRDefault="00CE2B55">
      <w:pPr>
        <w:pStyle w:val="14"/>
        <w:spacing w:after="320" w:line="240" w:lineRule="auto"/>
        <w:jc w:val="both"/>
        <w:rPr>
          <w:color w:val="000000"/>
        </w:rPr>
      </w:pPr>
      <w:r>
        <w:rPr>
          <w:color w:val="000000"/>
        </w:rPr>
        <w:t>— знание и понимание роли государ</w:t>
      </w:r>
      <w:r>
        <w:rPr>
          <w:color w:val="000000"/>
        </w:rPr>
        <w:t>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068BF" w:rsidRDefault="00E068BF">
      <w:pPr>
        <w:pStyle w:val="a8"/>
      </w:pPr>
      <w:bookmarkStart w:id="783" w:name="bookmark1820"/>
    </w:p>
    <w:p w:rsidR="00E068BF" w:rsidRDefault="00CE2B55">
      <w:pPr>
        <w:pStyle w:val="a8"/>
      </w:pPr>
      <w:r>
        <w:t>МЕСТО ПРЕДМЕТА В УЧЕБНОМ ПЛАНЕ</w:t>
      </w:r>
      <w:bookmarkEnd w:id="783"/>
    </w:p>
    <w:p w:rsidR="00E068BF" w:rsidRDefault="00CE2B55">
      <w:pPr>
        <w:pStyle w:val="14"/>
        <w:spacing w:line="240" w:lineRule="auto"/>
        <w:jc w:val="both"/>
        <w:rPr>
          <w:color w:val="000000"/>
        </w:rPr>
      </w:pPr>
      <w:r>
        <w:rPr>
          <w:color w:val="000000"/>
        </w:rPr>
        <w:t>В целях обеспечения индивидуальных потребностей об</w:t>
      </w:r>
      <w:r>
        <w:rPr>
          <w:color w:val="000000"/>
        </w:rPr>
        <w:t>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w:t>
      </w:r>
      <w:r>
        <w:rPr>
          <w:color w:val="000000"/>
        </w:rPr>
        <w:t>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068BF" w:rsidRDefault="00CE2B55">
      <w:pPr>
        <w:pStyle w:val="14"/>
        <w:spacing w:line="240" w:lineRule="auto"/>
        <w:jc w:val="both"/>
        <w:rPr>
          <w:color w:val="000000"/>
        </w:rPr>
      </w:pPr>
      <w:r>
        <w:rPr>
          <w:color w:val="000000"/>
        </w:rPr>
        <w:t>В 8-9 классах предмет изучается из расчета 1 час в неделю за счет обязательной части учебного пл</w:t>
      </w:r>
      <w:r>
        <w:rPr>
          <w:color w:val="000000"/>
        </w:rPr>
        <w:t>ана (всего 68 часов).</w:t>
      </w:r>
    </w:p>
    <w:p w:rsidR="00E068BF" w:rsidRDefault="00CE2B55">
      <w:pPr>
        <w:pStyle w:val="14"/>
        <w:spacing w:line="240" w:lineRule="auto"/>
        <w:jc w:val="both"/>
        <w:rPr>
          <w:color w:val="000000"/>
        </w:rPr>
      </w:pPr>
      <w:r>
        <w:rPr>
          <w:color w:val="00000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w:t>
      </w:r>
      <w:r>
        <w:rPr>
          <w:color w:val="000000"/>
        </w:rPr>
        <w:t>ьных (географических, социальных, этнических и др.), а также бытовых и других местных особенностей.</w:t>
      </w:r>
      <w:bookmarkStart w:id="784" w:name="bookmark1822"/>
    </w:p>
    <w:p w:rsidR="00E068BF" w:rsidRDefault="00E068BF">
      <w:pPr>
        <w:pStyle w:val="14"/>
        <w:spacing w:line="240" w:lineRule="auto"/>
        <w:jc w:val="both"/>
        <w:rPr>
          <w:rFonts w:ascii="Arial" w:hAnsi="Arial"/>
          <w:b/>
        </w:rPr>
      </w:pPr>
    </w:p>
    <w:p w:rsidR="00E068BF" w:rsidRDefault="00CE2B55">
      <w:pPr>
        <w:pStyle w:val="a8"/>
      </w:pPr>
      <w:r>
        <w:t>2. СОДЕРЖАНИЕ УЧЕБНОГО ПРЕДМЕТА</w:t>
      </w:r>
      <w:bookmarkEnd w:id="784"/>
    </w:p>
    <w:p w:rsidR="00E068BF" w:rsidRDefault="00CE2B55">
      <w:pPr>
        <w:pStyle w:val="a8"/>
      </w:pPr>
      <w:r>
        <w:t>«ОСНОВЫ БЕЗОПАСНОСТИ ЖИЗНЕДЕЯТЕЛЬНОСТИ»</w:t>
      </w:r>
    </w:p>
    <w:p w:rsidR="00E068BF" w:rsidRDefault="00E068BF">
      <w:pPr>
        <w:pStyle w:val="a8"/>
      </w:pPr>
      <w:bookmarkStart w:id="785" w:name="bookmark1825"/>
    </w:p>
    <w:p w:rsidR="00E068BF" w:rsidRDefault="00CE2B55">
      <w:pPr>
        <w:pStyle w:val="a8"/>
      </w:pPr>
      <w:r>
        <w:t>МОДУЛЬ № 1 «КУЛЬТУРА БЕЗОПАСНОСТИ</w:t>
      </w:r>
      <w:bookmarkEnd w:id="785"/>
    </w:p>
    <w:p w:rsidR="00E068BF" w:rsidRDefault="00CE2B55">
      <w:pPr>
        <w:pStyle w:val="a8"/>
      </w:pPr>
      <w:r>
        <w:t>ЖИЗНЕДЕЯТЕЛЬНОСТИ В СОВРЕМЕННОМ ОБЩЕСТВЕ»:</w:t>
      </w:r>
    </w:p>
    <w:p w:rsidR="00E068BF" w:rsidRDefault="00CE2B55">
      <w:pPr>
        <w:pStyle w:val="14"/>
        <w:spacing w:line="240" w:lineRule="auto"/>
        <w:jc w:val="both"/>
        <w:rPr>
          <w:color w:val="000000"/>
        </w:rPr>
      </w:pPr>
      <w:r>
        <w:rPr>
          <w:color w:val="000000"/>
        </w:rPr>
        <w:t xml:space="preserve">цель </w:t>
      </w:r>
      <w:r>
        <w:rPr>
          <w:color w:val="000000"/>
        </w:rPr>
        <w:t>и задачи учебного предмета ОБЖ, его ключевые понятия и значение для человека;</w:t>
      </w:r>
    </w:p>
    <w:p w:rsidR="00E068BF" w:rsidRDefault="00CE2B55">
      <w:pPr>
        <w:pStyle w:val="14"/>
        <w:spacing w:line="240" w:lineRule="auto"/>
        <w:jc w:val="both"/>
        <w:rPr>
          <w:color w:val="000000"/>
        </w:rPr>
      </w:pPr>
      <w:r>
        <w:rPr>
          <w:color w:val="000000"/>
        </w:rPr>
        <w:t>смысл понятий «опасность», «безопасность», «риск», «культура безопасности жизнедеятельности»;</w:t>
      </w:r>
    </w:p>
    <w:p w:rsidR="00E068BF" w:rsidRDefault="00CE2B55">
      <w:pPr>
        <w:pStyle w:val="14"/>
        <w:spacing w:line="240" w:lineRule="auto"/>
        <w:jc w:val="both"/>
        <w:rPr>
          <w:color w:val="000000"/>
        </w:rPr>
      </w:pPr>
      <w:r>
        <w:rPr>
          <w:color w:val="000000"/>
        </w:rPr>
        <w:t>источники и факторы опасности, их классификация;</w:t>
      </w:r>
    </w:p>
    <w:p w:rsidR="00E068BF" w:rsidRDefault="00CE2B55">
      <w:pPr>
        <w:pStyle w:val="14"/>
        <w:spacing w:line="240" w:lineRule="auto"/>
        <w:jc w:val="both"/>
        <w:rPr>
          <w:color w:val="000000"/>
        </w:rPr>
      </w:pPr>
      <w:r>
        <w:rPr>
          <w:color w:val="000000"/>
        </w:rPr>
        <w:t>общие принципы безопасного поведени</w:t>
      </w:r>
      <w:r>
        <w:rPr>
          <w:color w:val="000000"/>
        </w:rPr>
        <w:t>я;</w:t>
      </w:r>
    </w:p>
    <w:p w:rsidR="00E068BF" w:rsidRDefault="00CE2B55">
      <w:pPr>
        <w:pStyle w:val="14"/>
        <w:spacing w:line="240" w:lineRule="auto"/>
        <w:jc w:val="both"/>
        <w:rPr>
          <w:color w:val="000000"/>
        </w:rPr>
      </w:pPr>
      <w:r>
        <w:rPr>
          <w:color w:val="000000"/>
        </w:rPr>
        <w:t>виды чрезвычайных ситуаций, сходство и различия опасной, экстремальной и чрезвычайной ситуаций;</w:t>
      </w:r>
    </w:p>
    <w:p w:rsidR="00E068BF" w:rsidRDefault="00CE2B55">
      <w:pPr>
        <w:pStyle w:val="14"/>
        <w:spacing w:line="240" w:lineRule="auto"/>
        <w:jc w:val="both"/>
        <w:rPr>
          <w:color w:val="000000"/>
        </w:rPr>
      </w:pPr>
      <w:r>
        <w:rPr>
          <w:color w:val="000000"/>
        </w:rPr>
        <w:t>уровни взаимодействия человека и окружающей среды;</w:t>
      </w:r>
    </w:p>
    <w:p w:rsidR="00E068BF" w:rsidRDefault="00CE2B55">
      <w:pPr>
        <w:pStyle w:val="14"/>
        <w:spacing w:after="260" w:line="240" w:lineRule="auto"/>
        <w:jc w:val="both"/>
        <w:rPr>
          <w:color w:val="000000"/>
        </w:rPr>
      </w:pPr>
      <w:r>
        <w:rPr>
          <w:color w:val="000000"/>
        </w:rPr>
        <w:t xml:space="preserve">механизм перерастания повседневной ситуации в чрезвычайную ситуацию, правила поведения в опасных и </w:t>
      </w:r>
      <w:r>
        <w:rPr>
          <w:color w:val="000000"/>
        </w:rPr>
        <w:t>чрезвычайных ситуациях.</w:t>
      </w:r>
    </w:p>
    <w:p w:rsidR="00E068BF" w:rsidRDefault="00CE2B55">
      <w:pPr>
        <w:pStyle w:val="a8"/>
      </w:pPr>
      <w:bookmarkStart w:id="786" w:name="bookmark1828"/>
      <w:r>
        <w:t>МОДУЛЬ № 2 «БЕЗОПАСНОСТЬ В БЫТУ»:</w:t>
      </w:r>
      <w:bookmarkEnd w:id="786"/>
    </w:p>
    <w:p w:rsidR="00E068BF" w:rsidRDefault="00CE2B55">
      <w:pPr>
        <w:pStyle w:val="14"/>
        <w:spacing w:line="240" w:lineRule="auto"/>
        <w:jc w:val="both"/>
        <w:rPr>
          <w:color w:val="000000"/>
        </w:rPr>
      </w:pPr>
      <w:r>
        <w:rPr>
          <w:color w:val="000000"/>
        </w:rPr>
        <w:t>основные источники опасности в быту и их классификация;</w:t>
      </w:r>
    </w:p>
    <w:p w:rsidR="00E068BF" w:rsidRDefault="00CE2B55">
      <w:pPr>
        <w:pStyle w:val="14"/>
        <w:spacing w:line="240" w:lineRule="auto"/>
        <w:jc w:val="both"/>
        <w:rPr>
          <w:color w:val="000000"/>
        </w:rPr>
      </w:pPr>
      <w:r>
        <w:rPr>
          <w:color w:val="000000"/>
        </w:rPr>
        <w:t>защита прав потребителя, сроки годности и состав продуктов питания;</w:t>
      </w:r>
    </w:p>
    <w:p w:rsidR="00E068BF" w:rsidRDefault="00CE2B55">
      <w:pPr>
        <w:pStyle w:val="14"/>
        <w:spacing w:line="240" w:lineRule="auto"/>
        <w:jc w:val="both"/>
        <w:rPr>
          <w:color w:val="000000"/>
        </w:rPr>
      </w:pPr>
      <w:r>
        <w:rPr>
          <w:color w:val="000000"/>
        </w:rPr>
        <w:t>бытовые отравления и причины их возникновения, классификация ядовитых веще</w:t>
      </w:r>
      <w:r>
        <w:rPr>
          <w:color w:val="000000"/>
        </w:rPr>
        <w:t>ств и их опасности;</w:t>
      </w:r>
    </w:p>
    <w:p w:rsidR="00E068BF" w:rsidRDefault="00CE2B55">
      <w:pPr>
        <w:pStyle w:val="14"/>
        <w:spacing w:line="240" w:lineRule="auto"/>
        <w:jc w:val="both"/>
        <w:rPr>
          <w:color w:val="000000"/>
        </w:rPr>
      </w:pPr>
      <w:r>
        <w:rPr>
          <w:color w:val="000000"/>
        </w:rPr>
        <w:t>признаки отравления, приёмы и правила оказания первой помощи;</w:t>
      </w:r>
    </w:p>
    <w:p w:rsidR="00E068BF" w:rsidRDefault="00CE2B55">
      <w:pPr>
        <w:pStyle w:val="14"/>
        <w:spacing w:line="240" w:lineRule="auto"/>
        <w:jc w:val="both"/>
        <w:rPr>
          <w:color w:val="000000"/>
        </w:rPr>
      </w:pPr>
      <w:r>
        <w:rPr>
          <w:color w:val="000000"/>
        </w:rPr>
        <w:t>правила комплектования и хранения домашней аптечки;</w:t>
      </w:r>
    </w:p>
    <w:p w:rsidR="00E068BF" w:rsidRDefault="00CE2B55">
      <w:pPr>
        <w:pStyle w:val="14"/>
        <w:spacing w:line="240" w:lineRule="auto"/>
        <w:jc w:val="both"/>
        <w:rPr>
          <w:color w:val="000000"/>
        </w:rPr>
      </w:pPr>
      <w:r>
        <w:rPr>
          <w:color w:val="000000"/>
        </w:rPr>
        <w:t>бытовые травмы и правила их предупреждения, приёмы и правила оказания первой помощи;</w:t>
      </w:r>
    </w:p>
    <w:p w:rsidR="00E068BF" w:rsidRDefault="00CE2B55">
      <w:pPr>
        <w:pStyle w:val="14"/>
        <w:spacing w:line="240" w:lineRule="auto"/>
        <w:jc w:val="both"/>
        <w:rPr>
          <w:color w:val="000000"/>
        </w:rPr>
      </w:pPr>
      <w:r>
        <w:rPr>
          <w:color w:val="000000"/>
        </w:rPr>
        <w:t>правила обращения с газовыми и электр</w:t>
      </w:r>
      <w:r>
        <w:rPr>
          <w:color w:val="000000"/>
        </w:rPr>
        <w:t>ическими приборами, приёмы и правила оказания первой помощи;</w:t>
      </w:r>
    </w:p>
    <w:p w:rsidR="00E068BF" w:rsidRDefault="00CE2B55">
      <w:pPr>
        <w:pStyle w:val="14"/>
        <w:spacing w:line="240" w:lineRule="auto"/>
        <w:jc w:val="both"/>
        <w:rPr>
          <w:color w:val="000000"/>
        </w:rPr>
      </w:pPr>
      <w:r>
        <w:rPr>
          <w:color w:val="000000"/>
        </w:rPr>
        <w:t>правила поведения в подъезде и лифте, а также при входе и выходе из них;</w:t>
      </w:r>
    </w:p>
    <w:p w:rsidR="00E068BF" w:rsidRDefault="00CE2B55">
      <w:pPr>
        <w:pStyle w:val="14"/>
        <w:spacing w:line="240" w:lineRule="auto"/>
        <w:jc w:val="both"/>
        <w:rPr>
          <w:color w:val="000000"/>
        </w:rPr>
      </w:pPr>
      <w:r>
        <w:rPr>
          <w:color w:val="000000"/>
        </w:rPr>
        <w:t>пожар и факторы его развития;</w:t>
      </w:r>
    </w:p>
    <w:p w:rsidR="00E068BF" w:rsidRDefault="00CE2B55">
      <w:pPr>
        <w:pStyle w:val="14"/>
        <w:spacing w:line="240" w:lineRule="auto"/>
        <w:jc w:val="both"/>
        <w:rPr>
          <w:color w:val="000000"/>
        </w:rPr>
      </w:pPr>
      <w:r>
        <w:rPr>
          <w:color w:val="000000"/>
        </w:rPr>
        <w:t>условия и причины возникновения пожаров, их возможные последствия, приёмы и правила оказания</w:t>
      </w:r>
      <w:r>
        <w:rPr>
          <w:color w:val="000000"/>
        </w:rPr>
        <w:t xml:space="preserve"> первой помощи;</w:t>
      </w:r>
    </w:p>
    <w:p w:rsidR="00E068BF" w:rsidRDefault="00CE2B55">
      <w:pPr>
        <w:pStyle w:val="14"/>
        <w:spacing w:after="40" w:line="240" w:lineRule="auto"/>
        <w:jc w:val="both"/>
        <w:rPr>
          <w:color w:val="000000"/>
        </w:rPr>
      </w:pPr>
      <w:r>
        <w:rPr>
          <w:color w:val="000000"/>
        </w:rPr>
        <w:t>первичные средства пожаротушения;</w:t>
      </w:r>
    </w:p>
    <w:p w:rsidR="00E068BF" w:rsidRDefault="00CE2B55">
      <w:pPr>
        <w:pStyle w:val="14"/>
        <w:spacing w:line="240" w:lineRule="auto"/>
        <w:jc w:val="both"/>
        <w:rPr>
          <w:color w:val="000000"/>
        </w:rPr>
      </w:pPr>
      <w:r>
        <w:rPr>
          <w:color w:val="000000"/>
        </w:rPr>
        <w:t>правила вызова экстренных служб и порядок взаимодействия с ними, ответственность за ложные сообщения;</w:t>
      </w:r>
    </w:p>
    <w:p w:rsidR="00E068BF" w:rsidRDefault="00CE2B55">
      <w:pPr>
        <w:pStyle w:val="14"/>
        <w:spacing w:line="240" w:lineRule="auto"/>
        <w:jc w:val="both"/>
        <w:rPr>
          <w:color w:val="000000"/>
        </w:rPr>
      </w:pPr>
      <w:r>
        <w:rPr>
          <w:color w:val="000000"/>
        </w:rPr>
        <w:t>права, обязанности и ответственность граждан в области пожарной безопасности;</w:t>
      </w:r>
    </w:p>
    <w:p w:rsidR="00E068BF" w:rsidRDefault="00CE2B55">
      <w:pPr>
        <w:pStyle w:val="14"/>
        <w:spacing w:line="240" w:lineRule="auto"/>
        <w:jc w:val="both"/>
        <w:rPr>
          <w:color w:val="000000"/>
        </w:rPr>
      </w:pPr>
      <w:r>
        <w:rPr>
          <w:color w:val="000000"/>
        </w:rPr>
        <w:t>ситуации криминального хар</w:t>
      </w:r>
      <w:r>
        <w:rPr>
          <w:color w:val="000000"/>
        </w:rPr>
        <w:t>актера, правила поведения с малознакомыми людьми;</w:t>
      </w:r>
    </w:p>
    <w:p w:rsidR="00E068BF" w:rsidRDefault="00CE2B55">
      <w:pPr>
        <w:pStyle w:val="14"/>
        <w:spacing w:line="240" w:lineRule="auto"/>
        <w:jc w:val="both"/>
        <w:rPr>
          <w:color w:val="000000"/>
        </w:rPr>
      </w:pPr>
      <w:r>
        <w:rPr>
          <w:color w:val="000000"/>
        </w:rPr>
        <w:t>меры по предотвращению проникновения злоумышленников в дом, правила поведения при попытке проникновения в дом посторонних;</w:t>
      </w:r>
    </w:p>
    <w:p w:rsidR="00E068BF" w:rsidRDefault="00CE2B55">
      <w:pPr>
        <w:pStyle w:val="14"/>
        <w:spacing w:line="240" w:lineRule="auto"/>
        <w:jc w:val="both"/>
        <w:rPr>
          <w:color w:val="000000"/>
        </w:rPr>
      </w:pPr>
      <w:r>
        <w:rPr>
          <w:color w:val="000000"/>
        </w:rPr>
        <w:t>классификация аварийных ситуаций в коммунальных системах жизнеобеспечения;</w:t>
      </w:r>
    </w:p>
    <w:p w:rsidR="00E068BF" w:rsidRDefault="00CE2B55">
      <w:pPr>
        <w:pStyle w:val="14"/>
        <w:spacing w:after="320" w:line="240" w:lineRule="auto"/>
        <w:jc w:val="both"/>
        <w:rPr>
          <w:color w:val="000000"/>
        </w:rPr>
      </w:pPr>
      <w:r>
        <w:rPr>
          <w:color w:val="000000"/>
        </w:rPr>
        <w:t xml:space="preserve">правила </w:t>
      </w:r>
      <w:r>
        <w:rPr>
          <w:color w:val="000000"/>
        </w:rPr>
        <w:t>подготовки к возможным авариям на коммунальных системах, порядок действий при авариях на коммунальных системах.</w:t>
      </w:r>
    </w:p>
    <w:p w:rsidR="00E068BF" w:rsidRDefault="00CE2B55">
      <w:pPr>
        <w:pStyle w:val="a8"/>
      </w:pPr>
      <w:bookmarkStart w:id="787" w:name="bookmark1830"/>
      <w:r>
        <w:t>МОДУЛЬ № 3 «БЕЗОПАСНОСТЬ НА ТРАНСПОРТЕ»:</w:t>
      </w:r>
      <w:bookmarkEnd w:id="787"/>
    </w:p>
    <w:p w:rsidR="00E068BF" w:rsidRDefault="00CE2B55">
      <w:pPr>
        <w:pStyle w:val="14"/>
        <w:spacing w:line="240" w:lineRule="auto"/>
        <w:jc w:val="both"/>
        <w:rPr>
          <w:color w:val="000000"/>
        </w:rPr>
      </w:pPr>
      <w:r>
        <w:rPr>
          <w:color w:val="000000"/>
        </w:rPr>
        <w:t>правила дорожного движения и их значение, условия обеспечения безопасности участников дорожного движени</w:t>
      </w:r>
      <w:r>
        <w:rPr>
          <w:color w:val="000000"/>
        </w:rPr>
        <w:t>я;</w:t>
      </w:r>
    </w:p>
    <w:p w:rsidR="00E068BF" w:rsidRDefault="00CE2B55">
      <w:pPr>
        <w:pStyle w:val="14"/>
        <w:spacing w:line="240" w:lineRule="auto"/>
        <w:jc w:val="both"/>
        <w:rPr>
          <w:color w:val="000000"/>
        </w:rPr>
      </w:pPr>
      <w:r>
        <w:rPr>
          <w:color w:val="000000"/>
        </w:rPr>
        <w:t>правила дорожного движения и дорожные знаки для пешеходов;</w:t>
      </w:r>
    </w:p>
    <w:p w:rsidR="00E068BF" w:rsidRDefault="00CE2B55">
      <w:pPr>
        <w:pStyle w:val="14"/>
        <w:spacing w:line="240" w:lineRule="auto"/>
        <w:jc w:val="both"/>
        <w:rPr>
          <w:color w:val="000000"/>
        </w:rPr>
      </w:pPr>
      <w:r>
        <w:rPr>
          <w:color w:val="000000"/>
        </w:rPr>
        <w:t>«дорожные ловушки» и правила их предупреждения;</w:t>
      </w:r>
    </w:p>
    <w:p w:rsidR="00E068BF" w:rsidRDefault="00CE2B55">
      <w:pPr>
        <w:pStyle w:val="14"/>
        <w:spacing w:line="240" w:lineRule="auto"/>
        <w:jc w:val="both"/>
        <w:rPr>
          <w:color w:val="000000"/>
        </w:rPr>
      </w:pPr>
      <w:r>
        <w:rPr>
          <w:color w:val="000000"/>
        </w:rPr>
        <w:t>световозвращающие элементы и правила их применения;</w:t>
      </w:r>
    </w:p>
    <w:p w:rsidR="00E068BF" w:rsidRDefault="00CE2B55">
      <w:pPr>
        <w:pStyle w:val="14"/>
        <w:spacing w:line="240" w:lineRule="auto"/>
        <w:jc w:val="both"/>
        <w:rPr>
          <w:color w:val="000000"/>
        </w:rPr>
      </w:pPr>
      <w:r>
        <w:rPr>
          <w:color w:val="000000"/>
        </w:rPr>
        <w:t>правила дорожного движения для пассажиров;</w:t>
      </w:r>
    </w:p>
    <w:p w:rsidR="00E068BF" w:rsidRDefault="00CE2B55">
      <w:pPr>
        <w:pStyle w:val="14"/>
        <w:spacing w:line="240" w:lineRule="auto"/>
        <w:jc w:val="both"/>
        <w:rPr>
          <w:color w:val="000000"/>
        </w:rPr>
      </w:pPr>
      <w:r>
        <w:rPr>
          <w:color w:val="000000"/>
        </w:rPr>
        <w:t xml:space="preserve">обязанности пассажиров маршрутных транспортных </w:t>
      </w:r>
      <w:r>
        <w:rPr>
          <w:color w:val="000000"/>
        </w:rPr>
        <w:t>средств, ремень безопасности и правила его применения;</w:t>
      </w:r>
    </w:p>
    <w:p w:rsidR="00E068BF" w:rsidRDefault="00CE2B55">
      <w:pPr>
        <w:pStyle w:val="14"/>
        <w:spacing w:line="240" w:lineRule="auto"/>
        <w:jc w:val="both"/>
        <w:rPr>
          <w:color w:val="000000"/>
        </w:rPr>
      </w:pPr>
      <w:r>
        <w:rPr>
          <w:color w:val="00000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068BF" w:rsidRDefault="00CE2B55">
      <w:pPr>
        <w:pStyle w:val="14"/>
        <w:spacing w:line="240" w:lineRule="auto"/>
        <w:jc w:val="both"/>
        <w:rPr>
          <w:color w:val="000000"/>
        </w:rPr>
      </w:pPr>
      <w:r>
        <w:rPr>
          <w:color w:val="000000"/>
        </w:rPr>
        <w:t>правила поведения пассажира мотоцикла;</w:t>
      </w:r>
    </w:p>
    <w:p w:rsidR="00E068BF" w:rsidRDefault="00CE2B55">
      <w:pPr>
        <w:pStyle w:val="14"/>
        <w:spacing w:line="240" w:lineRule="auto"/>
        <w:jc w:val="both"/>
        <w:rPr>
          <w:color w:val="000000"/>
        </w:rPr>
      </w:pPr>
      <w:r>
        <w:rPr>
          <w:color w:val="000000"/>
        </w:rPr>
        <w:t>правила дорожного движе</w:t>
      </w:r>
      <w:r>
        <w:rPr>
          <w:color w:val="000000"/>
        </w:rPr>
        <w:t>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068BF" w:rsidRDefault="00CE2B55">
      <w:pPr>
        <w:pStyle w:val="14"/>
        <w:spacing w:line="240" w:lineRule="auto"/>
        <w:jc w:val="both"/>
        <w:rPr>
          <w:color w:val="000000"/>
        </w:rPr>
      </w:pPr>
      <w:r>
        <w:rPr>
          <w:color w:val="000000"/>
        </w:rPr>
        <w:t>дорожные знаки для водителя велосипеда, сигналы вело</w:t>
      </w:r>
      <w:r>
        <w:rPr>
          <w:color w:val="000000"/>
        </w:rPr>
        <w:t>сипедиста;</w:t>
      </w:r>
    </w:p>
    <w:p w:rsidR="00E068BF" w:rsidRDefault="00CE2B55">
      <w:pPr>
        <w:pStyle w:val="14"/>
        <w:spacing w:line="240" w:lineRule="auto"/>
        <w:jc w:val="both"/>
        <w:rPr>
          <w:color w:val="000000"/>
        </w:rPr>
      </w:pPr>
      <w:r>
        <w:rPr>
          <w:color w:val="000000"/>
        </w:rPr>
        <w:t>правила подготовки велосипеда к пользованию;</w:t>
      </w:r>
    </w:p>
    <w:p w:rsidR="00E068BF" w:rsidRDefault="00CE2B55">
      <w:pPr>
        <w:pStyle w:val="14"/>
        <w:spacing w:line="240" w:lineRule="auto"/>
        <w:jc w:val="both"/>
        <w:rPr>
          <w:color w:val="000000"/>
        </w:rPr>
      </w:pPr>
      <w:r>
        <w:rPr>
          <w:color w:val="000000"/>
        </w:rPr>
        <w:t>дорожно-транспортные происшествия и причины их возникновения;</w:t>
      </w:r>
    </w:p>
    <w:p w:rsidR="00E068BF" w:rsidRDefault="00CE2B55">
      <w:pPr>
        <w:pStyle w:val="14"/>
        <w:spacing w:line="240" w:lineRule="auto"/>
        <w:jc w:val="both"/>
        <w:rPr>
          <w:color w:val="000000"/>
        </w:rPr>
      </w:pPr>
      <w:r>
        <w:rPr>
          <w:color w:val="000000"/>
        </w:rPr>
        <w:t>основные факторы риска возникновения дорожно-транспортных происшествий;</w:t>
      </w:r>
    </w:p>
    <w:p w:rsidR="00E068BF" w:rsidRDefault="00CE2B55">
      <w:pPr>
        <w:pStyle w:val="14"/>
        <w:spacing w:line="240" w:lineRule="auto"/>
        <w:jc w:val="both"/>
        <w:rPr>
          <w:color w:val="000000"/>
        </w:rPr>
      </w:pPr>
      <w:r>
        <w:rPr>
          <w:color w:val="000000"/>
        </w:rPr>
        <w:t>порядок действий очевидца дорожно-транспортного происшествия;</w:t>
      </w:r>
    </w:p>
    <w:p w:rsidR="00E068BF" w:rsidRDefault="00CE2B55">
      <w:pPr>
        <w:pStyle w:val="14"/>
        <w:spacing w:line="240" w:lineRule="auto"/>
        <w:jc w:val="both"/>
        <w:rPr>
          <w:color w:val="000000"/>
        </w:rPr>
      </w:pPr>
      <w:r>
        <w:rPr>
          <w:color w:val="000000"/>
        </w:rPr>
        <w:t>поря</w:t>
      </w:r>
      <w:r>
        <w:rPr>
          <w:color w:val="000000"/>
        </w:rPr>
        <w:t>док действий при пожаре на транспорте;</w:t>
      </w:r>
    </w:p>
    <w:p w:rsidR="00E068BF" w:rsidRDefault="00CE2B55">
      <w:pPr>
        <w:pStyle w:val="14"/>
        <w:spacing w:line="240" w:lineRule="auto"/>
        <w:jc w:val="both"/>
        <w:rPr>
          <w:color w:val="000000"/>
        </w:rPr>
      </w:pPr>
      <w:r>
        <w:rPr>
          <w:color w:val="000000"/>
        </w:rPr>
        <w:t>особенности различных видов транспорта (подземного, железнодорожного, водного, воздушного);</w:t>
      </w:r>
    </w:p>
    <w:p w:rsidR="00E068BF" w:rsidRDefault="00CE2B55">
      <w:pPr>
        <w:pStyle w:val="14"/>
        <w:spacing w:line="240" w:lineRule="auto"/>
        <w:jc w:val="both"/>
        <w:rPr>
          <w:color w:val="000000"/>
        </w:rPr>
      </w:pPr>
      <w:r>
        <w:rPr>
          <w:color w:val="000000"/>
        </w:rPr>
        <w:t>обязанности и порядок действий пассажиров при различных происшествиях на отдельных видах транспорта, в том числе вызванных те</w:t>
      </w:r>
      <w:r>
        <w:rPr>
          <w:color w:val="000000"/>
        </w:rPr>
        <w:t>ррористическим актом;</w:t>
      </w:r>
    </w:p>
    <w:p w:rsidR="00E068BF" w:rsidRDefault="00CE2B55">
      <w:pPr>
        <w:pStyle w:val="14"/>
        <w:spacing w:line="240" w:lineRule="auto"/>
        <w:jc w:val="both"/>
        <w:rPr>
          <w:color w:val="000000"/>
        </w:rPr>
      </w:pPr>
      <w:r>
        <w:rPr>
          <w:color w:val="000000"/>
        </w:rPr>
        <w:t>первая помощь и последовательность её оказания;</w:t>
      </w:r>
    </w:p>
    <w:p w:rsidR="00E068BF" w:rsidRDefault="00CE2B55">
      <w:pPr>
        <w:pStyle w:val="14"/>
        <w:spacing w:after="260" w:line="240" w:lineRule="auto"/>
        <w:jc w:val="both"/>
        <w:rPr>
          <w:color w:val="000000"/>
        </w:rPr>
      </w:pPr>
      <w:r>
        <w:rPr>
          <w:color w:val="000000"/>
        </w:rPr>
        <w:t>правила и приёмы оказания первой помощи при различных травмах в результате чрезвычайных ситуаций на транспорте.</w:t>
      </w:r>
    </w:p>
    <w:p w:rsidR="00E068BF" w:rsidRDefault="00CE2B55">
      <w:pPr>
        <w:pStyle w:val="a8"/>
      </w:pPr>
      <w:bookmarkStart w:id="788" w:name="bookmark1832"/>
      <w:r>
        <w:t>МОДУЛЬ № 4 «БЕЗОПАСНОСТЬ В ОБЩЕСТВЕННЫХ МЕСТАХ»:</w:t>
      </w:r>
      <w:bookmarkEnd w:id="788"/>
    </w:p>
    <w:p w:rsidR="00E068BF" w:rsidRDefault="00CE2B55">
      <w:pPr>
        <w:pStyle w:val="14"/>
        <w:spacing w:line="240" w:lineRule="auto"/>
        <w:jc w:val="both"/>
        <w:rPr>
          <w:color w:val="000000"/>
        </w:rPr>
      </w:pPr>
      <w:r>
        <w:rPr>
          <w:color w:val="000000"/>
        </w:rPr>
        <w:t>общественные места и их х</w:t>
      </w:r>
      <w:r>
        <w:rPr>
          <w:color w:val="000000"/>
        </w:rPr>
        <w:t>арактеристики, потенциальные источники опасности в общественных местах;</w:t>
      </w:r>
    </w:p>
    <w:p w:rsidR="00E068BF" w:rsidRDefault="00CE2B55">
      <w:pPr>
        <w:pStyle w:val="14"/>
        <w:spacing w:line="240" w:lineRule="auto"/>
        <w:jc w:val="both"/>
        <w:rPr>
          <w:color w:val="000000"/>
        </w:rPr>
      </w:pPr>
      <w:r>
        <w:rPr>
          <w:color w:val="000000"/>
        </w:rPr>
        <w:t>правила вызова экстренных служб и порядок взаимодействия с ними;</w:t>
      </w:r>
    </w:p>
    <w:p w:rsidR="00E068BF" w:rsidRDefault="00CE2B55">
      <w:pPr>
        <w:pStyle w:val="14"/>
        <w:spacing w:line="240" w:lineRule="auto"/>
        <w:jc w:val="both"/>
        <w:rPr>
          <w:color w:val="000000"/>
        </w:rPr>
      </w:pPr>
      <w:r>
        <w:rPr>
          <w:color w:val="000000"/>
        </w:rPr>
        <w:t>массовые мероприятия и правила подготовки к ним, оборудование мест массового пребывания людей;</w:t>
      </w:r>
    </w:p>
    <w:p w:rsidR="00E068BF" w:rsidRDefault="00CE2B55">
      <w:pPr>
        <w:pStyle w:val="14"/>
        <w:spacing w:line="240" w:lineRule="auto"/>
        <w:jc w:val="both"/>
        <w:rPr>
          <w:color w:val="000000"/>
        </w:rPr>
      </w:pPr>
      <w:r>
        <w:rPr>
          <w:color w:val="000000"/>
        </w:rPr>
        <w:t>порядок действий при бес</w:t>
      </w:r>
      <w:r>
        <w:rPr>
          <w:color w:val="000000"/>
        </w:rPr>
        <w:t>порядках в местах массового пребывания людей;</w:t>
      </w:r>
    </w:p>
    <w:p w:rsidR="00E068BF" w:rsidRDefault="00CE2B55">
      <w:pPr>
        <w:pStyle w:val="14"/>
        <w:spacing w:line="240" w:lineRule="auto"/>
        <w:jc w:val="both"/>
        <w:rPr>
          <w:color w:val="000000"/>
        </w:rPr>
      </w:pPr>
      <w:r>
        <w:rPr>
          <w:color w:val="000000"/>
        </w:rPr>
        <w:t>порядок действий при попадании в толпу и давку;</w:t>
      </w:r>
    </w:p>
    <w:p w:rsidR="00E068BF" w:rsidRDefault="00CE2B55">
      <w:pPr>
        <w:pStyle w:val="14"/>
        <w:spacing w:line="240" w:lineRule="auto"/>
        <w:jc w:val="both"/>
        <w:rPr>
          <w:color w:val="000000"/>
        </w:rPr>
      </w:pPr>
      <w:r>
        <w:rPr>
          <w:color w:val="000000"/>
        </w:rPr>
        <w:t>порядок действий при обнаружении угрозы возникновения пожара;</w:t>
      </w:r>
    </w:p>
    <w:p w:rsidR="00E068BF" w:rsidRDefault="00CE2B55">
      <w:pPr>
        <w:pStyle w:val="14"/>
        <w:spacing w:line="240" w:lineRule="auto"/>
        <w:jc w:val="both"/>
        <w:rPr>
          <w:color w:val="000000"/>
        </w:rPr>
      </w:pPr>
      <w:r>
        <w:rPr>
          <w:color w:val="000000"/>
        </w:rPr>
        <w:t>порядок действий при эвакуации из общественных мест и зданий;</w:t>
      </w:r>
    </w:p>
    <w:p w:rsidR="00E068BF" w:rsidRDefault="00CE2B55">
      <w:pPr>
        <w:pStyle w:val="14"/>
        <w:spacing w:line="240" w:lineRule="auto"/>
        <w:jc w:val="both"/>
        <w:rPr>
          <w:color w:val="000000"/>
        </w:rPr>
      </w:pPr>
      <w:r>
        <w:rPr>
          <w:color w:val="000000"/>
        </w:rPr>
        <w:t>опасности криминогенного и антиобществ</w:t>
      </w:r>
      <w:r>
        <w:rPr>
          <w:color w:val="000000"/>
        </w:rPr>
        <w:t>енного характера в общественных местах, порядок действий при их возникновении;</w:t>
      </w:r>
    </w:p>
    <w:p w:rsidR="00E068BF" w:rsidRDefault="00CE2B55">
      <w:pPr>
        <w:pStyle w:val="14"/>
        <w:spacing w:line="240" w:lineRule="auto"/>
        <w:jc w:val="both"/>
        <w:rPr>
          <w:color w:val="000000"/>
        </w:rPr>
      </w:pPr>
      <w:r>
        <w:rPr>
          <w:color w:val="00000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w:t>
      </w:r>
      <w:r>
        <w:rPr>
          <w:color w:val="000000"/>
        </w:rPr>
        <w:t xml:space="preserve"> заложников;</w:t>
      </w:r>
    </w:p>
    <w:p w:rsidR="00E068BF" w:rsidRDefault="00CE2B55">
      <w:pPr>
        <w:pStyle w:val="14"/>
        <w:spacing w:after="260" w:line="240" w:lineRule="auto"/>
        <w:jc w:val="both"/>
        <w:rPr>
          <w:color w:val="000000"/>
        </w:rPr>
      </w:pPr>
      <w:r>
        <w:rPr>
          <w:color w:val="000000"/>
        </w:rPr>
        <w:t>порядок действий при взаимодействии с правоохранительными органами.</w:t>
      </w:r>
    </w:p>
    <w:p w:rsidR="00E068BF" w:rsidRDefault="00CE2B55">
      <w:pPr>
        <w:pStyle w:val="a8"/>
      </w:pPr>
      <w:bookmarkStart w:id="789" w:name="bookmark1834"/>
      <w:r>
        <w:t>МОДУЛЬ № 5 «БЕЗОПАСНОСТЬ В ПРИРОДНОЙ СРЕДЕ»:</w:t>
      </w:r>
      <w:bookmarkEnd w:id="789"/>
    </w:p>
    <w:p w:rsidR="00E068BF" w:rsidRDefault="00CE2B55">
      <w:pPr>
        <w:pStyle w:val="14"/>
        <w:spacing w:line="240" w:lineRule="auto"/>
        <w:jc w:val="both"/>
        <w:rPr>
          <w:color w:val="000000"/>
        </w:rPr>
      </w:pPr>
      <w:r>
        <w:rPr>
          <w:color w:val="000000"/>
        </w:rPr>
        <w:t>чрезвычайные ситуации природного характера и их классификация;</w:t>
      </w:r>
    </w:p>
    <w:p w:rsidR="00E068BF" w:rsidRDefault="00CE2B55">
      <w:pPr>
        <w:pStyle w:val="14"/>
        <w:spacing w:line="240" w:lineRule="auto"/>
        <w:jc w:val="both"/>
        <w:rPr>
          <w:color w:val="000000"/>
        </w:rPr>
      </w:pPr>
      <w:r>
        <w:rPr>
          <w:color w:val="000000"/>
        </w:rPr>
        <w:t xml:space="preserve">правила поведения, необходимые для снижения риска встречи с дикими </w:t>
      </w:r>
      <w:r>
        <w:rPr>
          <w:color w:val="000000"/>
        </w:rPr>
        <w:t>животными, порядок действий при встрече с ними;</w:t>
      </w:r>
    </w:p>
    <w:p w:rsidR="00E068BF" w:rsidRDefault="00CE2B55">
      <w:pPr>
        <w:pStyle w:val="14"/>
        <w:spacing w:line="240" w:lineRule="auto"/>
        <w:jc w:val="both"/>
        <w:rPr>
          <w:color w:val="000000"/>
        </w:rPr>
      </w:pPr>
      <w:r>
        <w:rPr>
          <w:color w:val="000000"/>
        </w:rPr>
        <w:t>порядок действий при укусах диких животных, змей, пауков, клещей и насекомых;</w:t>
      </w:r>
    </w:p>
    <w:p w:rsidR="00E068BF" w:rsidRDefault="00CE2B55">
      <w:pPr>
        <w:pStyle w:val="14"/>
        <w:spacing w:line="240" w:lineRule="auto"/>
        <w:jc w:val="both"/>
        <w:rPr>
          <w:color w:val="000000"/>
        </w:rPr>
      </w:pPr>
      <w:r>
        <w:rPr>
          <w:color w:val="000000"/>
        </w:rPr>
        <w:t xml:space="preserve">различия съедобных и ядовитых грибов и растений, правила поведения, необходимые для снижения риска отравления ядовитыми грибами и </w:t>
      </w:r>
      <w:r>
        <w:rPr>
          <w:color w:val="000000"/>
        </w:rPr>
        <w:t>растениями;</w:t>
      </w:r>
    </w:p>
    <w:p w:rsidR="00E068BF" w:rsidRDefault="00CE2B55">
      <w:pPr>
        <w:pStyle w:val="14"/>
        <w:spacing w:line="240" w:lineRule="auto"/>
        <w:jc w:val="both"/>
        <w:rPr>
          <w:color w:val="000000"/>
        </w:rPr>
      </w:pPr>
      <w:r>
        <w:rPr>
          <w:color w:val="000000"/>
        </w:rPr>
        <w:t>автономные условия, их особенности и опасности, правила подготовки к длительному автономному существованию;</w:t>
      </w:r>
    </w:p>
    <w:p w:rsidR="00E068BF" w:rsidRDefault="00CE2B55">
      <w:pPr>
        <w:pStyle w:val="14"/>
        <w:spacing w:line="240" w:lineRule="auto"/>
        <w:jc w:val="both"/>
        <w:rPr>
          <w:color w:val="000000"/>
        </w:rPr>
      </w:pPr>
      <w:r>
        <w:rPr>
          <w:color w:val="000000"/>
        </w:rPr>
        <w:t>порядок действий при автономном существовании в природной среде;</w:t>
      </w:r>
    </w:p>
    <w:p w:rsidR="00E068BF" w:rsidRDefault="00CE2B55">
      <w:pPr>
        <w:pStyle w:val="14"/>
        <w:spacing w:line="240" w:lineRule="auto"/>
        <w:ind w:firstLine="238"/>
        <w:jc w:val="both"/>
        <w:rPr>
          <w:color w:val="000000"/>
        </w:rPr>
      </w:pPr>
      <w:r>
        <w:rPr>
          <w:color w:val="000000"/>
        </w:rPr>
        <w:t>правила ориентирования на местности, способы подачи сигналов бедствия;</w:t>
      </w:r>
    </w:p>
    <w:p w:rsidR="00E068BF" w:rsidRDefault="00CE2B55">
      <w:pPr>
        <w:pStyle w:val="14"/>
        <w:spacing w:line="240" w:lineRule="auto"/>
        <w:ind w:firstLine="238"/>
        <w:jc w:val="both"/>
        <w:rPr>
          <w:color w:val="000000"/>
        </w:rPr>
      </w:pPr>
      <w:r>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rsidR="00E068BF" w:rsidRDefault="00CE2B55">
      <w:pPr>
        <w:pStyle w:val="14"/>
        <w:spacing w:line="240" w:lineRule="auto"/>
        <w:jc w:val="both"/>
        <w:rPr>
          <w:color w:val="000000"/>
        </w:rPr>
      </w:pPr>
      <w:r>
        <w:rPr>
          <w:color w:val="000000"/>
        </w:rPr>
        <w:t>устройство гор и классификация горных пород, правила безопасного поведения в горах;</w:t>
      </w:r>
    </w:p>
    <w:p w:rsidR="00E068BF" w:rsidRDefault="00CE2B55">
      <w:pPr>
        <w:pStyle w:val="14"/>
        <w:spacing w:line="240" w:lineRule="auto"/>
        <w:jc w:val="both"/>
        <w:rPr>
          <w:color w:val="000000"/>
        </w:rPr>
      </w:pPr>
      <w:r>
        <w:rPr>
          <w:color w:val="000000"/>
        </w:rPr>
        <w:t>снежные лавины, их характеристики и опа</w:t>
      </w:r>
      <w:r>
        <w:rPr>
          <w:color w:val="000000"/>
        </w:rPr>
        <w:t>сности, порядок действий при попадании в лавину;</w:t>
      </w:r>
    </w:p>
    <w:p w:rsidR="00E068BF" w:rsidRDefault="00CE2B55">
      <w:pPr>
        <w:pStyle w:val="14"/>
        <w:spacing w:line="240" w:lineRule="auto"/>
        <w:jc w:val="both"/>
        <w:rPr>
          <w:color w:val="000000"/>
        </w:rPr>
      </w:pPr>
      <w:r>
        <w:rPr>
          <w:color w:val="000000"/>
        </w:rPr>
        <w:t>камнепады, их характеристики и опасности, порядок действий, необходимых для снижения риска попадания под камнепад;</w:t>
      </w:r>
    </w:p>
    <w:p w:rsidR="00E068BF" w:rsidRDefault="00CE2B55">
      <w:pPr>
        <w:pStyle w:val="14"/>
        <w:spacing w:line="240" w:lineRule="auto"/>
        <w:jc w:val="both"/>
        <w:rPr>
          <w:color w:val="000000"/>
        </w:rPr>
      </w:pPr>
      <w:r>
        <w:rPr>
          <w:color w:val="000000"/>
        </w:rPr>
        <w:t>сели, их характеристики и опасности, порядок действий при попадании в зону селя;</w:t>
      </w:r>
    </w:p>
    <w:p w:rsidR="00E068BF" w:rsidRDefault="00CE2B55">
      <w:pPr>
        <w:pStyle w:val="14"/>
        <w:spacing w:line="240" w:lineRule="auto"/>
        <w:jc w:val="both"/>
        <w:rPr>
          <w:color w:val="000000"/>
        </w:rPr>
      </w:pPr>
      <w:r>
        <w:rPr>
          <w:color w:val="000000"/>
        </w:rPr>
        <w:t>оползни, их</w:t>
      </w:r>
      <w:r>
        <w:rPr>
          <w:color w:val="000000"/>
        </w:rPr>
        <w:t xml:space="preserve"> характеристики и опасности, порядок действий при начале оползня;</w:t>
      </w:r>
    </w:p>
    <w:p w:rsidR="00E068BF" w:rsidRDefault="00CE2B55">
      <w:pPr>
        <w:pStyle w:val="14"/>
        <w:spacing w:line="240" w:lineRule="auto"/>
        <w:jc w:val="both"/>
        <w:rPr>
          <w:color w:val="000000"/>
        </w:rPr>
      </w:pPr>
      <w:r>
        <w:rPr>
          <w:color w:val="000000"/>
        </w:rPr>
        <w:t>общие правила безопасного поведения на водоёмах, правила купания в подготовленных и неподготовленных местах;</w:t>
      </w:r>
    </w:p>
    <w:p w:rsidR="00E068BF" w:rsidRDefault="00CE2B55">
      <w:pPr>
        <w:pStyle w:val="14"/>
        <w:spacing w:line="240" w:lineRule="auto"/>
        <w:jc w:val="both"/>
        <w:rPr>
          <w:color w:val="000000"/>
        </w:rPr>
      </w:pPr>
      <w:r>
        <w:rPr>
          <w:color w:val="000000"/>
        </w:rPr>
        <w:t>порядок действий при обнаружении тонущего человека;</w:t>
      </w:r>
    </w:p>
    <w:p w:rsidR="00E068BF" w:rsidRDefault="00CE2B55">
      <w:pPr>
        <w:pStyle w:val="14"/>
        <w:spacing w:line="240" w:lineRule="auto"/>
        <w:jc w:val="both"/>
        <w:rPr>
          <w:color w:val="000000"/>
        </w:rPr>
      </w:pPr>
      <w:r>
        <w:rPr>
          <w:color w:val="000000"/>
        </w:rPr>
        <w:t>правила поведения при нахожде</w:t>
      </w:r>
      <w:r>
        <w:rPr>
          <w:color w:val="000000"/>
        </w:rPr>
        <w:t>нии на плавсредствах;</w:t>
      </w:r>
    </w:p>
    <w:p w:rsidR="00E068BF" w:rsidRDefault="00CE2B55">
      <w:pPr>
        <w:pStyle w:val="14"/>
        <w:spacing w:line="240" w:lineRule="auto"/>
        <w:jc w:val="both"/>
        <w:rPr>
          <w:color w:val="000000"/>
        </w:rPr>
      </w:pPr>
      <w:r>
        <w:rPr>
          <w:color w:val="000000"/>
        </w:rPr>
        <w:t>правила поведения при нахождении на льду, порядок действий при обнаружении человека в полынье;</w:t>
      </w:r>
    </w:p>
    <w:p w:rsidR="00E068BF" w:rsidRDefault="00CE2B55">
      <w:pPr>
        <w:pStyle w:val="14"/>
        <w:spacing w:line="240" w:lineRule="auto"/>
        <w:jc w:val="both"/>
        <w:rPr>
          <w:color w:val="000000"/>
        </w:rPr>
      </w:pPr>
      <w:r>
        <w:rPr>
          <w:color w:val="000000"/>
        </w:rPr>
        <w:t>наводнения, их характеристики и опасности, порядок действий при наводнении;</w:t>
      </w:r>
    </w:p>
    <w:p w:rsidR="00E068BF" w:rsidRDefault="00CE2B55">
      <w:pPr>
        <w:pStyle w:val="14"/>
        <w:spacing w:line="240" w:lineRule="auto"/>
        <w:jc w:val="both"/>
        <w:rPr>
          <w:color w:val="000000"/>
        </w:rPr>
      </w:pPr>
      <w:r>
        <w:rPr>
          <w:color w:val="000000"/>
        </w:rPr>
        <w:t>цунами, их характеристики и опасности, порядок действий при нах</w:t>
      </w:r>
      <w:r>
        <w:rPr>
          <w:color w:val="000000"/>
        </w:rPr>
        <w:t>ождении в зоне цунами;</w:t>
      </w:r>
    </w:p>
    <w:p w:rsidR="00E068BF" w:rsidRDefault="00CE2B55">
      <w:pPr>
        <w:pStyle w:val="14"/>
        <w:spacing w:line="240" w:lineRule="auto"/>
        <w:jc w:val="both"/>
        <w:rPr>
          <w:color w:val="000000"/>
        </w:rPr>
      </w:pPr>
      <w:r>
        <w:rPr>
          <w:color w:val="000000"/>
        </w:rPr>
        <w:t>ураганы, бури, смерчи, их характеристики и опасности, порядок действий при ураганах, бурях и смерчах;</w:t>
      </w:r>
    </w:p>
    <w:p w:rsidR="00E068BF" w:rsidRDefault="00CE2B55">
      <w:pPr>
        <w:pStyle w:val="14"/>
        <w:spacing w:line="240" w:lineRule="auto"/>
        <w:jc w:val="both"/>
        <w:rPr>
          <w:color w:val="000000"/>
        </w:rPr>
      </w:pPr>
      <w:r>
        <w:rPr>
          <w:color w:val="000000"/>
        </w:rPr>
        <w:t>грозы, их характеристики и опасности, порядок действий при попадании в грозу;</w:t>
      </w:r>
    </w:p>
    <w:p w:rsidR="00E068BF" w:rsidRDefault="00CE2B55">
      <w:pPr>
        <w:pStyle w:val="14"/>
        <w:spacing w:line="240" w:lineRule="auto"/>
        <w:jc w:val="both"/>
        <w:rPr>
          <w:color w:val="000000"/>
        </w:rPr>
      </w:pPr>
      <w:r>
        <w:rPr>
          <w:color w:val="000000"/>
        </w:rPr>
        <w:t>землетрясения и извержения вулканов, их характеристик</w:t>
      </w:r>
      <w:r>
        <w:rPr>
          <w:color w:val="000000"/>
        </w:rPr>
        <w:t>и и опасности, порядок действий при землетрясении, в том числе при попадании под завал, при нахождении в зоне извержения вулкана;</w:t>
      </w:r>
    </w:p>
    <w:p w:rsidR="00E068BF" w:rsidRDefault="00CE2B55">
      <w:pPr>
        <w:pStyle w:val="14"/>
        <w:spacing w:line="240" w:lineRule="auto"/>
        <w:jc w:val="both"/>
        <w:rPr>
          <w:color w:val="000000"/>
        </w:rPr>
      </w:pPr>
      <w:r>
        <w:rPr>
          <w:color w:val="000000"/>
        </w:rPr>
        <w:t>смысл понятий «экология» и «экологическая культура», значение экологии для устойчивого развития общества;</w:t>
      </w:r>
    </w:p>
    <w:p w:rsidR="00E068BF" w:rsidRDefault="00CE2B55">
      <w:pPr>
        <w:pStyle w:val="14"/>
        <w:spacing w:after="260" w:line="240" w:lineRule="auto"/>
        <w:jc w:val="both"/>
        <w:rPr>
          <w:color w:val="000000"/>
        </w:rPr>
      </w:pPr>
      <w:r>
        <w:rPr>
          <w:color w:val="000000"/>
        </w:rPr>
        <w:t xml:space="preserve">правила безопасного </w:t>
      </w:r>
      <w:r>
        <w:rPr>
          <w:color w:val="000000"/>
        </w:rPr>
        <w:t>поведения при неблагоприятной экологической обстановке.</w:t>
      </w:r>
    </w:p>
    <w:p w:rsidR="00E068BF" w:rsidRDefault="00CE2B55">
      <w:pPr>
        <w:pStyle w:val="a8"/>
      </w:pPr>
      <w:bookmarkStart w:id="790" w:name="bookmark1836"/>
      <w:r>
        <w:t>МОДУЛЬ № 6 «ЗДОРОВЬЕ И КАК ЕГО СОХРАНИТЬ.</w:t>
      </w:r>
      <w:bookmarkEnd w:id="790"/>
    </w:p>
    <w:p w:rsidR="00E068BF" w:rsidRDefault="00CE2B55">
      <w:pPr>
        <w:pStyle w:val="a8"/>
      </w:pPr>
      <w:r>
        <w:t>ОСНОВЫ МЕДИЦИНСКИХ ЗНАНИЙ»:</w:t>
      </w:r>
    </w:p>
    <w:p w:rsidR="00E068BF" w:rsidRDefault="00CE2B55">
      <w:pPr>
        <w:pStyle w:val="14"/>
        <w:spacing w:line="240" w:lineRule="auto"/>
        <w:jc w:val="both"/>
        <w:rPr>
          <w:color w:val="000000"/>
        </w:rPr>
      </w:pPr>
      <w:r>
        <w:rPr>
          <w:color w:val="000000"/>
        </w:rPr>
        <w:t>смысл понятий «здоровье» и «здоровый образ жизни», их содержание и значение для человека;</w:t>
      </w:r>
    </w:p>
    <w:p w:rsidR="00E068BF" w:rsidRDefault="00CE2B55">
      <w:pPr>
        <w:pStyle w:val="14"/>
        <w:spacing w:after="60" w:line="240" w:lineRule="auto"/>
        <w:jc w:val="both"/>
        <w:rPr>
          <w:color w:val="000000"/>
        </w:rPr>
      </w:pPr>
      <w:r>
        <w:rPr>
          <w:color w:val="000000"/>
        </w:rPr>
        <w:t xml:space="preserve">факторы, влияющие на здоровье человека, </w:t>
      </w:r>
      <w:r>
        <w:rPr>
          <w:color w:val="000000"/>
        </w:rPr>
        <w:t>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E068BF" w:rsidRDefault="00CE2B55">
      <w:pPr>
        <w:pStyle w:val="14"/>
        <w:spacing w:line="240" w:lineRule="auto"/>
        <w:jc w:val="both"/>
        <w:rPr>
          <w:color w:val="000000"/>
        </w:rPr>
      </w:pPr>
      <w:r>
        <w:rPr>
          <w:color w:val="000000"/>
        </w:rPr>
        <w:t xml:space="preserve">элементы здорового образа жизни, ответственность за сохранение </w:t>
      </w:r>
      <w:r>
        <w:rPr>
          <w:color w:val="000000"/>
        </w:rPr>
        <w:t>здоровья;</w:t>
      </w:r>
    </w:p>
    <w:p w:rsidR="00E068BF" w:rsidRDefault="00CE2B55">
      <w:pPr>
        <w:pStyle w:val="14"/>
        <w:spacing w:line="240" w:lineRule="auto"/>
        <w:jc w:val="both"/>
        <w:rPr>
          <w:color w:val="000000"/>
        </w:rPr>
      </w:pPr>
      <w:r>
        <w:rPr>
          <w:color w:val="000000"/>
        </w:rPr>
        <w:t>понятие «инфекционные заболевания», причины их возникновения;</w:t>
      </w:r>
    </w:p>
    <w:p w:rsidR="00E068BF" w:rsidRDefault="00CE2B55">
      <w:pPr>
        <w:pStyle w:val="14"/>
        <w:spacing w:line="240" w:lineRule="auto"/>
        <w:jc w:val="both"/>
        <w:rPr>
          <w:color w:val="000000"/>
        </w:rPr>
      </w:pPr>
      <w:r>
        <w:rPr>
          <w:color w:val="000000"/>
        </w:rPr>
        <w:t>механизм распространения инфекционных заболеваний, меры их профилактики и защиты от них;</w:t>
      </w:r>
    </w:p>
    <w:p w:rsidR="00E068BF" w:rsidRDefault="00CE2B55">
      <w:pPr>
        <w:pStyle w:val="14"/>
        <w:spacing w:line="240" w:lineRule="auto"/>
        <w:jc w:val="both"/>
        <w:rPr>
          <w:color w:val="000000"/>
        </w:rPr>
      </w:pPr>
      <w:r>
        <w:rPr>
          <w:color w:val="000000"/>
        </w:rPr>
        <w:t>порядок действий при возникновении чрезвычайных ситуаций биолого-социального происхождения (эпи</w:t>
      </w:r>
      <w:r>
        <w:rPr>
          <w:color w:val="000000"/>
        </w:rPr>
        <w:t>демия, пандемия);</w:t>
      </w:r>
    </w:p>
    <w:p w:rsidR="00E068BF" w:rsidRDefault="00CE2B55">
      <w:pPr>
        <w:pStyle w:val="14"/>
        <w:spacing w:line="240" w:lineRule="auto"/>
        <w:jc w:val="both"/>
        <w:rPr>
          <w:color w:val="000000"/>
        </w:rPr>
      </w:pPr>
      <w:r>
        <w:rPr>
          <w:color w:val="000000"/>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068BF" w:rsidRDefault="00CE2B55">
      <w:pPr>
        <w:pStyle w:val="14"/>
        <w:spacing w:line="240" w:lineRule="auto"/>
        <w:jc w:val="both"/>
        <w:rPr>
          <w:color w:val="000000"/>
        </w:rPr>
      </w:pPr>
      <w:r>
        <w:rPr>
          <w:color w:val="000000"/>
        </w:rPr>
        <w:t>понятие «неинфекционные заболевания» и их классификация, факторы риска неинфекционны</w:t>
      </w:r>
      <w:r>
        <w:rPr>
          <w:color w:val="000000"/>
        </w:rPr>
        <w:t>х заболеваний;</w:t>
      </w:r>
    </w:p>
    <w:p w:rsidR="00E068BF" w:rsidRDefault="00CE2B55">
      <w:pPr>
        <w:pStyle w:val="14"/>
        <w:spacing w:line="240" w:lineRule="auto"/>
        <w:jc w:val="both"/>
        <w:rPr>
          <w:color w:val="000000"/>
        </w:rPr>
      </w:pPr>
      <w:r>
        <w:rPr>
          <w:color w:val="000000"/>
        </w:rPr>
        <w:t>меры профилактики неинфекционных заболеваний и защиты от них;</w:t>
      </w:r>
    </w:p>
    <w:p w:rsidR="00E068BF" w:rsidRDefault="00CE2B55">
      <w:pPr>
        <w:pStyle w:val="14"/>
        <w:spacing w:line="240" w:lineRule="auto"/>
        <w:jc w:val="both"/>
        <w:rPr>
          <w:color w:val="000000"/>
        </w:rPr>
      </w:pPr>
      <w:r>
        <w:rPr>
          <w:color w:val="000000"/>
        </w:rPr>
        <w:t>диспансеризация и её задачи;</w:t>
      </w:r>
    </w:p>
    <w:p w:rsidR="00E068BF" w:rsidRDefault="00CE2B55">
      <w:pPr>
        <w:pStyle w:val="14"/>
        <w:spacing w:line="240" w:lineRule="auto"/>
        <w:jc w:val="both"/>
        <w:rPr>
          <w:color w:val="000000"/>
        </w:rPr>
      </w:pPr>
      <w:r>
        <w:rPr>
          <w:color w:val="000000"/>
        </w:rPr>
        <w:t>понятия «психическое здоровье» и «психологическое благополучие», современные модели психического здоровья и здоровой личности;</w:t>
      </w:r>
    </w:p>
    <w:p w:rsidR="00E068BF" w:rsidRDefault="00CE2B55">
      <w:pPr>
        <w:pStyle w:val="14"/>
        <w:spacing w:line="240" w:lineRule="auto"/>
        <w:jc w:val="both"/>
        <w:rPr>
          <w:color w:val="000000"/>
        </w:rPr>
      </w:pPr>
      <w:r>
        <w:rPr>
          <w:color w:val="000000"/>
        </w:rPr>
        <w:t>стресс и его влияние на</w:t>
      </w:r>
      <w:r>
        <w:rPr>
          <w:color w:val="000000"/>
        </w:rPr>
        <w:t xml:space="preserve"> человека, меры профилактики стресса, способы самоконтроля и саморегуляции эмоциональных состояний;</w:t>
      </w:r>
    </w:p>
    <w:p w:rsidR="00E068BF" w:rsidRDefault="00CE2B55">
      <w:pPr>
        <w:pStyle w:val="14"/>
        <w:spacing w:line="240" w:lineRule="auto"/>
        <w:jc w:val="both"/>
        <w:rPr>
          <w:color w:val="000000"/>
        </w:rPr>
      </w:pPr>
      <w:r>
        <w:rPr>
          <w:color w:val="000000"/>
        </w:rPr>
        <w:t>понятие «первая помощь» и обязанность по её оказанию, универсальный алгоритм оказания первой помощи;</w:t>
      </w:r>
    </w:p>
    <w:p w:rsidR="00E068BF" w:rsidRDefault="00CE2B55">
      <w:pPr>
        <w:pStyle w:val="14"/>
        <w:spacing w:line="240" w:lineRule="auto"/>
        <w:jc w:val="both"/>
        <w:rPr>
          <w:color w:val="000000"/>
        </w:rPr>
      </w:pPr>
      <w:r>
        <w:rPr>
          <w:color w:val="000000"/>
        </w:rPr>
        <w:t>назначение и состав аптечки первой помощи;</w:t>
      </w:r>
    </w:p>
    <w:p w:rsidR="00E068BF" w:rsidRDefault="00CE2B55">
      <w:pPr>
        <w:pStyle w:val="14"/>
        <w:spacing w:after="360" w:line="240" w:lineRule="auto"/>
        <w:jc w:val="both"/>
        <w:rPr>
          <w:color w:val="000000"/>
        </w:rPr>
      </w:pPr>
      <w:r>
        <w:rPr>
          <w:color w:val="000000"/>
        </w:rPr>
        <w:t>порядок дейс</w:t>
      </w:r>
      <w:r>
        <w:rPr>
          <w:color w:val="000000"/>
        </w:rPr>
        <w:t>твий при оказании первой помощи в различных ситуациях, приёмы психологической поддержки пострадавшего.</w:t>
      </w:r>
    </w:p>
    <w:p w:rsidR="00E068BF" w:rsidRDefault="00CE2B55">
      <w:pPr>
        <w:pStyle w:val="a8"/>
      </w:pPr>
      <w:bookmarkStart w:id="791" w:name="bookmark1839"/>
      <w:r>
        <w:t>МОДУЛЬ № 7 «БЕЗОПАСНОСТЬ В СОЦИУМЕ»:</w:t>
      </w:r>
      <w:bookmarkEnd w:id="791"/>
    </w:p>
    <w:p w:rsidR="00E068BF" w:rsidRDefault="00CE2B55">
      <w:pPr>
        <w:pStyle w:val="14"/>
        <w:spacing w:line="240" w:lineRule="auto"/>
        <w:jc w:val="both"/>
        <w:rPr>
          <w:color w:val="000000"/>
        </w:rPr>
      </w:pPr>
      <w:r>
        <w:rPr>
          <w:color w:val="000000"/>
        </w:rPr>
        <w:t>общение и его значение для человека, способы организации эффективного и позитивного общения;</w:t>
      </w:r>
    </w:p>
    <w:p w:rsidR="00E068BF" w:rsidRDefault="00CE2B55">
      <w:pPr>
        <w:pStyle w:val="14"/>
        <w:spacing w:line="240" w:lineRule="auto"/>
        <w:jc w:val="both"/>
        <w:rPr>
          <w:color w:val="000000"/>
        </w:rPr>
      </w:pPr>
      <w:r>
        <w:rPr>
          <w:color w:val="000000"/>
        </w:rPr>
        <w:t>приёмы и правила безопа</w:t>
      </w:r>
      <w:r>
        <w:rPr>
          <w:color w:val="000000"/>
        </w:rPr>
        <w:t>сной межличностной коммуникации и комфортного взаимодействия в группе, признаки конструктивного и деструктивного общения;</w:t>
      </w:r>
    </w:p>
    <w:p w:rsidR="00E068BF" w:rsidRDefault="00CE2B55">
      <w:pPr>
        <w:pStyle w:val="14"/>
        <w:spacing w:line="240" w:lineRule="auto"/>
        <w:jc w:val="both"/>
        <w:rPr>
          <w:color w:val="000000"/>
        </w:rPr>
      </w:pPr>
      <w:r>
        <w:rPr>
          <w:color w:val="000000"/>
        </w:rPr>
        <w:t>понятие «конфликт» и стадии его развития, факторы и причины развития конфликта;</w:t>
      </w:r>
    </w:p>
    <w:p w:rsidR="00E068BF" w:rsidRDefault="00CE2B55">
      <w:pPr>
        <w:pStyle w:val="14"/>
        <w:spacing w:line="240" w:lineRule="auto"/>
        <w:jc w:val="both"/>
        <w:rPr>
          <w:color w:val="000000"/>
        </w:rPr>
      </w:pPr>
      <w:r>
        <w:rPr>
          <w:color w:val="000000"/>
        </w:rPr>
        <w:t>условия и ситуации возникновения межличностных и групп</w:t>
      </w:r>
      <w:r>
        <w:rPr>
          <w:color w:val="000000"/>
        </w:rPr>
        <w:t>овых конфликтов, безопасные и эффективные способы избегания и разрешения конфликтных ситуаций;</w:t>
      </w:r>
    </w:p>
    <w:p w:rsidR="00E068BF" w:rsidRDefault="00CE2B55">
      <w:pPr>
        <w:pStyle w:val="14"/>
        <w:spacing w:line="240" w:lineRule="auto"/>
        <w:ind w:firstLine="238"/>
        <w:jc w:val="both"/>
        <w:rPr>
          <w:color w:val="000000"/>
        </w:rPr>
      </w:pPr>
      <w:r>
        <w:rPr>
          <w:color w:val="000000"/>
        </w:rPr>
        <w:t>правила поведения для снижения риска конфликта и порядок действий при его опасных проявлениях;</w:t>
      </w:r>
    </w:p>
    <w:p w:rsidR="00E068BF" w:rsidRDefault="00CE2B55">
      <w:pPr>
        <w:pStyle w:val="14"/>
        <w:spacing w:line="240" w:lineRule="auto"/>
        <w:ind w:firstLine="238"/>
        <w:jc w:val="both"/>
        <w:rPr>
          <w:color w:val="000000"/>
        </w:rPr>
      </w:pPr>
      <w:r>
        <w:rPr>
          <w:color w:val="000000"/>
        </w:rPr>
        <w:t>способ разрешения конфликта с помощью третьей стороны (модератора)</w:t>
      </w:r>
      <w:r>
        <w:rPr>
          <w:color w:val="000000"/>
        </w:rPr>
        <w:t>;</w:t>
      </w:r>
    </w:p>
    <w:p w:rsidR="00E068BF" w:rsidRDefault="00CE2B55">
      <w:pPr>
        <w:pStyle w:val="14"/>
        <w:spacing w:line="228" w:lineRule="auto"/>
        <w:ind w:firstLine="238"/>
        <w:jc w:val="both"/>
        <w:rPr>
          <w:color w:val="000000"/>
        </w:rPr>
      </w:pPr>
      <w:r>
        <w:rPr>
          <w:color w:val="000000"/>
        </w:rPr>
        <w:t>опасные формы проявления конфликта: агрессия, домашнее насилие и буллинг;</w:t>
      </w:r>
    </w:p>
    <w:p w:rsidR="00E068BF" w:rsidRDefault="00CE2B55">
      <w:pPr>
        <w:pStyle w:val="14"/>
        <w:spacing w:line="228" w:lineRule="auto"/>
        <w:ind w:firstLine="238"/>
        <w:jc w:val="both"/>
        <w:rPr>
          <w:color w:val="000000"/>
        </w:rPr>
      </w:pPr>
      <w:r>
        <w:rPr>
          <w:color w:val="000000"/>
        </w:rPr>
        <w:t>манипуляции в ходе межличностного общения, приёмы распознавания манипуляций и способы противостояния им;</w:t>
      </w:r>
    </w:p>
    <w:p w:rsidR="00E068BF" w:rsidRDefault="00CE2B55">
      <w:pPr>
        <w:pStyle w:val="14"/>
        <w:spacing w:line="228" w:lineRule="auto"/>
        <w:jc w:val="both"/>
        <w:rPr>
          <w:color w:val="000000"/>
        </w:rPr>
      </w:pPr>
      <w:r>
        <w:rPr>
          <w:color w:val="000000"/>
        </w:rPr>
        <w:t>приёмы распознавания противозаконных проявлений манипуляции (мошенничество,</w:t>
      </w:r>
      <w:r>
        <w:rPr>
          <w:color w:val="000000"/>
        </w:rPr>
        <w:t xml:space="preserve">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068BF" w:rsidRDefault="00CE2B55">
      <w:pPr>
        <w:pStyle w:val="14"/>
        <w:spacing w:line="228" w:lineRule="auto"/>
        <w:jc w:val="both"/>
        <w:rPr>
          <w:color w:val="000000"/>
        </w:rPr>
      </w:pPr>
      <w:r>
        <w:rPr>
          <w:color w:val="000000"/>
        </w:rPr>
        <w:t>современные молодёжные увлечения и опасности, связанные с ними, п</w:t>
      </w:r>
      <w:r>
        <w:rPr>
          <w:color w:val="000000"/>
        </w:rPr>
        <w:t>равила безопасного поведения;</w:t>
      </w:r>
    </w:p>
    <w:p w:rsidR="00E068BF" w:rsidRDefault="00CE2B55">
      <w:pPr>
        <w:pStyle w:val="14"/>
        <w:spacing w:after="260" w:line="228" w:lineRule="auto"/>
        <w:jc w:val="both"/>
        <w:rPr>
          <w:color w:val="000000"/>
        </w:rPr>
      </w:pPr>
      <w:r>
        <w:rPr>
          <w:color w:val="000000"/>
        </w:rPr>
        <w:t>правила безопасной коммуникации с незнакомыми людьми.</w:t>
      </w:r>
    </w:p>
    <w:p w:rsidR="00E068BF" w:rsidRDefault="00CE2B55">
      <w:pPr>
        <w:pStyle w:val="a8"/>
      </w:pPr>
      <w:bookmarkStart w:id="792" w:name="bookmark1841"/>
      <w:r>
        <w:t>МОДУЛЬ № 8 «БЕЗОПАСНОСТЬ В ИНФОРМАЦИОННОМ ПРОСТРАНСТВЕ»:</w:t>
      </w:r>
      <w:bookmarkEnd w:id="792"/>
    </w:p>
    <w:p w:rsidR="00E068BF" w:rsidRDefault="00CE2B55">
      <w:pPr>
        <w:pStyle w:val="14"/>
        <w:spacing w:line="228" w:lineRule="auto"/>
        <w:jc w:val="both"/>
        <w:rPr>
          <w:color w:val="000000"/>
        </w:rPr>
      </w:pPr>
      <w:r>
        <w:rPr>
          <w:color w:val="000000"/>
        </w:rPr>
        <w:t xml:space="preserve">понятие «цифровая среда», её характеристики и примеры информационных и компьютерных угроз, положительные </w:t>
      </w:r>
      <w:r>
        <w:rPr>
          <w:color w:val="000000"/>
        </w:rPr>
        <w:t>возможности цифровой среды;</w:t>
      </w:r>
    </w:p>
    <w:p w:rsidR="00E068BF" w:rsidRDefault="00CE2B55">
      <w:pPr>
        <w:pStyle w:val="14"/>
        <w:spacing w:line="228" w:lineRule="auto"/>
        <w:jc w:val="both"/>
        <w:rPr>
          <w:color w:val="000000"/>
        </w:rPr>
      </w:pPr>
      <w:r>
        <w:rPr>
          <w:color w:val="000000"/>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E068BF" w:rsidRDefault="00CE2B55">
      <w:pPr>
        <w:pStyle w:val="14"/>
        <w:spacing w:line="228" w:lineRule="auto"/>
        <w:jc w:val="both"/>
        <w:rPr>
          <w:color w:val="000000"/>
        </w:rPr>
      </w:pPr>
      <w:r>
        <w:rPr>
          <w:color w:val="000000"/>
        </w:rPr>
        <w:t xml:space="preserve">общие принципы безопасного поведения, необходимые для предупреждения возникновения </w:t>
      </w:r>
      <w:r>
        <w:rPr>
          <w:color w:val="000000"/>
        </w:rPr>
        <w:t>сложных и опасных ситуаций в личном цифровом пространстве;</w:t>
      </w:r>
    </w:p>
    <w:p w:rsidR="00E068BF" w:rsidRDefault="00CE2B55">
      <w:pPr>
        <w:pStyle w:val="14"/>
        <w:spacing w:line="228" w:lineRule="auto"/>
        <w:jc w:val="both"/>
        <w:rPr>
          <w:color w:val="000000"/>
        </w:rPr>
      </w:pPr>
      <w:r>
        <w:rPr>
          <w:color w:val="000000"/>
        </w:rPr>
        <w:t>опасные явления цифровой среды: вредоносные программы и приложения и их разновидности;</w:t>
      </w:r>
    </w:p>
    <w:p w:rsidR="00E068BF" w:rsidRDefault="00CE2B55">
      <w:pPr>
        <w:pStyle w:val="14"/>
        <w:spacing w:line="228" w:lineRule="auto"/>
        <w:jc w:val="both"/>
        <w:rPr>
          <w:color w:val="000000"/>
        </w:rPr>
      </w:pPr>
      <w:r>
        <w:rPr>
          <w:color w:val="000000"/>
        </w:rPr>
        <w:t>правила кибергигиены, необходимые для предупреждения возникновения сложных и опасных ситуаций в цифровой среде</w:t>
      </w:r>
      <w:r>
        <w:rPr>
          <w:color w:val="000000"/>
        </w:rPr>
        <w:t>;</w:t>
      </w:r>
    </w:p>
    <w:p w:rsidR="00E068BF" w:rsidRDefault="00CE2B55">
      <w:pPr>
        <w:pStyle w:val="14"/>
        <w:spacing w:line="228" w:lineRule="auto"/>
        <w:jc w:val="both"/>
        <w:rPr>
          <w:color w:val="000000"/>
        </w:rPr>
      </w:pPr>
      <w:r>
        <w:rPr>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rsidR="00E068BF" w:rsidRDefault="00CE2B55">
      <w:pPr>
        <w:pStyle w:val="14"/>
        <w:spacing w:line="228" w:lineRule="auto"/>
        <w:jc w:val="both"/>
        <w:rPr>
          <w:color w:val="000000"/>
        </w:rPr>
      </w:pPr>
      <w:r>
        <w:rPr>
          <w:color w:val="000000"/>
        </w:rPr>
        <w:t>противоправные действия в Интернете;</w:t>
      </w:r>
    </w:p>
    <w:p w:rsidR="00E068BF" w:rsidRDefault="00CE2B55">
      <w:pPr>
        <w:pStyle w:val="14"/>
        <w:spacing w:line="228" w:lineRule="auto"/>
        <w:jc w:val="both"/>
        <w:rPr>
          <w:color w:val="000000"/>
        </w:rPr>
      </w:pPr>
      <w:r>
        <w:rPr>
          <w:color w:val="000000"/>
        </w:rPr>
        <w:t>правила цифрового поведения, необходимого для предотвращения рисков и угроз при и</w:t>
      </w:r>
      <w:r>
        <w:rPr>
          <w:color w:val="000000"/>
        </w:rPr>
        <w:t>спользовании Интернета (кибербуллинга, вербовки в различные организации и группы);</w:t>
      </w:r>
    </w:p>
    <w:p w:rsidR="00E068BF" w:rsidRDefault="00CE2B55">
      <w:pPr>
        <w:pStyle w:val="14"/>
        <w:spacing w:after="260" w:line="228" w:lineRule="auto"/>
        <w:jc w:val="both"/>
        <w:rPr>
          <w:color w:val="000000"/>
        </w:rPr>
      </w:pPr>
      <w:r>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w:t>
      </w:r>
      <w:r>
        <w:rPr>
          <w:color w:val="000000"/>
        </w:rPr>
        <w:t xml:space="preserve"> деятельность.</w:t>
      </w:r>
    </w:p>
    <w:p w:rsidR="00E068BF" w:rsidRDefault="00CE2B55">
      <w:pPr>
        <w:pStyle w:val="a8"/>
      </w:pPr>
      <w:bookmarkStart w:id="793" w:name="bookmark1843"/>
      <w:r>
        <w:t>МОДУЛЬ № 9 «ОСНОВЫ ПРОТИВОДЕЙСТВИЯ</w:t>
      </w:r>
      <w:bookmarkEnd w:id="793"/>
    </w:p>
    <w:p w:rsidR="00E068BF" w:rsidRDefault="00CE2B55">
      <w:pPr>
        <w:pStyle w:val="a8"/>
      </w:pPr>
      <w:r>
        <w:t>ЭКСТРЕМИЗМУ И ТЕРРОРИЗМУ»:</w:t>
      </w:r>
    </w:p>
    <w:p w:rsidR="00E068BF" w:rsidRDefault="00CE2B55">
      <w:pPr>
        <w:pStyle w:val="14"/>
        <w:spacing w:line="228" w:lineRule="auto"/>
        <w:ind w:firstLine="238"/>
        <w:jc w:val="both"/>
        <w:rPr>
          <w:color w:val="000000"/>
        </w:rPr>
      </w:pPr>
      <w:r>
        <w:rPr>
          <w:color w:val="000000"/>
        </w:rPr>
        <w:t>понятия «экстремизм» и «терроризм», их содержание, причины, возможные варианты проявления и последствия;</w:t>
      </w:r>
    </w:p>
    <w:p w:rsidR="00E068BF" w:rsidRDefault="00CE2B55">
      <w:pPr>
        <w:pStyle w:val="14"/>
        <w:spacing w:line="240" w:lineRule="auto"/>
        <w:ind w:firstLine="238"/>
        <w:jc w:val="both"/>
        <w:rPr>
          <w:color w:val="000000"/>
        </w:rPr>
      </w:pPr>
      <w:r>
        <w:rPr>
          <w:color w:val="000000"/>
        </w:rPr>
        <w:t>цели и формы проявления террористических актов, их последствия, уровни тер</w:t>
      </w:r>
      <w:r>
        <w:rPr>
          <w:color w:val="000000"/>
        </w:rPr>
        <w:t>рористической опасности;</w:t>
      </w:r>
    </w:p>
    <w:p w:rsidR="00E068BF" w:rsidRDefault="00CE2B55">
      <w:pPr>
        <w:pStyle w:val="14"/>
        <w:spacing w:line="240" w:lineRule="auto"/>
        <w:jc w:val="both"/>
        <w:rPr>
          <w:color w:val="000000"/>
        </w:rPr>
      </w:pPr>
      <w:r>
        <w:rPr>
          <w:color w:val="000000"/>
        </w:rPr>
        <w:t>основы общественно-государственной системы противодействия экстремизму и терроризму, контртеррористическая операция и её цели;</w:t>
      </w:r>
    </w:p>
    <w:p w:rsidR="00E068BF" w:rsidRDefault="00CE2B55">
      <w:pPr>
        <w:pStyle w:val="14"/>
        <w:spacing w:line="240" w:lineRule="auto"/>
        <w:jc w:val="both"/>
        <w:rPr>
          <w:color w:val="000000"/>
        </w:rPr>
      </w:pPr>
      <w:r>
        <w:rPr>
          <w:color w:val="000000"/>
        </w:rPr>
        <w:t>признаки вовлечения в террористическую деятельность, правила антитеррористического поведения;</w:t>
      </w:r>
    </w:p>
    <w:p w:rsidR="00E068BF" w:rsidRDefault="00CE2B55">
      <w:pPr>
        <w:pStyle w:val="14"/>
        <w:spacing w:line="240" w:lineRule="auto"/>
        <w:jc w:val="both"/>
        <w:rPr>
          <w:color w:val="000000"/>
        </w:rPr>
      </w:pPr>
      <w:r>
        <w:rPr>
          <w:color w:val="000000"/>
        </w:rPr>
        <w:t>признаки у</w:t>
      </w:r>
      <w:r>
        <w:rPr>
          <w:color w:val="000000"/>
        </w:rPr>
        <w:t>гроз и подготовки различных форм терактов, порядок действий при их обнаружении;</w:t>
      </w:r>
    </w:p>
    <w:p w:rsidR="00E068BF" w:rsidRDefault="00CE2B55">
      <w:pPr>
        <w:pStyle w:val="14"/>
        <w:spacing w:line="240" w:lineRule="auto"/>
        <w:jc w:val="both"/>
        <w:rPr>
          <w:color w:val="000000"/>
        </w:rPr>
      </w:pPr>
      <w:r>
        <w:rPr>
          <w:color w:val="000000"/>
        </w:rPr>
        <w:t>правила безопасного поведения в условиях совершения теракта;</w:t>
      </w:r>
    </w:p>
    <w:p w:rsidR="00E068BF" w:rsidRDefault="00CE2B55">
      <w:pPr>
        <w:pStyle w:val="14"/>
        <w:spacing w:after="260" w:line="240" w:lineRule="auto"/>
        <w:jc w:val="both"/>
        <w:rPr>
          <w:color w:val="000000"/>
        </w:rPr>
      </w:pPr>
      <w:r>
        <w:rPr>
          <w:color w:val="000000"/>
        </w:rPr>
        <w:t>порядок действий при совершении теракта (нападение террористов и попытка захвата заложников, попадание в заложники,</w:t>
      </w:r>
      <w:r>
        <w:rPr>
          <w:color w:val="000000"/>
        </w:rPr>
        <w:t xml:space="preserve"> огневой налёт, наезд транспортного средства, подрыв взрывного устройства).</w:t>
      </w:r>
    </w:p>
    <w:p w:rsidR="00E068BF" w:rsidRDefault="00CE2B55">
      <w:pPr>
        <w:pStyle w:val="a8"/>
      </w:pPr>
      <w:bookmarkStart w:id="794" w:name="bookmark1846"/>
      <w:r>
        <w:t>МОДУЛЬ № 10 «ВЗАИМОДЕЙСТВИЕ ЛИЧНОСТИ,</w:t>
      </w:r>
      <w:bookmarkEnd w:id="794"/>
    </w:p>
    <w:p w:rsidR="00E068BF" w:rsidRDefault="00CE2B55">
      <w:pPr>
        <w:pStyle w:val="a8"/>
      </w:pPr>
      <w:r>
        <w:t>ОБЩЕСТВА И ГОСУДАРСТВА В ОБЕСПЕЧЕНИИ</w:t>
      </w:r>
    </w:p>
    <w:p w:rsidR="00E068BF" w:rsidRDefault="00CE2B55">
      <w:pPr>
        <w:pStyle w:val="a8"/>
      </w:pPr>
      <w:r>
        <w:t>БЕЗОПАСНОСТИ ЖИЗНИ И ЗДОРОВЬЯ НАСЕЛЕНИЯ»:</w:t>
      </w:r>
    </w:p>
    <w:p w:rsidR="00E068BF" w:rsidRDefault="00CE2B55">
      <w:pPr>
        <w:pStyle w:val="14"/>
        <w:spacing w:line="240" w:lineRule="auto"/>
        <w:jc w:val="both"/>
        <w:rPr>
          <w:color w:val="000000"/>
        </w:rPr>
      </w:pPr>
      <w:r>
        <w:rPr>
          <w:color w:val="000000"/>
        </w:rPr>
        <w:t xml:space="preserve">классификация чрезвычайных ситуаций природного и техногенного </w:t>
      </w:r>
      <w:r>
        <w:rPr>
          <w:color w:val="000000"/>
        </w:rPr>
        <w:t>характера;</w:t>
      </w:r>
    </w:p>
    <w:p w:rsidR="00E068BF" w:rsidRDefault="00CE2B55">
      <w:pPr>
        <w:pStyle w:val="14"/>
        <w:spacing w:line="240" w:lineRule="auto"/>
        <w:jc w:val="both"/>
        <w:rPr>
          <w:color w:val="000000"/>
        </w:rPr>
      </w:pPr>
      <w:r>
        <w:rPr>
          <w:color w:val="000000"/>
        </w:rPr>
        <w:t>единая государственная система предупреждения и ликвидации чрезвычайных ситуаций (РСЧС), её задачи, структура, режимы функционирования;</w:t>
      </w:r>
    </w:p>
    <w:p w:rsidR="00E068BF" w:rsidRDefault="00CE2B55">
      <w:pPr>
        <w:pStyle w:val="14"/>
        <w:spacing w:line="240" w:lineRule="auto"/>
        <w:jc w:val="both"/>
        <w:rPr>
          <w:color w:val="000000"/>
        </w:rPr>
      </w:pPr>
      <w:r>
        <w:rPr>
          <w:color w:val="000000"/>
        </w:rPr>
        <w:t>государственные службы обеспечения безопасности, их роль и сфера ответственности, порядок взаимодействия с ни</w:t>
      </w:r>
      <w:r>
        <w:rPr>
          <w:color w:val="000000"/>
        </w:rPr>
        <w:t>ми;</w:t>
      </w:r>
    </w:p>
    <w:p w:rsidR="00E068BF" w:rsidRDefault="00CE2B55">
      <w:pPr>
        <w:pStyle w:val="14"/>
        <w:spacing w:line="240" w:lineRule="auto"/>
        <w:jc w:val="both"/>
        <w:rPr>
          <w:color w:val="000000"/>
        </w:rPr>
      </w:pPr>
      <w:r>
        <w:rPr>
          <w:color w:val="000000"/>
        </w:rPr>
        <w:t>общественные институты и их место в системе обеспечения безопасности жизни и здоровья населения;</w:t>
      </w:r>
    </w:p>
    <w:p w:rsidR="00E068BF" w:rsidRDefault="00CE2B55">
      <w:pPr>
        <w:pStyle w:val="14"/>
        <w:spacing w:line="240" w:lineRule="auto"/>
        <w:jc w:val="both"/>
        <w:rPr>
          <w:color w:val="000000"/>
        </w:rPr>
      </w:pPr>
      <w:r>
        <w:rPr>
          <w:color w:val="000000"/>
        </w:rPr>
        <w:t>права, обязанности и роль граждан Российской Федерации в области защиты населения от чрезвычайных ситуаций;</w:t>
      </w:r>
    </w:p>
    <w:p w:rsidR="00E068BF" w:rsidRDefault="00CE2B55">
      <w:pPr>
        <w:pStyle w:val="14"/>
        <w:spacing w:line="240" w:lineRule="auto"/>
        <w:jc w:val="both"/>
        <w:rPr>
          <w:color w:val="000000"/>
        </w:rPr>
      </w:pPr>
      <w:r>
        <w:rPr>
          <w:color w:val="000000"/>
        </w:rPr>
        <w:t>антикоррупционное поведение как элемент обществ</w:t>
      </w:r>
      <w:r>
        <w:rPr>
          <w:color w:val="000000"/>
        </w:rPr>
        <w:t>енной и государственной безопасности;</w:t>
      </w:r>
    </w:p>
    <w:p w:rsidR="00E068BF" w:rsidRDefault="00CE2B55">
      <w:pPr>
        <w:pStyle w:val="14"/>
        <w:spacing w:line="240" w:lineRule="auto"/>
        <w:jc w:val="both"/>
        <w:rPr>
          <w:color w:val="000000"/>
        </w:rPr>
      </w:pPr>
      <w:r>
        <w:rPr>
          <w:color w:val="000000"/>
        </w:rPr>
        <w:t>информирование и оповещение населения о чрезвычайных ситуациях, система ОКСИОН;</w:t>
      </w:r>
    </w:p>
    <w:p w:rsidR="00E068BF" w:rsidRDefault="00CE2B55">
      <w:pPr>
        <w:pStyle w:val="14"/>
        <w:spacing w:line="240" w:lineRule="auto"/>
        <w:jc w:val="both"/>
        <w:rPr>
          <w:color w:val="000000"/>
        </w:rPr>
      </w:pPr>
      <w:r>
        <w:rPr>
          <w:color w:val="000000"/>
        </w:rPr>
        <w:t>сигнал «Внимание всем!», порядок действий населения при его получении, в том числе при авариях с выбросом химических и радиоактивных вещес</w:t>
      </w:r>
      <w:r>
        <w:rPr>
          <w:color w:val="000000"/>
        </w:rPr>
        <w:t>тв;</w:t>
      </w:r>
    </w:p>
    <w:p w:rsidR="00E068BF" w:rsidRDefault="00CE2B55">
      <w:pPr>
        <w:pStyle w:val="14"/>
        <w:spacing w:line="240" w:lineRule="auto"/>
        <w:jc w:val="both"/>
        <w:rPr>
          <w:color w:val="000000"/>
        </w:rPr>
      </w:pPr>
      <w:r>
        <w:rPr>
          <w:color w:val="000000"/>
        </w:rPr>
        <w:t>средства индивидуальной и коллективной защиты населения, порядок пользования фильтрующим противогазом;</w:t>
      </w:r>
    </w:p>
    <w:p w:rsidR="00E068BF" w:rsidRDefault="00CE2B55">
      <w:pPr>
        <w:pStyle w:val="14"/>
        <w:spacing w:line="240" w:lineRule="auto"/>
        <w:jc w:val="both"/>
        <w:rPr>
          <w:color w:val="000000"/>
        </w:rPr>
      </w:pPr>
      <w:r>
        <w:rPr>
          <w:color w:val="000000"/>
        </w:rPr>
        <w:t>эвакуация населения в условиях чрезвычайных ситуаций, порядок действий населения при объявлении эвакуации.</w:t>
      </w:r>
    </w:p>
    <w:p w:rsidR="00E068BF" w:rsidRDefault="00CE2B55">
      <w:pPr>
        <w:pStyle w:val="a8"/>
      </w:pPr>
      <w:r>
        <w:t>3. ПЛАНИРУЕМЫЕ РЕЗУЛЬТАТЫ</w:t>
      </w:r>
    </w:p>
    <w:p w:rsidR="00E068BF" w:rsidRDefault="00CE2B55">
      <w:pPr>
        <w:pStyle w:val="a8"/>
      </w:pPr>
      <w:r>
        <w:t>ОСВОЕНИЯ УЧЕБНОГ</w:t>
      </w:r>
      <w:r>
        <w:t>О ПРЕДМЕТА</w:t>
      </w:r>
    </w:p>
    <w:p w:rsidR="00E068BF" w:rsidRDefault="00CE2B55">
      <w:pPr>
        <w:pStyle w:val="a8"/>
      </w:pPr>
      <w:r>
        <w:t>«ОСНОВЫ БЕЗОПАСНОСТИ ЖИЗНЕДЕЯТЕЛЬНОСТИ» НА УРОВНЕ ОСНОВНОГО ОБЩЕГО ОБРАЗОВАНИЯ</w:t>
      </w:r>
    </w:p>
    <w:p w:rsidR="00E068BF" w:rsidRDefault="00E068BF">
      <w:pPr>
        <w:pStyle w:val="a8"/>
      </w:pPr>
    </w:p>
    <w:p w:rsidR="00E068BF" w:rsidRDefault="00CE2B55">
      <w:pPr>
        <w:pStyle w:val="14"/>
        <w:spacing w:after="260" w:line="240" w:lineRule="auto"/>
        <w:jc w:val="both"/>
        <w:rPr>
          <w:color w:val="000000"/>
        </w:rPr>
      </w:pPr>
      <w:r>
        <w:rPr>
          <w:color w:val="000000"/>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w:t>
      </w:r>
      <w:r>
        <w:rPr>
          <w:color w:val="000000"/>
        </w:rPr>
        <w:t>д- метные и предметные), которые должны демонстрировать обучающиеся по завершении обучения в основной школе.</w:t>
      </w:r>
    </w:p>
    <w:p w:rsidR="00E068BF" w:rsidRDefault="00CE2B55">
      <w:pPr>
        <w:pStyle w:val="a8"/>
      </w:pPr>
      <w:bookmarkStart w:id="795" w:name="bookmark1850"/>
      <w:r>
        <w:t>ЛИЧНОСТНЫЕ РЕЗУЛЬТАТЫ</w:t>
      </w:r>
      <w:bookmarkEnd w:id="795"/>
    </w:p>
    <w:p w:rsidR="00E068BF" w:rsidRDefault="00CE2B55">
      <w:pPr>
        <w:pStyle w:val="14"/>
        <w:spacing w:line="240" w:lineRule="auto"/>
        <w:jc w:val="both"/>
        <w:rPr>
          <w:color w:val="000000"/>
        </w:rPr>
      </w:pPr>
      <w:r>
        <w:rPr>
          <w:color w:val="000000"/>
        </w:rPr>
        <w:t>Личностные результаты достигаются в единстве учебной и воспитательной деятельности в соответствии с традиционными российскими</w:t>
      </w:r>
      <w:r>
        <w:rPr>
          <w:color w:val="000000"/>
        </w:rPr>
        <w:t xml:space="preserve">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w:t>
      </w:r>
      <w:r>
        <w:rPr>
          <w:color w:val="000000"/>
        </w:rPr>
        <w:t>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w:t>
      </w:r>
      <w:r>
        <w:rPr>
          <w:color w:val="000000"/>
        </w:rPr>
        <w:t>;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068BF" w:rsidRDefault="00CE2B55">
      <w:pPr>
        <w:pStyle w:val="14"/>
        <w:spacing w:line="240" w:lineRule="auto"/>
        <w:jc w:val="both"/>
        <w:rPr>
          <w:color w:val="000000"/>
        </w:rPr>
      </w:pPr>
      <w:r>
        <w:rPr>
          <w:color w:val="000000"/>
        </w:rPr>
        <w:t>Личностные результаты, формируемые в ходе изучения учебного предмета ОБЖ, должны отра</w:t>
      </w:r>
      <w:r>
        <w:rPr>
          <w:color w:val="000000"/>
        </w:rPr>
        <w:t>жать готовность обучающихся руководствоваться системой позитивных ценностных ориентаций и расширение опыта деятельности на её основе.</w:t>
      </w:r>
    </w:p>
    <w:p w:rsidR="00E068BF" w:rsidRDefault="00CE2B55">
      <w:pPr>
        <w:pStyle w:val="14"/>
        <w:numPr>
          <w:ilvl w:val="0"/>
          <w:numId w:val="319"/>
        </w:numPr>
        <w:tabs>
          <w:tab w:val="left" w:pos="529"/>
        </w:tabs>
        <w:spacing w:line="240" w:lineRule="auto"/>
        <w:jc w:val="both"/>
        <w:rPr>
          <w:color w:val="000000"/>
        </w:rPr>
      </w:pPr>
      <w:r>
        <w:rPr>
          <w:color w:val="000000"/>
        </w:rPr>
        <w:t>Патриотическое воспитание:</w:t>
      </w:r>
    </w:p>
    <w:p w:rsidR="00E068BF" w:rsidRDefault="00CE2B55">
      <w:pPr>
        <w:pStyle w:val="14"/>
        <w:spacing w:after="60" w:line="240" w:lineRule="auto"/>
        <w:jc w:val="both"/>
        <w:rPr>
          <w:color w:val="000000"/>
        </w:rPr>
      </w:pPr>
      <w:r>
        <w:rPr>
          <w:color w:val="000000"/>
        </w:rPr>
        <w:t>осознание российской гражданской идентичности в поли- культурном и многоконфессиональном общест</w:t>
      </w:r>
      <w:r>
        <w:rPr>
          <w:color w:val="000000"/>
        </w:rPr>
        <w:t>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color w:val="000000"/>
        </w:rPr>
        <w:t xml:space="preserve">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68BF" w:rsidRDefault="00CE2B55">
      <w:pPr>
        <w:pStyle w:val="14"/>
        <w:spacing w:line="240" w:lineRule="auto"/>
        <w:jc w:val="both"/>
        <w:rPr>
          <w:color w:val="000000"/>
        </w:rPr>
      </w:pPr>
      <w:r>
        <w:rPr>
          <w:color w:val="000000"/>
        </w:rPr>
        <w:t>формирование чувства гордости за свою Родину, ответственного отношения к выполнению ко</w:t>
      </w:r>
      <w:r>
        <w:rPr>
          <w:color w:val="000000"/>
        </w:rPr>
        <w:t>нституционного долга — защите Отечества.</w:t>
      </w:r>
    </w:p>
    <w:p w:rsidR="00E068BF" w:rsidRDefault="00CE2B55">
      <w:pPr>
        <w:pStyle w:val="14"/>
        <w:numPr>
          <w:ilvl w:val="0"/>
          <w:numId w:val="319"/>
        </w:numPr>
        <w:tabs>
          <w:tab w:val="left" w:pos="538"/>
        </w:tabs>
        <w:spacing w:line="240" w:lineRule="auto"/>
        <w:jc w:val="both"/>
        <w:rPr>
          <w:color w:val="000000"/>
        </w:rPr>
      </w:pPr>
      <w:r>
        <w:rPr>
          <w:color w:val="000000"/>
        </w:rPr>
        <w:t>Гражданское воспитание:</w:t>
      </w:r>
    </w:p>
    <w:p w:rsidR="00E068BF" w:rsidRDefault="00CE2B55">
      <w:pPr>
        <w:pStyle w:val="14"/>
        <w:spacing w:line="240" w:lineRule="auto"/>
        <w:jc w:val="both"/>
        <w:rPr>
          <w:color w:val="000000"/>
        </w:rPr>
      </w:pPr>
      <w:r>
        <w:rPr>
          <w:color w:val="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w:t>
      </w:r>
      <w:r>
        <w:rPr>
          <w:color w:val="000000"/>
        </w:rPr>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w:t>
      </w:r>
      <w:r>
        <w:rPr>
          <w:color w:val="000000"/>
        </w:rPr>
        <w:t>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w:t>
      </w:r>
      <w:r>
        <w:rPr>
          <w:color w:val="000000"/>
        </w:rPr>
        <w:t>и; готовность к участию в гуманитарной деятельности (волонтёрство, помощь людям, нуждающимся в ней);</w:t>
      </w:r>
    </w:p>
    <w:p w:rsidR="00E068BF" w:rsidRDefault="00CE2B55">
      <w:pPr>
        <w:pStyle w:val="14"/>
        <w:spacing w:line="240" w:lineRule="auto"/>
        <w:jc w:val="both"/>
        <w:rPr>
          <w:color w:val="000000"/>
        </w:rPr>
      </w:pPr>
      <w:r>
        <w:rPr>
          <w:color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068BF" w:rsidRDefault="00CE2B55">
      <w:pPr>
        <w:pStyle w:val="14"/>
        <w:spacing w:line="240" w:lineRule="auto"/>
        <w:jc w:val="both"/>
        <w:rPr>
          <w:color w:val="000000"/>
        </w:rPr>
      </w:pPr>
      <w:r>
        <w:rPr>
          <w:color w:val="000000"/>
        </w:rPr>
        <w:t xml:space="preserve">понимание и </w:t>
      </w:r>
      <w:r>
        <w:rPr>
          <w:color w:val="000000"/>
        </w:rPr>
        <w:t>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w:t>
      </w:r>
      <w:r>
        <w:rPr>
          <w:color w:val="000000"/>
        </w:rPr>
        <w:t>ктера;</w:t>
      </w:r>
    </w:p>
    <w:p w:rsidR="00E068BF" w:rsidRDefault="00CE2B55">
      <w:pPr>
        <w:pStyle w:val="14"/>
        <w:spacing w:line="240" w:lineRule="auto"/>
        <w:jc w:val="both"/>
        <w:rPr>
          <w:color w:val="000000"/>
        </w:rPr>
      </w:pPr>
      <w:r>
        <w:rPr>
          <w:color w:val="00000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rPr>
          <w:color w:val="000000"/>
        </w:rPr>
        <w:t>доброжелательного отношения к другому человеку, его мнению, развитие способности к конструктивному диалогу с другими людьми.</w:t>
      </w:r>
    </w:p>
    <w:p w:rsidR="00E068BF" w:rsidRDefault="00CE2B55">
      <w:pPr>
        <w:pStyle w:val="14"/>
        <w:numPr>
          <w:ilvl w:val="0"/>
          <w:numId w:val="319"/>
        </w:numPr>
        <w:tabs>
          <w:tab w:val="left" w:pos="538"/>
        </w:tabs>
        <w:spacing w:line="240" w:lineRule="auto"/>
        <w:jc w:val="both"/>
        <w:rPr>
          <w:color w:val="000000"/>
        </w:rPr>
      </w:pPr>
      <w:r>
        <w:rPr>
          <w:color w:val="000000"/>
        </w:rPr>
        <w:t>Духовно-нравственное воспитание:</w:t>
      </w:r>
    </w:p>
    <w:p w:rsidR="00E068BF" w:rsidRDefault="00CE2B55">
      <w:pPr>
        <w:pStyle w:val="14"/>
        <w:spacing w:line="240" w:lineRule="auto"/>
        <w:jc w:val="both"/>
        <w:rPr>
          <w:color w:val="000000"/>
        </w:rPr>
      </w:pPr>
      <w:r>
        <w:rPr>
          <w:color w:val="000000"/>
        </w:rPr>
        <w:t>ориентация на моральные ценности и нормы в ситуациях нравственного выбора; готовность оценивать св</w:t>
      </w:r>
      <w:r>
        <w:rPr>
          <w:color w:val="000000"/>
        </w:rPr>
        <w:t>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w:t>
      </w:r>
      <w:r>
        <w:rPr>
          <w:color w:val="000000"/>
        </w:rPr>
        <w:t>щественного пространства;</w:t>
      </w:r>
    </w:p>
    <w:p w:rsidR="00E068BF" w:rsidRDefault="00CE2B55">
      <w:pPr>
        <w:pStyle w:val="14"/>
        <w:spacing w:line="240" w:lineRule="auto"/>
        <w:jc w:val="both"/>
        <w:rPr>
          <w:color w:val="000000"/>
        </w:rPr>
      </w:pPr>
      <w:r>
        <w:rPr>
          <w:color w:val="00000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068BF" w:rsidRDefault="00CE2B55">
      <w:pPr>
        <w:pStyle w:val="14"/>
        <w:spacing w:line="240" w:lineRule="auto"/>
        <w:jc w:val="both"/>
        <w:rPr>
          <w:color w:val="000000"/>
        </w:rPr>
      </w:pPr>
      <w:r>
        <w:rPr>
          <w:color w:val="000000"/>
        </w:rPr>
        <w:t>формирование личности безопасного тип</w:t>
      </w:r>
      <w:r>
        <w:rPr>
          <w:color w:val="000000"/>
        </w:rPr>
        <w:t>а, осознанного и ответственного отношения к личной безопасности и безопасности других людей.</w:t>
      </w:r>
    </w:p>
    <w:p w:rsidR="00E068BF" w:rsidRDefault="00CE2B55">
      <w:pPr>
        <w:pStyle w:val="14"/>
        <w:numPr>
          <w:ilvl w:val="0"/>
          <w:numId w:val="319"/>
        </w:numPr>
        <w:tabs>
          <w:tab w:val="left" w:pos="538"/>
        </w:tabs>
        <w:spacing w:line="240" w:lineRule="auto"/>
        <w:jc w:val="both"/>
        <w:rPr>
          <w:color w:val="000000"/>
        </w:rPr>
      </w:pPr>
      <w:r>
        <w:rPr>
          <w:color w:val="000000"/>
        </w:rPr>
        <w:t>Эстетическое воспитание:</w:t>
      </w:r>
    </w:p>
    <w:p w:rsidR="00E068BF" w:rsidRDefault="00CE2B55">
      <w:pPr>
        <w:pStyle w:val="14"/>
        <w:spacing w:line="240" w:lineRule="auto"/>
        <w:jc w:val="both"/>
        <w:rPr>
          <w:color w:val="000000"/>
        </w:rPr>
      </w:pPr>
      <w:r>
        <w:rPr>
          <w:color w:val="000000"/>
        </w:rPr>
        <w:t>формирование гармоничной личности, развитие способности воспринимать, ценить и создавать прекрасное в повседневной жизни;</w:t>
      </w:r>
    </w:p>
    <w:p w:rsidR="00E068BF" w:rsidRDefault="00CE2B55">
      <w:pPr>
        <w:pStyle w:val="14"/>
        <w:spacing w:line="240" w:lineRule="auto"/>
        <w:jc w:val="both"/>
        <w:rPr>
          <w:color w:val="000000"/>
        </w:rPr>
      </w:pPr>
      <w:r>
        <w:rPr>
          <w:color w:val="000000"/>
        </w:rPr>
        <w:t>понимание взаимо</w:t>
      </w:r>
      <w:r>
        <w:rPr>
          <w:color w:val="000000"/>
        </w:rPr>
        <w:t>зависимости счастливого юношества и безопасного личного поведения в повседневной жизни.</w:t>
      </w:r>
    </w:p>
    <w:p w:rsidR="00E068BF" w:rsidRDefault="00CE2B55">
      <w:pPr>
        <w:pStyle w:val="14"/>
        <w:numPr>
          <w:ilvl w:val="0"/>
          <w:numId w:val="319"/>
        </w:numPr>
        <w:tabs>
          <w:tab w:val="left" w:pos="534"/>
        </w:tabs>
        <w:spacing w:line="240" w:lineRule="auto"/>
        <w:jc w:val="both"/>
        <w:rPr>
          <w:color w:val="000000"/>
        </w:rPr>
      </w:pPr>
      <w:r>
        <w:rPr>
          <w:color w:val="000000"/>
        </w:rPr>
        <w:t>Ценности научного познания:</w:t>
      </w:r>
    </w:p>
    <w:p w:rsidR="00E068BF" w:rsidRDefault="00CE2B55">
      <w:pPr>
        <w:pStyle w:val="14"/>
        <w:spacing w:line="240" w:lineRule="auto"/>
        <w:jc w:val="both"/>
        <w:rPr>
          <w:color w:val="000000"/>
        </w:rPr>
      </w:pPr>
      <w:r>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w:t>
      </w:r>
      <w:r>
        <w:rPr>
          <w:color w:val="000000"/>
        </w:rPr>
        <w:t>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w:t>
      </w:r>
      <w:r>
        <w:rPr>
          <w:color w:val="000000"/>
        </w:rPr>
        <w:t>я;</w:t>
      </w:r>
    </w:p>
    <w:p w:rsidR="00E068BF" w:rsidRDefault="00CE2B55">
      <w:pPr>
        <w:pStyle w:val="14"/>
        <w:spacing w:line="240" w:lineRule="auto"/>
        <w:jc w:val="both"/>
        <w:rPr>
          <w:color w:val="000000"/>
        </w:rPr>
      </w:pPr>
      <w:r>
        <w:rPr>
          <w:color w:val="00000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w:t>
      </w:r>
      <w:r>
        <w:rPr>
          <w:color w:val="000000"/>
        </w:rPr>
        <w:t>жение, общественные места и социум, природа, коммуникационные связи и каналы);</w:t>
      </w:r>
    </w:p>
    <w:p w:rsidR="00E068BF" w:rsidRDefault="00CE2B55">
      <w:pPr>
        <w:pStyle w:val="14"/>
        <w:spacing w:line="240" w:lineRule="auto"/>
        <w:jc w:val="both"/>
        <w:rPr>
          <w:color w:val="000000"/>
        </w:rPr>
      </w:pPr>
      <w:r>
        <w:rPr>
          <w:color w:val="00000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w:t>
      </w:r>
      <w:r>
        <w:rPr>
          <w:color w:val="000000"/>
        </w:rPr>
        <w:t>асной (чрезвычайной) ситуации с учётом реальных условий и возможностей.</w:t>
      </w:r>
    </w:p>
    <w:p w:rsidR="00E068BF" w:rsidRDefault="00CE2B55">
      <w:pPr>
        <w:pStyle w:val="14"/>
        <w:numPr>
          <w:ilvl w:val="0"/>
          <w:numId w:val="319"/>
        </w:numPr>
        <w:tabs>
          <w:tab w:val="left" w:pos="529"/>
        </w:tabs>
        <w:spacing w:line="240" w:lineRule="auto"/>
        <w:jc w:val="both"/>
        <w:rPr>
          <w:color w:val="000000"/>
        </w:rPr>
      </w:pPr>
      <w:r>
        <w:rPr>
          <w:color w:val="000000"/>
        </w:rPr>
        <w:t>Физическое воспитание, формирование культуры здоровья и эмоционального благополучия:</w:t>
      </w:r>
    </w:p>
    <w:p w:rsidR="00E068BF" w:rsidRDefault="00CE2B55">
      <w:pPr>
        <w:pStyle w:val="14"/>
        <w:spacing w:line="240" w:lineRule="auto"/>
        <w:jc w:val="both"/>
        <w:rPr>
          <w:color w:val="000000"/>
        </w:rPr>
      </w:pPr>
      <w:r>
        <w:rPr>
          <w:color w:val="000000"/>
        </w:rPr>
        <w:t>понимание личностного смысла изучения учебного предмета ОБЖ, его значения для безопасной и продукти</w:t>
      </w:r>
      <w:r>
        <w:rPr>
          <w:color w:val="000000"/>
        </w:rPr>
        <w:t>вной жизнедеятельности человека, общества и государства;</w:t>
      </w:r>
    </w:p>
    <w:p w:rsidR="00E068BF" w:rsidRDefault="00CE2B55">
      <w:pPr>
        <w:pStyle w:val="14"/>
        <w:spacing w:line="240" w:lineRule="auto"/>
        <w:jc w:val="both"/>
        <w:rPr>
          <w:color w:val="000000"/>
        </w:rPr>
      </w:pPr>
      <w:r>
        <w:rPr>
          <w:color w:val="00000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w:t>
      </w:r>
      <w:r>
        <w:rPr>
          <w:color w:val="000000"/>
        </w:rPr>
        <w:t xml:space="preserve">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24"/>
          <w:sz w:val="20"/>
        </w:rPr>
        <w:t>правил безопасности, в том числе навыков безопасного пове</w:t>
      </w:r>
      <w:r>
        <w:rPr>
          <w:rStyle w:val="24"/>
          <w:sz w:val="20"/>
        </w:rPr>
        <w:t>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068BF" w:rsidRDefault="00CE2B55">
      <w:pPr>
        <w:pStyle w:val="-"/>
        <w:spacing w:line="240" w:lineRule="auto"/>
      </w:pPr>
      <w:r>
        <w:t>умение принимать себя и других, не осуждая;</w:t>
      </w:r>
    </w:p>
    <w:p w:rsidR="00E068BF" w:rsidRDefault="00CE2B55">
      <w:pPr>
        <w:pStyle w:val="-"/>
        <w:spacing w:line="240" w:lineRule="auto"/>
      </w:pPr>
      <w:r>
        <w:t>умение</w:t>
      </w:r>
      <w:r>
        <w:t xml:space="preserve"> осознавать эмоциональное состояние своё и других, уметь управлять собственным эмоциональным состоянием;</w:t>
      </w:r>
    </w:p>
    <w:p w:rsidR="00E068BF" w:rsidRDefault="00CE2B55">
      <w:pPr>
        <w:pStyle w:val="-"/>
        <w:spacing w:line="240" w:lineRule="auto"/>
      </w:pPr>
      <w:r>
        <w:t>сформированность навыка рефлексии, признание своего права на ошибку и такого же права другого человека.</w:t>
      </w:r>
    </w:p>
    <w:p w:rsidR="00E068BF" w:rsidRDefault="00CE2B55">
      <w:pPr>
        <w:pStyle w:val="-"/>
        <w:numPr>
          <w:ilvl w:val="0"/>
          <w:numId w:val="319"/>
        </w:numPr>
        <w:spacing w:line="240" w:lineRule="auto"/>
      </w:pPr>
      <w:r>
        <w:t>Трудовое воспитание:</w:t>
      </w:r>
    </w:p>
    <w:p w:rsidR="00E068BF" w:rsidRDefault="00CE2B55">
      <w:pPr>
        <w:pStyle w:val="-"/>
        <w:spacing w:line="240" w:lineRule="auto"/>
      </w:pPr>
      <w:r>
        <w:t xml:space="preserve">установка на активное </w:t>
      </w:r>
      <w:r>
        <w:t>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w:t>
      </w:r>
      <w:r>
        <w:t xml:space="preserve">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w:t>
      </w:r>
      <w:r>
        <w:t>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8BF" w:rsidRDefault="00CE2B55">
      <w:pPr>
        <w:pStyle w:val="-"/>
        <w:spacing w:line="240" w:lineRule="auto"/>
      </w:pPr>
      <w:r>
        <w:t>укрепление ответственного отноше</w:t>
      </w:r>
      <w:r>
        <w:t>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068BF" w:rsidRDefault="00CE2B55">
      <w:pPr>
        <w:pStyle w:val="-"/>
        <w:spacing w:line="240" w:lineRule="auto"/>
      </w:pPr>
      <w:r>
        <w:t>овладение умениями оказывать первую помощь пострадавшим при потере сознания, остановке дыхания, наруж</w:t>
      </w:r>
      <w:r>
        <w:t>ных кровотечениях, попадании инородных тел в верхние дыхательные пути, травмах различных областей тела, ожогах, отморожениях, отравлениях;</w:t>
      </w:r>
    </w:p>
    <w:p w:rsidR="00E068BF" w:rsidRDefault="00CE2B55">
      <w:pPr>
        <w:pStyle w:val="-"/>
        <w:spacing w:line="240" w:lineRule="auto"/>
      </w:pPr>
      <w:r>
        <w:t>установка на овладение знаниями и умениями предупреждения опасных и чрезвычайных ситуаций, во время пребывания в разл</w:t>
      </w:r>
      <w:r>
        <w:t>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068BF" w:rsidRDefault="00CE2B55">
      <w:pPr>
        <w:pStyle w:val="-"/>
        <w:numPr>
          <w:ilvl w:val="0"/>
          <w:numId w:val="319"/>
        </w:numPr>
        <w:spacing w:line="240" w:lineRule="auto"/>
      </w:pPr>
      <w:r>
        <w:t>Экологическое воспитание:</w:t>
      </w:r>
    </w:p>
    <w:p w:rsidR="00E068BF" w:rsidRDefault="00CE2B55">
      <w:pPr>
        <w:pStyle w:val="-"/>
        <w:spacing w:line="240" w:lineRule="auto"/>
      </w:pPr>
      <w:r>
        <w:t>ориентация на применение знаний из социальных и естественных наук для р</w:t>
      </w:r>
      <w:r>
        <w:t>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15"/>
          <w:color w:val="000000"/>
        </w:rPr>
        <w:t>ры, осознание глобального характера экологических проблем и путей их решения; активное неприятие де</w:t>
      </w:r>
      <w:r>
        <w:rPr>
          <w:rStyle w:val="15"/>
          <w:color w:val="000000"/>
        </w:rPr>
        <w:t>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068BF" w:rsidRDefault="00CE2B55">
      <w:pPr>
        <w:pStyle w:val="14"/>
        <w:spacing w:line="240" w:lineRule="auto"/>
        <w:jc w:val="both"/>
        <w:rPr>
          <w:color w:val="000000"/>
        </w:rPr>
      </w:pPr>
      <w:r>
        <w:rPr>
          <w:color w:val="000000"/>
        </w:rPr>
        <w:t>освоение основ э</w:t>
      </w:r>
      <w:r>
        <w:rPr>
          <w:color w:val="000000"/>
        </w:rPr>
        <w:t>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068BF" w:rsidRDefault="00E068BF">
      <w:pPr>
        <w:pStyle w:val="a8"/>
      </w:pPr>
      <w:bookmarkStart w:id="796" w:name="bookmark1852"/>
    </w:p>
    <w:p w:rsidR="00E068BF" w:rsidRDefault="00CE2B55">
      <w:pPr>
        <w:pStyle w:val="a8"/>
      </w:pPr>
      <w:r>
        <w:t>МЕТАПРЕДМЕТНЫЕ РЕЗУЛЬТАТЫ</w:t>
      </w:r>
      <w:bookmarkEnd w:id="796"/>
    </w:p>
    <w:p w:rsidR="00E068BF" w:rsidRDefault="00CE2B55">
      <w:pPr>
        <w:pStyle w:val="14"/>
        <w:spacing w:line="240" w:lineRule="auto"/>
        <w:jc w:val="both"/>
        <w:rPr>
          <w:color w:val="000000"/>
        </w:rPr>
      </w:pPr>
      <w:r>
        <w:rPr>
          <w:color w:val="000000"/>
        </w:rPr>
        <w:t>Метапредметные результаты характеризуют сформирован- ность у обу</w:t>
      </w:r>
      <w:r>
        <w:rPr>
          <w:color w:val="000000"/>
        </w:rPr>
        <w:t>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w:t>
      </w:r>
      <w:r>
        <w:rPr>
          <w:color w:val="000000"/>
        </w:rPr>
        <w:t>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w:t>
      </w:r>
      <w:r>
        <w:rPr>
          <w:color w:val="000000"/>
        </w:rPr>
        <w:t>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068BF" w:rsidRDefault="00CE2B55">
      <w:pPr>
        <w:pStyle w:val="14"/>
        <w:spacing w:line="240" w:lineRule="auto"/>
        <w:jc w:val="both"/>
        <w:rPr>
          <w:color w:val="000000"/>
        </w:rPr>
      </w:pPr>
      <w:r>
        <w:rPr>
          <w:color w:val="000000"/>
        </w:rPr>
        <w:t>Метапредметные результаты, формируемые в ходе изучения учебного предмета ОБЖ, дол</w:t>
      </w:r>
      <w:r>
        <w:rPr>
          <w:color w:val="000000"/>
        </w:rPr>
        <w:t>жны отражать:</w:t>
      </w:r>
    </w:p>
    <w:p w:rsidR="00E068BF" w:rsidRDefault="00CE2B55">
      <w:pPr>
        <w:pStyle w:val="14"/>
        <w:spacing w:line="240" w:lineRule="auto"/>
        <w:jc w:val="both"/>
        <w:rPr>
          <w:color w:val="000000"/>
        </w:rPr>
      </w:pPr>
      <w:r>
        <w:rPr>
          <w:color w:val="000000"/>
        </w:rPr>
        <w:t>1. Овладение универсальными познавательными действиями.</w:t>
      </w:r>
    </w:p>
    <w:p w:rsidR="00E068BF" w:rsidRDefault="00CE2B55">
      <w:pPr>
        <w:pStyle w:val="14"/>
        <w:spacing w:line="240" w:lineRule="auto"/>
        <w:jc w:val="both"/>
        <w:rPr>
          <w:color w:val="000000"/>
        </w:rPr>
      </w:pPr>
      <w:r>
        <w:rPr>
          <w:color w:val="000000"/>
        </w:rPr>
        <w:t>Базовые логические действия:</w:t>
      </w:r>
    </w:p>
    <w:p w:rsidR="00E068BF" w:rsidRDefault="00CE2B55">
      <w:pPr>
        <w:pStyle w:val="14"/>
        <w:spacing w:line="240" w:lineRule="auto"/>
        <w:jc w:val="both"/>
        <w:rPr>
          <w:color w:val="000000"/>
        </w:rPr>
      </w:pPr>
      <w:r>
        <w:rPr>
          <w:color w:val="000000"/>
        </w:rPr>
        <w:t>выявлять и характеризовать существенные признаки объектов (явлений);</w:t>
      </w:r>
    </w:p>
    <w:p w:rsidR="00E068BF" w:rsidRDefault="00CE2B55">
      <w:pPr>
        <w:pStyle w:val="14"/>
        <w:spacing w:line="240" w:lineRule="auto"/>
        <w:jc w:val="both"/>
        <w:rPr>
          <w:color w:val="000000"/>
        </w:rPr>
      </w:pPr>
      <w:r>
        <w:rPr>
          <w:color w:val="000000"/>
        </w:rPr>
        <w:t>устанавливать существенный признак классификации, основания для обобщения и сравнения, к</w:t>
      </w:r>
      <w:r>
        <w:rPr>
          <w:color w:val="000000"/>
        </w:rPr>
        <w:t>ритерии проводимого анализа;</w:t>
      </w:r>
    </w:p>
    <w:p w:rsidR="00E068BF" w:rsidRDefault="00CE2B55">
      <w:pPr>
        <w:pStyle w:val="14"/>
        <w:spacing w:line="240" w:lineRule="auto"/>
        <w:jc w:val="both"/>
        <w:rPr>
          <w:color w:val="000000"/>
        </w:rPr>
      </w:pPr>
      <w:r>
        <w:rPr>
          <w:color w:val="00000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068BF" w:rsidRDefault="00CE2B55">
      <w:pPr>
        <w:pStyle w:val="14"/>
        <w:spacing w:line="240" w:lineRule="auto"/>
        <w:jc w:val="both"/>
        <w:rPr>
          <w:color w:val="000000"/>
        </w:rPr>
      </w:pPr>
      <w:r>
        <w:rPr>
          <w:color w:val="000000"/>
        </w:rPr>
        <w:t>выявлять дефициты информации, данных, необход</w:t>
      </w:r>
      <w:r>
        <w:rPr>
          <w:color w:val="000000"/>
        </w:rPr>
        <w:t>имых для решения поставленной задачи;</w:t>
      </w:r>
    </w:p>
    <w:p w:rsidR="00E068BF" w:rsidRDefault="00CE2B55">
      <w:pPr>
        <w:pStyle w:val="14"/>
        <w:spacing w:line="240" w:lineRule="auto"/>
        <w:ind w:firstLine="280"/>
        <w:jc w:val="both"/>
        <w:rPr>
          <w:color w:val="000000"/>
        </w:rPr>
      </w:pPr>
      <w:r>
        <w:rPr>
          <w:color w:val="00000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68BF" w:rsidRDefault="00CE2B55">
      <w:pPr>
        <w:pStyle w:val="14"/>
        <w:spacing w:line="240" w:lineRule="auto"/>
        <w:ind w:firstLine="280"/>
        <w:jc w:val="both"/>
        <w:rPr>
          <w:color w:val="000000"/>
        </w:rPr>
      </w:pPr>
      <w:r>
        <w:rPr>
          <w:color w:val="000000"/>
        </w:rPr>
        <w:t>самостоят</w:t>
      </w:r>
      <w:r>
        <w:rPr>
          <w:color w:val="000000"/>
        </w:rPr>
        <w:t>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8BF" w:rsidRDefault="00CE2B55">
      <w:pPr>
        <w:pStyle w:val="14"/>
        <w:spacing w:line="240" w:lineRule="auto"/>
        <w:ind w:firstLine="280"/>
        <w:jc w:val="both"/>
        <w:rPr>
          <w:color w:val="000000"/>
        </w:rPr>
      </w:pPr>
      <w:r>
        <w:rPr>
          <w:color w:val="000000"/>
        </w:rPr>
        <w:t>Базовые исследовательские действия:</w:t>
      </w:r>
    </w:p>
    <w:p w:rsidR="00E068BF" w:rsidRDefault="00CE2B55">
      <w:pPr>
        <w:pStyle w:val="14"/>
        <w:spacing w:line="240" w:lineRule="auto"/>
        <w:ind w:firstLine="280"/>
        <w:jc w:val="both"/>
        <w:rPr>
          <w:color w:val="000000"/>
        </w:rPr>
      </w:pPr>
      <w:r>
        <w:rPr>
          <w:color w:val="000000"/>
        </w:rPr>
        <w:t>формулировать проблемные вопросы, отражающие несоответстви</w:t>
      </w:r>
      <w:r>
        <w:rPr>
          <w:color w:val="000000"/>
        </w:rPr>
        <w:t>е между рассматриваемым и наиболее благоприятным состоянием объекта (явления) повседневной жизни;</w:t>
      </w:r>
    </w:p>
    <w:p w:rsidR="00E068BF" w:rsidRDefault="00CE2B55">
      <w:pPr>
        <w:pStyle w:val="14"/>
        <w:spacing w:line="240" w:lineRule="auto"/>
        <w:ind w:firstLine="280"/>
        <w:jc w:val="both"/>
        <w:rPr>
          <w:color w:val="000000"/>
        </w:rPr>
      </w:pPr>
      <w:r>
        <w:rPr>
          <w:color w:val="00000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w:t>
      </w:r>
      <w:r>
        <w:rPr>
          <w:color w:val="000000"/>
        </w:rPr>
        <w:t>следования;</w:t>
      </w:r>
    </w:p>
    <w:p w:rsidR="00E068BF" w:rsidRDefault="00CE2B55">
      <w:pPr>
        <w:pStyle w:val="14"/>
        <w:spacing w:line="240" w:lineRule="auto"/>
        <w:ind w:firstLine="280"/>
        <w:jc w:val="both"/>
        <w:rPr>
          <w:color w:val="000000"/>
        </w:rPr>
      </w:pPr>
      <w:r>
        <w:rPr>
          <w:color w:val="00000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068BF" w:rsidRDefault="00CE2B55">
      <w:pPr>
        <w:pStyle w:val="14"/>
        <w:spacing w:line="240" w:lineRule="auto"/>
        <w:ind w:firstLine="280"/>
        <w:jc w:val="both"/>
        <w:rPr>
          <w:color w:val="000000"/>
        </w:rPr>
      </w:pPr>
      <w:r>
        <w:rPr>
          <w:color w:val="000000"/>
        </w:rPr>
        <w:t>прогнозировать возможное дальнейшее развитие процессов, событий и их последствия в аналогичных или сход</w:t>
      </w:r>
      <w:r>
        <w:rPr>
          <w:color w:val="000000"/>
        </w:rPr>
        <w:t>ных ситуациях, а также выдвигать предположения об их развитии в новых условиях и контекстах.</w:t>
      </w:r>
    </w:p>
    <w:p w:rsidR="00E068BF" w:rsidRDefault="00CE2B55">
      <w:pPr>
        <w:pStyle w:val="14"/>
        <w:spacing w:line="240" w:lineRule="auto"/>
        <w:ind w:firstLine="280"/>
        <w:jc w:val="both"/>
        <w:rPr>
          <w:color w:val="000000"/>
        </w:rPr>
      </w:pPr>
      <w:r>
        <w:rPr>
          <w:color w:val="000000"/>
        </w:rPr>
        <w:t>Работа с информацией:</w:t>
      </w:r>
    </w:p>
    <w:p w:rsidR="00E068BF" w:rsidRDefault="00CE2B55">
      <w:pPr>
        <w:pStyle w:val="14"/>
        <w:spacing w:line="240" w:lineRule="auto"/>
        <w:ind w:firstLine="280"/>
        <w:jc w:val="both"/>
        <w:rPr>
          <w:color w:val="000000"/>
        </w:rPr>
      </w:pPr>
      <w:r>
        <w:rPr>
          <w:color w:val="000000"/>
        </w:rPr>
        <w:t xml:space="preserve">применять различные методы, инструменты и запросы при поиске и отборе информации или данных из источников с учётом предложенной учебной </w:t>
      </w:r>
      <w:r>
        <w:rPr>
          <w:color w:val="000000"/>
        </w:rPr>
        <w:t>задачи и заданных критериев;</w:t>
      </w:r>
    </w:p>
    <w:p w:rsidR="00E068BF" w:rsidRDefault="00CE2B55">
      <w:pPr>
        <w:pStyle w:val="14"/>
        <w:spacing w:line="240" w:lineRule="auto"/>
        <w:ind w:firstLine="280"/>
        <w:jc w:val="both"/>
        <w:rPr>
          <w:color w:val="000000"/>
        </w:rPr>
      </w:pPr>
      <w:r>
        <w:rPr>
          <w:color w:val="000000"/>
        </w:rPr>
        <w:t>выбирать, анализировать, систематизировать и интерпретировать информацию различных видов и форм представления;</w:t>
      </w:r>
    </w:p>
    <w:p w:rsidR="00E068BF" w:rsidRDefault="00CE2B55">
      <w:pPr>
        <w:pStyle w:val="14"/>
        <w:spacing w:line="240" w:lineRule="auto"/>
        <w:ind w:firstLine="280"/>
        <w:jc w:val="both"/>
        <w:rPr>
          <w:color w:val="000000"/>
        </w:rPr>
      </w:pPr>
      <w:r>
        <w:rPr>
          <w:color w:val="000000"/>
        </w:rPr>
        <w:t>находить сходные аргументы (подтверждающие или опровергающие одну и ту же идею, версию) в различных информационных и</w:t>
      </w:r>
      <w:r>
        <w:rPr>
          <w:color w:val="000000"/>
        </w:rPr>
        <w:t>сточниках;</w:t>
      </w:r>
    </w:p>
    <w:p w:rsidR="00E068BF" w:rsidRDefault="00CE2B55">
      <w:pPr>
        <w:pStyle w:val="14"/>
        <w:spacing w:line="240" w:lineRule="auto"/>
        <w:ind w:firstLine="280"/>
        <w:jc w:val="both"/>
        <w:rPr>
          <w:color w:val="000000"/>
        </w:rPr>
      </w:pPr>
      <w:r>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68BF" w:rsidRDefault="00CE2B55">
      <w:pPr>
        <w:pStyle w:val="14"/>
        <w:spacing w:line="240" w:lineRule="auto"/>
        <w:ind w:firstLine="280"/>
        <w:jc w:val="both"/>
        <w:rPr>
          <w:color w:val="000000"/>
        </w:rPr>
      </w:pPr>
      <w:r>
        <w:rPr>
          <w:color w:val="000000"/>
        </w:rPr>
        <w:t>оценивать надёжность информации по критериям, предложенным педагогическим работ</w:t>
      </w:r>
      <w:r>
        <w:rPr>
          <w:color w:val="000000"/>
        </w:rPr>
        <w:t>ником или сформулированным самостоятельно;</w:t>
      </w:r>
    </w:p>
    <w:p w:rsidR="00E068BF" w:rsidRDefault="00CE2B55">
      <w:pPr>
        <w:pStyle w:val="14"/>
        <w:spacing w:line="240" w:lineRule="auto"/>
        <w:ind w:firstLine="280"/>
        <w:jc w:val="both"/>
        <w:rPr>
          <w:color w:val="000000"/>
        </w:rPr>
      </w:pPr>
      <w:r>
        <w:rPr>
          <w:color w:val="000000"/>
        </w:rPr>
        <w:t>эффективно запоминать и систематизировать информацию.</w:t>
      </w:r>
    </w:p>
    <w:p w:rsidR="00E068BF" w:rsidRDefault="00CE2B55">
      <w:pPr>
        <w:pStyle w:val="14"/>
        <w:spacing w:line="240" w:lineRule="auto"/>
        <w:ind w:firstLine="280"/>
        <w:jc w:val="both"/>
        <w:rPr>
          <w:color w:val="000000"/>
        </w:rPr>
      </w:pPr>
      <w:r>
        <w:rPr>
          <w:color w:val="000000"/>
        </w:rPr>
        <w:t>Овладение системой универсальных познавательных действий обеспечивает сформированность когнитивных навыков обучающихся.</w:t>
      </w:r>
    </w:p>
    <w:p w:rsidR="00E068BF" w:rsidRDefault="00CE2B55">
      <w:pPr>
        <w:pStyle w:val="14"/>
        <w:spacing w:line="240" w:lineRule="auto"/>
        <w:ind w:firstLine="280"/>
        <w:jc w:val="both"/>
        <w:rPr>
          <w:color w:val="000000"/>
        </w:rPr>
      </w:pPr>
      <w:r>
        <w:rPr>
          <w:color w:val="000000"/>
        </w:rPr>
        <w:t>Овладение универсальными коммуникативны</w:t>
      </w:r>
      <w:r>
        <w:rPr>
          <w:color w:val="000000"/>
        </w:rPr>
        <w:t>ми действиями.</w:t>
      </w:r>
    </w:p>
    <w:p w:rsidR="00E068BF" w:rsidRDefault="00CE2B55">
      <w:pPr>
        <w:pStyle w:val="14"/>
        <w:spacing w:line="240" w:lineRule="auto"/>
        <w:jc w:val="both"/>
        <w:rPr>
          <w:color w:val="000000"/>
        </w:rPr>
      </w:pPr>
      <w:r>
        <w:rPr>
          <w:color w:val="000000"/>
        </w:rPr>
        <w:t>Общение:</w:t>
      </w:r>
    </w:p>
    <w:p w:rsidR="00E068BF" w:rsidRDefault="00CE2B55">
      <w:pPr>
        <w:pStyle w:val="14"/>
        <w:spacing w:line="240" w:lineRule="auto"/>
        <w:jc w:val="both"/>
        <w:rPr>
          <w:color w:val="000000"/>
        </w:rPr>
      </w:pPr>
      <w:r>
        <w:rPr>
          <w:color w:val="00000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w:t>
      </w:r>
      <w:r>
        <w:rPr>
          <w:color w:val="000000"/>
        </w:rPr>
        <w:t>я;</w:t>
      </w:r>
    </w:p>
    <w:p w:rsidR="00E068BF" w:rsidRDefault="00CE2B55">
      <w:pPr>
        <w:pStyle w:val="14"/>
        <w:spacing w:line="240" w:lineRule="auto"/>
        <w:jc w:val="both"/>
        <w:rPr>
          <w:color w:val="000000"/>
        </w:rPr>
      </w:pPr>
      <w:r>
        <w:rPr>
          <w:color w:val="00000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068BF" w:rsidRDefault="00CE2B55">
      <w:pPr>
        <w:pStyle w:val="14"/>
        <w:spacing w:line="240" w:lineRule="auto"/>
        <w:jc w:val="both"/>
        <w:rPr>
          <w:color w:val="000000"/>
        </w:rPr>
      </w:pPr>
      <w:r>
        <w:rPr>
          <w:color w:val="000000"/>
        </w:rPr>
        <w:t>сопоставлять свои суждения с суждениями других участников диалога, обнаруживать различие и сх</w:t>
      </w:r>
      <w:r>
        <w:rPr>
          <w:color w:val="000000"/>
        </w:rPr>
        <w:t>одство позиций;</w:t>
      </w:r>
    </w:p>
    <w:p w:rsidR="00E068BF" w:rsidRDefault="00CE2B55">
      <w:pPr>
        <w:pStyle w:val="14"/>
        <w:spacing w:line="240" w:lineRule="auto"/>
        <w:jc w:val="both"/>
        <w:rPr>
          <w:color w:val="000000"/>
        </w:rPr>
      </w:pPr>
      <w:r>
        <w:rPr>
          <w:color w:val="00000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068BF" w:rsidRDefault="00CE2B55">
      <w:pPr>
        <w:pStyle w:val="14"/>
        <w:spacing w:line="240" w:lineRule="auto"/>
        <w:jc w:val="both"/>
        <w:rPr>
          <w:color w:val="000000"/>
        </w:rPr>
      </w:pPr>
      <w:r>
        <w:rPr>
          <w:color w:val="000000"/>
        </w:rPr>
        <w:t>публично представлять результаты решения учебной задачи, самостоятельно выбирать наиб</w:t>
      </w:r>
      <w:r>
        <w:rPr>
          <w:color w:val="000000"/>
        </w:rPr>
        <w:t>олее целесообразный формат выступления и готовить различные презентационные материалы.</w:t>
      </w:r>
    </w:p>
    <w:p w:rsidR="00E068BF" w:rsidRDefault="00CE2B55">
      <w:pPr>
        <w:pStyle w:val="14"/>
        <w:spacing w:line="240" w:lineRule="auto"/>
        <w:jc w:val="both"/>
        <w:rPr>
          <w:color w:val="000000"/>
        </w:rPr>
      </w:pPr>
      <w:r>
        <w:rPr>
          <w:color w:val="000000"/>
        </w:rPr>
        <w:t>Совместная деятельность (сотрудничество):</w:t>
      </w:r>
    </w:p>
    <w:p w:rsidR="00E068BF" w:rsidRDefault="00CE2B55">
      <w:pPr>
        <w:pStyle w:val="14"/>
        <w:spacing w:line="240" w:lineRule="auto"/>
        <w:jc w:val="both"/>
        <w:rPr>
          <w:color w:val="000000"/>
        </w:rPr>
      </w:pPr>
      <w:r>
        <w:rPr>
          <w:color w:val="000000"/>
        </w:rPr>
        <w:t>понимать и использовать преимущества командной и индивидуальной работы при решении конкретной учебной задачи;</w:t>
      </w:r>
    </w:p>
    <w:p w:rsidR="00E068BF" w:rsidRDefault="00CE2B55">
      <w:pPr>
        <w:pStyle w:val="14"/>
        <w:spacing w:line="240" w:lineRule="auto"/>
        <w:jc w:val="both"/>
        <w:rPr>
          <w:color w:val="000000"/>
        </w:rPr>
      </w:pPr>
      <w:r>
        <w:rPr>
          <w:color w:val="000000"/>
        </w:rPr>
        <w:t>планировать орган</w:t>
      </w:r>
      <w:r>
        <w:rPr>
          <w:color w:val="000000"/>
        </w:rPr>
        <w:t>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068BF" w:rsidRDefault="00CE2B55">
      <w:pPr>
        <w:pStyle w:val="14"/>
        <w:spacing w:line="240" w:lineRule="auto"/>
        <w:jc w:val="both"/>
        <w:rPr>
          <w:color w:val="000000"/>
        </w:rPr>
      </w:pPr>
      <w:r>
        <w:rPr>
          <w:color w:val="000000"/>
        </w:rPr>
        <w:t>определять свои дей</w:t>
      </w:r>
      <w:r>
        <w:rPr>
          <w:color w:val="000000"/>
        </w:rPr>
        <w:t xml:space="preserve">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w:t>
      </w:r>
      <w:r>
        <w:rPr>
          <w:color w:val="000000"/>
        </w:rPr>
        <w:t>перед группой.</w:t>
      </w:r>
    </w:p>
    <w:p w:rsidR="00E068BF" w:rsidRDefault="00CE2B55">
      <w:pPr>
        <w:pStyle w:val="14"/>
        <w:spacing w:line="240" w:lineRule="auto"/>
        <w:jc w:val="both"/>
        <w:rPr>
          <w:color w:val="000000"/>
        </w:rPr>
      </w:pPr>
      <w:r>
        <w:rPr>
          <w:color w:val="00000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068BF" w:rsidRDefault="00CE2B55">
      <w:pPr>
        <w:pStyle w:val="14"/>
        <w:spacing w:line="240" w:lineRule="auto"/>
        <w:jc w:val="both"/>
        <w:rPr>
          <w:color w:val="000000"/>
        </w:rPr>
      </w:pPr>
      <w:r>
        <w:rPr>
          <w:color w:val="000000"/>
        </w:rPr>
        <w:t>Овладение универсальными учебными регулятивными действиями.</w:t>
      </w:r>
    </w:p>
    <w:p w:rsidR="00E068BF" w:rsidRDefault="00CE2B55">
      <w:pPr>
        <w:pStyle w:val="14"/>
        <w:spacing w:line="240" w:lineRule="auto"/>
        <w:jc w:val="both"/>
        <w:rPr>
          <w:color w:val="000000"/>
        </w:rPr>
      </w:pPr>
      <w:r>
        <w:rPr>
          <w:color w:val="000000"/>
        </w:rPr>
        <w:t>Самоорганизация:</w:t>
      </w:r>
    </w:p>
    <w:p w:rsidR="00E068BF" w:rsidRDefault="00CE2B55">
      <w:pPr>
        <w:pStyle w:val="14"/>
        <w:spacing w:line="240" w:lineRule="auto"/>
        <w:jc w:val="both"/>
        <w:rPr>
          <w:color w:val="000000"/>
        </w:rPr>
      </w:pPr>
      <w:r>
        <w:rPr>
          <w:color w:val="000000"/>
        </w:rPr>
        <w:t>выявлять проблем</w:t>
      </w:r>
      <w:r>
        <w:rPr>
          <w:color w:val="000000"/>
        </w:rPr>
        <w:t>ные вопросы, требующие решения в жизненных и учебных ситуациях;</w:t>
      </w:r>
    </w:p>
    <w:p w:rsidR="00E068BF" w:rsidRDefault="00CE2B55">
      <w:pPr>
        <w:pStyle w:val="14"/>
        <w:spacing w:line="240" w:lineRule="auto"/>
        <w:jc w:val="both"/>
        <w:rPr>
          <w:color w:val="000000"/>
        </w:rPr>
      </w:pPr>
      <w:r>
        <w:rPr>
          <w:color w:val="00000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w:t>
      </w:r>
      <w:r>
        <w:rPr>
          <w:color w:val="000000"/>
        </w:rPr>
        <w:t>ихся ресурсов;</w:t>
      </w:r>
    </w:p>
    <w:p w:rsidR="00E068BF" w:rsidRDefault="00CE2B55">
      <w:pPr>
        <w:pStyle w:val="14"/>
        <w:spacing w:line="240" w:lineRule="auto"/>
        <w:jc w:val="both"/>
        <w:rPr>
          <w:color w:val="000000"/>
        </w:rPr>
      </w:pPr>
      <w:r>
        <w:rPr>
          <w:color w:val="00000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068BF" w:rsidRDefault="00CE2B55">
      <w:pPr>
        <w:pStyle w:val="14"/>
        <w:spacing w:line="240" w:lineRule="auto"/>
        <w:jc w:val="both"/>
        <w:rPr>
          <w:color w:val="000000"/>
        </w:rPr>
      </w:pPr>
      <w:r>
        <w:rPr>
          <w:color w:val="000000"/>
        </w:rPr>
        <w:t>Самоконтроль (рефлексия):</w:t>
      </w:r>
    </w:p>
    <w:p w:rsidR="00E068BF" w:rsidRDefault="00CE2B55">
      <w:pPr>
        <w:pStyle w:val="14"/>
        <w:spacing w:line="240" w:lineRule="auto"/>
        <w:jc w:val="both"/>
        <w:rPr>
          <w:color w:val="000000"/>
        </w:rPr>
      </w:pPr>
      <w:r>
        <w:rPr>
          <w:color w:val="000000"/>
        </w:rPr>
        <w:t>давать адекватную оценку ситуации, предви</w:t>
      </w:r>
      <w:r>
        <w:rPr>
          <w:color w:val="000000"/>
        </w:rPr>
        <w:t>деть трудности, которые могут возникнуть при решении учебной задачи, и вносить коррективы в деятельность на основе новых обстоятельств;</w:t>
      </w:r>
    </w:p>
    <w:p w:rsidR="00E068BF" w:rsidRDefault="00CE2B55">
      <w:pPr>
        <w:pStyle w:val="14"/>
        <w:spacing w:line="240" w:lineRule="auto"/>
        <w:jc w:val="both"/>
        <w:rPr>
          <w:color w:val="000000"/>
        </w:rPr>
      </w:pPr>
      <w:r>
        <w:rPr>
          <w:color w:val="000000"/>
        </w:rPr>
        <w:t>объяснять причины достижения (недостижения) результатов деятельности, давать оценку приобретённому опыту, уметь находить</w:t>
      </w:r>
      <w:r>
        <w:rPr>
          <w:color w:val="000000"/>
        </w:rPr>
        <w:t xml:space="preserve"> позитивное в произошедшей ситуации;</w:t>
      </w:r>
    </w:p>
    <w:p w:rsidR="00E068BF" w:rsidRDefault="00CE2B55">
      <w:pPr>
        <w:pStyle w:val="14"/>
        <w:spacing w:line="240" w:lineRule="auto"/>
        <w:jc w:val="both"/>
        <w:rPr>
          <w:color w:val="000000"/>
        </w:rPr>
      </w:pPr>
      <w:r>
        <w:rPr>
          <w:color w:val="000000"/>
        </w:rPr>
        <w:t>оценивать соответствие результата цели и условиям.</w:t>
      </w:r>
    </w:p>
    <w:p w:rsidR="00E068BF" w:rsidRDefault="00CE2B55">
      <w:pPr>
        <w:pStyle w:val="14"/>
        <w:spacing w:line="240" w:lineRule="auto"/>
        <w:jc w:val="both"/>
        <w:rPr>
          <w:color w:val="000000"/>
        </w:rPr>
      </w:pPr>
      <w:r>
        <w:rPr>
          <w:color w:val="000000"/>
        </w:rPr>
        <w:t>Эмоциональный интеллект:</w:t>
      </w:r>
    </w:p>
    <w:p w:rsidR="00E068BF" w:rsidRDefault="00CE2B55">
      <w:pPr>
        <w:pStyle w:val="14"/>
        <w:spacing w:line="240" w:lineRule="auto"/>
        <w:jc w:val="both"/>
        <w:rPr>
          <w:color w:val="000000"/>
        </w:rPr>
      </w:pPr>
      <w:r>
        <w:rPr>
          <w:color w:val="000000"/>
        </w:rPr>
        <w:t>управлять собственными эмоциями и не поддаваться эмоциям других, выявлять и анализировать их причины;</w:t>
      </w:r>
    </w:p>
    <w:p w:rsidR="00E068BF" w:rsidRDefault="00CE2B55">
      <w:pPr>
        <w:pStyle w:val="14"/>
        <w:spacing w:line="240" w:lineRule="auto"/>
        <w:jc w:val="both"/>
        <w:rPr>
          <w:color w:val="000000"/>
        </w:rPr>
      </w:pPr>
      <w:r>
        <w:rPr>
          <w:color w:val="000000"/>
        </w:rPr>
        <w:t>ставить себя на место другого человека, п</w:t>
      </w:r>
      <w:r>
        <w:rPr>
          <w:color w:val="000000"/>
        </w:rPr>
        <w:t>онимать мотивы и намерения другого, регулировать способ выражения эмоций.</w:t>
      </w:r>
    </w:p>
    <w:p w:rsidR="00E068BF" w:rsidRDefault="00CE2B55">
      <w:pPr>
        <w:pStyle w:val="14"/>
        <w:spacing w:line="240" w:lineRule="auto"/>
        <w:jc w:val="both"/>
        <w:rPr>
          <w:color w:val="000000"/>
        </w:rPr>
      </w:pPr>
      <w:r>
        <w:rPr>
          <w:color w:val="000000"/>
        </w:rPr>
        <w:t>Принятие себя и других:</w:t>
      </w:r>
    </w:p>
    <w:p w:rsidR="00E068BF" w:rsidRDefault="00CE2B55">
      <w:pPr>
        <w:pStyle w:val="14"/>
        <w:spacing w:line="240" w:lineRule="auto"/>
        <w:jc w:val="both"/>
        <w:rPr>
          <w:color w:val="000000"/>
        </w:rPr>
      </w:pPr>
      <w:r>
        <w:rPr>
          <w:color w:val="000000"/>
        </w:rPr>
        <w:t>осознанно относиться к другому человеку, его мнению, признавать право на ошибку свою и чужую;</w:t>
      </w:r>
    </w:p>
    <w:p w:rsidR="00E068BF" w:rsidRDefault="00CE2B55">
      <w:pPr>
        <w:pStyle w:val="14"/>
        <w:spacing w:line="240" w:lineRule="auto"/>
        <w:jc w:val="both"/>
        <w:rPr>
          <w:color w:val="000000"/>
        </w:rPr>
      </w:pPr>
      <w:r>
        <w:rPr>
          <w:color w:val="000000"/>
        </w:rPr>
        <w:t>быть открытым себе и другим, осознавать невозможность контроля в</w:t>
      </w:r>
      <w:r>
        <w:rPr>
          <w:color w:val="000000"/>
        </w:rPr>
        <w:t>сего вокруг.</w:t>
      </w:r>
    </w:p>
    <w:p w:rsidR="00E068BF" w:rsidRDefault="00CE2B55">
      <w:pPr>
        <w:pStyle w:val="14"/>
        <w:spacing w:after="320" w:line="240" w:lineRule="auto"/>
        <w:jc w:val="both"/>
        <w:rPr>
          <w:color w:val="000000"/>
        </w:rPr>
      </w:pPr>
      <w:r>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68BF" w:rsidRDefault="00CE2B55">
      <w:pPr>
        <w:pStyle w:val="a8"/>
      </w:pPr>
      <w:bookmarkStart w:id="797" w:name="bookmark1854"/>
      <w:r>
        <w:t>ПРЕДМЕТ</w:t>
      </w:r>
      <w:r>
        <w:t>НЫЕ РЕЗУЛЬТАТЫ</w:t>
      </w:r>
      <w:bookmarkEnd w:id="797"/>
    </w:p>
    <w:p w:rsidR="00E068BF" w:rsidRDefault="00CE2B55">
      <w:pPr>
        <w:pStyle w:val="14"/>
        <w:spacing w:line="240" w:lineRule="auto"/>
        <w:jc w:val="both"/>
        <w:rPr>
          <w:color w:val="000000"/>
        </w:rPr>
      </w:pPr>
      <w:r>
        <w:rPr>
          <w:color w:val="00000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w:t>
      </w:r>
      <w:r>
        <w:rPr>
          <w:color w:val="000000"/>
        </w:rPr>
        <w:t>невной жизни.</w:t>
      </w:r>
    </w:p>
    <w:p w:rsidR="00E068BF" w:rsidRDefault="00CE2B55">
      <w:pPr>
        <w:pStyle w:val="14"/>
        <w:spacing w:line="240" w:lineRule="auto"/>
        <w:jc w:val="both"/>
        <w:rPr>
          <w:color w:val="000000"/>
        </w:rPr>
      </w:pPr>
      <w:r>
        <w:rPr>
          <w:color w:val="00000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w:t>
      </w:r>
      <w:r>
        <w:rPr>
          <w:color w:val="000000"/>
        </w:rPr>
        <w:t>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w:t>
      </w:r>
      <w:r>
        <w:rPr>
          <w:color w:val="000000"/>
        </w:rPr>
        <w:t>асного поведения в повседневной жизни.</w:t>
      </w:r>
    </w:p>
    <w:p w:rsidR="00E068BF" w:rsidRDefault="00CE2B55">
      <w:pPr>
        <w:pStyle w:val="14"/>
        <w:spacing w:line="240" w:lineRule="auto"/>
        <w:jc w:val="both"/>
        <w:rPr>
          <w:color w:val="000000"/>
        </w:rPr>
      </w:pPr>
      <w:r>
        <w:rPr>
          <w:color w:val="000000"/>
        </w:rPr>
        <w:t>Предметные результаты по предметной области «Физическая культура и основы безопасности жизнедеятельности» должны обеспечивать:</w:t>
      </w:r>
    </w:p>
    <w:p w:rsidR="00E068BF" w:rsidRDefault="00CE2B55">
      <w:pPr>
        <w:pStyle w:val="14"/>
        <w:spacing w:line="240" w:lineRule="auto"/>
        <w:jc w:val="both"/>
        <w:rPr>
          <w:color w:val="000000"/>
        </w:rPr>
      </w:pPr>
      <w:r>
        <w:rPr>
          <w:color w:val="000000"/>
        </w:rPr>
        <w:t>По учебному предмету «Основы безопасности жизнедеятельности»:</w:t>
      </w:r>
    </w:p>
    <w:p w:rsidR="00E068BF" w:rsidRDefault="00CE2B55">
      <w:pPr>
        <w:pStyle w:val="14"/>
        <w:numPr>
          <w:ilvl w:val="0"/>
          <w:numId w:val="320"/>
        </w:numPr>
        <w:tabs>
          <w:tab w:val="left" w:pos="543"/>
        </w:tabs>
        <w:spacing w:line="240" w:lineRule="auto"/>
        <w:jc w:val="both"/>
        <w:rPr>
          <w:color w:val="000000"/>
        </w:rPr>
      </w:pPr>
      <w:r>
        <w:rPr>
          <w:color w:val="000000"/>
        </w:rPr>
        <w:t>сформированность культуры бе</w:t>
      </w:r>
      <w:r>
        <w:rPr>
          <w:color w:val="000000"/>
        </w:rPr>
        <w:t>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068BF" w:rsidRDefault="00CE2B55">
      <w:pPr>
        <w:pStyle w:val="14"/>
        <w:numPr>
          <w:ilvl w:val="0"/>
          <w:numId w:val="320"/>
        </w:numPr>
        <w:tabs>
          <w:tab w:val="left" w:pos="543"/>
        </w:tabs>
        <w:spacing w:line="240" w:lineRule="auto"/>
        <w:jc w:val="both"/>
        <w:rPr>
          <w:color w:val="000000"/>
        </w:rPr>
      </w:pPr>
      <w:r>
        <w:rPr>
          <w:color w:val="000000"/>
        </w:rPr>
        <w:t>сформированность социально ответственног</w:t>
      </w:r>
      <w:r>
        <w:rPr>
          <w:color w:val="000000"/>
        </w:rPr>
        <w:t>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068BF" w:rsidRDefault="00CE2B55">
      <w:pPr>
        <w:pStyle w:val="14"/>
        <w:numPr>
          <w:ilvl w:val="0"/>
          <w:numId w:val="320"/>
        </w:numPr>
        <w:tabs>
          <w:tab w:val="left" w:pos="548"/>
        </w:tabs>
        <w:spacing w:line="240" w:lineRule="auto"/>
        <w:jc w:val="both"/>
        <w:rPr>
          <w:color w:val="000000"/>
        </w:rPr>
      </w:pPr>
      <w:r>
        <w:rPr>
          <w:color w:val="000000"/>
        </w:rPr>
        <w:t>сформированность активной жизненной позиции, умений и навыков личного участия в обесп</w:t>
      </w:r>
      <w:r>
        <w:rPr>
          <w:color w:val="000000"/>
        </w:rPr>
        <w:t>ечении мер безопасности личности, общества и государства;</w:t>
      </w:r>
    </w:p>
    <w:p w:rsidR="00E068BF" w:rsidRDefault="00CE2B55">
      <w:pPr>
        <w:pStyle w:val="14"/>
        <w:numPr>
          <w:ilvl w:val="0"/>
          <w:numId w:val="320"/>
        </w:numPr>
        <w:tabs>
          <w:tab w:val="left" w:pos="543"/>
        </w:tabs>
        <w:spacing w:line="240" w:lineRule="auto"/>
        <w:jc w:val="both"/>
        <w:rPr>
          <w:color w:val="000000"/>
        </w:rPr>
      </w:pPr>
      <w:r>
        <w:rPr>
          <w:color w:val="00000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w:t>
      </w:r>
      <w:r>
        <w:rPr>
          <w:color w:val="000000"/>
        </w:rPr>
        <w:t>нному распространению наркотических средств;</w:t>
      </w:r>
    </w:p>
    <w:p w:rsidR="00E068BF" w:rsidRDefault="00CE2B55">
      <w:pPr>
        <w:pStyle w:val="14"/>
        <w:numPr>
          <w:ilvl w:val="0"/>
          <w:numId w:val="320"/>
        </w:numPr>
        <w:tabs>
          <w:tab w:val="left" w:pos="543"/>
        </w:tabs>
        <w:spacing w:line="240" w:lineRule="auto"/>
        <w:jc w:val="both"/>
        <w:rPr>
          <w:color w:val="000000"/>
        </w:rPr>
      </w:pPr>
      <w:r>
        <w:rPr>
          <w:color w:val="000000"/>
        </w:rPr>
        <w:t>сформированность чувства гордости за свою Родину, ответственного отношения к выполнению конституционного долга — защите Отечества;</w:t>
      </w:r>
    </w:p>
    <w:p w:rsidR="00E068BF" w:rsidRDefault="00CE2B55">
      <w:pPr>
        <w:pStyle w:val="14"/>
        <w:numPr>
          <w:ilvl w:val="0"/>
          <w:numId w:val="320"/>
        </w:numPr>
        <w:tabs>
          <w:tab w:val="left" w:pos="543"/>
        </w:tabs>
        <w:spacing w:line="240" w:lineRule="auto"/>
        <w:jc w:val="both"/>
        <w:rPr>
          <w:color w:val="000000"/>
        </w:rPr>
      </w:pPr>
      <w:r>
        <w:rPr>
          <w:color w:val="000000"/>
        </w:rPr>
        <w:t>знание и понимание роли государства и общества в решении задачи обеспечения наци</w:t>
      </w:r>
      <w:r>
        <w:rPr>
          <w:color w:val="000000"/>
        </w:rPr>
        <w:t>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068BF" w:rsidRDefault="00CE2B55">
      <w:pPr>
        <w:pStyle w:val="14"/>
        <w:numPr>
          <w:ilvl w:val="0"/>
          <w:numId w:val="320"/>
        </w:numPr>
        <w:tabs>
          <w:tab w:val="left" w:pos="543"/>
        </w:tabs>
        <w:spacing w:line="240" w:lineRule="auto"/>
        <w:jc w:val="both"/>
        <w:rPr>
          <w:color w:val="000000"/>
        </w:rPr>
      </w:pPr>
      <w:r>
        <w:rPr>
          <w:color w:val="000000"/>
        </w:rPr>
        <w:t>понимание причин, механизмов возникновения и последствий распространённых видов опасных и чрезвыча</w:t>
      </w:r>
      <w:r>
        <w:rPr>
          <w:color w:val="000000"/>
        </w:rPr>
        <w:t>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068BF" w:rsidRDefault="00CE2B55">
      <w:pPr>
        <w:pStyle w:val="14"/>
        <w:numPr>
          <w:ilvl w:val="0"/>
          <w:numId w:val="320"/>
        </w:numPr>
        <w:tabs>
          <w:tab w:val="left" w:pos="543"/>
        </w:tabs>
        <w:spacing w:line="240" w:lineRule="auto"/>
        <w:jc w:val="both"/>
        <w:rPr>
          <w:color w:val="000000"/>
        </w:rPr>
      </w:pPr>
      <w:r>
        <w:rPr>
          <w:color w:val="000000"/>
        </w:rPr>
        <w:t xml:space="preserve">овладение знаниями и умениями применять меры и средства </w:t>
      </w:r>
      <w:r>
        <w:rPr>
          <w:color w:val="000000"/>
        </w:rPr>
        <w:t>индивидуальной защиты, приёмы рационального и безопасного поведения в опасных и чрезвычайных ситуациях;</w:t>
      </w:r>
    </w:p>
    <w:p w:rsidR="00E068BF" w:rsidRDefault="00CE2B55">
      <w:pPr>
        <w:pStyle w:val="14"/>
        <w:numPr>
          <w:ilvl w:val="0"/>
          <w:numId w:val="320"/>
        </w:numPr>
        <w:tabs>
          <w:tab w:val="left" w:pos="543"/>
        </w:tabs>
        <w:spacing w:line="240" w:lineRule="auto"/>
        <w:jc w:val="both"/>
        <w:rPr>
          <w:color w:val="000000"/>
        </w:rPr>
      </w:pPr>
      <w:r>
        <w:rPr>
          <w:color w:val="00000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w:t>
      </w:r>
      <w:r>
        <w:rPr>
          <w:color w:val="000000"/>
        </w:rPr>
        <w:t>х, попадании инородных тел в верхние дыхательные пути, травмах различных областей тела, ожогах, отморожениях, отравлениях;</w:t>
      </w:r>
    </w:p>
    <w:p w:rsidR="00E068BF" w:rsidRDefault="00CE2B55">
      <w:pPr>
        <w:pStyle w:val="14"/>
        <w:numPr>
          <w:ilvl w:val="0"/>
          <w:numId w:val="320"/>
        </w:numPr>
        <w:tabs>
          <w:tab w:val="left" w:pos="663"/>
        </w:tabs>
        <w:spacing w:line="240" w:lineRule="auto"/>
        <w:jc w:val="both"/>
        <w:rPr>
          <w:color w:val="000000"/>
        </w:rPr>
      </w:pPr>
      <w:r>
        <w:rPr>
          <w:color w:val="000000"/>
        </w:rPr>
        <w:t xml:space="preserve">умение оценивать и прогнозировать неблагоприятные факторы обстановки и принимать обоснованные решения в опасной (чрезвычайной) </w:t>
      </w:r>
      <w:r>
        <w:rPr>
          <w:color w:val="000000"/>
        </w:rPr>
        <w:t>ситуации с учётом реальных условий и возможностей;</w:t>
      </w:r>
    </w:p>
    <w:p w:rsidR="00E068BF" w:rsidRDefault="00CE2B55">
      <w:pPr>
        <w:pStyle w:val="14"/>
        <w:numPr>
          <w:ilvl w:val="0"/>
          <w:numId w:val="320"/>
        </w:numPr>
        <w:tabs>
          <w:tab w:val="left" w:pos="663"/>
        </w:tabs>
        <w:spacing w:line="240" w:lineRule="auto"/>
        <w:jc w:val="both"/>
        <w:rPr>
          <w:color w:val="000000"/>
        </w:rPr>
      </w:pPr>
      <w:r>
        <w:rPr>
          <w:color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068BF" w:rsidRDefault="00CE2B55">
      <w:pPr>
        <w:pStyle w:val="14"/>
        <w:numPr>
          <w:ilvl w:val="0"/>
          <w:numId w:val="320"/>
        </w:numPr>
        <w:tabs>
          <w:tab w:val="left" w:pos="668"/>
        </w:tabs>
        <w:spacing w:line="240" w:lineRule="auto"/>
        <w:jc w:val="both"/>
        <w:rPr>
          <w:color w:val="000000"/>
        </w:rPr>
      </w:pPr>
      <w:r>
        <w:rPr>
          <w:color w:val="000000"/>
        </w:rPr>
        <w:t>овладение знаниями и уме</w:t>
      </w:r>
      <w:r>
        <w:rPr>
          <w:color w:val="000000"/>
        </w:rPr>
        <w:t>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068BF" w:rsidRDefault="00CE2B55">
      <w:pPr>
        <w:pStyle w:val="14"/>
        <w:spacing w:line="240" w:lineRule="auto"/>
        <w:jc w:val="both"/>
        <w:rPr>
          <w:color w:val="000000"/>
        </w:rPr>
      </w:pPr>
      <w:r>
        <w:rPr>
          <w:color w:val="000000"/>
        </w:rPr>
        <w:t>Достижение результатов освоения программы основного общ</w:t>
      </w:r>
      <w:r>
        <w:rPr>
          <w:color w:val="000000"/>
        </w:rPr>
        <w:t>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068BF" w:rsidRDefault="00CE2B55">
      <w:pPr>
        <w:pStyle w:val="14"/>
        <w:spacing w:line="240" w:lineRule="auto"/>
        <w:jc w:val="both"/>
        <w:rPr>
          <w:color w:val="000000"/>
        </w:rPr>
      </w:pPr>
      <w:r>
        <w:rPr>
          <w:color w:val="000000"/>
        </w:rPr>
        <w:t>Организация вправе самостоятельно определять последовательность модулей для освоен</w:t>
      </w:r>
      <w:r>
        <w:rPr>
          <w:color w:val="000000"/>
        </w:rPr>
        <w:t>ия обучающимися модулей учебного предмета «Основы безопасности жизнедеятельности».</w:t>
      </w:r>
    </w:p>
    <w:p w:rsidR="00E068BF" w:rsidRDefault="00CE2B55">
      <w:pPr>
        <w:pStyle w:val="14"/>
        <w:spacing w:after="320" w:line="240" w:lineRule="auto"/>
        <w:jc w:val="both"/>
        <w:rPr>
          <w:color w:val="000000"/>
        </w:rPr>
      </w:pPr>
      <w:r>
        <w:rPr>
          <w:color w:val="000000"/>
        </w:rPr>
        <w:t>Предлагается распределение предметных результатов, формируемых в ходе изучения учебного предмета ОБЖ, сгруппировать по учебным модулям:</w:t>
      </w:r>
    </w:p>
    <w:p w:rsidR="00E068BF" w:rsidRDefault="00CE2B55">
      <w:pPr>
        <w:pStyle w:val="a8"/>
      </w:pPr>
      <w:bookmarkStart w:id="798" w:name="bookmark1856"/>
      <w:r>
        <w:t>МОДУЛЬ № 1 «КУЛЬТУРА БЕЗОПАСНОСТИ</w:t>
      </w:r>
      <w:bookmarkEnd w:id="798"/>
    </w:p>
    <w:p w:rsidR="00E068BF" w:rsidRDefault="00CE2B55">
      <w:pPr>
        <w:pStyle w:val="a8"/>
      </w:pPr>
      <w:r>
        <w:t>ЖИЗ</w:t>
      </w:r>
      <w:r>
        <w:t>НЕДЕЯТЕЛЬНОСТИ В СОВРЕМЕННОМ ОБЩЕСТВЕ»:</w:t>
      </w:r>
    </w:p>
    <w:p w:rsidR="00E068BF" w:rsidRDefault="00CE2B55">
      <w:pPr>
        <w:pStyle w:val="14"/>
        <w:spacing w:line="240" w:lineRule="auto"/>
        <w:jc w:val="both"/>
        <w:rPr>
          <w:color w:val="000000"/>
        </w:rPr>
      </w:pPr>
      <w:r>
        <w:rPr>
          <w:color w:val="00000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068BF" w:rsidRDefault="00CE2B55">
      <w:pPr>
        <w:pStyle w:val="14"/>
        <w:spacing w:line="240" w:lineRule="auto"/>
        <w:jc w:val="both"/>
        <w:rPr>
          <w:color w:val="000000"/>
        </w:rPr>
      </w:pPr>
      <w:r>
        <w:rPr>
          <w:color w:val="000000"/>
        </w:rPr>
        <w:t>раскрывать смысл понятия культуры безопасности (ка</w:t>
      </w:r>
      <w:r>
        <w:rPr>
          <w:color w:val="000000"/>
        </w:rPr>
        <w:t>к способности предвидеть, по возможности избегать, действовать в опасных ситуациях);</w:t>
      </w:r>
    </w:p>
    <w:p w:rsidR="00E068BF" w:rsidRDefault="00CE2B55">
      <w:pPr>
        <w:pStyle w:val="14"/>
        <w:spacing w:line="240" w:lineRule="auto"/>
        <w:jc w:val="both"/>
        <w:rPr>
          <w:color w:val="000000"/>
        </w:rPr>
      </w:pPr>
      <w:r>
        <w:rPr>
          <w:color w:val="00000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068BF" w:rsidRDefault="00CE2B55">
      <w:pPr>
        <w:pStyle w:val="14"/>
        <w:spacing w:line="240" w:lineRule="auto"/>
        <w:jc w:val="both"/>
        <w:rPr>
          <w:color w:val="000000"/>
        </w:rPr>
      </w:pPr>
      <w:r>
        <w:rPr>
          <w:color w:val="000000"/>
        </w:rPr>
        <w:t>классифицировать источ</w:t>
      </w:r>
      <w:r>
        <w:rPr>
          <w:color w:val="000000"/>
        </w:rPr>
        <w:t>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068BF" w:rsidRDefault="00CE2B55">
      <w:pPr>
        <w:pStyle w:val="14"/>
        <w:spacing w:line="240" w:lineRule="auto"/>
        <w:jc w:val="both"/>
        <w:rPr>
          <w:color w:val="000000"/>
        </w:rPr>
      </w:pPr>
      <w:r>
        <w:rPr>
          <w:color w:val="000000"/>
        </w:rPr>
        <w:t>раскрывать общ</w:t>
      </w:r>
      <w:r>
        <w:rPr>
          <w:color w:val="000000"/>
        </w:rPr>
        <w:t>ие принципы безопасного поведения.</w:t>
      </w:r>
    </w:p>
    <w:p w:rsidR="00E068BF" w:rsidRDefault="00E068BF">
      <w:pPr>
        <w:pStyle w:val="a8"/>
      </w:pPr>
      <w:bookmarkStart w:id="799" w:name="bookmark1859"/>
    </w:p>
    <w:p w:rsidR="00E068BF" w:rsidRDefault="00CE2B55">
      <w:pPr>
        <w:pStyle w:val="a8"/>
      </w:pPr>
      <w:r>
        <w:t>МОДУЛЬ № 2 «БЕЗОПАСНОСТЬ В БЫТУ»:</w:t>
      </w:r>
      <w:bookmarkEnd w:id="799"/>
    </w:p>
    <w:p w:rsidR="00E068BF" w:rsidRDefault="00CE2B55">
      <w:pPr>
        <w:pStyle w:val="14"/>
        <w:spacing w:line="240" w:lineRule="auto"/>
        <w:jc w:val="both"/>
        <w:rPr>
          <w:color w:val="000000"/>
        </w:rPr>
      </w:pPr>
      <w:r>
        <w:rPr>
          <w:color w:val="000000"/>
        </w:rPr>
        <w:t>объяснять особенности жизнеобеспечения жилища;</w:t>
      </w:r>
    </w:p>
    <w:p w:rsidR="00E068BF" w:rsidRDefault="00CE2B55">
      <w:pPr>
        <w:pStyle w:val="14"/>
        <w:spacing w:line="240" w:lineRule="auto"/>
        <w:jc w:val="both"/>
        <w:rPr>
          <w:color w:val="000000"/>
        </w:rPr>
      </w:pPr>
      <w:r>
        <w:rPr>
          <w:color w:val="000000"/>
        </w:rPr>
        <w:t>классифицировать источники опасности в быту (пожароопасные предметы, электроприборы, газовое оборудование, бытовая химия, медикаменты);</w:t>
      </w:r>
    </w:p>
    <w:p w:rsidR="00E068BF" w:rsidRDefault="00CE2B55">
      <w:pPr>
        <w:pStyle w:val="14"/>
        <w:spacing w:line="240" w:lineRule="auto"/>
        <w:jc w:val="both"/>
        <w:rPr>
          <w:color w:val="000000"/>
        </w:rPr>
      </w:pPr>
      <w:r>
        <w:rPr>
          <w:color w:val="000000"/>
        </w:rPr>
        <w:t>зна</w:t>
      </w:r>
      <w:r>
        <w:rPr>
          <w:color w:val="000000"/>
        </w:rPr>
        <w:t>ть права, обязанности и ответственность граждан в области пожарной безопасности;</w:t>
      </w:r>
    </w:p>
    <w:p w:rsidR="00E068BF" w:rsidRDefault="00CE2B55">
      <w:pPr>
        <w:pStyle w:val="14"/>
        <w:spacing w:line="240" w:lineRule="auto"/>
        <w:jc w:val="both"/>
        <w:rPr>
          <w:color w:val="000000"/>
        </w:rPr>
      </w:pPr>
      <w:r>
        <w:rPr>
          <w:color w:val="000000"/>
        </w:rPr>
        <w:t>соблюдать правила безопасного поведения, позволяющие предупредить возникновение опасных ситуаций в быту;</w:t>
      </w:r>
    </w:p>
    <w:p w:rsidR="00E068BF" w:rsidRDefault="00CE2B55">
      <w:pPr>
        <w:pStyle w:val="14"/>
        <w:spacing w:after="40" w:line="240" w:lineRule="auto"/>
        <w:jc w:val="both"/>
        <w:rPr>
          <w:color w:val="000000"/>
        </w:rPr>
      </w:pPr>
      <w:r>
        <w:rPr>
          <w:color w:val="000000"/>
        </w:rPr>
        <w:t>распознавать ситуации криминального характера;</w:t>
      </w:r>
    </w:p>
    <w:p w:rsidR="00E068BF" w:rsidRDefault="00CE2B55">
      <w:pPr>
        <w:pStyle w:val="14"/>
        <w:spacing w:line="240" w:lineRule="auto"/>
        <w:jc w:val="both"/>
        <w:rPr>
          <w:color w:val="000000"/>
        </w:rPr>
      </w:pPr>
      <w:r>
        <w:rPr>
          <w:color w:val="000000"/>
        </w:rPr>
        <w:t>знать о правилах вызова</w:t>
      </w:r>
      <w:r>
        <w:rPr>
          <w:color w:val="000000"/>
        </w:rPr>
        <w:t xml:space="preserve"> экстренных служб и ответственности за ложные сообщения;</w:t>
      </w:r>
    </w:p>
    <w:p w:rsidR="00E068BF" w:rsidRDefault="00CE2B55">
      <w:pPr>
        <w:pStyle w:val="14"/>
        <w:spacing w:line="240" w:lineRule="auto"/>
        <w:jc w:val="both"/>
        <w:rPr>
          <w:color w:val="000000"/>
        </w:rPr>
      </w:pPr>
      <w:r>
        <w:rPr>
          <w:color w:val="00000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w:t>
      </w:r>
      <w:r>
        <w:rPr>
          <w:color w:val="000000"/>
        </w:rPr>
        <w:t>ти);</w:t>
      </w:r>
    </w:p>
    <w:p w:rsidR="00E068BF" w:rsidRDefault="00CE2B55">
      <w:pPr>
        <w:pStyle w:val="14"/>
        <w:spacing w:line="240" w:lineRule="auto"/>
        <w:jc w:val="both"/>
        <w:rPr>
          <w:color w:val="000000"/>
        </w:rPr>
      </w:pPr>
      <w:r>
        <w:rPr>
          <w:color w:val="000000"/>
        </w:rPr>
        <w:t>безопасно действовать в ситуациях криминального характера;</w:t>
      </w:r>
    </w:p>
    <w:p w:rsidR="00E068BF" w:rsidRDefault="00CE2B55">
      <w:pPr>
        <w:pStyle w:val="14"/>
        <w:spacing w:after="280" w:line="240" w:lineRule="auto"/>
        <w:jc w:val="both"/>
        <w:rPr>
          <w:color w:val="000000"/>
        </w:rPr>
      </w:pPr>
      <w:r>
        <w:rPr>
          <w:color w:val="000000"/>
        </w:rPr>
        <w:t>безопасно действовать при пожаре в жилых и общественных зданиях, в том числе правильно использовать первичные средства пожаротушения.</w:t>
      </w:r>
    </w:p>
    <w:p w:rsidR="00E068BF" w:rsidRDefault="00CE2B55">
      <w:pPr>
        <w:pStyle w:val="a8"/>
      </w:pPr>
      <w:bookmarkStart w:id="800" w:name="bookmark1861"/>
      <w:r>
        <w:t>МОДУЛЬ № 3 «БЕЗОПАСНОСТЬ НА ТРАНСПОРТЕ»:</w:t>
      </w:r>
      <w:bookmarkEnd w:id="800"/>
    </w:p>
    <w:p w:rsidR="00E068BF" w:rsidRDefault="00CE2B55">
      <w:pPr>
        <w:pStyle w:val="14"/>
        <w:spacing w:line="240" w:lineRule="auto"/>
        <w:jc w:val="both"/>
        <w:rPr>
          <w:color w:val="000000"/>
        </w:rPr>
      </w:pPr>
      <w:r>
        <w:rPr>
          <w:color w:val="000000"/>
        </w:rPr>
        <w:t xml:space="preserve">классифицировать </w:t>
      </w:r>
      <w:r>
        <w:rPr>
          <w:color w:val="000000"/>
        </w:rPr>
        <w:t>виды опасностей на транспорте (наземный, подземный, железнодорожный, водный, воздушный);</w:t>
      </w:r>
    </w:p>
    <w:p w:rsidR="00E068BF" w:rsidRDefault="00CE2B55">
      <w:pPr>
        <w:pStyle w:val="14"/>
        <w:spacing w:line="240" w:lineRule="auto"/>
        <w:jc w:val="both"/>
        <w:rPr>
          <w:color w:val="000000"/>
        </w:rPr>
      </w:pPr>
      <w:r>
        <w:rPr>
          <w:color w:val="000000"/>
        </w:rPr>
        <w:t>соблюдать правила дорожного движения, установленные для пешехода, пассажира, водителя велосипеда и иных средств передвижения;</w:t>
      </w:r>
    </w:p>
    <w:p w:rsidR="00E068BF" w:rsidRDefault="00CE2B55">
      <w:pPr>
        <w:pStyle w:val="14"/>
        <w:spacing w:line="240" w:lineRule="auto"/>
        <w:jc w:val="both"/>
        <w:rPr>
          <w:color w:val="000000"/>
        </w:rPr>
      </w:pPr>
      <w:r>
        <w:rPr>
          <w:color w:val="000000"/>
        </w:rPr>
        <w:t>предупреждать возникновение сложных и опа</w:t>
      </w:r>
      <w:r>
        <w:rPr>
          <w:color w:val="000000"/>
        </w:rPr>
        <w:t>сных ситуаций на транспорте, в том числе криминогенного характера и ситуации угрозы террористического акта;</w:t>
      </w:r>
    </w:p>
    <w:p w:rsidR="00E068BF" w:rsidRDefault="00CE2B55">
      <w:pPr>
        <w:pStyle w:val="14"/>
        <w:spacing w:after="280" w:line="240" w:lineRule="auto"/>
        <w:jc w:val="both"/>
        <w:rPr>
          <w:color w:val="000000"/>
        </w:rPr>
      </w:pPr>
      <w:r>
        <w:rPr>
          <w:color w:val="000000"/>
        </w:rPr>
        <w:t>безопасно действовать в ситуациях, когда человек стал участником происшествия на транспорте (наземном, подземном, железнодорожном, воздушном, водном</w:t>
      </w:r>
      <w:r>
        <w:rPr>
          <w:color w:val="000000"/>
        </w:rPr>
        <w:t>), в том числе вызванного террористическим актом.</w:t>
      </w:r>
    </w:p>
    <w:p w:rsidR="00E068BF" w:rsidRDefault="00CE2B55">
      <w:pPr>
        <w:pStyle w:val="a8"/>
      </w:pPr>
      <w:bookmarkStart w:id="801" w:name="bookmark1863"/>
      <w:r>
        <w:t>МОДУЛЬ № 4 «БЕЗОПАСНОСТЬ В ОБЩЕСТВЕННЫХ МЕСТАХ»:</w:t>
      </w:r>
      <w:bookmarkEnd w:id="801"/>
    </w:p>
    <w:p w:rsidR="00E068BF" w:rsidRDefault="00CE2B55">
      <w:pPr>
        <w:pStyle w:val="14"/>
        <w:spacing w:line="240" w:lineRule="auto"/>
        <w:jc w:val="both"/>
        <w:rPr>
          <w:color w:val="000000"/>
        </w:rPr>
      </w:pPr>
      <w:r>
        <w:rPr>
          <w:color w:val="000000"/>
        </w:rPr>
        <w:t>характеризовать потенциальные источники опасности в общественных местах, в том числе техногенного происхождения;</w:t>
      </w:r>
    </w:p>
    <w:p w:rsidR="00E068BF" w:rsidRDefault="00CE2B55">
      <w:pPr>
        <w:pStyle w:val="14"/>
        <w:spacing w:line="240" w:lineRule="auto"/>
        <w:jc w:val="both"/>
        <w:rPr>
          <w:color w:val="000000"/>
        </w:rPr>
      </w:pPr>
      <w:r>
        <w:rPr>
          <w:color w:val="000000"/>
        </w:rPr>
        <w:t>распознавать и характеризовать ситуации крим</w:t>
      </w:r>
      <w:r>
        <w:rPr>
          <w:color w:val="000000"/>
        </w:rPr>
        <w:t>иногенного и антиобщественного характера (кража, грабёж, мошенничество, хулиганство, ксенофобия);</w:t>
      </w:r>
    </w:p>
    <w:p w:rsidR="00E068BF" w:rsidRDefault="00CE2B55">
      <w:pPr>
        <w:pStyle w:val="14"/>
        <w:spacing w:line="240" w:lineRule="auto"/>
        <w:ind w:firstLine="280"/>
        <w:jc w:val="both"/>
        <w:rPr>
          <w:color w:val="000000"/>
        </w:rPr>
      </w:pPr>
      <w:r>
        <w:rPr>
          <w:color w:val="000000"/>
        </w:rPr>
        <w:t>соблюдать правила безопасного поведения в местах массового пребывания людей (в толпе);</w:t>
      </w:r>
    </w:p>
    <w:p w:rsidR="00E068BF" w:rsidRDefault="00CE2B55">
      <w:pPr>
        <w:pStyle w:val="14"/>
        <w:spacing w:line="240" w:lineRule="auto"/>
        <w:ind w:firstLine="280"/>
        <w:jc w:val="both"/>
        <w:rPr>
          <w:color w:val="000000"/>
        </w:rPr>
      </w:pPr>
      <w:r>
        <w:rPr>
          <w:color w:val="000000"/>
        </w:rPr>
        <w:t>знать правила информирования экстренных служб;</w:t>
      </w:r>
    </w:p>
    <w:p w:rsidR="00E068BF" w:rsidRDefault="00CE2B55">
      <w:pPr>
        <w:pStyle w:val="14"/>
        <w:spacing w:line="240" w:lineRule="auto"/>
        <w:ind w:firstLine="280"/>
        <w:jc w:val="both"/>
        <w:rPr>
          <w:color w:val="000000"/>
        </w:rPr>
      </w:pPr>
      <w:r>
        <w:rPr>
          <w:color w:val="000000"/>
        </w:rPr>
        <w:t>безопасно действовать пр</w:t>
      </w:r>
      <w:r>
        <w:rPr>
          <w:color w:val="000000"/>
        </w:rPr>
        <w:t>и обнаружении в общественных местах бесхозных (потенциально опасных) вещей и предметов;</w:t>
      </w:r>
    </w:p>
    <w:p w:rsidR="00E068BF" w:rsidRDefault="00CE2B55">
      <w:pPr>
        <w:pStyle w:val="14"/>
        <w:spacing w:line="240" w:lineRule="auto"/>
        <w:ind w:firstLine="280"/>
        <w:jc w:val="both"/>
        <w:rPr>
          <w:color w:val="000000"/>
        </w:rPr>
      </w:pPr>
      <w:r>
        <w:rPr>
          <w:color w:val="000000"/>
        </w:rPr>
        <w:t>эвакуироваться из общественных мест и зданий;</w:t>
      </w:r>
    </w:p>
    <w:p w:rsidR="00E068BF" w:rsidRDefault="00CE2B55">
      <w:pPr>
        <w:pStyle w:val="14"/>
        <w:spacing w:line="240" w:lineRule="auto"/>
        <w:ind w:firstLine="280"/>
        <w:jc w:val="both"/>
        <w:rPr>
          <w:color w:val="000000"/>
        </w:rPr>
      </w:pPr>
      <w:r>
        <w:rPr>
          <w:color w:val="000000"/>
        </w:rPr>
        <w:t>безопасно действовать при возникновении пожара и происшествиях в общественных местах;</w:t>
      </w:r>
    </w:p>
    <w:p w:rsidR="00E068BF" w:rsidRDefault="00CE2B55">
      <w:pPr>
        <w:pStyle w:val="14"/>
        <w:spacing w:line="240" w:lineRule="auto"/>
        <w:ind w:firstLine="280"/>
        <w:jc w:val="both"/>
        <w:rPr>
          <w:color w:val="000000"/>
        </w:rPr>
      </w:pPr>
      <w:r>
        <w:rPr>
          <w:color w:val="000000"/>
        </w:rPr>
        <w:t>безопасно действовать в условиях сов</w:t>
      </w:r>
      <w:r>
        <w:rPr>
          <w:color w:val="000000"/>
        </w:rPr>
        <w:t>ершения террористического акта, в том числе при захвате и освобождении заложников;</w:t>
      </w:r>
    </w:p>
    <w:p w:rsidR="00E068BF" w:rsidRDefault="00CE2B55">
      <w:pPr>
        <w:pStyle w:val="14"/>
        <w:spacing w:after="320" w:line="240" w:lineRule="auto"/>
        <w:ind w:firstLine="280"/>
        <w:jc w:val="both"/>
        <w:rPr>
          <w:color w:val="000000"/>
        </w:rPr>
      </w:pPr>
      <w:r>
        <w:rPr>
          <w:color w:val="000000"/>
        </w:rPr>
        <w:t>безопасно действовать в ситуациях криминогенного и антиобщественного характера.</w:t>
      </w:r>
    </w:p>
    <w:p w:rsidR="00E068BF" w:rsidRDefault="00CE2B55">
      <w:pPr>
        <w:pStyle w:val="a8"/>
      </w:pPr>
      <w:bookmarkStart w:id="802" w:name="bookmark1865"/>
      <w:r>
        <w:t>МОДУЛЬ № 5 «БЕЗОПАСНОСТЬ В ПРИРОДНОЙ СРЕДЕ»:</w:t>
      </w:r>
      <w:bookmarkEnd w:id="802"/>
    </w:p>
    <w:p w:rsidR="00E068BF" w:rsidRDefault="00CE2B55">
      <w:pPr>
        <w:pStyle w:val="14"/>
        <w:spacing w:line="240" w:lineRule="auto"/>
        <w:ind w:firstLine="280"/>
        <w:jc w:val="both"/>
        <w:rPr>
          <w:color w:val="000000"/>
        </w:rPr>
      </w:pPr>
      <w:r>
        <w:rPr>
          <w:color w:val="000000"/>
        </w:rPr>
        <w:t>раскрывать смысл понятия экологии, экологической</w:t>
      </w:r>
      <w:r>
        <w:rPr>
          <w:color w:val="000000"/>
        </w:rPr>
        <w:t xml:space="preserve"> культуры, значение экологии для устойчивого развития общества;</w:t>
      </w:r>
    </w:p>
    <w:p w:rsidR="00E068BF" w:rsidRDefault="00CE2B55">
      <w:pPr>
        <w:pStyle w:val="14"/>
        <w:spacing w:line="240" w:lineRule="auto"/>
        <w:ind w:firstLine="280"/>
        <w:jc w:val="both"/>
        <w:rPr>
          <w:color w:val="000000"/>
        </w:rPr>
      </w:pPr>
      <w:r>
        <w:rPr>
          <w:color w:val="000000"/>
        </w:rPr>
        <w:t>помнить и выполнять правила безопасного поведения при неблагоприятной экологической обстановке;</w:t>
      </w:r>
    </w:p>
    <w:p w:rsidR="00E068BF" w:rsidRDefault="00CE2B55">
      <w:pPr>
        <w:pStyle w:val="14"/>
        <w:spacing w:line="240" w:lineRule="auto"/>
        <w:ind w:firstLine="280"/>
        <w:jc w:val="both"/>
        <w:rPr>
          <w:color w:val="000000"/>
        </w:rPr>
      </w:pPr>
      <w:r>
        <w:rPr>
          <w:color w:val="000000"/>
        </w:rPr>
        <w:t>соблюдать правила безопасного поведения на природе;</w:t>
      </w:r>
    </w:p>
    <w:p w:rsidR="00E068BF" w:rsidRDefault="00CE2B55">
      <w:pPr>
        <w:pStyle w:val="14"/>
        <w:spacing w:line="240" w:lineRule="auto"/>
        <w:ind w:firstLine="280"/>
        <w:jc w:val="both"/>
        <w:rPr>
          <w:color w:val="000000"/>
        </w:rPr>
      </w:pPr>
      <w:r>
        <w:rPr>
          <w:color w:val="000000"/>
        </w:rPr>
        <w:t>объяснять правила безопасного поведения на в</w:t>
      </w:r>
      <w:r>
        <w:rPr>
          <w:color w:val="000000"/>
        </w:rPr>
        <w:t>одоёмах в различное время года;</w:t>
      </w:r>
    </w:p>
    <w:p w:rsidR="00E068BF" w:rsidRDefault="00CE2B55">
      <w:pPr>
        <w:pStyle w:val="14"/>
        <w:spacing w:line="240" w:lineRule="auto"/>
        <w:ind w:firstLine="280"/>
        <w:jc w:val="both"/>
        <w:rPr>
          <w:color w:val="000000"/>
        </w:rPr>
      </w:pPr>
      <w:r>
        <w:rPr>
          <w:color w:val="00000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w:t>
      </w:r>
      <w:r>
        <w:rPr>
          <w:color w:val="000000"/>
        </w:rPr>
        <w:t>ского происхождения (наводнения, сели, цунами, снежные лавины), природных пожаров (лесные, торфяные, степные);</w:t>
      </w:r>
    </w:p>
    <w:p w:rsidR="00E068BF" w:rsidRDefault="00CE2B55">
      <w:pPr>
        <w:pStyle w:val="14"/>
        <w:spacing w:line="240" w:lineRule="auto"/>
        <w:ind w:firstLine="280"/>
        <w:jc w:val="both"/>
        <w:rPr>
          <w:color w:val="000000"/>
        </w:rPr>
      </w:pPr>
      <w:r>
        <w:rPr>
          <w:color w:val="000000"/>
        </w:rPr>
        <w:t>характеризовать правила само- и взаимопомощи терпящим бедствие на воде;</w:t>
      </w:r>
    </w:p>
    <w:p w:rsidR="00E068BF" w:rsidRDefault="00CE2B55">
      <w:pPr>
        <w:pStyle w:val="14"/>
        <w:spacing w:line="240" w:lineRule="auto"/>
        <w:ind w:firstLine="280"/>
        <w:jc w:val="both"/>
        <w:rPr>
          <w:color w:val="000000"/>
        </w:rPr>
      </w:pPr>
      <w:r>
        <w:rPr>
          <w:color w:val="000000"/>
        </w:rPr>
        <w:t xml:space="preserve">безопасно действовать при автономном существовании в природной среде, </w:t>
      </w:r>
      <w:r>
        <w:rPr>
          <w:color w:val="000000"/>
        </w:rPr>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068BF" w:rsidRDefault="00CE2B55">
      <w:pPr>
        <w:pStyle w:val="14"/>
        <w:spacing w:after="320" w:line="240" w:lineRule="auto"/>
        <w:ind w:firstLine="280"/>
        <w:jc w:val="both"/>
        <w:rPr>
          <w:color w:val="000000"/>
        </w:rPr>
      </w:pPr>
      <w:r>
        <w:rPr>
          <w:color w:val="000000"/>
        </w:rPr>
        <w:t>знать и применять способы подачи сигнала о помощи.</w:t>
      </w:r>
    </w:p>
    <w:p w:rsidR="00E068BF" w:rsidRDefault="00CE2B55">
      <w:pPr>
        <w:pStyle w:val="a8"/>
      </w:pPr>
      <w:bookmarkStart w:id="803" w:name="bookmark1867"/>
      <w:r>
        <w:t>МОДУЛЬ № 6 «ЗДОРОВЬЕ И КАК ЕГО СОХРАНИТЬ.</w:t>
      </w:r>
      <w:bookmarkEnd w:id="803"/>
    </w:p>
    <w:p w:rsidR="00E068BF" w:rsidRDefault="00CE2B55">
      <w:pPr>
        <w:pStyle w:val="a8"/>
      </w:pPr>
      <w:r>
        <w:t>ОСНО</w:t>
      </w:r>
      <w:r>
        <w:t>ВЫ МЕДИЦИНСКИХ ЗНАНИЙ»:</w:t>
      </w:r>
    </w:p>
    <w:p w:rsidR="00E068BF" w:rsidRDefault="00CE2B55">
      <w:pPr>
        <w:pStyle w:val="14"/>
        <w:spacing w:line="240" w:lineRule="auto"/>
        <w:ind w:firstLine="280"/>
        <w:jc w:val="both"/>
        <w:rPr>
          <w:color w:val="000000"/>
        </w:rPr>
      </w:pPr>
      <w:r>
        <w:rPr>
          <w:color w:val="000000"/>
        </w:rPr>
        <w:t>раскрывать смысл понятий здоровья (физического и психического) и здорового образа жизни;</w:t>
      </w:r>
    </w:p>
    <w:p w:rsidR="00E068BF" w:rsidRDefault="00CE2B55">
      <w:pPr>
        <w:pStyle w:val="14"/>
        <w:spacing w:line="240" w:lineRule="auto"/>
        <w:ind w:firstLine="280"/>
        <w:jc w:val="both"/>
        <w:rPr>
          <w:color w:val="000000"/>
        </w:rPr>
      </w:pPr>
      <w:r>
        <w:rPr>
          <w:color w:val="000000"/>
        </w:rPr>
        <w:t>характеризовать факторы, влияющие на здоровье человека;</w:t>
      </w:r>
    </w:p>
    <w:p w:rsidR="00E068BF" w:rsidRDefault="00CE2B55">
      <w:pPr>
        <w:pStyle w:val="14"/>
        <w:spacing w:line="240" w:lineRule="auto"/>
        <w:jc w:val="both"/>
        <w:rPr>
          <w:color w:val="000000"/>
        </w:rPr>
      </w:pPr>
      <w:r>
        <w:rPr>
          <w:color w:val="000000"/>
        </w:rPr>
        <w:t xml:space="preserve">раскрывать понятия заболеваний, зависящих от образа жизни (физических нагрузок, режима </w:t>
      </w:r>
      <w:r>
        <w:rPr>
          <w:color w:val="000000"/>
        </w:rPr>
        <w:t>труда и отдыха, питания, психического здоровья и психологического благополучия);</w:t>
      </w:r>
    </w:p>
    <w:p w:rsidR="00E068BF" w:rsidRDefault="00CE2B55">
      <w:pPr>
        <w:pStyle w:val="14"/>
        <w:spacing w:line="240" w:lineRule="auto"/>
        <w:jc w:val="both"/>
        <w:rPr>
          <w:color w:val="000000"/>
        </w:rPr>
      </w:pPr>
      <w:r>
        <w:rPr>
          <w:color w:val="000000"/>
        </w:rPr>
        <w:t>сформировать негативное отношение к вредным привычкам (табакокурение, алкоголизм, наркомания, игровая зависимость);</w:t>
      </w:r>
    </w:p>
    <w:p w:rsidR="00E068BF" w:rsidRDefault="00CE2B55">
      <w:pPr>
        <w:pStyle w:val="14"/>
        <w:spacing w:line="240" w:lineRule="auto"/>
        <w:jc w:val="both"/>
        <w:rPr>
          <w:color w:val="000000"/>
        </w:rPr>
      </w:pPr>
      <w:r>
        <w:rPr>
          <w:color w:val="000000"/>
        </w:rPr>
        <w:t>приводить примеры мер защиты от инфекционных и неинфекционн</w:t>
      </w:r>
      <w:r>
        <w:rPr>
          <w:color w:val="000000"/>
        </w:rPr>
        <w:t>ых заболеваний;</w:t>
      </w:r>
    </w:p>
    <w:p w:rsidR="00E068BF" w:rsidRDefault="00CE2B55">
      <w:pPr>
        <w:pStyle w:val="14"/>
        <w:spacing w:line="240" w:lineRule="auto"/>
        <w:jc w:val="both"/>
        <w:rPr>
          <w:color w:val="000000"/>
        </w:rPr>
      </w:pPr>
      <w:r>
        <w:rPr>
          <w:color w:val="000000"/>
        </w:rPr>
        <w:t>безопасно действовать в случае возникновения чрезвычайных ситуаций биолого-социального происхождения (эпидемии, пандемии);</w:t>
      </w:r>
    </w:p>
    <w:p w:rsidR="00E068BF" w:rsidRDefault="00CE2B55">
      <w:pPr>
        <w:pStyle w:val="14"/>
        <w:spacing w:line="240" w:lineRule="auto"/>
        <w:jc w:val="both"/>
        <w:rPr>
          <w:color w:val="000000"/>
        </w:rPr>
      </w:pPr>
      <w:r>
        <w:rPr>
          <w:color w:val="000000"/>
        </w:rPr>
        <w:t>характеризовать основные мероприятия, проводимые в Российской Федерации по обеспечению безопасности населения при угр</w:t>
      </w:r>
      <w:r>
        <w:rPr>
          <w:color w:val="000000"/>
        </w:rPr>
        <w:t>озе и во время чрезвычайных ситуаций биологосоциального характера;</w:t>
      </w:r>
    </w:p>
    <w:p w:rsidR="00E068BF" w:rsidRDefault="00CE2B55">
      <w:pPr>
        <w:pStyle w:val="14"/>
        <w:spacing w:after="320" w:line="240" w:lineRule="auto"/>
        <w:jc w:val="both"/>
        <w:rPr>
          <w:color w:val="000000"/>
        </w:rPr>
      </w:pPr>
      <w:r>
        <w:rPr>
          <w:color w:val="000000"/>
        </w:rPr>
        <w:t>оказывать первую помощь и самопомощь при неотложных состояниях.</w:t>
      </w:r>
    </w:p>
    <w:p w:rsidR="00E068BF" w:rsidRDefault="00CE2B55">
      <w:pPr>
        <w:pStyle w:val="a8"/>
      </w:pPr>
      <w:bookmarkStart w:id="804" w:name="bookmark1870"/>
      <w:r>
        <w:t>МОДУЛЬ № 7 «БЕЗОПАСНОСТЬ В СОЦИУМЕ»:</w:t>
      </w:r>
      <w:bookmarkEnd w:id="804"/>
    </w:p>
    <w:p w:rsidR="00E068BF" w:rsidRDefault="00CE2B55">
      <w:pPr>
        <w:pStyle w:val="14"/>
        <w:spacing w:line="240" w:lineRule="auto"/>
        <w:jc w:val="both"/>
        <w:rPr>
          <w:color w:val="000000"/>
        </w:rPr>
      </w:pPr>
      <w:r>
        <w:rPr>
          <w:color w:val="000000"/>
        </w:rPr>
        <w:t>приводить примеры межличностного и группового конфликта;</w:t>
      </w:r>
    </w:p>
    <w:p w:rsidR="00E068BF" w:rsidRDefault="00CE2B55">
      <w:pPr>
        <w:pStyle w:val="14"/>
        <w:spacing w:line="240" w:lineRule="auto"/>
        <w:jc w:val="both"/>
        <w:rPr>
          <w:color w:val="000000"/>
        </w:rPr>
      </w:pPr>
      <w:r>
        <w:rPr>
          <w:color w:val="000000"/>
        </w:rPr>
        <w:t>характеризовать способы избеган</w:t>
      </w:r>
      <w:r>
        <w:rPr>
          <w:color w:val="000000"/>
        </w:rPr>
        <w:t>ия и разрешения конфликтных ситуаций;</w:t>
      </w:r>
    </w:p>
    <w:p w:rsidR="00E068BF" w:rsidRDefault="00CE2B55">
      <w:pPr>
        <w:pStyle w:val="14"/>
        <w:spacing w:line="240" w:lineRule="auto"/>
        <w:jc w:val="both"/>
        <w:rPr>
          <w:color w:val="000000"/>
        </w:rPr>
      </w:pPr>
      <w:r>
        <w:rPr>
          <w:color w:val="000000"/>
        </w:rPr>
        <w:t>характеризовать опасные проявления конфликтов (в том числе насилие, буллинг (травля));</w:t>
      </w:r>
    </w:p>
    <w:p w:rsidR="00E068BF" w:rsidRDefault="00CE2B55">
      <w:pPr>
        <w:pStyle w:val="14"/>
        <w:spacing w:line="240" w:lineRule="auto"/>
        <w:jc w:val="both"/>
        <w:rPr>
          <w:color w:val="000000"/>
        </w:rPr>
      </w:pPr>
      <w:r>
        <w:rPr>
          <w:color w:val="000000"/>
        </w:rPr>
        <w:t>приводить примеры манипуляций (в том числе в целях вовлечения в экстремистскую, террористическую и иную деструктивную деятельность,</w:t>
      </w:r>
      <w:r>
        <w:rPr>
          <w:color w:val="000000"/>
        </w:rPr>
        <w:t xml:space="preserve"> в субкультуры и формируемые на их основе сообщества экстремистской и суицидальной направленности) и способов противостоять манипуляциям;</w:t>
      </w:r>
    </w:p>
    <w:p w:rsidR="00E068BF" w:rsidRDefault="00CE2B55">
      <w:pPr>
        <w:pStyle w:val="14"/>
        <w:spacing w:line="240" w:lineRule="auto"/>
        <w:jc w:val="both"/>
        <w:rPr>
          <w:color w:val="000000"/>
        </w:rPr>
      </w:pPr>
      <w:r>
        <w:rPr>
          <w:color w:val="000000"/>
        </w:rPr>
        <w:t>соблюдать правила коммуникации с незнакомыми людьми (в том числе с подозрительными людьми, у которых могут иметься пре</w:t>
      </w:r>
      <w:r>
        <w:rPr>
          <w:color w:val="000000"/>
        </w:rPr>
        <w:t>ступные намерения);</w:t>
      </w:r>
    </w:p>
    <w:p w:rsidR="00E068BF" w:rsidRDefault="00CE2B55">
      <w:pPr>
        <w:pStyle w:val="14"/>
        <w:spacing w:line="240" w:lineRule="auto"/>
        <w:jc w:val="both"/>
        <w:rPr>
          <w:color w:val="000000"/>
        </w:rPr>
      </w:pPr>
      <w:r>
        <w:rPr>
          <w:color w:val="00000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068BF" w:rsidRDefault="00CE2B55">
      <w:pPr>
        <w:pStyle w:val="14"/>
        <w:spacing w:line="240" w:lineRule="auto"/>
        <w:jc w:val="both"/>
        <w:rPr>
          <w:color w:val="000000"/>
        </w:rPr>
      </w:pPr>
      <w:r>
        <w:rPr>
          <w:color w:val="000000"/>
        </w:rPr>
        <w:t>распознавать опасности и соблюдать правила без</w:t>
      </w:r>
      <w:r>
        <w:rPr>
          <w:color w:val="000000"/>
        </w:rPr>
        <w:t>опасного поведения в практике современных молодёжных увлечений;</w:t>
      </w:r>
    </w:p>
    <w:p w:rsidR="00E068BF" w:rsidRDefault="00CE2B55">
      <w:pPr>
        <w:pStyle w:val="14"/>
        <w:spacing w:line="240" w:lineRule="auto"/>
        <w:jc w:val="both"/>
        <w:rPr>
          <w:color w:val="000000"/>
        </w:rPr>
      </w:pPr>
      <w:r>
        <w:rPr>
          <w:color w:val="000000"/>
        </w:rPr>
        <w:t>безопасно действовать при опасных проявлениях конфликта и при возможных манипуляциях.</w:t>
      </w:r>
    </w:p>
    <w:p w:rsidR="00E068BF" w:rsidRDefault="00E068BF">
      <w:pPr>
        <w:pStyle w:val="a8"/>
      </w:pPr>
      <w:bookmarkStart w:id="805" w:name="bookmark1872"/>
    </w:p>
    <w:p w:rsidR="00E068BF" w:rsidRDefault="00CE2B55">
      <w:pPr>
        <w:pStyle w:val="a8"/>
      </w:pPr>
      <w:r>
        <w:t>МОДУЛЬ № 8 «БЕЗОПАСНОСТЬ</w:t>
      </w:r>
      <w:bookmarkEnd w:id="805"/>
    </w:p>
    <w:p w:rsidR="00E068BF" w:rsidRDefault="00CE2B55">
      <w:pPr>
        <w:pStyle w:val="a8"/>
      </w:pPr>
      <w:r>
        <w:t>В ИНФОРМАЦИОННОМ ПРОСТРАНСТВЕ»:</w:t>
      </w:r>
    </w:p>
    <w:p w:rsidR="00E068BF" w:rsidRDefault="00CE2B55">
      <w:pPr>
        <w:pStyle w:val="14"/>
        <w:spacing w:line="240" w:lineRule="auto"/>
        <w:jc w:val="both"/>
        <w:rPr>
          <w:color w:val="000000"/>
        </w:rPr>
      </w:pPr>
      <w:r>
        <w:rPr>
          <w:color w:val="000000"/>
        </w:rPr>
        <w:t xml:space="preserve">приводить примеры информационных и компьютерных </w:t>
      </w:r>
      <w:r>
        <w:rPr>
          <w:color w:val="000000"/>
        </w:rPr>
        <w:t>угроз;</w:t>
      </w:r>
    </w:p>
    <w:p w:rsidR="00E068BF" w:rsidRDefault="00CE2B55">
      <w:pPr>
        <w:pStyle w:val="14"/>
        <w:spacing w:line="240" w:lineRule="auto"/>
        <w:jc w:val="both"/>
        <w:rPr>
          <w:color w:val="000000"/>
        </w:rPr>
      </w:pPr>
      <w:r>
        <w:rPr>
          <w:color w:val="00000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E068BF" w:rsidRDefault="00CE2B55">
      <w:pPr>
        <w:pStyle w:val="14"/>
        <w:spacing w:line="240" w:lineRule="auto"/>
        <w:jc w:val="both"/>
        <w:rPr>
          <w:color w:val="000000"/>
        </w:rPr>
      </w:pPr>
      <w:r>
        <w:rPr>
          <w:color w:val="000000"/>
        </w:rPr>
        <w:t xml:space="preserve">владеть </w:t>
      </w:r>
      <w:r>
        <w:rPr>
          <w:color w:val="000000"/>
        </w:rPr>
        <w:t>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E068BF" w:rsidRDefault="00CE2B55">
      <w:pPr>
        <w:pStyle w:val="14"/>
        <w:spacing w:line="240" w:lineRule="auto"/>
        <w:jc w:val="both"/>
        <w:rPr>
          <w:color w:val="000000"/>
        </w:rPr>
      </w:pPr>
      <w:r>
        <w:rPr>
          <w:color w:val="000000"/>
        </w:rPr>
        <w:t>предупреждать возникновение сложных и опасных ситуаций;</w:t>
      </w:r>
    </w:p>
    <w:p w:rsidR="00E068BF" w:rsidRDefault="00CE2B55">
      <w:pPr>
        <w:pStyle w:val="14"/>
        <w:spacing w:after="380" w:line="240" w:lineRule="auto"/>
        <w:jc w:val="both"/>
        <w:rPr>
          <w:color w:val="000000"/>
        </w:rPr>
      </w:pPr>
      <w:r>
        <w:rPr>
          <w:color w:val="000000"/>
        </w:rPr>
        <w:t>характеризовать и предотвращать потенциальные риски</w:t>
      </w:r>
      <w:r>
        <w:rPr>
          <w:color w:val="000000"/>
        </w:rPr>
        <w:t xml:space="preserve"> и угрозы при использовании Интернета (например: мошенничество, игромания, деструктивные сообщества в социальных сетях).</w:t>
      </w:r>
    </w:p>
    <w:p w:rsidR="00E068BF" w:rsidRDefault="00CE2B55">
      <w:pPr>
        <w:pStyle w:val="a8"/>
      </w:pPr>
      <w:bookmarkStart w:id="806" w:name="bookmark1875"/>
      <w:r>
        <w:t>МОДУЛЬ № 9 «ОСНОВЫ ПРОТИВОДЕЙСТВИЯ</w:t>
      </w:r>
      <w:bookmarkEnd w:id="806"/>
    </w:p>
    <w:p w:rsidR="00E068BF" w:rsidRDefault="00CE2B55">
      <w:pPr>
        <w:pStyle w:val="a8"/>
      </w:pPr>
      <w:r>
        <w:t>ЭКСТРЕМИЗМУ И ТЕРРОРИЗМУ»:</w:t>
      </w:r>
    </w:p>
    <w:p w:rsidR="00E068BF" w:rsidRDefault="00CE2B55">
      <w:pPr>
        <w:pStyle w:val="14"/>
        <w:spacing w:line="240" w:lineRule="auto"/>
        <w:jc w:val="both"/>
        <w:rPr>
          <w:color w:val="000000"/>
        </w:rPr>
      </w:pPr>
      <w:r>
        <w:rPr>
          <w:color w:val="000000"/>
        </w:rPr>
        <w:t>объяснять понятия экстремизма, терроризма, их причины и последствия;</w:t>
      </w:r>
    </w:p>
    <w:p w:rsidR="00E068BF" w:rsidRDefault="00CE2B55">
      <w:pPr>
        <w:pStyle w:val="14"/>
        <w:spacing w:line="240" w:lineRule="auto"/>
        <w:jc w:val="both"/>
        <w:rPr>
          <w:color w:val="000000"/>
        </w:rPr>
      </w:pPr>
      <w:r>
        <w:rPr>
          <w:color w:val="000000"/>
        </w:rPr>
        <w:t>сфор</w:t>
      </w:r>
      <w:r>
        <w:rPr>
          <w:color w:val="000000"/>
        </w:rPr>
        <w:t>мировать негативное отношение к экстремистской и террористической деятельности;</w:t>
      </w:r>
    </w:p>
    <w:p w:rsidR="00E068BF" w:rsidRDefault="00CE2B55">
      <w:pPr>
        <w:pStyle w:val="14"/>
        <w:spacing w:line="240" w:lineRule="auto"/>
        <w:jc w:val="both"/>
        <w:rPr>
          <w:color w:val="000000"/>
        </w:rPr>
      </w:pPr>
      <w:r>
        <w:rPr>
          <w:color w:val="000000"/>
        </w:rPr>
        <w:t>объяснять организационные основы системы противодействия терроризму и экстремизму в Российской Федерации;</w:t>
      </w:r>
    </w:p>
    <w:p w:rsidR="00E068BF" w:rsidRDefault="00CE2B55">
      <w:pPr>
        <w:pStyle w:val="14"/>
        <w:spacing w:line="240" w:lineRule="auto"/>
        <w:jc w:val="both"/>
        <w:rPr>
          <w:color w:val="000000"/>
        </w:rPr>
      </w:pPr>
      <w:r>
        <w:rPr>
          <w:color w:val="000000"/>
        </w:rPr>
        <w:t>распознавать ситуации угрозы террористического акта в доме, в обществе</w:t>
      </w:r>
      <w:r>
        <w:rPr>
          <w:color w:val="000000"/>
        </w:rPr>
        <w:t>нном месте;</w:t>
      </w:r>
    </w:p>
    <w:p w:rsidR="00E068BF" w:rsidRDefault="00CE2B55">
      <w:pPr>
        <w:pStyle w:val="14"/>
        <w:spacing w:line="240" w:lineRule="auto"/>
        <w:jc w:val="both"/>
        <w:rPr>
          <w:color w:val="000000"/>
        </w:rPr>
      </w:pPr>
      <w:r>
        <w:rPr>
          <w:color w:val="000000"/>
        </w:rPr>
        <w:t>безопасно действовать при обнаружении в общественных местах бесхозных (или опасных) вещей и предметов;</w:t>
      </w:r>
    </w:p>
    <w:p w:rsidR="00E068BF" w:rsidRDefault="00CE2B55">
      <w:pPr>
        <w:pStyle w:val="14"/>
        <w:spacing w:after="380" w:line="240" w:lineRule="auto"/>
        <w:jc w:val="both"/>
        <w:rPr>
          <w:color w:val="000000"/>
        </w:rPr>
      </w:pPr>
      <w:r>
        <w:rPr>
          <w:color w:val="000000"/>
        </w:rPr>
        <w:t>безопасно действовать в условиях совершения террористического акта, в том числе при захвате и освобождении заложников.</w:t>
      </w:r>
    </w:p>
    <w:p w:rsidR="00E068BF" w:rsidRDefault="00CE2B55">
      <w:pPr>
        <w:pStyle w:val="a8"/>
      </w:pPr>
      <w:bookmarkStart w:id="807" w:name="bookmark1878"/>
      <w:r>
        <w:t>МОДУЛЬ № 10 «ВЗАИМОДЕЙ</w:t>
      </w:r>
      <w:r>
        <w:t>СТВИЕ ЛИЧНОСТИ, ОБЩЕСТВА И ГОСУДАРСТВА В ОБЕСПЕЧЕНИИ БЕЗОПАСНОСТИ ЖИЗНИ И ЗДОРОВЬЯ НАСЕЛЕНИЯ»:</w:t>
      </w:r>
      <w:bookmarkEnd w:id="807"/>
    </w:p>
    <w:p w:rsidR="00E068BF" w:rsidRDefault="00CE2B55">
      <w:pPr>
        <w:pStyle w:val="14"/>
        <w:spacing w:line="240" w:lineRule="auto"/>
        <w:jc w:val="both"/>
        <w:rPr>
          <w:color w:val="000000"/>
        </w:rPr>
      </w:pPr>
      <w:r>
        <w:rPr>
          <w:color w:val="000000"/>
        </w:rPr>
        <w:t>характеризовать роль человека, общества и государства при обеспечении безопасности жизни и здоровья населения в Российской Федерации;</w:t>
      </w:r>
    </w:p>
    <w:p w:rsidR="00E068BF" w:rsidRDefault="00CE2B55">
      <w:pPr>
        <w:pStyle w:val="14"/>
        <w:spacing w:line="240" w:lineRule="auto"/>
        <w:jc w:val="both"/>
        <w:rPr>
          <w:color w:val="000000"/>
        </w:rPr>
      </w:pPr>
      <w:r>
        <w:rPr>
          <w:color w:val="000000"/>
        </w:rPr>
        <w:t>объяснять роль государствен</w:t>
      </w:r>
      <w:r>
        <w:rPr>
          <w:color w:val="000000"/>
        </w:rPr>
        <w:t>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068BF" w:rsidRDefault="00CE2B55">
      <w:pPr>
        <w:pStyle w:val="14"/>
        <w:spacing w:line="240" w:lineRule="auto"/>
        <w:jc w:val="both"/>
        <w:rPr>
          <w:color w:val="000000"/>
        </w:rPr>
      </w:pPr>
      <w:r>
        <w:rPr>
          <w:color w:val="000000"/>
        </w:rPr>
        <w:t>характеризовать основные мероприятия, проводимые в Российской Федерации, по обеспечению безопасности населения при у</w:t>
      </w:r>
      <w:r>
        <w:rPr>
          <w:color w:val="000000"/>
        </w:rPr>
        <w:t>грозе и во время чрезвычайных ситуаций различного характера;</w:t>
      </w:r>
    </w:p>
    <w:p w:rsidR="00E068BF" w:rsidRDefault="00CE2B55">
      <w:pPr>
        <w:pStyle w:val="14"/>
        <w:spacing w:line="240" w:lineRule="auto"/>
        <w:jc w:val="both"/>
        <w:rPr>
          <w:color w:val="000000"/>
        </w:rPr>
      </w:pPr>
      <w:r>
        <w:rPr>
          <w:color w:val="000000"/>
        </w:rPr>
        <w:t>объяснять правила оповещения и эвакуации населения в условиях чрезвычайных ситуаций;</w:t>
      </w:r>
    </w:p>
    <w:p w:rsidR="00E068BF" w:rsidRDefault="00CE2B55">
      <w:pPr>
        <w:pStyle w:val="14"/>
        <w:spacing w:line="240" w:lineRule="auto"/>
        <w:jc w:val="both"/>
        <w:rPr>
          <w:color w:val="000000"/>
        </w:rPr>
      </w:pPr>
      <w:r>
        <w:rPr>
          <w:color w:val="000000"/>
        </w:rPr>
        <w:t>помнить и объяснять права и обязанности граждан Российской Федерации в области безопасности в условиях чрезвыч</w:t>
      </w:r>
      <w:r>
        <w:rPr>
          <w:color w:val="000000"/>
        </w:rPr>
        <w:t>айных ситуаций мирного и военного времени;</w:t>
      </w:r>
    </w:p>
    <w:p w:rsidR="00E068BF" w:rsidRDefault="00CE2B55">
      <w:pPr>
        <w:pStyle w:val="14"/>
        <w:spacing w:line="240" w:lineRule="auto"/>
        <w:jc w:val="both"/>
        <w:rPr>
          <w:color w:val="000000"/>
        </w:rPr>
      </w:pPr>
      <w:r>
        <w:rPr>
          <w:color w:val="000000"/>
        </w:rPr>
        <w:t>владеть правилами безопасного поведения и безопасно действовать в различных ситуациях;</w:t>
      </w:r>
    </w:p>
    <w:p w:rsidR="00E068BF" w:rsidRDefault="00CE2B55">
      <w:pPr>
        <w:pStyle w:val="14"/>
        <w:spacing w:line="240" w:lineRule="auto"/>
        <w:jc w:val="both"/>
        <w:rPr>
          <w:color w:val="000000"/>
        </w:rPr>
      </w:pPr>
      <w:r>
        <w:rPr>
          <w:color w:val="000000"/>
        </w:rPr>
        <w:t>владеть способами антикоррупционного поведения с учётом возрастных обязанностей;</w:t>
      </w:r>
    </w:p>
    <w:p w:rsidR="00E068BF" w:rsidRDefault="00CE2B55">
      <w:pPr>
        <w:pStyle w:val="14"/>
        <w:spacing w:line="240" w:lineRule="auto"/>
        <w:jc w:val="both"/>
        <w:rPr>
          <w:color w:val="000000"/>
        </w:rPr>
      </w:pPr>
      <w:r>
        <w:rPr>
          <w:color w:val="000000"/>
        </w:rPr>
        <w:t>информировать население и соответствующие орг</w:t>
      </w:r>
      <w:r>
        <w:rPr>
          <w:color w:val="000000"/>
        </w:rPr>
        <w:t>аны о возникновении опасных ситуаций.</w:t>
      </w:r>
    </w:p>
    <w:p w:rsidR="00E068BF" w:rsidRDefault="00E068BF">
      <w:pPr>
        <w:sectPr w:rsidR="00E068BF">
          <w:headerReference w:type="default" r:id="rId90"/>
          <w:pgSz w:w="7824" w:h="12019"/>
          <w:pgMar w:top="570" w:right="690" w:bottom="968" w:left="688" w:header="0" w:footer="3" w:gutter="0"/>
          <w:cols w:space="720"/>
        </w:sectPr>
      </w:pPr>
    </w:p>
    <w:p w:rsidR="00E068BF" w:rsidRDefault="00CE2B55">
      <w:pPr>
        <w:pStyle w:val="25"/>
      </w:pPr>
      <w:bookmarkStart w:id="808" w:name="bookmark1880"/>
      <w:bookmarkStart w:id="809" w:name="_Toc117501420"/>
      <w:r>
        <w:t>2.2. ПРОГРАММА ФОРМИРОВАНИЯ УНИВЕРСАЛЬНЫХ УЧЕБНЫХ ДЕЙСТВИЙ У ОБУЧАЮЩИХСЯ</w:t>
      </w:r>
      <w:bookmarkEnd w:id="808"/>
      <w:bookmarkEnd w:id="809"/>
    </w:p>
    <w:p w:rsidR="00E068BF" w:rsidRDefault="00E068BF">
      <w:pPr>
        <w:pStyle w:val="a8"/>
      </w:pPr>
      <w:bookmarkStart w:id="810" w:name="bookmark1882"/>
    </w:p>
    <w:p w:rsidR="00E068BF" w:rsidRDefault="00CE2B55">
      <w:pPr>
        <w:pStyle w:val="35"/>
      </w:pPr>
      <w:bookmarkStart w:id="811" w:name="_Toc117501421"/>
      <w:r>
        <w:t>2.2.1. Целевой раздел</w:t>
      </w:r>
      <w:bookmarkEnd w:id="810"/>
      <w:bookmarkEnd w:id="811"/>
    </w:p>
    <w:p w:rsidR="00E068BF" w:rsidRDefault="00CE2B55">
      <w:pPr>
        <w:pStyle w:val="14"/>
        <w:jc w:val="both"/>
        <w:rPr>
          <w:color w:val="000000"/>
        </w:rPr>
      </w:pPr>
      <w:r>
        <w:rPr>
          <w:color w:val="000000"/>
        </w:rPr>
        <w:t>Программа формирования универсальных учебных действий у обучающихся, согласно ФГОС ООО, обеспечивает:</w:t>
      </w:r>
    </w:p>
    <w:p w:rsidR="00E068BF" w:rsidRDefault="00CE2B55">
      <w:pPr>
        <w:pStyle w:val="14"/>
        <w:numPr>
          <w:ilvl w:val="0"/>
          <w:numId w:val="321"/>
        </w:numPr>
        <w:spacing w:line="300" w:lineRule="auto"/>
        <w:jc w:val="both"/>
        <w:rPr>
          <w:color w:val="000000"/>
        </w:rPr>
      </w:pPr>
      <w:r>
        <w:rPr>
          <w:color w:val="000000"/>
        </w:rPr>
        <w:t>развитие способности к саморазвитию и самосовершенствованию;</w:t>
      </w:r>
    </w:p>
    <w:p w:rsidR="00E068BF" w:rsidRDefault="00CE2B55">
      <w:pPr>
        <w:pStyle w:val="14"/>
        <w:numPr>
          <w:ilvl w:val="0"/>
          <w:numId w:val="321"/>
        </w:numPr>
        <w:spacing w:line="288" w:lineRule="auto"/>
        <w:jc w:val="both"/>
        <w:rPr>
          <w:color w:val="000000"/>
        </w:rPr>
      </w:pPr>
      <w:r>
        <w:rPr>
          <w:color w:val="000000"/>
        </w:rPr>
        <w:t>формирование внутренней позиции личности, регулятивных, познавательных, коммуникативных универсальных учебных действий у обучающихся;</w:t>
      </w:r>
    </w:p>
    <w:p w:rsidR="00E068BF" w:rsidRDefault="00CE2B55">
      <w:pPr>
        <w:pStyle w:val="14"/>
        <w:numPr>
          <w:ilvl w:val="0"/>
          <w:numId w:val="321"/>
        </w:numPr>
        <w:spacing w:line="276" w:lineRule="auto"/>
        <w:jc w:val="both"/>
        <w:rPr>
          <w:color w:val="000000"/>
        </w:rPr>
      </w:pPr>
      <w:r>
        <w:rPr>
          <w:color w:val="000000"/>
        </w:rPr>
        <w:t xml:space="preserve">формирование </w:t>
      </w:r>
      <w:r>
        <w:rPr>
          <w:i/>
          <w:color w:val="000000"/>
        </w:rPr>
        <w:t>опыта</w:t>
      </w:r>
      <w:r>
        <w:rPr>
          <w:color w:val="000000"/>
        </w:rPr>
        <w:t xml:space="preserve"> применения универсальных учебных действий </w:t>
      </w:r>
      <w:r>
        <w:rPr>
          <w:color w:val="000000"/>
        </w:rPr>
        <w:t>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068BF" w:rsidRDefault="00CE2B55">
      <w:pPr>
        <w:pStyle w:val="14"/>
        <w:numPr>
          <w:ilvl w:val="0"/>
          <w:numId w:val="321"/>
        </w:numPr>
        <w:spacing w:line="288" w:lineRule="auto"/>
        <w:jc w:val="both"/>
        <w:rPr>
          <w:color w:val="000000"/>
        </w:rPr>
      </w:pPr>
      <w:r>
        <w:rPr>
          <w:color w:val="000000"/>
        </w:rPr>
        <w:t>повышение эффективности усвоения знаний и учебных действий, формирования компетенций в предметных областях</w:t>
      </w:r>
      <w:r>
        <w:rPr>
          <w:color w:val="000000"/>
        </w:rPr>
        <w:t>, учебно-исследовательской и проектной деятельности;</w:t>
      </w:r>
    </w:p>
    <w:p w:rsidR="00E068BF" w:rsidRDefault="00CE2B55">
      <w:pPr>
        <w:pStyle w:val="14"/>
        <w:numPr>
          <w:ilvl w:val="0"/>
          <w:numId w:val="321"/>
        </w:numPr>
        <w:spacing w:line="276" w:lineRule="auto"/>
        <w:jc w:val="both"/>
        <w:rPr>
          <w:color w:val="000000"/>
        </w:rPr>
      </w:pPr>
      <w:r>
        <w:rPr>
          <w:color w:val="000000"/>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w:t>
      </w:r>
      <w:r>
        <w:rPr>
          <w:color w:val="000000"/>
        </w:rPr>
        <w:t>циях, олимпиадах;</w:t>
      </w:r>
    </w:p>
    <w:p w:rsidR="00E068BF" w:rsidRDefault="00CE2B55">
      <w:pPr>
        <w:pStyle w:val="14"/>
        <w:numPr>
          <w:ilvl w:val="0"/>
          <w:numId w:val="321"/>
        </w:numPr>
        <w:spacing w:line="276" w:lineRule="auto"/>
        <w:jc w:val="both"/>
        <w:rPr>
          <w:color w:val="000000"/>
        </w:rPr>
      </w:pPr>
      <w:r>
        <w:rPr>
          <w:color w:val="00000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068BF" w:rsidRDefault="00CE2B55">
      <w:pPr>
        <w:pStyle w:val="14"/>
        <w:numPr>
          <w:ilvl w:val="0"/>
          <w:numId w:val="321"/>
        </w:numPr>
        <w:spacing w:line="264" w:lineRule="auto"/>
        <w:jc w:val="both"/>
        <w:rPr>
          <w:color w:val="000000"/>
        </w:rPr>
      </w:pPr>
      <w:r>
        <w:rPr>
          <w:color w:val="000000"/>
        </w:rPr>
        <w:t>формирование и развитие компете</w:t>
      </w:r>
      <w:r>
        <w:rPr>
          <w:color w:val="000000"/>
        </w:rPr>
        <w:t xml:space="preserve">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color w:val="000000"/>
        </w:rPr>
        <w:t>использования средств ИКТ</w:t>
      </w:r>
      <w:r>
        <w:rPr>
          <w:color w:val="000000"/>
        </w:rPr>
        <w:t xml:space="preserve"> и</w:t>
      </w:r>
      <w:r>
        <w:rPr>
          <w:color w:val="000000"/>
        </w:rPr>
        <w:t xml:space="preserve"> информационно-телекоммуникационной сети «Интернет» (далее — Интернет), формирование культуры пользования ИКТ;</w:t>
      </w:r>
    </w:p>
    <w:p w:rsidR="00E068BF" w:rsidRDefault="00CE2B55">
      <w:pPr>
        <w:pStyle w:val="14"/>
        <w:numPr>
          <w:ilvl w:val="0"/>
          <w:numId w:val="321"/>
        </w:numPr>
        <w:spacing w:line="300" w:lineRule="auto"/>
        <w:jc w:val="both"/>
        <w:rPr>
          <w:color w:val="000000"/>
        </w:rPr>
      </w:pPr>
      <w:r>
        <w:rPr>
          <w:color w:val="000000"/>
        </w:rPr>
        <w:t>формирование знаний и навыков в области финансовой грамотности и устойчивого развития общества.</w:t>
      </w:r>
    </w:p>
    <w:p w:rsidR="00E068BF" w:rsidRDefault="00CE2B55">
      <w:pPr>
        <w:pStyle w:val="14"/>
        <w:jc w:val="both"/>
        <w:rPr>
          <w:color w:val="000000"/>
        </w:rPr>
      </w:pPr>
      <w:r>
        <w:rPr>
          <w:color w:val="000000"/>
        </w:rPr>
        <w:t>Универсальные учебные действия трактуются в Станд</w:t>
      </w:r>
      <w:r>
        <w:rPr>
          <w:color w:val="000000"/>
        </w:rPr>
        <w:t>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068BF" w:rsidRDefault="00CE2B55">
      <w:pPr>
        <w:pStyle w:val="14"/>
        <w:jc w:val="both"/>
        <w:rPr>
          <w:color w:val="000000"/>
        </w:rPr>
      </w:pPr>
      <w:r>
        <w:rPr>
          <w:color w:val="000000"/>
        </w:rPr>
        <w:t xml:space="preserve">Достижения обучающихся, полученные </w:t>
      </w:r>
      <w:r>
        <w:rPr>
          <w:color w:val="000000"/>
        </w:rPr>
        <w:t>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w:t>
      </w:r>
      <w:r>
        <w:rPr>
          <w:color w:val="000000"/>
        </w:rPr>
        <w:t>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E068BF" w:rsidRDefault="00CE2B55">
      <w:pPr>
        <w:pStyle w:val="14"/>
        <w:numPr>
          <w:ilvl w:val="0"/>
          <w:numId w:val="322"/>
        </w:numPr>
        <w:spacing w:line="276" w:lineRule="auto"/>
        <w:jc w:val="both"/>
        <w:rPr>
          <w:color w:val="000000"/>
        </w:rPr>
      </w:pPr>
      <w:r>
        <w:rPr>
          <w:color w:val="000000"/>
        </w:rPr>
        <w:t>овладение умениями замещения, моделирования, кодирования и декодирования информации, логическими операциями, в</w:t>
      </w:r>
      <w:r>
        <w:rPr>
          <w:color w:val="000000"/>
        </w:rPr>
        <w:t>ключая общие приемы решения задач (универсальные учебные познавательные действия);</w:t>
      </w:r>
    </w:p>
    <w:p w:rsidR="00E068BF" w:rsidRDefault="00CE2B55">
      <w:pPr>
        <w:pStyle w:val="14"/>
        <w:numPr>
          <w:ilvl w:val="0"/>
          <w:numId w:val="322"/>
        </w:numPr>
        <w:spacing w:line="264" w:lineRule="auto"/>
        <w:jc w:val="both"/>
        <w:rPr>
          <w:color w:val="000000"/>
        </w:rPr>
      </w:pPr>
      <w:r>
        <w:rPr>
          <w:color w:val="00000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w:t>
      </w:r>
      <w:r>
        <w:rPr>
          <w:color w:val="000000"/>
        </w:rPr>
        <w:t xml:space="preserve">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Pr>
          <w:color w:val="000000"/>
        </w:rPr>
        <w:t>партнером (универсальные учебные коммуникативные действия);</w:t>
      </w:r>
    </w:p>
    <w:p w:rsidR="00E068BF" w:rsidRDefault="00CE2B55">
      <w:pPr>
        <w:pStyle w:val="14"/>
        <w:spacing w:after="140"/>
        <w:jc w:val="both"/>
        <w:rPr>
          <w:color w:val="000000"/>
        </w:rPr>
      </w:pPr>
      <w:r>
        <w:rPr>
          <w:color w:val="000000"/>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w:t>
      </w:r>
      <w:r>
        <w:rPr>
          <w:color w:val="000000"/>
        </w:rPr>
        <w:t xml:space="preserve">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Pr>
          <w:color w:val="000000"/>
        </w:rPr>
        <w:t>действия).</w:t>
      </w:r>
    </w:p>
    <w:p w:rsidR="00E068BF" w:rsidRDefault="00CE2B55">
      <w:pPr>
        <w:pStyle w:val="35"/>
      </w:pPr>
      <w:bookmarkStart w:id="812" w:name="bookmark1884"/>
      <w:bookmarkStart w:id="813" w:name="_Toc117501422"/>
      <w:r>
        <w:t>2.2.2. Содержательный раздел</w:t>
      </w:r>
      <w:bookmarkEnd w:id="812"/>
      <w:bookmarkEnd w:id="813"/>
    </w:p>
    <w:p w:rsidR="00E068BF" w:rsidRDefault="00CE2B55">
      <w:pPr>
        <w:pStyle w:val="14"/>
        <w:jc w:val="both"/>
        <w:rPr>
          <w:color w:val="000000"/>
        </w:rPr>
      </w:pPr>
      <w:r>
        <w:rPr>
          <w:color w:val="000000"/>
        </w:rPr>
        <w:t>Согласно ФГОС Программа формирования универсальных учебных действий у обучающихся содержит:</w:t>
      </w:r>
    </w:p>
    <w:p w:rsidR="00E068BF" w:rsidRDefault="00CE2B55">
      <w:pPr>
        <w:pStyle w:val="14"/>
        <w:jc w:val="both"/>
        <w:rPr>
          <w:color w:val="000000"/>
        </w:rPr>
      </w:pPr>
      <w:r>
        <w:rPr>
          <w:color w:val="000000"/>
        </w:rPr>
        <w:t>описание взаимосвязи универсальных учебных действий с содержанием учебных предметов;</w:t>
      </w:r>
    </w:p>
    <w:p w:rsidR="00E068BF" w:rsidRDefault="00CE2B55">
      <w:pPr>
        <w:pStyle w:val="14"/>
        <w:jc w:val="both"/>
        <w:rPr>
          <w:color w:val="000000"/>
        </w:rPr>
      </w:pPr>
      <w:r>
        <w:rPr>
          <w:color w:val="000000"/>
        </w:rPr>
        <w:t>описание особенностей реализации основн</w:t>
      </w:r>
      <w:r>
        <w:rPr>
          <w:color w:val="000000"/>
        </w:rPr>
        <w:t>ых направлений и форм учебно-исследовательской деятельности в рамках урочной и внеурочной работы.</w:t>
      </w:r>
    </w:p>
    <w:p w:rsidR="00E068BF" w:rsidRDefault="00E068BF">
      <w:pPr>
        <w:pStyle w:val="a8"/>
      </w:pPr>
      <w:bookmarkStart w:id="814" w:name="bookmark1886"/>
    </w:p>
    <w:p w:rsidR="00E068BF" w:rsidRDefault="00CE2B55">
      <w:pPr>
        <w:pStyle w:val="a8"/>
      </w:pPr>
      <w:r>
        <w:t>Описание взаимосвязи УУД с содержанием</w:t>
      </w:r>
      <w:bookmarkEnd w:id="814"/>
    </w:p>
    <w:p w:rsidR="00E068BF" w:rsidRDefault="00CE2B55">
      <w:pPr>
        <w:pStyle w:val="a8"/>
      </w:pPr>
      <w:r>
        <w:t>учебных предметов</w:t>
      </w:r>
    </w:p>
    <w:p w:rsidR="00E068BF" w:rsidRDefault="00CE2B55">
      <w:pPr>
        <w:pStyle w:val="14"/>
        <w:jc w:val="both"/>
        <w:rPr>
          <w:color w:val="000000"/>
        </w:rPr>
      </w:pPr>
      <w:r>
        <w:rPr>
          <w:color w:val="000000"/>
        </w:rPr>
        <w:t xml:space="preserve">Содержание основного общего образования определяется программой основного общего образования. </w:t>
      </w:r>
      <w:r>
        <w:rPr>
          <w:color w:val="000000"/>
        </w:rPr>
        <w:t>Предметное учебное содержание фиксируется в рабочих программах.</w:t>
      </w:r>
    </w:p>
    <w:p w:rsidR="00E068BF" w:rsidRDefault="00CE2B55">
      <w:pPr>
        <w:pStyle w:val="14"/>
        <w:jc w:val="both"/>
        <w:rPr>
          <w:color w:val="000000"/>
        </w:rPr>
      </w:pPr>
      <w:r>
        <w:rPr>
          <w:color w:val="000000"/>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w:t>
      </w:r>
      <w:r>
        <w:rPr>
          <w:color w:val="000000"/>
        </w:rPr>
        <w:t>езультатов обучения в разделе</w:t>
      </w:r>
    </w:p>
    <w:p w:rsidR="00E068BF" w:rsidRDefault="00CE2B55">
      <w:pPr>
        <w:pStyle w:val="14"/>
        <w:ind w:left="240" w:firstLine="0"/>
        <w:jc w:val="both"/>
        <w:rPr>
          <w:color w:val="000000"/>
        </w:rPr>
      </w:pPr>
      <w:r>
        <w:rPr>
          <w:color w:val="000000"/>
        </w:rPr>
        <w:t>«Планируемые результаты освоения учебного предмета на уровне основного общего образования»;</w:t>
      </w:r>
    </w:p>
    <w:p w:rsidR="00E068BF" w:rsidRDefault="00CE2B55">
      <w:pPr>
        <w:pStyle w:val="14"/>
        <w:ind w:left="240" w:hanging="240"/>
        <w:jc w:val="both"/>
        <w:rPr>
          <w:color w:val="000000"/>
        </w:rPr>
      </w:pPr>
      <w:r>
        <w:rPr>
          <w:color w:val="000000"/>
        </w:rPr>
        <w:t>—в соотнесении с предметными результатами по основным разделам и темам учебного содержания;</w:t>
      </w:r>
    </w:p>
    <w:p w:rsidR="00E068BF" w:rsidRDefault="00CE2B55">
      <w:pPr>
        <w:pStyle w:val="14"/>
        <w:ind w:left="240" w:hanging="240"/>
        <w:jc w:val="both"/>
        <w:rPr>
          <w:color w:val="000000"/>
        </w:rPr>
      </w:pPr>
      <w:r>
        <w:rPr>
          <w:color w:val="000000"/>
        </w:rPr>
        <w:t>—в разделе «Основные виды деятельности» Пр</w:t>
      </w:r>
      <w:r>
        <w:rPr>
          <w:color w:val="000000"/>
        </w:rPr>
        <w:t>имерного тематического планирования.</w:t>
      </w:r>
    </w:p>
    <w:p w:rsidR="00E068BF" w:rsidRDefault="00CE2B55">
      <w:pPr>
        <w:pStyle w:val="14"/>
        <w:spacing w:after="160"/>
        <w:jc w:val="both"/>
        <w:rPr>
          <w:color w:val="000000"/>
        </w:rPr>
      </w:pPr>
      <w:r>
        <w:rPr>
          <w:color w:val="000000"/>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068BF" w:rsidRDefault="00CE2B55">
      <w:pPr>
        <w:pStyle w:val="a8"/>
      </w:pPr>
      <w:bookmarkStart w:id="815" w:name="bookmark1889"/>
      <w:r>
        <w:t>РУССКИЙ ЯЗЫК И ЛИТЕРАТУРА</w:t>
      </w:r>
      <w:bookmarkEnd w:id="815"/>
    </w:p>
    <w:p w:rsidR="00E068BF" w:rsidRDefault="00E068BF">
      <w:pPr>
        <w:pStyle w:val="1f"/>
      </w:pPr>
      <w:bookmarkStart w:id="816" w:name="bookmark1891"/>
    </w:p>
    <w:p w:rsidR="00E068BF" w:rsidRDefault="00CE2B55">
      <w:pPr>
        <w:pStyle w:val="1f"/>
      </w:pPr>
      <w:r>
        <w:t>Формирование универсальных учебных познавательных действи</w:t>
      </w:r>
      <w:r>
        <w:t>й</w:t>
      </w:r>
      <w:bookmarkEnd w:id="816"/>
    </w:p>
    <w:p w:rsidR="00E068BF" w:rsidRDefault="00CE2B55">
      <w:pPr>
        <w:pStyle w:val="14"/>
        <w:spacing w:line="324" w:lineRule="auto"/>
        <w:jc w:val="both"/>
        <w:rPr>
          <w:color w:val="000000"/>
          <w:sz w:val="19"/>
        </w:rPr>
      </w:pPr>
      <w:r>
        <w:rPr>
          <w:b/>
          <w:i/>
          <w:color w:val="000000"/>
          <w:sz w:val="19"/>
        </w:rPr>
        <w:t>Формирование базовых логических действий</w:t>
      </w:r>
    </w:p>
    <w:p w:rsidR="00E068BF" w:rsidRDefault="00CE2B55">
      <w:pPr>
        <w:pStyle w:val="14"/>
        <w:numPr>
          <w:ilvl w:val="0"/>
          <w:numId w:val="323"/>
        </w:numPr>
        <w:spacing w:line="276" w:lineRule="auto"/>
        <w:jc w:val="both"/>
        <w:rPr>
          <w:color w:val="000000"/>
        </w:rPr>
      </w:pPr>
      <w:r>
        <w:rPr>
          <w:color w:val="000000"/>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068BF" w:rsidRDefault="00CE2B55">
      <w:pPr>
        <w:pStyle w:val="14"/>
        <w:numPr>
          <w:ilvl w:val="0"/>
          <w:numId w:val="323"/>
        </w:numPr>
        <w:jc w:val="both"/>
        <w:rPr>
          <w:color w:val="000000"/>
        </w:rPr>
      </w:pPr>
      <w:r>
        <w:rPr>
          <w:color w:val="000000"/>
        </w:rPr>
        <w:t>Выявлять и характеризовать существенные приз</w:t>
      </w:r>
      <w:r>
        <w:rPr>
          <w:color w:val="000000"/>
        </w:rPr>
        <w:t>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068BF" w:rsidRDefault="00CE2B55">
      <w:pPr>
        <w:pStyle w:val="14"/>
        <w:numPr>
          <w:ilvl w:val="0"/>
          <w:numId w:val="323"/>
        </w:numPr>
        <w:spacing w:line="276" w:lineRule="auto"/>
        <w:jc w:val="both"/>
        <w:rPr>
          <w:color w:val="000000"/>
        </w:rPr>
      </w:pPr>
      <w:r>
        <w:rPr>
          <w:color w:val="000000"/>
        </w:rPr>
        <w:t>Устанавливать существенный признак классификации и кла</w:t>
      </w:r>
      <w:r>
        <w:rPr>
          <w:color w:val="000000"/>
        </w:rPr>
        <w:t>ссифицировать литературные объекты, устанавливать основания для их обобщения и сравнения, определять критерии проводимого анализа.</w:t>
      </w:r>
    </w:p>
    <w:p w:rsidR="00E068BF" w:rsidRDefault="00CE2B55">
      <w:pPr>
        <w:pStyle w:val="14"/>
        <w:numPr>
          <w:ilvl w:val="0"/>
          <w:numId w:val="323"/>
        </w:numPr>
        <w:spacing w:line="276" w:lineRule="auto"/>
        <w:jc w:val="both"/>
        <w:rPr>
          <w:color w:val="000000"/>
        </w:rPr>
      </w:pPr>
      <w:r>
        <w:rPr>
          <w:color w:val="000000"/>
        </w:rPr>
        <w:t>Выявлять и комментировать закономерности при изучении языковых процессов; формулировать выводы с использованием дедуктивных и</w:t>
      </w:r>
      <w:r>
        <w:rPr>
          <w:color w:val="000000"/>
        </w:rPr>
        <w:t xml:space="preserve"> индуктивных умозаключений, умозаключений по аналогии.</w:t>
      </w:r>
    </w:p>
    <w:p w:rsidR="00E068BF" w:rsidRDefault="00CE2B55">
      <w:pPr>
        <w:pStyle w:val="14"/>
        <w:numPr>
          <w:ilvl w:val="0"/>
          <w:numId w:val="323"/>
        </w:numPr>
        <w:spacing w:after="60" w:line="300" w:lineRule="auto"/>
        <w:jc w:val="both"/>
        <w:rPr>
          <w:color w:val="000000"/>
        </w:rPr>
      </w:pPr>
      <w:r>
        <w:rPr>
          <w:color w:val="000000"/>
        </w:rPr>
        <w:t>Самостоятельно выбирать способ решения учебной задачи при работе с разными единицами языка, разными типами</w:t>
      </w:r>
    </w:p>
    <w:p w:rsidR="00E068BF" w:rsidRDefault="00CE2B55">
      <w:pPr>
        <w:pStyle w:val="14"/>
        <w:numPr>
          <w:ilvl w:val="0"/>
          <w:numId w:val="323"/>
        </w:numPr>
        <w:jc w:val="both"/>
        <w:rPr>
          <w:color w:val="000000"/>
        </w:rPr>
      </w:pPr>
      <w:r>
        <w:rPr>
          <w:color w:val="000000"/>
        </w:rPr>
        <w:t>текстов, сравнивая варианты решения и выбирая оптимальный вариант с учётом самостоятельно выде</w:t>
      </w:r>
      <w:r>
        <w:rPr>
          <w:color w:val="000000"/>
        </w:rPr>
        <w:t>ленных критериев.</w:t>
      </w:r>
    </w:p>
    <w:p w:rsidR="00E068BF" w:rsidRDefault="00CE2B55">
      <w:pPr>
        <w:pStyle w:val="14"/>
        <w:numPr>
          <w:ilvl w:val="0"/>
          <w:numId w:val="323"/>
        </w:numPr>
        <w:spacing w:line="276" w:lineRule="auto"/>
        <w:jc w:val="both"/>
        <w:rPr>
          <w:color w:val="000000"/>
        </w:rPr>
      </w:pPr>
      <w:r>
        <w:rPr>
          <w:color w:val="000000"/>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068BF" w:rsidRDefault="00CE2B55">
      <w:pPr>
        <w:pStyle w:val="14"/>
        <w:numPr>
          <w:ilvl w:val="0"/>
          <w:numId w:val="323"/>
        </w:numPr>
        <w:spacing w:line="276" w:lineRule="auto"/>
        <w:jc w:val="both"/>
        <w:rPr>
          <w:color w:val="000000"/>
        </w:rPr>
      </w:pPr>
      <w:r>
        <w:rPr>
          <w:color w:val="000000"/>
        </w:rPr>
        <w:t>Выявлять дефицит литературной и другой информации, данных, необходимых для решени</w:t>
      </w:r>
      <w:r>
        <w:rPr>
          <w:color w:val="000000"/>
        </w:rPr>
        <w:t>я поставленной учебной задачи.</w:t>
      </w:r>
    </w:p>
    <w:p w:rsidR="00E068BF" w:rsidRDefault="00CE2B55">
      <w:pPr>
        <w:pStyle w:val="14"/>
        <w:numPr>
          <w:ilvl w:val="0"/>
          <w:numId w:val="323"/>
        </w:numPr>
        <w:spacing w:line="276" w:lineRule="auto"/>
        <w:jc w:val="both"/>
        <w:rPr>
          <w:color w:val="000000"/>
        </w:rPr>
      </w:pPr>
      <w:r>
        <w:rPr>
          <w:color w:val="000000"/>
        </w:rPr>
        <w:t>Устанавливать причинно-следственные связи при изучении литературных явлений и процессов, формулировать гипотезы об их взаимосвязях.</w:t>
      </w:r>
    </w:p>
    <w:p w:rsidR="00E068BF" w:rsidRDefault="00CE2B55">
      <w:pPr>
        <w:pStyle w:val="14"/>
        <w:spacing w:line="264" w:lineRule="auto"/>
        <w:ind w:firstLine="220"/>
        <w:jc w:val="both"/>
        <w:rPr>
          <w:color w:val="000000"/>
          <w:sz w:val="19"/>
        </w:rPr>
      </w:pPr>
      <w:r>
        <w:rPr>
          <w:b/>
          <w:i/>
          <w:color w:val="000000"/>
          <w:sz w:val="19"/>
        </w:rPr>
        <w:t>Формирование базовых исследовательских действий</w:t>
      </w:r>
    </w:p>
    <w:p w:rsidR="00E068BF" w:rsidRDefault="00CE2B55">
      <w:pPr>
        <w:pStyle w:val="14"/>
        <w:numPr>
          <w:ilvl w:val="0"/>
          <w:numId w:val="324"/>
        </w:numPr>
        <w:spacing w:line="276" w:lineRule="auto"/>
        <w:jc w:val="both"/>
        <w:rPr>
          <w:color w:val="000000"/>
        </w:rPr>
      </w:pPr>
      <w:r>
        <w:rPr>
          <w:color w:val="000000"/>
        </w:rPr>
        <w:t xml:space="preserve">Самостоятельно определять и формулировать </w:t>
      </w:r>
      <w:r>
        <w:rPr>
          <w:color w:val="000000"/>
        </w:rPr>
        <w:t>цели лингвистических мини-исследований, формулировать и использовать вопросы как исследовательский инструмент.</w:t>
      </w:r>
    </w:p>
    <w:p w:rsidR="00E068BF" w:rsidRDefault="00CE2B55">
      <w:pPr>
        <w:pStyle w:val="14"/>
        <w:numPr>
          <w:ilvl w:val="0"/>
          <w:numId w:val="324"/>
        </w:numPr>
        <w:spacing w:line="276" w:lineRule="auto"/>
        <w:jc w:val="both"/>
        <w:rPr>
          <w:color w:val="000000"/>
        </w:rPr>
      </w:pPr>
      <w:r>
        <w:rPr>
          <w:color w:val="000000"/>
        </w:rPr>
        <w:t>Формулировать в устной и письменной форме гипотезу предстоящего исследования (исследовательского проекта) языкового материала; осуществлять прове</w:t>
      </w:r>
      <w:r>
        <w:rPr>
          <w:color w:val="000000"/>
        </w:rPr>
        <w:t>рку гипотезы; аргументировать свою позицию, мнение.</w:t>
      </w:r>
    </w:p>
    <w:p w:rsidR="00E068BF" w:rsidRDefault="00CE2B55">
      <w:pPr>
        <w:pStyle w:val="14"/>
        <w:numPr>
          <w:ilvl w:val="0"/>
          <w:numId w:val="324"/>
        </w:numPr>
        <w:spacing w:line="276" w:lineRule="auto"/>
        <w:jc w:val="both"/>
        <w:rPr>
          <w:color w:val="000000"/>
        </w:rPr>
      </w:pPr>
      <w:r>
        <w:rPr>
          <w:color w:val="000000"/>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w:t>
      </w:r>
      <w:r>
        <w:rPr>
          <w:color w:val="000000"/>
        </w:rPr>
        <w:t>ежду собой.</w:t>
      </w:r>
    </w:p>
    <w:p w:rsidR="00E068BF" w:rsidRDefault="00CE2B55">
      <w:pPr>
        <w:pStyle w:val="14"/>
        <w:numPr>
          <w:ilvl w:val="0"/>
          <w:numId w:val="324"/>
        </w:numPr>
        <w:spacing w:line="264" w:lineRule="auto"/>
        <w:jc w:val="both"/>
        <w:rPr>
          <w:color w:val="000000"/>
        </w:rPr>
      </w:pPr>
      <w:r>
        <w:rPr>
          <w:color w:val="000000"/>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w:t>
      </w:r>
      <w:r>
        <w:rPr>
          <w:color w:val="000000"/>
        </w:rPr>
        <w:t>ектронной презентации, схемы, таблицы, диаграммы и т. п.</w:t>
      </w:r>
    </w:p>
    <w:p w:rsidR="00E068BF" w:rsidRDefault="00CE2B55">
      <w:pPr>
        <w:pStyle w:val="14"/>
        <w:numPr>
          <w:ilvl w:val="0"/>
          <w:numId w:val="324"/>
        </w:numPr>
        <w:spacing w:line="276" w:lineRule="auto"/>
        <w:jc w:val="both"/>
        <w:rPr>
          <w:color w:val="000000"/>
        </w:rPr>
      </w:pPr>
      <w:r>
        <w:rPr>
          <w:color w:val="00000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068BF" w:rsidRDefault="00CE2B55">
      <w:pPr>
        <w:pStyle w:val="14"/>
        <w:numPr>
          <w:ilvl w:val="0"/>
          <w:numId w:val="324"/>
        </w:numPr>
        <w:spacing w:line="276" w:lineRule="auto"/>
        <w:jc w:val="both"/>
        <w:rPr>
          <w:color w:val="000000"/>
        </w:rPr>
      </w:pPr>
      <w:r>
        <w:rPr>
          <w:color w:val="000000"/>
        </w:rPr>
        <w:t>Самостоятельно составлять план и</w:t>
      </w:r>
      <w:r>
        <w:rPr>
          <w:color w:val="000000"/>
        </w:rPr>
        <w:t>сследования особенностей литературного объекта изучения, причинно-следственных связей и зависимостей объектов между собой.</w:t>
      </w:r>
    </w:p>
    <w:p w:rsidR="00E068BF" w:rsidRDefault="00CE2B55">
      <w:pPr>
        <w:pStyle w:val="14"/>
        <w:numPr>
          <w:ilvl w:val="0"/>
          <w:numId w:val="324"/>
        </w:numPr>
        <w:spacing w:line="300" w:lineRule="auto"/>
        <w:jc w:val="both"/>
        <w:rPr>
          <w:color w:val="000000"/>
        </w:rPr>
      </w:pPr>
      <w:r>
        <w:rPr>
          <w:color w:val="000000"/>
        </w:rPr>
        <w:t>Овладеть инструментами оценки достоверности полученных выводов и обобщений.</w:t>
      </w:r>
    </w:p>
    <w:p w:rsidR="00E068BF" w:rsidRDefault="00CE2B55">
      <w:pPr>
        <w:pStyle w:val="14"/>
        <w:numPr>
          <w:ilvl w:val="0"/>
          <w:numId w:val="324"/>
        </w:numPr>
        <w:spacing w:line="276" w:lineRule="auto"/>
        <w:jc w:val="both"/>
        <w:rPr>
          <w:color w:val="000000"/>
        </w:rPr>
      </w:pPr>
      <w:r>
        <w:rPr>
          <w:color w:val="000000"/>
        </w:rPr>
        <w:t>Прогнозировать возможное дальнейшее развитие событий и их</w:t>
      </w:r>
      <w:r>
        <w:rPr>
          <w:color w:val="000000"/>
        </w:rPr>
        <w:t xml:space="preserve">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068BF" w:rsidRDefault="00CE2B55">
      <w:pPr>
        <w:pStyle w:val="14"/>
        <w:numPr>
          <w:ilvl w:val="0"/>
          <w:numId w:val="324"/>
        </w:numPr>
        <w:spacing w:line="276" w:lineRule="auto"/>
        <w:jc w:val="both"/>
        <w:rPr>
          <w:color w:val="000000"/>
        </w:rPr>
      </w:pPr>
      <w:r>
        <w:rPr>
          <w:color w:val="000000"/>
        </w:rPr>
        <w:t>Публично представлять результаты учебного исследования проектной деятельности на уроке</w:t>
      </w:r>
      <w:r>
        <w:rPr>
          <w:color w:val="000000"/>
        </w:rPr>
        <w:t xml:space="preserve"> или во внеурочной деятельности (устный журнал, виртуальная экскурсия, научная конференция, стендовый доклад и др.).</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numPr>
          <w:ilvl w:val="0"/>
          <w:numId w:val="325"/>
        </w:numPr>
        <w:spacing w:line="264" w:lineRule="auto"/>
        <w:jc w:val="both"/>
        <w:rPr>
          <w:color w:val="000000"/>
        </w:rPr>
      </w:pPr>
      <w:r>
        <w:rPr>
          <w:color w:val="000000"/>
        </w:rPr>
        <w:t>Выбирать, анализировать, обобщать, систематизировать интерпретировать и комментировать информацию, представленную в те</w:t>
      </w:r>
      <w:r>
        <w:rPr>
          <w:color w:val="000000"/>
        </w:rPr>
        <w:t>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w:t>
      </w:r>
      <w:r>
        <w:rPr>
          <w:color w:val="000000"/>
        </w:rPr>
        <w:t>рмацию в сжатом и развёрнутом виде в соответствии с учебной задачей.</w:t>
      </w:r>
    </w:p>
    <w:p w:rsidR="00E068BF" w:rsidRDefault="00CE2B55">
      <w:pPr>
        <w:pStyle w:val="14"/>
        <w:numPr>
          <w:ilvl w:val="0"/>
          <w:numId w:val="325"/>
        </w:numPr>
        <w:spacing w:line="264" w:lineRule="auto"/>
        <w:jc w:val="both"/>
        <w:rPr>
          <w:color w:val="000000"/>
        </w:rPr>
      </w:pPr>
      <w:r>
        <w:rPr>
          <w:color w:val="000000"/>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w:t>
      </w:r>
      <w:r>
        <w:rPr>
          <w:color w:val="000000"/>
        </w:rPr>
        <w:t>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w:t>
      </w:r>
      <w:r>
        <w:rPr>
          <w:color w:val="000000"/>
        </w:rPr>
        <w:t>сть содержащейся в тексте информации.</w:t>
      </w:r>
    </w:p>
    <w:p w:rsidR="00E068BF" w:rsidRDefault="00CE2B55">
      <w:pPr>
        <w:pStyle w:val="14"/>
        <w:numPr>
          <w:ilvl w:val="0"/>
          <w:numId w:val="325"/>
        </w:numPr>
        <w:spacing w:line="276" w:lineRule="auto"/>
        <w:jc w:val="both"/>
        <w:rPr>
          <w:color w:val="000000"/>
        </w:rPr>
      </w:pPr>
      <w:r>
        <w:rPr>
          <w:color w:val="00000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068BF" w:rsidRDefault="00CE2B55">
      <w:pPr>
        <w:pStyle w:val="14"/>
        <w:numPr>
          <w:ilvl w:val="0"/>
          <w:numId w:val="325"/>
        </w:numPr>
        <w:spacing w:line="264" w:lineRule="auto"/>
        <w:jc w:val="both"/>
        <w:rPr>
          <w:color w:val="000000"/>
        </w:rPr>
      </w:pPr>
      <w:r>
        <w:rPr>
          <w:color w:val="000000"/>
        </w:rPr>
        <w:t>В процессе чтени</w:t>
      </w:r>
      <w:r>
        <w:rPr>
          <w:color w:val="000000"/>
        </w:rPr>
        <w:t>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E068BF" w:rsidRDefault="00CE2B55">
      <w:pPr>
        <w:pStyle w:val="14"/>
        <w:numPr>
          <w:ilvl w:val="0"/>
          <w:numId w:val="325"/>
        </w:numPr>
        <w:spacing w:line="276" w:lineRule="auto"/>
        <w:jc w:val="both"/>
        <w:rPr>
          <w:color w:val="000000"/>
        </w:rPr>
      </w:pPr>
      <w:r>
        <w:rPr>
          <w:color w:val="000000"/>
        </w:rPr>
        <w:t>Находить и формулиров</w:t>
      </w:r>
      <w:r>
        <w:rPr>
          <w:color w:val="000000"/>
        </w:rPr>
        <w:t>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068BF" w:rsidRDefault="00CE2B55">
      <w:pPr>
        <w:pStyle w:val="14"/>
        <w:numPr>
          <w:ilvl w:val="0"/>
          <w:numId w:val="325"/>
        </w:numPr>
        <w:spacing w:line="276" w:lineRule="auto"/>
        <w:jc w:val="both"/>
        <w:rPr>
          <w:color w:val="000000"/>
        </w:rPr>
      </w:pPr>
      <w:r>
        <w:rPr>
          <w:color w:val="000000"/>
        </w:rPr>
        <w:t>Самостоятельно выбирать оптимальную форму представления литературной и другой информации (текст</w:t>
      </w:r>
      <w:r>
        <w:rPr>
          <w:color w:val="000000"/>
        </w:rPr>
        <w:t>, презентация, таблица, схема) в зависимости от коммуникативной установки.</w:t>
      </w:r>
    </w:p>
    <w:p w:rsidR="00E068BF" w:rsidRDefault="00CE2B55">
      <w:pPr>
        <w:pStyle w:val="14"/>
        <w:numPr>
          <w:ilvl w:val="0"/>
          <w:numId w:val="325"/>
        </w:numPr>
        <w:jc w:val="both"/>
        <w:rPr>
          <w:color w:val="000000"/>
        </w:rPr>
      </w:pPr>
      <w:r>
        <w:rPr>
          <w:color w:val="000000"/>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color w:val="000000"/>
        </w:rPr>
        <w:t>информацию.</w:t>
      </w:r>
    </w:p>
    <w:p w:rsidR="00E068BF" w:rsidRDefault="00CE2B55">
      <w:pPr>
        <w:pStyle w:val="14"/>
        <w:spacing w:line="264" w:lineRule="auto"/>
        <w:jc w:val="both"/>
        <w:rPr>
          <w:color w:val="000000"/>
          <w:sz w:val="19"/>
        </w:rPr>
      </w:pPr>
      <w:r>
        <w:rPr>
          <w:b/>
          <w:i/>
          <w:color w:val="000000"/>
          <w:sz w:val="19"/>
        </w:rPr>
        <w:t>Формирование универсальных учебных коммуникативных действий</w:t>
      </w:r>
    </w:p>
    <w:p w:rsidR="00E068BF" w:rsidRDefault="00CE2B55">
      <w:pPr>
        <w:pStyle w:val="14"/>
        <w:numPr>
          <w:ilvl w:val="0"/>
          <w:numId w:val="326"/>
        </w:numPr>
        <w:jc w:val="both"/>
        <w:rPr>
          <w:color w:val="000000"/>
        </w:rPr>
      </w:pPr>
      <w:r>
        <w:rPr>
          <w:color w:val="000000"/>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w:t>
      </w:r>
      <w:r>
        <w:rPr>
          <w:color w:val="000000"/>
        </w:rPr>
        <w:t>темой, целью, сферой и ситуацией общения; правильно, логично, аргументированно излагать свою точку зрения по поставленной проблеме.</w:t>
      </w:r>
    </w:p>
    <w:p w:rsidR="00E068BF" w:rsidRDefault="00CE2B55">
      <w:pPr>
        <w:pStyle w:val="14"/>
        <w:numPr>
          <w:ilvl w:val="0"/>
          <w:numId w:val="326"/>
        </w:numPr>
        <w:jc w:val="both"/>
        <w:rPr>
          <w:color w:val="000000"/>
        </w:rPr>
      </w:pPr>
      <w:r>
        <w:rPr>
          <w:color w:val="000000"/>
        </w:rPr>
        <w:t>Выражать свою точку зрения и аргументировать ее в диалогах и дискуссиях; сопоставлять свои суждения с суждениями других учас</w:t>
      </w:r>
      <w:r>
        <w:rPr>
          <w:color w:val="000000"/>
        </w:rPr>
        <w:t>тников диалога и полилога, обнаруживать различие и сходство позиций; корректно выражать свое отношение к суждениям собеседников.</w:t>
      </w:r>
    </w:p>
    <w:p w:rsidR="00E068BF" w:rsidRDefault="00CE2B55">
      <w:pPr>
        <w:pStyle w:val="14"/>
        <w:numPr>
          <w:ilvl w:val="0"/>
          <w:numId w:val="326"/>
        </w:numPr>
        <w:jc w:val="both"/>
        <w:rPr>
          <w:color w:val="000000"/>
        </w:rPr>
      </w:pPr>
      <w:r>
        <w:rPr>
          <w:color w:val="000000"/>
        </w:rPr>
        <w:t>Формулировать цель учебной деятельности, планировать ее, осуществлять самоконтроль, самооценку, самокоррекцию; объяснять причин</w:t>
      </w:r>
      <w:r>
        <w:rPr>
          <w:color w:val="000000"/>
        </w:rPr>
        <w:t>ы достижения (недостижения) результата деятельности.</w:t>
      </w:r>
    </w:p>
    <w:p w:rsidR="00E068BF" w:rsidRDefault="00CE2B55">
      <w:pPr>
        <w:pStyle w:val="14"/>
        <w:numPr>
          <w:ilvl w:val="0"/>
          <w:numId w:val="326"/>
        </w:numPr>
        <w:jc w:val="both"/>
        <w:rPr>
          <w:color w:val="000000"/>
        </w:rPr>
      </w:pPr>
      <w:r>
        <w:rPr>
          <w:color w:val="00000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w:t>
      </w:r>
      <w:r>
        <w:rPr>
          <w:color w:val="000000"/>
        </w:rPr>
        <w:t>вий общения; оценивать соответствие результата поставленной цели и условиям общения.</w:t>
      </w:r>
    </w:p>
    <w:p w:rsidR="00E068BF" w:rsidRDefault="00CE2B55">
      <w:pPr>
        <w:pStyle w:val="14"/>
        <w:numPr>
          <w:ilvl w:val="0"/>
          <w:numId w:val="326"/>
        </w:numPr>
        <w:jc w:val="both"/>
        <w:rPr>
          <w:color w:val="000000"/>
        </w:rPr>
      </w:pPr>
      <w:r>
        <w:rPr>
          <w:color w:val="000000"/>
        </w:rPr>
        <w:t>Управлять собственными эмоциями, корректно выражать их в процессе речевого общения.</w:t>
      </w:r>
    </w:p>
    <w:p w:rsidR="00E068BF" w:rsidRDefault="00CE2B55">
      <w:pPr>
        <w:pStyle w:val="14"/>
        <w:spacing w:line="264" w:lineRule="auto"/>
        <w:jc w:val="both"/>
        <w:rPr>
          <w:color w:val="000000"/>
          <w:sz w:val="19"/>
        </w:rPr>
      </w:pPr>
      <w:r>
        <w:rPr>
          <w:b/>
          <w:i/>
          <w:color w:val="000000"/>
          <w:sz w:val="19"/>
        </w:rPr>
        <w:t>Формирование универсальных учебных регулятивных действий</w:t>
      </w:r>
    </w:p>
    <w:p w:rsidR="00E068BF" w:rsidRDefault="00CE2B55">
      <w:pPr>
        <w:pStyle w:val="14"/>
        <w:numPr>
          <w:ilvl w:val="0"/>
          <w:numId w:val="327"/>
        </w:numPr>
        <w:jc w:val="both"/>
        <w:rPr>
          <w:color w:val="000000"/>
        </w:rPr>
      </w:pPr>
      <w:r>
        <w:rPr>
          <w:color w:val="000000"/>
        </w:rPr>
        <w:t>Владеть социокультурными норма</w:t>
      </w:r>
      <w:r>
        <w:rPr>
          <w:color w:val="000000"/>
        </w:rPr>
        <w:t>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068BF" w:rsidRDefault="00CE2B55">
      <w:pPr>
        <w:pStyle w:val="14"/>
        <w:numPr>
          <w:ilvl w:val="0"/>
          <w:numId w:val="327"/>
        </w:numPr>
        <w:jc w:val="both"/>
        <w:rPr>
          <w:color w:val="000000"/>
        </w:rPr>
      </w:pPr>
      <w:r>
        <w:rPr>
          <w:color w:val="000000"/>
        </w:rPr>
        <w:t>Публично представлять результ</w:t>
      </w:r>
      <w:r>
        <w:rPr>
          <w:color w:val="000000"/>
        </w:rPr>
        <w:t>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w:t>
      </w:r>
      <w:r>
        <w:rPr>
          <w:color w:val="000000"/>
        </w:rPr>
        <w:t>ты с использованием иллюстративного материала.</w:t>
      </w:r>
    </w:p>
    <w:p w:rsidR="00E068BF" w:rsidRDefault="00E068BF">
      <w:pPr>
        <w:pStyle w:val="a8"/>
      </w:pPr>
      <w:bookmarkStart w:id="817" w:name="bookmark1893"/>
    </w:p>
    <w:p w:rsidR="00E068BF" w:rsidRDefault="00CE2B55">
      <w:pPr>
        <w:pStyle w:val="a8"/>
      </w:pPr>
      <w:r>
        <w:t>ИНОСТРАННЫЙ ЯЗЫК (АНГЛИЙСКИЙ)</w:t>
      </w:r>
      <w:bookmarkEnd w:id="817"/>
    </w:p>
    <w:p w:rsidR="00E068BF" w:rsidRDefault="00E068BF">
      <w:pPr>
        <w:pStyle w:val="1f"/>
      </w:pPr>
      <w:bookmarkStart w:id="818" w:name="bookmark1895"/>
    </w:p>
    <w:p w:rsidR="00E068BF" w:rsidRDefault="00CE2B55">
      <w:pPr>
        <w:pStyle w:val="1f"/>
      </w:pPr>
      <w:r>
        <w:t>Формирование универсальных учебных познавательных действий</w:t>
      </w:r>
      <w:bookmarkEnd w:id="818"/>
    </w:p>
    <w:p w:rsidR="00E068BF" w:rsidRDefault="00CE2B55">
      <w:pPr>
        <w:pStyle w:val="14"/>
        <w:spacing w:line="324" w:lineRule="auto"/>
        <w:jc w:val="both"/>
        <w:rPr>
          <w:color w:val="000000"/>
          <w:sz w:val="19"/>
        </w:rPr>
      </w:pPr>
      <w:r>
        <w:rPr>
          <w:b/>
          <w:i/>
          <w:color w:val="000000"/>
          <w:sz w:val="19"/>
        </w:rPr>
        <w:t>Формирование базовых логических действий</w:t>
      </w:r>
    </w:p>
    <w:p w:rsidR="00E068BF" w:rsidRDefault="00CE2B55">
      <w:pPr>
        <w:pStyle w:val="14"/>
        <w:numPr>
          <w:ilvl w:val="0"/>
          <w:numId w:val="328"/>
        </w:numPr>
        <w:spacing w:line="288" w:lineRule="auto"/>
        <w:jc w:val="both"/>
        <w:rPr>
          <w:color w:val="000000"/>
        </w:rPr>
      </w:pPr>
      <w:r>
        <w:rPr>
          <w:color w:val="000000"/>
        </w:rPr>
        <w:t xml:space="preserve">Выявлять признаки и свойства языковых единиц и языковых явлений иностранного </w:t>
      </w:r>
      <w:r>
        <w:rPr>
          <w:color w:val="000000"/>
        </w:rPr>
        <w:t>языка; применять изученные правила, алгоритмы.</w:t>
      </w:r>
    </w:p>
    <w:p w:rsidR="00E068BF" w:rsidRDefault="00CE2B55">
      <w:pPr>
        <w:pStyle w:val="14"/>
        <w:numPr>
          <w:ilvl w:val="0"/>
          <w:numId w:val="328"/>
        </w:numPr>
        <w:spacing w:line="288" w:lineRule="auto"/>
        <w:jc w:val="both"/>
        <w:rPr>
          <w:color w:val="000000"/>
        </w:rPr>
      </w:pPr>
      <w:r>
        <w:rPr>
          <w:color w:val="000000"/>
        </w:rPr>
        <w:t>Анализировать, устанавливать аналогии, между способами выражения мысли средствами родного и иностранного языков.</w:t>
      </w:r>
    </w:p>
    <w:p w:rsidR="00E068BF" w:rsidRDefault="00CE2B55">
      <w:pPr>
        <w:pStyle w:val="14"/>
        <w:numPr>
          <w:ilvl w:val="0"/>
          <w:numId w:val="328"/>
        </w:numPr>
        <w:spacing w:line="288" w:lineRule="auto"/>
        <w:jc w:val="both"/>
        <w:rPr>
          <w:color w:val="000000"/>
        </w:rPr>
      </w:pPr>
      <w:r>
        <w:rPr>
          <w:color w:val="000000"/>
        </w:rPr>
        <w:t>Сравнивать, упорядочивать, классифицировать языковые единицы и языковые явления иностранного язы</w:t>
      </w:r>
      <w:r>
        <w:rPr>
          <w:color w:val="000000"/>
        </w:rPr>
        <w:t>ка, разные типы высказывания.</w:t>
      </w:r>
    </w:p>
    <w:p w:rsidR="00E068BF" w:rsidRDefault="00CE2B55">
      <w:pPr>
        <w:pStyle w:val="14"/>
        <w:numPr>
          <w:ilvl w:val="0"/>
          <w:numId w:val="328"/>
        </w:numPr>
        <w:spacing w:line="300" w:lineRule="auto"/>
        <w:jc w:val="both"/>
        <w:rPr>
          <w:color w:val="000000"/>
        </w:rPr>
      </w:pPr>
      <w:r>
        <w:rPr>
          <w:color w:val="000000"/>
        </w:rPr>
        <w:t>Моделировать отношения между объектами (членами предложения, структурными единицами диалога и др.).</w:t>
      </w:r>
    </w:p>
    <w:p w:rsidR="00E068BF" w:rsidRDefault="00CE2B55">
      <w:pPr>
        <w:pStyle w:val="14"/>
        <w:numPr>
          <w:ilvl w:val="0"/>
          <w:numId w:val="328"/>
        </w:numPr>
        <w:spacing w:line="288" w:lineRule="auto"/>
        <w:jc w:val="both"/>
        <w:rPr>
          <w:color w:val="000000"/>
        </w:rPr>
      </w:pPr>
      <w:r>
        <w:rPr>
          <w:color w:val="000000"/>
        </w:rPr>
        <w:t>Использовать информацию, извлеченную из несплошных текстов (таблицы, диаграммы), в собственных устных и письменных высказывани</w:t>
      </w:r>
      <w:r>
        <w:rPr>
          <w:color w:val="000000"/>
        </w:rPr>
        <w:t>ях.</w:t>
      </w:r>
    </w:p>
    <w:p w:rsidR="00E068BF" w:rsidRDefault="00CE2B55">
      <w:pPr>
        <w:pStyle w:val="14"/>
        <w:numPr>
          <w:ilvl w:val="0"/>
          <w:numId w:val="328"/>
        </w:numPr>
        <w:spacing w:line="288" w:lineRule="auto"/>
        <w:jc w:val="both"/>
        <w:rPr>
          <w:color w:val="000000"/>
        </w:rPr>
      </w:pPr>
      <w:r>
        <w:rPr>
          <w:color w:val="000000"/>
        </w:rPr>
        <w:t>Выдвигать гипотезы (например, об употреблении глагола-связки в иностранном языке); обосновывать, аргументировать свои суждения, выводы.</w:t>
      </w:r>
    </w:p>
    <w:p w:rsidR="00E068BF" w:rsidRDefault="00CE2B55">
      <w:pPr>
        <w:pStyle w:val="14"/>
        <w:numPr>
          <w:ilvl w:val="0"/>
          <w:numId w:val="328"/>
        </w:numPr>
        <w:spacing w:line="288" w:lineRule="auto"/>
        <w:jc w:val="both"/>
        <w:rPr>
          <w:color w:val="000000"/>
        </w:rPr>
      </w:pPr>
      <w:r>
        <w:rPr>
          <w:color w:val="000000"/>
        </w:rPr>
        <w:t>Распознавать свойства и признаки языковых единиц и языковых явлений (например, с помощью словообразовательных элемен</w:t>
      </w:r>
      <w:r>
        <w:rPr>
          <w:color w:val="000000"/>
        </w:rPr>
        <w:t>тов).</w:t>
      </w:r>
    </w:p>
    <w:p w:rsidR="00E068BF" w:rsidRDefault="00CE2B55">
      <w:pPr>
        <w:pStyle w:val="14"/>
        <w:numPr>
          <w:ilvl w:val="0"/>
          <w:numId w:val="328"/>
        </w:numPr>
        <w:spacing w:line="288" w:lineRule="auto"/>
        <w:jc w:val="both"/>
        <w:rPr>
          <w:color w:val="000000"/>
        </w:rPr>
      </w:pPr>
      <w:r>
        <w:rPr>
          <w:color w:val="000000"/>
        </w:rPr>
        <w:t>Сравнивать языковые единицы разного уровня (звуки, буквы, слова, речевые клише, грамматические явления, тексты и т. п.).</w:t>
      </w:r>
    </w:p>
    <w:p w:rsidR="00E068BF" w:rsidRDefault="00CE2B55">
      <w:pPr>
        <w:pStyle w:val="14"/>
        <w:numPr>
          <w:ilvl w:val="0"/>
          <w:numId w:val="328"/>
        </w:numPr>
        <w:spacing w:line="300" w:lineRule="auto"/>
        <w:jc w:val="both"/>
        <w:rPr>
          <w:color w:val="000000"/>
        </w:rPr>
      </w:pPr>
      <w:r>
        <w:rPr>
          <w:color w:val="000000"/>
        </w:rPr>
        <w:t>Пользоваться классификациями (по типу чтения, по типу высказывания и т. п.).</w:t>
      </w:r>
    </w:p>
    <w:p w:rsidR="00E068BF" w:rsidRDefault="00CE2B55">
      <w:pPr>
        <w:pStyle w:val="14"/>
        <w:numPr>
          <w:ilvl w:val="0"/>
          <w:numId w:val="328"/>
        </w:numPr>
        <w:spacing w:line="276" w:lineRule="auto"/>
        <w:jc w:val="both"/>
        <w:rPr>
          <w:color w:val="000000"/>
        </w:rPr>
      </w:pPr>
      <w:r>
        <w:rPr>
          <w:color w:val="000000"/>
        </w:rPr>
        <w:t xml:space="preserve">Выбирать, анализировать, интерпретировать, </w:t>
      </w:r>
      <w:r>
        <w:rPr>
          <w:color w:val="000000"/>
        </w:rPr>
        <w:t>систематизировать информацию, представленную в разных формах: сплошных текстах, иллюстрациях, графически (в таблицах, диаграммах).</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numPr>
          <w:ilvl w:val="0"/>
          <w:numId w:val="329"/>
        </w:numPr>
        <w:spacing w:line="276" w:lineRule="auto"/>
        <w:jc w:val="both"/>
        <w:rPr>
          <w:color w:val="000000"/>
        </w:rPr>
      </w:pPr>
      <w:r>
        <w:rPr>
          <w:color w:val="000000"/>
        </w:rPr>
        <w:t>Использовать в соответствии с коммуникативной задачей различные стратегии чтения и аудирования для получ</w:t>
      </w:r>
      <w:r>
        <w:rPr>
          <w:color w:val="000000"/>
        </w:rPr>
        <w:t>ения информации (с пониманием основного содержания, с пониманием запрашиваемой информации, с полным пониманием).</w:t>
      </w:r>
    </w:p>
    <w:p w:rsidR="00E068BF" w:rsidRDefault="00CE2B55">
      <w:pPr>
        <w:pStyle w:val="14"/>
        <w:numPr>
          <w:ilvl w:val="0"/>
          <w:numId w:val="329"/>
        </w:numPr>
        <w:spacing w:line="276" w:lineRule="auto"/>
        <w:jc w:val="both"/>
        <w:rPr>
          <w:color w:val="000000"/>
        </w:rPr>
      </w:pPr>
      <w:r>
        <w:rPr>
          <w:color w:val="000000"/>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w:t>
      </w:r>
      <w:r>
        <w:rPr>
          <w:color w:val="000000"/>
        </w:rPr>
        <w:t>последовательность основных фактов; восстанавливать текст из разрозненных абзацев.</w:t>
      </w:r>
    </w:p>
    <w:p w:rsidR="00E068BF" w:rsidRDefault="00CE2B55">
      <w:pPr>
        <w:pStyle w:val="14"/>
        <w:numPr>
          <w:ilvl w:val="0"/>
          <w:numId w:val="329"/>
        </w:numPr>
        <w:jc w:val="both"/>
        <w:rPr>
          <w:color w:val="000000"/>
        </w:rPr>
      </w:pPr>
      <w:r>
        <w:rPr>
          <w:color w:val="00000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068BF" w:rsidRDefault="00CE2B55">
      <w:pPr>
        <w:pStyle w:val="14"/>
        <w:numPr>
          <w:ilvl w:val="0"/>
          <w:numId w:val="329"/>
        </w:numPr>
        <w:jc w:val="both"/>
        <w:rPr>
          <w:color w:val="000000"/>
        </w:rPr>
      </w:pPr>
      <w:r>
        <w:rPr>
          <w:color w:val="000000"/>
        </w:rPr>
        <w:t>использовать внешние формальные элементы текста (подзаголовки, иллюстрации, сноски) для понимания его содержания.</w:t>
      </w:r>
    </w:p>
    <w:p w:rsidR="00E068BF" w:rsidRDefault="00CE2B55">
      <w:pPr>
        <w:pStyle w:val="14"/>
        <w:numPr>
          <w:ilvl w:val="0"/>
          <w:numId w:val="329"/>
        </w:numPr>
        <w:jc w:val="both"/>
        <w:rPr>
          <w:color w:val="000000"/>
        </w:rPr>
      </w:pPr>
      <w:r>
        <w:rPr>
          <w:color w:val="000000"/>
        </w:rPr>
        <w:t>Фиксировать информацию доступными средствами (в виде ключевых слов, плана).</w:t>
      </w:r>
    </w:p>
    <w:p w:rsidR="00E068BF" w:rsidRDefault="00CE2B55">
      <w:pPr>
        <w:pStyle w:val="14"/>
        <w:numPr>
          <w:ilvl w:val="0"/>
          <w:numId w:val="329"/>
        </w:numPr>
        <w:jc w:val="both"/>
        <w:rPr>
          <w:color w:val="000000"/>
        </w:rPr>
      </w:pPr>
      <w:r>
        <w:rPr>
          <w:color w:val="000000"/>
        </w:rPr>
        <w:t>Оценивать достоверность информации, полученной из иноязычных источ</w:t>
      </w:r>
      <w:r>
        <w:rPr>
          <w:color w:val="000000"/>
        </w:rPr>
        <w:t>ников.</w:t>
      </w:r>
    </w:p>
    <w:p w:rsidR="00E068BF" w:rsidRDefault="00CE2B55">
      <w:pPr>
        <w:pStyle w:val="14"/>
        <w:numPr>
          <w:ilvl w:val="0"/>
          <w:numId w:val="329"/>
        </w:numPr>
        <w:jc w:val="both"/>
        <w:rPr>
          <w:color w:val="000000"/>
        </w:rPr>
      </w:pPr>
      <w:r>
        <w:rPr>
          <w:color w:val="000000"/>
        </w:rPr>
        <w:t>Находить аргументы, подтверждающие или опровергающие одну и ту же идею, в различных информационных источниках;</w:t>
      </w:r>
    </w:p>
    <w:p w:rsidR="00E068BF" w:rsidRDefault="00CE2B55">
      <w:pPr>
        <w:pStyle w:val="14"/>
        <w:numPr>
          <w:ilvl w:val="0"/>
          <w:numId w:val="329"/>
        </w:numPr>
        <w:jc w:val="both"/>
        <w:rPr>
          <w:color w:val="000000"/>
        </w:rPr>
      </w:pPr>
      <w:r>
        <w:rPr>
          <w:color w:val="000000"/>
        </w:rPr>
        <w:t>выдвигать предположения (например, о значении слова в контексте) и аргументировать его.</w:t>
      </w:r>
    </w:p>
    <w:p w:rsidR="00E068BF" w:rsidRDefault="00CE2B55">
      <w:pPr>
        <w:pStyle w:val="14"/>
        <w:spacing w:line="264" w:lineRule="auto"/>
        <w:jc w:val="both"/>
        <w:rPr>
          <w:color w:val="000000"/>
          <w:sz w:val="19"/>
        </w:rPr>
      </w:pPr>
      <w:r>
        <w:rPr>
          <w:b/>
          <w:i/>
          <w:color w:val="000000"/>
          <w:sz w:val="19"/>
        </w:rPr>
        <w:t>Формирование универсальных учебных коммуникативных</w:t>
      </w:r>
      <w:r>
        <w:rPr>
          <w:b/>
          <w:i/>
          <w:color w:val="000000"/>
          <w:sz w:val="19"/>
        </w:rPr>
        <w:t xml:space="preserve"> действий</w:t>
      </w:r>
    </w:p>
    <w:p w:rsidR="00E068BF" w:rsidRDefault="00CE2B55">
      <w:pPr>
        <w:pStyle w:val="14"/>
        <w:numPr>
          <w:ilvl w:val="0"/>
          <w:numId w:val="330"/>
        </w:numPr>
        <w:jc w:val="both"/>
        <w:rPr>
          <w:color w:val="000000"/>
        </w:rPr>
      </w:pPr>
      <w:r>
        <w:rPr>
          <w:color w:val="00000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068BF" w:rsidRDefault="00CE2B55">
      <w:pPr>
        <w:pStyle w:val="14"/>
        <w:numPr>
          <w:ilvl w:val="0"/>
          <w:numId w:val="330"/>
        </w:numPr>
        <w:jc w:val="both"/>
        <w:rPr>
          <w:color w:val="000000"/>
        </w:rPr>
      </w:pPr>
      <w:r>
        <w:rPr>
          <w:color w:val="000000"/>
        </w:rPr>
        <w:t>Осуществлять смысловое чтение текста с учетом коммуникативной зад</w:t>
      </w:r>
      <w:r>
        <w:rPr>
          <w:color w:val="000000"/>
        </w:rPr>
        <w:t>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068BF" w:rsidRDefault="00CE2B55">
      <w:pPr>
        <w:pStyle w:val="14"/>
        <w:numPr>
          <w:ilvl w:val="0"/>
          <w:numId w:val="330"/>
        </w:numPr>
        <w:jc w:val="both"/>
        <w:rPr>
          <w:color w:val="000000"/>
        </w:rPr>
      </w:pPr>
      <w:r>
        <w:rPr>
          <w:color w:val="000000"/>
        </w:rPr>
        <w:t>Анализировать и восстанавливать текст с опущенными в учебных целях фрагментами.</w:t>
      </w:r>
    </w:p>
    <w:p w:rsidR="00E068BF" w:rsidRDefault="00CE2B55">
      <w:pPr>
        <w:pStyle w:val="14"/>
        <w:numPr>
          <w:ilvl w:val="0"/>
          <w:numId w:val="330"/>
        </w:numPr>
        <w:jc w:val="both"/>
        <w:rPr>
          <w:color w:val="000000"/>
        </w:rPr>
      </w:pPr>
      <w:r>
        <w:rPr>
          <w:color w:val="000000"/>
        </w:rPr>
        <w:t>Выстраивать и представлять</w:t>
      </w:r>
      <w:r>
        <w:rPr>
          <w:color w:val="000000"/>
        </w:rPr>
        <w:t xml:space="preserve"> в письменной форме логику решения коммуникативной задачи (например, в виде плана высказывания, состоящего из вопросов или утверждений).</w:t>
      </w:r>
    </w:p>
    <w:p w:rsidR="00E068BF" w:rsidRDefault="00CE2B55">
      <w:pPr>
        <w:pStyle w:val="14"/>
        <w:numPr>
          <w:ilvl w:val="0"/>
          <w:numId w:val="330"/>
        </w:numPr>
        <w:jc w:val="both"/>
        <w:rPr>
          <w:color w:val="000000"/>
        </w:rPr>
      </w:pPr>
      <w:r>
        <w:rPr>
          <w:color w:val="000000"/>
        </w:rPr>
        <w:t>Публично представлять на иностранном языке результаты выполненной проектной работы, самостоятельно выбирая формат высту</w:t>
      </w:r>
      <w:r>
        <w:rPr>
          <w:color w:val="000000"/>
        </w:rPr>
        <w:t>пления с учетом особенностей аудитории.</w:t>
      </w:r>
    </w:p>
    <w:p w:rsidR="00E068BF" w:rsidRDefault="00CE2B55">
      <w:pPr>
        <w:pStyle w:val="14"/>
        <w:spacing w:line="264" w:lineRule="auto"/>
        <w:jc w:val="both"/>
        <w:rPr>
          <w:color w:val="000000"/>
          <w:sz w:val="19"/>
        </w:rPr>
      </w:pPr>
      <w:r>
        <w:rPr>
          <w:b/>
          <w:i/>
          <w:color w:val="000000"/>
          <w:sz w:val="19"/>
        </w:rPr>
        <w:t>Формирование универсальных учебных регулятивных действий</w:t>
      </w:r>
    </w:p>
    <w:p w:rsidR="00E068BF" w:rsidRDefault="00CE2B55">
      <w:pPr>
        <w:pStyle w:val="14"/>
        <w:numPr>
          <w:ilvl w:val="0"/>
          <w:numId w:val="331"/>
        </w:numPr>
        <w:jc w:val="both"/>
        <w:rPr>
          <w:color w:val="000000"/>
        </w:rPr>
      </w:pPr>
      <w:r>
        <w:rPr>
          <w:color w:val="000000"/>
        </w:rPr>
        <w:t>Удерживать цель деятельности; планировать выполнение учебной задачи, выбирать и аргументировать способ деятельности.</w:t>
      </w:r>
    </w:p>
    <w:p w:rsidR="00E068BF" w:rsidRDefault="00CE2B55">
      <w:pPr>
        <w:pStyle w:val="14"/>
        <w:numPr>
          <w:ilvl w:val="0"/>
          <w:numId w:val="331"/>
        </w:numPr>
        <w:jc w:val="both"/>
        <w:rPr>
          <w:color w:val="000000"/>
        </w:rPr>
      </w:pPr>
      <w:r>
        <w:rPr>
          <w:color w:val="000000"/>
        </w:rPr>
        <w:t>Планировать организацию совместной работы,</w:t>
      </w:r>
      <w:r>
        <w:rPr>
          <w:color w:val="000000"/>
        </w:rPr>
        <w:t xml:space="preserve"> определять свою роль, распределять задачи между членами команды, участвовать в групповых формах работы.</w:t>
      </w:r>
    </w:p>
    <w:p w:rsidR="00E068BF" w:rsidRDefault="00CE2B55">
      <w:pPr>
        <w:pStyle w:val="14"/>
        <w:numPr>
          <w:ilvl w:val="0"/>
          <w:numId w:val="331"/>
        </w:numPr>
        <w:jc w:val="both"/>
        <w:rPr>
          <w:color w:val="000000"/>
        </w:rPr>
      </w:pPr>
      <w:r>
        <w:rPr>
          <w:color w:val="000000"/>
        </w:rPr>
        <w:t>Оказывать влияние на речевое поведение партнера (например, поощряя его продолжать поиск совместного решения поставленной задачи).</w:t>
      </w:r>
    </w:p>
    <w:p w:rsidR="00E068BF" w:rsidRDefault="00CE2B55">
      <w:pPr>
        <w:pStyle w:val="14"/>
        <w:numPr>
          <w:ilvl w:val="0"/>
          <w:numId w:val="331"/>
        </w:numPr>
        <w:jc w:val="both"/>
        <w:rPr>
          <w:color w:val="000000"/>
        </w:rPr>
      </w:pPr>
      <w:r>
        <w:rPr>
          <w:color w:val="000000"/>
        </w:rPr>
        <w:t>Корректировать деятел</w:t>
      </w:r>
      <w:r>
        <w:rPr>
          <w:color w:val="000000"/>
        </w:rPr>
        <w:t>ьность с учетом возникших трудностей, ошибок, новых данных или информации.</w:t>
      </w:r>
    </w:p>
    <w:p w:rsidR="00E068BF" w:rsidRDefault="00CE2B55">
      <w:pPr>
        <w:pStyle w:val="14"/>
        <w:numPr>
          <w:ilvl w:val="0"/>
          <w:numId w:val="331"/>
        </w:numPr>
        <w:spacing w:after="160"/>
        <w:jc w:val="both"/>
        <w:rPr>
          <w:color w:val="000000"/>
        </w:rPr>
      </w:pPr>
      <w:r>
        <w:rPr>
          <w:color w:val="000000"/>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E068BF" w:rsidRDefault="00CE2B55">
      <w:pPr>
        <w:pStyle w:val="a8"/>
      </w:pPr>
      <w:bookmarkStart w:id="819" w:name="bookmark1897"/>
      <w:r>
        <w:t xml:space="preserve">МАТЕМАТИКА И </w:t>
      </w:r>
      <w:r>
        <w:t>ИНФОРМАТИКА</w:t>
      </w:r>
      <w:bookmarkEnd w:id="819"/>
    </w:p>
    <w:p w:rsidR="00E068BF" w:rsidRDefault="00E068BF">
      <w:pPr>
        <w:pStyle w:val="1f"/>
      </w:pPr>
      <w:bookmarkStart w:id="820" w:name="bookmark1899"/>
    </w:p>
    <w:p w:rsidR="00E068BF" w:rsidRDefault="00CE2B55">
      <w:pPr>
        <w:pStyle w:val="1f"/>
      </w:pPr>
      <w:r>
        <w:t>Формирование универсальных учебных познавательных действий</w:t>
      </w:r>
      <w:bookmarkEnd w:id="820"/>
    </w:p>
    <w:p w:rsidR="00E068BF" w:rsidRDefault="00CE2B55">
      <w:pPr>
        <w:pStyle w:val="14"/>
        <w:spacing w:line="324" w:lineRule="auto"/>
        <w:jc w:val="both"/>
        <w:rPr>
          <w:color w:val="000000"/>
          <w:sz w:val="19"/>
        </w:rPr>
      </w:pPr>
      <w:r>
        <w:rPr>
          <w:b/>
          <w:i/>
          <w:color w:val="000000"/>
          <w:sz w:val="19"/>
        </w:rPr>
        <w:t>Формирование базовых логических действий</w:t>
      </w:r>
    </w:p>
    <w:p w:rsidR="00E068BF" w:rsidRDefault="00CE2B55">
      <w:pPr>
        <w:pStyle w:val="14"/>
        <w:numPr>
          <w:ilvl w:val="0"/>
          <w:numId w:val="332"/>
        </w:numPr>
        <w:jc w:val="both"/>
        <w:rPr>
          <w:color w:val="000000"/>
        </w:rPr>
      </w:pPr>
      <w:r>
        <w:rPr>
          <w:color w:val="000000"/>
        </w:rPr>
        <w:t>Выявлять качества, свойства, характеристики математических объектов.</w:t>
      </w:r>
    </w:p>
    <w:p w:rsidR="00E068BF" w:rsidRDefault="00CE2B55">
      <w:pPr>
        <w:pStyle w:val="14"/>
        <w:numPr>
          <w:ilvl w:val="0"/>
          <w:numId w:val="332"/>
        </w:numPr>
        <w:jc w:val="both"/>
        <w:rPr>
          <w:color w:val="000000"/>
        </w:rPr>
      </w:pPr>
      <w:r>
        <w:rPr>
          <w:color w:val="000000"/>
        </w:rPr>
        <w:t>Различать свойства и признаки объектов.</w:t>
      </w:r>
    </w:p>
    <w:p w:rsidR="00E068BF" w:rsidRDefault="00CE2B55">
      <w:pPr>
        <w:pStyle w:val="14"/>
        <w:numPr>
          <w:ilvl w:val="0"/>
          <w:numId w:val="332"/>
        </w:numPr>
        <w:jc w:val="both"/>
        <w:rPr>
          <w:color w:val="000000"/>
        </w:rPr>
      </w:pPr>
      <w:r>
        <w:rPr>
          <w:color w:val="000000"/>
        </w:rPr>
        <w:t>Сравнивать, упорядочивать, классиф</w:t>
      </w:r>
      <w:r>
        <w:rPr>
          <w:color w:val="000000"/>
        </w:rPr>
        <w:t>ицировать числа, величины, выражения, формулы, графики, геометрические фигуры и т. п.</w:t>
      </w:r>
    </w:p>
    <w:p w:rsidR="00E068BF" w:rsidRDefault="00CE2B55">
      <w:pPr>
        <w:pStyle w:val="14"/>
        <w:numPr>
          <w:ilvl w:val="0"/>
          <w:numId w:val="332"/>
        </w:numPr>
        <w:jc w:val="both"/>
        <w:rPr>
          <w:color w:val="000000"/>
        </w:rPr>
      </w:pPr>
      <w:r>
        <w:rPr>
          <w:color w:val="000000"/>
        </w:rPr>
        <w:t>Устанавливать связи и отношения, проводить аналогии, распознавать зависимости между объектами.</w:t>
      </w:r>
    </w:p>
    <w:p w:rsidR="00E068BF" w:rsidRDefault="00CE2B55">
      <w:pPr>
        <w:pStyle w:val="14"/>
        <w:numPr>
          <w:ilvl w:val="0"/>
          <w:numId w:val="332"/>
        </w:numPr>
        <w:jc w:val="both"/>
        <w:rPr>
          <w:color w:val="000000"/>
        </w:rPr>
      </w:pPr>
      <w:r>
        <w:rPr>
          <w:color w:val="000000"/>
        </w:rPr>
        <w:t>Анализировать изменения и находить закономерности.</w:t>
      </w:r>
    </w:p>
    <w:p w:rsidR="00E068BF" w:rsidRDefault="00CE2B55">
      <w:pPr>
        <w:pStyle w:val="14"/>
        <w:numPr>
          <w:ilvl w:val="0"/>
          <w:numId w:val="332"/>
        </w:numPr>
        <w:jc w:val="both"/>
        <w:rPr>
          <w:color w:val="000000"/>
        </w:rPr>
      </w:pPr>
      <w:r>
        <w:rPr>
          <w:color w:val="000000"/>
        </w:rPr>
        <w:t>Формулировать и использо</w:t>
      </w:r>
      <w:r>
        <w:rPr>
          <w:color w:val="000000"/>
        </w:rPr>
        <w:t>вать определения понятий, теоремы; выводить следствия, строить отрицания, формулировать обратные теоремы.</w:t>
      </w:r>
    </w:p>
    <w:p w:rsidR="00E068BF" w:rsidRDefault="00CE2B55">
      <w:pPr>
        <w:pStyle w:val="14"/>
        <w:numPr>
          <w:ilvl w:val="0"/>
          <w:numId w:val="332"/>
        </w:numPr>
        <w:jc w:val="both"/>
        <w:rPr>
          <w:color w:val="000000"/>
        </w:rPr>
      </w:pPr>
      <w:r>
        <w:rPr>
          <w:color w:val="000000"/>
        </w:rPr>
        <w:t xml:space="preserve">Использовать логические связки «и», «или», </w:t>
      </w:r>
      <w:r>
        <w:rPr>
          <w:i/>
          <w:color w:val="000000"/>
        </w:rPr>
        <w:t>«</w:t>
      </w:r>
      <w:r>
        <w:rPr>
          <w:color w:val="000000"/>
        </w:rPr>
        <w:t>если ..., то ...».</w:t>
      </w:r>
    </w:p>
    <w:p w:rsidR="00E068BF" w:rsidRDefault="00CE2B55">
      <w:pPr>
        <w:pStyle w:val="14"/>
        <w:numPr>
          <w:ilvl w:val="0"/>
          <w:numId w:val="332"/>
        </w:numPr>
        <w:jc w:val="both"/>
        <w:rPr>
          <w:color w:val="000000"/>
        </w:rPr>
      </w:pPr>
      <w:r>
        <w:rPr>
          <w:color w:val="000000"/>
        </w:rPr>
        <w:t>Обобщать и конкретизировать; строить заключения от общего к частному и от частного к об</w:t>
      </w:r>
      <w:r>
        <w:rPr>
          <w:color w:val="000000"/>
        </w:rPr>
        <w:t>щему.</w:t>
      </w:r>
    </w:p>
    <w:p w:rsidR="00E068BF" w:rsidRDefault="00CE2B55">
      <w:pPr>
        <w:pStyle w:val="14"/>
        <w:numPr>
          <w:ilvl w:val="0"/>
          <w:numId w:val="332"/>
        </w:numPr>
        <w:jc w:val="both"/>
        <w:rPr>
          <w:color w:val="000000"/>
        </w:rPr>
      </w:pPr>
      <w:r>
        <w:rPr>
          <w:color w:val="000000"/>
        </w:rPr>
        <w:t>Использовать кванторы «все», «всякий», «любой», «некоторый», «существует»; приводить пример и контрпример.</w:t>
      </w:r>
    </w:p>
    <w:p w:rsidR="00E068BF" w:rsidRDefault="00CE2B55">
      <w:pPr>
        <w:pStyle w:val="14"/>
        <w:numPr>
          <w:ilvl w:val="0"/>
          <w:numId w:val="332"/>
        </w:numPr>
        <w:jc w:val="both"/>
        <w:rPr>
          <w:color w:val="000000"/>
        </w:rPr>
      </w:pPr>
      <w:r>
        <w:rPr>
          <w:color w:val="000000"/>
        </w:rPr>
        <w:t>Различать, распознавать верные и неверные утверждения.</w:t>
      </w:r>
    </w:p>
    <w:p w:rsidR="00E068BF" w:rsidRDefault="00CE2B55">
      <w:pPr>
        <w:pStyle w:val="14"/>
        <w:numPr>
          <w:ilvl w:val="0"/>
          <w:numId w:val="332"/>
        </w:numPr>
        <w:jc w:val="both"/>
        <w:rPr>
          <w:color w:val="000000"/>
        </w:rPr>
      </w:pPr>
      <w:r>
        <w:rPr>
          <w:color w:val="000000"/>
        </w:rPr>
        <w:t>Выражать отношения, зависимости, правила, закономерности с помощью формул.</w:t>
      </w:r>
    </w:p>
    <w:p w:rsidR="00E068BF" w:rsidRDefault="00CE2B55">
      <w:pPr>
        <w:pStyle w:val="14"/>
        <w:numPr>
          <w:ilvl w:val="0"/>
          <w:numId w:val="332"/>
        </w:numPr>
        <w:jc w:val="both"/>
        <w:rPr>
          <w:color w:val="000000"/>
        </w:rPr>
      </w:pPr>
      <w:r>
        <w:rPr>
          <w:color w:val="000000"/>
        </w:rPr>
        <w:t xml:space="preserve">Моделировать </w:t>
      </w:r>
      <w:r>
        <w:rPr>
          <w:color w:val="000000"/>
        </w:rPr>
        <w:t>отношения между объектами, использовать символьные и графические модели.</w:t>
      </w:r>
    </w:p>
    <w:p w:rsidR="00E068BF" w:rsidRDefault="00CE2B55">
      <w:pPr>
        <w:pStyle w:val="14"/>
        <w:numPr>
          <w:ilvl w:val="0"/>
          <w:numId w:val="332"/>
        </w:numPr>
        <w:jc w:val="both"/>
        <w:rPr>
          <w:color w:val="000000"/>
        </w:rPr>
      </w:pPr>
      <w:r>
        <w:rPr>
          <w:color w:val="000000"/>
        </w:rPr>
        <w:t>Воспроизводить и строить логические цепочки утверждений, прямые и от противного.</w:t>
      </w:r>
    </w:p>
    <w:p w:rsidR="00E068BF" w:rsidRDefault="00CE2B55">
      <w:pPr>
        <w:pStyle w:val="14"/>
        <w:numPr>
          <w:ilvl w:val="0"/>
          <w:numId w:val="332"/>
        </w:numPr>
        <w:jc w:val="both"/>
        <w:rPr>
          <w:color w:val="000000"/>
        </w:rPr>
      </w:pPr>
      <w:r>
        <w:rPr>
          <w:color w:val="000000"/>
        </w:rPr>
        <w:t>Устанавливать противоречия в рассуждениях.</w:t>
      </w:r>
    </w:p>
    <w:p w:rsidR="00E068BF" w:rsidRDefault="00CE2B55">
      <w:pPr>
        <w:pStyle w:val="14"/>
        <w:numPr>
          <w:ilvl w:val="0"/>
          <w:numId w:val="332"/>
        </w:numPr>
        <w:jc w:val="both"/>
        <w:rPr>
          <w:color w:val="000000"/>
        </w:rPr>
      </w:pPr>
      <w:r>
        <w:rPr>
          <w:color w:val="000000"/>
        </w:rPr>
        <w:t>Создавать, применять и преобразовывать знаки и символы, мод</w:t>
      </w:r>
      <w:r>
        <w:rPr>
          <w:color w:val="000000"/>
        </w:rPr>
        <w:t>ели и схемы для решения учебных и познавательных задач.</w:t>
      </w:r>
    </w:p>
    <w:p w:rsidR="00E068BF" w:rsidRDefault="00CE2B55">
      <w:pPr>
        <w:pStyle w:val="14"/>
        <w:numPr>
          <w:ilvl w:val="0"/>
          <w:numId w:val="332"/>
        </w:numPr>
        <w:jc w:val="both"/>
        <w:rPr>
          <w:color w:val="000000"/>
        </w:rPr>
      </w:pPr>
      <w:r>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068BF" w:rsidRDefault="00CE2B55">
      <w:pPr>
        <w:pStyle w:val="14"/>
        <w:spacing w:line="264" w:lineRule="auto"/>
        <w:jc w:val="both"/>
        <w:rPr>
          <w:color w:val="000000"/>
          <w:sz w:val="19"/>
        </w:rPr>
      </w:pPr>
      <w:r>
        <w:rPr>
          <w:b/>
          <w:i/>
          <w:color w:val="000000"/>
          <w:sz w:val="19"/>
        </w:rPr>
        <w:t xml:space="preserve">Формирование базовых </w:t>
      </w:r>
      <w:r>
        <w:rPr>
          <w:b/>
          <w:i/>
          <w:color w:val="000000"/>
          <w:sz w:val="19"/>
        </w:rPr>
        <w:t>исследовательских действий</w:t>
      </w:r>
    </w:p>
    <w:p w:rsidR="00E068BF" w:rsidRDefault="00CE2B55">
      <w:pPr>
        <w:pStyle w:val="14"/>
        <w:numPr>
          <w:ilvl w:val="0"/>
          <w:numId w:val="333"/>
        </w:numPr>
        <w:jc w:val="both"/>
        <w:rPr>
          <w:color w:val="000000"/>
        </w:rPr>
      </w:pPr>
      <w:r>
        <w:rPr>
          <w:color w:val="00000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w:t>
      </w:r>
      <w:r>
        <w:rPr>
          <w:color w:val="000000"/>
        </w:rPr>
        <w:t>ение.</w:t>
      </w:r>
    </w:p>
    <w:p w:rsidR="00E068BF" w:rsidRDefault="00CE2B55">
      <w:pPr>
        <w:pStyle w:val="14"/>
        <w:numPr>
          <w:ilvl w:val="0"/>
          <w:numId w:val="333"/>
        </w:numPr>
        <w:jc w:val="both"/>
        <w:rPr>
          <w:color w:val="000000"/>
        </w:rPr>
      </w:pPr>
      <w:r>
        <w:rPr>
          <w:color w:val="000000"/>
        </w:rPr>
        <w:t>Доказывать, обосновывать, аргументировать свои суждения, выводы, закономерности и результаты.</w:t>
      </w:r>
    </w:p>
    <w:p w:rsidR="00E068BF" w:rsidRDefault="00CE2B55">
      <w:pPr>
        <w:pStyle w:val="14"/>
        <w:numPr>
          <w:ilvl w:val="0"/>
          <w:numId w:val="333"/>
        </w:numPr>
        <w:jc w:val="both"/>
        <w:rPr>
          <w:color w:val="000000"/>
        </w:rPr>
      </w:pPr>
      <w:r>
        <w:rPr>
          <w:color w:val="000000"/>
        </w:rPr>
        <w:t>Дописывать выводы, результаты опытов, экспериментов, исследований, используя математический язык и символику.</w:t>
      </w:r>
    </w:p>
    <w:p w:rsidR="00E068BF" w:rsidRDefault="00CE2B55">
      <w:pPr>
        <w:pStyle w:val="14"/>
        <w:numPr>
          <w:ilvl w:val="0"/>
          <w:numId w:val="333"/>
        </w:numPr>
        <w:jc w:val="both"/>
        <w:rPr>
          <w:color w:val="000000"/>
          <w:sz w:val="19"/>
        </w:rPr>
      </w:pPr>
      <w:r>
        <w:rPr>
          <w:color w:val="000000"/>
        </w:rPr>
        <w:t xml:space="preserve">Оценивать надежность информации по критериям, </w:t>
      </w:r>
      <w:r>
        <w:rPr>
          <w:color w:val="000000"/>
        </w:rPr>
        <w:t xml:space="preserve">предложенным учителем или сформулированным самостоятельно. </w:t>
      </w:r>
    </w:p>
    <w:p w:rsidR="00E068BF" w:rsidRDefault="00CE2B55">
      <w:pPr>
        <w:pStyle w:val="14"/>
        <w:ind w:left="360" w:firstLine="0"/>
        <w:jc w:val="both"/>
        <w:rPr>
          <w:color w:val="000000"/>
          <w:sz w:val="19"/>
        </w:rPr>
      </w:pPr>
      <w:r>
        <w:rPr>
          <w:b/>
          <w:i/>
          <w:color w:val="000000"/>
          <w:sz w:val="19"/>
        </w:rPr>
        <w:t>Работа с информацией</w:t>
      </w:r>
    </w:p>
    <w:p w:rsidR="00E068BF" w:rsidRDefault="00CE2B55">
      <w:pPr>
        <w:pStyle w:val="14"/>
        <w:numPr>
          <w:ilvl w:val="0"/>
          <w:numId w:val="334"/>
        </w:numPr>
        <w:ind w:left="240" w:hanging="240"/>
        <w:jc w:val="both"/>
        <w:rPr>
          <w:color w:val="000000"/>
        </w:rPr>
      </w:pPr>
      <w:r>
        <w:rPr>
          <w:color w:val="000000"/>
        </w:rPr>
        <w:t>Использовать таблицы и схемы для структурированного представления информации, графические способы представления данных.</w:t>
      </w:r>
    </w:p>
    <w:p w:rsidR="00E068BF" w:rsidRDefault="00CE2B55">
      <w:pPr>
        <w:pStyle w:val="14"/>
        <w:numPr>
          <w:ilvl w:val="0"/>
          <w:numId w:val="334"/>
        </w:numPr>
        <w:ind w:left="240" w:hanging="240"/>
        <w:jc w:val="both"/>
        <w:rPr>
          <w:color w:val="000000"/>
        </w:rPr>
      </w:pPr>
      <w:r>
        <w:rPr>
          <w:color w:val="000000"/>
        </w:rPr>
        <w:t xml:space="preserve">Переводить вербальную информацию в графическую форму и </w:t>
      </w:r>
      <w:r>
        <w:rPr>
          <w:color w:val="000000"/>
        </w:rPr>
        <w:t>наоборот.</w:t>
      </w:r>
    </w:p>
    <w:p w:rsidR="00E068BF" w:rsidRDefault="00CE2B55">
      <w:pPr>
        <w:pStyle w:val="14"/>
        <w:numPr>
          <w:ilvl w:val="0"/>
          <w:numId w:val="334"/>
        </w:numPr>
        <w:ind w:left="240" w:hanging="240"/>
        <w:jc w:val="both"/>
        <w:rPr>
          <w:color w:val="000000"/>
        </w:rPr>
      </w:pPr>
      <w:r>
        <w:rPr>
          <w:color w:val="000000"/>
        </w:rPr>
        <w:t>Выявлять недостаточность и избыточность информации, данных, необходимых для решения учебной или практической задачи.</w:t>
      </w:r>
    </w:p>
    <w:p w:rsidR="00E068BF" w:rsidRDefault="00CE2B55">
      <w:pPr>
        <w:pStyle w:val="14"/>
        <w:numPr>
          <w:ilvl w:val="0"/>
          <w:numId w:val="334"/>
        </w:numPr>
        <w:ind w:left="240" w:hanging="240"/>
        <w:jc w:val="both"/>
        <w:rPr>
          <w:color w:val="000000"/>
        </w:rPr>
      </w:pPr>
      <w:r>
        <w:rPr>
          <w:color w:val="000000"/>
        </w:rPr>
        <w:t>Распознавать неверную информацию, данные, утверждения; устанавливать противоречия в фактах, данных.</w:t>
      </w:r>
    </w:p>
    <w:p w:rsidR="00E068BF" w:rsidRDefault="00CE2B55">
      <w:pPr>
        <w:pStyle w:val="14"/>
        <w:numPr>
          <w:ilvl w:val="0"/>
          <w:numId w:val="334"/>
        </w:numPr>
        <w:ind w:left="240" w:hanging="240"/>
        <w:jc w:val="both"/>
        <w:rPr>
          <w:color w:val="000000"/>
        </w:rPr>
      </w:pPr>
      <w:r>
        <w:rPr>
          <w:color w:val="000000"/>
        </w:rPr>
        <w:t>Находить ошибки в неверных ут</w:t>
      </w:r>
      <w:r>
        <w:rPr>
          <w:color w:val="000000"/>
        </w:rPr>
        <w:t>верждениях и исправлять их.</w:t>
      </w:r>
    </w:p>
    <w:p w:rsidR="00E068BF" w:rsidRDefault="00CE2B55">
      <w:pPr>
        <w:pStyle w:val="14"/>
        <w:numPr>
          <w:ilvl w:val="0"/>
          <w:numId w:val="334"/>
        </w:numPr>
        <w:ind w:left="240" w:hanging="240"/>
        <w:jc w:val="both"/>
        <w:rPr>
          <w:color w:val="000000"/>
        </w:rPr>
      </w:pPr>
      <w:r>
        <w:rPr>
          <w:color w:val="000000"/>
        </w:rPr>
        <w:t>Оценивать надежность информации по критериям, предложенным учителем или сформулированным самостоятельно.</w:t>
      </w:r>
    </w:p>
    <w:p w:rsidR="00E068BF" w:rsidRDefault="00CE2B55">
      <w:pPr>
        <w:pStyle w:val="14"/>
        <w:spacing w:line="264" w:lineRule="auto"/>
        <w:ind w:firstLine="0"/>
        <w:jc w:val="both"/>
        <w:rPr>
          <w:color w:val="000000"/>
        </w:rPr>
      </w:pPr>
      <w:r>
        <w:rPr>
          <w:b/>
          <w:i/>
          <w:color w:val="000000"/>
          <w:sz w:val="19"/>
        </w:rPr>
        <w:t>Формирование универсальных учебных коммуникативных действий</w:t>
      </w:r>
    </w:p>
    <w:p w:rsidR="00E068BF" w:rsidRDefault="00CE2B55">
      <w:pPr>
        <w:pStyle w:val="14"/>
        <w:numPr>
          <w:ilvl w:val="0"/>
          <w:numId w:val="334"/>
        </w:numPr>
        <w:ind w:left="240" w:hanging="240"/>
        <w:jc w:val="both"/>
        <w:rPr>
          <w:color w:val="000000"/>
        </w:rPr>
      </w:pPr>
      <w:r>
        <w:rPr>
          <w:color w:val="000000"/>
        </w:rPr>
        <w:t>Выстраивать и представлять в письменной форме логику решения за</w:t>
      </w:r>
      <w:r>
        <w:rPr>
          <w:color w:val="000000"/>
        </w:rPr>
        <w:t>дачи, доказательства, исследования, подкрепляя пояснениями, обоснованиями в текстовом и графическом виде.</w:t>
      </w:r>
    </w:p>
    <w:p w:rsidR="00E068BF" w:rsidRDefault="00CE2B55">
      <w:pPr>
        <w:pStyle w:val="14"/>
        <w:numPr>
          <w:ilvl w:val="0"/>
          <w:numId w:val="334"/>
        </w:numPr>
        <w:ind w:left="240" w:hanging="240"/>
        <w:jc w:val="both"/>
        <w:rPr>
          <w:color w:val="000000"/>
        </w:rPr>
      </w:pPr>
      <w:r>
        <w:rPr>
          <w:color w:val="00000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w:t>
      </w:r>
      <w:r>
        <w:rPr>
          <w:color w:val="000000"/>
        </w:rPr>
        <w:t>альной жизни в группах и сообществах, существующих в виртуальном пространстве.</w:t>
      </w:r>
    </w:p>
    <w:p w:rsidR="00E068BF" w:rsidRDefault="00CE2B55">
      <w:pPr>
        <w:pStyle w:val="14"/>
        <w:numPr>
          <w:ilvl w:val="0"/>
          <w:numId w:val="334"/>
        </w:numPr>
        <w:ind w:left="240" w:hanging="240"/>
        <w:jc w:val="both"/>
        <w:rPr>
          <w:color w:val="000000"/>
        </w:rPr>
      </w:pPr>
      <w:r>
        <w:rPr>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068BF" w:rsidRDefault="00CE2B55">
      <w:pPr>
        <w:pStyle w:val="14"/>
        <w:numPr>
          <w:ilvl w:val="0"/>
          <w:numId w:val="334"/>
        </w:numPr>
        <w:ind w:left="240" w:hanging="240"/>
        <w:jc w:val="both"/>
        <w:rPr>
          <w:color w:val="000000"/>
        </w:rPr>
      </w:pPr>
      <w:r>
        <w:rPr>
          <w:color w:val="000000"/>
        </w:rPr>
        <w:t>Принимать цель совмест</w:t>
      </w:r>
      <w:r>
        <w:rPr>
          <w:color w:val="000000"/>
        </w:rPr>
        <w:t>ной информационной деятельности по сбору, обработке, передаче, формализации информации.</w:t>
      </w:r>
    </w:p>
    <w:p w:rsidR="00E068BF" w:rsidRDefault="00CE2B55">
      <w:pPr>
        <w:pStyle w:val="14"/>
        <w:numPr>
          <w:ilvl w:val="0"/>
          <w:numId w:val="334"/>
        </w:numPr>
        <w:ind w:left="240" w:hanging="240"/>
        <w:jc w:val="both"/>
        <w:rPr>
          <w:color w:val="000000"/>
        </w:rPr>
      </w:pPr>
      <w:r>
        <w:rPr>
          <w:color w:val="000000"/>
        </w:rPr>
        <w:t>Коллективно строить действия по ее достижению: распределять роли, договариваться, обсуждать процесс и результат совместной работы.</w:t>
      </w:r>
    </w:p>
    <w:p w:rsidR="00E068BF" w:rsidRDefault="00CE2B55">
      <w:pPr>
        <w:pStyle w:val="14"/>
        <w:numPr>
          <w:ilvl w:val="0"/>
          <w:numId w:val="334"/>
        </w:numPr>
        <w:ind w:left="240" w:hanging="240"/>
        <w:jc w:val="both"/>
        <w:rPr>
          <w:color w:val="000000"/>
        </w:rPr>
      </w:pPr>
      <w:r>
        <w:rPr>
          <w:color w:val="000000"/>
        </w:rPr>
        <w:t>Выполнять свою часть работы с информа</w:t>
      </w:r>
      <w:r>
        <w:rPr>
          <w:color w:val="000000"/>
        </w:rPr>
        <w:t>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068BF" w:rsidRDefault="00CE2B55">
      <w:pPr>
        <w:pStyle w:val="14"/>
        <w:numPr>
          <w:ilvl w:val="0"/>
          <w:numId w:val="334"/>
        </w:numPr>
        <w:ind w:left="240" w:hanging="240"/>
        <w:jc w:val="both"/>
        <w:rPr>
          <w:color w:val="000000"/>
        </w:rPr>
      </w:pPr>
      <w:r>
        <w:rPr>
          <w:color w:val="000000"/>
        </w:rPr>
        <w:t xml:space="preserve">Оценивать качество своего вклада в общий информационный продукт по критериям, самостоятельно сформулированным </w:t>
      </w:r>
      <w:r>
        <w:rPr>
          <w:color w:val="000000"/>
        </w:rPr>
        <w:t>участниками взаимодействия.</w:t>
      </w:r>
    </w:p>
    <w:p w:rsidR="00E068BF" w:rsidRDefault="00CE2B55">
      <w:pPr>
        <w:pStyle w:val="14"/>
        <w:spacing w:line="264" w:lineRule="auto"/>
        <w:ind w:firstLine="0"/>
        <w:jc w:val="both"/>
        <w:rPr>
          <w:color w:val="000000"/>
          <w:sz w:val="19"/>
        </w:rPr>
      </w:pPr>
      <w:r>
        <w:rPr>
          <w:b/>
          <w:i/>
          <w:color w:val="000000"/>
          <w:sz w:val="19"/>
        </w:rPr>
        <w:t>Формирование универсальных учебных регулятивных действий</w:t>
      </w:r>
    </w:p>
    <w:p w:rsidR="00E068BF" w:rsidRDefault="00CE2B55">
      <w:pPr>
        <w:pStyle w:val="14"/>
        <w:numPr>
          <w:ilvl w:val="0"/>
          <w:numId w:val="334"/>
        </w:numPr>
        <w:ind w:left="240" w:hanging="240"/>
        <w:jc w:val="both"/>
        <w:rPr>
          <w:color w:val="000000"/>
        </w:rPr>
      </w:pPr>
      <w:r>
        <w:rPr>
          <w:color w:val="000000"/>
        </w:rPr>
        <w:t>Удерживать цель деятельности.</w:t>
      </w:r>
    </w:p>
    <w:p w:rsidR="00E068BF" w:rsidRDefault="00CE2B55">
      <w:pPr>
        <w:pStyle w:val="14"/>
        <w:numPr>
          <w:ilvl w:val="0"/>
          <w:numId w:val="335"/>
        </w:numPr>
        <w:ind w:left="240" w:hanging="240"/>
        <w:jc w:val="both"/>
        <w:rPr>
          <w:color w:val="000000"/>
        </w:rPr>
      </w:pPr>
      <w:r>
        <w:rPr>
          <w:color w:val="000000"/>
        </w:rPr>
        <w:t>Планировать выполнение учебной задачи, выбирать и аргументировать способ деятельности.</w:t>
      </w:r>
    </w:p>
    <w:p w:rsidR="00E068BF" w:rsidRDefault="00CE2B55">
      <w:pPr>
        <w:pStyle w:val="14"/>
        <w:numPr>
          <w:ilvl w:val="0"/>
          <w:numId w:val="335"/>
        </w:numPr>
        <w:ind w:left="240" w:hanging="240"/>
        <w:jc w:val="both"/>
        <w:rPr>
          <w:color w:val="000000"/>
        </w:rPr>
      </w:pPr>
      <w:r>
        <w:rPr>
          <w:color w:val="000000"/>
        </w:rPr>
        <w:t xml:space="preserve">Корректировать деятельность с учетом возникших </w:t>
      </w:r>
      <w:r>
        <w:rPr>
          <w:color w:val="000000"/>
        </w:rPr>
        <w:t>трудностей, ошибок, новых данных или информации.</w:t>
      </w:r>
    </w:p>
    <w:p w:rsidR="00E068BF" w:rsidRDefault="00CE2B55">
      <w:pPr>
        <w:pStyle w:val="14"/>
        <w:numPr>
          <w:ilvl w:val="0"/>
          <w:numId w:val="335"/>
        </w:numPr>
        <w:spacing w:after="160"/>
        <w:ind w:left="240" w:hanging="240"/>
        <w:jc w:val="both"/>
        <w:rPr>
          <w:color w:val="000000"/>
        </w:rPr>
      </w:pPr>
      <w:r>
        <w:rPr>
          <w:color w:val="000000"/>
        </w:rPr>
        <w:t>Анализировать и оценивать собственную работу: меру собственной самостоятельности, затруднения, дефициты, ошибки и пр.</w:t>
      </w:r>
    </w:p>
    <w:p w:rsidR="00E068BF" w:rsidRDefault="00CE2B55">
      <w:pPr>
        <w:pStyle w:val="a8"/>
      </w:pPr>
      <w:bookmarkStart w:id="821" w:name="bookmark1901"/>
      <w:r>
        <w:t>ЕСТЕСТВЕННО-НАУЧНЫЕ ПРЕДМЕТЫ</w:t>
      </w:r>
      <w:bookmarkEnd w:id="821"/>
    </w:p>
    <w:p w:rsidR="00E068BF" w:rsidRDefault="00E068BF">
      <w:pPr>
        <w:pStyle w:val="1f"/>
      </w:pPr>
      <w:bookmarkStart w:id="822" w:name="bookmark1903"/>
    </w:p>
    <w:p w:rsidR="00E068BF" w:rsidRDefault="00CE2B55">
      <w:pPr>
        <w:pStyle w:val="1f"/>
      </w:pPr>
      <w:r>
        <w:t>Формирование универсальных учебных познавательных действий</w:t>
      </w:r>
      <w:bookmarkEnd w:id="822"/>
    </w:p>
    <w:p w:rsidR="00E068BF" w:rsidRDefault="00CE2B55">
      <w:pPr>
        <w:pStyle w:val="14"/>
        <w:spacing w:line="324" w:lineRule="auto"/>
        <w:jc w:val="both"/>
        <w:rPr>
          <w:color w:val="000000"/>
          <w:sz w:val="19"/>
        </w:rPr>
      </w:pPr>
      <w:r>
        <w:rPr>
          <w:b/>
          <w:i/>
          <w:color w:val="000000"/>
          <w:sz w:val="19"/>
        </w:rPr>
        <w:t>Формирование базовых логических действий</w:t>
      </w:r>
    </w:p>
    <w:p w:rsidR="00E068BF" w:rsidRDefault="00CE2B55">
      <w:pPr>
        <w:pStyle w:val="14"/>
        <w:numPr>
          <w:ilvl w:val="0"/>
          <w:numId w:val="336"/>
        </w:numPr>
        <w:spacing w:line="240" w:lineRule="auto"/>
        <w:ind w:left="240" w:hanging="240"/>
        <w:jc w:val="both"/>
        <w:rPr>
          <w:color w:val="000000"/>
        </w:rPr>
      </w:pPr>
      <w:r>
        <w:rPr>
          <w:color w:val="000000"/>
        </w:rPr>
        <w:t>Выдвигать гипотезы, объясняющие простые явления, например:</w:t>
      </w:r>
    </w:p>
    <w:p w:rsidR="00E068BF" w:rsidRDefault="00CE2B55">
      <w:pPr>
        <w:pStyle w:val="14"/>
        <w:spacing w:line="240" w:lineRule="auto"/>
        <w:ind w:left="240" w:firstLine="0"/>
        <w:jc w:val="both"/>
        <w:rPr>
          <w:color w:val="000000"/>
        </w:rPr>
      </w:pPr>
      <w:r>
        <w:rPr>
          <w:color w:val="000000"/>
        </w:rPr>
        <w:t>—почему останавливается движущееся по горизонтальной поверхности тело;</w:t>
      </w:r>
    </w:p>
    <w:p w:rsidR="00E068BF" w:rsidRDefault="00CE2B55">
      <w:pPr>
        <w:pStyle w:val="14"/>
        <w:spacing w:line="240" w:lineRule="auto"/>
        <w:ind w:left="240" w:firstLine="0"/>
        <w:jc w:val="both"/>
        <w:rPr>
          <w:color w:val="000000"/>
        </w:rPr>
      </w:pPr>
      <w:r>
        <w:rPr>
          <w:color w:val="000000"/>
        </w:rPr>
        <w:t>—почему в жаркую погоду в светлой одежде прохладнее, чем в темной.</w:t>
      </w:r>
    </w:p>
    <w:p w:rsidR="00E068BF" w:rsidRDefault="00CE2B55">
      <w:pPr>
        <w:pStyle w:val="14"/>
        <w:numPr>
          <w:ilvl w:val="0"/>
          <w:numId w:val="336"/>
        </w:numPr>
        <w:spacing w:line="240" w:lineRule="auto"/>
        <w:ind w:left="240" w:hanging="240"/>
        <w:jc w:val="both"/>
        <w:rPr>
          <w:color w:val="000000"/>
        </w:rPr>
      </w:pPr>
      <w:r>
        <w:rPr>
          <w:color w:val="000000"/>
        </w:rPr>
        <w:t>Строить простейшие</w:t>
      </w:r>
      <w:r>
        <w:rPr>
          <w:color w:val="000000"/>
        </w:rPr>
        <w:t xml:space="preserve"> модели физических явлений (в виде рисунков или схем), например: падение предмета; отражение света от зеркальной поверхности.</w:t>
      </w:r>
    </w:p>
    <w:p w:rsidR="00E068BF" w:rsidRDefault="00CE2B55">
      <w:pPr>
        <w:pStyle w:val="14"/>
        <w:numPr>
          <w:ilvl w:val="0"/>
          <w:numId w:val="336"/>
        </w:numPr>
        <w:spacing w:line="240" w:lineRule="auto"/>
        <w:ind w:left="240" w:hanging="240"/>
        <w:jc w:val="both"/>
        <w:rPr>
          <w:color w:val="000000"/>
        </w:rPr>
      </w:pPr>
      <w:r>
        <w:rPr>
          <w:color w:val="000000"/>
        </w:rPr>
        <w:t>Прогнозировать свойства веществ на основе общих химических свойств изученных классов/групп веществ, к которым они относятся.</w:t>
      </w:r>
    </w:p>
    <w:p w:rsidR="00E068BF" w:rsidRDefault="00CE2B55">
      <w:pPr>
        <w:pStyle w:val="14"/>
        <w:numPr>
          <w:ilvl w:val="0"/>
          <w:numId w:val="336"/>
        </w:numPr>
        <w:spacing w:line="240" w:lineRule="auto"/>
        <w:ind w:left="240" w:hanging="240"/>
        <w:jc w:val="both"/>
        <w:rPr>
          <w:color w:val="000000"/>
        </w:rPr>
      </w:pPr>
      <w:r>
        <w:rPr>
          <w:color w:val="000000"/>
        </w:rPr>
        <w:t>Объяс</w:t>
      </w:r>
      <w:r>
        <w:rPr>
          <w:color w:val="000000"/>
        </w:rPr>
        <w:t>нять общности происхождения и эволюции систематических групп растений на примере сопоставления биологических растительных объектов.</w:t>
      </w:r>
    </w:p>
    <w:p w:rsidR="00E068BF" w:rsidRDefault="00CE2B55">
      <w:pPr>
        <w:pStyle w:val="14"/>
        <w:spacing w:line="264" w:lineRule="auto"/>
        <w:jc w:val="both"/>
        <w:rPr>
          <w:color w:val="000000"/>
          <w:sz w:val="19"/>
        </w:rPr>
      </w:pPr>
      <w:r>
        <w:rPr>
          <w:b/>
          <w:i/>
          <w:color w:val="000000"/>
          <w:sz w:val="19"/>
        </w:rPr>
        <w:t>Формирование базовых исследовательских действий</w:t>
      </w:r>
    </w:p>
    <w:p w:rsidR="00E068BF" w:rsidRDefault="00CE2B55">
      <w:pPr>
        <w:pStyle w:val="14"/>
        <w:numPr>
          <w:ilvl w:val="0"/>
          <w:numId w:val="337"/>
        </w:numPr>
        <w:spacing w:line="240" w:lineRule="auto"/>
        <w:ind w:left="240" w:hanging="240"/>
        <w:jc w:val="both"/>
        <w:rPr>
          <w:color w:val="000000"/>
        </w:rPr>
      </w:pPr>
      <w:r>
        <w:rPr>
          <w:color w:val="000000"/>
        </w:rPr>
        <w:t>Исследование явления теплообмена при смешивании холодной и горячей воды.</w:t>
      </w:r>
    </w:p>
    <w:p w:rsidR="00E068BF" w:rsidRDefault="00CE2B55">
      <w:pPr>
        <w:pStyle w:val="14"/>
        <w:numPr>
          <w:ilvl w:val="0"/>
          <w:numId w:val="337"/>
        </w:numPr>
        <w:spacing w:line="240" w:lineRule="auto"/>
        <w:ind w:left="240" w:hanging="240"/>
        <w:jc w:val="both"/>
        <w:rPr>
          <w:color w:val="000000"/>
        </w:rPr>
      </w:pPr>
      <w:r>
        <w:rPr>
          <w:color w:val="000000"/>
        </w:rPr>
        <w:t>Исс</w:t>
      </w:r>
      <w:r>
        <w:rPr>
          <w:color w:val="000000"/>
        </w:rPr>
        <w:t>ледование процесса испарения различных жидкостей.</w:t>
      </w:r>
    </w:p>
    <w:p w:rsidR="00E068BF" w:rsidRDefault="00CE2B55">
      <w:pPr>
        <w:pStyle w:val="14"/>
        <w:numPr>
          <w:ilvl w:val="0"/>
          <w:numId w:val="337"/>
        </w:numPr>
        <w:ind w:left="240" w:hanging="240"/>
        <w:jc w:val="both"/>
        <w:rPr>
          <w:color w:val="000000"/>
        </w:rPr>
      </w:pPr>
      <w:r>
        <w:rPr>
          <w:color w:val="000000"/>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w:t>
      </w:r>
      <w:r>
        <w:rPr>
          <w:color w:val="000000"/>
        </w:rPr>
        <w:t>с цинком.</w:t>
      </w:r>
    </w:p>
    <w:p w:rsidR="00E068BF" w:rsidRDefault="00CE2B55">
      <w:pPr>
        <w:pStyle w:val="14"/>
        <w:spacing w:line="264" w:lineRule="auto"/>
        <w:jc w:val="both"/>
        <w:rPr>
          <w:color w:val="000000"/>
          <w:sz w:val="19"/>
        </w:rPr>
      </w:pPr>
      <w:r>
        <w:rPr>
          <w:b/>
          <w:i/>
          <w:color w:val="000000"/>
          <w:sz w:val="19"/>
        </w:rPr>
        <w:t>Работа с информацией</w:t>
      </w:r>
    </w:p>
    <w:p w:rsidR="00E068BF" w:rsidRDefault="00CE2B55">
      <w:pPr>
        <w:pStyle w:val="14"/>
        <w:numPr>
          <w:ilvl w:val="0"/>
          <w:numId w:val="338"/>
        </w:numPr>
        <w:ind w:left="240" w:hanging="240"/>
        <w:jc w:val="both"/>
        <w:rPr>
          <w:color w:val="000000"/>
        </w:rPr>
      </w:pPr>
      <w:r>
        <w:rPr>
          <w:color w:val="000000"/>
        </w:rPr>
        <w:t>Анализировать оригинальный текст, посвященный использованию звука (или ультразвука) в технике (эхолокация, ультразвук в медицине и др.).</w:t>
      </w:r>
    </w:p>
    <w:p w:rsidR="00E068BF" w:rsidRDefault="00CE2B55">
      <w:pPr>
        <w:pStyle w:val="14"/>
        <w:numPr>
          <w:ilvl w:val="0"/>
          <w:numId w:val="338"/>
        </w:numPr>
        <w:ind w:left="240" w:hanging="240"/>
        <w:jc w:val="both"/>
        <w:rPr>
          <w:color w:val="000000"/>
        </w:rPr>
      </w:pPr>
      <w:r>
        <w:rPr>
          <w:color w:val="000000"/>
        </w:rPr>
        <w:t>Выполнять задания по тексту (смысловое чтение).</w:t>
      </w:r>
    </w:p>
    <w:p w:rsidR="00E068BF" w:rsidRDefault="00CE2B55">
      <w:pPr>
        <w:pStyle w:val="14"/>
        <w:numPr>
          <w:ilvl w:val="0"/>
          <w:numId w:val="338"/>
        </w:numPr>
        <w:ind w:left="240" w:hanging="240"/>
        <w:jc w:val="both"/>
        <w:rPr>
          <w:color w:val="000000"/>
        </w:rPr>
      </w:pPr>
      <w:r>
        <w:rPr>
          <w:color w:val="000000"/>
        </w:rPr>
        <w:t>Использование при выполнении учебных зад</w:t>
      </w:r>
      <w:r>
        <w:rPr>
          <w:color w:val="000000"/>
        </w:rPr>
        <w:t>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068BF" w:rsidRDefault="00CE2B55">
      <w:pPr>
        <w:pStyle w:val="14"/>
        <w:numPr>
          <w:ilvl w:val="0"/>
          <w:numId w:val="338"/>
        </w:numPr>
        <w:ind w:left="240" w:hanging="240"/>
        <w:jc w:val="both"/>
        <w:rPr>
          <w:color w:val="000000"/>
        </w:rPr>
      </w:pPr>
      <w:r>
        <w:rPr>
          <w:color w:val="000000"/>
        </w:rPr>
        <w:t>Анализировать современные источники о вакцинах и вакцинировании. Обсуждать роли вакцин и лечебных сывороток для с</w:t>
      </w:r>
      <w:r>
        <w:rPr>
          <w:color w:val="000000"/>
        </w:rPr>
        <w:t>охранения здоровья человека.</w:t>
      </w:r>
    </w:p>
    <w:p w:rsidR="00E068BF" w:rsidRDefault="00CE2B55">
      <w:pPr>
        <w:pStyle w:val="14"/>
        <w:spacing w:line="264" w:lineRule="auto"/>
        <w:jc w:val="both"/>
        <w:rPr>
          <w:color w:val="000000"/>
          <w:sz w:val="19"/>
        </w:rPr>
      </w:pPr>
      <w:r>
        <w:rPr>
          <w:b/>
          <w:i/>
          <w:color w:val="000000"/>
          <w:sz w:val="19"/>
        </w:rPr>
        <w:t>Формирование универсальных учебных коммуникативных действий</w:t>
      </w:r>
    </w:p>
    <w:p w:rsidR="00E068BF" w:rsidRDefault="00CE2B55">
      <w:pPr>
        <w:pStyle w:val="14"/>
        <w:numPr>
          <w:ilvl w:val="0"/>
          <w:numId w:val="339"/>
        </w:numPr>
        <w:ind w:left="240" w:hanging="240"/>
        <w:jc w:val="both"/>
        <w:rPr>
          <w:color w:val="000000"/>
        </w:rPr>
      </w:pPr>
      <w:r>
        <w:rPr>
          <w:color w:val="000000"/>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068BF" w:rsidRDefault="00CE2B55">
      <w:pPr>
        <w:pStyle w:val="14"/>
        <w:numPr>
          <w:ilvl w:val="0"/>
          <w:numId w:val="339"/>
        </w:numPr>
        <w:ind w:left="240" w:hanging="240"/>
        <w:jc w:val="both"/>
        <w:rPr>
          <w:color w:val="000000"/>
        </w:rPr>
      </w:pPr>
      <w:r>
        <w:rPr>
          <w:color w:val="000000"/>
        </w:rPr>
        <w:t>Выражать свою точку зрения на решение естественно-научной задачи в устных и письменных текстах.</w:t>
      </w:r>
    </w:p>
    <w:p w:rsidR="00E068BF" w:rsidRDefault="00CE2B55">
      <w:pPr>
        <w:pStyle w:val="14"/>
        <w:numPr>
          <w:ilvl w:val="0"/>
          <w:numId w:val="339"/>
        </w:numPr>
        <w:ind w:left="240" w:hanging="240"/>
        <w:jc w:val="both"/>
        <w:rPr>
          <w:color w:val="000000"/>
        </w:rPr>
      </w:pPr>
      <w:r>
        <w:rPr>
          <w:color w:val="00000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068BF" w:rsidRDefault="00CE2B55">
      <w:pPr>
        <w:pStyle w:val="14"/>
        <w:numPr>
          <w:ilvl w:val="0"/>
          <w:numId w:val="339"/>
        </w:numPr>
        <w:ind w:left="240" w:hanging="240"/>
        <w:jc w:val="both"/>
        <w:rPr>
          <w:color w:val="000000"/>
        </w:rPr>
      </w:pPr>
      <w:r>
        <w:rPr>
          <w:color w:val="000000"/>
        </w:rPr>
        <w:t>Опре</w:t>
      </w:r>
      <w:r>
        <w:rPr>
          <w:color w:val="000000"/>
        </w:rPr>
        <w:t>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068BF" w:rsidRDefault="00CE2B55">
      <w:pPr>
        <w:pStyle w:val="14"/>
        <w:numPr>
          <w:ilvl w:val="0"/>
          <w:numId w:val="339"/>
        </w:numPr>
        <w:ind w:left="240" w:hanging="240"/>
        <w:jc w:val="both"/>
        <w:rPr>
          <w:color w:val="000000"/>
        </w:rPr>
      </w:pPr>
      <w:r>
        <w:rPr>
          <w:color w:val="000000"/>
        </w:rPr>
        <w:t xml:space="preserve">Координировать свои действия с другими </w:t>
      </w:r>
      <w:r>
        <w:rPr>
          <w:color w:val="000000"/>
        </w:rPr>
        <w:t>членами команды при решении задачи, выполнении естественно-научного исследования или проекта.</w:t>
      </w:r>
    </w:p>
    <w:p w:rsidR="00E068BF" w:rsidRDefault="00CE2B55">
      <w:pPr>
        <w:pStyle w:val="14"/>
        <w:numPr>
          <w:ilvl w:val="0"/>
          <w:numId w:val="339"/>
        </w:numPr>
        <w:ind w:left="240" w:hanging="240"/>
        <w:jc w:val="both"/>
        <w:rPr>
          <w:color w:val="000000"/>
        </w:rPr>
      </w:pPr>
      <w:r>
        <w:rPr>
          <w:color w:val="000000"/>
        </w:rPr>
        <w:t>Оценивать свой вклад в решение естественно-научной проблемы по критериям, самостоятельно сформулированным участниками команды.</w:t>
      </w:r>
    </w:p>
    <w:p w:rsidR="00E068BF" w:rsidRDefault="00CE2B55">
      <w:pPr>
        <w:pStyle w:val="14"/>
        <w:spacing w:line="264" w:lineRule="auto"/>
        <w:jc w:val="both"/>
        <w:rPr>
          <w:color w:val="000000"/>
          <w:sz w:val="19"/>
        </w:rPr>
      </w:pPr>
      <w:r>
        <w:rPr>
          <w:b/>
          <w:i/>
          <w:color w:val="000000"/>
          <w:sz w:val="19"/>
        </w:rPr>
        <w:t xml:space="preserve">Формирование универсальных учебных </w:t>
      </w:r>
      <w:r>
        <w:rPr>
          <w:b/>
          <w:i/>
          <w:color w:val="000000"/>
          <w:sz w:val="19"/>
        </w:rPr>
        <w:t>регулятивных действий</w:t>
      </w:r>
    </w:p>
    <w:p w:rsidR="00E068BF" w:rsidRDefault="00CE2B55">
      <w:pPr>
        <w:pStyle w:val="14"/>
        <w:numPr>
          <w:ilvl w:val="0"/>
          <w:numId w:val="340"/>
        </w:numPr>
        <w:ind w:left="240" w:hanging="240"/>
        <w:jc w:val="both"/>
        <w:rPr>
          <w:color w:val="000000"/>
        </w:rPr>
      </w:pPr>
      <w:r>
        <w:rPr>
          <w:color w:val="000000"/>
        </w:rPr>
        <w:t>Выявление проблем в жизненных и учебных ситуациях, требующих для решения проявлений естественно-научной грамотности.</w:t>
      </w:r>
    </w:p>
    <w:p w:rsidR="00E068BF" w:rsidRDefault="00CE2B55">
      <w:pPr>
        <w:pStyle w:val="14"/>
        <w:numPr>
          <w:ilvl w:val="0"/>
          <w:numId w:val="340"/>
        </w:numPr>
        <w:ind w:left="240" w:hanging="240"/>
        <w:jc w:val="both"/>
        <w:rPr>
          <w:color w:val="000000"/>
        </w:rPr>
      </w:pPr>
      <w:r>
        <w:rPr>
          <w:color w:val="000000"/>
        </w:rPr>
        <w:t>Анализ и выбор различных подходов к принятию решений в ситуациях, требующих естественно-научной грамотности и знакомс</w:t>
      </w:r>
      <w:r>
        <w:rPr>
          <w:color w:val="000000"/>
        </w:rPr>
        <w:t>тва с современными технологиями (индивидуальное, принятие решения в группе, принятие решений группой).</w:t>
      </w:r>
    </w:p>
    <w:p w:rsidR="00E068BF" w:rsidRDefault="00CE2B55">
      <w:pPr>
        <w:pStyle w:val="14"/>
        <w:numPr>
          <w:ilvl w:val="0"/>
          <w:numId w:val="340"/>
        </w:numPr>
        <w:ind w:left="240" w:hanging="240"/>
        <w:jc w:val="both"/>
        <w:rPr>
          <w:color w:val="000000"/>
        </w:rPr>
      </w:pPr>
      <w:r>
        <w:rPr>
          <w:color w:val="000000"/>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068BF" w:rsidRDefault="00CE2B55">
      <w:pPr>
        <w:pStyle w:val="14"/>
        <w:numPr>
          <w:ilvl w:val="0"/>
          <w:numId w:val="340"/>
        </w:numPr>
        <w:ind w:left="240" w:hanging="240"/>
        <w:jc w:val="both"/>
        <w:rPr>
          <w:color w:val="000000"/>
        </w:rPr>
      </w:pPr>
      <w:r>
        <w:rPr>
          <w:color w:val="000000"/>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068BF" w:rsidRDefault="00CE2B55">
      <w:pPr>
        <w:pStyle w:val="14"/>
        <w:numPr>
          <w:ilvl w:val="0"/>
          <w:numId w:val="340"/>
        </w:numPr>
        <w:ind w:left="240" w:hanging="240"/>
        <w:jc w:val="both"/>
        <w:rPr>
          <w:color w:val="000000"/>
        </w:rPr>
      </w:pPr>
      <w:r>
        <w:rPr>
          <w:color w:val="000000"/>
        </w:rPr>
        <w:t>Объяснение причин достижения (недостижения) результатов деятельности по решению естественно-научной за</w:t>
      </w:r>
      <w:r>
        <w:rPr>
          <w:color w:val="000000"/>
        </w:rPr>
        <w:t>дачи, выполнении естественно-научного исследования.</w:t>
      </w:r>
    </w:p>
    <w:p w:rsidR="00E068BF" w:rsidRDefault="00CE2B55">
      <w:pPr>
        <w:pStyle w:val="14"/>
        <w:numPr>
          <w:ilvl w:val="0"/>
          <w:numId w:val="340"/>
        </w:numPr>
        <w:ind w:left="240" w:hanging="240"/>
        <w:jc w:val="both"/>
        <w:rPr>
          <w:color w:val="000000"/>
        </w:rPr>
      </w:pPr>
      <w:r>
        <w:rPr>
          <w:color w:val="000000"/>
        </w:rPr>
        <w:t>Оценка соответствия результата решения естественно-научной проблемы поставленным целям и условиям.</w:t>
      </w:r>
    </w:p>
    <w:p w:rsidR="00E068BF" w:rsidRDefault="00CE2B55">
      <w:pPr>
        <w:pStyle w:val="14"/>
        <w:numPr>
          <w:ilvl w:val="0"/>
          <w:numId w:val="340"/>
        </w:numPr>
        <w:spacing w:after="160"/>
        <w:ind w:left="240" w:hanging="240"/>
        <w:jc w:val="both"/>
        <w:rPr>
          <w:color w:val="000000"/>
        </w:rPr>
      </w:pPr>
      <w:r>
        <w:rPr>
          <w:color w:val="000000"/>
        </w:rPr>
        <w:t xml:space="preserve">Готовность ставить себя на место другого человека в ходе спора или дискуссии по естественно-научной </w:t>
      </w:r>
      <w:r>
        <w:rPr>
          <w:color w:val="000000"/>
        </w:rPr>
        <w:t>проблеме, интерпретации результатов естественно-научного исследования; готовность понимать мотивы, намерения и логику другого.</w:t>
      </w:r>
    </w:p>
    <w:p w:rsidR="00E068BF" w:rsidRDefault="00CE2B55">
      <w:pPr>
        <w:pStyle w:val="a8"/>
      </w:pPr>
      <w:bookmarkStart w:id="823" w:name="bookmark1905"/>
      <w:r>
        <w:t>ОБЩЕСТВЕННО-НАУЧНЫЕ ПРЕДМЕТЫ</w:t>
      </w:r>
      <w:bookmarkEnd w:id="823"/>
    </w:p>
    <w:p w:rsidR="00E068BF" w:rsidRDefault="00E068BF">
      <w:pPr>
        <w:pStyle w:val="1f"/>
      </w:pPr>
      <w:bookmarkStart w:id="824" w:name="bookmark1907"/>
    </w:p>
    <w:p w:rsidR="00E068BF" w:rsidRDefault="00CE2B55">
      <w:pPr>
        <w:pStyle w:val="1f"/>
      </w:pPr>
      <w:r>
        <w:t>Формирование универсальных учебных познавательных действий</w:t>
      </w:r>
      <w:bookmarkEnd w:id="824"/>
    </w:p>
    <w:p w:rsidR="00E068BF" w:rsidRDefault="00CE2B55">
      <w:pPr>
        <w:pStyle w:val="14"/>
        <w:spacing w:line="324" w:lineRule="auto"/>
        <w:jc w:val="both"/>
        <w:rPr>
          <w:color w:val="000000"/>
          <w:sz w:val="19"/>
        </w:rPr>
      </w:pPr>
      <w:r>
        <w:rPr>
          <w:b/>
          <w:i/>
          <w:color w:val="000000"/>
          <w:sz w:val="19"/>
        </w:rPr>
        <w:t>Формирование базовых логических действий</w:t>
      </w:r>
    </w:p>
    <w:p w:rsidR="00E068BF" w:rsidRDefault="00CE2B55">
      <w:pPr>
        <w:pStyle w:val="14"/>
        <w:numPr>
          <w:ilvl w:val="0"/>
          <w:numId w:val="341"/>
        </w:numPr>
        <w:spacing w:line="240" w:lineRule="auto"/>
        <w:ind w:left="240" w:hanging="240"/>
        <w:jc w:val="both"/>
        <w:rPr>
          <w:color w:val="000000"/>
        </w:rPr>
      </w:pPr>
      <w:r>
        <w:rPr>
          <w:color w:val="000000"/>
        </w:rPr>
        <w:t>Систематизировать, классифицировать и обобщать исторические факты.</w:t>
      </w:r>
    </w:p>
    <w:p w:rsidR="00E068BF" w:rsidRDefault="00CE2B55">
      <w:pPr>
        <w:pStyle w:val="14"/>
        <w:numPr>
          <w:ilvl w:val="0"/>
          <w:numId w:val="341"/>
        </w:numPr>
        <w:spacing w:line="240" w:lineRule="auto"/>
        <w:ind w:left="240" w:hanging="240"/>
        <w:jc w:val="both"/>
        <w:rPr>
          <w:color w:val="000000"/>
        </w:rPr>
      </w:pPr>
      <w:r>
        <w:rPr>
          <w:color w:val="000000"/>
        </w:rPr>
        <w:t>Составлять синхронистические и систематические таблицы.</w:t>
      </w:r>
    </w:p>
    <w:p w:rsidR="00E068BF" w:rsidRDefault="00CE2B55">
      <w:pPr>
        <w:pStyle w:val="14"/>
        <w:numPr>
          <w:ilvl w:val="0"/>
          <w:numId w:val="341"/>
        </w:numPr>
        <w:spacing w:line="240" w:lineRule="auto"/>
        <w:ind w:left="240" w:hanging="240"/>
        <w:jc w:val="both"/>
        <w:rPr>
          <w:color w:val="000000"/>
        </w:rPr>
      </w:pPr>
      <w:r>
        <w:rPr>
          <w:color w:val="000000"/>
        </w:rPr>
        <w:t>Выявлять и характеризовать существенные признаки исторических явлений, процессов.</w:t>
      </w:r>
    </w:p>
    <w:p w:rsidR="00E068BF" w:rsidRDefault="00CE2B55">
      <w:pPr>
        <w:pStyle w:val="14"/>
        <w:numPr>
          <w:ilvl w:val="0"/>
          <w:numId w:val="341"/>
        </w:numPr>
        <w:spacing w:line="240" w:lineRule="auto"/>
        <w:ind w:left="240" w:hanging="240"/>
        <w:jc w:val="both"/>
        <w:rPr>
          <w:color w:val="000000"/>
        </w:rPr>
      </w:pPr>
      <w:r>
        <w:rPr>
          <w:color w:val="000000"/>
        </w:rPr>
        <w:t>Сравнивать исторические явления, процессы (политич</w:t>
      </w:r>
      <w:r>
        <w:rPr>
          <w:color w:val="000000"/>
        </w:rPr>
        <w:t>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068BF" w:rsidRDefault="00CE2B55">
      <w:pPr>
        <w:pStyle w:val="14"/>
        <w:numPr>
          <w:ilvl w:val="0"/>
          <w:numId w:val="341"/>
        </w:numPr>
        <w:spacing w:line="240" w:lineRule="auto"/>
        <w:ind w:left="240" w:hanging="240"/>
        <w:jc w:val="both"/>
        <w:rPr>
          <w:color w:val="000000"/>
        </w:rPr>
      </w:pPr>
      <w:r>
        <w:rPr>
          <w:color w:val="000000"/>
        </w:rPr>
        <w:t>Использовать понят</w:t>
      </w:r>
      <w:r>
        <w:rPr>
          <w:color w:val="000000"/>
        </w:rPr>
        <w:t>ия и категории современного исторического знания (эпоха, цивилизация, исторический источник, исторический факт, историзм и др.).</w:t>
      </w:r>
    </w:p>
    <w:p w:rsidR="00E068BF" w:rsidRDefault="00CE2B55">
      <w:pPr>
        <w:pStyle w:val="14"/>
        <w:numPr>
          <w:ilvl w:val="0"/>
          <w:numId w:val="341"/>
        </w:numPr>
        <w:spacing w:line="240" w:lineRule="auto"/>
        <w:ind w:left="240" w:hanging="240"/>
        <w:jc w:val="both"/>
        <w:rPr>
          <w:color w:val="000000"/>
        </w:rPr>
      </w:pPr>
      <w:r>
        <w:rPr>
          <w:color w:val="000000"/>
        </w:rPr>
        <w:t>Выявлять причины и следствия исторических событий и процессов.</w:t>
      </w:r>
    </w:p>
    <w:p w:rsidR="00E068BF" w:rsidRDefault="00CE2B55">
      <w:pPr>
        <w:pStyle w:val="14"/>
        <w:numPr>
          <w:ilvl w:val="0"/>
          <w:numId w:val="341"/>
        </w:numPr>
        <w:spacing w:line="240" w:lineRule="auto"/>
        <w:ind w:left="240" w:hanging="240"/>
        <w:jc w:val="both"/>
        <w:rPr>
          <w:color w:val="000000"/>
        </w:rPr>
      </w:pPr>
      <w:r>
        <w:rPr>
          <w:color w:val="000000"/>
        </w:rPr>
        <w:t>Осуществлять по самостоятельно составленному плану учебный иссле</w:t>
      </w:r>
      <w:r>
        <w:rPr>
          <w:color w:val="000000"/>
        </w:rPr>
        <w:t>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068BF" w:rsidRDefault="00CE2B55">
      <w:pPr>
        <w:pStyle w:val="14"/>
        <w:numPr>
          <w:ilvl w:val="0"/>
          <w:numId w:val="341"/>
        </w:numPr>
        <w:spacing w:line="300" w:lineRule="auto"/>
        <w:ind w:left="220" w:hanging="220"/>
        <w:jc w:val="both"/>
        <w:rPr>
          <w:color w:val="000000"/>
        </w:rPr>
      </w:pPr>
      <w:r>
        <w:rPr>
          <w:color w:val="000000"/>
        </w:rPr>
        <w:t>Соотносить результаты своего исследования с уже имеющимися данными, оценивать их значимость.</w:t>
      </w:r>
    </w:p>
    <w:p w:rsidR="00E068BF" w:rsidRDefault="00CE2B55">
      <w:pPr>
        <w:pStyle w:val="14"/>
        <w:numPr>
          <w:ilvl w:val="0"/>
          <w:numId w:val="341"/>
        </w:numPr>
        <w:spacing w:line="264" w:lineRule="auto"/>
        <w:ind w:left="220" w:hanging="220"/>
        <w:jc w:val="both"/>
        <w:rPr>
          <w:color w:val="000000"/>
        </w:rPr>
      </w:pPr>
      <w:r>
        <w:rPr>
          <w:color w:val="000000"/>
        </w:rPr>
        <w:t>Классифицирова</w:t>
      </w:r>
      <w:r>
        <w:rPr>
          <w:color w:val="000000"/>
        </w:rPr>
        <w:t>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w:t>
      </w:r>
      <w:r>
        <w:rPr>
          <w:color w:val="000000"/>
        </w:rPr>
        <w:t>иториальному устройству, типы политических партий, общественно-политических организаций.</w:t>
      </w:r>
    </w:p>
    <w:p w:rsidR="00E068BF" w:rsidRDefault="00CE2B55">
      <w:pPr>
        <w:pStyle w:val="14"/>
        <w:numPr>
          <w:ilvl w:val="0"/>
          <w:numId w:val="341"/>
        </w:numPr>
        <w:spacing w:line="276" w:lineRule="auto"/>
        <w:ind w:left="220" w:hanging="220"/>
        <w:jc w:val="both"/>
        <w:rPr>
          <w:color w:val="000000"/>
        </w:rPr>
      </w:pPr>
      <w:r>
        <w:rPr>
          <w:color w:val="000000"/>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w:t>
      </w:r>
      <w:r>
        <w:rPr>
          <w:color w:val="000000"/>
        </w:rPr>
        <w:t>асте от 14 до 18 лет, мораль и право.</w:t>
      </w:r>
    </w:p>
    <w:p w:rsidR="00E068BF" w:rsidRDefault="00CE2B55">
      <w:pPr>
        <w:pStyle w:val="14"/>
        <w:numPr>
          <w:ilvl w:val="0"/>
          <w:numId w:val="341"/>
        </w:numPr>
        <w:spacing w:line="300" w:lineRule="auto"/>
        <w:ind w:left="220" w:hanging="220"/>
        <w:jc w:val="both"/>
        <w:rPr>
          <w:color w:val="000000"/>
        </w:rPr>
      </w:pPr>
      <w:r>
        <w:rPr>
          <w:color w:val="000000"/>
        </w:rPr>
        <w:t>Определять конструктивные модели поведения в конфликтной ситуации, находить конструктивное разрешение конфликта.</w:t>
      </w:r>
    </w:p>
    <w:p w:rsidR="00E068BF" w:rsidRDefault="00CE2B55">
      <w:pPr>
        <w:pStyle w:val="14"/>
        <w:numPr>
          <w:ilvl w:val="0"/>
          <w:numId w:val="341"/>
        </w:numPr>
        <w:spacing w:line="300" w:lineRule="auto"/>
        <w:ind w:left="220" w:hanging="220"/>
        <w:jc w:val="both"/>
        <w:rPr>
          <w:color w:val="000000"/>
        </w:rPr>
      </w:pPr>
      <w:r>
        <w:rPr>
          <w:color w:val="000000"/>
        </w:rPr>
        <w:t>Преобразовывать статистическую и визуальную информацию о достижениях России в текст.</w:t>
      </w:r>
    </w:p>
    <w:p w:rsidR="00E068BF" w:rsidRDefault="00CE2B55">
      <w:pPr>
        <w:pStyle w:val="14"/>
        <w:numPr>
          <w:ilvl w:val="0"/>
          <w:numId w:val="341"/>
        </w:numPr>
        <w:spacing w:line="300" w:lineRule="auto"/>
        <w:ind w:left="220" w:hanging="220"/>
        <w:jc w:val="both"/>
        <w:rPr>
          <w:color w:val="000000"/>
        </w:rPr>
      </w:pPr>
      <w:r>
        <w:rPr>
          <w:color w:val="000000"/>
        </w:rPr>
        <w:t>Вносить коррективы в</w:t>
      </w:r>
      <w:r>
        <w:rPr>
          <w:color w:val="000000"/>
        </w:rPr>
        <w:t xml:space="preserve"> моделируемую экономическую деятельность на основе изменившихся ситуаций.</w:t>
      </w:r>
    </w:p>
    <w:p w:rsidR="00E068BF" w:rsidRDefault="00CE2B55">
      <w:pPr>
        <w:pStyle w:val="14"/>
        <w:numPr>
          <w:ilvl w:val="0"/>
          <w:numId w:val="341"/>
        </w:numPr>
        <w:spacing w:line="276" w:lineRule="auto"/>
        <w:ind w:left="220" w:hanging="220"/>
        <w:jc w:val="both"/>
        <w:rPr>
          <w:color w:val="000000"/>
        </w:rPr>
      </w:pPr>
      <w:r>
        <w:rPr>
          <w:color w:val="000000"/>
        </w:rPr>
        <w:t>Использовать полученные знания для публичного представления результатов своей деятельности в сфере духовной культуры.</w:t>
      </w:r>
    </w:p>
    <w:p w:rsidR="00E068BF" w:rsidRDefault="00CE2B55">
      <w:pPr>
        <w:pStyle w:val="14"/>
        <w:numPr>
          <w:ilvl w:val="0"/>
          <w:numId w:val="341"/>
        </w:numPr>
        <w:spacing w:line="300" w:lineRule="auto"/>
        <w:ind w:left="220" w:hanging="220"/>
        <w:jc w:val="both"/>
        <w:rPr>
          <w:color w:val="000000"/>
        </w:rPr>
      </w:pPr>
      <w:r>
        <w:rPr>
          <w:color w:val="000000"/>
        </w:rPr>
        <w:t>Выступать с сообщениями в соответствии с особенностями аудитории</w:t>
      </w:r>
      <w:r>
        <w:rPr>
          <w:color w:val="000000"/>
        </w:rPr>
        <w:t xml:space="preserve"> и регламентом.</w:t>
      </w:r>
    </w:p>
    <w:p w:rsidR="00E068BF" w:rsidRDefault="00CE2B55">
      <w:pPr>
        <w:pStyle w:val="14"/>
        <w:numPr>
          <w:ilvl w:val="0"/>
          <w:numId w:val="341"/>
        </w:numPr>
        <w:spacing w:line="300" w:lineRule="auto"/>
        <w:ind w:left="220" w:hanging="220"/>
        <w:jc w:val="both"/>
        <w:rPr>
          <w:color w:val="000000"/>
        </w:rPr>
      </w:pPr>
      <w:r>
        <w:rPr>
          <w:color w:val="000000"/>
        </w:rPr>
        <w:t>Устанавливать и объяснять взаимосвязи между правами человека и гражданина и обязанностями граждан.</w:t>
      </w:r>
    </w:p>
    <w:p w:rsidR="00E068BF" w:rsidRDefault="00CE2B55">
      <w:pPr>
        <w:pStyle w:val="14"/>
        <w:numPr>
          <w:ilvl w:val="0"/>
          <w:numId w:val="341"/>
        </w:numPr>
        <w:spacing w:line="300" w:lineRule="auto"/>
        <w:ind w:left="220" w:hanging="220"/>
        <w:jc w:val="both"/>
        <w:rPr>
          <w:color w:val="000000"/>
        </w:rPr>
      </w:pPr>
      <w:r>
        <w:rPr>
          <w:color w:val="000000"/>
        </w:rPr>
        <w:t>Объяснять причины смены дня и ночи и времен года.</w:t>
      </w:r>
    </w:p>
    <w:p w:rsidR="00E068BF" w:rsidRDefault="00CE2B55">
      <w:pPr>
        <w:pStyle w:val="14"/>
        <w:numPr>
          <w:ilvl w:val="0"/>
          <w:numId w:val="341"/>
        </w:numPr>
        <w:spacing w:line="276" w:lineRule="auto"/>
        <w:ind w:left="220" w:hanging="220"/>
        <w:jc w:val="both"/>
        <w:rPr>
          <w:color w:val="000000"/>
        </w:rPr>
      </w:pPr>
      <w:r>
        <w:rPr>
          <w:color w:val="000000"/>
        </w:rPr>
        <w:t>Устанавливать эмпирические зависимости между продолжительностью дня и географической широто</w:t>
      </w:r>
      <w:r>
        <w:rPr>
          <w:color w:val="000000"/>
        </w:rPr>
        <w:t>й местности, между высотой Солнца над горизонтом и географической широтой местности на основе анализа данных наблюдений.</w:t>
      </w:r>
    </w:p>
    <w:p w:rsidR="00E068BF" w:rsidRDefault="00CE2B55">
      <w:pPr>
        <w:pStyle w:val="14"/>
        <w:numPr>
          <w:ilvl w:val="0"/>
          <w:numId w:val="341"/>
        </w:numPr>
        <w:spacing w:line="300" w:lineRule="auto"/>
        <w:ind w:left="220" w:hanging="220"/>
        <w:jc w:val="both"/>
        <w:rPr>
          <w:color w:val="000000"/>
        </w:rPr>
      </w:pPr>
      <w:r>
        <w:rPr>
          <w:color w:val="000000"/>
        </w:rPr>
        <w:t>Классифицировать формы рельефа суши по высоте и по внешнему облику.</w:t>
      </w:r>
    </w:p>
    <w:p w:rsidR="00E068BF" w:rsidRDefault="00CE2B55">
      <w:pPr>
        <w:pStyle w:val="14"/>
        <w:numPr>
          <w:ilvl w:val="0"/>
          <w:numId w:val="341"/>
        </w:numPr>
        <w:spacing w:line="360" w:lineRule="auto"/>
        <w:ind w:left="220" w:hanging="220"/>
        <w:jc w:val="both"/>
        <w:rPr>
          <w:color w:val="000000"/>
        </w:rPr>
      </w:pPr>
      <w:r>
        <w:rPr>
          <w:color w:val="000000"/>
        </w:rPr>
        <w:t>Классифицировать острова по происхождению.</w:t>
      </w:r>
    </w:p>
    <w:p w:rsidR="00E068BF" w:rsidRDefault="00CE2B55">
      <w:pPr>
        <w:pStyle w:val="14"/>
        <w:numPr>
          <w:ilvl w:val="0"/>
          <w:numId w:val="341"/>
        </w:numPr>
        <w:spacing w:line="276" w:lineRule="auto"/>
        <w:ind w:left="220" w:hanging="220"/>
        <w:jc w:val="both"/>
        <w:rPr>
          <w:color w:val="000000"/>
        </w:rPr>
      </w:pPr>
      <w:r>
        <w:rPr>
          <w:color w:val="000000"/>
        </w:rPr>
        <w:t xml:space="preserve">Формулировать оценочные </w:t>
      </w:r>
      <w:r>
        <w:rPr>
          <w:color w:val="000000"/>
        </w:rPr>
        <w:t>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068BF" w:rsidRDefault="00CE2B55">
      <w:pPr>
        <w:pStyle w:val="14"/>
        <w:numPr>
          <w:ilvl w:val="0"/>
          <w:numId w:val="341"/>
        </w:numPr>
        <w:spacing w:line="300" w:lineRule="auto"/>
        <w:ind w:left="220" w:hanging="220"/>
        <w:jc w:val="both"/>
        <w:rPr>
          <w:color w:val="000000"/>
        </w:rPr>
      </w:pPr>
      <w:r>
        <w:rPr>
          <w:color w:val="000000"/>
        </w:rPr>
        <w:t>Самостоятельно составлять план решения учебной географической задачи.</w:t>
      </w:r>
    </w:p>
    <w:p w:rsidR="00E068BF" w:rsidRDefault="00CE2B55">
      <w:pPr>
        <w:pStyle w:val="14"/>
        <w:spacing w:line="264" w:lineRule="auto"/>
        <w:ind w:firstLine="220"/>
        <w:jc w:val="both"/>
        <w:rPr>
          <w:color w:val="000000"/>
          <w:sz w:val="19"/>
        </w:rPr>
      </w:pPr>
      <w:r>
        <w:rPr>
          <w:b/>
          <w:i/>
          <w:color w:val="000000"/>
          <w:sz w:val="19"/>
        </w:rPr>
        <w:t>Формирование базовых исследовательс</w:t>
      </w:r>
      <w:r>
        <w:rPr>
          <w:b/>
          <w:i/>
          <w:color w:val="000000"/>
          <w:sz w:val="19"/>
        </w:rPr>
        <w:t>ких действий</w:t>
      </w:r>
    </w:p>
    <w:p w:rsidR="00E068BF" w:rsidRDefault="00CE2B55">
      <w:pPr>
        <w:pStyle w:val="14"/>
        <w:numPr>
          <w:ilvl w:val="0"/>
          <w:numId w:val="342"/>
        </w:numPr>
        <w:ind w:left="220" w:hanging="220"/>
        <w:jc w:val="both"/>
        <w:rPr>
          <w:color w:val="000000"/>
        </w:rPr>
      </w:pPr>
      <w:r>
        <w:rPr>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w:t>
      </w:r>
      <w:r>
        <w:rPr>
          <w:color w:val="000000"/>
        </w:rPr>
        <w:t>) графической форме.</w:t>
      </w:r>
    </w:p>
    <w:p w:rsidR="00E068BF" w:rsidRDefault="00CE2B55">
      <w:pPr>
        <w:pStyle w:val="14"/>
        <w:numPr>
          <w:ilvl w:val="0"/>
          <w:numId w:val="342"/>
        </w:numPr>
        <w:ind w:left="220" w:hanging="220"/>
        <w:jc w:val="both"/>
        <w:rPr>
          <w:color w:val="000000"/>
        </w:rPr>
      </w:pPr>
      <w:r>
        <w:rPr>
          <w:color w:val="000000"/>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068BF" w:rsidRDefault="00CE2B55">
      <w:pPr>
        <w:pStyle w:val="14"/>
        <w:numPr>
          <w:ilvl w:val="0"/>
          <w:numId w:val="342"/>
        </w:numPr>
        <w:ind w:left="220" w:hanging="220"/>
        <w:jc w:val="both"/>
        <w:rPr>
          <w:color w:val="000000"/>
        </w:rPr>
      </w:pPr>
      <w:r>
        <w:rPr>
          <w:color w:val="000000"/>
        </w:rPr>
        <w:t>Представлять результаты фенологических наблюдений и наблюдений за погодой в различной форме (</w:t>
      </w:r>
      <w:r>
        <w:rPr>
          <w:color w:val="000000"/>
        </w:rPr>
        <w:t>табличной, графической, географического описания).</w:t>
      </w:r>
    </w:p>
    <w:p w:rsidR="00E068BF" w:rsidRDefault="00CE2B55">
      <w:pPr>
        <w:pStyle w:val="14"/>
        <w:numPr>
          <w:ilvl w:val="0"/>
          <w:numId w:val="342"/>
        </w:numPr>
        <w:ind w:left="220" w:hanging="220"/>
        <w:jc w:val="both"/>
        <w:rPr>
          <w:color w:val="000000"/>
        </w:rPr>
      </w:pPr>
      <w:r>
        <w:rPr>
          <w:color w:val="000000"/>
        </w:rPr>
        <w:t>Проводить по самостоятельно составленному плану небольшое исследование роли традиций в обществе.</w:t>
      </w:r>
    </w:p>
    <w:p w:rsidR="00E068BF" w:rsidRDefault="00CE2B55">
      <w:pPr>
        <w:pStyle w:val="14"/>
        <w:numPr>
          <w:ilvl w:val="0"/>
          <w:numId w:val="342"/>
        </w:numPr>
        <w:ind w:left="220" w:hanging="220"/>
        <w:jc w:val="both"/>
        <w:rPr>
          <w:color w:val="000000"/>
        </w:rPr>
      </w:pPr>
      <w:r>
        <w:rPr>
          <w:color w:val="000000"/>
        </w:rPr>
        <w:t>Исследовать несложные практические ситуации, связанные с использованием различных способов повышения эффекти</w:t>
      </w:r>
      <w:r>
        <w:rPr>
          <w:color w:val="000000"/>
        </w:rPr>
        <w:t>вности производства.</w:t>
      </w:r>
    </w:p>
    <w:p w:rsidR="00E068BF" w:rsidRDefault="00CE2B55">
      <w:pPr>
        <w:pStyle w:val="14"/>
        <w:spacing w:line="264" w:lineRule="auto"/>
        <w:ind w:firstLine="220"/>
        <w:jc w:val="both"/>
        <w:rPr>
          <w:color w:val="000000"/>
          <w:sz w:val="19"/>
        </w:rPr>
      </w:pPr>
      <w:r>
        <w:rPr>
          <w:b/>
          <w:i/>
          <w:color w:val="000000"/>
          <w:sz w:val="19"/>
        </w:rPr>
        <w:t>Работа с информацией</w:t>
      </w:r>
    </w:p>
    <w:p w:rsidR="00E068BF" w:rsidRDefault="00CE2B55">
      <w:pPr>
        <w:pStyle w:val="14"/>
        <w:numPr>
          <w:ilvl w:val="0"/>
          <w:numId w:val="343"/>
        </w:numPr>
        <w:ind w:left="220" w:hanging="220"/>
        <w:jc w:val="both"/>
        <w:rPr>
          <w:color w:val="000000"/>
        </w:rPr>
      </w:pPr>
      <w:r>
        <w:rPr>
          <w:color w:val="000000"/>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Pr>
          <w:color w:val="000000"/>
        </w:rPr>
        <w:t>задачей.</w:t>
      </w:r>
    </w:p>
    <w:p w:rsidR="00E068BF" w:rsidRDefault="00CE2B55">
      <w:pPr>
        <w:pStyle w:val="14"/>
        <w:numPr>
          <w:ilvl w:val="0"/>
          <w:numId w:val="343"/>
        </w:numPr>
        <w:ind w:left="220" w:hanging="220"/>
        <w:jc w:val="both"/>
        <w:rPr>
          <w:color w:val="000000"/>
        </w:rPr>
      </w:pPr>
      <w:r>
        <w:rPr>
          <w:color w:val="00000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068BF" w:rsidRDefault="00CE2B55">
      <w:pPr>
        <w:pStyle w:val="14"/>
        <w:numPr>
          <w:ilvl w:val="0"/>
          <w:numId w:val="343"/>
        </w:numPr>
        <w:ind w:left="220" w:hanging="220"/>
        <w:jc w:val="both"/>
        <w:rPr>
          <w:color w:val="000000"/>
        </w:rPr>
      </w:pPr>
      <w:r>
        <w:rPr>
          <w:color w:val="000000"/>
        </w:rPr>
        <w:t xml:space="preserve">Сравнивать данные разных </w:t>
      </w:r>
      <w:r>
        <w:rPr>
          <w:color w:val="000000"/>
        </w:rPr>
        <w:t>источников исторической информации, выявлять их сходство и различия, в том числе, связанные со степенью информированности и позицией авторов.</w:t>
      </w:r>
    </w:p>
    <w:p w:rsidR="00E068BF" w:rsidRDefault="00CE2B55">
      <w:pPr>
        <w:pStyle w:val="14"/>
        <w:numPr>
          <w:ilvl w:val="0"/>
          <w:numId w:val="343"/>
        </w:numPr>
        <w:ind w:left="220" w:hanging="220"/>
        <w:jc w:val="both"/>
        <w:rPr>
          <w:color w:val="000000"/>
        </w:rPr>
      </w:pPr>
      <w:r>
        <w:rPr>
          <w:color w:val="000000"/>
        </w:rPr>
        <w:t>Выбирать оптимальную форму представления результатов самостоятельной работы с исторической информацией (сообщение,</w:t>
      </w:r>
      <w:r>
        <w:rPr>
          <w:color w:val="000000"/>
        </w:rPr>
        <w:t xml:space="preserve"> эссе, презентация, учебный проект и др.).</w:t>
      </w:r>
    </w:p>
    <w:p w:rsidR="00E068BF" w:rsidRDefault="00CE2B55">
      <w:pPr>
        <w:pStyle w:val="14"/>
        <w:numPr>
          <w:ilvl w:val="0"/>
          <w:numId w:val="343"/>
        </w:numPr>
        <w:ind w:left="220" w:hanging="220"/>
        <w:jc w:val="both"/>
        <w:rPr>
          <w:color w:val="000000"/>
        </w:rPr>
      </w:pPr>
      <w:r>
        <w:rPr>
          <w:color w:val="00000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w:t>
      </w:r>
      <w:r>
        <w:rPr>
          <w:color w:val="000000"/>
        </w:rPr>
        <w:t>дачей.</w:t>
      </w:r>
    </w:p>
    <w:p w:rsidR="00E068BF" w:rsidRDefault="00CE2B55">
      <w:pPr>
        <w:pStyle w:val="14"/>
        <w:numPr>
          <w:ilvl w:val="0"/>
          <w:numId w:val="343"/>
        </w:numPr>
        <w:ind w:left="220" w:hanging="220"/>
        <w:jc w:val="both"/>
        <w:rPr>
          <w:color w:val="000000"/>
        </w:rPr>
      </w:pPr>
      <w:r>
        <w:rPr>
          <w:color w:val="00000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068BF" w:rsidRDefault="00CE2B55">
      <w:pPr>
        <w:pStyle w:val="14"/>
        <w:numPr>
          <w:ilvl w:val="0"/>
          <w:numId w:val="343"/>
        </w:numPr>
        <w:spacing w:line="264" w:lineRule="auto"/>
        <w:ind w:left="240" w:hanging="240"/>
        <w:jc w:val="both"/>
        <w:rPr>
          <w:color w:val="000000"/>
        </w:rPr>
      </w:pPr>
      <w:r>
        <w:rPr>
          <w:color w:val="000000"/>
        </w:rPr>
        <w:t>Выбирать источники географической</w:t>
      </w:r>
      <w:r>
        <w:rPr>
          <w:color w:val="000000"/>
        </w:rPr>
        <w:t xml:space="preserve">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068BF" w:rsidRDefault="00CE2B55">
      <w:pPr>
        <w:pStyle w:val="14"/>
        <w:numPr>
          <w:ilvl w:val="0"/>
          <w:numId w:val="343"/>
        </w:numPr>
        <w:spacing w:line="264" w:lineRule="auto"/>
        <w:ind w:left="240" w:hanging="240"/>
        <w:jc w:val="both"/>
        <w:rPr>
          <w:color w:val="000000"/>
        </w:rPr>
      </w:pPr>
      <w:r>
        <w:rPr>
          <w:color w:val="000000"/>
        </w:rPr>
        <w:t>Находить, извлекать и использовать информацию, характеризующую отраслевую, функциональную</w:t>
      </w:r>
      <w:r>
        <w:rPr>
          <w:color w:val="000000"/>
        </w:rPr>
        <w:t xml:space="preserve">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068BF" w:rsidRDefault="00CE2B55">
      <w:pPr>
        <w:pStyle w:val="14"/>
        <w:numPr>
          <w:ilvl w:val="0"/>
          <w:numId w:val="343"/>
        </w:numPr>
        <w:spacing w:line="288" w:lineRule="auto"/>
        <w:ind w:left="240" w:hanging="240"/>
        <w:jc w:val="both"/>
        <w:rPr>
          <w:color w:val="000000"/>
        </w:rPr>
      </w:pPr>
      <w:r>
        <w:rPr>
          <w:color w:val="000000"/>
        </w:rPr>
        <w:t>Определять информацию, недостающую для решения той или иной задачи.</w:t>
      </w:r>
    </w:p>
    <w:p w:rsidR="00E068BF" w:rsidRDefault="00CE2B55">
      <w:pPr>
        <w:pStyle w:val="14"/>
        <w:numPr>
          <w:ilvl w:val="0"/>
          <w:numId w:val="343"/>
        </w:numPr>
        <w:spacing w:line="276" w:lineRule="auto"/>
        <w:ind w:left="240" w:hanging="240"/>
        <w:jc w:val="both"/>
        <w:rPr>
          <w:color w:val="000000"/>
        </w:rPr>
      </w:pPr>
      <w:r>
        <w:rPr>
          <w:color w:val="000000"/>
        </w:rPr>
        <w:t>Извлекать информацию о правах и обязанностя</w:t>
      </w:r>
      <w:r>
        <w:rPr>
          <w:color w:val="000000"/>
        </w:rPr>
        <w:t>х учащегося из разных адаптированных источников (в том числе учебных материалов): заполнять таблицу и составлять план.</w:t>
      </w:r>
    </w:p>
    <w:p w:rsidR="00E068BF" w:rsidRDefault="00CE2B55">
      <w:pPr>
        <w:pStyle w:val="14"/>
        <w:numPr>
          <w:ilvl w:val="0"/>
          <w:numId w:val="343"/>
        </w:numPr>
        <w:spacing w:line="264" w:lineRule="auto"/>
        <w:ind w:left="240" w:hanging="240"/>
        <w:jc w:val="both"/>
        <w:rPr>
          <w:color w:val="000000"/>
        </w:rPr>
      </w:pPr>
      <w:r>
        <w:rPr>
          <w:color w:val="000000"/>
        </w:rPr>
        <w:t>Анализировать и обобщать текстовую и статистическую информацию об отклоняющемся поведении, его причинах и негативных последствиях из адап</w:t>
      </w:r>
      <w:r>
        <w:rPr>
          <w:color w:val="000000"/>
        </w:rPr>
        <w:t>тированных источников (в том числе учебных материалов) и публикаций СМИ.</w:t>
      </w:r>
    </w:p>
    <w:p w:rsidR="00E068BF" w:rsidRDefault="00CE2B55">
      <w:pPr>
        <w:pStyle w:val="14"/>
        <w:numPr>
          <w:ilvl w:val="0"/>
          <w:numId w:val="343"/>
        </w:numPr>
        <w:spacing w:line="288" w:lineRule="auto"/>
        <w:ind w:left="240" w:hanging="240"/>
        <w:jc w:val="both"/>
        <w:rPr>
          <w:color w:val="000000"/>
        </w:rPr>
      </w:pPr>
      <w:r>
        <w:rPr>
          <w:color w:val="000000"/>
        </w:rPr>
        <w:t>Представлять информацию в виде кратких выводов и обобщений.</w:t>
      </w:r>
    </w:p>
    <w:p w:rsidR="00E068BF" w:rsidRDefault="00CE2B55">
      <w:pPr>
        <w:pStyle w:val="14"/>
        <w:numPr>
          <w:ilvl w:val="0"/>
          <w:numId w:val="343"/>
        </w:numPr>
        <w:spacing w:line="264" w:lineRule="auto"/>
        <w:ind w:left="240" w:hanging="240"/>
        <w:jc w:val="both"/>
        <w:rPr>
          <w:color w:val="000000"/>
        </w:rPr>
      </w:pPr>
      <w:r>
        <w:rPr>
          <w:color w:val="000000"/>
        </w:rPr>
        <w:t>Осуществлять поиск информации о роли непрерывного образования в современном обществе в разных источниках информации: сопост</w:t>
      </w:r>
      <w:r>
        <w:rPr>
          <w:color w:val="000000"/>
        </w:rPr>
        <w:t>авлять и обобщать информацию, представленную в разных формах (описательную, графическую, аудиовизуальную).</w:t>
      </w:r>
    </w:p>
    <w:p w:rsidR="00E068BF" w:rsidRDefault="00CE2B55">
      <w:pPr>
        <w:pStyle w:val="14"/>
        <w:spacing w:line="264" w:lineRule="auto"/>
        <w:jc w:val="both"/>
        <w:rPr>
          <w:color w:val="000000"/>
          <w:sz w:val="19"/>
        </w:rPr>
      </w:pPr>
      <w:r>
        <w:rPr>
          <w:b/>
          <w:i/>
          <w:color w:val="000000"/>
          <w:sz w:val="19"/>
        </w:rPr>
        <w:t>Формирование универсальных учебных коммуникативных действий</w:t>
      </w:r>
    </w:p>
    <w:p w:rsidR="00E068BF" w:rsidRDefault="00CE2B55">
      <w:pPr>
        <w:pStyle w:val="14"/>
        <w:numPr>
          <w:ilvl w:val="0"/>
          <w:numId w:val="344"/>
        </w:numPr>
        <w:spacing w:line="288" w:lineRule="auto"/>
        <w:ind w:left="240" w:hanging="240"/>
        <w:jc w:val="both"/>
        <w:rPr>
          <w:color w:val="000000"/>
        </w:rPr>
      </w:pPr>
      <w:r>
        <w:rPr>
          <w:color w:val="000000"/>
        </w:rPr>
        <w:t>Определять характер отношений между людьми в различных исторических и современных ситуаци</w:t>
      </w:r>
      <w:r>
        <w:rPr>
          <w:color w:val="000000"/>
        </w:rPr>
        <w:t>ях, событиях.</w:t>
      </w:r>
    </w:p>
    <w:p w:rsidR="00E068BF" w:rsidRDefault="00CE2B55">
      <w:pPr>
        <w:pStyle w:val="14"/>
        <w:numPr>
          <w:ilvl w:val="0"/>
          <w:numId w:val="344"/>
        </w:numPr>
        <w:spacing w:line="276" w:lineRule="auto"/>
        <w:ind w:left="240" w:hanging="240"/>
        <w:jc w:val="both"/>
        <w:rPr>
          <w:color w:val="000000"/>
        </w:rPr>
      </w:pPr>
      <w:r>
        <w:rPr>
          <w:color w:val="000000"/>
        </w:rPr>
        <w:t>Раскрывать значение совместной деятельности, сотрудничества людей в разных сферах в различные исторические эпохи.</w:t>
      </w:r>
    </w:p>
    <w:p w:rsidR="00E068BF" w:rsidRDefault="00CE2B55">
      <w:pPr>
        <w:pStyle w:val="14"/>
        <w:numPr>
          <w:ilvl w:val="0"/>
          <w:numId w:val="344"/>
        </w:numPr>
        <w:spacing w:line="276" w:lineRule="auto"/>
        <w:ind w:left="240" w:hanging="240"/>
        <w:jc w:val="both"/>
        <w:rPr>
          <w:color w:val="000000"/>
        </w:rPr>
      </w:pPr>
      <w:r>
        <w:rPr>
          <w:color w:val="000000"/>
        </w:rPr>
        <w:t>Принимать участие в обсуждении открытых (в том числе дискуссионных) вопросов истории, высказывая и аргументируя свои суждения.</w:t>
      </w:r>
    </w:p>
    <w:p w:rsidR="00E068BF" w:rsidRDefault="00CE2B55">
      <w:pPr>
        <w:pStyle w:val="14"/>
        <w:numPr>
          <w:ilvl w:val="0"/>
          <w:numId w:val="344"/>
        </w:numPr>
        <w:spacing w:line="276" w:lineRule="auto"/>
        <w:ind w:left="240" w:hanging="240"/>
        <w:jc w:val="both"/>
        <w:rPr>
          <w:color w:val="000000"/>
        </w:rPr>
      </w:pPr>
      <w:r>
        <w:rPr>
          <w:color w:val="000000"/>
        </w:rPr>
        <w:t>Осуществлять презентацию выполненной самостоятельной работы по истории, проявляя способность к диалогу с аудиторией.</w:t>
      </w:r>
    </w:p>
    <w:p w:rsidR="00E068BF" w:rsidRDefault="00CE2B55">
      <w:pPr>
        <w:pStyle w:val="14"/>
        <w:numPr>
          <w:ilvl w:val="0"/>
          <w:numId w:val="344"/>
        </w:numPr>
        <w:spacing w:line="276" w:lineRule="auto"/>
        <w:ind w:left="240" w:hanging="240"/>
        <w:jc w:val="both"/>
        <w:rPr>
          <w:color w:val="000000"/>
        </w:rPr>
      </w:pPr>
      <w:r>
        <w:rPr>
          <w:color w:val="000000"/>
        </w:rPr>
        <w:t>Оценивать собственные поступки и поведение других людей с точки зрения их соответствия правовым и нравственным нормам.</w:t>
      </w:r>
    </w:p>
    <w:p w:rsidR="00E068BF" w:rsidRDefault="00CE2B55">
      <w:pPr>
        <w:pStyle w:val="14"/>
        <w:numPr>
          <w:ilvl w:val="0"/>
          <w:numId w:val="344"/>
        </w:numPr>
        <w:ind w:left="240" w:hanging="240"/>
        <w:jc w:val="both"/>
        <w:rPr>
          <w:color w:val="000000"/>
        </w:rPr>
      </w:pPr>
      <w:r>
        <w:rPr>
          <w:color w:val="000000"/>
        </w:rPr>
        <w:t>Анализировать причин</w:t>
      </w:r>
      <w:r>
        <w:rPr>
          <w:color w:val="000000"/>
        </w:rPr>
        <w:t>ы социальных и межличностных конфликтов, моделировать варианты выхода из конфликтной ситуации.</w:t>
      </w:r>
    </w:p>
    <w:p w:rsidR="00E068BF" w:rsidRDefault="00CE2B55">
      <w:pPr>
        <w:pStyle w:val="14"/>
        <w:numPr>
          <w:ilvl w:val="0"/>
          <w:numId w:val="344"/>
        </w:numPr>
        <w:ind w:left="240" w:hanging="240"/>
        <w:jc w:val="both"/>
        <w:rPr>
          <w:color w:val="000000"/>
        </w:rPr>
      </w:pPr>
      <w:r>
        <w:rPr>
          <w:color w:val="000000"/>
        </w:rPr>
        <w:t>Выражать свою точку зрения, участвовать в дискуссии.</w:t>
      </w:r>
    </w:p>
    <w:p w:rsidR="00E068BF" w:rsidRDefault="00CE2B55">
      <w:pPr>
        <w:pStyle w:val="14"/>
        <w:numPr>
          <w:ilvl w:val="0"/>
          <w:numId w:val="344"/>
        </w:numPr>
        <w:ind w:left="240" w:hanging="240"/>
        <w:jc w:val="both"/>
        <w:rPr>
          <w:color w:val="000000"/>
        </w:rPr>
      </w:pPr>
      <w:r>
        <w:rPr>
          <w:color w:val="000000"/>
        </w:rPr>
        <w:t>Осуществлять совместную деятельность, включая взаимодействие с людьми другой культуры, национальной и религи</w:t>
      </w:r>
      <w:r>
        <w:rPr>
          <w:color w:val="000000"/>
        </w:rPr>
        <w:t>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068BF" w:rsidRDefault="00CE2B55">
      <w:pPr>
        <w:pStyle w:val="14"/>
        <w:numPr>
          <w:ilvl w:val="0"/>
          <w:numId w:val="344"/>
        </w:numPr>
        <w:ind w:left="240" w:hanging="240"/>
        <w:jc w:val="both"/>
        <w:rPr>
          <w:color w:val="000000"/>
        </w:rPr>
      </w:pPr>
      <w:r>
        <w:rPr>
          <w:color w:val="000000"/>
        </w:rPr>
        <w:t>Сравнивать результаты выполнения учебного географического проекта с исходной задачей и оценива</w:t>
      </w:r>
      <w:r>
        <w:rPr>
          <w:color w:val="000000"/>
        </w:rPr>
        <w:t>ть вклад каждого члена команды в достижение результатов, разделять сферу ответственности.</w:t>
      </w:r>
    </w:p>
    <w:p w:rsidR="00E068BF" w:rsidRDefault="00CE2B55">
      <w:pPr>
        <w:pStyle w:val="14"/>
        <w:numPr>
          <w:ilvl w:val="0"/>
          <w:numId w:val="344"/>
        </w:numPr>
        <w:ind w:left="240" w:hanging="240"/>
        <w:jc w:val="both"/>
        <w:rPr>
          <w:color w:val="000000"/>
        </w:rPr>
      </w:pPr>
      <w:r>
        <w:rPr>
          <w:color w:val="00000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068BF" w:rsidRDefault="00CE2B55">
      <w:pPr>
        <w:pStyle w:val="14"/>
        <w:numPr>
          <w:ilvl w:val="0"/>
          <w:numId w:val="344"/>
        </w:numPr>
        <w:ind w:left="240" w:hanging="240"/>
        <w:jc w:val="both"/>
        <w:rPr>
          <w:color w:val="000000"/>
        </w:rPr>
      </w:pPr>
      <w:r>
        <w:rPr>
          <w:color w:val="000000"/>
        </w:rPr>
        <w:t>При выполнении</w:t>
      </w:r>
      <w:r>
        <w:rPr>
          <w:color w:val="000000"/>
        </w:rPr>
        <w:t xml:space="preserve">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068BF" w:rsidRDefault="00CE2B55">
      <w:pPr>
        <w:pStyle w:val="14"/>
        <w:numPr>
          <w:ilvl w:val="0"/>
          <w:numId w:val="344"/>
        </w:numPr>
        <w:ind w:left="240" w:hanging="240"/>
        <w:jc w:val="both"/>
        <w:rPr>
          <w:color w:val="000000"/>
        </w:rPr>
      </w:pPr>
      <w:r>
        <w:rPr>
          <w:color w:val="000000"/>
        </w:rPr>
        <w:t>Сравнивать результаты выполнения учебного геогр</w:t>
      </w:r>
      <w:r>
        <w:rPr>
          <w:color w:val="000000"/>
        </w:rPr>
        <w:t>афического проекта с исходной задачей и вклад каждого члена команды в достижение результатов.</w:t>
      </w:r>
    </w:p>
    <w:p w:rsidR="00E068BF" w:rsidRDefault="00CE2B55">
      <w:pPr>
        <w:pStyle w:val="14"/>
        <w:numPr>
          <w:ilvl w:val="0"/>
          <w:numId w:val="344"/>
        </w:numPr>
        <w:ind w:left="240" w:hanging="240"/>
        <w:jc w:val="both"/>
        <w:rPr>
          <w:color w:val="000000"/>
        </w:rPr>
      </w:pPr>
      <w:r>
        <w:rPr>
          <w:color w:val="000000"/>
        </w:rPr>
        <w:t>Разделять сферу ответственности.</w:t>
      </w:r>
    </w:p>
    <w:p w:rsidR="00E068BF" w:rsidRDefault="00CE2B55">
      <w:pPr>
        <w:pStyle w:val="14"/>
        <w:spacing w:line="264" w:lineRule="auto"/>
        <w:jc w:val="both"/>
        <w:rPr>
          <w:color w:val="000000"/>
          <w:sz w:val="19"/>
        </w:rPr>
      </w:pPr>
      <w:r>
        <w:rPr>
          <w:b/>
          <w:i/>
          <w:color w:val="000000"/>
          <w:sz w:val="19"/>
        </w:rPr>
        <w:t>Формирование универсальных учебных регулятивных действий</w:t>
      </w:r>
    </w:p>
    <w:p w:rsidR="00E068BF" w:rsidRDefault="00CE2B55">
      <w:pPr>
        <w:pStyle w:val="14"/>
        <w:numPr>
          <w:ilvl w:val="0"/>
          <w:numId w:val="345"/>
        </w:numPr>
        <w:ind w:left="240" w:hanging="240"/>
        <w:jc w:val="both"/>
        <w:rPr>
          <w:color w:val="000000"/>
        </w:rPr>
      </w:pPr>
      <w:r>
        <w:rPr>
          <w:color w:val="000000"/>
        </w:rPr>
        <w:t>Раскрывать смысл и значение целенаправленной деятельности людей в истори</w:t>
      </w:r>
      <w:r>
        <w:rPr>
          <w:color w:val="000000"/>
        </w:rPr>
        <w:t>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E068BF" w:rsidRDefault="00CE2B55">
      <w:pPr>
        <w:pStyle w:val="14"/>
        <w:numPr>
          <w:ilvl w:val="0"/>
          <w:numId w:val="345"/>
        </w:numPr>
        <w:ind w:left="240" w:hanging="240"/>
        <w:jc w:val="both"/>
        <w:rPr>
          <w:color w:val="000000"/>
        </w:rPr>
      </w:pPr>
      <w:r>
        <w:rPr>
          <w:color w:val="000000"/>
        </w:rPr>
        <w:t>Определять способ решения поисковых, исследо</w:t>
      </w:r>
      <w:r>
        <w:rPr>
          <w:color w:val="000000"/>
        </w:rPr>
        <w:t>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068BF" w:rsidRDefault="00CE2B55">
      <w:pPr>
        <w:pStyle w:val="14"/>
        <w:numPr>
          <w:ilvl w:val="0"/>
          <w:numId w:val="345"/>
        </w:numPr>
        <w:ind w:left="240" w:hanging="240"/>
        <w:jc w:val="both"/>
        <w:rPr>
          <w:color w:val="000000"/>
        </w:rPr>
      </w:pPr>
      <w:r>
        <w:rPr>
          <w:color w:val="000000"/>
        </w:rPr>
        <w:t>Осуществлять самоконтроль и рефлексию применительно к результатам своей учебн</w:t>
      </w:r>
      <w:r>
        <w:rPr>
          <w:color w:val="000000"/>
        </w:rPr>
        <w:t>ой деятельности, соотнося их с исторической информацией, содержащейся в учебной и исторической литературе.</w:t>
      </w:r>
    </w:p>
    <w:p w:rsidR="00E068BF" w:rsidRDefault="00CE2B55">
      <w:pPr>
        <w:pStyle w:val="14"/>
        <w:numPr>
          <w:ilvl w:val="0"/>
          <w:numId w:val="345"/>
        </w:numPr>
        <w:spacing w:after="140"/>
        <w:ind w:left="240" w:hanging="240"/>
        <w:jc w:val="both"/>
        <w:rPr>
          <w:color w:val="000000"/>
        </w:rPr>
      </w:pPr>
      <w:r>
        <w:rPr>
          <w:color w:val="00000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rPr>
          <w:color w:val="000000"/>
        </w:rPr>
        <w:t>аргументировать предлагаемые варианты решений.</w:t>
      </w:r>
    </w:p>
    <w:p w:rsidR="00E068BF" w:rsidRDefault="00CE2B55">
      <w:pPr>
        <w:pStyle w:val="a8"/>
      </w:pPr>
      <w:bookmarkStart w:id="825" w:name="bookmark1909"/>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25"/>
    </w:p>
    <w:p w:rsidR="00E068BF" w:rsidRDefault="00CE2B55">
      <w:pPr>
        <w:pStyle w:val="14"/>
        <w:jc w:val="both"/>
        <w:rPr>
          <w:color w:val="000000"/>
        </w:rPr>
      </w:pPr>
      <w:r>
        <w:rPr>
          <w:color w:val="000000"/>
        </w:rPr>
        <w:t>Одним из важнейших путей формирования универсальных учебных дейст</w:t>
      </w:r>
      <w:r>
        <w:rPr>
          <w:color w:val="000000"/>
        </w:rPr>
        <w:t xml:space="preserve">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w:t>
      </w:r>
      <w:r>
        <w:rPr>
          <w:color w:val="000000"/>
        </w:rPr>
        <w:t>формирования УУД, разработанной в каждой организации.</w:t>
      </w:r>
    </w:p>
    <w:p w:rsidR="00E068BF" w:rsidRDefault="00CE2B55">
      <w:pPr>
        <w:pStyle w:val="14"/>
        <w:jc w:val="both"/>
        <w:rPr>
          <w:color w:val="000000"/>
        </w:rPr>
      </w:pPr>
      <w:r>
        <w:rPr>
          <w:color w:val="000000"/>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w:t>
      </w:r>
      <w:r>
        <w:rPr>
          <w:color w:val="000000"/>
        </w:rPr>
        <w:t>младшего и старшего возраста, взрослыми.</w:t>
      </w:r>
    </w:p>
    <w:p w:rsidR="00E068BF" w:rsidRDefault="00CE2B55">
      <w:pPr>
        <w:pStyle w:val="14"/>
        <w:jc w:val="both"/>
        <w:rPr>
          <w:color w:val="000000"/>
        </w:rPr>
      </w:pPr>
      <w:r>
        <w:rPr>
          <w:color w:val="000000"/>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w:t>
      </w:r>
      <w:r>
        <w:rPr>
          <w:color w:val="000000"/>
        </w:rPr>
        <w:t>ти к проявлению самостоятельности и творчества при решении личностно и социально значимых проблем.</w:t>
      </w:r>
    </w:p>
    <w:p w:rsidR="00E068BF" w:rsidRDefault="00CE2B55">
      <w:pPr>
        <w:pStyle w:val="14"/>
        <w:jc w:val="both"/>
        <w:rPr>
          <w:color w:val="000000"/>
        </w:rPr>
      </w:pPr>
      <w:r>
        <w:rPr>
          <w:color w:val="000000"/>
        </w:rPr>
        <w:t>УИПД может осуществляться обучающимися индивидуально и коллективно (в составе малых групп, класса).</w:t>
      </w:r>
    </w:p>
    <w:p w:rsidR="00E068BF" w:rsidRDefault="00CE2B55">
      <w:pPr>
        <w:pStyle w:val="14"/>
        <w:jc w:val="both"/>
        <w:rPr>
          <w:color w:val="000000"/>
        </w:rPr>
      </w:pPr>
      <w:r>
        <w:rPr>
          <w:color w:val="000000"/>
        </w:rPr>
        <w:t>Результаты учебных исследований и проектов, реализуемых о</w:t>
      </w:r>
      <w:r>
        <w:rPr>
          <w:color w:val="000000"/>
        </w:rPr>
        <w:t>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color w:val="000000"/>
        </w:rPr>
        <w:t xml:space="preserve">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068BF" w:rsidRDefault="00CE2B55">
      <w:pPr>
        <w:pStyle w:val="14"/>
        <w:jc w:val="both"/>
        <w:rPr>
          <w:color w:val="000000"/>
        </w:rPr>
      </w:pPr>
      <w:r>
        <w:rPr>
          <w:color w:val="000000"/>
        </w:rPr>
        <w:t>Материально-техническое оснащение образовательного процесса должно обе</w:t>
      </w:r>
      <w:r>
        <w:rPr>
          <w:color w:val="000000"/>
        </w:rPr>
        <w:t>спечивать возможность включения всех обучающихся в УИПД.</w:t>
      </w:r>
    </w:p>
    <w:p w:rsidR="00E068BF" w:rsidRDefault="00CE2B55">
      <w:pPr>
        <w:pStyle w:val="14"/>
        <w:jc w:val="both"/>
        <w:rPr>
          <w:color w:val="000000"/>
        </w:rPr>
      </w:pPr>
      <w:r>
        <w:rPr>
          <w:color w:val="000000"/>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w:t>
      </w:r>
      <w:r>
        <w:rPr>
          <w:color w:val="000000"/>
        </w:rPr>
        <w:t>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E068BF" w:rsidRDefault="00CE2B55">
      <w:pPr>
        <w:pStyle w:val="14"/>
        <w:spacing w:line="264" w:lineRule="auto"/>
        <w:jc w:val="both"/>
        <w:rPr>
          <w:color w:val="000000"/>
          <w:sz w:val="19"/>
        </w:rPr>
      </w:pPr>
      <w:r>
        <w:rPr>
          <w:b/>
          <w:i/>
          <w:color w:val="000000"/>
          <w:sz w:val="19"/>
        </w:rPr>
        <w:t>Особе</w:t>
      </w:r>
      <w:r>
        <w:rPr>
          <w:b/>
          <w:i/>
          <w:color w:val="000000"/>
          <w:sz w:val="19"/>
        </w:rPr>
        <w:t>нности реализации учебно-исследовательской деятельности</w:t>
      </w:r>
    </w:p>
    <w:p w:rsidR="00E068BF" w:rsidRDefault="00CE2B55">
      <w:pPr>
        <w:pStyle w:val="14"/>
        <w:jc w:val="both"/>
        <w:rPr>
          <w:color w:val="000000"/>
        </w:rPr>
      </w:pPr>
      <w:r>
        <w:rPr>
          <w:color w:val="000000"/>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w:t>
      </w:r>
      <w:r>
        <w:rPr>
          <w:color w:val="000000"/>
        </w:rPr>
        <w:t>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068BF" w:rsidRDefault="00CE2B55">
      <w:pPr>
        <w:pStyle w:val="14"/>
        <w:jc w:val="both"/>
        <w:rPr>
          <w:color w:val="000000"/>
        </w:rPr>
      </w:pPr>
      <w:r>
        <w:rPr>
          <w:color w:val="000000"/>
        </w:rPr>
        <w:t>Исследовательские задачи представляют собой особый вид педагогической установки, ориентированной:</w:t>
      </w:r>
    </w:p>
    <w:p w:rsidR="00E068BF" w:rsidRDefault="00CE2B55">
      <w:pPr>
        <w:pStyle w:val="14"/>
        <w:numPr>
          <w:ilvl w:val="0"/>
          <w:numId w:val="346"/>
        </w:numPr>
        <w:spacing w:line="276" w:lineRule="auto"/>
        <w:ind w:left="240" w:hanging="240"/>
        <w:jc w:val="both"/>
        <w:rPr>
          <w:color w:val="000000"/>
        </w:rPr>
      </w:pPr>
      <w:r>
        <w:rPr>
          <w:color w:val="000000"/>
        </w:rPr>
        <w:t>на форм</w:t>
      </w:r>
      <w:r>
        <w:rPr>
          <w:color w:val="000000"/>
        </w:rPr>
        <w:t>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068BF" w:rsidRDefault="00CE2B55">
      <w:pPr>
        <w:pStyle w:val="14"/>
        <w:numPr>
          <w:ilvl w:val="0"/>
          <w:numId w:val="346"/>
        </w:numPr>
        <w:spacing w:line="276" w:lineRule="auto"/>
        <w:ind w:left="240" w:hanging="240"/>
        <w:jc w:val="both"/>
        <w:rPr>
          <w:color w:val="000000"/>
        </w:rPr>
      </w:pPr>
      <w:r>
        <w:rPr>
          <w:color w:val="000000"/>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068BF" w:rsidRDefault="00CE2B55">
      <w:pPr>
        <w:pStyle w:val="14"/>
        <w:jc w:val="both"/>
        <w:rPr>
          <w:color w:val="000000"/>
        </w:rPr>
      </w:pPr>
      <w:r>
        <w:rPr>
          <w:color w:val="000000"/>
        </w:rPr>
        <w:t>Ценность уч</w:t>
      </w:r>
      <w:r>
        <w:rPr>
          <w:color w:val="000000"/>
        </w:rPr>
        <w:t>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068BF" w:rsidRDefault="00CE2B55">
      <w:pPr>
        <w:pStyle w:val="14"/>
        <w:jc w:val="both"/>
        <w:rPr>
          <w:color w:val="000000"/>
        </w:rPr>
      </w:pPr>
      <w:r>
        <w:rPr>
          <w:color w:val="000000"/>
        </w:rPr>
        <w:t>Осуществление УИД обучающимися включает в себя ряд этапов:</w:t>
      </w:r>
    </w:p>
    <w:p w:rsidR="00E068BF" w:rsidRDefault="00CE2B55">
      <w:pPr>
        <w:pStyle w:val="14"/>
        <w:numPr>
          <w:ilvl w:val="0"/>
          <w:numId w:val="347"/>
        </w:numPr>
        <w:spacing w:line="288" w:lineRule="auto"/>
        <w:ind w:left="240" w:hanging="240"/>
        <w:jc w:val="both"/>
        <w:rPr>
          <w:color w:val="000000"/>
        </w:rPr>
      </w:pPr>
      <w:r>
        <w:rPr>
          <w:color w:val="000000"/>
        </w:rPr>
        <w:t>обоснование актуальности исследования</w:t>
      </w:r>
    </w:p>
    <w:p w:rsidR="00E068BF" w:rsidRDefault="00CE2B55">
      <w:pPr>
        <w:pStyle w:val="14"/>
        <w:numPr>
          <w:ilvl w:val="0"/>
          <w:numId w:val="347"/>
        </w:numPr>
        <w:spacing w:line="288" w:lineRule="auto"/>
        <w:ind w:left="240" w:hanging="240"/>
        <w:jc w:val="both"/>
        <w:rPr>
          <w:color w:val="000000"/>
        </w:rPr>
      </w:pPr>
      <w:r>
        <w:rPr>
          <w:color w:val="000000"/>
        </w:rPr>
        <w:t>план</w:t>
      </w:r>
      <w:r>
        <w:rPr>
          <w:color w:val="000000"/>
        </w:rPr>
        <w:t>ирование/проектирование исследовательских работ (выдвижение гипотезы, постановка цели и задач), выбор необходимых средств/инструментария;</w:t>
      </w:r>
    </w:p>
    <w:p w:rsidR="00E068BF" w:rsidRDefault="00CE2B55">
      <w:pPr>
        <w:pStyle w:val="14"/>
        <w:numPr>
          <w:ilvl w:val="0"/>
          <w:numId w:val="347"/>
        </w:numPr>
        <w:spacing w:line="288" w:lineRule="auto"/>
        <w:ind w:left="240" w:hanging="240"/>
        <w:jc w:val="both"/>
        <w:rPr>
          <w:color w:val="000000"/>
        </w:rPr>
      </w:pPr>
      <w:r>
        <w:rPr>
          <w:color w:val="000000"/>
        </w:rPr>
        <w:t>собственно проведение исследования с обязательным поэтапным контролем и коррекцией результатов работ, проверка гипотез</w:t>
      </w:r>
      <w:r>
        <w:rPr>
          <w:color w:val="000000"/>
        </w:rPr>
        <w:t>ы;</w:t>
      </w:r>
    </w:p>
    <w:p w:rsidR="00E068BF" w:rsidRDefault="00CE2B55">
      <w:pPr>
        <w:pStyle w:val="14"/>
        <w:numPr>
          <w:ilvl w:val="0"/>
          <w:numId w:val="347"/>
        </w:numPr>
        <w:spacing w:line="288" w:lineRule="auto"/>
        <w:ind w:left="240" w:hanging="240"/>
        <w:jc w:val="both"/>
        <w:rPr>
          <w:color w:val="000000"/>
        </w:rPr>
      </w:pPr>
      <w:r>
        <w:rPr>
          <w:color w:val="000000"/>
        </w:rPr>
        <w:t>описание процесса исследования, оформление результатов учебно-исследовательской деятельности в виде конечного продукта;</w:t>
      </w:r>
    </w:p>
    <w:p w:rsidR="00E068BF" w:rsidRDefault="00CE2B55">
      <w:pPr>
        <w:pStyle w:val="14"/>
        <w:numPr>
          <w:ilvl w:val="0"/>
          <w:numId w:val="347"/>
        </w:numPr>
        <w:ind w:left="240" w:hanging="240"/>
        <w:jc w:val="both"/>
        <w:rPr>
          <w:color w:val="000000"/>
        </w:rPr>
      </w:pPr>
      <w:r>
        <w:rPr>
          <w:color w:val="000000"/>
        </w:rPr>
        <w:t>представление результатов исследования, где в любое исследование может быть включена прикладная составляющая в виде предложений и рек</w:t>
      </w:r>
      <w:r>
        <w:rPr>
          <w:color w:val="000000"/>
        </w:rPr>
        <w:t>омендаций относительно того, как полученные в ходе исследования новые знания могут быть применены на практике.</w:t>
      </w:r>
    </w:p>
    <w:p w:rsidR="00E068BF" w:rsidRDefault="00CE2B55">
      <w:pPr>
        <w:pStyle w:val="14"/>
        <w:spacing w:line="264" w:lineRule="auto"/>
        <w:jc w:val="both"/>
        <w:rPr>
          <w:color w:val="000000"/>
          <w:sz w:val="19"/>
        </w:rPr>
      </w:pPr>
      <w:r>
        <w:rPr>
          <w:b/>
          <w:i/>
          <w:color w:val="000000"/>
          <w:sz w:val="19"/>
        </w:rPr>
        <w:t>Особенности организации учебно-исследовательской деятельности в рамках урочной деятельности</w:t>
      </w:r>
    </w:p>
    <w:p w:rsidR="00E068BF" w:rsidRDefault="00CE2B55">
      <w:pPr>
        <w:pStyle w:val="14"/>
        <w:jc w:val="both"/>
        <w:rPr>
          <w:color w:val="000000"/>
        </w:rPr>
      </w:pPr>
      <w:r>
        <w:rPr>
          <w:color w:val="000000"/>
        </w:rPr>
        <w:t>Особенность организации УИД обучающихся в рамках уроч</w:t>
      </w:r>
      <w:r>
        <w:rPr>
          <w:color w:val="000000"/>
        </w:rPr>
        <w:t>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w:t>
      </w:r>
      <w:r>
        <w:rPr>
          <w:color w:val="000000"/>
        </w:rPr>
        <w:t>ю задач предметного обучения.</w:t>
      </w:r>
    </w:p>
    <w:p w:rsidR="00E068BF" w:rsidRDefault="00CE2B55">
      <w:pPr>
        <w:pStyle w:val="14"/>
        <w:jc w:val="both"/>
        <w:rPr>
          <w:color w:val="000000"/>
        </w:rPr>
      </w:pPr>
      <w:r>
        <w:rPr>
          <w:color w:val="000000"/>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068BF" w:rsidRDefault="00CE2B55">
      <w:pPr>
        <w:pStyle w:val="14"/>
        <w:numPr>
          <w:ilvl w:val="0"/>
          <w:numId w:val="348"/>
        </w:numPr>
        <w:jc w:val="both"/>
        <w:rPr>
          <w:color w:val="000000"/>
        </w:rPr>
      </w:pPr>
      <w:r>
        <w:rPr>
          <w:color w:val="000000"/>
        </w:rPr>
        <w:t>предметные учебные исследования;</w:t>
      </w:r>
    </w:p>
    <w:p w:rsidR="00E068BF" w:rsidRDefault="00CE2B55">
      <w:pPr>
        <w:pStyle w:val="14"/>
        <w:numPr>
          <w:ilvl w:val="0"/>
          <w:numId w:val="348"/>
        </w:numPr>
        <w:jc w:val="both"/>
        <w:rPr>
          <w:color w:val="000000"/>
        </w:rPr>
      </w:pPr>
      <w:r>
        <w:rPr>
          <w:color w:val="000000"/>
        </w:rPr>
        <w:t>междисциплинарные учебные исследования.</w:t>
      </w:r>
    </w:p>
    <w:p w:rsidR="00E068BF" w:rsidRDefault="00CE2B55">
      <w:pPr>
        <w:pStyle w:val="14"/>
        <w:jc w:val="both"/>
        <w:rPr>
          <w:color w:val="000000"/>
        </w:rPr>
      </w:pPr>
      <w:r>
        <w:rPr>
          <w:color w:val="000000"/>
        </w:rPr>
        <w:t xml:space="preserve">В </w:t>
      </w:r>
      <w:r>
        <w:rPr>
          <w:color w:val="000000"/>
        </w:rPr>
        <w:t>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w:t>
      </w:r>
      <w:r>
        <w:rPr>
          <w:color w:val="000000"/>
        </w:rPr>
        <w:t xml:space="preserve"> нескольких учебных предметах.</w:t>
      </w:r>
    </w:p>
    <w:p w:rsidR="00E068BF" w:rsidRDefault="00CE2B55">
      <w:pPr>
        <w:pStyle w:val="14"/>
        <w:jc w:val="both"/>
        <w:rPr>
          <w:color w:val="000000"/>
        </w:rPr>
      </w:pPr>
      <w:r>
        <w:rPr>
          <w:color w:val="000000"/>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w:t>
      </w:r>
      <w:r>
        <w:rPr>
          <w:color w:val="000000"/>
        </w:rPr>
        <w:t>ности в индивидуальном и групповом форматах.</w:t>
      </w:r>
    </w:p>
    <w:p w:rsidR="00E068BF" w:rsidRDefault="00CE2B55">
      <w:pPr>
        <w:pStyle w:val="14"/>
        <w:jc w:val="both"/>
        <w:rPr>
          <w:color w:val="000000"/>
        </w:rPr>
      </w:pPr>
      <w:r>
        <w:rPr>
          <w:color w:val="000000"/>
        </w:rPr>
        <w:t>Формы организации исследовательской деятельности обучающихся могут быть следующие:</w:t>
      </w:r>
    </w:p>
    <w:p w:rsidR="00E068BF" w:rsidRDefault="00CE2B55">
      <w:pPr>
        <w:pStyle w:val="14"/>
        <w:numPr>
          <w:ilvl w:val="0"/>
          <w:numId w:val="349"/>
        </w:numPr>
        <w:spacing w:after="40"/>
        <w:jc w:val="both"/>
        <w:rPr>
          <w:color w:val="000000"/>
        </w:rPr>
      </w:pPr>
      <w:r>
        <w:rPr>
          <w:color w:val="000000"/>
        </w:rPr>
        <w:t>урок-исследование;</w:t>
      </w:r>
    </w:p>
    <w:p w:rsidR="00E068BF" w:rsidRDefault="00CE2B55">
      <w:pPr>
        <w:pStyle w:val="14"/>
        <w:numPr>
          <w:ilvl w:val="0"/>
          <w:numId w:val="349"/>
        </w:numPr>
        <w:jc w:val="both"/>
        <w:rPr>
          <w:color w:val="000000"/>
        </w:rPr>
      </w:pPr>
      <w:r>
        <w:rPr>
          <w:color w:val="000000"/>
        </w:rPr>
        <w:t>урок с использованием интерактивной беседы в исследовательском ключе;</w:t>
      </w:r>
    </w:p>
    <w:p w:rsidR="00E068BF" w:rsidRDefault="00CE2B55">
      <w:pPr>
        <w:pStyle w:val="14"/>
        <w:numPr>
          <w:ilvl w:val="0"/>
          <w:numId w:val="349"/>
        </w:numPr>
        <w:ind w:left="714" w:hanging="357"/>
        <w:jc w:val="both"/>
        <w:rPr>
          <w:color w:val="000000"/>
        </w:rPr>
      </w:pPr>
      <w:r>
        <w:rPr>
          <w:color w:val="000000"/>
        </w:rPr>
        <w:t>урок-эксперимент, позволяющий освоить э</w:t>
      </w:r>
      <w:r>
        <w:rPr>
          <w:color w:val="000000"/>
        </w:rPr>
        <w:t>лементы исследовательской деятельности (планирование и проведение эксперимента, обработка и анализ его результатов);</w:t>
      </w:r>
    </w:p>
    <w:p w:rsidR="00E068BF" w:rsidRDefault="00CE2B55">
      <w:pPr>
        <w:pStyle w:val="14"/>
        <w:numPr>
          <w:ilvl w:val="0"/>
          <w:numId w:val="349"/>
        </w:numPr>
        <w:spacing w:after="40"/>
        <w:jc w:val="both"/>
        <w:rPr>
          <w:color w:val="000000"/>
        </w:rPr>
      </w:pPr>
      <w:r>
        <w:rPr>
          <w:color w:val="000000"/>
        </w:rPr>
        <w:t>урок-консультация;</w:t>
      </w:r>
    </w:p>
    <w:p w:rsidR="00E068BF" w:rsidRDefault="00CE2B55">
      <w:pPr>
        <w:pStyle w:val="14"/>
        <w:numPr>
          <w:ilvl w:val="0"/>
          <w:numId w:val="349"/>
        </w:numPr>
        <w:spacing w:after="40"/>
        <w:jc w:val="both"/>
        <w:rPr>
          <w:color w:val="000000"/>
        </w:rPr>
      </w:pPr>
      <w:r>
        <w:rPr>
          <w:color w:val="000000"/>
        </w:rPr>
        <w:t>мини-исследование в рамках домашнего задания.</w:t>
      </w:r>
    </w:p>
    <w:p w:rsidR="00E068BF" w:rsidRDefault="00CE2B55">
      <w:pPr>
        <w:pStyle w:val="14"/>
        <w:jc w:val="both"/>
        <w:rPr>
          <w:color w:val="000000"/>
        </w:rPr>
      </w:pPr>
      <w:r>
        <w:rPr>
          <w:color w:val="000000"/>
        </w:rPr>
        <w:t>В связи с недостаточностью времени на проведение развернутого полноценного</w:t>
      </w:r>
      <w:r>
        <w:rPr>
          <w:color w:val="000000"/>
        </w:rPr>
        <w:t xml:space="preserve">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068BF" w:rsidRDefault="00CE2B55">
      <w:pPr>
        <w:pStyle w:val="14"/>
        <w:numPr>
          <w:ilvl w:val="0"/>
          <w:numId w:val="350"/>
        </w:numPr>
        <w:spacing w:line="276" w:lineRule="auto"/>
        <w:jc w:val="both"/>
        <w:rPr>
          <w:color w:val="000000"/>
        </w:rPr>
      </w:pPr>
      <w:r>
        <w:rPr>
          <w:color w:val="000000"/>
        </w:rPr>
        <w:t>учебных исследовательских задач, предполагающих деятельность учащихся в проблемной ситуации, поставленной перед</w:t>
      </w:r>
      <w:r>
        <w:rPr>
          <w:color w:val="000000"/>
        </w:rPr>
        <w:t xml:space="preserve"> ними учителем в рамках следующих теоретических вопросов:</w:t>
      </w:r>
    </w:p>
    <w:p w:rsidR="00E068BF" w:rsidRDefault="00CE2B55">
      <w:pPr>
        <w:pStyle w:val="14"/>
        <w:ind w:left="709" w:firstLine="0"/>
        <w:jc w:val="both"/>
        <w:rPr>
          <w:color w:val="000000"/>
        </w:rPr>
      </w:pPr>
      <w:r>
        <w:rPr>
          <w:color w:val="000000"/>
        </w:rPr>
        <w:t>—Как (в каком направлении)... в какой степени... изменилось... ?</w:t>
      </w:r>
    </w:p>
    <w:p w:rsidR="00E068BF" w:rsidRDefault="00CE2B55">
      <w:pPr>
        <w:pStyle w:val="14"/>
        <w:ind w:left="709" w:firstLine="0"/>
        <w:jc w:val="both"/>
        <w:rPr>
          <w:color w:val="000000"/>
        </w:rPr>
      </w:pPr>
      <w:r>
        <w:rPr>
          <w:color w:val="000000"/>
        </w:rPr>
        <w:t>—Как (каким образом)... в какой степени повлияло... на. ?</w:t>
      </w:r>
    </w:p>
    <w:p w:rsidR="00E068BF" w:rsidRDefault="00CE2B55">
      <w:pPr>
        <w:pStyle w:val="14"/>
        <w:ind w:left="709" w:firstLine="0"/>
        <w:jc w:val="both"/>
        <w:rPr>
          <w:color w:val="000000"/>
        </w:rPr>
      </w:pPr>
      <w:r>
        <w:rPr>
          <w:color w:val="000000"/>
        </w:rPr>
        <w:t>—Какой (в чем проявилась)... насколько важной. была роль... ?</w:t>
      </w:r>
    </w:p>
    <w:p w:rsidR="00E068BF" w:rsidRDefault="00CE2B55">
      <w:pPr>
        <w:pStyle w:val="14"/>
        <w:ind w:left="709" w:firstLine="0"/>
        <w:jc w:val="both"/>
        <w:rPr>
          <w:color w:val="000000"/>
        </w:rPr>
      </w:pPr>
      <w:r>
        <w:rPr>
          <w:color w:val="000000"/>
        </w:rPr>
        <w:t>—Каково (в че</w:t>
      </w:r>
      <w:r>
        <w:rPr>
          <w:color w:val="000000"/>
        </w:rPr>
        <w:t>м проявилось)... как можно оценить. значение... ?</w:t>
      </w:r>
    </w:p>
    <w:p w:rsidR="00E068BF" w:rsidRDefault="00CE2B55">
      <w:pPr>
        <w:pStyle w:val="14"/>
        <w:ind w:left="709" w:firstLine="0"/>
        <w:jc w:val="both"/>
        <w:rPr>
          <w:color w:val="000000"/>
        </w:rPr>
      </w:pPr>
      <w:r>
        <w:rPr>
          <w:color w:val="000000"/>
        </w:rPr>
        <w:t>—Что произойдет... как измениться..., если... ? И т. д.;</w:t>
      </w:r>
    </w:p>
    <w:p w:rsidR="00E068BF" w:rsidRDefault="00CE2B55">
      <w:pPr>
        <w:pStyle w:val="14"/>
        <w:numPr>
          <w:ilvl w:val="0"/>
          <w:numId w:val="350"/>
        </w:numPr>
        <w:spacing w:line="276" w:lineRule="auto"/>
        <w:jc w:val="both"/>
        <w:rPr>
          <w:color w:val="000000"/>
        </w:rPr>
      </w:pPr>
      <w:r>
        <w:rPr>
          <w:color w:val="000000"/>
        </w:rPr>
        <w:t>мини-исследований, организуемых педагогом в течение одного или 2 уроков («сдвоенный урок») и ориентирующих обучающихся на поиск ответов на один или н</w:t>
      </w:r>
      <w:r>
        <w:rPr>
          <w:color w:val="000000"/>
        </w:rPr>
        <w:t>есколько проблемных вопросов.</w:t>
      </w:r>
    </w:p>
    <w:p w:rsidR="00E068BF" w:rsidRDefault="00CE2B55">
      <w:pPr>
        <w:pStyle w:val="14"/>
        <w:numPr>
          <w:ilvl w:val="0"/>
          <w:numId w:val="350"/>
        </w:numPr>
        <w:spacing w:line="300" w:lineRule="auto"/>
        <w:jc w:val="both"/>
        <w:rPr>
          <w:color w:val="000000"/>
        </w:rPr>
      </w:pPr>
      <w:r>
        <w:rPr>
          <w:color w:val="000000"/>
        </w:rPr>
        <w:t>Основными формами представления итогов учебных исследований являются:</w:t>
      </w:r>
    </w:p>
    <w:p w:rsidR="00E068BF" w:rsidRDefault="00CE2B55">
      <w:pPr>
        <w:pStyle w:val="14"/>
        <w:numPr>
          <w:ilvl w:val="0"/>
          <w:numId w:val="350"/>
        </w:numPr>
        <w:spacing w:line="360" w:lineRule="auto"/>
        <w:jc w:val="both"/>
        <w:rPr>
          <w:color w:val="000000"/>
        </w:rPr>
      </w:pPr>
      <w:r>
        <w:rPr>
          <w:color w:val="000000"/>
        </w:rPr>
        <w:t>доклад, реферат;</w:t>
      </w:r>
    </w:p>
    <w:p w:rsidR="00E068BF" w:rsidRDefault="00CE2B55">
      <w:pPr>
        <w:pStyle w:val="14"/>
        <w:numPr>
          <w:ilvl w:val="0"/>
          <w:numId w:val="350"/>
        </w:numPr>
        <w:spacing w:line="300" w:lineRule="auto"/>
        <w:jc w:val="both"/>
        <w:rPr>
          <w:color w:val="000000"/>
        </w:rPr>
      </w:pPr>
      <w:r>
        <w:rPr>
          <w:color w:val="000000"/>
        </w:rPr>
        <w:t>статьи, обзоры, отчеты и заключения по итогам исследований по различным предметным областям.</w:t>
      </w:r>
    </w:p>
    <w:p w:rsidR="00E068BF" w:rsidRDefault="00CE2B55">
      <w:pPr>
        <w:pStyle w:val="14"/>
        <w:spacing w:line="264" w:lineRule="auto"/>
        <w:jc w:val="both"/>
        <w:rPr>
          <w:color w:val="000000"/>
          <w:sz w:val="19"/>
        </w:rPr>
      </w:pPr>
      <w:r>
        <w:rPr>
          <w:b/>
          <w:i/>
          <w:color w:val="000000"/>
          <w:sz w:val="19"/>
        </w:rPr>
        <w:t xml:space="preserve">Особенности организации учебной </w:t>
      </w:r>
      <w:r>
        <w:rPr>
          <w:b/>
          <w:i/>
          <w:color w:val="000000"/>
          <w:sz w:val="19"/>
        </w:rPr>
        <w:t>исследовательской деятельности в рамках внеурочной деятельности</w:t>
      </w:r>
    </w:p>
    <w:p w:rsidR="00E068BF" w:rsidRDefault="00CE2B55">
      <w:pPr>
        <w:pStyle w:val="14"/>
        <w:jc w:val="both"/>
        <w:rPr>
          <w:color w:val="000000"/>
        </w:rPr>
      </w:pPr>
      <w:r>
        <w:rPr>
          <w:color w:val="000000"/>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068BF" w:rsidRDefault="00CE2B55">
      <w:pPr>
        <w:pStyle w:val="14"/>
        <w:jc w:val="both"/>
        <w:rPr>
          <w:color w:val="000000"/>
        </w:rPr>
      </w:pPr>
      <w:r>
        <w:rPr>
          <w:color w:val="000000"/>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068BF" w:rsidRDefault="00CE2B55">
      <w:pPr>
        <w:pStyle w:val="14"/>
        <w:numPr>
          <w:ilvl w:val="0"/>
          <w:numId w:val="351"/>
        </w:numPr>
        <w:jc w:val="both"/>
        <w:rPr>
          <w:color w:val="000000"/>
        </w:rPr>
      </w:pPr>
      <w:r>
        <w:rPr>
          <w:color w:val="000000"/>
        </w:rPr>
        <w:t>социально-гуманитарное;</w:t>
      </w:r>
    </w:p>
    <w:p w:rsidR="00E068BF" w:rsidRDefault="00CE2B55">
      <w:pPr>
        <w:pStyle w:val="14"/>
        <w:numPr>
          <w:ilvl w:val="0"/>
          <w:numId w:val="351"/>
        </w:numPr>
        <w:jc w:val="both"/>
        <w:rPr>
          <w:color w:val="000000"/>
        </w:rPr>
      </w:pPr>
      <w:r>
        <w:rPr>
          <w:color w:val="000000"/>
        </w:rPr>
        <w:t>филологическое;</w:t>
      </w:r>
    </w:p>
    <w:p w:rsidR="00E068BF" w:rsidRDefault="00CE2B55">
      <w:pPr>
        <w:pStyle w:val="14"/>
        <w:numPr>
          <w:ilvl w:val="0"/>
          <w:numId w:val="351"/>
        </w:numPr>
        <w:jc w:val="both"/>
        <w:rPr>
          <w:color w:val="000000"/>
        </w:rPr>
      </w:pPr>
      <w:r>
        <w:rPr>
          <w:color w:val="000000"/>
        </w:rPr>
        <w:t>естественно-научное;</w:t>
      </w:r>
    </w:p>
    <w:p w:rsidR="00E068BF" w:rsidRDefault="00CE2B55">
      <w:pPr>
        <w:pStyle w:val="14"/>
        <w:numPr>
          <w:ilvl w:val="0"/>
          <w:numId w:val="351"/>
        </w:numPr>
        <w:jc w:val="both"/>
        <w:rPr>
          <w:color w:val="000000"/>
        </w:rPr>
      </w:pPr>
      <w:r>
        <w:rPr>
          <w:color w:val="000000"/>
        </w:rPr>
        <w:t>информационно-техн</w:t>
      </w:r>
      <w:r>
        <w:rPr>
          <w:color w:val="000000"/>
        </w:rPr>
        <w:t>ологическое;</w:t>
      </w:r>
    </w:p>
    <w:p w:rsidR="00E068BF" w:rsidRDefault="00CE2B55">
      <w:pPr>
        <w:pStyle w:val="14"/>
        <w:numPr>
          <w:ilvl w:val="0"/>
          <w:numId w:val="351"/>
        </w:numPr>
        <w:jc w:val="both"/>
        <w:rPr>
          <w:color w:val="000000"/>
        </w:rPr>
      </w:pPr>
      <w:r>
        <w:rPr>
          <w:color w:val="000000"/>
        </w:rPr>
        <w:t>междисциплинарное.</w:t>
      </w:r>
    </w:p>
    <w:p w:rsidR="00E068BF" w:rsidRDefault="00CE2B55">
      <w:pPr>
        <w:pStyle w:val="14"/>
        <w:jc w:val="both"/>
        <w:rPr>
          <w:color w:val="000000"/>
        </w:rPr>
      </w:pPr>
      <w:r>
        <w:rPr>
          <w:color w:val="000000"/>
        </w:rPr>
        <w:t>Основными формами организации УИД во внеурочное время являются:</w:t>
      </w:r>
    </w:p>
    <w:p w:rsidR="00E068BF" w:rsidRDefault="00CE2B55">
      <w:pPr>
        <w:pStyle w:val="14"/>
        <w:numPr>
          <w:ilvl w:val="0"/>
          <w:numId w:val="352"/>
        </w:numPr>
        <w:jc w:val="both"/>
        <w:rPr>
          <w:color w:val="000000"/>
        </w:rPr>
      </w:pPr>
      <w:r>
        <w:rPr>
          <w:color w:val="000000"/>
        </w:rPr>
        <w:t>конференция, семинар, дискуссия, диспут;</w:t>
      </w:r>
    </w:p>
    <w:p w:rsidR="00E068BF" w:rsidRDefault="00CE2B55">
      <w:pPr>
        <w:pStyle w:val="14"/>
        <w:numPr>
          <w:ilvl w:val="0"/>
          <w:numId w:val="352"/>
        </w:numPr>
        <w:jc w:val="both"/>
        <w:rPr>
          <w:color w:val="000000"/>
        </w:rPr>
      </w:pPr>
      <w:r>
        <w:rPr>
          <w:color w:val="000000"/>
        </w:rPr>
        <w:t>брифинг, интервью, телемост;</w:t>
      </w:r>
    </w:p>
    <w:p w:rsidR="00E068BF" w:rsidRDefault="00CE2B55">
      <w:pPr>
        <w:pStyle w:val="14"/>
        <w:numPr>
          <w:ilvl w:val="0"/>
          <w:numId w:val="352"/>
        </w:numPr>
        <w:jc w:val="both"/>
        <w:rPr>
          <w:color w:val="000000"/>
        </w:rPr>
      </w:pPr>
      <w:r>
        <w:rPr>
          <w:color w:val="000000"/>
        </w:rPr>
        <w:t>исследовательская практика, образовательные экспедиции, походы, поездки, экскурсии;</w:t>
      </w:r>
    </w:p>
    <w:p w:rsidR="00E068BF" w:rsidRDefault="00CE2B55">
      <w:pPr>
        <w:pStyle w:val="14"/>
        <w:numPr>
          <w:ilvl w:val="0"/>
          <w:numId w:val="352"/>
        </w:numPr>
        <w:jc w:val="both"/>
        <w:rPr>
          <w:color w:val="000000"/>
        </w:rPr>
      </w:pPr>
      <w:r>
        <w:rPr>
          <w:color w:val="000000"/>
        </w:rPr>
        <w:t>научно-исследовательское общество учащихся.</w:t>
      </w:r>
    </w:p>
    <w:p w:rsidR="00E068BF" w:rsidRDefault="00CE2B55">
      <w:pPr>
        <w:pStyle w:val="14"/>
        <w:jc w:val="both"/>
        <w:rPr>
          <w:color w:val="000000"/>
        </w:rPr>
      </w:pPr>
      <w:r>
        <w:rPr>
          <w:color w:val="000000"/>
        </w:rPr>
        <w:t>Для представления итогов УИД во внеурочное время наиболее целесообразно использование следующих форм предъявления результатов:</w:t>
      </w:r>
    </w:p>
    <w:p w:rsidR="00E068BF" w:rsidRDefault="00CE2B55">
      <w:pPr>
        <w:pStyle w:val="14"/>
        <w:numPr>
          <w:ilvl w:val="0"/>
          <w:numId w:val="353"/>
        </w:numPr>
        <w:jc w:val="both"/>
        <w:rPr>
          <w:color w:val="000000"/>
        </w:rPr>
      </w:pPr>
      <w:r>
        <w:rPr>
          <w:color w:val="000000"/>
        </w:rPr>
        <w:t>письменная исследовательская работа (эссе, доклад, реферат);</w:t>
      </w:r>
    </w:p>
    <w:p w:rsidR="00E068BF" w:rsidRDefault="00CE2B55">
      <w:pPr>
        <w:pStyle w:val="14"/>
        <w:numPr>
          <w:ilvl w:val="0"/>
          <w:numId w:val="353"/>
        </w:numPr>
        <w:jc w:val="both"/>
        <w:rPr>
          <w:color w:val="000000"/>
        </w:rPr>
      </w:pPr>
      <w:r>
        <w:rPr>
          <w:color w:val="000000"/>
        </w:rPr>
        <w:t>статьи, обзоры, отчеты и</w:t>
      </w:r>
      <w:r>
        <w:rPr>
          <w:color w:val="000000"/>
        </w:rPr>
        <w:t xml:space="preserve">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068BF" w:rsidRDefault="00CE2B55">
      <w:pPr>
        <w:pStyle w:val="14"/>
        <w:jc w:val="both"/>
        <w:rPr>
          <w:color w:val="000000"/>
          <w:sz w:val="19"/>
        </w:rPr>
      </w:pPr>
      <w:r>
        <w:rPr>
          <w:b/>
          <w:i/>
          <w:color w:val="000000"/>
          <w:sz w:val="19"/>
        </w:rPr>
        <w:t>Общие рекомендации по оцениванию учебной исследовательской деятельности</w:t>
      </w:r>
    </w:p>
    <w:p w:rsidR="00E068BF" w:rsidRDefault="00CE2B55">
      <w:pPr>
        <w:pStyle w:val="14"/>
        <w:jc w:val="both"/>
        <w:rPr>
          <w:color w:val="000000"/>
        </w:rPr>
      </w:pPr>
      <w:r>
        <w:rPr>
          <w:color w:val="000000"/>
        </w:rPr>
        <w:t>При оценивании результатов УИД с</w:t>
      </w:r>
      <w:r>
        <w:rPr>
          <w:color w:val="000000"/>
        </w:rPr>
        <w:t>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068BF" w:rsidRDefault="00CE2B55">
      <w:pPr>
        <w:pStyle w:val="14"/>
        <w:jc w:val="both"/>
        <w:rPr>
          <w:color w:val="000000"/>
        </w:rPr>
      </w:pPr>
      <w:r>
        <w:rPr>
          <w:color w:val="000000"/>
        </w:rPr>
        <w:t>Оценка результа</w:t>
      </w:r>
      <w:r>
        <w:rPr>
          <w:color w:val="000000"/>
        </w:rPr>
        <w:t>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068BF" w:rsidRDefault="00CE2B55">
      <w:pPr>
        <w:pStyle w:val="14"/>
        <w:numPr>
          <w:ilvl w:val="0"/>
          <w:numId w:val="354"/>
        </w:numPr>
        <w:jc w:val="both"/>
        <w:rPr>
          <w:color w:val="000000"/>
        </w:rPr>
      </w:pPr>
      <w:r>
        <w:rPr>
          <w:color w:val="000000"/>
        </w:rPr>
        <w:t>использовать вопросы как исследовательский инструмент познания;</w:t>
      </w:r>
    </w:p>
    <w:p w:rsidR="00E068BF" w:rsidRDefault="00CE2B55">
      <w:pPr>
        <w:pStyle w:val="14"/>
        <w:numPr>
          <w:ilvl w:val="0"/>
          <w:numId w:val="354"/>
        </w:numPr>
        <w:jc w:val="both"/>
        <w:rPr>
          <w:color w:val="000000"/>
        </w:rPr>
      </w:pPr>
      <w:r>
        <w:rPr>
          <w:color w:val="000000"/>
        </w:rPr>
        <w:t xml:space="preserve">формулировать вопросы, фиксирующие разрыв </w:t>
      </w:r>
      <w:r>
        <w:rPr>
          <w:color w:val="000000"/>
        </w:rPr>
        <w:t>между реальным и желательным состоянием ситуации, объекта, самостоятельно устанавливать искомое и данное;</w:t>
      </w:r>
    </w:p>
    <w:p w:rsidR="00E068BF" w:rsidRDefault="00CE2B55">
      <w:pPr>
        <w:pStyle w:val="14"/>
        <w:numPr>
          <w:ilvl w:val="0"/>
          <w:numId w:val="354"/>
        </w:numPr>
        <w:jc w:val="both"/>
        <w:rPr>
          <w:color w:val="000000"/>
        </w:rPr>
      </w:pPr>
      <w:r>
        <w:rPr>
          <w:color w:val="000000"/>
        </w:rPr>
        <w:t>формировать гипотезу об истинности собственных суждений и суждений других, аргументировать свою позицию, мнение;</w:t>
      </w:r>
    </w:p>
    <w:p w:rsidR="00E068BF" w:rsidRDefault="00CE2B55">
      <w:pPr>
        <w:pStyle w:val="14"/>
        <w:numPr>
          <w:ilvl w:val="0"/>
          <w:numId w:val="354"/>
        </w:numPr>
        <w:jc w:val="both"/>
        <w:rPr>
          <w:color w:val="000000"/>
        </w:rPr>
      </w:pPr>
      <w:r>
        <w:rPr>
          <w:color w:val="000000"/>
        </w:rPr>
        <w:t>проводить по самостоятельно составлен</w:t>
      </w:r>
      <w:r>
        <w:rPr>
          <w:color w:val="000000"/>
        </w:rPr>
        <w:t>ному плану опыт, несложный эксперимент, небольшое исследование;</w:t>
      </w:r>
    </w:p>
    <w:p w:rsidR="00E068BF" w:rsidRDefault="00CE2B55">
      <w:pPr>
        <w:pStyle w:val="14"/>
        <w:numPr>
          <w:ilvl w:val="0"/>
          <w:numId w:val="354"/>
        </w:numPr>
        <w:jc w:val="both"/>
        <w:rPr>
          <w:color w:val="000000"/>
        </w:rPr>
      </w:pPr>
      <w:r>
        <w:rPr>
          <w:color w:val="000000"/>
        </w:rPr>
        <w:t>оценивать на применимость и достоверность информацию, полученную в ходе исследования (эксперимента);</w:t>
      </w:r>
    </w:p>
    <w:p w:rsidR="00E068BF" w:rsidRDefault="00CE2B55">
      <w:pPr>
        <w:pStyle w:val="14"/>
        <w:numPr>
          <w:ilvl w:val="0"/>
          <w:numId w:val="354"/>
        </w:numPr>
        <w:jc w:val="both"/>
        <w:rPr>
          <w:color w:val="000000"/>
        </w:rPr>
      </w:pPr>
      <w:r>
        <w:rPr>
          <w:color w:val="000000"/>
        </w:rPr>
        <w:t>самостоятельно формулировать обобщения и выводы по результатам проведенного наблюдения, опы</w:t>
      </w:r>
      <w:r>
        <w:rPr>
          <w:color w:val="000000"/>
        </w:rPr>
        <w:t>та, исследования, владеть инструментами оценки достоверности полученных выводов и обобщений;</w:t>
      </w:r>
    </w:p>
    <w:p w:rsidR="00E068BF" w:rsidRDefault="00CE2B55">
      <w:pPr>
        <w:pStyle w:val="14"/>
        <w:numPr>
          <w:ilvl w:val="0"/>
          <w:numId w:val="354"/>
        </w:numPr>
        <w:jc w:val="both"/>
        <w:rPr>
          <w:color w:val="000000"/>
        </w:rPr>
      </w:pPr>
      <w:r>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w:t>
      </w:r>
      <w:r>
        <w:rPr>
          <w:color w:val="000000"/>
        </w:rPr>
        <w:t>х условиях и контекстах.</w:t>
      </w:r>
    </w:p>
    <w:p w:rsidR="00E068BF" w:rsidRDefault="00E068BF">
      <w:pPr>
        <w:pStyle w:val="a8"/>
      </w:pPr>
      <w:bookmarkStart w:id="826" w:name="bookmark1911"/>
    </w:p>
    <w:p w:rsidR="00E068BF" w:rsidRDefault="00CE2B55">
      <w:pPr>
        <w:pStyle w:val="a8"/>
      </w:pPr>
      <w:r>
        <w:t>Особенности организации проектной деятельности</w:t>
      </w:r>
      <w:bookmarkEnd w:id="826"/>
    </w:p>
    <w:p w:rsidR="00E068BF" w:rsidRDefault="00CE2B55">
      <w:pPr>
        <w:pStyle w:val="14"/>
        <w:jc w:val="both"/>
        <w:rPr>
          <w:color w:val="000000"/>
        </w:rPr>
      </w:pPr>
      <w:r>
        <w:rPr>
          <w:color w:val="000000"/>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w:t>
      </w:r>
      <w:r>
        <w:rPr>
          <w:color w:val="000000"/>
        </w:rPr>
        <w:t>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E068BF" w:rsidRDefault="00CE2B55">
      <w:pPr>
        <w:pStyle w:val="14"/>
        <w:jc w:val="both"/>
        <w:rPr>
          <w:color w:val="000000"/>
        </w:rPr>
      </w:pPr>
      <w:r>
        <w:rPr>
          <w:color w:val="000000"/>
        </w:rPr>
        <w:t>Проектные задачи отличаются от исследовательски</w:t>
      </w:r>
      <w:r>
        <w:rPr>
          <w:color w:val="000000"/>
        </w:rPr>
        <w:t>х иной логикой решения, а также тем, что нацелены на формирование и развитие у обучающихся умений:</w:t>
      </w:r>
    </w:p>
    <w:p w:rsidR="00E068BF" w:rsidRDefault="00CE2B55">
      <w:pPr>
        <w:pStyle w:val="14"/>
        <w:numPr>
          <w:ilvl w:val="0"/>
          <w:numId w:val="355"/>
        </w:numPr>
        <w:jc w:val="both"/>
        <w:rPr>
          <w:color w:val="000000"/>
        </w:rPr>
      </w:pPr>
      <w:r>
        <w:rPr>
          <w:color w:val="000000"/>
        </w:rPr>
        <w:t>определять оптимальный путь решения проблемного вопроса, прогнозировать проектный результат и оформлять его в виде реального «продукта»;</w:t>
      </w:r>
    </w:p>
    <w:p w:rsidR="00E068BF" w:rsidRDefault="00CE2B55">
      <w:pPr>
        <w:pStyle w:val="14"/>
        <w:numPr>
          <w:ilvl w:val="0"/>
          <w:numId w:val="355"/>
        </w:numPr>
        <w:jc w:val="both"/>
        <w:rPr>
          <w:color w:val="000000"/>
        </w:rPr>
      </w:pPr>
      <w:r>
        <w:rPr>
          <w:color w:val="000000"/>
        </w:rPr>
        <w:t>максимально использо</w:t>
      </w:r>
      <w:r>
        <w:rPr>
          <w:color w:val="000000"/>
        </w:rPr>
        <w:t xml:space="preserve">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E068BF" w:rsidRDefault="00CE2B55">
      <w:pPr>
        <w:pStyle w:val="14"/>
        <w:jc w:val="both"/>
        <w:rPr>
          <w:color w:val="000000"/>
        </w:rPr>
      </w:pPr>
      <w:r>
        <w:rPr>
          <w:color w:val="000000"/>
        </w:rPr>
        <w:t>Проектная работа должна ответить на вопрос «Что необходимо</w:t>
      </w:r>
      <w:r>
        <w:rPr>
          <w:color w:val="000000"/>
        </w:rPr>
        <w:t xml:space="preserve"> СДЕЛАТЬ (сконструировать, смоделировать, изготовить и др.), чтобы решить реально существующую или потенциально значимую проблему?».</w:t>
      </w:r>
    </w:p>
    <w:p w:rsidR="00E068BF" w:rsidRDefault="00CE2B55">
      <w:pPr>
        <w:pStyle w:val="14"/>
        <w:jc w:val="both"/>
        <w:rPr>
          <w:color w:val="000000"/>
        </w:rPr>
      </w:pPr>
      <w:r>
        <w:rPr>
          <w:color w:val="000000"/>
        </w:rPr>
        <w:t>Осуществление ПД обучающимися включает в себя ряд этапов:</w:t>
      </w:r>
    </w:p>
    <w:p w:rsidR="00E068BF" w:rsidRDefault="00CE2B55">
      <w:pPr>
        <w:pStyle w:val="14"/>
        <w:numPr>
          <w:ilvl w:val="0"/>
          <w:numId w:val="356"/>
        </w:numPr>
        <w:spacing w:line="360" w:lineRule="auto"/>
        <w:jc w:val="both"/>
        <w:rPr>
          <w:color w:val="000000"/>
        </w:rPr>
      </w:pPr>
      <w:r>
        <w:rPr>
          <w:color w:val="000000"/>
        </w:rPr>
        <w:t>анализ и формулирование проблемы;</w:t>
      </w:r>
    </w:p>
    <w:p w:rsidR="00E068BF" w:rsidRDefault="00CE2B55">
      <w:pPr>
        <w:pStyle w:val="14"/>
        <w:numPr>
          <w:ilvl w:val="0"/>
          <w:numId w:val="356"/>
        </w:numPr>
        <w:spacing w:line="360" w:lineRule="auto"/>
        <w:jc w:val="both"/>
        <w:rPr>
          <w:color w:val="000000"/>
        </w:rPr>
      </w:pPr>
      <w:r>
        <w:rPr>
          <w:color w:val="000000"/>
        </w:rPr>
        <w:t>формулирование темы проекта;</w:t>
      </w:r>
    </w:p>
    <w:p w:rsidR="00E068BF" w:rsidRDefault="00CE2B55">
      <w:pPr>
        <w:pStyle w:val="14"/>
        <w:numPr>
          <w:ilvl w:val="0"/>
          <w:numId w:val="356"/>
        </w:numPr>
        <w:spacing w:after="60" w:line="360" w:lineRule="auto"/>
        <w:jc w:val="both"/>
        <w:rPr>
          <w:color w:val="000000"/>
        </w:rPr>
      </w:pPr>
      <w:r>
        <w:rPr>
          <w:color w:val="000000"/>
        </w:rPr>
        <w:t>по</w:t>
      </w:r>
      <w:r>
        <w:rPr>
          <w:color w:val="000000"/>
        </w:rPr>
        <w:t>становка цели и задач проекта;</w:t>
      </w:r>
    </w:p>
    <w:p w:rsidR="00E068BF" w:rsidRDefault="00CE2B55">
      <w:pPr>
        <w:pStyle w:val="14"/>
        <w:numPr>
          <w:ilvl w:val="0"/>
          <w:numId w:val="356"/>
        </w:numPr>
        <w:spacing w:line="360" w:lineRule="auto"/>
        <w:jc w:val="both"/>
        <w:rPr>
          <w:color w:val="000000"/>
        </w:rPr>
      </w:pPr>
      <w:r>
        <w:rPr>
          <w:color w:val="000000"/>
        </w:rPr>
        <w:t>составление плана работы;</w:t>
      </w:r>
    </w:p>
    <w:p w:rsidR="00E068BF" w:rsidRDefault="00CE2B55">
      <w:pPr>
        <w:pStyle w:val="14"/>
        <w:numPr>
          <w:ilvl w:val="0"/>
          <w:numId w:val="356"/>
        </w:numPr>
        <w:spacing w:line="360" w:lineRule="auto"/>
        <w:jc w:val="both"/>
        <w:rPr>
          <w:color w:val="000000"/>
        </w:rPr>
      </w:pPr>
      <w:r>
        <w:rPr>
          <w:color w:val="000000"/>
        </w:rPr>
        <w:t>сбор информации/исследование;</w:t>
      </w:r>
    </w:p>
    <w:p w:rsidR="00E068BF" w:rsidRDefault="00CE2B55">
      <w:pPr>
        <w:pStyle w:val="14"/>
        <w:numPr>
          <w:ilvl w:val="0"/>
          <w:numId w:val="356"/>
        </w:numPr>
        <w:spacing w:after="60" w:line="360" w:lineRule="auto"/>
        <w:jc w:val="both"/>
        <w:rPr>
          <w:color w:val="000000"/>
        </w:rPr>
      </w:pPr>
      <w:r>
        <w:rPr>
          <w:color w:val="000000"/>
        </w:rPr>
        <w:t>выполнение технологического этапа;</w:t>
      </w:r>
    </w:p>
    <w:p w:rsidR="00E068BF" w:rsidRDefault="00CE2B55">
      <w:pPr>
        <w:pStyle w:val="14"/>
        <w:numPr>
          <w:ilvl w:val="0"/>
          <w:numId w:val="356"/>
        </w:numPr>
        <w:spacing w:after="60" w:line="360" w:lineRule="auto"/>
        <w:jc w:val="both"/>
        <w:rPr>
          <w:color w:val="000000"/>
        </w:rPr>
      </w:pPr>
      <w:r>
        <w:rPr>
          <w:color w:val="000000"/>
        </w:rPr>
        <w:t>подготовка и защита проекта;</w:t>
      </w:r>
    </w:p>
    <w:p w:rsidR="00E068BF" w:rsidRDefault="00CE2B55">
      <w:pPr>
        <w:pStyle w:val="14"/>
        <w:numPr>
          <w:ilvl w:val="0"/>
          <w:numId w:val="356"/>
        </w:numPr>
        <w:jc w:val="both"/>
        <w:rPr>
          <w:color w:val="000000"/>
        </w:rPr>
      </w:pPr>
      <w:r>
        <w:rPr>
          <w:color w:val="000000"/>
        </w:rPr>
        <w:t>рефлексия, анализ результатов выполнения проекта, оценка качества выполнения.</w:t>
      </w:r>
    </w:p>
    <w:p w:rsidR="00E068BF" w:rsidRDefault="00CE2B55">
      <w:pPr>
        <w:pStyle w:val="14"/>
        <w:jc w:val="both"/>
        <w:rPr>
          <w:color w:val="000000"/>
        </w:rPr>
      </w:pPr>
      <w:r>
        <w:rPr>
          <w:color w:val="000000"/>
        </w:rPr>
        <w:t xml:space="preserve">При организации ПД </w:t>
      </w:r>
      <w:r>
        <w:rPr>
          <w:color w:val="000000"/>
        </w:rPr>
        <w:t>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w:t>
      </w:r>
      <w:r>
        <w:rPr>
          <w:color w:val="000000"/>
        </w:rPr>
        <w:t>тоит найти основания для доказательства актуальности, действенности и эффективности планируемого результата («продукта»).</w:t>
      </w:r>
    </w:p>
    <w:p w:rsidR="00E068BF" w:rsidRDefault="00CE2B55">
      <w:pPr>
        <w:pStyle w:val="14"/>
        <w:spacing w:line="264" w:lineRule="auto"/>
        <w:jc w:val="both"/>
        <w:rPr>
          <w:color w:val="000000"/>
          <w:sz w:val="19"/>
        </w:rPr>
      </w:pPr>
      <w:r>
        <w:rPr>
          <w:b/>
          <w:i/>
          <w:color w:val="000000"/>
          <w:sz w:val="19"/>
        </w:rPr>
        <w:t>Особенности организации проектной деятельности в рамках урочной деятельности</w:t>
      </w:r>
    </w:p>
    <w:p w:rsidR="00E068BF" w:rsidRDefault="00CE2B55">
      <w:pPr>
        <w:pStyle w:val="14"/>
        <w:jc w:val="both"/>
        <w:rPr>
          <w:color w:val="000000"/>
        </w:rPr>
      </w:pPr>
      <w:r>
        <w:rPr>
          <w:color w:val="000000"/>
        </w:rPr>
        <w:t>Особенности организации проектной деятельности обучающихс</w:t>
      </w:r>
      <w:r>
        <w:rPr>
          <w:color w:val="000000"/>
        </w:rPr>
        <w:t>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068BF" w:rsidRDefault="00CE2B55">
      <w:pPr>
        <w:pStyle w:val="14"/>
        <w:jc w:val="both"/>
        <w:rPr>
          <w:color w:val="000000"/>
        </w:rPr>
      </w:pPr>
      <w:r>
        <w:rPr>
          <w:color w:val="000000"/>
        </w:rPr>
        <w:t>С учет</w:t>
      </w:r>
      <w:r>
        <w:rPr>
          <w:color w:val="000000"/>
        </w:rPr>
        <w:t>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068BF" w:rsidRDefault="00CE2B55">
      <w:pPr>
        <w:pStyle w:val="14"/>
        <w:numPr>
          <w:ilvl w:val="0"/>
          <w:numId w:val="357"/>
        </w:numPr>
        <w:spacing w:line="360" w:lineRule="auto"/>
        <w:jc w:val="both"/>
        <w:rPr>
          <w:color w:val="000000"/>
        </w:rPr>
      </w:pPr>
      <w:r>
        <w:rPr>
          <w:color w:val="000000"/>
        </w:rPr>
        <w:t>предметные проекты;</w:t>
      </w:r>
    </w:p>
    <w:p w:rsidR="00E068BF" w:rsidRDefault="00CE2B55">
      <w:pPr>
        <w:pStyle w:val="14"/>
        <w:numPr>
          <w:ilvl w:val="0"/>
          <w:numId w:val="357"/>
        </w:numPr>
        <w:spacing w:line="360" w:lineRule="auto"/>
        <w:jc w:val="both"/>
        <w:rPr>
          <w:color w:val="000000"/>
        </w:rPr>
      </w:pPr>
      <w:r>
        <w:rPr>
          <w:color w:val="000000"/>
        </w:rPr>
        <w:t>метапредметные проекты.</w:t>
      </w:r>
    </w:p>
    <w:p w:rsidR="00E068BF" w:rsidRDefault="00CE2B55">
      <w:pPr>
        <w:pStyle w:val="14"/>
        <w:jc w:val="both"/>
        <w:rPr>
          <w:color w:val="000000"/>
        </w:rPr>
      </w:pPr>
      <w:r>
        <w:rPr>
          <w:color w:val="000000"/>
        </w:rPr>
        <w:t>В отличие от предметных проектов, нацеленных на решение задач предметн</w:t>
      </w:r>
      <w:r>
        <w:rPr>
          <w:color w:val="000000"/>
        </w:rPr>
        <w:t>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068BF" w:rsidRDefault="00CE2B55">
      <w:pPr>
        <w:pStyle w:val="14"/>
        <w:jc w:val="both"/>
        <w:rPr>
          <w:color w:val="000000"/>
        </w:rPr>
      </w:pPr>
      <w:r>
        <w:rPr>
          <w:color w:val="000000"/>
        </w:rPr>
        <w:t xml:space="preserve">Формы организации проектной деятельности </w:t>
      </w:r>
      <w:r>
        <w:rPr>
          <w:color w:val="000000"/>
        </w:rPr>
        <w:t>обучающихся могут быть следующие:</w:t>
      </w:r>
    </w:p>
    <w:p w:rsidR="00E068BF" w:rsidRDefault="00CE2B55">
      <w:pPr>
        <w:pStyle w:val="14"/>
        <w:numPr>
          <w:ilvl w:val="0"/>
          <w:numId w:val="358"/>
        </w:numPr>
        <w:spacing w:line="360" w:lineRule="auto"/>
        <w:jc w:val="both"/>
        <w:rPr>
          <w:color w:val="000000"/>
        </w:rPr>
      </w:pPr>
      <w:r>
        <w:rPr>
          <w:color w:val="000000"/>
        </w:rPr>
        <w:t>монопроект (использование содержания одного предмета);</w:t>
      </w:r>
    </w:p>
    <w:p w:rsidR="00E068BF" w:rsidRDefault="00CE2B55">
      <w:pPr>
        <w:pStyle w:val="14"/>
        <w:numPr>
          <w:ilvl w:val="0"/>
          <w:numId w:val="358"/>
        </w:numPr>
        <w:spacing w:line="300" w:lineRule="auto"/>
        <w:jc w:val="both"/>
        <w:rPr>
          <w:color w:val="000000"/>
        </w:rPr>
      </w:pPr>
      <w:r>
        <w:rPr>
          <w:color w:val="000000"/>
        </w:rPr>
        <w:t>межпредметный проект (использование интегрированного знания и способов учебной деятельности различных предметов);</w:t>
      </w:r>
    </w:p>
    <w:p w:rsidR="00E068BF" w:rsidRDefault="00CE2B55">
      <w:pPr>
        <w:pStyle w:val="14"/>
        <w:numPr>
          <w:ilvl w:val="0"/>
          <w:numId w:val="358"/>
        </w:numPr>
        <w:spacing w:line="300" w:lineRule="auto"/>
        <w:jc w:val="both"/>
        <w:rPr>
          <w:color w:val="000000"/>
        </w:rPr>
      </w:pPr>
      <w:r>
        <w:rPr>
          <w:color w:val="000000"/>
        </w:rPr>
        <w:t>метапроект (использование областей знания и методов д</w:t>
      </w:r>
      <w:r>
        <w:rPr>
          <w:color w:val="000000"/>
        </w:rPr>
        <w:t>еятельности, выходящих за рамки предметного обучения).</w:t>
      </w:r>
    </w:p>
    <w:p w:rsidR="00E068BF" w:rsidRDefault="00CE2B55">
      <w:pPr>
        <w:pStyle w:val="14"/>
        <w:jc w:val="both"/>
        <w:rPr>
          <w:color w:val="000000"/>
        </w:rPr>
      </w:pPr>
      <w:r>
        <w:rPr>
          <w:color w:val="000000"/>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w:t>
      </w:r>
      <w:r>
        <w:rPr>
          <w:color w:val="000000"/>
        </w:rPr>
        <w:t>на уроках учебных задач, нацеливающих обучающихся на решение следующих практикоориентированных проблем:</w:t>
      </w:r>
    </w:p>
    <w:p w:rsidR="00E068BF" w:rsidRDefault="00CE2B55">
      <w:pPr>
        <w:pStyle w:val="14"/>
        <w:numPr>
          <w:ilvl w:val="0"/>
          <w:numId w:val="359"/>
        </w:numPr>
        <w:spacing w:line="300" w:lineRule="auto"/>
        <w:jc w:val="both"/>
        <w:rPr>
          <w:color w:val="000000"/>
        </w:rPr>
      </w:pPr>
      <w:r>
        <w:rPr>
          <w:color w:val="000000"/>
        </w:rPr>
        <w:t>Какое средство поможет в решении проблемы... (опишите, объясните)?</w:t>
      </w:r>
    </w:p>
    <w:p w:rsidR="00E068BF" w:rsidRDefault="00CE2B55">
      <w:pPr>
        <w:pStyle w:val="14"/>
        <w:numPr>
          <w:ilvl w:val="0"/>
          <w:numId w:val="359"/>
        </w:numPr>
        <w:spacing w:line="300" w:lineRule="auto"/>
        <w:jc w:val="both"/>
        <w:rPr>
          <w:color w:val="000000"/>
        </w:rPr>
      </w:pPr>
      <w:r>
        <w:rPr>
          <w:color w:val="000000"/>
        </w:rPr>
        <w:t>Каким должно быть средство для решения проблемы... (опишите, смоделируйте)?</w:t>
      </w:r>
    </w:p>
    <w:p w:rsidR="00E068BF" w:rsidRDefault="00CE2B55">
      <w:pPr>
        <w:pStyle w:val="14"/>
        <w:numPr>
          <w:ilvl w:val="0"/>
          <w:numId w:val="359"/>
        </w:numPr>
        <w:spacing w:line="300" w:lineRule="auto"/>
        <w:jc w:val="both"/>
        <w:rPr>
          <w:color w:val="000000"/>
        </w:rPr>
      </w:pPr>
      <w:r>
        <w:rPr>
          <w:color w:val="000000"/>
        </w:rPr>
        <w:t xml:space="preserve">Как </w:t>
      </w:r>
      <w:r>
        <w:rPr>
          <w:color w:val="000000"/>
        </w:rPr>
        <w:t>сделать средство для решения проблемы (дайте инструкцию)?</w:t>
      </w:r>
    </w:p>
    <w:p w:rsidR="00E068BF" w:rsidRDefault="00CE2B55">
      <w:pPr>
        <w:pStyle w:val="14"/>
        <w:numPr>
          <w:ilvl w:val="0"/>
          <w:numId w:val="359"/>
        </w:numPr>
        <w:spacing w:line="360" w:lineRule="auto"/>
        <w:jc w:val="both"/>
        <w:rPr>
          <w:color w:val="000000"/>
        </w:rPr>
      </w:pPr>
      <w:r>
        <w:rPr>
          <w:color w:val="000000"/>
        </w:rPr>
        <w:t>Как выглядело... (опишите, реконструируйте)?</w:t>
      </w:r>
    </w:p>
    <w:p w:rsidR="00E068BF" w:rsidRDefault="00CE2B55">
      <w:pPr>
        <w:pStyle w:val="14"/>
        <w:numPr>
          <w:ilvl w:val="0"/>
          <w:numId w:val="359"/>
        </w:numPr>
        <w:spacing w:line="360" w:lineRule="auto"/>
        <w:jc w:val="both"/>
        <w:rPr>
          <w:color w:val="000000"/>
        </w:rPr>
      </w:pPr>
      <w:r>
        <w:rPr>
          <w:color w:val="000000"/>
        </w:rPr>
        <w:t>Как будет выглядеть... (опишите, спрогнозируйте)? И т. д.</w:t>
      </w:r>
    </w:p>
    <w:p w:rsidR="00E068BF" w:rsidRDefault="00CE2B55">
      <w:pPr>
        <w:pStyle w:val="14"/>
        <w:jc w:val="both"/>
        <w:rPr>
          <w:color w:val="000000"/>
        </w:rPr>
      </w:pPr>
      <w:r>
        <w:rPr>
          <w:color w:val="000000"/>
        </w:rPr>
        <w:t>Основными формами представления итогов проектной деятельности являются:</w:t>
      </w:r>
    </w:p>
    <w:p w:rsidR="00E068BF" w:rsidRDefault="00CE2B55">
      <w:pPr>
        <w:pStyle w:val="14"/>
        <w:numPr>
          <w:ilvl w:val="0"/>
          <w:numId w:val="360"/>
        </w:numPr>
        <w:spacing w:line="360" w:lineRule="auto"/>
        <w:jc w:val="both"/>
        <w:rPr>
          <w:color w:val="000000"/>
        </w:rPr>
      </w:pPr>
      <w:r>
        <w:rPr>
          <w:color w:val="000000"/>
        </w:rPr>
        <w:t>материальный объект, ма</w:t>
      </w:r>
      <w:r>
        <w:rPr>
          <w:color w:val="000000"/>
        </w:rPr>
        <w:t>кет, конструкторское изделие;</w:t>
      </w:r>
    </w:p>
    <w:p w:rsidR="00E068BF" w:rsidRDefault="00CE2B55">
      <w:pPr>
        <w:pStyle w:val="14"/>
        <w:numPr>
          <w:ilvl w:val="0"/>
          <w:numId w:val="360"/>
        </w:numPr>
        <w:jc w:val="both"/>
        <w:rPr>
          <w:color w:val="000000"/>
        </w:rPr>
      </w:pPr>
      <w:r>
        <w:rPr>
          <w:color w:val="000000"/>
        </w:rPr>
        <w:t>отчетные материалы по проекту (тексты, мультимедийные продукты).</w:t>
      </w:r>
    </w:p>
    <w:p w:rsidR="00E068BF" w:rsidRDefault="00CE2B55">
      <w:pPr>
        <w:pStyle w:val="14"/>
        <w:spacing w:line="264" w:lineRule="auto"/>
        <w:jc w:val="both"/>
        <w:rPr>
          <w:color w:val="000000"/>
          <w:sz w:val="19"/>
        </w:rPr>
      </w:pPr>
      <w:r>
        <w:rPr>
          <w:b/>
          <w:i/>
          <w:color w:val="000000"/>
          <w:sz w:val="19"/>
        </w:rPr>
        <w:t>Особенности организации проектной деятельности в рамках внеурочной деятельности</w:t>
      </w:r>
    </w:p>
    <w:p w:rsidR="00E068BF" w:rsidRDefault="00CE2B55">
      <w:pPr>
        <w:pStyle w:val="14"/>
        <w:jc w:val="both"/>
        <w:rPr>
          <w:color w:val="000000"/>
        </w:rPr>
      </w:pPr>
      <w:r>
        <w:rPr>
          <w:color w:val="000000"/>
        </w:rPr>
        <w:t xml:space="preserve">Особенности организации проектной деятельности обучающихся в рамках внеурочной </w:t>
      </w:r>
      <w:r>
        <w:rPr>
          <w:color w:val="000000"/>
        </w:rPr>
        <w:t>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068BF" w:rsidRDefault="00CE2B55">
      <w:pPr>
        <w:pStyle w:val="14"/>
        <w:jc w:val="both"/>
        <w:rPr>
          <w:color w:val="000000"/>
        </w:rPr>
      </w:pPr>
      <w:r>
        <w:rPr>
          <w:color w:val="000000"/>
        </w:rPr>
        <w:t>С учетом этого при организации ПД о</w:t>
      </w:r>
      <w:r>
        <w:rPr>
          <w:color w:val="000000"/>
        </w:rPr>
        <w:t>бучающихся во внеурочное время целесообразно ориентироваться на реализацию следующих направлений учебного проектирования:</w:t>
      </w:r>
    </w:p>
    <w:p w:rsidR="00E068BF" w:rsidRDefault="00CE2B55">
      <w:pPr>
        <w:pStyle w:val="14"/>
        <w:numPr>
          <w:ilvl w:val="0"/>
          <w:numId w:val="361"/>
        </w:numPr>
        <w:spacing w:after="40"/>
        <w:jc w:val="both"/>
        <w:rPr>
          <w:color w:val="000000"/>
        </w:rPr>
      </w:pPr>
      <w:r>
        <w:rPr>
          <w:color w:val="000000"/>
        </w:rPr>
        <w:t>гуманитарное;</w:t>
      </w:r>
    </w:p>
    <w:p w:rsidR="00E068BF" w:rsidRDefault="00CE2B55">
      <w:pPr>
        <w:pStyle w:val="14"/>
        <w:numPr>
          <w:ilvl w:val="0"/>
          <w:numId w:val="361"/>
        </w:numPr>
        <w:spacing w:after="40"/>
        <w:jc w:val="both"/>
        <w:rPr>
          <w:color w:val="000000"/>
        </w:rPr>
      </w:pPr>
      <w:r>
        <w:rPr>
          <w:color w:val="000000"/>
        </w:rPr>
        <w:t>естественно-научное;</w:t>
      </w:r>
    </w:p>
    <w:p w:rsidR="00E068BF" w:rsidRDefault="00CE2B55">
      <w:pPr>
        <w:pStyle w:val="14"/>
        <w:numPr>
          <w:ilvl w:val="0"/>
          <w:numId w:val="361"/>
        </w:numPr>
        <w:spacing w:after="40"/>
        <w:jc w:val="both"/>
        <w:rPr>
          <w:color w:val="000000"/>
        </w:rPr>
      </w:pPr>
      <w:r>
        <w:rPr>
          <w:color w:val="000000"/>
        </w:rPr>
        <w:t>социально-ориентированное;</w:t>
      </w:r>
    </w:p>
    <w:p w:rsidR="00E068BF" w:rsidRDefault="00CE2B55">
      <w:pPr>
        <w:pStyle w:val="14"/>
        <w:numPr>
          <w:ilvl w:val="0"/>
          <w:numId w:val="361"/>
        </w:numPr>
        <w:spacing w:after="40"/>
        <w:jc w:val="both"/>
        <w:rPr>
          <w:color w:val="000000"/>
        </w:rPr>
      </w:pPr>
      <w:r>
        <w:rPr>
          <w:color w:val="000000"/>
        </w:rPr>
        <w:t>инженерно-техническое;</w:t>
      </w:r>
    </w:p>
    <w:p w:rsidR="00E068BF" w:rsidRDefault="00CE2B55">
      <w:pPr>
        <w:pStyle w:val="14"/>
        <w:numPr>
          <w:ilvl w:val="0"/>
          <w:numId w:val="361"/>
        </w:numPr>
        <w:spacing w:after="40"/>
        <w:jc w:val="both"/>
        <w:rPr>
          <w:color w:val="000000"/>
        </w:rPr>
      </w:pPr>
      <w:r>
        <w:rPr>
          <w:color w:val="000000"/>
        </w:rPr>
        <w:t>художественно-творческое;</w:t>
      </w:r>
    </w:p>
    <w:p w:rsidR="00E068BF" w:rsidRDefault="00CE2B55">
      <w:pPr>
        <w:pStyle w:val="14"/>
        <w:numPr>
          <w:ilvl w:val="0"/>
          <w:numId w:val="361"/>
        </w:numPr>
        <w:spacing w:after="40"/>
        <w:jc w:val="both"/>
        <w:rPr>
          <w:color w:val="000000"/>
        </w:rPr>
      </w:pPr>
      <w:r>
        <w:rPr>
          <w:color w:val="000000"/>
        </w:rPr>
        <w:t>спортивно-оздоровительн</w:t>
      </w:r>
      <w:r>
        <w:rPr>
          <w:color w:val="000000"/>
        </w:rPr>
        <w:t>ое;</w:t>
      </w:r>
    </w:p>
    <w:p w:rsidR="00E068BF" w:rsidRDefault="00CE2B55">
      <w:pPr>
        <w:pStyle w:val="14"/>
        <w:numPr>
          <w:ilvl w:val="0"/>
          <w:numId w:val="361"/>
        </w:numPr>
        <w:spacing w:after="40"/>
        <w:jc w:val="both"/>
        <w:rPr>
          <w:color w:val="000000"/>
        </w:rPr>
      </w:pPr>
      <w:r>
        <w:rPr>
          <w:color w:val="000000"/>
        </w:rPr>
        <w:t>туристско-краеведческое.</w:t>
      </w:r>
    </w:p>
    <w:p w:rsidR="00E068BF" w:rsidRDefault="00CE2B55">
      <w:pPr>
        <w:pStyle w:val="14"/>
        <w:jc w:val="both"/>
        <w:rPr>
          <w:color w:val="000000"/>
        </w:rPr>
      </w:pPr>
      <w:r>
        <w:rPr>
          <w:color w:val="000000"/>
        </w:rPr>
        <w:t>В качестве основных форм организации ПД могут быть использованы:</w:t>
      </w:r>
    </w:p>
    <w:p w:rsidR="00E068BF" w:rsidRDefault="00CE2B55">
      <w:pPr>
        <w:pStyle w:val="14"/>
        <w:numPr>
          <w:ilvl w:val="0"/>
          <w:numId w:val="362"/>
        </w:numPr>
        <w:spacing w:after="40"/>
        <w:jc w:val="both"/>
        <w:rPr>
          <w:color w:val="000000"/>
        </w:rPr>
      </w:pPr>
      <w:r>
        <w:rPr>
          <w:color w:val="000000"/>
        </w:rPr>
        <w:t>творческие мастерские;</w:t>
      </w:r>
    </w:p>
    <w:p w:rsidR="00E068BF" w:rsidRDefault="00CE2B55">
      <w:pPr>
        <w:pStyle w:val="14"/>
        <w:numPr>
          <w:ilvl w:val="0"/>
          <w:numId w:val="362"/>
        </w:numPr>
        <w:jc w:val="both"/>
        <w:rPr>
          <w:color w:val="000000"/>
        </w:rPr>
      </w:pPr>
      <w:r>
        <w:rPr>
          <w:color w:val="000000"/>
        </w:rPr>
        <w:t>экспериментальные лаборатории;</w:t>
      </w:r>
    </w:p>
    <w:p w:rsidR="00E068BF" w:rsidRDefault="00CE2B55">
      <w:pPr>
        <w:pStyle w:val="14"/>
        <w:numPr>
          <w:ilvl w:val="0"/>
          <w:numId w:val="362"/>
        </w:numPr>
        <w:jc w:val="both"/>
        <w:rPr>
          <w:color w:val="000000"/>
        </w:rPr>
      </w:pPr>
      <w:r>
        <w:rPr>
          <w:color w:val="000000"/>
        </w:rPr>
        <w:t>конструкторское бюро;</w:t>
      </w:r>
    </w:p>
    <w:p w:rsidR="00E068BF" w:rsidRDefault="00CE2B55">
      <w:pPr>
        <w:pStyle w:val="14"/>
        <w:numPr>
          <w:ilvl w:val="0"/>
          <w:numId w:val="362"/>
        </w:numPr>
        <w:spacing w:after="40"/>
        <w:jc w:val="both"/>
        <w:rPr>
          <w:color w:val="000000"/>
        </w:rPr>
      </w:pPr>
      <w:r>
        <w:rPr>
          <w:color w:val="000000"/>
        </w:rPr>
        <w:t>проектные недели;</w:t>
      </w:r>
    </w:p>
    <w:p w:rsidR="00E068BF" w:rsidRDefault="00CE2B55">
      <w:pPr>
        <w:pStyle w:val="14"/>
        <w:numPr>
          <w:ilvl w:val="0"/>
          <w:numId w:val="362"/>
        </w:numPr>
        <w:spacing w:after="40"/>
        <w:jc w:val="both"/>
        <w:rPr>
          <w:color w:val="000000"/>
        </w:rPr>
      </w:pPr>
      <w:r>
        <w:rPr>
          <w:color w:val="000000"/>
        </w:rPr>
        <w:t>практикумы.</w:t>
      </w:r>
    </w:p>
    <w:p w:rsidR="00E068BF" w:rsidRDefault="00CE2B55">
      <w:pPr>
        <w:pStyle w:val="14"/>
        <w:jc w:val="both"/>
        <w:rPr>
          <w:color w:val="000000"/>
        </w:rPr>
      </w:pPr>
      <w:r>
        <w:rPr>
          <w:color w:val="000000"/>
        </w:rPr>
        <w:t>Формами представления итогов проектной деятельности во в</w:t>
      </w:r>
      <w:r>
        <w:rPr>
          <w:color w:val="000000"/>
        </w:rPr>
        <w:t>неурочное время являются:</w:t>
      </w:r>
    </w:p>
    <w:p w:rsidR="00E068BF" w:rsidRDefault="00CE2B55">
      <w:pPr>
        <w:pStyle w:val="14"/>
        <w:numPr>
          <w:ilvl w:val="0"/>
          <w:numId w:val="363"/>
        </w:numPr>
        <w:jc w:val="both"/>
        <w:rPr>
          <w:color w:val="000000"/>
        </w:rPr>
      </w:pPr>
      <w:r>
        <w:rPr>
          <w:color w:val="000000"/>
        </w:rPr>
        <w:t>материальный продукт (объект, макет, конструкторское изделие и пр.);</w:t>
      </w:r>
    </w:p>
    <w:p w:rsidR="00E068BF" w:rsidRDefault="00CE2B55">
      <w:pPr>
        <w:pStyle w:val="14"/>
        <w:numPr>
          <w:ilvl w:val="0"/>
          <w:numId w:val="363"/>
        </w:numPr>
        <w:jc w:val="both"/>
        <w:rPr>
          <w:color w:val="000000"/>
        </w:rPr>
      </w:pPr>
      <w:r>
        <w:rPr>
          <w:color w:val="000000"/>
        </w:rPr>
        <w:t>медийный продукт (плакат, газета, журнал, рекламная продукция, фильм и др.);</w:t>
      </w:r>
    </w:p>
    <w:p w:rsidR="00E068BF" w:rsidRDefault="00CE2B55">
      <w:pPr>
        <w:pStyle w:val="14"/>
        <w:numPr>
          <w:ilvl w:val="0"/>
          <w:numId w:val="363"/>
        </w:numPr>
        <w:jc w:val="both"/>
        <w:rPr>
          <w:color w:val="000000"/>
        </w:rPr>
      </w:pPr>
      <w:r>
        <w:rPr>
          <w:color w:val="000000"/>
        </w:rPr>
        <w:t>публичное мероприятие (образовательное событие, социальное мероприятие/акция, театра</w:t>
      </w:r>
      <w:r>
        <w:rPr>
          <w:color w:val="000000"/>
        </w:rPr>
        <w:t>льная постановка и пр.);</w:t>
      </w:r>
    </w:p>
    <w:p w:rsidR="00E068BF" w:rsidRDefault="00CE2B55">
      <w:pPr>
        <w:pStyle w:val="14"/>
        <w:numPr>
          <w:ilvl w:val="0"/>
          <w:numId w:val="363"/>
        </w:numPr>
        <w:jc w:val="both"/>
        <w:rPr>
          <w:color w:val="000000"/>
        </w:rPr>
      </w:pPr>
      <w:r>
        <w:rPr>
          <w:color w:val="000000"/>
        </w:rPr>
        <w:t>отчетные материалы по проекту (тексты, мультимедийные продукты).</w:t>
      </w:r>
    </w:p>
    <w:p w:rsidR="00E068BF" w:rsidRDefault="00CE2B55">
      <w:pPr>
        <w:pStyle w:val="14"/>
        <w:spacing w:line="264" w:lineRule="auto"/>
        <w:jc w:val="both"/>
        <w:rPr>
          <w:color w:val="000000"/>
          <w:sz w:val="19"/>
        </w:rPr>
      </w:pPr>
      <w:r>
        <w:rPr>
          <w:b/>
          <w:i/>
          <w:color w:val="000000"/>
          <w:sz w:val="19"/>
        </w:rPr>
        <w:t>Общие рекомендации по оцениванию проектной деятельности</w:t>
      </w:r>
    </w:p>
    <w:p w:rsidR="00E068BF" w:rsidRDefault="00CE2B55">
      <w:pPr>
        <w:pStyle w:val="14"/>
        <w:jc w:val="both"/>
        <w:rPr>
          <w:color w:val="000000"/>
        </w:rPr>
      </w:pPr>
      <w:r>
        <w:rPr>
          <w:color w:val="000000"/>
        </w:rPr>
        <w:t xml:space="preserve">При оценивании результатов ПД следует ориентироваться на то, что основными критериями учебного проекта </w:t>
      </w:r>
      <w:r>
        <w:rPr>
          <w:color w:val="000000"/>
        </w:rPr>
        <w:t>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068BF" w:rsidRDefault="00CE2B55">
      <w:pPr>
        <w:pStyle w:val="14"/>
        <w:spacing w:line="240" w:lineRule="auto"/>
        <w:ind w:firstLine="260"/>
        <w:jc w:val="both"/>
        <w:rPr>
          <w:color w:val="000000"/>
        </w:rPr>
      </w:pPr>
      <w:r>
        <w:rPr>
          <w:color w:val="000000"/>
        </w:rPr>
        <w:t>Оценка результатов УИД должна учитывать то, на</w:t>
      </w:r>
      <w:r>
        <w:rPr>
          <w:color w:val="000000"/>
        </w:rPr>
        <w:t>сколько обучающимся в рамках проведения исследования удалось продемонстрировать базовые проектные действия:</w:t>
      </w:r>
    </w:p>
    <w:p w:rsidR="00E068BF" w:rsidRDefault="00CE2B55">
      <w:pPr>
        <w:pStyle w:val="14"/>
        <w:numPr>
          <w:ilvl w:val="0"/>
          <w:numId w:val="364"/>
        </w:numPr>
        <w:spacing w:line="348" w:lineRule="auto"/>
        <w:jc w:val="both"/>
        <w:rPr>
          <w:color w:val="000000"/>
        </w:rPr>
      </w:pPr>
      <w:r>
        <w:rPr>
          <w:color w:val="000000"/>
        </w:rPr>
        <w:t>понимание проблемы, связанных с нею цели и задач;</w:t>
      </w:r>
    </w:p>
    <w:p w:rsidR="00E068BF" w:rsidRDefault="00CE2B55">
      <w:pPr>
        <w:pStyle w:val="14"/>
        <w:numPr>
          <w:ilvl w:val="0"/>
          <w:numId w:val="364"/>
        </w:numPr>
        <w:spacing w:line="348" w:lineRule="auto"/>
        <w:jc w:val="both"/>
        <w:rPr>
          <w:color w:val="000000"/>
        </w:rPr>
      </w:pPr>
      <w:r>
        <w:rPr>
          <w:color w:val="000000"/>
        </w:rPr>
        <w:t>умение определить оптимальный путь решения проблемы;</w:t>
      </w:r>
    </w:p>
    <w:p w:rsidR="00E068BF" w:rsidRDefault="00CE2B55">
      <w:pPr>
        <w:pStyle w:val="14"/>
        <w:numPr>
          <w:ilvl w:val="0"/>
          <w:numId w:val="364"/>
        </w:numPr>
        <w:spacing w:line="348" w:lineRule="auto"/>
        <w:jc w:val="both"/>
        <w:rPr>
          <w:color w:val="000000"/>
        </w:rPr>
      </w:pPr>
      <w:r>
        <w:rPr>
          <w:color w:val="000000"/>
        </w:rPr>
        <w:t>умение планировать и работать по плану;</w:t>
      </w:r>
    </w:p>
    <w:p w:rsidR="00E068BF" w:rsidRDefault="00CE2B55">
      <w:pPr>
        <w:pStyle w:val="14"/>
        <w:numPr>
          <w:ilvl w:val="0"/>
          <w:numId w:val="364"/>
        </w:numPr>
        <w:spacing w:line="288" w:lineRule="auto"/>
        <w:jc w:val="both"/>
        <w:rPr>
          <w:color w:val="000000"/>
        </w:rPr>
      </w:pPr>
      <w:r>
        <w:rPr>
          <w:color w:val="000000"/>
        </w:rPr>
        <w:t>умени</w:t>
      </w:r>
      <w:r>
        <w:rPr>
          <w:color w:val="000000"/>
        </w:rPr>
        <w:t>е реализовать проектный замысел и оформить его в виде реального «продукта»;</w:t>
      </w:r>
    </w:p>
    <w:p w:rsidR="00E068BF" w:rsidRDefault="00CE2B55">
      <w:pPr>
        <w:pStyle w:val="14"/>
        <w:numPr>
          <w:ilvl w:val="0"/>
          <w:numId w:val="364"/>
        </w:numPr>
        <w:spacing w:line="288" w:lineRule="auto"/>
        <w:jc w:val="both"/>
        <w:rPr>
          <w:color w:val="000000"/>
        </w:rPr>
      </w:pPr>
      <w:r>
        <w:rPr>
          <w:color w:val="000000"/>
        </w:rPr>
        <w:t>умение осуществлять самооценку деятельности и результата, взаимоценку деятельности в группе.</w:t>
      </w:r>
    </w:p>
    <w:p w:rsidR="00E068BF" w:rsidRDefault="00CE2B55">
      <w:pPr>
        <w:pStyle w:val="14"/>
        <w:spacing w:line="240" w:lineRule="auto"/>
        <w:ind w:firstLine="260"/>
        <w:jc w:val="both"/>
        <w:rPr>
          <w:color w:val="000000"/>
        </w:rPr>
      </w:pPr>
      <w:r>
        <w:rPr>
          <w:color w:val="000000"/>
        </w:rPr>
        <w:t>В процессе публичной презентации результатов проекта оценивается:</w:t>
      </w:r>
    </w:p>
    <w:p w:rsidR="00E068BF" w:rsidRDefault="00CE2B55">
      <w:pPr>
        <w:pStyle w:val="14"/>
        <w:numPr>
          <w:ilvl w:val="0"/>
          <w:numId w:val="365"/>
        </w:numPr>
        <w:spacing w:line="276" w:lineRule="auto"/>
        <w:jc w:val="both"/>
        <w:rPr>
          <w:color w:val="000000"/>
        </w:rPr>
      </w:pPr>
      <w:r>
        <w:rPr>
          <w:color w:val="000000"/>
        </w:rPr>
        <w:t>качество защиты проек</w:t>
      </w:r>
      <w:r>
        <w:rPr>
          <w:color w:val="000000"/>
        </w:rPr>
        <w:t>та (четкость и ясность изложения задачи; убедительность рассуждений; последовательность в аргументации; логичность и оригинальность);</w:t>
      </w:r>
    </w:p>
    <w:p w:rsidR="00E068BF" w:rsidRDefault="00CE2B55">
      <w:pPr>
        <w:pStyle w:val="14"/>
        <w:numPr>
          <w:ilvl w:val="0"/>
          <w:numId w:val="365"/>
        </w:numPr>
        <w:spacing w:line="276" w:lineRule="auto"/>
        <w:jc w:val="both"/>
        <w:rPr>
          <w:color w:val="000000"/>
        </w:rPr>
      </w:pPr>
      <w:r>
        <w:rPr>
          <w:color w:val="000000"/>
        </w:rPr>
        <w:t>качество наглядного представления проекта (использование рисунков, схем, графиков, моделей и других средств наглядной през</w:t>
      </w:r>
      <w:r>
        <w:rPr>
          <w:color w:val="000000"/>
        </w:rPr>
        <w:t>ентации);</w:t>
      </w:r>
    </w:p>
    <w:p w:rsidR="00E068BF" w:rsidRDefault="00CE2B55">
      <w:pPr>
        <w:pStyle w:val="14"/>
        <w:numPr>
          <w:ilvl w:val="0"/>
          <w:numId w:val="365"/>
        </w:numPr>
        <w:spacing w:line="288" w:lineRule="auto"/>
        <w:jc w:val="both"/>
        <w:rPr>
          <w:color w:val="000000"/>
        </w:rPr>
      </w:pPr>
      <w:r>
        <w:rPr>
          <w:color w:val="000000"/>
        </w:rPr>
        <w:t>качество письменного текста (соответствие плану, оформление работы, грамотность изложения);</w:t>
      </w:r>
    </w:p>
    <w:p w:rsidR="00E068BF" w:rsidRDefault="00CE2B55">
      <w:pPr>
        <w:pStyle w:val="14"/>
        <w:numPr>
          <w:ilvl w:val="0"/>
          <w:numId w:val="365"/>
        </w:numPr>
        <w:spacing w:after="120" w:line="276" w:lineRule="auto"/>
        <w:jc w:val="both"/>
        <w:rPr>
          <w:color w:val="000000"/>
        </w:rPr>
      </w:pPr>
      <w:r>
        <w:rPr>
          <w:color w:val="000000"/>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068BF" w:rsidRDefault="00CE2B55">
      <w:pPr>
        <w:pStyle w:val="35"/>
      </w:pPr>
      <w:bookmarkStart w:id="827" w:name="bookmark1913"/>
      <w:bookmarkStart w:id="828" w:name="_Toc117501423"/>
      <w:r>
        <w:t>2.2.3. Организационный раздел</w:t>
      </w:r>
      <w:bookmarkEnd w:id="827"/>
      <w:bookmarkEnd w:id="828"/>
    </w:p>
    <w:p w:rsidR="00E068BF" w:rsidRDefault="00CE2B55">
      <w:pPr>
        <w:pStyle w:val="14"/>
        <w:spacing w:line="264" w:lineRule="auto"/>
        <w:ind w:firstLine="260"/>
        <w:jc w:val="both"/>
        <w:rPr>
          <w:color w:val="000000"/>
          <w:sz w:val="19"/>
        </w:rPr>
      </w:pPr>
      <w:r>
        <w:rPr>
          <w:b/>
          <w:i/>
          <w:color w:val="000000"/>
          <w:sz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E068BF" w:rsidRDefault="00CE2B55">
      <w:pPr>
        <w:pStyle w:val="14"/>
        <w:spacing w:line="240" w:lineRule="auto"/>
        <w:ind w:firstLine="260"/>
        <w:jc w:val="both"/>
        <w:rPr>
          <w:color w:val="000000"/>
        </w:rPr>
      </w:pPr>
      <w:r>
        <w:rPr>
          <w:color w:val="000000"/>
        </w:rPr>
        <w:t>C целью разработки и реализации программы развития УУД в образовательной организации создана</w:t>
      </w:r>
      <w:r>
        <w:rPr>
          <w:color w:val="000000"/>
        </w:rPr>
        <w:t xml:space="preserve"> рабочая группа, реализующая свою деятельность по следующим направлениям:</w:t>
      </w:r>
    </w:p>
    <w:p w:rsidR="00E068BF" w:rsidRDefault="00CE2B55">
      <w:pPr>
        <w:pStyle w:val="14"/>
        <w:numPr>
          <w:ilvl w:val="0"/>
          <w:numId w:val="366"/>
        </w:numPr>
        <w:jc w:val="both"/>
        <w:rPr>
          <w:color w:val="000000"/>
        </w:rPr>
      </w:pPr>
      <w:r>
        <w:rPr>
          <w:color w:val="000000"/>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w:t>
      </w:r>
      <w:r>
        <w:rPr>
          <w:color w:val="000000"/>
        </w:rPr>
        <w:t>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068BF" w:rsidRDefault="00CE2B55">
      <w:pPr>
        <w:pStyle w:val="14"/>
        <w:numPr>
          <w:ilvl w:val="0"/>
          <w:numId w:val="366"/>
        </w:numPr>
        <w:jc w:val="both"/>
        <w:rPr>
          <w:color w:val="000000"/>
        </w:rPr>
      </w:pPr>
      <w:r>
        <w:rPr>
          <w:color w:val="000000"/>
        </w:rPr>
        <w:t xml:space="preserve">определение способов межпредметной интеграции, </w:t>
      </w:r>
      <w:r>
        <w:rPr>
          <w:color w:val="000000"/>
        </w:rPr>
        <w:t>обеспечивающей достижение данных результатов (междисциплинарный модуль, интегративные уроки и т. п.);</w:t>
      </w:r>
    </w:p>
    <w:p w:rsidR="00E068BF" w:rsidRDefault="00CE2B55">
      <w:pPr>
        <w:pStyle w:val="14"/>
        <w:numPr>
          <w:ilvl w:val="0"/>
          <w:numId w:val="366"/>
        </w:numPr>
        <w:jc w:val="both"/>
        <w:rPr>
          <w:color w:val="000000"/>
        </w:rPr>
      </w:pPr>
      <w:r>
        <w:rPr>
          <w:color w:val="000000"/>
        </w:rPr>
        <w:t>определение этапов и форм постепенного усложнения деятельности учащихся по овладению универсальными учебными действиями;</w:t>
      </w:r>
    </w:p>
    <w:p w:rsidR="00E068BF" w:rsidRDefault="00CE2B55">
      <w:pPr>
        <w:pStyle w:val="14"/>
        <w:numPr>
          <w:ilvl w:val="0"/>
          <w:numId w:val="366"/>
        </w:numPr>
        <w:jc w:val="both"/>
        <w:rPr>
          <w:color w:val="000000"/>
        </w:rPr>
      </w:pPr>
      <w:r>
        <w:rPr>
          <w:color w:val="000000"/>
        </w:rPr>
        <w:t xml:space="preserve">разработка общего алгоритма </w:t>
      </w:r>
      <w:r>
        <w:rPr>
          <w:color w:val="000000"/>
        </w:rPr>
        <w:t>(технологической схемы) урока, имеющего два целевых фокуса: предметный и метапред- метный;</w:t>
      </w:r>
    </w:p>
    <w:p w:rsidR="00E068BF" w:rsidRDefault="00CE2B55">
      <w:pPr>
        <w:pStyle w:val="14"/>
        <w:numPr>
          <w:ilvl w:val="0"/>
          <w:numId w:val="366"/>
        </w:numPr>
        <w:jc w:val="both"/>
        <w:rPr>
          <w:color w:val="000000"/>
        </w:rPr>
      </w:pPr>
      <w:r>
        <w:rPr>
          <w:color w:val="000000"/>
        </w:rPr>
        <w:t>разработка основных подходов к конструированию задач на применение универсальных учебных действий;</w:t>
      </w:r>
    </w:p>
    <w:p w:rsidR="00E068BF" w:rsidRDefault="00CE2B55">
      <w:pPr>
        <w:pStyle w:val="14"/>
        <w:numPr>
          <w:ilvl w:val="0"/>
          <w:numId w:val="366"/>
        </w:numPr>
        <w:jc w:val="both"/>
        <w:rPr>
          <w:color w:val="000000"/>
        </w:rPr>
      </w:pPr>
      <w:r>
        <w:rPr>
          <w:color w:val="000000"/>
        </w:rPr>
        <w:t>конкретизация основных подходов к организации учебно-исследователь</w:t>
      </w:r>
      <w:r>
        <w:rPr>
          <w:color w:val="000000"/>
        </w:rPr>
        <w:t>ской и проектной деятельности обучающихся в рамках урочной и внеурочной деятельности;</w:t>
      </w:r>
    </w:p>
    <w:p w:rsidR="00E068BF" w:rsidRDefault="00CE2B55">
      <w:pPr>
        <w:pStyle w:val="14"/>
        <w:numPr>
          <w:ilvl w:val="0"/>
          <w:numId w:val="366"/>
        </w:numPr>
        <w:jc w:val="both"/>
        <w:rPr>
          <w:color w:val="000000"/>
        </w:rPr>
      </w:pPr>
      <w:r>
        <w:rPr>
          <w:color w:val="000000"/>
        </w:rPr>
        <w:t>разработка основных подходов к организации учебной деятельности по формированию и развитию ИКТ-компетенций;</w:t>
      </w:r>
    </w:p>
    <w:p w:rsidR="00E068BF" w:rsidRDefault="00CE2B55">
      <w:pPr>
        <w:pStyle w:val="14"/>
        <w:numPr>
          <w:ilvl w:val="0"/>
          <w:numId w:val="366"/>
        </w:numPr>
        <w:jc w:val="both"/>
        <w:rPr>
          <w:color w:val="000000"/>
        </w:rPr>
      </w:pPr>
      <w:r>
        <w:rPr>
          <w:color w:val="000000"/>
        </w:rPr>
        <w:t>разработка комплекса мер по организации системы оценки деятель</w:t>
      </w:r>
      <w:r>
        <w:rPr>
          <w:color w:val="000000"/>
        </w:rPr>
        <w:t>ности образовательной организации по формированию и развитию универсальных учебных действий у обучающихся;</w:t>
      </w:r>
    </w:p>
    <w:p w:rsidR="00E068BF" w:rsidRDefault="00CE2B55">
      <w:pPr>
        <w:pStyle w:val="14"/>
        <w:numPr>
          <w:ilvl w:val="0"/>
          <w:numId w:val="366"/>
        </w:numPr>
        <w:jc w:val="both"/>
        <w:rPr>
          <w:color w:val="000000"/>
        </w:rPr>
      </w:pPr>
      <w:r>
        <w:rPr>
          <w:color w:val="000000"/>
        </w:rPr>
        <w:t>разработка методики и инструментария мониторинга успешности освоения и применения обучающимися универсальных учебных действий;</w:t>
      </w:r>
    </w:p>
    <w:p w:rsidR="00E068BF" w:rsidRDefault="00CE2B55">
      <w:pPr>
        <w:pStyle w:val="14"/>
        <w:numPr>
          <w:ilvl w:val="0"/>
          <w:numId w:val="366"/>
        </w:numPr>
        <w:jc w:val="both"/>
        <w:rPr>
          <w:color w:val="000000"/>
        </w:rPr>
      </w:pPr>
      <w:r>
        <w:rPr>
          <w:color w:val="000000"/>
        </w:rPr>
        <w:t>организация и проведен</w:t>
      </w:r>
      <w:r>
        <w:rPr>
          <w:color w:val="000000"/>
        </w:rPr>
        <w:t>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068BF" w:rsidRDefault="00CE2B55">
      <w:pPr>
        <w:pStyle w:val="14"/>
        <w:numPr>
          <w:ilvl w:val="0"/>
          <w:numId w:val="366"/>
        </w:numPr>
        <w:jc w:val="both"/>
        <w:rPr>
          <w:color w:val="000000"/>
        </w:rPr>
      </w:pPr>
      <w:r>
        <w:rPr>
          <w:color w:val="000000"/>
        </w:rPr>
        <w:t>организация и проведение систематических консультаций с педагогами-предметниками по проблемам, связанным с</w:t>
      </w:r>
      <w:r>
        <w:rPr>
          <w:color w:val="000000"/>
        </w:rPr>
        <w:t xml:space="preserve"> развитием универсальных учебных действий в образовательном процессе;</w:t>
      </w:r>
    </w:p>
    <w:p w:rsidR="00E068BF" w:rsidRDefault="00CE2B55">
      <w:pPr>
        <w:pStyle w:val="14"/>
        <w:numPr>
          <w:ilvl w:val="0"/>
          <w:numId w:val="366"/>
        </w:numPr>
        <w:jc w:val="both"/>
        <w:rPr>
          <w:color w:val="000000"/>
        </w:rPr>
      </w:pPr>
      <w:r>
        <w:rPr>
          <w:color w:val="000000"/>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E068BF" w:rsidRDefault="00CE2B55">
      <w:pPr>
        <w:pStyle w:val="14"/>
        <w:numPr>
          <w:ilvl w:val="0"/>
          <w:numId w:val="366"/>
        </w:numPr>
        <w:jc w:val="both"/>
        <w:rPr>
          <w:color w:val="000000"/>
        </w:rPr>
      </w:pPr>
      <w:r>
        <w:rPr>
          <w:color w:val="000000"/>
        </w:rPr>
        <w:t>организация разъяснит</w:t>
      </w:r>
      <w:r>
        <w:rPr>
          <w:color w:val="000000"/>
        </w:rPr>
        <w:t>ельной/просветительской работы с родителями по проблемам развития УУД у учащихся;</w:t>
      </w:r>
    </w:p>
    <w:p w:rsidR="00E068BF" w:rsidRDefault="00CE2B55">
      <w:pPr>
        <w:pStyle w:val="14"/>
        <w:numPr>
          <w:ilvl w:val="0"/>
          <w:numId w:val="366"/>
        </w:numPr>
        <w:jc w:val="both"/>
        <w:rPr>
          <w:color w:val="000000"/>
        </w:rPr>
      </w:pPr>
      <w:r>
        <w:rPr>
          <w:color w:val="000000"/>
        </w:rPr>
        <w:t xml:space="preserve">организация отражения результатов работы по формированию УУД учащихся на сайте образовательной организации. </w:t>
      </w:r>
    </w:p>
    <w:p w:rsidR="00E068BF" w:rsidRDefault="00CE2B55">
      <w:pPr>
        <w:pStyle w:val="14"/>
        <w:spacing w:line="240" w:lineRule="auto"/>
        <w:jc w:val="both"/>
        <w:rPr>
          <w:color w:val="000000"/>
        </w:rPr>
      </w:pPr>
      <w:r>
        <w:rPr>
          <w:color w:val="000000"/>
        </w:rPr>
        <w:t>Рабочей группой реализовано несколько этапов с соблюдением необхо</w:t>
      </w:r>
      <w:r>
        <w:rPr>
          <w:color w:val="000000"/>
        </w:rPr>
        <w:t>димых процедур контроля, коррекции и согласования (конкретные процедуры разрабатываются рабочей группой и утверждаются руководителем).</w:t>
      </w:r>
    </w:p>
    <w:p w:rsidR="00E068BF" w:rsidRDefault="00CE2B55">
      <w:pPr>
        <w:pStyle w:val="14"/>
        <w:spacing w:line="240" w:lineRule="auto"/>
        <w:jc w:val="both"/>
        <w:rPr>
          <w:color w:val="000000"/>
        </w:rPr>
      </w:pPr>
      <w:r>
        <w:rPr>
          <w:color w:val="000000"/>
        </w:rPr>
        <w:t>На подготовительном этапе командой МБОУ ООШ №13 проводились следующие аналитические работы:</w:t>
      </w:r>
    </w:p>
    <w:p w:rsidR="00E068BF" w:rsidRDefault="00CE2B55">
      <w:pPr>
        <w:pStyle w:val="14"/>
        <w:numPr>
          <w:ilvl w:val="0"/>
          <w:numId w:val="367"/>
        </w:numPr>
        <w:spacing w:line="276" w:lineRule="auto"/>
        <w:jc w:val="both"/>
        <w:rPr>
          <w:color w:val="000000"/>
        </w:rPr>
      </w:pPr>
      <w:r>
        <w:rPr>
          <w:color w:val="000000"/>
        </w:rPr>
        <w:t>рассмотрение, рекомендательны</w:t>
      </w:r>
      <w:r>
        <w:rPr>
          <w:color w:val="000000"/>
        </w:rPr>
        <w:t>х, теоретических, методических материалов: какие из них могут быть использованы в данной образовательной организации для наиболее эффективного выполнения задач программы;</w:t>
      </w:r>
    </w:p>
    <w:p w:rsidR="00E068BF" w:rsidRDefault="00CE2B55">
      <w:pPr>
        <w:pStyle w:val="14"/>
        <w:numPr>
          <w:ilvl w:val="0"/>
          <w:numId w:val="367"/>
        </w:numPr>
        <w:spacing w:line="276" w:lineRule="auto"/>
        <w:jc w:val="both"/>
        <w:rPr>
          <w:color w:val="000000"/>
        </w:rPr>
      </w:pPr>
      <w:r>
        <w:rPr>
          <w:color w:val="000000"/>
        </w:rPr>
        <w:t xml:space="preserve">определение состава детей с особыми образовательными потребностями, в том числе лиц, </w:t>
      </w:r>
      <w:r>
        <w:rPr>
          <w:color w:val="000000"/>
        </w:rPr>
        <w:t>проявивших выдающиеся способности, детей с ОВЗ, а также возможности построения их индивидуальных образовательных траекторий;</w:t>
      </w:r>
    </w:p>
    <w:p w:rsidR="00E068BF" w:rsidRDefault="00CE2B55">
      <w:pPr>
        <w:pStyle w:val="14"/>
        <w:numPr>
          <w:ilvl w:val="0"/>
          <w:numId w:val="367"/>
        </w:numPr>
        <w:spacing w:line="300" w:lineRule="auto"/>
        <w:jc w:val="both"/>
        <w:rPr>
          <w:color w:val="000000"/>
        </w:rPr>
      </w:pPr>
      <w:r>
        <w:rPr>
          <w:color w:val="000000"/>
        </w:rPr>
        <w:t>анализ результатов учащихся по линии развития УУД на предыдущем уровне;</w:t>
      </w:r>
    </w:p>
    <w:p w:rsidR="00E068BF" w:rsidRDefault="00CE2B55">
      <w:pPr>
        <w:pStyle w:val="14"/>
        <w:numPr>
          <w:ilvl w:val="0"/>
          <w:numId w:val="367"/>
        </w:numPr>
        <w:spacing w:line="276" w:lineRule="auto"/>
        <w:jc w:val="both"/>
        <w:rPr>
          <w:color w:val="000000"/>
        </w:rPr>
      </w:pPr>
      <w:r>
        <w:rPr>
          <w:color w:val="000000"/>
        </w:rPr>
        <w:t>анализ и обсуждение опыт применения успешных практик, в том</w:t>
      </w:r>
      <w:r>
        <w:rPr>
          <w:color w:val="000000"/>
        </w:rPr>
        <w:t xml:space="preserve"> числе с использованием информационных ресурсов образовательной организации.</w:t>
      </w:r>
    </w:p>
    <w:p w:rsidR="00E068BF" w:rsidRDefault="00CE2B55">
      <w:pPr>
        <w:pStyle w:val="14"/>
        <w:spacing w:line="240" w:lineRule="auto"/>
        <w:jc w:val="both"/>
        <w:rPr>
          <w:color w:val="000000"/>
        </w:rPr>
      </w:pPr>
      <w:r>
        <w:rPr>
          <w:color w:val="000000"/>
        </w:rP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w:t>
      </w:r>
      <w:r>
        <w:rPr>
          <w:color w:val="000000"/>
        </w:rPr>
        <w:t>овиям реализации программы развития УУД.</w:t>
      </w:r>
    </w:p>
    <w:p w:rsidR="00E068BF" w:rsidRDefault="00CE2B55">
      <w:pPr>
        <w:pStyle w:val="14"/>
        <w:spacing w:line="240" w:lineRule="auto"/>
        <w:jc w:val="both"/>
        <w:rPr>
          <w:color w:val="000000"/>
        </w:rPr>
      </w:pPr>
      <w:r>
        <w:rPr>
          <w:color w:val="000000"/>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w:t>
      </w:r>
      <w:r>
        <w:rPr>
          <w:color w:val="000000"/>
        </w:rPr>
        <w:t>заций).</w:t>
      </w:r>
    </w:p>
    <w:p w:rsidR="00E068BF" w:rsidRDefault="00CE2B55">
      <w:pPr>
        <w:pStyle w:val="14"/>
        <w:spacing w:after="160" w:line="240" w:lineRule="auto"/>
        <w:jc w:val="both"/>
        <w:rPr>
          <w:color w:val="000000"/>
        </w:rPr>
      </w:pPr>
      <w:r>
        <w:rPr>
          <w:color w:val="000000"/>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w:t>
      </w:r>
      <w:r>
        <w:rPr>
          <w:color w:val="000000"/>
        </w:rPr>
        <w:t xml:space="preserve">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068BF" w:rsidRDefault="00E068BF">
      <w:pPr>
        <w:pStyle w:val="14"/>
        <w:spacing w:after="160" w:line="240" w:lineRule="auto"/>
        <w:jc w:val="both"/>
        <w:rPr>
          <w:color w:val="000000"/>
        </w:rPr>
      </w:pPr>
    </w:p>
    <w:p w:rsidR="00E068BF" w:rsidRDefault="00CE2B55">
      <w:pPr>
        <w:pStyle w:val="25"/>
      </w:pPr>
      <w:bookmarkStart w:id="829" w:name="bookmark1915"/>
      <w:bookmarkStart w:id="830" w:name="_Toc117501424"/>
      <w:r>
        <w:t>2.3. РАБОЧАЯ ПРОГРАММА ВОСПИТАНИЯ</w:t>
      </w:r>
      <w:bookmarkEnd w:id="829"/>
      <w:r>
        <w:t xml:space="preserve"> МБОУ ООШ №13</w:t>
      </w:r>
      <w:bookmarkEnd w:id="830"/>
    </w:p>
    <w:p w:rsidR="00E068BF" w:rsidRDefault="00E068BF">
      <w:bookmarkStart w:id="831" w:name="bookmark1917"/>
    </w:p>
    <w:p w:rsidR="00E068BF" w:rsidRDefault="00CE2B55">
      <w:pPr>
        <w:pStyle w:val="35"/>
      </w:pPr>
      <w:bookmarkStart w:id="832" w:name="_Toc117501425"/>
      <w:r>
        <w:t>2.3.1. Пояснительная записка</w:t>
      </w:r>
      <w:bookmarkEnd w:id="831"/>
      <w:bookmarkEnd w:id="832"/>
    </w:p>
    <w:p w:rsidR="00E068BF" w:rsidRDefault="00E068BF"/>
    <w:p w:rsidR="00E068BF" w:rsidRDefault="00CE2B55">
      <w:pPr>
        <w:pStyle w:val="14"/>
        <w:spacing w:line="240" w:lineRule="auto"/>
        <w:jc w:val="both"/>
        <w:rPr>
          <w:color w:val="000000"/>
        </w:rPr>
      </w:pPr>
      <w:r>
        <w:rPr>
          <w:color w:val="000000"/>
        </w:rPr>
        <w:t>Программа воспитания является обязательной частью основной образовательной программы.</w:t>
      </w:r>
    </w:p>
    <w:p w:rsidR="00E068BF" w:rsidRDefault="00CE2B55">
      <w:pPr>
        <w:pStyle w:val="14"/>
        <w:jc w:val="both"/>
        <w:rPr>
          <w:color w:val="000000"/>
        </w:rPr>
      </w:pPr>
      <w:r>
        <w:rPr>
          <w:color w:val="000000"/>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w:t>
      </w:r>
      <w:r>
        <w:rPr>
          <w:color w:val="000000"/>
        </w:rPr>
        <w:t>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w:t>
      </w:r>
      <w:r>
        <w:rPr>
          <w:color w:val="000000"/>
        </w:rPr>
        <w:t>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E068BF" w:rsidRDefault="00CE2B55">
      <w:pPr>
        <w:pStyle w:val="14"/>
        <w:jc w:val="both"/>
        <w:rPr>
          <w:color w:val="000000"/>
        </w:rPr>
      </w:pPr>
      <w:r>
        <w:rPr>
          <w:color w:val="000000"/>
        </w:rPr>
        <w:t>Рабочие программы воспи</w:t>
      </w:r>
      <w:r>
        <w:rPr>
          <w:color w:val="000000"/>
        </w:rPr>
        <w:t>тания МБОУ ООШ №13 включает в себя четыре основных раздела:</w:t>
      </w:r>
    </w:p>
    <w:p w:rsidR="00E068BF" w:rsidRDefault="00CE2B55">
      <w:pPr>
        <w:pStyle w:val="14"/>
        <w:numPr>
          <w:ilvl w:val="0"/>
          <w:numId w:val="368"/>
        </w:numPr>
        <w:tabs>
          <w:tab w:val="left" w:pos="519"/>
        </w:tabs>
        <w:jc w:val="both"/>
        <w:rPr>
          <w:color w:val="000000"/>
        </w:rPr>
      </w:pPr>
      <w:r>
        <w:rPr>
          <w:i/>
          <w:color w:val="000000"/>
        </w:rPr>
        <w:t>Раздел «Особенности организуемого в образовательной организации воспитательного процесса</w:t>
      </w:r>
      <w:r>
        <w:rPr>
          <w:color w:val="000000"/>
        </w:rPr>
        <w:t>», в котором кратко описывается специфика деятельности МБОУ ООШ №13 в сфере воспитания, а также важные для ш</w:t>
      </w:r>
      <w:r>
        <w:rPr>
          <w:color w:val="000000"/>
        </w:rPr>
        <w:t>колы принципы и традиции воспитания.</w:t>
      </w:r>
    </w:p>
    <w:p w:rsidR="00E068BF" w:rsidRDefault="00CE2B55">
      <w:pPr>
        <w:pStyle w:val="14"/>
        <w:numPr>
          <w:ilvl w:val="0"/>
          <w:numId w:val="368"/>
        </w:numPr>
        <w:tabs>
          <w:tab w:val="left" w:pos="519"/>
        </w:tabs>
        <w:jc w:val="both"/>
        <w:rPr>
          <w:color w:val="000000"/>
        </w:rPr>
      </w:pPr>
      <w:r>
        <w:rPr>
          <w:i/>
          <w:color w:val="000000"/>
        </w:rPr>
        <w:t>Раздел «Цель и задачи воспитания»</w:t>
      </w:r>
      <w:r>
        <w:rPr>
          <w:color w:val="000000"/>
        </w:rPr>
        <w:t>, в котором на основе базовых общественных ценностей формулируется цель воспитания и задачи, которые МБОУ ООШ №13 предстоит решать для достижения цели.</w:t>
      </w:r>
    </w:p>
    <w:p w:rsidR="00E068BF" w:rsidRDefault="00CE2B55">
      <w:pPr>
        <w:pStyle w:val="14"/>
        <w:numPr>
          <w:ilvl w:val="0"/>
          <w:numId w:val="368"/>
        </w:numPr>
        <w:tabs>
          <w:tab w:val="left" w:pos="519"/>
        </w:tabs>
        <w:jc w:val="both"/>
        <w:rPr>
          <w:color w:val="000000"/>
        </w:rPr>
      </w:pPr>
      <w:r>
        <w:rPr>
          <w:i/>
          <w:color w:val="000000"/>
        </w:rPr>
        <w:t>Раздел «Виды, формы и содержание д</w:t>
      </w:r>
      <w:r>
        <w:rPr>
          <w:i/>
          <w:color w:val="000000"/>
        </w:rPr>
        <w:t>еятельности»</w:t>
      </w:r>
      <w:r>
        <w:rPr>
          <w:color w:val="000000"/>
        </w:rPr>
        <w:t xml:space="preserve">, в котором МБОУ ООШ №13 показывает, каким образом будет осуществляться достижение поставленных целей и задач воспитания. </w:t>
      </w:r>
    </w:p>
    <w:p w:rsidR="00E068BF" w:rsidRDefault="00CE2B55">
      <w:pPr>
        <w:pStyle w:val="14"/>
        <w:numPr>
          <w:ilvl w:val="0"/>
          <w:numId w:val="368"/>
        </w:numPr>
        <w:tabs>
          <w:tab w:val="left" w:pos="547"/>
        </w:tabs>
        <w:jc w:val="both"/>
        <w:rPr>
          <w:color w:val="000000"/>
        </w:rPr>
      </w:pPr>
      <w:r>
        <w:rPr>
          <w:i/>
          <w:color w:val="000000"/>
        </w:rPr>
        <w:t>Раздел «Основные направления самоанализа воспитательной работы»</w:t>
      </w:r>
      <w:r>
        <w:rPr>
          <w:color w:val="000000"/>
        </w:rPr>
        <w:t>, в котором приводятся не результаты самоанализа, а лишь п</w:t>
      </w:r>
      <w:r>
        <w:rPr>
          <w:color w:val="000000"/>
        </w:rPr>
        <w:t>еречень основных его направлений.</w:t>
      </w:r>
    </w:p>
    <w:p w:rsidR="00E068BF" w:rsidRDefault="00CE2B55">
      <w:pPr>
        <w:pStyle w:val="14"/>
        <w:jc w:val="both"/>
        <w:rPr>
          <w:color w:val="000000"/>
        </w:rPr>
      </w:pPr>
      <w:r>
        <w:rPr>
          <w:color w:val="000000"/>
        </w:rPr>
        <w:t>К программе воспитания прилагается ежегодный календарный план воспитательной работы.</w:t>
      </w:r>
    </w:p>
    <w:p w:rsidR="00E068BF" w:rsidRDefault="00CE2B55">
      <w:pPr>
        <w:pStyle w:val="35"/>
      </w:pPr>
      <w:bookmarkStart w:id="833" w:name="bookmark1919"/>
      <w:bookmarkStart w:id="834" w:name="_Toc117501426"/>
      <w:r>
        <w:t>2.3.2. Особенности организуемого в образовательной организации воспитательного процесса</w:t>
      </w:r>
      <w:bookmarkEnd w:id="833"/>
      <w:bookmarkEnd w:id="834"/>
    </w:p>
    <w:p w:rsidR="00E068BF" w:rsidRDefault="00CE2B55">
      <w:pPr>
        <w:pStyle w:val="14"/>
        <w:jc w:val="both"/>
        <w:rPr>
          <w:color w:val="000000"/>
        </w:rPr>
      </w:pPr>
      <w:r>
        <w:rPr>
          <w:color w:val="000000"/>
        </w:rPr>
        <w:t>Процесс воспитания в МБОУ ООШ №13 основывается на</w:t>
      </w:r>
      <w:r>
        <w:rPr>
          <w:color w:val="000000"/>
        </w:rPr>
        <w:t xml:space="preserve"> следующих принципах взаимодействия педагогических работников и обучающихся:</w:t>
      </w:r>
    </w:p>
    <w:p w:rsidR="00E068BF" w:rsidRDefault="00CE2B55">
      <w:pPr>
        <w:pStyle w:val="14"/>
        <w:numPr>
          <w:ilvl w:val="0"/>
          <w:numId w:val="369"/>
        </w:numPr>
        <w:spacing w:line="276" w:lineRule="auto"/>
        <w:jc w:val="both"/>
        <w:rPr>
          <w:color w:val="000000"/>
        </w:rPr>
      </w:pPr>
      <w:r>
        <w:rPr>
          <w:color w:val="000000"/>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w:t>
      </w:r>
      <w:r>
        <w:rPr>
          <w:color w:val="000000"/>
        </w:rPr>
        <w:t>ении в образовательной организации;</w:t>
      </w:r>
    </w:p>
    <w:p w:rsidR="00E068BF" w:rsidRDefault="00CE2B55">
      <w:pPr>
        <w:pStyle w:val="14"/>
        <w:numPr>
          <w:ilvl w:val="0"/>
          <w:numId w:val="369"/>
        </w:numPr>
        <w:spacing w:line="276" w:lineRule="auto"/>
        <w:jc w:val="both"/>
        <w:rPr>
          <w:color w:val="000000"/>
        </w:rPr>
      </w:pPr>
      <w:r>
        <w:rPr>
          <w:color w:val="000000"/>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E068BF" w:rsidRDefault="00CE2B55">
      <w:pPr>
        <w:pStyle w:val="14"/>
        <w:numPr>
          <w:ilvl w:val="0"/>
          <w:numId w:val="369"/>
        </w:numPr>
        <w:spacing w:line="264" w:lineRule="auto"/>
        <w:jc w:val="both"/>
        <w:rPr>
          <w:color w:val="000000"/>
        </w:rPr>
      </w:pPr>
      <w:r>
        <w:rPr>
          <w:color w:val="000000"/>
        </w:rPr>
        <w:t>реали</w:t>
      </w:r>
      <w:r>
        <w:rPr>
          <w:color w:val="000000"/>
        </w:rPr>
        <w:t>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w:t>
      </w:r>
      <w:r>
        <w:rPr>
          <w:color w:val="000000"/>
        </w:rPr>
        <w:t xml:space="preserve"> отношениями друг к другу;</w:t>
      </w:r>
    </w:p>
    <w:p w:rsidR="00E068BF" w:rsidRDefault="00CE2B55">
      <w:pPr>
        <w:pStyle w:val="14"/>
        <w:numPr>
          <w:ilvl w:val="0"/>
          <w:numId w:val="369"/>
        </w:numPr>
        <w:spacing w:line="288" w:lineRule="auto"/>
        <w:jc w:val="both"/>
        <w:rPr>
          <w:color w:val="000000"/>
        </w:rPr>
      </w:pPr>
      <w:r>
        <w:rPr>
          <w:color w:val="000000"/>
        </w:rPr>
        <w:t>организация основных совместных дел обучающихся и педагогических работников как предмета совместной заботы и взрослых, и обучающихся;</w:t>
      </w:r>
    </w:p>
    <w:p w:rsidR="00E068BF" w:rsidRDefault="00CE2B55">
      <w:pPr>
        <w:pStyle w:val="14"/>
        <w:numPr>
          <w:ilvl w:val="0"/>
          <w:numId w:val="369"/>
        </w:numPr>
        <w:spacing w:line="300" w:lineRule="auto"/>
        <w:jc w:val="both"/>
        <w:rPr>
          <w:color w:val="000000"/>
        </w:rPr>
      </w:pPr>
      <w:r>
        <w:rPr>
          <w:color w:val="000000"/>
        </w:rPr>
        <w:t>системность, целесообразность и нешаблонность воспитания как условия его эффективности.</w:t>
      </w:r>
    </w:p>
    <w:p w:rsidR="00E068BF" w:rsidRDefault="00CE2B55">
      <w:pPr>
        <w:pStyle w:val="14"/>
        <w:jc w:val="both"/>
        <w:rPr>
          <w:color w:val="000000"/>
        </w:rPr>
      </w:pPr>
      <w:r>
        <w:rPr>
          <w:color w:val="000000"/>
        </w:rPr>
        <w:t>Основны</w:t>
      </w:r>
      <w:r>
        <w:rPr>
          <w:color w:val="000000"/>
        </w:rPr>
        <w:t>ми традициями воспитания в МБОУ ООШ №13 являются следующие:</w:t>
      </w:r>
    </w:p>
    <w:p w:rsidR="00E068BF" w:rsidRDefault="00CE2B55">
      <w:pPr>
        <w:pStyle w:val="14"/>
        <w:numPr>
          <w:ilvl w:val="0"/>
          <w:numId w:val="370"/>
        </w:numPr>
        <w:spacing w:line="276" w:lineRule="auto"/>
        <w:jc w:val="both"/>
        <w:rPr>
          <w:color w:val="000000"/>
        </w:rPr>
      </w:pPr>
      <w:r>
        <w:rPr>
          <w:color w:val="000000"/>
        </w:rP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w:t>
      </w:r>
      <w:r>
        <w:rPr>
          <w:color w:val="000000"/>
        </w:rPr>
        <w:t>работников;</w:t>
      </w:r>
    </w:p>
    <w:p w:rsidR="00E068BF" w:rsidRDefault="00CE2B55">
      <w:pPr>
        <w:pStyle w:val="14"/>
        <w:numPr>
          <w:ilvl w:val="0"/>
          <w:numId w:val="370"/>
        </w:numPr>
        <w:spacing w:line="300" w:lineRule="auto"/>
        <w:jc w:val="both"/>
        <w:rPr>
          <w:color w:val="000000"/>
        </w:rPr>
      </w:pPr>
      <w:r>
        <w:rPr>
          <w:color w:val="000000"/>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E068BF" w:rsidRDefault="00CE2B55">
      <w:pPr>
        <w:pStyle w:val="14"/>
        <w:numPr>
          <w:ilvl w:val="0"/>
          <w:numId w:val="370"/>
        </w:numPr>
        <w:spacing w:line="264" w:lineRule="auto"/>
        <w:jc w:val="both"/>
        <w:rPr>
          <w:color w:val="000000"/>
        </w:rPr>
      </w:pPr>
      <w:r>
        <w:rPr>
          <w:color w:val="000000"/>
        </w:rPr>
        <w:t xml:space="preserve">педагогические работники образовательной </w:t>
      </w:r>
      <w:r>
        <w:rPr>
          <w:color w:val="000000"/>
        </w:rPr>
        <w:t>организации ориентированы на формирование коллективов в рамках школьных классов, на установление в них доброжелательных и товарищеских взаимоотношений;</w:t>
      </w:r>
    </w:p>
    <w:p w:rsidR="00E068BF" w:rsidRDefault="00CE2B55">
      <w:pPr>
        <w:pStyle w:val="14"/>
        <w:numPr>
          <w:ilvl w:val="0"/>
          <w:numId w:val="370"/>
        </w:numPr>
        <w:spacing w:after="120" w:line="264" w:lineRule="auto"/>
        <w:jc w:val="both"/>
        <w:rPr>
          <w:color w:val="000000"/>
        </w:rPr>
      </w:pPr>
      <w:r>
        <w:rPr>
          <w:color w:val="000000"/>
        </w:rPr>
        <w:t>ключевой фигурой воспитания в образовательной организации является классный руководитель, реализующий по</w:t>
      </w:r>
      <w:r>
        <w:rPr>
          <w:color w:val="000000"/>
        </w:rPr>
        <w:t xml:space="preserve"> отношению к обучающимся защитную, личностно развивающую, организационную, посредническую (в разрешении конфликтов) функции.</w:t>
      </w:r>
    </w:p>
    <w:p w:rsidR="00E068BF" w:rsidRDefault="00CE2B55">
      <w:pPr>
        <w:pStyle w:val="35"/>
      </w:pPr>
      <w:bookmarkStart w:id="835" w:name="bookmark1921"/>
      <w:bookmarkStart w:id="836" w:name="_Toc117501427"/>
      <w:r>
        <w:t>2.3.3. Цель и задачи воспитания</w:t>
      </w:r>
      <w:bookmarkEnd w:id="835"/>
      <w:bookmarkEnd w:id="836"/>
    </w:p>
    <w:p w:rsidR="00E068BF" w:rsidRDefault="00CE2B55">
      <w:pPr>
        <w:pStyle w:val="14"/>
        <w:jc w:val="both"/>
        <w:rPr>
          <w:color w:val="000000"/>
        </w:rPr>
      </w:pPr>
      <w:r>
        <w:rPr>
          <w:color w:val="000000"/>
        </w:rPr>
        <w:t>Современный национальный воспитательный идеал — это высоконравственный, творческий, компетентный гр</w:t>
      </w:r>
      <w:r>
        <w:rPr>
          <w:color w:val="000000"/>
        </w:rPr>
        <w:t>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E068BF" w:rsidRDefault="00CE2B55">
      <w:pPr>
        <w:pStyle w:val="14"/>
        <w:jc w:val="both"/>
        <w:rPr>
          <w:color w:val="000000"/>
        </w:rPr>
      </w:pPr>
      <w:r>
        <w:rPr>
          <w:color w:val="000000"/>
        </w:rPr>
        <w:t>Исходя из этого воспитательного идеа</w:t>
      </w:r>
      <w:r>
        <w:rPr>
          <w:color w:val="000000"/>
        </w:rPr>
        <w:t xml:space="preserve">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color w:val="000000"/>
          <w:sz w:val="19"/>
        </w:rPr>
        <w:t xml:space="preserve">воспитания </w:t>
      </w:r>
      <w:r>
        <w:rPr>
          <w:color w:val="000000"/>
        </w:rPr>
        <w:t>в МБОУ ООШ №13 — личностное развитие обучающихся, проявляющееся в:</w:t>
      </w:r>
    </w:p>
    <w:p w:rsidR="00E068BF" w:rsidRDefault="00CE2B55">
      <w:pPr>
        <w:pStyle w:val="14"/>
        <w:numPr>
          <w:ilvl w:val="0"/>
          <w:numId w:val="371"/>
        </w:numPr>
        <w:spacing w:line="276" w:lineRule="auto"/>
        <w:jc w:val="both"/>
        <w:rPr>
          <w:color w:val="000000"/>
        </w:rPr>
      </w:pPr>
      <w:r>
        <w:rPr>
          <w:color w:val="000000"/>
        </w:rPr>
        <w:t>ус</w:t>
      </w:r>
      <w:r>
        <w:rPr>
          <w:color w:val="000000"/>
        </w:rPr>
        <w:t>воении ими знаний основных норм, которые общество выработало на основе этих ценностей (т. е. в усвоении ими социально значимых знаний);</w:t>
      </w:r>
    </w:p>
    <w:p w:rsidR="00E068BF" w:rsidRDefault="00CE2B55">
      <w:pPr>
        <w:pStyle w:val="14"/>
        <w:numPr>
          <w:ilvl w:val="0"/>
          <w:numId w:val="372"/>
        </w:numPr>
        <w:spacing w:line="276" w:lineRule="auto"/>
        <w:jc w:val="both"/>
        <w:rPr>
          <w:color w:val="000000"/>
        </w:rPr>
      </w:pPr>
      <w:r>
        <w:rPr>
          <w:color w:val="000000"/>
        </w:rPr>
        <w:t>развитии их позитивных отношений к этим общественным ценностям (т. е. в развитии их социально значимых отношений);</w:t>
      </w:r>
    </w:p>
    <w:p w:rsidR="00E068BF" w:rsidRDefault="00CE2B55">
      <w:pPr>
        <w:pStyle w:val="14"/>
        <w:numPr>
          <w:ilvl w:val="0"/>
          <w:numId w:val="372"/>
        </w:numPr>
        <w:spacing w:line="276" w:lineRule="auto"/>
        <w:jc w:val="both"/>
        <w:rPr>
          <w:color w:val="000000"/>
        </w:rPr>
      </w:pPr>
      <w:r>
        <w:rPr>
          <w:color w:val="000000"/>
        </w:rPr>
        <w:t>приоб</w:t>
      </w:r>
      <w:r>
        <w:rPr>
          <w:color w:val="000000"/>
        </w:rPr>
        <w:t>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E068BF" w:rsidRDefault="00CE2B55">
      <w:pPr>
        <w:pStyle w:val="14"/>
        <w:jc w:val="both"/>
        <w:rPr>
          <w:color w:val="000000"/>
        </w:rPr>
      </w:pPr>
      <w:r>
        <w:rPr>
          <w:color w:val="000000"/>
        </w:rPr>
        <w:t>Данная цель ориентирует педагогических работников не на обесп</w:t>
      </w:r>
      <w:r>
        <w:rPr>
          <w:color w:val="000000"/>
        </w:rPr>
        <w:t>ечение соответствия личности обучающегося единому уровню воспитанности, а на обеспечение позитивной динамики развития его личности. Их сотрудничество, партнерские отношения являются важным фактором успеха в достижении цели.</w:t>
      </w:r>
    </w:p>
    <w:p w:rsidR="00E068BF" w:rsidRDefault="00CE2B55">
      <w:pPr>
        <w:pStyle w:val="14"/>
        <w:jc w:val="both"/>
        <w:rPr>
          <w:color w:val="000000"/>
        </w:rPr>
      </w:pPr>
      <w:r>
        <w:rPr>
          <w:color w:val="000000"/>
        </w:rPr>
        <w:t>Конкретизация общей цели воспита</w:t>
      </w:r>
      <w:r>
        <w:rPr>
          <w:color w:val="000000"/>
        </w:rPr>
        <w:t xml:space="preserve">ния применительно к возрастным особенностям обучающихся позволяет выделить в ней следующие целевые </w:t>
      </w:r>
      <w:r>
        <w:rPr>
          <w:b/>
          <w:color w:val="000000"/>
          <w:sz w:val="19"/>
        </w:rPr>
        <w:t>приоритеты</w:t>
      </w:r>
      <w:r>
        <w:rPr>
          <w:color w:val="000000"/>
        </w:rPr>
        <w:t>, которым необходимо уделять чуть большее внимание на разных уровнях общего образования.</w:t>
      </w:r>
    </w:p>
    <w:p w:rsidR="00E068BF" w:rsidRDefault="00CE2B55">
      <w:pPr>
        <w:pStyle w:val="14"/>
        <w:jc w:val="both"/>
        <w:rPr>
          <w:color w:val="000000"/>
        </w:rPr>
      </w:pPr>
      <w:r>
        <w:rPr>
          <w:b/>
          <w:color w:val="000000"/>
          <w:sz w:val="19"/>
        </w:rPr>
        <w:t xml:space="preserve">1. </w:t>
      </w:r>
      <w:r>
        <w:rPr>
          <w:color w:val="000000"/>
        </w:rPr>
        <w:t>В воспитании обучающихся младшего школьного возраста (</w:t>
      </w:r>
      <w:r>
        <w:rPr>
          <w:b/>
          <w:color w:val="000000"/>
          <w:sz w:val="19"/>
        </w:rPr>
        <w:t>у</w:t>
      </w:r>
      <w:r>
        <w:rPr>
          <w:b/>
          <w:color w:val="000000"/>
          <w:sz w:val="19"/>
        </w:rPr>
        <w:t>ровень начального общего образования</w:t>
      </w:r>
      <w:r>
        <w:rPr>
          <w:color w:val="000000"/>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E068BF" w:rsidRDefault="00CE2B55">
      <w:pPr>
        <w:pStyle w:val="14"/>
        <w:jc w:val="both"/>
        <w:rPr>
          <w:color w:val="000000"/>
        </w:rPr>
      </w:pPr>
      <w:r>
        <w:rPr>
          <w:color w:val="000000"/>
        </w:rPr>
        <w:t>Выделение данного приоритета с</w:t>
      </w:r>
      <w:r>
        <w:rPr>
          <w:color w:val="000000"/>
        </w:rPr>
        <w:t>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w:t>
      </w:r>
      <w:r>
        <w:rPr>
          <w:color w:val="000000"/>
        </w:rPr>
        <w:t>.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w:t>
      </w:r>
      <w:r>
        <w:rPr>
          <w:color w:val="000000"/>
        </w:rPr>
        <w:t xml:space="preserve">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E068BF" w:rsidRDefault="00CE2B55">
      <w:pPr>
        <w:pStyle w:val="14"/>
        <w:numPr>
          <w:ilvl w:val="0"/>
          <w:numId w:val="373"/>
        </w:numPr>
        <w:spacing w:line="276" w:lineRule="auto"/>
        <w:jc w:val="both"/>
        <w:rPr>
          <w:color w:val="000000"/>
        </w:rPr>
      </w:pPr>
      <w:r>
        <w:rPr>
          <w:color w:val="000000"/>
        </w:rPr>
        <w:t>быть любящим, послушным и отзывчивым сыном (дочерью), братом (сестрой), внуком (внучкой); уважат</w:t>
      </w:r>
      <w:r>
        <w:rPr>
          <w:color w:val="000000"/>
        </w:rPr>
        <w:t>ь старших и заботиться о младших членах семьи; выполнять посильную для обучающегося домашнюю работу, помогая старшим;</w:t>
      </w:r>
    </w:p>
    <w:p w:rsidR="00E068BF" w:rsidRDefault="00CE2B55">
      <w:pPr>
        <w:pStyle w:val="14"/>
        <w:numPr>
          <w:ilvl w:val="0"/>
          <w:numId w:val="373"/>
        </w:numPr>
        <w:spacing w:line="276" w:lineRule="auto"/>
        <w:jc w:val="both"/>
        <w:rPr>
          <w:color w:val="000000"/>
        </w:rPr>
      </w:pPr>
      <w:r>
        <w:rPr>
          <w:color w:val="000000"/>
        </w:rPr>
        <w:t>быть трудолюбивым, следуя принципу «делу — время, потехе — час» как в учебных занятиях, так и в домашних делах, доводить начатое дело до к</w:t>
      </w:r>
      <w:r>
        <w:rPr>
          <w:color w:val="000000"/>
        </w:rPr>
        <w:t>онца;</w:t>
      </w:r>
    </w:p>
    <w:p w:rsidR="00E068BF" w:rsidRDefault="00CE2B55">
      <w:pPr>
        <w:pStyle w:val="14"/>
        <w:numPr>
          <w:ilvl w:val="0"/>
          <w:numId w:val="373"/>
        </w:numPr>
        <w:spacing w:line="300" w:lineRule="auto"/>
        <w:jc w:val="both"/>
        <w:rPr>
          <w:color w:val="000000"/>
        </w:rPr>
      </w:pPr>
      <w:r>
        <w:rPr>
          <w:color w:val="000000"/>
        </w:rPr>
        <w:t>знать и любить свою Родину — родной дом, двор, улицу, город, село, страну;</w:t>
      </w:r>
    </w:p>
    <w:p w:rsidR="00E068BF" w:rsidRDefault="00CE2B55">
      <w:pPr>
        <w:pStyle w:val="14"/>
        <w:numPr>
          <w:ilvl w:val="0"/>
          <w:numId w:val="373"/>
        </w:numPr>
        <w:spacing w:line="264" w:lineRule="auto"/>
        <w:jc w:val="both"/>
        <w:rPr>
          <w:color w:val="000000"/>
        </w:rPr>
      </w:pPr>
      <w:r>
        <w:rPr>
          <w:color w:val="000000"/>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w:t>
      </w:r>
      <w:r>
        <w:rPr>
          <w:color w:val="000000"/>
        </w:rPr>
        <w:t>подкармливать птиц в морозные зимы; не засорять бытовым мусором улицы, леса, водоемы);</w:t>
      </w:r>
    </w:p>
    <w:p w:rsidR="00E068BF" w:rsidRDefault="00CE2B55">
      <w:pPr>
        <w:pStyle w:val="14"/>
        <w:numPr>
          <w:ilvl w:val="0"/>
          <w:numId w:val="373"/>
        </w:numPr>
        <w:spacing w:line="300" w:lineRule="auto"/>
        <w:jc w:val="both"/>
        <w:rPr>
          <w:color w:val="000000"/>
        </w:rPr>
      </w:pPr>
      <w:r>
        <w:rPr>
          <w:color w:val="000000"/>
        </w:rPr>
        <w:t>проявлять миролюбие — не затевать конфликтов и стремиться решать спорные вопросы, не прибегая к силе;</w:t>
      </w:r>
    </w:p>
    <w:p w:rsidR="00E068BF" w:rsidRDefault="00CE2B55">
      <w:pPr>
        <w:pStyle w:val="14"/>
        <w:numPr>
          <w:ilvl w:val="0"/>
          <w:numId w:val="373"/>
        </w:numPr>
        <w:jc w:val="both"/>
        <w:rPr>
          <w:color w:val="000000"/>
        </w:rPr>
      </w:pPr>
      <w:r>
        <w:rPr>
          <w:color w:val="000000"/>
        </w:rPr>
        <w:t>стремиться узнавать что-то новое, проявлять любознательность, ценит</w:t>
      </w:r>
      <w:r>
        <w:rPr>
          <w:color w:val="000000"/>
        </w:rPr>
        <w:t>ь знания;</w:t>
      </w:r>
    </w:p>
    <w:p w:rsidR="00E068BF" w:rsidRDefault="00CE2B55">
      <w:pPr>
        <w:pStyle w:val="14"/>
        <w:numPr>
          <w:ilvl w:val="0"/>
          <w:numId w:val="373"/>
        </w:numPr>
        <w:jc w:val="both"/>
        <w:rPr>
          <w:color w:val="000000"/>
        </w:rPr>
      </w:pPr>
      <w:r>
        <w:rPr>
          <w:color w:val="000000"/>
        </w:rPr>
        <w:t>быть вежливым и опрятным, скромным и приветливым;</w:t>
      </w:r>
    </w:p>
    <w:p w:rsidR="00E068BF" w:rsidRDefault="00CE2B55">
      <w:pPr>
        <w:pStyle w:val="14"/>
        <w:numPr>
          <w:ilvl w:val="0"/>
          <w:numId w:val="373"/>
        </w:numPr>
        <w:jc w:val="both"/>
        <w:rPr>
          <w:color w:val="000000"/>
        </w:rPr>
      </w:pPr>
      <w:r>
        <w:rPr>
          <w:color w:val="000000"/>
        </w:rPr>
        <w:t>соблюдать правила личной гигиены, режим дня, вести здоровый образ жизни;</w:t>
      </w:r>
    </w:p>
    <w:p w:rsidR="00E068BF" w:rsidRDefault="00CE2B55">
      <w:pPr>
        <w:pStyle w:val="14"/>
        <w:numPr>
          <w:ilvl w:val="0"/>
          <w:numId w:val="373"/>
        </w:numPr>
        <w:jc w:val="both"/>
        <w:rPr>
          <w:color w:val="000000"/>
        </w:rPr>
      </w:pPr>
      <w:r>
        <w:rPr>
          <w:color w:val="000000"/>
        </w:rPr>
        <w:t>уметь сопереживать, проявлять сострадание к попавшим в беду; стремиться устанавливать хорошие отношения с другими людьми; у</w:t>
      </w:r>
      <w:r>
        <w:rPr>
          <w:color w:val="000000"/>
        </w:rPr>
        <w:t>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068BF" w:rsidRDefault="00CE2B55">
      <w:pPr>
        <w:pStyle w:val="14"/>
        <w:numPr>
          <w:ilvl w:val="0"/>
          <w:numId w:val="373"/>
        </w:numPr>
        <w:jc w:val="both"/>
        <w:rPr>
          <w:color w:val="000000"/>
        </w:rPr>
      </w:pPr>
      <w:r>
        <w:rPr>
          <w:color w:val="000000"/>
        </w:rPr>
        <w:t xml:space="preserve">быть </w:t>
      </w:r>
      <w:r>
        <w:rPr>
          <w:color w:val="000000"/>
        </w:rPr>
        <w:t>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E068BF" w:rsidRDefault="00CE2B55">
      <w:pPr>
        <w:pStyle w:val="14"/>
        <w:jc w:val="both"/>
        <w:rPr>
          <w:color w:val="000000"/>
        </w:rPr>
      </w:pPr>
      <w:r>
        <w:rPr>
          <w:color w:val="000000"/>
        </w:rPr>
        <w:t>Знание обучающимися младших классов д</w:t>
      </w:r>
      <w:r>
        <w:rPr>
          <w:color w:val="000000"/>
        </w:rPr>
        <w:t>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E068BF" w:rsidRDefault="00CE2B55">
      <w:pPr>
        <w:pStyle w:val="14"/>
        <w:spacing w:line="264" w:lineRule="auto"/>
        <w:jc w:val="both"/>
        <w:rPr>
          <w:color w:val="000000"/>
        </w:rPr>
      </w:pPr>
      <w:r>
        <w:rPr>
          <w:b/>
          <w:color w:val="000000"/>
          <w:sz w:val="19"/>
        </w:rPr>
        <w:t xml:space="preserve">2. </w:t>
      </w:r>
      <w:r>
        <w:rPr>
          <w:color w:val="000000"/>
        </w:rPr>
        <w:t>В воспитании обучающихся подростково</w:t>
      </w:r>
      <w:r>
        <w:rPr>
          <w:color w:val="000000"/>
        </w:rPr>
        <w:t>го возраста (</w:t>
      </w:r>
      <w:r>
        <w:rPr>
          <w:b/>
          <w:color w:val="000000"/>
          <w:sz w:val="19"/>
        </w:rPr>
        <w:t>уровень основного общего образования</w:t>
      </w:r>
      <w:r>
        <w:rPr>
          <w:color w:val="000000"/>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E068BF" w:rsidRDefault="00CE2B55">
      <w:pPr>
        <w:pStyle w:val="14"/>
        <w:numPr>
          <w:ilvl w:val="0"/>
          <w:numId w:val="374"/>
        </w:numPr>
        <w:jc w:val="both"/>
        <w:rPr>
          <w:color w:val="000000"/>
        </w:rPr>
      </w:pPr>
      <w:r>
        <w:rPr>
          <w:color w:val="000000"/>
        </w:rPr>
        <w:t>к семье как главной опоре в жизни человека и источнику е</w:t>
      </w:r>
      <w:r>
        <w:rPr>
          <w:color w:val="000000"/>
        </w:rPr>
        <w:t>го счастья;</w:t>
      </w:r>
    </w:p>
    <w:p w:rsidR="00E068BF" w:rsidRDefault="00CE2B55">
      <w:pPr>
        <w:pStyle w:val="14"/>
        <w:numPr>
          <w:ilvl w:val="0"/>
          <w:numId w:val="374"/>
        </w:numPr>
        <w:jc w:val="both"/>
        <w:rPr>
          <w:color w:val="000000"/>
        </w:rPr>
      </w:pPr>
      <w:r>
        <w:rPr>
          <w:color w:val="00000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068BF" w:rsidRDefault="00CE2B55">
      <w:pPr>
        <w:pStyle w:val="14"/>
        <w:numPr>
          <w:ilvl w:val="0"/>
          <w:numId w:val="374"/>
        </w:numPr>
        <w:jc w:val="both"/>
        <w:rPr>
          <w:color w:val="000000"/>
        </w:rPr>
      </w:pPr>
      <w:r>
        <w:rPr>
          <w:color w:val="000000"/>
        </w:rPr>
        <w:t>к своему отечеству, своей малой и большой Родине как месту, в котором чел</w:t>
      </w:r>
      <w:r>
        <w:rPr>
          <w:color w:val="000000"/>
        </w:rPr>
        <w:t>овек вырос и познал первые радости и неудачи, которое завещано ему предками и которое нужно оберегать;</w:t>
      </w:r>
    </w:p>
    <w:p w:rsidR="00E068BF" w:rsidRDefault="00CE2B55">
      <w:pPr>
        <w:pStyle w:val="14"/>
        <w:numPr>
          <w:ilvl w:val="0"/>
          <w:numId w:val="374"/>
        </w:numPr>
        <w:jc w:val="both"/>
        <w:rPr>
          <w:color w:val="000000"/>
        </w:rPr>
      </w:pPr>
      <w:r>
        <w:rPr>
          <w:color w:val="000000"/>
        </w:rPr>
        <w:t>к природе как источнику жизни на Земле, основе самого ее существования, нуждающейся в защите и постоянном внимании со стороны человека;</w:t>
      </w:r>
    </w:p>
    <w:p w:rsidR="00E068BF" w:rsidRDefault="00CE2B55">
      <w:pPr>
        <w:pStyle w:val="14"/>
        <w:numPr>
          <w:ilvl w:val="0"/>
          <w:numId w:val="374"/>
        </w:numPr>
        <w:jc w:val="both"/>
        <w:rPr>
          <w:color w:val="000000"/>
        </w:rPr>
      </w:pPr>
      <w:r>
        <w:rPr>
          <w:color w:val="000000"/>
        </w:rPr>
        <w:t>к миру как главно</w:t>
      </w:r>
      <w:r>
        <w:rPr>
          <w:color w:val="000000"/>
        </w:rPr>
        <w:t>му принципу человеческого общежития, условию крепкой дружбы, налаживания отношений с колле-</w:t>
      </w:r>
    </w:p>
    <w:p w:rsidR="00E068BF" w:rsidRDefault="00CE2B55">
      <w:pPr>
        <w:pStyle w:val="14"/>
        <w:numPr>
          <w:ilvl w:val="0"/>
          <w:numId w:val="374"/>
        </w:numPr>
        <w:jc w:val="both"/>
        <w:rPr>
          <w:color w:val="000000"/>
        </w:rPr>
      </w:pPr>
      <w:r>
        <w:rPr>
          <w:color w:val="000000"/>
        </w:rPr>
        <w:t>гами по работе в будущем и создания благоприятного микроклимата в своей собственной семье;</w:t>
      </w:r>
    </w:p>
    <w:p w:rsidR="00E068BF" w:rsidRDefault="00CE2B55">
      <w:pPr>
        <w:pStyle w:val="14"/>
        <w:numPr>
          <w:ilvl w:val="0"/>
          <w:numId w:val="374"/>
        </w:numPr>
        <w:spacing w:line="276" w:lineRule="auto"/>
        <w:jc w:val="both"/>
        <w:rPr>
          <w:color w:val="000000"/>
        </w:rPr>
      </w:pPr>
      <w:r>
        <w:rPr>
          <w:color w:val="000000"/>
        </w:rPr>
        <w:t>к знаниям как интеллектуальному ресурсу, обеспечивающему будущее человека</w:t>
      </w:r>
      <w:r>
        <w:rPr>
          <w:color w:val="000000"/>
        </w:rPr>
        <w:t>, как результату кропотливого, но увлекательного учебного труда;</w:t>
      </w:r>
    </w:p>
    <w:p w:rsidR="00E068BF" w:rsidRDefault="00CE2B55">
      <w:pPr>
        <w:pStyle w:val="14"/>
        <w:numPr>
          <w:ilvl w:val="0"/>
          <w:numId w:val="374"/>
        </w:numPr>
        <w:spacing w:line="276" w:lineRule="auto"/>
        <w:jc w:val="both"/>
        <w:rPr>
          <w:color w:val="000000"/>
        </w:rPr>
      </w:pPr>
      <w:r>
        <w:rPr>
          <w:color w:val="00000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068BF" w:rsidRDefault="00CE2B55">
      <w:pPr>
        <w:pStyle w:val="14"/>
        <w:numPr>
          <w:ilvl w:val="0"/>
          <w:numId w:val="374"/>
        </w:numPr>
        <w:spacing w:line="300" w:lineRule="auto"/>
        <w:jc w:val="both"/>
        <w:rPr>
          <w:color w:val="000000"/>
        </w:rPr>
      </w:pPr>
      <w:r>
        <w:rPr>
          <w:color w:val="000000"/>
        </w:rPr>
        <w:t>к здор</w:t>
      </w:r>
      <w:r>
        <w:rPr>
          <w:color w:val="000000"/>
        </w:rPr>
        <w:t>овью как залогу долгой и активной жизни человека, его хорошего настроения и оптимистичного взгляда на мир;</w:t>
      </w:r>
    </w:p>
    <w:p w:rsidR="00E068BF" w:rsidRDefault="00CE2B55">
      <w:pPr>
        <w:pStyle w:val="14"/>
        <w:numPr>
          <w:ilvl w:val="0"/>
          <w:numId w:val="374"/>
        </w:numPr>
        <w:spacing w:line="264" w:lineRule="auto"/>
        <w:jc w:val="both"/>
        <w:rPr>
          <w:color w:val="000000"/>
        </w:rPr>
      </w:pPr>
      <w:r>
        <w:rPr>
          <w:color w:val="00000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w:t>
      </w:r>
      <w:r>
        <w:rPr>
          <w:color w:val="000000"/>
        </w:rPr>
        <w:t xml:space="preserve"> взаимоподдер- живающие отношения, дающие человеку радость общения и позволяющие избегать чувства одиночества;</w:t>
      </w:r>
    </w:p>
    <w:p w:rsidR="00E068BF" w:rsidRDefault="00CE2B55">
      <w:pPr>
        <w:pStyle w:val="14"/>
        <w:numPr>
          <w:ilvl w:val="0"/>
          <w:numId w:val="374"/>
        </w:numPr>
        <w:spacing w:line="276" w:lineRule="auto"/>
        <w:jc w:val="both"/>
        <w:rPr>
          <w:color w:val="000000"/>
        </w:rPr>
      </w:pPr>
      <w:r>
        <w:rPr>
          <w:color w:val="000000"/>
        </w:rPr>
        <w:t>к самим себе как хозяевам своей судьбы, самоопределяющимся и самореализующимся личностям, отвечающим за собственное будущее.</w:t>
      </w:r>
    </w:p>
    <w:p w:rsidR="00E068BF" w:rsidRDefault="00CE2B55">
      <w:pPr>
        <w:pStyle w:val="14"/>
        <w:jc w:val="both"/>
        <w:rPr>
          <w:color w:val="000000"/>
        </w:rPr>
      </w:pPr>
      <w:r>
        <w:rPr>
          <w:color w:val="000000"/>
        </w:rPr>
        <w:t xml:space="preserve">Данный ценностный </w:t>
      </w:r>
      <w:r>
        <w:rPr>
          <w:color w:val="000000"/>
        </w:rPr>
        <w:t>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w:t>
      </w:r>
      <w:r>
        <w:rPr>
          <w:color w:val="000000"/>
        </w:rPr>
        <w:t>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w:t>
      </w:r>
      <w:r>
        <w:rPr>
          <w:color w:val="000000"/>
        </w:rPr>
        <w:t xml:space="preserve">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E068BF" w:rsidRDefault="00CE2B55">
      <w:pPr>
        <w:pStyle w:val="14"/>
        <w:jc w:val="both"/>
        <w:rPr>
          <w:color w:val="000000"/>
        </w:rPr>
      </w:pPr>
      <w:r>
        <w:rPr>
          <w:color w:val="000000"/>
        </w:rPr>
        <w:t xml:space="preserve">Достижению поставленной цели воспитания обучающихся будет способствовать решение следующих основных </w:t>
      </w:r>
      <w:r>
        <w:rPr>
          <w:b/>
          <w:color w:val="000000"/>
          <w:sz w:val="19"/>
        </w:rPr>
        <w:t xml:space="preserve">задач </w:t>
      </w:r>
      <w:r>
        <w:rPr>
          <w:color w:val="000000"/>
        </w:rPr>
        <w:t>(п</w:t>
      </w:r>
      <w:r>
        <w:rPr>
          <w:color w:val="000000"/>
        </w:rPr>
        <w:t>римечание: предложенный ниже перечень задач воспитания:</w:t>
      </w:r>
    </w:p>
    <w:p w:rsidR="00E068BF" w:rsidRDefault="00CE2B55">
      <w:pPr>
        <w:pStyle w:val="14"/>
        <w:numPr>
          <w:ilvl w:val="0"/>
          <w:numId w:val="375"/>
        </w:numPr>
        <w:spacing w:line="276" w:lineRule="auto"/>
        <w:jc w:val="both"/>
        <w:rPr>
          <w:color w:val="000000"/>
        </w:rPr>
      </w:pPr>
      <w:r>
        <w:rPr>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068BF" w:rsidRDefault="00CE2B55">
      <w:pPr>
        <w:pStyle w:val="14"/>
        <w:numPr>
          <w:ilvl w:val="0"/>
          <w:numId w:val="375"/>
        </w:numPr>
        <w:spacing w:line="288" w:lineRule="auto"/>
        <w:jc w:val="both"/>
        <w:rPr>
          <w:color w:val="000000"/>
        </w:rPr>
      </w:pPr>
      <w:r>
        <w:rPr>
          <w:color w:val="000000"/>
        </w:rPr>
        <w:t xml:space="preserve">реализовывать </w:t>
      </w:r>
      <w:r>
        <w:rPr>
          <w:color w:val="000000"/>
        </w:rPr>
        <w:t>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E068BF" w:rsidRDefault="00CE2B55">
      <w:pPr>
        <w:pStyle w:val="14"/>
        <w:numPr>
          <w:ilvl w:val="0"/>
          <w:numId w:val="375"/>
        </w:numPr>
        <w:spacing w:line="288" w:lineRule="auto"/>
        <w:jc w:val="both"/>
        <w:rPr>
          <w:color w:val="000000"/>
        </w:rPr>
      </w:pPr>
      <w:r>
        <w:rPr>
          <w:color w:val="000000"/>
        </w:rPr>
        <w:t>использовать в воспитании обучающихся возможности школьного урока, поддерживать использование на уроках интеракт</w:t>
      </w:r>
      <w:r>
        <w:rPr>
          <w:color w:val="000000"/>
        </w:rPr>
        <w:t>ивных форм занятий с обучающимися;</w:t>
      </w:r>
    </w:p>
    <w:p w:rsidR="00E068BF" w:rsidRDefault="00CE2B55">
      <w:pPr>
        <w:pStyle w:val="14"/>
        <w:numPr>
          <w:ilvl w:val="0"/>
          <w:numId w:val="375"/>
        </w:numPr>
        <w:spacing w:line="300" w:lineRule="auto"/>
        <w:jc w:val="both"/>
        <w:rPr>
          <w:color w:val="000000"/>
        </w:rPr>
      </w:pPr>
      <w:r>
        <w:rPr>
          <w:color w:val="000000"/>
        </w:rPr>
        <w:t>организовывать профориентационную работу с обучающимися;</w:t>
      </w:r>
    </w:p>
    <w:p w:rsidR="00E068BF" w:rsidRDefault="00CE2B55">
      <w:pPr>
        <w:pStyle w:val="14"/>
        <w:numPr>
          <w:ilvl w:val="0"/>
          <w:numId w:val="375"/>
        </w:numPr>
        <w:spacing w:line="300" w:lineRule="auto"/>
        <w:jc w:val="both"/>
        <w:rPr>
          <w:color w:val="000000"/>
        </w:rPr>
      </w:pPr>
      <w:r>
        <w:rPr>
          <w:color w:val="000000"/>
        </w:rPr>
        <w:t>развивать предметно-эстетическую среду образовательной организации и реализовывать ее воспитательные возможности;</w:t>
      </w:r>
    </w:p>
    <w:p w:rsidR="00E068BF" w:rsidRDefault="00CE2B55">
      <w:pPr>
        <w:pStyle w:val="14"/>
        <w:numPr>
          <w:ilvl w:val="0"/>
          <w:numId w:val="375"/>
        </w:numPr>
        <w:spacing w:line="288" w:lineRule="auto"/>
        <w:jc w:val="both"/>
        <w:rPr>
          <w:color w:val="000000"/>
        </w:rPr>
      </w:pPr>
      <w:r>
        <w:rPr>
          <w:color w:val="000000"/>
        </w:rPr>
        <w:t>организовывать работу с семьями обучающихся, их ро</w:t>
      </w:r>
      <w:r>
        <w:rPr>
          <w:color w:val="000000"/>
        </w:rPr>
        <w:t>дителями (законными представителями), направленную на совместное решение проблем личностного развития обучающихся.</w:t>
      </w:r>
    </w:p>
    <w:p w:rsidR="00E068BF" w:rsidRDefault="00E068BF">
      <w:bookmarkStart w:id="837" w:name="bookmark1923"/>
    </w:p>
    <w:p w:rsidR="00E068BF" w:rsidRDefault="00CE2B55">
      <w:pPr>
        <w:pStyle w:val="35"/>
      </w:pPr>
      <w:bookmarkStart w:id="838" w:name="_Toc117501428"/>
      <w:r>
        <w:t>2.3.4. Виды, формы и содержание деятельности</w:t>
      </w:r>
      <w:bookmarkEnd w:id="837"/>
      <w:bookmarkEnd w:id="838"/>
    </w:p>
    <w:p w:rsidR="00E068BF" w:rsidRDefault="00CE2B55">
      <w:pPr>
        <w:pStyle w:val="14"/>
        <w:spacing w:after="160" w:line="240" w:lineRule="auto"/>
        <w:ind w:firstLine="260"/>
        <w:jc w:val="both"/>
        <w:rPr>
          <w:color w:val="000000"/>
        </w:rPr>
      </w:pPr>
      <w:r>
        <w:rPr>
          <w:color w:val="000000"/>
        </w:rPr>
        <w:t>Практическая реализация цели и задач воспитания осуществляется в рамках ряда направлений воспит</w:t>
      </w:r>
      <w:r>
        <w:rPr>
          <w:color w:val="000000"/>
        </w:rPr>
        <w:t>ательной работы образовательной организации. Каждое из них представлено в соответствующем модуле.</w:t>
      </w:r>
    </w:p>
    <w:p w:rsidR="00E068BF" w:rsidRDefault="00CE2B55">
      <w:pPr>
        <w:pStyle w:val="a8"/>
      </w:pPr>
      <w:bookmarkStart w:id="839" w:name="bookmark1925"/>
      <w:r>
        <w:t>Модуль «Ключевые общешкольные дела»</w:t>
      </w:r>
      <w:bookmarkEnd w:id="839"/>
    </w:p>
    <w:p w:rsidR="00E068BF" w:rsidRDefault="00CE2B55">
      <w:pPr>
        <w:pStyle w:val="14"/>
        <w:ind w:firstLine="260"/>
        <w:jc w:val="both"/>
        <w:rPr>
          <w:color w:val="000000"/>
        </w:rPr>
      </w:pPr>
      <w:r>
        <w:rPr>
          <w:color w:val="000000"/>
        </w:rPr>
        <w:t>Ключевые дела — это главные традиционные общешкольные дела, в которых принимает участие большая часть обучающихся и которы</w:t>
      </w:r>
      <w:r>
        <w:rPr>
          <w:color w:val="000000"/>
        </w:rPr>
        <w:t>е обязательно планируются, готовятся, проводятся и анализируются совместно педагогическими работниками и обучающимися. Для этого в МБОУ ООШ №13 используются следующие формы работы:</w:t>
      </w:r>
    </w:p>
    <w:p w:rsidR="00E068BF" w:rsidRDefault="00E068BF">
      <w:pPr>
        <w:pStyle w:val="14"/>
        <w:ind w:firstLine="260"/>
        <w:jc w:val="both"/>
        <w:rPr>
          <w:color w:val="000000"/>
        </w:rPr>
      </w:pPr>
    </w:p>
    <w:p w:rsidR="00E068BF" w:rsidRDefault="00CE2B55">
      <w:pPr>
        <w:pStyle w:val="14"/>
        <w:spacing w:line="264" w:lineRule="auto"/>
        <w:ind w:firstLine="260"/>
        <w:jc w:val="both"/>
        <w:rPr>
          <w:color w:val="000000"/>
          <w:sz w:val="19"/>
        </w:rPr>
      </w:pPr>
      <w:r>
        <w:rPr>
          <w:b/>
          <w:color w:val="000000"/>
          <w:sz w:val="19"/>
        </w:rPr>
        <w:t>Вне образовательной организации:</w:t>
      </w:r>
    </w:p>
    <w:p w:rsidR="00E068BF" w:rsidRDefault="00CE2B55">
      <w:pPr>
        <w:pStyle w:val="14"/>
        <w:numPr>
          <w:ilvl w:val="0"/>
          <w:numId w:val="376"/>
        </w:numPr>
        <w:jc w:val="both"/>
        <w:rPr>
          <w:color w:val="000000"/>
        </w:rPr>
      </w:pPr>
      <w:r>
        <w:rPr>
          <w:color w:val="000000"/>
        </w:rPr>
        <w:t xml:space="preserve">социальные проекты — ежегодные совместно </w:t>
      </w:r>
      <w:r>
        <w:rPr>
          <w:color w:val="000000"/>
        </w:rPr>
        <w:t>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E068BF" w:rsidRDefault="00CE2B55">
      <w:pPr>
        <w:pStyle w:val="14"/>
        <w:numPr>
          <w:ilvl w:val="0"/>
          <w:numId w:val="376"/>
        </w:numPr>
        <w:spacing w:line="264" w:lineRule="auto"/>
        <w:jc w:val="both"/>
        <w:rPr>
          <w:color w:val="000000"/>
        </w:rPr>
      </w:pPr>
      <w:r>
        <w:rPr>
          <w:color w:val="000000"/>
        </w:rPr>
        <w:t>проводимые для жителей хутора Тверского и организуемые совместно с семьями обучающихся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w:t>
      </w:r>
    </w:p>
    <w:p w:rsidR="00E068BF" w:rsidRDefault="00CE2B55">
      <w:pPr>
        <w:pStyle w:val="14"/>
        <w:numPr>
          <w:ilvl w:val="0"/>
          <w:numId w:val="376"/>
        </w:numPr>
        <w:spacing w:line="300" w:lineRule="auto"/>
        <w:jc w:val="both"/>
        <w:rPr>
          <w:color w:val="000000"/>
        </w:rPr>
      </w:pPr>
      <w:r>
        <w:rPr>
          <w:color w:val="000000"/>
        </w:rPr>
        <w:t>участие во все</w:t>
      </w:r>
      <w:r>
        <w:rPr>
          <w:color w:val="000000"/>
        </w:rPr>
        <w:t>российских акциях, посвященных значимым отечественным и международным событиям.</w:t>
      </w:r>
    </w:p>
    <w:p w:rsidR="00E068BF" w:rsidRDefault="00CE2B55">
      <w:pPr>
        <w:pStyle w:val="14"/>
        <w:spacing w:line="264" w:lineRule="auto"/>
        <w:ind w:firstLine="220"/>
        <w:jc w:val="both"/>
        <w:rPr>
          <w:color w:val="000000"/>
          <w:sz w:val="19"/>
        </w:rPr>
      </w:pPr>
      <w:r>
        <w:rPr>
          <w:b/>
          <w:color w:val="000000"/>
          <w:sz w:val="19"/>
        </w:rPr>
        <w:t>На уровне образовательной организации:</w:t>
      </w:r>
    </w:p>
    <w:p w:rsidR="00E068BF" w:rsidRDefault="00CE2B55">
      <w:pPr>
        <w:pStyle w:val="14"/>
        <w:numPr>
          <w:ilvl w:val="0"/>
          <w:numId w:val="377"/>
        </w:numPr>
        <w:spacing w:line="264" w:lineRule="auto"/>
        <w:jc w:val="both"/>
        <w:rPr>
          <w:color w:val="000000"/>
        </w:rPr>
      </w:pPr>
      <w:r>
        <w:rPr>
          <w:color w:val="000000"/>
        </w:rPr>
        <w:t>общешкольные праздники — ежегодно проводимые творческие (театрализованные, музыкальные, литературные и т. п.) дела, связанные со значимым</w:t>
      </w:r>
      <w:r>
        <w:rPr>
          <w:color w:val="000000"/>
        </w:rPr>
        <w:t>и для обучающихся и педагогических работников знаменательными датами и в которых участвуют все классы;</w:t>
      </w:r>
    </w:p>
    <w:p w:rsidR="00E068BF" w:rsidRDefault="00CE2B55">
      <w:pPr>
        <w:pStyle w:val="14"/>
        <w:numPr>
          <w:ilvl w:val="0"/>
          <w:numId w:val="377"/>
        </w:numPr>
        <w:spacing w:line="264" w:lineRule="auto"/>
        <w:jc w:val="both"/>
        <w:rPr>
          <w:color w:val="000000"/>
        </w:rPr>
      </w:pPr>
      <w:r>
        <w:rPr>
          <w:color w:val="000000"/>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w:t>
      </w:r>
      <w:r>
        <w:rPr>
          <w:color w:val="000000"/>
        </w:rPr>
        <w:t>татусов в МБОУ ООШ №13 и развивающие школьную идентичность обучающихся;</w:t>
      </w:r>
    </w:p>
    <w:p w:rsidR="00E068BF" w:rsidRDefault="00CE2B55">
      <w:pPr>
        <w:pStyle w:val="14"/>
        <w:numPr>
          <w:ilvl w:val="0"/>
          <w:numId w:val="377"/>
        </w:numPr>
        <w:spacing w:line="276" w:lineRule="auto"/>
        <w:jc w:val="both"/>
        <w:rPr>
          <w:color w:val="000000"/>
        </w:rPr>
      </w:pPr>
      <w:r>
        <w:rPr>
          <w:color w:val="000000"/>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w:t>
      </w:r>
      <w:r>
        <w:rPr>
          <w:color w:val="000000"/>
        </w:rPr>
        <w:t>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w:t>
      </w:r>
      <w:r>
        <w:rPr>
          <w:color w:val="000000"/>
        </w:rPr>
        <w:t>ованию чувства доверия и уважения друг к другу.</w:t>
      </w:r>
    </w:p>
    <w:p w:rsidR="00E068BF" w:rsidRDefault="00CE2B55">
      <w:pPr>
        <w:pStyle w:val="14"/>
        <w:spacing w:line="264" w:lineRule="auto"/>
        <w:jc w:val="both"/>
        <w:rPr>
          <w:color w:val="000000"/>
          <w:sz w:val="19"/>
        </w:rPr>
      </w:pPr>
      <w:r>
        <w:rPr>
          <w:b/>
          <w:color w:val="000000"/>
          <w:sz w:val="19"/>
        </w:rPr>
        <w:t>На уровне классов:</w:t>
      </w:r>
    </w:p>
    <w:p w:rsidR="00E068BF" w:rsidRDefault="00CE2B55">
      <w:pPr>
        <w:pStyle w:val="14"/>
        <w:numPr>
          <w:ilvl w:val="0"/>
          <w:numId w:val="378"/>
        </w:numPr>
        <w:spacing w:line="300" w:lineRule="auto"/>
        <w:jc w:val="both"/>
        <w:rPr>
          <w:color w:val="000000"/>
        </w:rPr>
      </w:pPr>
      <w:r>
        <w:rPr>
          <w:color w:val="000000"/>
        </w:rPr>
        <w:t>участие классов в реализации общешкольных ключевых дел;</w:t>
      </w:r>
    </w:p>
    <w:p w:rsidR="00E068BF" w:rsidRDefault="00CE2B55">
      <w:pPr>
        <w:pStyle w:val="14"/>
        <w:numPr>
          <w:ilvl w:val="0"/>
          <w:numId w:val="378"/>
        </w:numPr>
        <w:spacing w:line="264" w:lineRule="auto"/>
        <w:jc w:val="both"/>
        <w:rPr>
          <w:color w:val="000000"/>
          <w:sz w:val="19"/>
        </w:rPr>
      </w:pPr>
      <w:r>
        <w:rPr>
          <w:color w:val="000000"/>
        </w:rPr>
        <w:t>проведение в рамках класса итогового анализа обучающимися общешкольных ключевых дел</w:t>
      </w:r>
    </w:p>
    <w:p w:rsidR="00E068BF" w:rsidRDefault="00CE2B55">
      <w:pPr>
        <w:pStyle w:val="14"/>
        <w:spacing w:line="264" w:lineRule="auto"/>
        <w:ind w:left="360" w:firstLine="0"/>
        <w:jc w:val="both"/>
        <w:rPr>
          <w:color w:val="000000"/>
          <w:sz w:val="19"/>
        </w:rPr>
      </w:pPr>
      <w:r>
        <w:rPr>
          <w:b/>
          <w:color w:val="000000"/>
          <w:sz w:val="19"/>
        </w:rPr>
        <w:t>На уровне обучающихся:</w:t>
      </w:r>
    </w:p>
    <w:p w:rsidR="00E068BF" w:rsidRDefault="00CE2B55">
      <w:pPr>
        <w:pStyle w:val="14"/>
        <w:numPr>
          <w:ilvl w:val="0"/>
          <w:numId w:val="379"/>
        </w:numPr>
        <w:spacing w:line="264" w:lineRule="auto"/>
        <w:jc w:val="both"/>
        <w:rPr>
          <w:color w:val="000000"/>
        </w:rPr>
      </w:pPr>
      <w:r>
        <w:rPr>
          <w:color w:val="000000"/>
        </w:rPr>
        <w:t xml:space="preserve">вовлечение по возможности </w:t>
      </w:r>
      <w:r>
        <w:rPr>
          <w:color w:val="000000"/>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w:t>
      </w:r>
      <w:r>
        <w:rPr>
          <w:color w:val="000000"/>
        </w:rPr>
        <w:t>нных за приглашение и встречу гостей и т. п.);</w:t>
      </w:r>
    </w:p>
    <w:p w:rsidR="00E068BF" w:rsidRDefault="00CE2B55">
      <w:pPr>
        <w:pStyle w:val="14"/>
        <w:numPr>
          <w:ilvl w:val="0"/>
          <w:numId w:val="379"/>
        </w:numPr>
        <w:spacing w:line="276" w:lineRule="auto"/>
        <w:jc w:val="both"/>
        <w:rPr>
          <w:color w:val="000000"/>
        </w:rPr>
      </w:pPr>
      <w:r>
        <w:rPr>
          <w:color w:val="000000"/>
        </w:rPr>
        <w:t>индивидуальная помощь обучающемуся (при необходимости) в освоении навыков подготовки, проведения и анализа ключевых дел;</w:t>
      </w:r>
    </w:p>
    <w:p w:rsidR="00E068BF" w:rsidRDefault="00CE2B55">
      <w:pPr>
        <w:pStyle w:val="14"/>
        <w:numPr>
          <w:ilvl w:val="0"/>
          <w:numId w:val="379"/>
        </w:numPr>
        <w:spacing w:line="276" w:lineRule="auto"/>
        <w:jc w:val="both"/>
        <w:rPr>
          <w:color w:val="000000"/>
        </w:rPr>
      </w:pPr>
      <w:r>
        <w:rPr>
          <w:color w:val="000000"/>
        </w:rPr>
        <w:t>наблюдение за поведением обучающегося в ситуациях подготовки, проведения и анализа ключе</w:t>
      </w:r>
      <w:r>
        <w:rPr>
          <w:color w:val="000000"/>
        </w:rPr>
        <w:t>вых дел, за его отношениями со сверстниками, старшими и младшими обучающимися, с педагогическими работниками и другими взрослыми;</w:t>
      </w:r>
    </w:p>
    <w:p w:rsidR="00E068BF" w:rsidRDefault="00CE2B55">
      <w:pPr>
        <w:pStyle w:val="14"/>
        <w:numPr>
          <w:ilvl w:val="0"/>
          <w:numId w:val="379"/>
        </w:numPr>
        <w:spacing w:after="140" w:line="264" w:lineRule="auto"/>
        <w:jc w:val="both"/>
        <w:rPr>
          <w:color w:val="000000"/>
        </w:rPr>
      </w:pPr>
      <w:r>
        <w:rPr>
          <w:color w:val="000000"/>
        </w:rPr>
        <w:t xml:space="preserve">при необходимости коррекция поведения обучающегося через частные беседы с ним, включение его в совместную работу с другими </w:t>
      </w:r>
      <w:r>
        <w:rPr>
          <w:color w:val="000000"/>
        </w:rPr>
        <w:t>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E068BF" w:rsidRDefault="00CE2B55">
      <w:pPr>
        <w:pStyle w:val="a8"/>
      </w:pPr>
      <w:bookmarkStart w:id="840" w:name="bookmark1927"/>
      <w:r>
        <w:t>Модуль «Классное руководство»</w:t>
      </w:r>
      <w:bookmarkEnd w:id="840"/>
    </w:p>
    <w:p w:rsidR="00E068BF" w:rsidRDefault="00CE2B55">
      <w:pPr>
        <w:pStyle w:val="14"/>
        <w:jc w:val="both"/>
        <w:rPr>
          <w:color w:val="000000"/>
        </w:rPr>
      </w:pPr>
      <w:r>
        <w:rPr>
          <w:color w:val="000000"/>
        </w:rPr>
        <w:t>Осуществляя работу с классом, классны</w:t>
      </w:r>
      <w:r>
        <w:rPr>
          <w:color w:val="000000"/>
        </w:rPr>
        <w:t>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color w:val="000000"/>
        </w:rPr>
        <w:t>.</w:t>
      </w:r>
    </w:p>
    <w:p w:rsidR="00E068BF" w:rsidRDefault="00CE2B55">
      <w:pPr>
        <w:pStyle w:val="14"/>
        <w:spacing w:line="264" w:lineRule="auto"/>
        <w:jc w:val="both"/>
        <w:rPr>
          <w:color w:val="000000"/>
          <w:sz w:val="19"/>
        </w:rPr>
      </w:pPr>
      <w:r>
        <w:rPr>
          <w:b/>
          <w:i/>
          <w:color w:val="000000"/>
          <w:sz w:val="19"/>
        </w:rPr>
        <w:t>Работа с классным коллективом:</w:t>
      </w:r>
    </w:p>
    <w:p w:rsidR="00E068BF" w:rsidRDefault="00CE2B55">
      <w:pPr>
        <w:pStyle w:val="14"/>
        <w:numPr>
          <w:ilvl w:val="0"/>
          <w:numId w:val="380"/>
        </w:numPr>
        <w:spacing w:line="276" w:lineRule="auto"/>
        <w:jc w:val="both"/>
        <w:rPr>
          <w:color w:val="000000"/>
        </w:rPr>
      </w:pPr>
      <w:r>
        <w:rPr>
          <w:color w:val="00000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E068BF" w:rsidRDefault="00CE2B55">
      <w:pPr>
        <w:pStyle w:val="14"/>
        <w:numPr>
          <w:ilvl w:val="0"/>
          <w:numId w:val="380"/>
        </w:numPr>
        <w:spacing w:line="264" w:lineRule="auto"/>
        <w:jc w:val="both"/>
        <w:rPr>
          <w:color w:val="000000"/>
        </w:rPr>
      </w:pPr>
      <w:r>
        <w:rPr>
          <w:color w:val="000000"/>
        </w:rPr>
        <w:t>организация интересных и полезных для личностного развития обучающегося, совместных дел с обучающимися в</w:t>
      </w:r>
      <w:r>
        <w:rPr>
          <w:color w:val="000000"/>
        </w:rPr>
        <w:t>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w:t>
      </w:r>
      <w:r>
        <w:rPr>
          <w:color w:val="000000"/>
        </w:rPr>
        <w:t>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E068BF" w:rsidRDefault="00CE2B55">
      <w:pPr>
        <w:pStyle w:val="14"/>
        <w:numPr>
          <w:ilvl w:val="0"/>
          <w:numId w:val="380"/>
        </w:numPr>
        <w:spacing w:line="264" w:lineRule="auto"/>
        <w:jc w:val="both"/>
        <w:rPr>
          <w:color w:val="000000"/>
        </w:rPr>
      </w:pPr>
      <w:r>
        <w:rPr>
          <w:color w:val="000000"/>
        </w:rPr>
        <w:t xml:space="preserve">проведение классных часов как времени плодотворного и доверительного </w:t>
      </w:r>
      <w:r>
        <w:rPr>
          <w:color w:val="000000"/>
        </w:rPr>
        <w:t>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w:t>
      </w:r>
      <w:r>
        <w:rPr>
          <w:color w:val="000000"/>
        </w:rPr>
        <w:t>ждаемой проблеме, создания благоприятной среды для общения;</w:t>
      </w:r>
    </w:p>
    <w:p w:rsidR="00E068BF" w:rsidRDefault="00CE2B55">
      <w:pPr>
        <w:pStyle w:val="14"/>
        <w:numPr>
          <w:ilvl w:val="0"/>
          <w:numId w:val="380"/>
        </w:numPr>
        <w:spacing w:line="276" w:lineRule="auto"/>
        <w:jc w:val="both"/>
        <w:rPr>
          <w:color w:val="000000"/>
        </w:rPr>
      </w:pPr>
      <w:r>
        <w:rPr>
          <w:color w:val="000000"/>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E068BF" w:rsidRDefault="00CE2B55">
      <w:pPr>
        <w:pStyle w:val="14"/>
        <w:spacing w:line="264" w:lineRule="auto"/>
        <w:jc w:val="both"/>
        <w:rPr>
          <w:color w:val="000000"/>
          <w:sz w:val="19"/>
        </w:rPr>
      </w:pPr>
      <w:r>
        <w:rPr>
          <w:b/>
          <w:i/>
          <w:color w:val="000000"/>
          <w:sz w:val="19"/>
        </w:rPr>
        <w:t>Индивидуальная работа с обучающимися:</w:t>
      </w:r>
    </w:p>
    <w:p w:rsidR="00E068BF" w:rsidRDefault="00CE2B55">
      <w:pPr>
        <w:pStyle w:val="14"/>
        <w:numPr>
          <w:ilvl w:val="0"/>
          <w:numId w:val="381"/>
        </w:numPr>
        <w:spacing w:line="276" w:lineRule="auto"/>
        <w:jc w:val="both"/>
        <w:rPr>
          <w:color w:val="000000"/>
        </w:rPr>
      </w:pPr>
      <w:r>
        <w:rPr>
          <w:color w:val="00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w:t>
      </w:r>
      <w:r>
        <w:rPr>
          <w:color w:val="000000"/>
        </w:rPr>
        <w:t>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w:t>
      </w:r>
      <w:r>
        <w:rPr>
          <w:color w:val="000000"/>
        </w:rPr>
        <w:t xml:space="preserve"> психологом;</w:t>
      </w:r>
    </w:p>
    <w:p w:rsidR="00E068BF" w:rsidRDefault="00CE2B55">
      <w:pPr>
        <w:pStyle w:val="14"/>
        <w:numPr>
          <w:ilvl w:val="0"/>
          <w:numId w:val="381"/>
        </w:numPr>
        <w:spacing w:line="264" w:lineRule="auto"/>
        <w:jc w:val="both"/>
        <w:rPr>
          <w:color w:val="000000"/>
        </w:rPr>
      </w:pPr>
      <w:r>
        <w:rPr>
          <w:color w:val="000000"/>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w:t>
      </w:r>
      <w:r>
        <w:rPr>
          <w:color w:val="000000"/>
        </w:rPr>
        <w:t>. п.), когда каждая проблема трансформируется классным руководителем в задачу для обучающегося, которую они совместно стараются решить;</w:t>
      </w:r>
    </w:p>
    <w:p w:rsidR="00E068BF" w:rsidRDefault="00CE2B55">
      <w:pPr>
        <w:pStyle w:val="14"/>
        <w:numPr>
          <w:ilvl w:val="0"/>
          <w:numId w:val="381"/>
        </w:numPr>
        <w:spacing w:line="276" w:lineRule="auto"/>
        <w:jc w:val="both"/>
        <w:rPr>
          <w:color w:val="000000"/>
        </w:rPr>
      </w:pPr>
      <w:r>
        <w:rPr>
          <w:color w:val="000000"/>
        </w:rPr>
        <w:t>коррекция поведения обучающегося через частные беседы с ним, его родителями (законными представителями), с другими обуча</w:t>
      </w:r>
      <w:r>
        <w:rPr>
          <w:color w:val="000000"/>
        </w:rPr>
        <w:t>ющимися класса.</w:t>
      </w:r>
    </w:p>
    <w:p w:rsidR="00E068BF" w:rsidRDefault="00CE2B55">
      <w:pPr>
        <w:pStyle w:val="14"/>
        <w:spacing w:line="264" w:lineRule="auto"/>
        <w:ind w:firstLine="220"/>
        <w:jc w:val="both"/>
        <w:rPr>
          <w:color w:val="000000"/>
          <w:sz w:val="19"/>
        </w:rPr>
      </w:pPr>
      <w:r>
        <w:rPr>
          <w:b/>
          <w:i/>
          <w:color w:val="000000"/>
          <w:sz w:val="19"/>
        </w:rPr>
        <w:t>Работа с учителями-предметниками в классе:</w:t>
      </w:r>
    </w:p>
    <w:p w:rsidR="00E068BF" w:rsidRDefault="00CE2B55">
      <w:pPr>
        <w:pStyle w:val="14"/>
        <w:numPr>
          <w:ilvl w:val="0"/>
          <w:numId w:val="382"/>
        </w:numPr>
        <w:spacing w:line="264" w:lineRule="auto"/>
        <w:ind w:left="0" w:firstLine="0"/>
        <w:jc w:val="both"/>
        <w:rPr>
          <w:color w:val="000000"/>
        </w:rPr>
      </w:pPr>
      <w:r>
        <w:rPr>
          <w:color w:val="000000"/>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w:t>
      </w:r>
      <w:r>
        <w:rPr>
          <w:color w:val="000000"/>
        </w:rPr>
        <w:t>реждение и разрешение конфликтов между учителями-предметниками и обучающимися;</w:t>
      </w:r>
    </w:p>
    <w:p w:rsidR="00E068BF" w:rsidRDefault="00CE2B55">
      <w:pPr>
        <w:pStyle w:val="14"/>
        <w:numPr>
          <w:ilvl w:val="0"/>
          <w:numId w:val="382"/>
        </w:numPr>
        <w:spacing w:line="288" w:lineRule="auto"/>
        <w:jc w:val="both"/>
        <w:rPr>
          <w:color w:val="000000"/>
        </w:rPr>
      </w:pPr>
      <w:r>
        <w:rPr>
          <w:color w:val="000000"/>
        </w:rPr>
        <w:t>проведение мини-педсоветов, направленных на решение конкретных проблем класса и интеграцию воспитательных влияний на обучающихся;</w:t>
      </w:r>
    </w:p>
    <w:p w:rsidR="00E068BF" w:rsidRDefault="00CE2B55">
      <w:pPr>
        <w:pStyle w:val="14"/>
        <w:numPr>
          <w:ilvl w:val="0"/>
          <w:numId w:val="382"/>
        </w:numPr>
        <w:spacing w:line="276" w:lineRule="auto"/>
        <w:jc w:val="both"/>
        <w:rPr>
          <w:color w:val="000000"/>
        </w:rPr>
      </w:pPr>
      <w:r>
        <w:rPr>
          <w:color w:val="000000"/>
        </w:rPr>
        <w:t xml:space="preserve">привлечение учителей-предметников к участию во </w:t>
      </w:r>
      <w:r>
        <w:rPr>
          <w:color w:val="000000"/>
        </w:rPr>
        <w:t>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E068BF" w:rsidRDefault="00CE2B55">
      <w:pPr>
        <w:pStyle w:val="14"/>
        <w:numPr>
          <w:ilvl w:val="0"/>
          <w:numId w:val="382"/>
        </w:numPr>
        <w:spacing w:line="288" w:lineRule="auto"/>
        <w:jc w:val="both"/>
        <w:rPr>
          <w:color w:val="000000"/>
        </w:rPr>
      </w:pPr>
      <w:r>
        <w:rPr>
          <w:color w:val="000000"/>
        </w:rPr>
        <w:t>привлечение учителей-предметников к участию в родительских собраниях класса для объединения</w:t>
      </w:r>
      <w:r>
        <w:rPr>
          <w:color w:val="000000"/>
        </w:rPr>
        <w:t xml:space="preserve"> усилий в деле обучения и воспитания обучающихся.</w:t>
      </w:r>
    </w:p>
    <w:p w:rsidR="00E068BF" w:rsidRDefault="00CE2B55">
      <w:pPr>
        <w:pStyle w:val="14"/>
        <w:spacing w:line="264" w:lineRule="auto"/>
        <w:jc w:val="both"/>
        <w:rPr>
          <w:color w:val="000000"/>
          <w:sz w:val="19"/>
        </w:rPr>
      </w:pPr>
      <w:r>
        <w:rPr>
          <w:b/>
          <w:i/>
          <w:color w:val="000000"/>
          <w:sz w:val="19"/>
        </w:rPr>
        <w:t>Работа с родителями (законными представителями) обучающихся:</w:t>
      </w:r>
    </w:p>
    <w:p w:rsidR="00E068BF" w:rsidRDefault="00CE2B55">
      <w:pPr>
        <w:pStyle w:val="14"/>
        <w:numPr>
          <w:ilvl w:val="0"/>
          <w:numId w:val="383"/>
        </w:numPr>
        <w:spacing w:line="276" w:lineRule="auto"/>
        <w:jc w:val="both"/>
        <w:rPr>
          <w:color w:val="000000"/>
        </w:rPr>
      </w:pPr>
      <w:r>
        <w:rPr>
          <w:color w:val="000000"/>
        </w:rPr>
        <w:t>регулярное информирование родителей (законных представителей) о школьных успехах и проблемах обучающихся, о жизни класса в целом;</w:t>
      </w:r>
    </w:p>
    <w:p w:rsidR="00E068BF" w:rsidRDefault="00CE2B55">
      <w:pPr>
        <w:pStyle w:val="14"/>
        <w:numPr>
          <w:ilvl w:val="0"/>
          <w:numId w:val="383"/>
        </w:numPr>
        <w:spacing w:line="276" w:lineRule="auto"/>
        <w:jc w:val="both"/>
        <w:rPr>
          <w:color w:val="000000"/>
        </w:rPr>
      </w:pPr>
      <w:r>
        <w:rPr>
          <w:color w:val="000000"/>
        </w:rPr>
        <w:t>помощь родителя</w:t>
      </w:r>
      <w:r>
        <w:rPr>
          <w:color w:val="000000"/>
        </w:rPr>
        <w:t>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E068BF" w:rsidRDefault="00CE2B55">
      <w:pPr>
        <w:pStyle w:val="14"/>
        <w:numPr>
          <w:ilvl w:val="0"/>
          <w:numId w:val="383"/>
        </w:numPr>
        <w:spacing w:line="276" w:lineRule="auto"/>
        <w:jc w:val="both"/>
        <w:rPr>
          <w:color w:val="000000"/>
        </w:rPr>
      </w:pPr>
      <w:r>
        <w:rPr>
          <w:color w:val="000000"/>
        </w:rPr>
        <w:t>организация родительских собраний, происходящих в режиме обсуждения наиболее острых проблем обучения и воспи</w:t>
      </w:r>
      <w:r>
        <w:rPr>
          <w:color w:val="000000"/>
        </w:rPr>
        <w:t>тания обучающихся;</w:t>
      </w:r>
    </w:p>
    <w:p w:rsidR="00E068BF" w:rsidRDefault="00CE2B55">
      <w:pPr>
        <w:pStyle w:val="14"/>
        <w:numPr>
          <w:ilvl w:val="0"/>
          <w:numId w:val="383"/>
        </w:numPr>
        <w:spacing w:line="276" w:lineRule="auto"/>
        <w:jc w:val="both"/>
        <w:rPr>
          <w:color w:val="000000"/>
        </w:rPr>
      </w:pPr>
      <w:r>
        <w:rPr>
          <w:color w:val="00000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E068BF" w:rsidRDefault="00CE2B55">
      <w:pPr>
        <w:pStyle w:val="14"/>
        <w:numPr>
          <w:ilvl w:val="0"/>
          <w:numId w:val="383"/>
        </w:numPr>
        <w:spacing w:line="300" w:lineRule="auto"/>
        <w:jc w:val="both"/>
        <w:rPr>
          <w:color w:val="000000"/>
        </w:rPr>
      </w:pPr>
      <w:r>
        <w:rPr>
          <w:color w:val="000000"/>
        </w:rPr>
        <w:t>привлечение членов семей обучающихся к организации и проведению дел</w:t>
      </w:r>
      <w:r>
        <w:rPr>
          <w:color w:val="000000"/>
        </w:rPr>
        <w:t xml:space="preserve"> класса;</w:t>
      </w:r>
    </w:p>
    <w:p w:rsidR="00E068BF" w:rsidRDefault="00CE2B55">
      <w:pPr>
        <w:pStyle w:val="14"/>
        <w:numPr>
          <w:ilvl w:val="0"/>
          <w:numId w:val="383"/>
        </w:numPr>
        <w:spacing w:after="140" w:line="276" w:lineRule="auto"/>
        <w:jc w:val="both"/>
        <w:rPr>
          <w:color w:val="000000"/>
        </w:rPr>
      </w:pPr>
      <w:r>
        <w:rPr>
          <w:color w:val="000000"/>
        </w:rPr>
        <w:t>организация на базе класса семейных праздников, конкурсов, соревнований, направленных на сплочение семьи и образовательной организации.</w:t>
      </w:r>
    </w:p>
    <w:p w:rsidR="00E068BF" w:rsidRDefault="00CE2B55">
      <w:pPr>
        <w:pStyle w:val="a8"/>
      </w:pPr>
      <w:bookmarkStart w:id="841" w:name="bookmark1929"/>
      <w:r>
        <w:t>Модуль «Курсы внеурочной деятельности»</w:t>
      </w:r>
      <w:bookmarkEnd w:id="841"/>
    </w:p>
    <w:p w:rsidR="00E068BF" w:rsidRDefault="00CE2B55">
      <w:pPr>
        <w:pStyle w:val="14"/>
        <w:jc w:val="both"/>
        <w:rPr>
          <w:color w:val="000000"/>
        </w:rPr>
      </w:pPr>
      <w:r>
        <w:rPr>
          <w:color w:val="000000"/>
        </w:rPr>
        <w:t>Воспитание на занятиях школьных курсов внеурочной деятельности осуществл</w:t>
      </w:r>
      <w:r>
        <w:rPr>
          <w:color w:val="000000"/>
        </w:rPr>
        <w:t>яется преимущественно через:</w:t>
      </w:r>
    </w:p>
    <w:p w:rsidR="00E068BF" w:rsidRDefault="00CE2B55">
      <w:pPr>
        <w:pStyle w:val="14"/>
        <w:numPr>
          <w:ilvl w:val="0"/>
          <w:numId w:val="384"/>
        </w:numPr>
        <w:spacing w:line="264" w:lineRule="auto"/>
        <w:jc w:val="both"/>
        <w:rPr>
          <w:color w:val="000000"/>
        </w:rPr>
      </w:pPr>
      <w:r>
        <w:rPr>
          <w:color w:val="000000"/>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w:t>
      </w:r>
      <w:r>
        <w:rPr>
          <w:color w:val="000000"/>
        </w:rPr>
        <w:t>ьно значимые отношения, получить опыт участия в социально значимых делах;</w:t>
      </w:r>
    </w:p>
    <w:p w:rsidR="00E068BF" w:rsidRDefault="00CE2B55">
      <w:pPr>
        <w:pStyle w:val="14"/>
        <w:numPr>
          <w:ilvl w:val="0"/>
          <w:numId w:val="384"/>
        </w:numPr>
        <w:spacing w:line="264" w:lineRule="auto"/>
        <w:jc w:val="both"/>
        <w:rPr>
          <w:color w:val="000000"/>
        </w:rPr>
      </w:pPr>
      <w:r>
        <w:rPr>
          <w:color w:val="000000"/>
        </w:rPr>
        <w:t xml:space="preserve">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w:t>
      </w:r>
      <w:r>
        <w:rPr>
          <w:color w:val="000000"/>
        </w:rPr>
        <w:t>доверительными отношениями друг к другу;</w:t>
      </w:r>
    </w:p>
    <w:p w:rsidR="00E068BF" w:rsidRDefault="00CE2B55">
      <w:pPr>
        <w:pStyle w:val="14"/>
        <w:numPr>
          <w:ilvl w:val="0"/>
          <w:numId w:val="384"/>
        </w:numPr>
        <w:spacing w:line="300" w:lineRule="auto"/>
        <w:jc w:val="both"/>
        <w:rPr>
          <w:color w:val="000000"/>
        </w:rPr>
      </w:pPr>
      <w:r>
        <w:rPr>
          <w:color w:val="000000"/>
        </w:rPr>
        <w:t>создание в детских объединениях традиций, задающих их членам определенные социально значимые формы поведения;</w:t>
      </w:r>
    </w:p>
    <w:p w:rsidR="00E068BF" w:rsidRDefault="00CE2B55">
      <w:pPr>
        <w:pStyle w:val="14"/>
        <w:numPr>
          <w:ilvl w:val="0"/>
          <w:numId w:val="384"/>
        </w:numPr>
        <w:spacing w:line="276" w:lineRule="auto"/>
        <w:jc w:val="both"/>
        <w:rPr>
          <w:color w:val="000000"/>
        </w:rPr>
      </w:pPr>
      <w:r>
        <w:rPr>
          <w:color w:val="000000"/>
        </w:rPr>
        <w:t>поддержку обучающихся с ярко выраженной лидерской позицией и установку на сохранение и поддержание накопл</w:t>
      </w:r>
      <w:r>
        <w:rPr>
          <w:color w:val="000000"/>
        </w:rPr>
        <w:t>енных социально значимых традиций.</w:t>
      </w:r>
    </w:p>
    <w:p w:rsidR="00E068BF" w:rsidRDefault="00CE2B55">
      <w:pPr>
        <w:pStyle w:val="14"/>
        <w:jc w:val="both"/>
        <w:rPr>
          <w:color w:val="000000"/>
        </w:rPr>
      </w:pPr>
      <w:r>
        <w:rPr>
          <w:color w:val="000000"/>
        </w:rPr>
        <w:t>Реализация воспитательного потенциала курсов внеурочной деятельности происходит в рамках следующих выбранных обучающимися ее видов</w:t>
      </w:r>
      <w:r>
        <w:rPr>
          <w:i/>
          <w:color w:val="000000"/>
        </w:rPr>
        <w:t>:</w:t>
      </w:r>
    </w:p>
    <w:p w:rsidR="00E068BF" w:rsidRDefault="00CE2B55">
      <w:pPr>
        <w:pStyle w:val="14"/>
        <w:numPr>
          <w:ilvl w:val="0"/>
          <w:numId w:val="385"/>
        </w:numPr>
        <w:spacing w:line="264" w:lineRule="auto"/>
        <w:jc w:val="both"/>
        <w:rPr>
          <w:color w:val="000000"/>
        </w:rPr>
      </w:pPr>
      <w:r>
        <w:rPr>
          <w:color w:val="000000"/>
        </w:rPr>
        <w:t xml:space="preserve">Познавательная деятельность. Курсы внеурочной деятельности, направленные на передачу </w:t>
      </w:r>
      <w:r>
        <w:rPr>
          <w:color w:val="000000"/>
        </w:rPr>
        <w:t>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w:t>
      </w:r>
      <w:r>
        <w:rPr>
          <w:color w:val="000000"/>
        </w:rPr>
        <w:t>ра.</w:t>
      </w:r>
    </w:p>
    <w:p w:rsidR="00E068BF" w:rsidRDefault="00CE2B55">
      <w:pPr>
        <w:pStyle w:val="14"/>
        <w:numPr>
          <w:ilvl w:val="0"/>
          <w:numId w:val="385"/>
        </w:numPr>
        <w:spacing w:line="264" w:lineRule="auto"/>
        <w:jc w:val="both"/>
        <w:rPr>
          <w:color w:val="000000"/>
        </w:rPr>
      </w:pPr>
      <w:r>
        <w:rPr>
          <w:color w:val="000000"/>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w:t>
      </w:r>
      <w:r>
        <w:rPr>
          <w:color w:val="000000"/>
        </w:rPr>
        <w:t>итание ценностного отношения обучающихся к культуре и их общее духовно-нравственное развитие.</w:t>
      </w:r>
    </w:p>
    <w:p w:rsidR="00E068BF" w:rsidRDefault="00CE2B55">
      <w:pPr>
        <w:pStyle w:val="14"/>
        <w:numPr>
          <w:ilvl w:val="0"/>
          <w:numId w:val="385"/>
        </w:numPr>
        <w:spacing w:line="264" w:lineRule="auto"/>
        <w:jc w:val="both"/>
        <w:rPr>
          <w:color w:val="000000"/>
        </w:rPr>
      </w:pPr>
      <w:r>
        <w:rPr>
          <w:color w:val="000000"/>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Pr>
          <w:color w:val="000000"/>
        </w:rPr>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068BF" w:rsidRDefault="00CE2B55">
      <w:pPr>
        <w:pStyle w:val="14"/>
        <w:numPr>
          <w:ilvl w:val="0"/>
          <w:numId w:val="385"/>
        </w:numPr>
        <w:spacing w:line="264" w:lineRule="auto"/>
        <w:jc w:val="both"/>
        <w:rPr>
          <w:color w:val="000000"/>
        </w:rPr>
      </w:pPr>
      <w:r>
        <w:rPr>
          <w:color w:val="000000"/>
        </w:rPr>
        <w:t>Туристско-краеведческая деятельность. Курсы внеурочной деятельности, направленные на воспитание у обучающихся лю</w:t>
      </w:r>
      <w:r>
        <w:rPr>
          <w:color w:val="000000"/>
        </w:rPr>
        <w:t>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E068BF" w:rsidRDefault="00CE2B55">
      <w:pPr>
        <w:pStyle w:val="14"/>
        <w:numPr>
          <w:ilvl w:val="0"/>
          <w:numId w:val="385"/>
        </w:numPr>
        <w:spacing w:line="264" w:lineRule="auto"/>
        <w:jc w:val="both"/>
        <w:rPr>
          <w:color w:val="000000"/>
        </w:rPr>
      </w:pPr>
      <w:r>
        <w:rPr>
          <w:color w:val="000000"/>
        </w:rPr>
        <w:t>Спортивно-оздоровительная деятельность. Курсы внеурочной деятельности, направленные на физи</w:t>
      </w:r>
      <w:r>
        <w:rPr>
          <w:color w:val="000000"/>
        </w:rPr>
        <w:t>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068BF" w:rsidRDefault="00CE2B55">
      <w:pPr>
        <w:pStyle w:val="14"/>
        <w:numPr>
          <w:ilvl w:val="0"/>
          <w:numId w:val="385"/>
        </w:numPr>
        <w:spacing w:line="276" w:lineRule="auto"/>
        <w:jc w:val="both"/>
        <w:rPr>
          <w:color w:val="000000"/>
        </w:rPr>
      </w:pPr>
      <w:r>
        <w:rPr>
          <w:color w:val="000000"/>
        </w:rPr>
        <w:t>Трудовая деятельность. Курсы внеурочной деятельности, нап</w:t>
      </w:r>
      <w:r>
        <w:rPr>
          <w:color w:val="000000"/>
        </w:rPr>
        <w:t>равленные на развитие творческих способностей обучающихся, воспитание у них трудолюбия и уважительного отношения к физическому труду.</w:t>
      </w:r>
    </w:p>
    <w:p w:rsidR="00E068BF" w:rsidRDefault="00CE2B55">
      <w:pPr>
        <w:pStyle w:val="14"/>
        <w:numPr>
          <w:ilvl w:val="0"/>
          <w:numId w:val="385"/>
        </w:numPr>
        <w:spacing w:line="276" w:lineRule="auto"/>
        <w:jc w:val="both"/>
        <w:rPr>
          <w:color w:val="000000"/>
        </w:rPr>
      </w:pPr>
      <w:r>
        <w:rPr>
          <w:color w:val="000000"/>
        </w:rPr>
        <w:t>Игровая деятельность. Курсы внеурочной деятельности, направленные на раскрытие творческого, умственного и физического поте</w:t>
      </w:r>
      <w:r>
        <w:rPr>
          <w:color w:val="000000"/>
        </w:rPr>
        <w:t>нциала обучающихся, развитие у них навыков конструктивного общения, умений работать в команде.</w:t>
      </w:r>
    </w:p>
    <w:p w:rsidR="00E068BF" w:rsidRDefault="00E068BF">
      <w:pPr>
        <w:pStyle w:val="a8"/>
      </w:pPr>
      <w:bookmarkStart w:id="842" w:name="bookmark1931"/>
    </w:p>
    <w:p w:rsidR="00E068BF" w:rsidRDefault="00CE2B55">
      <w:pPr>
        <w:pStyle w:val="a8"/>
      </w:pPr>
      <w:r>
        <w:t>Модуль «Школьный урок»</w:t>
      </w:r>
      <w:bookmarkEnd w:id="842"/>
    </w:p>
    <w:p w:rsidR="00E068BF" w:rsidRDefault="00CE2B55">
      <w:pPr>
        <w:pStyle w:val="14"/>
        <w:jc w:val="both"/>
        <w:rPr>
          <w:color w:val="000000"/>
        </w:rPr>
      </w:pPr>
      <w:r>
        <w:rPr>
          <w:color w:val="000000"/>
        </w:rPr>
        <w:t>Реализация педагогическими работниками воспитательного потенциала урока предполагает следующее:</w:t>
      </w:r>
    </w:p>
    <w:p w:rsidR="00E068BF" w:rsidRDefault="00CE2B55">
      <w:pPr>
        <w:pStyle w:val="14"/>
        <w:numPr>
          <w:ilvl w:val="0"/>
          <w:numId w:val="386"/>
        </w:numPr>
        <w:jc w:val="both"/>
        <w:rPr>
          <w:color w:val="000000"/>
        </w:rPr>
      </w:pPr>
      <w:r>
        <w:rPr>
          <w:color w:val="000000"/>
        </w:rPr>
        <w:t>установление доверительных отношений межд</w:t>
      </w:r>
      <w:r>
        <w:rPr>
          <w:color w:val="000000"/>
        </w:rPr>
        <w:t>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E068BF" w:rsidRDefault="00CE2B55">
      <w:pPr>
        <w:pStyle w:val="14"/>
        <w:numPr>
          <w:ilvl w:val="0"/>
          <w:numId w:val="386"/>
        </w:numPr>
        <w:jc w:val="both"/>
        <w:rPr>
          <w:color w:val="000000"/>
        </w:rPr>
      </w:pPr>
      <w:r>
        <w:rPr>
          <w:color w:val="000000"/>
        </w:rPr>
        <w:t>побуждение обу</w:t>
      </w:r>
      <w:r>
        <w:rPr>
          <w:color w:val="000000"/>
        </w:rPr>
        <w:t>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E068BF" w:rsidRDefault="00CE2B55">
      <w:pPr>
        <w:pStyle w:val="14"/>
        <w:numPr>
          <w:ilvl w:val="0"/>
          <w:numId w:val="386"/>
        </w:numPr>
        <w:jc w:val="both"/>
        <w:rPr>
          <w:color w:val="000000"/>
        </w:rPr>
      </w:pPr>
      <w:r>
        <w:rPr>
          <w:color w:val="000000"/>
        </w:rPr>
        <w:t>привлечение внимания обучающихся к ценностному аспекту изучаем</w:t>
      </w:r>
      <w:r>
        <w:rPr>
          <w:color w:val="000000"/>
        </w:rPr>
        <w:t>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E068BF" w:rsidRDefault="00CE2B55">
      <w:pPr>
        <w:pStyle w:val="14"/>
        <w:numPr>
          <w:ilvl w:val="0"/>
          <w:numId w:val="386"/>
        </w:numPr>
        <w:jc w:val="both"/>
        <w:rPr>
          <w:color w:val="000000"/>
        </w:rPr>
      </w:pPr>
      <w:r>
        <w:rPr>
          <w:color w:val="000000"/>
        </w:rPr>
        <w:t>использование воспитательных возможносте</w:t>
      </w:r>
      <w:r>
        <w:rPr>
          <w:color w:val="000000"/>
        </w:rPr>
        <w:t>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w:t>
      </w:r>
      <w:r>
        <w:rPr>
          <w:color w:val="000000"/>
        </w:rPr>
        <w:t>ия в классе;</w:t>
      </w:r>
    </w:p>
    <w:p w:rsidR="00E068BF" w:rsidRDefault="00CE2B55">
      <w:pPr>
        <w:pStyle w:val="14"/>
        <w:numPr>
          <w:ilvl w:val="0"/>
          <w:numId w:val="386"/>
        </w:numPr>
        <w:jc w:val="both"/>
        <w:rPr>
          <w:color w:val="000000"/>
        </w:rPr>
      </w:pPr>
      <w:r>
        <w:rPr>
          <w:color w:val="000000"/>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w:t>
      </w:r>
      <w:r>
        <w:rPr>
          <w:color w:val="000000"/>
        </w:rPr>
        <w:t>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E068BF" w:rsidRDefault="00CE2B55">
      <w:pPr>
        <w:pStyle w:val="14"/>
        <w:numPr>
          <w:ilvl w:val="0"/>
          <w:numId w:val="386"/>
        </w:numPr>
        <w:jc w:val="both"/>
        <w:rPr>
          <w:color w:val="000000"/>
        </w:rPr>
      </w:pPr>
      <w:r>
        <w:rPr>
          <w:color w:val="000000"/>
        </w:rPr>
        <w:t>включение в урок игровых процедур, которые помогают поддержать мотивац</w:t>
      </w:r>
      <w:r>
        <w:rPr>
          <w:color w:val="000000"/>
        </w:rPr>
        <w:t>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068BF" w:rsidRDefault="00CE2B55">
      <w:pPr>
        <w:pStyle w:val="14"/>
        <w:numPr>
          <w:ilvl w:val="0"/>
          <w:numId w:val="386"/>
        </w:numPr>
        <w:jc w:val="both"/>
        <w:rPr>
          <w:color w:val="000000"/>
        </w:rPr>
      </w:pPr>
      <w:r>
        <w:rPr>
          <w:color w:val="000000"/>
        </w:rPr>
        <w:t>организация шефства мотивированных и эрудированных обучающихся над их неуспевающими одноклассниками</w:t>
      </w:r>
      <w:r>
        <w:rPr>
          <w:color w:val="000000"/>
        </w:rPr>
        <w:t>, дающего им социально значимый опыт сотрудничества и взаимной помощи;</w:t>
      </w:r>
    </w:p>
    <w:p w:rsidR="00E068BF" w:rsidRDefault="00CE2B55">
      <w:pPr>
        <w:pStyle w:val="14"/>
        <w:numPr>
          <w:ilvl w:val="0"/>
          <w:numId w:val="386"/>
        </w:numPr>
        <w:spacing w:after="160"/>
        <w:jc w:val="both"/>
        <w:rPr>
          <w:color w:val="000000"/>
        </w:rPr>
      </w:pPr>
      <w:r>
        <w:rPr>
          <w:color w:val="000000"/>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w:t>
      </w:r>
      <w:r>
        <w:rPr>
          <w:color w:val="000000"/>
        </w:rPr>
        <w:t xml:space="preserve">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w:t>
      </w:r>
      <w:r>
        <w:rPr>
          <w:color w:val="000000"/>
        </w:rPr>
        <w:t>и отстаивания своей точки зрения.</w:t>
      </w:r>
    </w:p>
    <w:p w:rsidR="00E068BF" w:rsidRDefault="00CE2B55">
      <w:pPr>
        <w:pStyle w:val="a8"/>
      </w:pPr>
      <w:bookmarkStart w:id="843" w:name="bookmark1933"/>
      <w:r>
        <w:t>Модуль «Самоуправление»</w:t>
      </w:r>
      <w:bookmarkEnd w:id="843"/>
    </w:p>
    <w:p w:rsidR="00E068BF" w:rsidRDefault="00CE2B55">
      <w:pPr>
        <w:pStyle w:val="14"/>
        <w:jc w:val="both"/>
        <w:rPr>
          <w:color w:val="000000"/>
        </w:rPr>
      </w:pPr>
      <w:r>
        <w:rPr>
          <w:color w:val="000000"/>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w:t>
      </w:r>
      <w:r>
        <w:rPr>
          <w:color w:val="000000"/>
        </w:rPr>
        <w:t>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w:t>
      </w:r>
      <w:r>
        <w:rPr>
          <w:color w:val="000000"/>
        </w:rPr>
        <w:t>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E068BF" w:rsidRDefault="00CE2B55">
      <w:pPr>
        <w:pStyle w:val="14"/>
        <w:jc w:val="both"/>
        <w:rPr>
          <w:color w:val="000000"/>
        </w:rPr>
      </w:pPr>
      <w:r>
        <w:rPr>
          <w:color w:val="000000"/>
        </w:rPr>
        <w:t>Детское самоуправление в образовательной организации осуществляется следующим образом</w:t>
      </w:r>
      <w:r>
        <w:rPr>
          <w:i/>
          <w:color w:val="000000"/>
        </w:rPr>
        <w:t>.</w:t>
      </w:r>
    </w:p>
    <w:p w:rsidR="00E068BF" w:rsidRDefault="00CE2B55">
      <w:pPr>
        <w:pStyle w:val="14"/>
        <w:spacing w:line="264" w:lineRule="auto"/>
        <w:jc w:val="both"/>
        <w:rPr>
          <w:color w:val="000000"/>
          <w:sz w:val="19"/>
        </w:rPr>
      </w:pPr>
      <w:r>
        <w:rPr>
          <w:b/>
          <w:color w:val="000000"/>
          <w:sz w:val="19"/>
        </w:rPr>
        <w:t xml:space="preserve">На уровне </w:t>
      </w:r>
      <w:r>
        <w:rPr>
          <w:b/>
          <w:color w:val="000000"/>
          <w:sz w:val="19"/>
        </w:rPr>
        <w:t>образовательной организации:</w:t>
      </w:r>
    </w:p>
    <w:p w:rsidR="00E068BF" w:rsidRDefault="00CE2B55">
      <w:pPr>
        <w:pStyle w:val="14"/>
        <w:numPr>
          <w:ilvl w:val="0"/>
          <w:numId w:val="387"/>
        </w:numPr>
        <w:jc w:val="both"/>
        <w:rPr>
          <w:color w:val="000000"/>
        </w:rPr>
      </w:pPr>
      <w:r>
        <w:rPr>
          <w:color w:val="000000"/>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E068BF" w:rsidRDefault="00CE2B55">
      <w:pPr>
        <w:pStyle w:val="14"/>
        <w:numPr>
          <w:ilvl w:val="0"/>
          <w:numId w:val="387"/>
        </w:numPr>
        <w:jc w:val="both"/>
        <w:rPr>
          <w:color w:val="000000"/>
        </w:rPr>
      </w:pPr>
      <w:r>
        <w:rPr>
          <w:color w:val="000000"/>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E068BF" w:rsidRDefault="00CE2B55">
      <w:pPr>
        <w:pStyle w:val="14"/>
        <w:numPr>
          <w:ilvl w:val="0"/>
          <w:numId w:val="387"/>
        </w:numPr>
        <w:jc w:val="both"/>
        <w:rPr>
          <w:color w:val="000000"/>
        </w:rPr>
      </w:pPr>
      <w:r>
        <w:rPr>
          <w:color w:val="000000"/>
        </w:rPr>
        <w:t xml:space="preserve">через работу постоянно действующего школьного актива, инициирующего и </w:t>
      </w:r>
      <w:r>
        <w:rPr>
          <w:color w:val="000000"/>
        </w:rPr>
        <w:t>организующего проведение личностно значимых для обучающихся событий (соревнований, конкурсов, фестивалей, капустников, флешмобов и т. п.);</w:t>
      </w:r>
    </w:p>
    <w:p w:rsidR="00E068BF" w:rsidRDefault="00CE2B55">
      <w:pPr>
        <w:pStyle w:val="14"/>
        <w:numPr>
          <w:ilvl w:val="0"/>
          <w:numId w:val="387"/>
        </w:numPr>
        <w:jc w:val="both"/>
        <w:rPr>
          <w:color w:val="000000"/>
        </w:rPr>
      </w:pPr>
      <w:r>
        <w:rPr>
          <w:color w:val="000000"/>
        </w:rPr>
        <w:t>через деятельность творческих советов, отвечающих за проведение тех или иных конкретных мероприятий, праздников, вече</w:t>
      </w:r>
      <w:r>
        <w:rPr>
          <w:color w:val="000000"/>
        </w:rPr>
        <w:t>ров, акций и т. п.;</w:t>
      </w:r>
    </w:p>
    <w:p w:rsidR="00E068BF" w:rsidRDefault="00CE2B55">
      <w:pPr>
        <w:pStyle w:val="14"/>
        <w:numPr>
          <w:ilvl w:val="0"/>
          <w:numId w:val="387"/>
        </w:numPr>
        <w:jc w:val="both"/>
        <w:rPr>
          <w:color w:val="000000"/>
        </w:rPr>
      </w:pPr>
      <w:r>
        <w:rPr>
          <w:color w:val="00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E068BF" w:rsidRDefault="00CE2B55">
      <w:pPr>
        <w:pStyle w:val="14"/>
        <w:spacing w:line="264" w:lineRule="auto"/>
        <w:jc w:val="both"/>
        <w:rPr>
          <w:color w:val="000000"/>
          <w:sz w:val="19"/>
        </w:rPr>
      </w:pPr>
      <w:r>
        <w:rPr>
          <w:b/>
          <w:color w:val="000000"/>
          <w:sz w:val="19"/>
        </w:rPr>
        <w:t>На уровне классов:</w:t>
      </w:r>
    </w:p>
    <w:p w:rsidR="00E068BF" w:rsidRDefault="00CE2B55">
      <w:pPr>
        <w:pStyle w:val="14"/>
        <w:numPr>
          <w:ilvl w:val="0"/>
          <w:numId w:val="388"/>
        </w:numPr>
        <w:spacing w:line="264" w:lineRule="auto"/>
        <w:jc w:val="both"/>
        <w:rPr>
          <w:color w:val="000000"/>
        </w:rPr>
      </w:pPr>
      <w:r>
        <w:rPr>
          <w:color w:val="000000"/>
        </w:rPr>
        <w:t>через деятельность выборных по иници</w:t>
      </w:r>
      <w:r>
        <w:rPr>
          <w:color w:val="000000"/>
        </w:rPr>
        <w:t>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068BF" w:rsidRDefault="00CE2B55">
      <w:pPr>
        <w:pStyle w:val="14"/>
        <w:numPr>
          <w:ilvl w:val="0"/>
          <w:numId w:val="388"/>
        </w:numPr>
        <w:spacing w:line="276" w:lineRule="auto"/>
        <w:jc w:val="both"/>
        <w:rPr>
          <w:color w:val="000000"/>
        </w:rPr>
      </w:pPr>
      <w:r>
        <w:rPr>
          <w:color w:val="000000"/>
        </w:rPr>
        <w:t>чер</w:t>
      </w:r>
      <w:r>
        <w:rPr>
          <w:color w:val="000000"/>
        </w:rPr>
        <w:t>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E068BF" w:rsidRDefault="00CE2B55">
      <w:pPr>
        <w:pStyle w:val="14"/>
        <w:numPr>
          <w:ilvl w:val="0"/>
          <w:numId w:val="388"/>
        </w:numPr>
        <w:spacing w:line="276" w:lineRule="auto"/>
        <w:jc w:val="both"/>
        <w:rPr>
          <w:color w:val="000000"/>
        </w:rPr>
      </w:pPr>
      <w:r>
        <w:rPr>
          <w:color w:val="000000"/>
        </w:rPr>
        <w:t>через организацию на принципах самоуправления жизни детских</w:t>
      </w:r>
      <w:r>
        <w:rPr>
          <w:color w:val="000000"/>
        </w:rPr>
        <w:t xml:space="preserve">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068BF" w:rsidRDefault="00CE2B55">
      <w:pPr>
        <w:pStyle w:val="14"/>
        <w:spacing w:line="264" w:lineRule="auto"/>
        <w:jc w:val="both"/>
        <w:rPr>
          <w:color w:val="000000"/>
          <w:sz w:val="19"/>
        </w:rPr>
      </w:pPr>
      <w:r>
        <w:rPr>
          <w:b/>
          <w:color w:val="000000"/>
          <w:sz w:val="19"/>
        </w:rPr>
        <w:t>На индивидуальном уровне:</w:t>
      </w:r>
    </w:p>
    <w:p w:rsidR="00E068BF" w:rsidRDefault="00CE2B55">
      <w:pPr>
        <w:pStyle w:val="14"/>
        <w:numPr>
          <w:ilvl w:val="0"/>
          <w:numId w:val="389"/>
        </w:numPr>
        <w:spacing w:line="276" w:lineRule="auto"/>
        <w:jc w:val="both"/>
        <w:rPr>
          <w:color w:val="000000"/>
        </w:rPr>
      </w:pPr>
      <w:r>
        <w:rPr>
          <w:color w:val="000000"/>
        </w:rPr>
        <w:t>через вовлечение обучающихся в планирование, организацию, проведение и анализ общешк</w:t>
      </w:r>
      <w:r>
        <w:rPr>
          <w:color w:val="000000"/>
        </w:rPr>
        <w:t>ольных и внутриклассных дел;</w:t>
      </w:r>
    </w:p>
    <w:p w:rsidR="00E068BF" w:rsidRDefault="00CE2B55">
      <w:pPr>
        <w:pStyle w:val="14"/>
        <w:numPr>
          <w:ilvl w:val="0"/>
          <w:numId w:val="389"/>
        </w:numPr>
        <w:spacing w:after="140" w:line="276" w:lineRule="auto"/>
        <w:jc w:val="both"/>
        <w:rPr>
          <w:color w:val="000000"/>
        </w:rPr>
      </w:pPr>
      <w:r>
        <w:rPr>
          <w:color w:val="000000"/>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E068BF" w:rsidRDefault="00CE2B55">
      <w:pPr>
        <w:pStyle w:val="a8"/>
      </w:pPr>
      <w:bookmarkStart w:id="844" w:name="bookmark1935"/>
      <w:r>
        <w:t>Модуль «Детские общественные объединения»</w:t>
      </w:r>
      <w:bookmarkEnd w:id="844"/>
    </w:p>
    <w:p w:rsidR="00E068BF" w:rsidRDefault="00CE2B55">
      <w:pPr>
        <w:pStyle w:val="14"/>
        <w:jc w:val="both"/>
        <w:rPr>
          <w:color w:val="000000"/>
        </w:rPr>
      </w:pPr>
      <w:r>
        <w:rPr>
          <w:color w:val="000000"/>
        </w:rPr>
        <w:t>Дей</w:t>
      </w:r>
      <w:r>
        <w:rPr>
          <w:color w:val="000000"/>
        </w:rPr>
        <w:t>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w:t>
      </w:r>
      <w:r>
        <w:rPr>
          <w:color w:val="000000"/>
        </w:rPr>
        <w:t xml:space="preserve">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color w:val="000000"/>
        </w:rPr>
        <w:t>:</w:t>
      </w:r>
    </w:p>
    <w:p w:rsidR="00E068BF" w:rsidRDefault="00CE2B55">
      <w:pPr>
        <w:pStyle w:val="14"/>
        <w:numPr>
          <w:ilvl w:val="0"/>
          <w:numId w:val="390"/>
        </w:numPr>
        <w:spacing w:line="264" w:lineRule="auto"/>
        <w:jc w:val="both"/>
        <w:rPr>
          <w:color w:val="000000"/>
        </w:rPr>
      </w:pPr>
      <w:r>
        <w:rPr>
          <w:color w:val="000000"/>
        </w:rPr>
        <w:t>утверждение и послед</w:t>
      </w:r>
      <w:r>
        <w:rPr>
          <w:color w:val="000000"/>
        </w:rPr>
        <w:t>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w:t>
      </w:r>
      <w:r>
        <w:rPr>
          <w:color w:val="000000"/>
        </w:rPr>
        <w:t>олучить социально значимый опыт гражданского поведения;</w:t>
      </w:r>
    </w:p>
    <w:p w:rsidR="00E068BF" w:rsidRDefault="00CE2B55">
      <w:pPr>
        <w:pStyle w:val="14"/>
        <w:numPr>
          <w:ilvl w:val="0"/>
          <w:numId w:val="390"/>
        </w:numPr>
        <w:jc w:val="both"/>
        <w:rPr>
          <w:color w:val="000000"/>
        </w:rPr>
      </w:pPr>
      <w:r>
        <w:rPr>
          <w:color w:val="000000"/>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w:t>
      </w:r>
      <w:r>
        <w:rPr>
          <w:color w:val="000000"/>
        </w:rPr>
        <w:t>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w:t>
      </w:r>
      <w:r>
        <w:rPr>
          <w:color w:val="000000"/>
        </w:rPr>
        <w:t>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w:t>
      </w:r>
      <w:r>
        <w:rPr>
          <w:color w:val="000000"/>
        </w:rPr>
        <w:t>ции территории (работа в школьном саду, уход за деревьями и кустарниками, благоустройство клумб) и др.;</w:t>
      </w:r>
    </w:p>
    <w:p w:rsidR="00E068BF" w:rsidRDefault="00CE2B55">
      <w:pPr>
        <w:pStyle w:val="14"/>
        <w:numPr>
          <w:ilvl w:val="0"/>
          <w:numId w:val="390"/>
        </w:numPr>
        <w:jc w:val="both"/>
        <w:rPr>
          <w:color w:val="000000"/>
        </w:rPr>
      </w:pPr>
      <w:r>
        <w:rPr>
          <w:color w:val="000000"/>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w:t>
      </w:r>
      <w:r>
        <w:rPr>
          <w:color w:val="000000"/>
        </w:rPr>
        <w:t>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E068BF" w:rsidRDefault="00CE2B55">
      <w:pPr>
        <w:pStyle w:val="14"/>
        <w:numPr>
          <w:ilvl w:val="0"/>
          <w:numId w:val="390"/>
        </w:numPr>
        <w:jc w:val="both"/>
        <w:rPr>
          <w:color w:val="000000"/>
        </w:rPr>
      </w:pPr>
      <w:r>
        <w:rPr>
          <w:color w:val="000000"/>
        </w:rPr>
        <w:t>клубные встре</w:t>
      </w:r>
      <w:r>
        <w:rPr>
          <w:color w:val="000000"/>
        </w:rPr>
        <w:t>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w:t>
      </w:r>
      <w:r>
        <w:rPr>
          <w:color w:val="000000"/>
        </w:rPr>
        <w:t>нения событий;</w:t>
      </w:r>
    </w:p>
    <w:p w:rsidR="00E068BF" w:rsidRDefault="00CE2B55">
      <w:pPr>
        <w:pStyle w:val="14"/>
        <w:numPr>
          <w:ilvl w:val="0"/>
          <w:numId w:val="390"/>
        </w:numPr>
        <w:jc w:val="both"/>
        <w:rPr>
          <w:color w:val="000000"/>
        </w:rPr>
      </w:pPr>
      <w:r>
        <w:rPr>
          <w:color w:val="000000"/>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w:t>
      </w:r>
      <w:r>
        <w:rPr>
          <w:color w:val="000000"/>
        </w:rPr>
        <w:t>й, выявляются лидеры, формируется атмосфера сообщества, формируется и апробируется набор значимых дел;</w:t>
      </w:r>
    </w:p>
    <w:p w:rsidR="00E068BF" w:rsidRDefault="00CE2B55">
      <w:pPr>
        <w:pStyle w:val="14"/>
        <w:numPr>
          <w:ilvl w:val="0"/>
          <w:numId w:val="390"/>
        </w:numPr>
        <w:jc w:val="both"/>
        <w:rPr>
          <w:color w:val="000000"/>
        </w:rPr>
      </w:pPr>
      <w:r>
        <w:rPr>
          <w:color w:val="000000"/>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w:t>
      </w:r>
      <w:r>
        <w:rPr>
          <w:color w:val="000000"/>
        </w:rPr>
        <w:t>участников (проводятся в форме игр, квестов, театрализаций и т. п.);</w:t>
      </w:r>
    </w:p>
    <w:p w:rsidR="00E068BF" w:rsidRDefault="00CE2B55">
      <w:pPr>
        <w:pStyle w:val="14"/>
        <w:numPr>
          <w:ilvl w:val="0"/>
          <w:numId w:val="390"/>
        </w:numPr>
        <w:jc w:val="both"/>
        <w:rPr>
          <w:color w:val="000000"/>
        </w:rPr>
      </w:pPr>
      <w:r>
        <w:rPr>
          <w:color w:val="000000"/>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w:t>
      </w:r>
      <w:r>
        <w:rPr>
          <w:color w:val="000000"/>
        </w:rPr>
        <w:t>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w:t>
      </w:r>
      <w:r>
        <w:rPr>
          <w:color w:val="000000"/>
        </w:rPr>
        <w:t>динения, проведения традиционных огоньков — формы коллективного анализа проводимых объединением дел);</w:t>
      </w:r>
    </w:p>
    <w:p w:rsidR="00E068BF" w:rsidRDefault="00CE2B55">
      <w:pPr>
        <w:pStyle w:val="14"/>
        <w:numPr>
          <w:ilvl w:val="0"/>
          <w:numId w:val="390"/>
        </w:numPr>
        <w:spacing w:after="140" w:line="264" w:lineRule="auto"/>
        <w:jc w:val="both"/>
        <w:rPr>
          <w:color w:val="000000"/>
        </w:rPr>
      </w:pPr>
      <w:r>
        <w:rPr>
          <w:color w:val="000000"/>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w:t>
      </w:r>
      <w:r>
        <w:rPr>
          <w:color w:val="000000"/>
        </w:rPr>
        <w:t xml:space="preserve">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E068BF" w:rsidRDefault="00CE2B55">
      <w:pPr>
        <w:pStyle w:val="a8"/>
      </w:pPr>
      <w:bookmarkStart w:id="845" w:name="bookmark1939"/>
      <w:r>
        <w:t>Модуль «Профориентация»</w:t>
      </w:r>
      <w:bookmarkEnd w:id="845"/>
    </w:p>
    <w:p w:rsidR="00E068BF" w:rsidRDefault="00CE2B55">
      <w:pPr>
        <w:pStyle w:val="14"/>
        <w:jc w:val="both"/>
        <w:rPr>
          <w:color w:val="000000"/>
        </w:rPr>
      </w:pPr>
      <w:r>
        <w:rPr>
          <w:color w:val="000000"/>
        </w:rPr>
        <w:t>Совместная деятельность педагогических работников и обучающихся по направлению «Профорие</w:t>
      </w:r>
      <w:r>
        <w:rPr>
          <w:color w:val="000000"/>
        </w:rPr>
        <w:t>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w:t>
      </w:r>
      <w:r>
        <w:rPr>
          <w:color w:val="000000"/>
        </w:rPr>
        <w:t>ть обучающегося к осознанному выбору своей будущей профессиональной деятельности Эта работа осуществляется через:</w:t>
      </w:r>
    </w:p>
    <w:p w:rsidR="00E068BF" w:rsidRDefault="00CE2B55">
      <w:pPr>
        <w:pStyle w:val="14"/>
        <w:numPr>
          <w:ilvl w:val="0"/>
          <w:numId w:val="391"/>
        </w:numPr>
        <w:spacing w:line="276" w:lineRule="auto"/>
        <w:jc w:val="both"/>
        <w:rPr>
          <w:color w:val="000000"/>
        </w:rPr>
      </w:pPr>
      <w:r>
        <w:rPr>
          <w:color w:val="00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w:t>
      </w:r>
      <w:r>
        <w:rPr>
          <w:color w:val="000000"/>
        </w:rPr>
        <w:t>го будущего;</w:t>
      </w:r>
    </w:p>
    <w:p w:rsidR="00E068BF" w:rsidRDefault="00CE2B55">
      <w:pPr>
        <w:pStyle w:val="14"/>
        <w:numPr>
          <w:ilvl w:val="0"/>
          <w:numId w:val="391"/>
        </w:numPr>
        <w:spacing w:line="264" w:lineRule="auto"/>
        <w:jc w:val="both"/>
        <w:rPr>
          <w:color w:val="000000"/>
        </w:rPr>
      </w:pPr>
      <w:r>
        <w:rPr>
          <w:color w:val="00000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w:t>
      </w:r>
      <w:r>
        <w:rPr>
          <w:color w:val="000000"/>
        </w:rPr>
        <w:t xml:space="preserve"> недостатках той или иной интересной обучающимся профессиональной деятельности;</w:t>
      </w:r>
    </w:p>
    <w:p w:rsidR="00E068BF" w:rsidRDefault="00CE2B55">
      <w:pPr>
        <w:pStyle w:val="14"/>
        <w:numPr>
          <w:ilvl w:val="0"/>
          <w:numId w:val="391"/>
        </w:numPr>
        <w:spacing w:line="264" w:lineRule="auto"/>
        <w:jc w:val="both"/>
        <w:rPr>
          <w:color w:val="000000"/>
        </w:rPr>
      </w:pPr>
      <w:r>
        <w:rPr>
          <w:color w:val="000000"/>
        </w:rPr>
        <w:t>посещение профориентационных выставок, ярмарок профессий, дней открытых дверей в профессиональных образовательных организациях;</w:t>
      </w:r>
    </w:p>
    <w:p w:rsidR="00E068BF" w:rsidRDefault="00CE2B55">
      <w:pPr>
        <w:pStyle w:val="14"/>
        <w:numPr>
          <w:ilvl w:val="0"/>
          <w:numId w:val="391"/>
        </w:numPr>
        <w:spacing w:line="276" w:lineRule="auto"/>
        <w:jc w:val="both"/>
        <w:rPr>
          <w:color w:val="000000"/>
        </w:rPr>
      </w:pPr>
      <w:r>
        <w:rPr>
          <w:color w:val="000000"/>
        </w:rPr>
        <w:t>совместное с педагогическими работниками изучени</w:t>
      </w:r>
      <w:r>
        <w:rPr>
          <w:color w:val="000000"/>
        </w:rPr>
        <w:t>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E068BF" w:rsidRDefault="00CE2B55">
      <w:pPr>
        <w:pStyle w:val="14"/>
        <w:numPr>
          <w:ilvl w:val="0"/>
          <w:numId w:val="391"/>
        </w:numPr>
        <w:spacing w:line="276" w:lineRule="auto"/>
        <w:jc w:val="both"/>
        <w:rPr>
          <w:color w:val="000000"/>
        </w:rPr>
      </w:pPr>
      <w:r>
        <w:rPr>
          <w:color w:val="000000"/>
        </w:rPr>
        <w:t>участие в работе всероссийских профориентационных проектов, созданных в Интернете</w:t>
      </w:r>
      <w:r>
        <w:rPr>
          <w:color w:val="000000"/>
        </w:rPr>
        <w:t>: просмотр лекций, решение учебно-тренировочных задач, участие в мастер-классах, посещение открытых уроков.</w:t>
      </w:r>
    </w:p>
    <w:p w:rsidR="00E068BF" w:rsidRDefault="00CE2B55">
      <w:pPr>
        <w:pStyle w:val="a8"/>
      </w:pPr>
      <w:bookmarkStart w:id="846" w:name="bookmark1943"/>
      <w:r>
        <w:t>Модуль «Организация предметно-эстетической среды»</w:t>
      </w:r>
      <w:bookmarkEnd w:id="846"/>
    </w:p>
    <w:p w:rsidR="00E068BF" w:rsidRDefault="00CE2B55">
      <w:pPr>
        <w:pStyle w:val="14"/>
        <w:jc w:val="both"/>
        <w:rPr>
          <w:color w:val="000000"/>
        </w:rPr>
      </w:pPr>
      <w:r>
        <w:rPr>
          <w:color w:val="000000"/>
        </w:rPr>
        <w:t>Воспитывающее влияние на обучающегося осуществляется через такие формы работы с предметно-эстетиче</w:t>
      </w:r>
      <w:r>
        <w:rPr>
          <w:color w:val="000000"/>
        </w:rPr>
        <w:t>ской средой образовательной организации, как:</w:t>
      </w:r>
    </w:p>
    <w:p w:rsidR="00E068BF" w:rsidRDefault="00CE2B55">
      <w:pPr>
        <w:pStyle w:val="14"/>
        <w:numPr>
          <w:ilvl w:val="0"/>
          <w:numId w:val="392"/>
        </w:numPr>
        <w:spacing w:line="264" w:lineRule="auto"/>
        <w:jc w:val="both"/>
        <w:rPr>
          <w:color w:val="000000"/>
        </w:rPr>
      </w:pPr>
      <w:r>
        <w:rPr>
          <w:color w:val="000000"/>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w:t>
      </w:r>
      <w:r>
        <w:rPr>
          <w:color w:val="000000"/>
        </w:rPr>
        <w:t>ановок обучающихся на учебные и внеучебные занятия;</w:t>
      </w:r>
    </w:p>
    <w:p w:rsidR="00E068BF" w:rsidRDefault="00CE2B55">
      <w:pPr>
        <w:pStyle w:val="14"/>
        <w:numPr>
          <w:ilvl w:val="0"/>
          <w:numId w:val="392"/>
        </w:numPr>
        <w:spacing w:line="264" w:lineRule="auto"/>
        <w:jc w:val="both"/>
        <w:rPr>
          <w:color w:val="000000"/>
        </w:rPr>
      </w:pPr>
      <w:r>
        <w:rPr>
          <w:color w:val="000000"/>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w:t>
      </w:r>
      <w:r>
        <w:rPr>
          <w:color w:val="000000"/>
        </w:rPr>
        <w:t>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w:t>
      </w:r>
      <w:r>
        <w:rPr>
          <w:color w:val="000000"/>
        </w:rPr>
        <w:t>дах, встречах с интересными людьми и т. п.);</w:t>
      </w:r>
    </w:p>
    <w:p w:rsidR="00E068BF" w:rsidRDefault="00CE2B55">
      <w:pPr>
        <w:pStyle w:val="14"/>
        <w:numPr>
          <w:ilvl w:val="0"/>
          <w:numId w:val="392"/>
        </w:numPr>
        <w:jc w:val="both"/>
        <w:rPr>
          <w:color w:val="000000"/>
        </w:rPr>
      </w:pPr>
      <w:r>
        <w:rPr>
          <w:color w:val="000000"/>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w:t>
      </w:r>
      <w:r>
        <w:rPr>
          <w:color w:val="000000"/>
        </w:rPr>
        <w:t>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E068BF" w:rsidRDefault="00CE2B55">
      <w:pPr>
        <w:pStyle w:val="14"/>
        <w:numPr>
          <w:ilvl w:val="0"/>
          <w:numId w:val="392"/>
        </w:numPr>
        <w:jc w:val="both"/>
        <w:rPr>
          <w:color w:val="000000"/>
        </w:rPr>
      </w:pPr>
      <w:r>
        <w:rPr>
          <w:color w:val="000000"/>
        </w:rPr>
        <w:t>благоустройство классных кабинетов, осуществляемое классными руководителями вместе с обучающими</w:t>
      </w:r>
      <w:r>
        <w:rPr>
          <w:color w:val="000000"/>
        </w:rPr>
        <w:t>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E068BF" w:rsidRDefault="00CE2B55">
      <w:pPr>
        <w:pStyle w:val="14"/>
        <w:numPr>
          <w:ilvl w:val="0"/>
          <w:numId w:val="392"/>
        </w:numPr>
        <w:jc w:val="both"/>
        <w:rPr>
          <w:color w:val="000000"/>
        </w:rPr>
      </w:pPr>
      <w:r>
        <w:rPr>
          <w:color w:val="000000"/>
        </w:rPr>
        <w:t>событийный дизайн — оформление пространства проведения конкретных школьных событий (пр</w:t>
      </w:r>
      <w:r>
        <w:rPr>
          <w:color w:val="000000"/>
        </w:rPr>
        <w:t>аздников, церемоний, торжественных линеек, творческих вечеров, выставок, собраний, конференций и т. п.);</w:t>
      </w:r>
    </w:p>
    <w:p w:rsidR="00E068BF" w:rsidRDefault="00CE2B55">
      <w:pPr>
        <w:pStyle w:val="14"/>
        <w:numPr>
          <w:ilvl w:val="0"/>
          <w:numId w:val="392"/>
        </w:numPr>
        <w:spacing w:after="160"/>
        <w:jc w:val="both"/>
        <w:rPr>
          <w:color w:val="000000"/>
        </w:rPr>
      </w:pPr>
      <w:r>
        <w:rPr>
          <w:color w:val="000000"/>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w:t>
      </w:r>
      <w:r>
        <w:rPr>
          <w:color w:val="000000"/>
        </w:rPr>
        <w:t>х образовательной организации, ее традициях, правилах.</w:t>
      </w:r>
    </w:p>
    <w:p w:rsidR="00E068BF" w:rsidRDefault="00CE2B55">
      <w:pPr>
        <w:pStyle w:val="a8"/>
      </w:pPr>
      <w:bookmarkStart w:id="847" w:name="bookmark1945"/>
      <w:r>
        <w:t>Модуль «Работа с родителями (законными представителями)»</w:t>
      </w:r>
      <w:bookmarkEnd w:id="847"/>
    </w:p>
    <w:p w:rsidR="00E068BF" w:rsidRDefault="00CE2B55">
      <w:pPr>
        <w:pStyle w:val="14"/>
        <w:jc w:val="both"/>
        <w:rPr>
          <w:color w:val="000000"/>
        </w:rPr>
      </w:pPr>
      <w:r>
        <w:rPr>
          <w:color w:val="000000"/>
        </w:rPr>
        <w:t>Работа с родителями (законными представителями) обучающихся осуществляется для более эффективного достижения цели воспитания, которое обеспечива</w:t>
      </w:r>
      <w:r>
        <w:rPr>
          <w:color w:val="000000"/>
        </w:rPr>
        <w:t>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color w:val="000000"/>
        </w:rPr>
        <w:t>.</w:t>
      </w:r>
    </w:p>
    <w:p w:rsidR="00E068BF" w:rsidRDefault="00CE2B55">
      <w:pPr>
        <w:pStyle w:val="14"/>
        <w:spacing w:line="264" w:lineRule="auto"/>
        <w:jc w:val="both"/>
        <w:rPr>
          <w:color w:val="000000"/>
          <w:sz w:val="19"/>
        </w:rPr>
      </w:pPr>
      <w:r>
        <w:rPr>
          <w:b/>
          <w:i/>
          <w:color w:val="000000"/>
          <w:sz w:val="19"/>
        </w:rPr>
        <w:t>На групповом уровне:</w:t>
      </w:r>
    </w:p>
    <w:p w:rsidR="00E068BF" w:rsidRDefault="00CE2B55">
      <w:pPr>
        <w:pStyle w:val="14"/>
        <w:numPr>
          <w:ilvl w:val="0"/>
          <w:numId w:val="393"/>
        </w:numPr>
        <w:jc w:val="both"/>
        <w:rPr>
          <w:color w:val="000000"/>
        </w:rPr>
      </w:pPr>
      <w:r>
        <w:rPr>
          <w:color w:val="000000"/>
        </w:rPr>
        <w:t>общешкольный родительский комитет</w:t>
      </w:r>
      <w:r>
        <w:rPr>
          <w:color w:val="000000"/>
        </w:rPr>
        <w:t xml:space="preserve">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E068BF" w:rsidRDefault="00CE2B55">
      <w:pPr>
        <w:pStyle w:val="14"/>
        <w:numPr>
          <w:ilvl w:val="0"/>
          <w:numId w:val="393"/>
        </w:numPr>
        <w:jc w:val="both"/>
        <w:rPr>
          <w:color w:val="000000"/>
        </w:rPr>
      </w:pPr>
      <w:r>
        <w:rPr>
          <w:color w:val="000000"/>
        </w:rPr>
        <w:t xml:space="preserve">общешкольные родительские собрания, происходящие в режиме обсуждения наиболее острых </w:t>
      </w:r>
      <w:r>
        <w:rPr>
          <w:color w:val="000000"/>
        </w:rPr>
        <w:t>проблем обучения и воспитания обучающихся;</w:t>
      </w:r>
    </w:p>
    <w:p w:rsidR="00E068BF" w:rsidRDefault="00CE2B55">
      <w:pPr>
        <w:pStyle w:val="14"/>
        <w:numPr>
          <w:ilvl w:val="0"/>
          <w:numId w:val="393"/>
        </w:numPr>
        <w:jc w:val="both"/>
        <w:rPr>
          <w:color w:val="000000"/>
        </w:rPr>
      </w:pPr>
      <w:r>
        <w:rPr>
          <w:color w:val="000000"/>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w:t>
      </w:r>
      <w:r>
        <w:rPr>
          <w:color w:val="000000"/>
        </w:rPr>
        <w:t>том и находками в деле воспитания обучающихся;</w:t>
      </w:r>
    </w:p>
    <w:p w:rsidR="00E068BF" w:rsidRDefault="00CE2B55">
      <w:pPr>
        <w:pStyle w:val="14"/>
        <w:numPr>
          <w:ilvl w:val="0"/>
          <w:numId w:val="393"/>
        </w:numPr>
        <w:spacing w:after="60"/>
        <w:jc w:val="both"/>
        <w:rPr>
          <w:color w:val="000000"/>
        </w:rPr>
      </w:pPr>
      <w:r>
        <w:rPr>
          <w:color w:val="000000"/>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w:t>
      </w:r>
      <w:r>
        <w:rPr>
          <w:color w:val="000000"/>
        </w:rPr>
        <w:t>отников.</w:t>
      </w:r>
    </w:p>
    <w:p w:rsidR="00E068BF" w:rsidRDefault="00CE2B55">
      <w:pPr>
        <w:pStyle w:val="14"/>
        <w:spacing w:line="264" w:lineRule="auto"/>
        <w:jc w:val="both"/>
        <w:rPr>
          <w:color w:val="000000"/>
          <w:sz w:val="19"/>
        </w:rPr>
      </w:pPr>
      <w:r>
        <w:rPr>
          <w:b/>
          <w:i/>
          <w:color w:val="000000"/>
          <w:sz w:val="19"/>
        </w:rPr>
        <w:t>На индивидуальном уровне:</w:t>
      </w:r>
    </w:p>
    <w:p w:rsidR="00E068BF" w:rsidRDefault="00CE2B55">
      <w:pPr>
        <w:pStyle w:val="14"/>
        <w:numPr>
          <w:ilvl w:val="0"/>
          <w:numId w:val="394"/>
        </w:numPr>
        <w:jc w:val="both"/>
        <w:rPr>
          <w:color w:val="000000"/>
        </w:rPr>
      </w:pPr>
      <w:r>
        <w:rPr>
          <w:color w:val="000000"/>
        </w:rPr>
        <w:t>работа специалистов по запросу родителей (законных представителей) для решения острых конфликтных ситуаций;</w:t>
      </w:r>
    </w:p>
    <w:p w:rsidR="00E068BF" w:rsidRDefault="00CE2B55">
      <w:pPr>
        <w:pStyle w:val="14"/>
        <w:numPr>
          <w:ilvl w:val="0"/>
          <w:numId w:val="394"/>
        </w:numPr>
        <w:jc w:val="both"/>
        <w:rPr>
          <w:color w:val="000000"/>
        </w:rPr>
      </w:pPr>
      <w:r>
        <w:rPr>
          <w:color w:val="000000"/>
        </w:rPr>
        <w:t>участие родителей (законных представителей) в педагогических консилиумах, собираемых в случае возникновения остры</w:t>
      </w:r>
      <w:r>
        <w:rPr>
          <w:color w:val="000000"/>
        </w:rPr>
        <w:t>х проблем, связанных с обучением и воспитанием конкретного обучающегося;</w:t>
      </w:r>
    </w:p>
    <w:p w:rsidR="00E068BF" w:rsidRDefault="00CE2B55">
      <w:pPr>
        <w:pStyle w:val="14"/>
        <w:numPr>
          <w:ilvl w:val="0"/>
          <w:numId w:val="394"/>
        </w:numPr>
        <w:jc w:val="both"/>
        <w:rPr>
          <w:color w:val="000000"/>
        </w:rPr>
      </w:pPr>
      <w:r>
        <w:rPr>
          <w:color w:val="000000"/>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E068BF" w:rsidRDefault="00CE2B55">
      <w:pPr>
        <w:pStyle w:val="14"/>
        <w:numPr>
          <w:ilvl w:val="0"/>
          <w:numId w:val="394"/>
        </w:numPr>
        <w:spacing w:after="140"/>
        <w:jc w:val="both"/>
        <w:rPr>
          <w:color w:val="000000"/>
        </w:rPr>
      </w:pPr>
      <w:r>
        <w:rPr>
          <w:color w:val="000000"/>
        </w:rPr>
        <w:t>индивидуальное консультировани</w:t>
      </w:r>
      <w:r>
        <w:rPr>
          <w:color w:val="000000"/>
        </w:rPr>
        <w:t>е c целью координации воспитательных усилий педагогических работников и родителей (законных представителей).</w:t>
      </w:r>
    </w:p>
    <w:p w:rsidR="00E068BF" w:rsidRDefault="00CE2B55">
      <w:pPr>
        <w:pStyle w:val="a8"/>
      </w:pPr>
      <w:bookmarkStart w:id="848" w:name="bookmark1947"/>
      <w:r>
        <w:t>2.3.5. Самоанализ воспитательной работы</w:t>
      </w:r>
      <w:bookmarkEnd w:id="848"/>
      <w:r>
        <w:t xml:space="preserve"> МБОУ ООШ №13</w:t>
      </w:r>
    </w:p>
    <w:p w:rsidR="00E068BF" w:rsidRDefault="00CE2B55">
      <w:pPr>
        <w:pStyle w:val="14"/>
        <w:jc w:val="both"/>
        <w:rPr>
          <w:color w:val="000000"/>
        </w:rPr>
      </w:pPr>
      <w:r>
        <w:rPr>
          <w:color w:val="000000"/>
        </w:rPr>
        <w:t>Основными принципами, на основе которых осуществляется самоанализ воспитательной работы в обра</w:t>
      </w:r>
      <w:r>
        <w:rPr>
          <w:color w:val="000000"/>
        </w:rPr>
        <w:t>зовательной организации, являются:</w:t>
      </w:r>
    </w:p>
    <w:p w:rsidR="00E068BF" w:rsidRDefault="00CE2B55">
      <w:pPr>
        <w:pStyle w:val="14"/>
        <w:numPr>
          <w:ilvl w:val="0"/>
          <w:numId w:val="395"/>
        </w:numPr>
        <w:jc w:val="both"/>
        <w:rPr>
          <w:color w:val="000000"/>
        </w:rPr>
      </w:pPr>
      <w:r>
        <w:rPr>
          <w:color w:val="00000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E068BF" w:rsidRDefault="00CE2B55">
      <w:pPr>
        <w:pStyle w:val="14"/>
        <w:numPr>
          <w:ilvl w:val="0"/>
          <w:numId w:val="395"/>
        </w:numPr>
        <w:jc w:val="both"/>
        <w:rPr>
          <w:color w:val="000000"/>
        </w:rPr>
      </w:pPr>
      <w:r>
        <w:rPr>
          <w:color w:val="000000"/>
        </w:rPr>
        <w:t>принцип приорит</w:t>
      </w:r>
      <w:r>
        <w:rPr>
          <w:color w:val="000000"/>
        </w:rPr>
        <w:t>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w:t>
      </w:r>
      <w:r>
        <w:rPr>
          <w:color w:val="000000"/>
        </w:rPr>
        <w:t>ми;</w:t>
      </w:r>
    </w:p>
    <w:p w:rsidR="00E068BF" w:rsidRDefault="00CE2B55">
      <w:pPr>
        <w:pStyle w:val="14"/>
        <w:numPr>
          <w:ilvl w:val="0"/>
          <w:numId w:val="395"/>
        </w:numPr>
        <w:jc w:val="both"/>
        <w:rPr>
          <w:color w:val="000000"/>
        </w:rPr>
      </w:pPr>
      <w:r>
        <w:rPr>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w:t>
      </w:r>
      <w:r>
        <w:rPr>
          <w:color w:val="000000"/>
        </w:rPr>
        <w:t>ирования своей воспитательной работы, адекватного подбора видов, форм и содержания их совместной с обучающимися деятельности;</w:t>
      </w:r>
    </w:p>
    <w:p w:rsidR="00E068BF" w:rsidRDefault="00CE2B55">
      <w:pPr>
        <w:pStyle w:val="14"/>
        <w:numPr>
          <w:ilvl w:val="0"/>
          <w:numId w:val="395"/>
        </w:numPr>
        <w:spacing w:line="264" w:lineRule="auto"/>
        <w:jc w:val="both"/>
        <w:rPr>
          <w:color w:val="000000"/>
        </w:rPr>
      </w:pPr>
      <w:r>
        <w:rPr>
          <w:color w:val="000000"/>
        </w:rPr>
        <w:t>принцип разделенной ответственности за результаты личностного развития обучающихся, ориентирующий экспертов на понимание того, что</w:t>
      </w:r>
      <w:r>
        <w:rPr>
          <w:color w:val="000000"/>
        </w:rPr>
        <w:t xml:space="preserve">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068BF" w:rsidRDefault="00CE2B55">
      <w:pPr>
        <w:pStyle w:val="14"/>
        <w:jc w:val="both"/>
        <w:rPr>
          <w:color w:val="000000"/>
        </w:rPr>
      </w:pPr>
      <w:r>
        <w:rPr>
          <w:color w:val="000000"/>
        </w:rPr>
        <w:t>Основные направления анализа ор</w:t>
      </w:r>
      <w:r>
        <w:rPr>
          <w:color w:val="000000"/>
        </w:rPr>
        <w:t>ганизуемого в МБОУ ООШ №13 воспитательного процесса:</w:t>
      </w:r>
    </w:p>
    <w:p w:rsidR="00E068BF" w:rsidRDefault="00CE2B55">
      <w:pPr>
        <w:pStyle w:val="14"/>
        <w:numPr>
          <w:ilvl w:val="0"/>
          <w:numId w:val="396"/>
        </w:numPr>
        <w:tabs>
          <w:tab w:val="left" w:pos="524"/>
        </w:tabs>
        <w:spacing w:line="264" w:lineRule="auto"/>
        <w:jc w:val="both"/>
        <w:rPr>
          <w:color w:val="000000"/>
          <w:sz w:val="19"/>
        </w:rPr>
      </w:pPr>
      <w:r>
        <w:rPr>
          <w:b/>
          <w:color w:val="000000"/>
          <w:sz w:val="19"/>
        </w:rPr>
        <w:t>Результаты воспитания, социализации и саморазвития обучающихся.</w:t>
      </w:r>
    </w:p>
    <w:p w:rsidR="00E068BF" w:rsidRDefault="00CE2B55">
      <w:pPr>
        <w:pStyle w:val="14"/>
        <w:jc w:val="both"/>
        <w:rPr>
          <w:color w:val="000000"/>
        </w:rPr>
      </w:pPr>
      <w:r>
        <w:rPr>
          <w:color w:val="000000"/>
        </w:rPr>
        <w:t>Критерием, на основе которого осуществляется данный анализ, является динамика личностного развития обучающихся каждого класса.</w:t>
      </w:r>
    </w:p>
    <w:p w:rsidR="00E068BF" w:rsidRDefault="00CE2B55">
      <w:pPr>
        <w:pStyle w:val="14"/>
        <w:jc w:val="both"/>
        <w:rPr>
          <w:color w:val="000000"/>
        </w:rPr>
      </w:pPr>
      <w:r>
        <w:rPr>
          <w:color w:val="000000"/>
        </w:rPr>
        <w:t xml:space="preserve">Анализ </w:t>
      </w:r>
      <w:r>
        <w:rPr>
          <w:color w:val="000000"/>
        </w:rPr>
        <w:t>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w:t>
      </w:r>
      <w:r>
        <w:rPr>
          <w:color w:val="000000"/>
        </w:rPr>
        <w:t>и.</w:t>
      </w:r>
    </w:p>
    <w:p w:rsidR="00E068BF" w:rsidRDefault="00CE2B55">
      <w:pPr>
        <w:pStyle w:val="14"/>
        <w:jc w:val="both"/>
        <w:rPr>
          <w:color w:val="000000"/>
        </w:rPr>
      </w:pPr>
      <w:r>
        <w:rPr>
          <w:color w:val="000000"/>
        </w:rPr>
        <w:t>Способом получения информации о результатах воспитания, социализации и саморазвития обучающихся является педагогическое наблюдение.</w:t>
      </w:r>
    </w:p>
    <w:p w:rsidR="00E068BF" w:rsidRDefault="00CE2B55">
      <w:pPr>
        <w:ind w:firstLine="567"/>
        <w:jc w:val="both"/>
        <w:rPr>
          <w:rFonts w:ascii="Times New Roman" w:hAnsi="Times New Roman"/>
          <w:sz w:val="20"/>
        </w:rPr>
      </w:pPr>
      <w:r>
        <w:rPr>
          <w:rFonts w:ascii="Times New Roman" w:hAnsi="Times New Roman"/>
          <w:sz w:val="20"/>
        </w:rPr>
        <w:t>Приказом директора школы за каждым классом закреплены классные руководители, имеется положение о классном руководителе. В</w:t>
      </w:r>
      <w:r>
        <w:rPr>
          <w:rFonts w:ascii="Times New Roman" w:hAnsi="Times New Roman"/>
          <w:sz w:val="20"/>
        </w:rPr>
        <w:t>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реализуются свои воспитательные системы, индивидуальные планы работы с дет</w:t>
      </w:r>
      <w:r>
        <w:rPr>
          <w:rFonts w:ascii="Times New Roman" w:hAnsi="Times New Roman"/>
          <w:sz w:val="20"/>
        </w:rPr>
        <w:t>ьми в учебное время и на каникулах, осуществляют взаимодействие с педагогом-психологом школы, родителями учащихся, учителями – предметниками. Анализируя воспитательные планы классных руководителей школы можно сказать о том, что все они составлены в соответ</w:t>
      </w:r>
      <w:r>
        <w:rPr>
          <w:rFonts w:ascii="Times New Roman" w:hAnsi="Times New Roman"/>
          <w:sz w:val="20"/>
        </w:rPr>
        <w:t>ствии с предъявляемыми требованиями. Имеют: анализ работы за прошлый учебный год, цели и задачи на текущий, психолого–педагогическую характеристику  классного коллектива, тематику классных, родительских собраний, беседы по технике безопасности, перспективн</w:t>
      </w:r>
      <w:r>
        <w:rPr>
          <w:rFonts w:ascii="Times New Roman" w:hAnsi="Times New Roman"/>
          <w:sz w:val="20"/>
        </w:rPr>
        <w:t>ый план работы по направлениям воспитательной системы, план – сетку работы классного коллектива по месяцам.</w:t>
      </w:r>
    </w:p>
    <w:p w:rsidR="00E068BF" w:rsidRDefault="00CE2B55">
      <w:pPr>
        <w:ind w:firstLine="567"/>
        <w:jc w:val="both"/>
        <w:rPr>
          <w:rFonts w:ascii="Times New Roman" w:hAnsi="Times New Roman"/>
          <w:sz w:val="20"/>
        </w:rPr>
      </w:pPr>
      <w:r>
        <w:rPr>
          <w:rFonts w:ascii="Times New Roman" w:hAnsi="Times New Roman"/>
          <w:sz w:val="20"/>
        </w:rPr>
        <w:t>По итогам учебного года каждым классным руководителем составлен анализ работы классного коллектива, включающий в себя следующие разделы: общие сведе</w:t>
      </w:r>
      <w:r>
        <w:rPr>
          <w:rFonts w:ascii="Times New Roman" w:hAnsi="Times New Roman"/>
          <w:sz w:val="20"/>
        </w:rPr>
        <w:t>ния, общественная и познавательная активность обучающихся, культуры поведения в школе и вне её, занятость                                                                во внеурочное время,  работа с родителями, индивидуальная работа с обучающимися, выводы</w:t>
      </w:r>
      <w:r>
        <w:rPr>
          <w:rFonts w:ascii="Times New Roman" w:hAnsi="Times New Roman"/>
          <w:sz w:val="20"/>
        </w:rPr>
        <w:t xml:space="preserve"> об итогах воспитательной работы в классе. Анализ работы классного руководителя  анализируется  и входит в общий анализ воспитательной работы  школы за истекший год.</w:t>
      </w:r>
    </w:p>
    <w:p w:rsidR="00E068BF" w:rsidRDefault="00CE2B55">
      <w:pPr>
        <w:ind w:firstLine="567"/>
        <w:jc w:val="both"/>
        <w:rPr>
          <w:rFonts w:ascii="Times New Roman" w:hAnsi="Times New Roman"/>
          <w:sz w:val="20"/>
        </w:rPr>
      </w:pPr>
      <w:r>
        <w:rPr>
          <w:rFonts w:ascii="Times New Roman" w:hAnsi="Times New Roman"/>
          <w:sz w:val="20"/>
        </w:rPr>
        <w:t>Мониторинг воспитательного процесса ведётся в системе, его результаты используются в анали</w:t>
      </w:r>
      <w:r>
        <w:rPr>
          <w:rFonts w:ascii="Times New Roman" w:hAnsi="Times New Roman"/>
          <w:sz w:val="20"/>
        </w:rPr>
        <w:t>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обучающихся класса, процессы ежедневного контроля над посещаемостью, успеваемостью, дисциплино</w:t>
      </w:r>
      <w:r>
        <w:rPr>
          <w:rFonts w:ascii="Times New Roman" w:hAnsi="Times New Roman"/>
          <w:sz w:val="20"/>
        </w:rPr>
        <w:t>й на уроках и переменах. Исходя из внутришкольного контроля и программы  мониторинга, проводится:</w:t>
      </w:r>
    </w:p>
    <w:p w:rsidR="00E068BF" w:rsidRDefault="00CE2B55">
      <w:pPr>
        <w:ind w:firstLine="567"/>
        <w:jc w:val="both"/>
        <w:rPr>
          <w:rFonts w:ascii="Times New Roman" w:hAnsi="Times New Roman"/>
          <w:sz w:val="20"/>
        </w:rPr>
      </w:pPr>
      <w:r>
        <w:rPr>
          <w:rFonts w:ascii="Times New Roman" w:hAnsi="Times New Roman"/>
          <w:sz w:val="20"/>
        </w:rPr>
        <w:t>характеристики качеств  личности;</w:t>
      </w:r>
    </w:p>
    <w:p w:rsidR="00E068BF" w:rsidRDefault="00CE2B55">
      <w:pPr>
        <w:ind w:firstLine="567"/>
        <w:jc w:val="both"/>
        <w:rPr>
          <w:rFonts w:ascii="Times New Roman" w:hAnsi="Times New Roman"/>
          <w:sz w:val="20"/>
        </w:rPr>
      </w:pPr>
      <w:r>
        <w:rPr>
          <w:rFonts w:ascii="Times New Roman" w:hAnsi="Times New Roman"/>
          <w:sz w:val="20"/>
        </w:rPr>
        <w:t>анкетирования уровня адаптации 1-го, 4-го, 5-го классов;</w:t>
      </w:r>
    </w:p>
    <w:p w:rsidR="00E068BF" w:rsidRDefault="00CE2B55">
      <w:pPr>
        <w:ind w:firstLine="567"/>
        <w:jc w:val="both"/>
        <w:rPr>
          <w:rFonts w:ascii="Times New Roman" w:hAnsi="Times New Roman"/>
          <w:sz w:val="20"/>
        </w:rPr>
      </w:pPr>
      <w:r>
        <w:rPr>
          <w:rFonts w:ascii="Times New Roman" w:hAnsi="Times New Roman"/>
          <w:sz w:val="20"/>
        </w:rPr>
        <w:t>соответствие полученного образа выпускника  проектируемой модели;</w:t>
      </w:r>
    </w:p>
    <w:p w:rsidR="00E068BF" w:rsidRDefault="00CE2B55">
      <w:pPr>
        <w:ind w:firstLine="567"/>
        <w:jc w:val="both"/>
        <w:rPr>
          <w:rFonts w:ascii="Times New Roman" w:hAnsi="Times New Roman"/>
          <w:sz w:val="20"/>
        </w:rPr>
      </w:pPr>
      <w:r>
        <w:rPr>
          <w:rFonts w:ascii="Times New Roman" w:hAnsi="Times New Roman"/>
          <w:sz w:val="20"/>
        </w:rPr>
        <w:t>а</w:t>
      </w:r>
      <w:r>
        <w:rPr>
          <w:rFonts w:ascii="Times New Roman" w:hAnsi="Times New Roman"/>
          <w:sz w:val="20"/>
        </w:rPr>
        <w:t>нкетирования обучающихся и их родителей (законных представителей) по определению удовлетворённости жизнью  учебного  заведения.</w:t>
      </w:r>
    </w:p>
    <w:p w:rsidR="00E068BF" w:rsidRDefault="00E068BF">
      <w:pPr>
        <w:ind w:firstLine="567"/>
        <w:jc w:val="both"/>
        <w:rPr>
          <w:rFonts w:ascii="Times New Roman" w:hAnsi="Times New Roman"/>
          <w:sz w:val="20"/>
        </w:rPr>
      </w:pPr>
    </w:p>
    <w:p w:rsidR="00E068BF" w:rsidRDefault="00CE2B55">
      <w:pPr>
        <w:tabs>
          <w:tab w:val="left" w:pos="591"/>
        </w:tabs>
        <w:ind w:firstLine="567"/>
        <w:jc w:val="both"/>
        <w:rPr>
          <w:rFonts w:ascii="Times New Roman" w:hAnsi="Times New Roman"/>
          <w:sz w:val="20"/>
        </w:rPr>
      </w:pPr>
      <w:r>
        <w:rPr>
          <w:rFonts w:ascii="Times New Roman" w:hAnsi="Times New Roman"/>
          <w:sz w:val="20"/>
        </w:rPr>
        <w:tab/>
        <w:t xml:space="preserve">В МБОУ ООШ № 13 каждому обучающемуся предоставлены возможности, целенаправленно влияющие на формирование и развитие личности. </w:t>
      </w:r>
      <w:r>
        <w:rPr>
          <w:rFonts w:ascii="Times New Roman" w:hAnsi="Times New Roman"/>
          <w:sz w:val="20"/>
        </w:rPr>
        <w:t>Праздники, конкурсы, увлекательные викторины и диспуты – всё многообразие форм внеурочной деятельности. Из года в год проводятся традиционные праздники, которые каждый раз наполняются новым содержанием и новыми идеями.</w:t>
      </w:r>
    </w:p>
    <w:p w:rsidR="00E068BF" w:rsidRDefault="00CE2B55">
      <w:pPr>
        <w:ind w:firstLine="567"/>
        <w:jc w:val="both"/>
        <w:rPr>
          <w:rFonts w:ascii="Times New Roman" w:hAnsi="Times New Roman"/>
          <w:sz w:val="20"/>
        </w:rPr>
      </w:pPr>
      <w:r>
        <w:rPr>
          <w:rFonts w:ascii="Times New Roman" w:hAnsi="Times New Roman"/>
          <w:sz w:val="20"/>
        </w:rPr>
        <w:t>Основными формами работы с детьми в 2</w:t>
      </w:r>
      <w:r>
        <w:rPr>
          <w:rFonts w:ascii="Times New Roman" w:hAnsi="Times New Roman"/>
          <w:sz w:val="20"/>
        </w:rPr>
        <w:t>021-2022 учебном году являлись:</w:t>
      </w:r>
    </w:p>
    <w:p w:rsidR="00E068BF" w:rsidRDefault="00CE2B55">
      <w:pPr>
        <w:tabs>
          <w:tab w:val="left" w:pos="980"/>
        </w:tabs>
        <w:ind w:firstLine="567"/>
        <w:jc w:val="both"/>
        <w:rPr>
          <w:rFonts w:ascii="Times New Roman" w:hAnsi="Times New Roman"/>
          <w:sz w:val="20"/>
        </w:rPr>
      </w:pPr>
      <w:r>
        <w:rPr>
          <w:rFonts w:ascii="Times New Roman" w:hAnsi="Times New Roman"/>
          <w:sz w:val="20"/>
        </w:rPr>
        <w:t>- беседы, классные часы, встречи с интересными людьми, индивидуальные консультации;</w:t>
      </w:r>
    </w:p>
    <w:p w:rsidR="00E068BF" w:rsidRDefault="00CE2B55">
      <w:pPr>
        <w:tabs>
          <w:tab w:val="left" w:pos="980"/>
        </w:tabs>
        <w:ind w:firstLine="567"/>
        <w:jc w:val="both"/>
        <w:rPr>
          <w:rFonts w:ascii="Times New Roman" w:hAnsi="Times New Roman"/>
          <w:sz w:val="20"/>
        </w:rPr>
      </w:pPr>
      <w:r>
        <w:rPr>
          <w:rFonts w:ascii="Times New Roman" w:hAnsi="Times New Roman"/>
          <w:sz w:val="20"/>
        </w:rPr>
        <w:t>- трудовые дела (дежурства, субботники, благоустройство школьной территории);</w:t>
      </w:r>
    </w:p>
    <w:p w:rsidR="00E068BF" w:rsidRDefault="00CE2B55">
      <w:pPr>
        <w:tabs>
          <w:tab w:val="left" w:pos="980"/>
        </w:tabs>
        <w:ind w:firstLine="567"/>
        <w:jc w:val="both"/>
        <w:rPr>
          <w:rFonts w:ascii="Times New Roman" w:hAnsi="Times New Roman"/>
          <w:sz w:val="20"/>
        </w:rPr>
      </w:pPr>
      <w:r>
        <w:rPr>
          <w:rFonts w:ascii="Times New Roman" w:hAnsi="Times New Roman"/>
          <w:sz w:val="20"/>
        </w:rPr>
        <w:t>- занятия в кружках по интересам;</w:t>
      </w:r>
    </w:p>
    <w:p w:rsidR="00E068BF" w:rsidRDefault="00CE2B55">
      <w:pPr>
        <w:tabs>
          <w:tab w:val="left" w:pos="980"/>
        </w:tabs>
        <w:ind w:firstLine="567"/>
        <w:jc w:val="both"/>
        <w:rPr>
          <w:rFonts w:ascii="Times New Roman" w:hAnsi="Times New Roman"/>
          <w:sz w:val="20"/>
        </w:rPr>
      </w:pPr>
      <w:r>
        <w:rPr>
          <w:rFonts w:ascii="Times New Roman" w:hAnsi="Times New Roman"/>
          <w:sz w:val="20"/>
        </w:rPr>
        <w:t>- общешкольные   и   классны</w:t>
      </w:r>
      <w:r>
        <w:rPr>
          <w:rFonts w:ascii="Times New Roman" w:hAnsi="Times New Roman"/>
          <w:sz w:val="20"/>
        </w:rPr>
        <w:t>е   мероприятия   (линейки,   праздники, концерты, познавательные и интеллектуальные программы; олимпиады, викторины, спортивные мероприятия, конкурсы, выезды в музеи на экскурсии, флеш-мобы и пр.</w:t>
      </w:r>
      <w:r>
        <w:rPr>
          <w:rFonts w:ascii="Times New Roman" w:hAnsi="Times New Roman"/>
          <w:i/>
          <w:sz w:val="20"/>
        </w:rPr>
        <w:t>).</w:t>
      </w:r>
    </w:p>
    <w:p w:rsidR="00E068BF" w:rsidRDefault="00E068BF">
      <w:pPr>
        <w:pStyle w:val="14"/>
        <w:jc w:val="both"/>
        <w:rPr>
          <w:color w:val="000000"/>
        </w:rPr>
      </w:pPr>
    </w:p>
    <w:p w:rsidR="00E068BF" w:rsidRDefault="00CE2B55">
      <w:pPr>
        <w:pStyle w:val="14"/>
        <w:numPr>
          <w:ilvl w:val="0"/>
          <w:numId w:val="396"/>
        </w:numPr>
        <w:tabs>
          <w:tab w:val="left" w:pos="524"/>
        </w:tabs>
        <w:spacing w:line="264" w:lineRule="auto"/>
        <w:jc w:val="both"/>
        <w:rPr>
          <w:color w:val="000000"/>
          <w:sz w:val="19"/>
        </w:rPr>
      </w:pPr>
      <w:r>
        <w:rPr>
          <w:b/>
          <w:color w:val="000000"/>
          <w:sz w:val="19"/>
        </w:rPr>
        <w:t>Состояние организуемой в образовательной организации сов</w:t>
      </w:r>
      <w:r>
        <w:rPr>
          <w:b/>
          <w:color w:val="000000"/>
          <w:sz w:val="19"/>
        </w:rPr>
        <w:t>местной деятельности обучающихся и взрослых.</w:t>
      </w:r>
    </w:p>
    <w:p w:rsidR="00E068BF" w:rsidRDefault="00CE2B55">
      <w:pPr>
        <w:pStyle w:val="14"/>
        <w:jc w:val="both"/>
        <w:rPr>
          <w:color w:val="000000"/>
        </w:rPr>
      </w:pPr>
      <w:r>
        <w:rPr>
          <w:color w:val="000000"/>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E068BF" w:rsidRDefault="00CE2B55">
      <w:pPr>
        <w:ind w:firstLine="567"/>
        <w:jc w:val="both"/>
        <w:rPr>
          <w:rFonts w:ascii="Times New Roman" w:hAnsi="Times New Roman"/>
          <w:sz w:val="20"/>
        </w:rPr>
      </w:pPr>
      <w:bookmarkStart w:id="849" w:name="bookmark1949"/>
      <w:r>
        <w:rPr>
          <w:rFonts w:ascii="Times New Roman" w:hAnsi="Times New Roman"/>
          <w:sz w:val="20"/>
        </w:rPr>
        <w:t>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w:t>
      </w:r>
      <w:r>
        <w:rPr>
          <w:rFonts w:ascii="Times New Roman" w:hAnsi="Times New Roman"/>
          <w:sz w:val="20"/>
        </w:rPr>
        <w:t>жду собой. С этой целью в МБОУ ООШ № 13 ведется большая работа с родителями.</w:t>
      </w:r>
    </w:p>
    <w:p w:rsidR="00E068BF" w:rsidRDefault="00CE2B55">
      <w:pPr>
        <w:ind w:firstLine="567"/>
        <w:jc w:val="both"/>
        <w:rPr>
          <w:rFonts w:ascii="Times New Roman" w:hAnsi="Times New Roman"/>
          <w:sz w:val="20"/>
        </w:rPr>
      </w:pPr>
      <w:r>
        <w:rPr>
          <w:rFonts w:ascii="Times New Roman" w:hAnsi="Times New Roman"/>
          <w:sz w:val="20"/>
        </w:rPr>
        <w:t>Ежегодно в сентябре составляется социальный паспорт школы, который корректируется в течение всего учебного года.</w:t>
      </w:r>
    </w:p>
    <w:p w:rsidR="00E068BF" w:rsidRDefault="00CE2B55">
      <w:pPr>
        <w:ind w:firstLine="567"/>
        <w:jc w:val="both"/>
        <w:rPr>
          <w:rFonts w:ascii="Times New Roman" w:hAnsi="Times New Roman"/>
          <w:sz w:val="20"/>
        </w:rPr>
      </w:pPr>
      <w:r>
        <w:rPr>
          <w:rFonts w:ascii="Times New Roman" w:hAnsi="Times New Roman"/>
          <w:sz w:val="20"/>
        </w:rPr>
        <w:t>Педагогический коллектив школы работает в тесном содружестве: учитель – ученик – родитель и работа с родителями занимает в воспитательной системе школы важное место. Она не ограничивалась проведением родительских собраний, индивидуальные консультации, бесе</w:t>
      </w:r>
      <w:r>
        <w:rPr>
          <w:rFonts w:ascii="Times New Roman" w:hAnsi="Times New Roman"/>
          <w:sz w:val="20"/>
        </w:rPr>
        <w:t xml:space="preserve">ды. </w:t>
      </w:r>
    </w:p>
    <w:p w:rsidR="00E068BF" w:rsidRDefault="00CE2B55">
      <w:pPr>
        <w:ind w:firstLine="567"/>
        <w:jc w:val="both"/>
        <w:rPr>
          <w:rFonts w:ascii="Times New Roman" w:hAnsi="Times New Roman"/>
          <w:sz w:val="20"/>
        </w:rPr>
      </w:pPr>
      <w:r>
        <w:rPr>
          <w:rFonts w:ascii="Times New Roman" w:hAnsi="Times New Roman"/>
          <w:sz w:val="20"/>
        </w:rPr>
        <w:t>Следует отметить, что на должном уровне было организовано в течение года психолого-педагогическое просвещение родителей через общешкольные     и классные родительские собрания. Большой упор делался на профилактику правонарушений среди подростков: бесе</w:t>
      </w:r>
      <w:r>
        <w:rPr>
          <w:rFonts w:ascii="Times New Roman" w:hAnsi="Times New Roman"/>
          <w:sz w:val="20"/>
        </w:rPr>
        <w:t>ды специалистов, индивидуальные беседы об особенностях возраста и методах воспитания ребенка, по профилактике суицида, жестокому обращению с детьми, употреблению ПАВ, безнадзорности и правонарушений, сохранению и укреплению здоровья, антитеррористической з</w:t>
      </w:r>
      <w:r>
        <w:rPr>
          <w:rFonts w:ascii="Times New Roman" w:hAnsi="Times New Roman"/>
          <w:sz w:val="20"/>
        </w:rPr>
        <w:t>ащищенности, лекции школьного библиотекоря.</w:t>
      </w:r>
    </w:p>
    <w:p w:rsidR="00E068BF" w:rsidRDefault="00CE2B55">
      <w:pPr>
        <w:tabs>
          <w:tab w:val="left" w:pos="675"/>
        </w:tabs>
        <w:ind w:firstLine="567"/>
        <w:jc w:val="both"/>
        <w:rPr>
          <w:rFonts w:ascii="Times New Roman" w:hAnsi="Times New Roman"/>
          <w:sz w:val="20"/>
        </w:rPr>
      </w:pPr>
      <w:r>
        <w:rPr>
          <w:rFonts w:ascii="Times New Roman" w:hAnsi="Times New Roman"/>
          <w:sz w:val="20"/>
        </w:rPr>
        <w:tab/>
        <w:t xml:space="preserve">В этом учебном году были организованы и проведены внеклассные мероприятия с привлечением родителей: Новогодние мероприятия, мероприятия, посвященные Великой Победе, а именно поздравления ветеранов труда и </w:t>
      </w:r>
      <w:r>
        <w:rPr>
          <w:rFonts w:ascii="Times New Roman" w:hAnsi="Times New Roman"/>
          <w:sz w:val="20"/>
        </w:rPr>
        <w:t>работников тыла.</w:t>
      </w:r>
    </w:p>
    <w:p w:rsidR="00E068BF" w:rsidRDefault="00CE2B55">
      <w:pPr>
        <w:ind w:firstLine="567"/>
        <w:jc w:val="both"/>
        <w:rPr>
          <w:rFonts w:ascii="Times New Roman" w:hAnsi="Times New Roman"/>
          <w:sz w:val="20"/>
        </w:rPr>
      </w:pPr>
      <w:r>
        <w:rPr>
          <w:rFonts w:ascii="Times New Roman" w:hAnsi="Times New Roman"/>
          <w:sz w:val="20"/>
        </w:rPr>
        <w:t>Вся эта работа способствовала улучшению микроклимата в школе, развитию культуры общения взрослых и детей, решению повседневных проблем школы.</w:t>
      </w:r>
    </w:p>
    <w:p w:rsidR="00E068BF" w:rsidRDefault="00CE2B55">
      <w:pPr>
        <w:ind w:firstLine="567"/>
        <w:jc w:val="both"/>
        <w:rPr>
          <w:rFonts w:ascii="Times New Roman" w:hAnsi="Times New Roman"/>
          <w:sz w:val="20"/>
        </w:rPr>
      </w:pPr>
      <w:r>
        <w:rPr>
          <w:rFonts w:ascii="Times New Roman" w:hAnsi="Times New Roman"/>
          <w:sz w:val="20"/>
        </w:rPr>
        <w:t>Многие родители вместе с детьми и классными руководителями живут одной жизнью, объединены едиными</w:t>
      </w:r>
      <w:r>
        <w:rPr>
          <w:rFonts w:ascii="Times New Roman" w:hAnsi="Times New Roman"/>
          <w:sz w:val="20"/>
        </w:rPr>
        <w:t xml:space="preserve"> воспитательными целями. Это даёт свои положительные результаты. Вовлечение родителей в совместную деятельность с детьми на уровне класса даёт хорошую возможность для роста учащихся  в личностном плане – ребята с удовольствием включаются в классные, а зате</w:t>
      </w:r>
      <w:r>
        <w:rPr>
          <w:rFonts w:ascii="Times New Roman" w:hAnsi="Times New Roman"/>
          <w:sz w:val="20"/>
        </w:rPr>
        <w:t>м и в общешкольные мероприятия, начинают проявлять себя в самоуправлении школы.</w:t>
      </w:r>
    </w:p>
    <w:p w:rsidR="00E068BF" w:rsidRDefault="00CE2B55">
      <w:pPr>
        <w:ind w:firstLine="567"/>
        <w:jc w:val="both"/>
        <w:rPr>
          <w:rFonts w:ascii="Times New Roman" w:hAnsi="Times New Roman"/>
          <w:sz w:val="20"/>
        </w:rPr>
      </w:pPr>
      <w:r>
        <w:rPr>
          <w:rFonts w:ascii="Times New Roman" w:hAnsi="Times New Roman"/>
          <w:sz w:val="20"/>
        </w:rPr>
        <w:t>Благодаря активной поддержке родителей в этом учебном году, так же как и на протяжении ряда лет, решаются задачи организации оздоровительных мероприятий, классных, экскурсионны</w:t>
      </w:r>
      <w:r>
        <w:rPr>
          <w:rFonts w:ascii="Times New Roman" w:hAnsi="Times New Roman"/>
          <w:sz w:val="20"/>
        </w:rPr>
        <w:t>х поездок.</w:t>
      </w:r>
    </w:p>
    <w:p w:rsidR="00E068BF" w:rsidRDefault="00CE2B55">
      <w:pPr>
        <w:ind w:firstLine="567"/>
        <w:jc w:val="both"/>
        <w:rPr>
          <w:rFonts w:ascii="Times New Roman" w:hAnsi="Times New Roman"/>
          <w:sz w:val="20"/>
        </w:rPr>
      </w:pPr>
      <w:r>
        <w:rPr>
          <w:rFonts w:ascii="Times New Roman" w:hAnsi="Times New Roman"/>
          <w:sz w:val="20"/>
        </w:rPr>
        <w:t>Стабильность в воспитательной работе обеспечивают традиционные ключевые дела и, безусловно, деятельность классных руководителей, которые представляют опытный грамотный коллектив.</w:t>
      </w:r>
    </w:p>
    <w:p w:rsidR="00E068BF" w:rsidRDefault="00CE2B55">
      <w:pPr>
        <w:ind w:firstLine="567"/>
        <w:jc w:val="both"/>
        <w:rPr>
          <w:rFonts w:ascii="Times New Roman" w:hAnsi="Times New Roman"/>
          <w:sz w:val="20"/>
        </w:rPr>
      </w:pPr>
      <w:r>
        <w:rPr>
          <w:rFonts w:ascii="Times New Roman" w:hAnsi="Times New Roman"/>
          <w:sz w:val="20"/>
        </w:rPr>
        <w:t>Классные руководители использовали различные методы и формы воспит</w:t>
      </w:r>
      <w:r>
        <w:rPr>
          <w:rFonts w:ascii="Times New Roman" w:hAnsi="Times New Roman"/>
          <w:sz w:val="20"/>
        </w:rPr>
        <w:t>ательной работы, такие как: тематические классные часы, экскурсии, индивидуальные беседы с детьми и родителями, родительские собрания, огоньки и другие мероприятия.</w:t>
      </w:r>
    </w:p>
    <w:p w:rsidR="00E068BF" w:rsidRDefault="00CE2B55">
      <w:pPr>
        <w:ind w:firstLine="567"/>
        <w:jc w:val="both"/>
        <w:rPr>
          <w:rFonts w:ascii="Times New Roman" w:hAnsi="Times New Roman"/>
          <w:sz w:val="20"/>
        </w:rPr>
      </w:pPr>
      <w:r>
        <w:rPr>
          <w:rFonts w:ascii="Times New Roman" w:hAnsi="Times New Roman"/>
          <w:sz w:val="20"/>
        </w:rPr>
        <w:t>В большинстве своем классные руководители принимали активное участие в работе школы. Но над</w:t>
      </w:r>
      <w:r>
        <w:rPr>
          <w:rFonts w:ascii="Times New Roman" w:hAnsi="Times New Roman"/>
          <w:sz w:val="20"/>
        </w:rPr>
        <w:t>о отметить, что некоторые классные руководители свели свою работу к заполнению журнала, планы их воспитательной деятельности с классом по своему содержанию схематичны и формальны, не предполагают активной и интересной жизнедеятельности, не обеспечивают раз</w:t>
      </w:r>
      <w:r>
        <w:rPr>
          <w:rFonts w:ascii="Times New Roman" w:hAnsi="Times New Roman"/>
          <w:sz w:val="20"/>
        </w:rPr>
        <w:t>ностороннее развитие личности ребенка.</w:t>
      </w:r>
    </w:p>
    <w:p w:rsidR="00E068BF" w:rsidRDefault="00CE2B55">
      <w:pPr>
        <w:ind w:firstLine="567"/>
        <w:jc w:val="both"/>
        <w:rPr>
          <w:rFonts w:ascii="Times New Roman" w:hAnsi="Times New Roman"/>
          <w:sz w:val="20"/>
        </w:rPr>
      </w:pPr>
      <w:r>
        <w:rPr>
          <w:rFonts w:ascii="Times New Roman" w:hAnsi="Times New Roman"/>
          <w:sz w:val="20"/>
        </w:rPr>
        <w:t>Однако нельзя отрицать и ряд проблем, существенно осложняющих организацию воспитательной работы:</w:t>
      </w:r>
    </w:p>
    <w:p w:rsidR="00E068BF" w:rsidRDefault="00CE2B55">
      <w:pPr>
        <w:tabs>
          <w:tab w:val="left" w:pos="820"/>
        </w:tabs>
        <w:ind w:firstLine="567"/>
        <w:jc w:val="both"/>
        <w:rPr>
          <w:rFonts w:ascii="Times New Roman" w:hAnsi="Times New Roman"/>
          <w:sz w:val="20"/>
          <w:vertAlign w:val="superscript"/>
        </w:rPr>
      </w:pPr>
      <w:r>
        <w:rPr>
          <w:rFonts w:ascii="Times New Roman" w:hAnsi="Times New Roman"/>
          <w:sz w:val="20"/>
        </w:rPr>
        <w:t>- классные руководители и учителя-предметники не всегда могут сформировать у обучающихся активную гражданскую позицию, с</w:t>
      </w:r>
      <w:r>
        <w:rPr>
          <w:rFonts w:ascii="Times New Roman" w:hAnsi="Times New Roman"/>
          <w:sz w:val="20"/>
        </w:rPr>
        <w:t>истему ценностей здорового образа жизни и способности противостоять вредным привычкам, ответственное отношение к семье.</w:t>
      </w:r>
    </w:p>
    <w:p w:rsidR="00E068BF" w:rsidRDefault="00CE2B55">
      <w:pPr>
        <w:tabs>
          <w:tab w:val="left" w:pos="820"/>
        </w:tabs>
        <w:ind w:firstLine="567"/>
        <w:jc w:val="both"/>
        <w:rPr>
          <w:rFonts w:ascii="Times New Roman" w:hAnsi="Times New Roman"/>
          <w:sz w:val="20"/>
          <w:vertAlign w:val="superscript"/>
        </w:rPr>
      </w:pPr>
      <w:r>
        <w:rPr>
          <w:rFonts w:ascii="Times New Roman" w:hAnsi="Times New Roman"/>
          <w:sz w:val="20"/>
        </w:rPr>
        <w:t>- большинство обучающихся имеют недостаточно высокий уровень социальной адаптации к современному обществу: не имеют практических навыков</w:t>
      </w:r>
      <w:r>
        <w:rPr>
          <w:rFonts w:ascii="Times New Roman" w:hAnsi="Times New Roman"/>
          <w:sz w:val="20"/>
        </w:rPr>
        <w:t xml:space="preserve"> применения предметных знаний для решенияжизненно важных проблем, не владеют способами деятельности в различных жизненных ситуациях.</w:t>
      </w:r>
    </w:p>
    <w:bookmarkEnd w:id="849"/>
    <w:p w:rsidR="00E068BF" w:rsidRDefault="00E068BF"/>
    <w:p w:rsidR="00E068BF" w:rsidRDefault="00CE2B55">
      <w:pPr>
        <w:pStyle w:val="a8"/>
      </w:pPr>
      <w:r>
        <w:t xml:space="preserve">3. </w:t>
      </w:r>
      <w:bookmarkStart w:id="850" w:name="bookmark1963"/>
      <w:r>
        <w:t>ОРГАНИЗАЦИОННЫЙ РАЗДЕЛ ПРОГРАММЫ ОСНОВНОГО ОБЩЕГО ОБРАЗОВАНИЯ</w:t>
      </w:r>
      <w:bookmarkEnd w:id="850"/>
    </w:p>
    <w:p w:rsidR="00E068BF" w:rsidRDefault="00CE2B55">
      <w:pPr>
        <w:pStyle w:val="a8"/>
      </w:pPr>
      <w:bookmarkStart w:id="851" w:name="bookmark1965"/>
      <w:r>
        <w:t>3.1.  УЧЕБНЫЙ ПЛАН ПРОГРАММЫ</w:t>
      </w:r>
      <w:bookmarkEnd w:id="851"/>
      <w:r>
        <w:t xml:space="preserve"> ОСНОВНОГО ОБЩЕГО ОБРАЗОВАНИЯ</w:t>
      </w:r>
    </w:p>
    <w:p w:rsidR="00E068BF" w:rsidRDefault="00E068BF">
      <w:pPr>
        <w:ind w:firstLine="142"/>
        <w:jc w:val="center"/>
        <w:rPr>
          <w:rFonts w:ascii="Times New Roman" w:hAnsi="Times New Roman"/>
          <w:sz w:val="20"/>
        </w:rPr>
      </w:pPr>
    </w:p>
    <w:p w:rsidR="00E068BF" w:rsidRDefault="00CE2B55">
      <w:pPr>
        <w:ind w:firstLine="708"/>
        <w:jc w:val="both"/>
        <w:rPr>
          <w:rFonts w:ascii="Times New Roman" w:hAnsi="Times New Roman"/>
          <w:sz w:val="20"/>
        </w:rPr>
      </w:pPr>
      <w:r>
        <w:rPr>
          <w:rFonts w:ascii="Times New Roman" w:hAnsi="Times New Roman"/>
          <w:sz w:val="20"/>
        </w:rPr>
        <w:t>В 2022-2023 учебном году учебный план  муниципального бюджетного общеобразовательного учреждения основная общеобразовательная школа № 13 хутора Тверского муниципального образования Крыловский район (далее  МБОУ ООШ № 13) реализующая основные общеобразова</w:t>
      </w:r>
      <w:r>
        <w:rPr>
          <w:rFonts w:ascii="Times New Roman" w:hAnsi="Times New Roman"/>
          <w:sz w:val="20"/>
        </w:rPr>
        <w:t>тельные программы начального общего, основного общего образования формируются в соответствии с федеральными нормативными документами:</w:t>
      </w:r>
    </w:p>
    <w:p w:rsidR="00E068BF" w:rsidRDefault="00CE2B55">
      <w:pPr>
        <w:pStyle w:val="aff5"/>
        <w:ind w:firstLine="709"/>
        <w:jc w:val="both"/>
        <w:rPr>
          <w:b w:val="0"/>
          <w:sz w:val="20"/>
        </w:rPr>
      </w:pPr>
      <w:r>
        <w:rPr>
          <w:b w:val="0"/>
          <w:sz w:val="20"/>
        </w:rPr>
        <w:t>- Федеральным Законом от 29 декабря 2012 года № 273-ФЗ «Об образовании в  Российской Федерации»;</w:t>
      </w:r>
    </w:p>
    <w:p w:rsidR="00E068BF" w:rsidRDefault="00CE2B55">
      <w:pPr>
        <w:pStyle w:val="aff5"/>
        <w:ind w:firstLine="709"/>
        <w:jc w:val="both"/>
        <w:rPr>
          <w:b w:val="0"/>
          <w:sz w:val="20"/>
        </w:rPr>
      </w:pPr>
      <w:r>
        <w:rPr>
          <w:b w:val="0"/>
          <w:sz w:val="20"/>
        </w:rPr>
        <w:t>-- Федеральным государств</w:t>
      </w:r>
      <w:r>
        <w:rPr>
          <w:b w:val="0"/>
          <w:sz w:val="20"/>
        </w:rPr>
        <w:t>енным образовательным стандартом основного общего образования, утвержденным приказом Министерства просвещения Российской Федерации от 31 мая 2021 года № 287 (далее ФГОС НОО - 2021);</w:t>
      </w:r>
    </w:p>
    <w:p w:rsidR="00E068BF" w:rsidRDefault="00CE2B55">
      <w:pPr>
        <w:tabs>
          <w:tab w:val="left" w:pos="360"/>
          <w:tab w:val="left" w:pos="1080"/>
          <w:tab w:val="left" w:pos="1260"/>
        </w:tabs>
        <w:ind w:firstLine="709"/>
        <w:jc w:val="both"/>
        <w:rPr>
          <w:rFonts w:ascii="Times New Roman" w:hAnsi="Times New Roman"/>
          <w:sz w:val="20"/>
        </w:rPr>
      </w:pPr>
      <w:r>
        <w:rPr>
          <w:rFonts w:ascii="Times New Roman" w:hAnsi="Times New Roman"/>
          <w:sz w:val="20"/>
        </w:rPr>
        <w:t>- Приказом Минпросвещения России от 22.03.2021  № 115 «Об утверждении Поря</w:t>
      </w:r>
      <w:r>
        <w:rPr>
          <w:rFonts w:ascii="Times New Roman" w:hAnsi="Times New Roman"/>
          <w:sz w:val="20"/>
        </w:rPr>
        <w:t>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068BF" w:rsidRDefault="00CE2B55">
      <w:pPr>
        <w:tabs>
          <w:tab w:val="left" w:pos="360"/>
          <w:tab w:val="left" w:pos="1080"/>
          <w:tab w:val="left" w:pos="1260"/>
        </w:tabs>
        <w:ind w:firstLine="709"/>
        <w:jc w:val="both"/>
        <w:rPr>
          <w:rFonts w:ascii="Times New Roman" w:hAnsi="Times New Roman"/>
          <w:sz w:val="20"/>
        </w:rPr>
      </w:pPr>
      <w:r>
        <w:rPr>
          <w:rFonts w:ascii="Times New Roman" w:hAnsi="Times New Roman"/>
          <w:sz w:val="20"/>
        </w:rPr>
        <w:t xml:space="preserve">- Постановлением Главного государственного санитарного </w:t>
      </w:r>
      <w:r>
        <w:rPr>
          <w:rFonts w:ascii="Times New Roman" w:hAnsi="Times New Roman"/>
          <w:sz w:val="20"/>
        </w:rPr>
        <w:t>врача Российской Федерации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(далее – СП 2.4.3648-20);</w:t>
      </w:r>
    </w:p>
    <w:p w:rsidR="00E068BF" w:rsidRDefault="00CE2B55">
      <w:pPr>
        <w:tabs>
          <w:tab w:val="left" w:pos="360"/>
          <w:tab w:val="left" w:pos="1080"/>
          <w:tab w:val="left" w:pos="1260"/>
        </w:tabs>
        <w:ind w:firstLine="709"/>
        <w:jc w:val="both"/>
        <w:rPr>
          <w:rFonts w:ascii="Times New Roman" w:hAnsi="Times New Roman"/>
          <w:sz w:val="20"/>
        </w:rPr>
      </w:pPr>
      <w:r>
        <w:rPr>
          <w:rFonts w:ascii="Times New Roman" w:hAnsi="Times New Roman"/>
          <w:sz w:val="20"/>
        </w:rPr>
        <w:t>- Постановлен</w:t>
      </w:r>
      <w:r>
        <w:rPr>
          <w:rFonts w:ascii="Times New Roman" w:hAnsi="Times New Roman"/>
          <w:sz w:val="20"/>
        </w:rPr>
        <w:t>ием главного государственного санитарного врача РФ  от 28 января 221 г.№ 2 «Об утверждении санитарных норм и правил СанПин 1.2.3685-21 «Гигиенические нормативы и  требования  к обеспечению безопасности и (или) безвредности для человека факторов среды обита</w:t>
      </w:r>
      <w:r>
        <w:rPr>
          <w:rFonts w:ascii="Times New Roman" w:hAnsi="Times New Roman"/>
          <w:sz w:val="20"/>
        </w:rPr>
        <w:t>ния (далее – СанПин 1.2.3685-21;</w:t>
      </w:r>
    </w:p>
    <w:p w:rsidR="00E068BF" w:rsidRDefault="00CE2B55">
      <w:pPr>
        <w:tabs>
          <w:tab w:val="left" w:pos="360"/>
          <w:tab w:val="left" w:pos="1080"/>
          <w:tab w:val="left" w:pos="1260"/>
        </w:tabs>
        <w:ind w:firstLine="709"/>
        <w:jc w:val="both"/>
        <w:rPr>
          <w:rFonts w:ascii="Times New Roman" w:hAnsi="Times New Roman"/>
          <w:sz w:val="20"/>
        </w:rPr>
      </w:pPr>
      <w:r>
        <w:rPr>
          <w:rFonts w:ascii="Times New Roman" w:hAnsi="Times New Roman"/>
          <w:sz w:val="20"/>
        </w:rPr>
        <w:t>Приказом Минпросвещения России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организаций, начального</w:t>
      </w:r>
      <w:r>
        <w:rPr>
          <w:rFonts w:ascii="Times New Roman" w:hAnsi="Times New Roman"/>
          <w:sz w:val="20"/>
        </w:rPr>
        <w:t xml:space="preserve"> общего, основного общего, среднего общего образования организациями, осуществляющими образовательную деятельность» (с изменениями, приказ Минпросвещения Росси от 23.12.2020 года № 766) (далее – федеральный перечень учебников);</w:t>
      </w:r>
    </w:p>
    <w:p w:rsidR="00E068BF" w:rsidRDefault="00CE2B55">
      <w:pPr>
        <w:tabs>
          <w:tab w:val="left" w:pos="360"/>
          <w:tab w:val="left" w:pos="1080"/>
          <w:tab w:val="left" w:pos="1260"/>
        </w:tabs>
        <w:ind w:firstLine="709"/>
        <w:jc w:val="both"/>
        <w:rPr>
          <w:rFonts w:ascii="Times New Roman" w:hAnsi="Times New Roman"/>
          <w:sz w:val="20"/>
        </w:rPr>
      </w:pPr>
      <w:r>
        <w:rPr>
          <w:rFonts w:ascii="Times New Roman" w:hAnsi="Times New Roman"/>
          <w:sz w:val="20"/>
        </w:rPr>
        <w:t xml:space="preserve">Приказом Минобрнауки России </w:t>
      </w:r>
      <w:r>
        <w:rPr>
          <w:rFonts w:ascii="Times New Roman" w:hAnsi="Times New Roman"/>
          <w:sz w:val="20"/>
        </w:rPr>
        <w:t>от 9 июня 20216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w:t>
      </w:r>
      <w:r>
        <w:rPr>
          <w:rFonts w:ascii="Times New Roman" w:hAnsi="Times New Roman"/>
          <w:sz w:val="20"/>
        </w:rPr>
        <w:t>него общего образования».</w:t>
      </w:r>
    </w:p>
    <w:p w:rsidR="00E068BF" w:rsidRDefault="00CE2B55">
      <w:pPr>
        <w:pStyle w:val="af5"/>
        <w:numPr>
          <w:ilvl w:val="0"/>
          <w:numId w:val="397"/>
        </w:numPr>
        <w:tabs>
          <w:tab w:val="left" w:pos="360"/>
          <w:tab w:val="left" w:pos="1080"/>
          <w:tab w:val="left" w:pos="1260"/>
        </w:tabs>
        <w:jc w:val="both"/>
        <w:rPr>
          <w:sz w:val="20"/>
        </w:rPr>
      </w:pPr>
      <w:r>
        <w:rPr>
          <w:sz w:val="20"/>
        </w:rPr>
        <w:t>Цели и задачи школы</w:t>
      </w:r>
    </w:p>
    <w:p w:rsidR="00E068BF" w:rsidRDefault="00CE2B55">
      <w:pPr>
        <w:ind w:firstLine="709"/>
        <w:jc w:val="both"/>
        <w:rPr>
          <w:rFonts w:ascii="Times New Roman" w:hAnsi="Times New Roman"/>
          <w:sz w:val="20"/>
        </w:rPr>
      </w:pPr>
      <w:r>
        <w:rPr>
          <w:rFonts w:ascii="Times New Roman" w:hAnsi="Times New Roman"/>
          <w:b/>
          <w:sz w:val="20"/>
        </w:rPr>
        <w:t>Цели:</w:t>
      </w:r>
    </w:p>
    <w:p w:rsidR="00E068BF" w:rsidRDefault="00CE2B55">
      <w:pPr>
        <w:pStyle w:val="aff1"/>
        <w:spacing w:line="240" w:lineRule="auto"/>
        <w:ind w:firstLine="709"/>
        <w:rPr>
          <w:rFonts w:ascii="Times New Roman" w:hAnsi="Times New Roman"/>
          <w:sz w:val="20"/>
        </w:rPr>
      </w:pPr>
      <w:r>
        <w:rPr>
          <w:rFonts w:ascii="Times New Roman" w:hAnsi="Times New Roman"/>
          <w:b/>
          <w:sz w:val="20"/>
        </w:rPr>
        <w:t xml:space="preserve">- </w:t>
      </w:r>
      <w:r>
        <w:rPr>
          <w:rFonts w:ascii="Times New Roman" w:hAnsi="Times New Roman"/>
          <w:sz w:val="20"/>
        </w:rPr>
        <w:t>обеспечение выполнения требований ФГОС ООО;</w:t>
      </w:r>
    </w:p>
    <w:p w:rsidR="00E068BF" w:rsidRDefault="00CE2B55">
      <w:pPr>
        <w:tabs>
          <w:tab w:val="left" w:pos="720"/>
          <w:tab w:val="left" w:pos="993"/>
        </w:tabs>
        <w:ind w:firstLine="709"/>
        <w:jc w:val="both"/>
        <w:rPr>
          <w:rFonts w:ascii="Times New Roman" w:hAnsi="Times New Roman"/>
          <w:sz w:val="20"/>
        </w:rPr>
      </w:pPr>
      <w:r>
        <w:rPr>
          <w:rFonts w:ascii="Times New Roman" w:hAnsi="Times New Roman"/>
          <w:sz w:val="20"/>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w:t>
      </w:r>
      <w:r>
        <w:rPr>
          <w:rFonts w:ascii="Times New Roman" w:hAnsi="Times New Roman"/>
          <w:sz w:val="20"/>
        </w:rPr>
        <w:t xml:space="preserve">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E068BF" w:rsidRDefault="00CE2B55">
      <w:pPr>
        <w:ind w:firstLine="709"/>
        <w:jc w:val="both"/>
        <w:rPr>
          <w:rFonts w:ascii="Times New Roman" w:hAnsi="Times New Roman"/>
          <w:b/>
          <w:sz w:val="20"/>
        </w:rPr>
      </w:pPr>
      <w:r>
        <w:rPr>
          <w:rFonts w:ascii="Times New Roman" w:hAnsi="Times New Roman"/>
          <w:b/>
          <w:sz w:val="20"/>
        </w:rPr>
        <w:t>Задачи</w:t>
      </w:r>
      <w:r>
        <w:rPr>
          <w:rFonts w:ascii="Times New Roman" w:hAnsi="Times New Roman"/>
          <w:sz w:val="20"/>
        </w:rPr>
        <w:t>:</w:t>
      </w:r>
    </w:p>
    <w:p w:rsidR="00E068BF" w:rsidRDefault="00CE2B55">
      <w:pPr>
        <w:tabs>
          <w:tab w:val="left" w:pos="993"/>
        </w:tabs>
        <w:ind w:firstLine="709"/>
        <w:jc w:val="both"/>
        <w:rPr>
          <w:rFonts w:ascii="Times New Roman" w:hAnsi="Times New Roman"/>
          <w:sz w:val="20"/>
        </w:rPr>
      </w:pPr>
      <w:r>
        <w:rPr>
          <w:rFonts w:ascii="Times New Roman" w:hAnsi="Times New Roman"/>
          <w:sz w:val="20"/>
        </w:rPr>
        <w:t>- обеспечение преемственности начального общего, основного общего, среднего общего образовани</w:t>
      </w:r>
      <w:r>
        <w:rPr>
          <w:rFonts w:ascii="Times New Roman" w:hAnsi="Times New Roman"/>
          <w:sz w:val="20"/>
        </w:rPr>
        <w:t>я;</w:t>
      </w:r>
    </w:p>
    <w:p w:rsidR="00E068BF" w:rsidRDefault="00CE2B55">
      <w:pPr>
        <w:tabs>
          <w:tab w:val="left" w:pos="993"/>
        </w:tabs>
        <w:ind w:firstLine="709"/>
        <w:jc w:val="both"/>
        <w:rPr>
          <w:rFonts w:ascii="Times New Roman" w:hAnsi="Times New Roman"/>
          <w:sz w:val="20"/>
        </w:rPr>
      </w:pPr>
      <w:r>
        <w:rPr>
          <w:rFonts w:ascii="Times New Roman" w:hAnsi="Times New Roman"/>
          <w:sz w:val="20"/>
        </w:rPr>
        <w:t>- обеспечение доступности получения качественного общего образования, достижение планируемых результатов освоения основной образовательной программы  МБОУ ООШ № 13 всеми обучающимися, в том числе детьми-инвалидами и детьми с ОВЗ;</w:t>
      </w:r>
    </w:p>
    <w:p w:rsidR="00E068BF" w:rsidRDefault="00CE2B55">
      <w:pPr>
        <w:tabs>
          <w:tab w:val="left" w:pos="993"/>
        </w:tabs>
        <w:ind w:firstLine="709"/>
        <w:jc w:val="both"/>
        <w:rPr>
          <w:rFonts w:ascii="Times New Roman" w:hAnsi="Times New Roman"/>
          <w:sz w:val="20"/>
        </w:rPr>
      </w:pPr>
      <w:r>
        <w:rPr>
          <w:rFonts w:ascii="Times New Roman" w:hAnsi="Times New Roman"/>
          <w:sz w:val="20"/>
        </w:rPr>
        <w:t>- обеспечение эффективн</w:t>
      </w:r>
      <w:r>
        <w:rPr>
          <w:rFonts w:ascii="Times New Roman" w:hAnsi="Times New Roman"/>
          <w:sz w:val="20"/>
        </w:rPr>
        <w:t>ого сочетания урочных и внеурочных форм организации учебных занятий, взаимодействия всех участников образовательных отношений;</w:t>
      </w:r>
    </w:p>
    <w:p w:rsidR="00E068BF" w:rsidRDefault="00CE2B55">
      <w:pPr>
        <w:tabs>
          <w:tab w:val="left" w:pos="993"/>
        </w:tabs>
        <w:ind w:firstLine="709"/>
        <w:jc w:val="both"/>
        <w:rPr>
          <w:rFonts w:ascii="Times New Roman" w:hAnsi="Times New Roman"/>
          <w:sz w:val="20"/>
        </w:rPr>
      </w:pPr>
      <w:r>
        <w:rPr>
          <w:rFonts w:ascii="Times New Roman" w:hAnsi="Times New Roman"/>
          <w:sz w:val="20"/>
        </w:rPr>
        <w:t>- организация интеллектуальных и творческих соревнований, научно-технического творчества, проектной и учебно-исследовательской де</w:t>
      </w:r>
      <w:r>
        <w:rPr>
          <w:rFonts w:ascii="Times New Roman" w:hAnsi="Times New Roman"/>
          <w:sz w:val="20"/>
        </w:rPr>
        <w:t>ятельности;</w:t>
      </w:r>
    </w:p>
    <w:p w:rsidR="00E068BF" w:rsidRDefault="00CE2B55">
      <w:pPr>
        <w:tabs>
          <w:tab w:val="left" w:pos="993"/>
        </w:tabs>
        <w:ind w:firstLine="709"/>
        <w:jc w:val="both"/>
        <w:rPr>
          <w:rFonts w:ascii="Times New Roman" w:hAnsi="Times New Roman"/>
          <w:sz w:val="20"/>
        </w:rPr>
      </w:pPr>
      <w:r>
        <w:rPr>
          <w:rFonts w:ascii="Times New Roman" w:hAnsi="Times New Roman"/>
          <w:sz w:val="20"/>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w:t>
      </w:r>
    </w:p>
    <w:p w:rsidR="00E068BF" w:rsidRDefault="00E068BF">
      <w:pPr>
        <w:tabs>
          <w:tab w:val="left" w:pos="993"/>
        </w:tabs>
        <w:ind w:firstLine="709"/>
        <w:jc w:val="both"/>
        <w:rPr>
          <w:rFonts w:ascii="Times New Roman" w:hAnsi="Times New Roman"/>
          <w:sz w:val="20"/>
        </w:rPr>
      </w:pPr>
    </w:p>
    <w:p w:rsidR="00E068BF" w:rsidRDefault="00CE2B55">
      <w:pPr>
        <w:tabs>
          <w:tab w:val="left" w:pos="993"/>
        </w:tabs>
        <w:ind w:firstLine="709"/>
        <w:jc w:val="both"/>
        <w:rPr>
          <w:rFonts w:ascii="Times New Roman" w:hAnsi="Times New Roman"/>
          <w:sz w:val="20"/>
        </w:rPr>
      </w:pPr>
      <w:r>
        <w:rPr>
          <w:rFonts w:ascii="Times New Roman" w:hAnsi="Times New Roman"/>
          <w:sz w:val="20"/>
        </w:rPr>
        <w:t>2. Ожидаемые результаты</w:t>
      </w:r>
    </w:p>
    <w:p w:rsidR="00E068BF" w:rsidRDefault="00CE2B55">
      <w:pPr>
        <w:ind w:firstLine="709"/>
        <w:jc w:val="both"/>
        <w:rPr>
          <w:rFonts w:ascii="Times New Roman" w:hAnsi="Times New Roman"/>
          <w:sz w:val="20"/>
        </w:rPr>
      </w:pPr>
      <w:r>
        <w:rPr>
          <w:rFonts w:ascii="Times New Roman" w:hAnsi="Times New Roman"/>
          <w:sz w:val="20"/>
        </w:rPr>
        <w:t>Достижение обучающимися уровня функциональной грамотности, овладен</w:t>
      </w:r>
      <w:r>
        <w:rPr>
          <w:rFonts w:ascii="Times New Roman" w:hAnsi="Times New Roman"/>
          <w:sz w:val="20"/>
        </w:rPr>
        <w:t>ие универсальными учебными умениями и формирование личностных качеств обучающихся  соответствующим стандартам основной школы, осознанному профессиональному выбору.</w:t>
      </w:r>
    </w:p>
    <w:p w:rsidR="00E068BF" w:rsidRDefault="00E068BF">
      <w:pPr>
        <w:ind w:firstLine="709"/>
        <w:jc w:val="both"/>
        <w:rPr>
          <w:rFonts w:ascii="Times New Roman" w:hAnsi="Times New Roman"/>
          <w:sz w:val="20"/>
        </w:rPr>
      </w:pPr>
    </w:p>
    <w:p w:rsidR="00E068BF" w:rsidRDefault="00CE2B55">
      <w:pPr>
        <w:rPr>
          <w:rFonts w:ascii="Times New Roman" w:hAnsi="Times New Roman"/>
          <w:b/>
          <w:sz w:val="20"/>
        </w:rPr>
      </w:pPr>
      <w:r>
        <w:rPr>
          <w:rFonts w:ascii="Times New Roman" w:hAnsi="Times New Roman"/>
          <w:b/>
          <w:sz w:val="20"/>
        </w:rPr>
        <w:t xml:space="preserve">          3.Особенности учебного плана</w:t>
      </w:r>
    </w:p>
    <w:p w:rsidR="00E068BF" w:rsidRDefault="00CE2B55">
      <w:pPr>
        <w:ind w:firstLine="709"/>
        <w:jc w:val="both"/>
        <w:rPr>
          <w:rFonts w:ascii="Times New Roman" w:hAnsi="Times New Roman"/>
          <w:sz w:val="20"/>
        </w:rPr>
      </w:pPr>
      <w:r>
        <w:rPr>
          <w:rFonts w:ascii="Times New Roman" w:hAnsi="Times New Roman"/>
          <w:sz w:val="20"/>
        </w:rPr>
        <w:t xml:space="preserve">В 2022-2023 учебном году  МБОУ ООШ № 13 работает в </w:t>
      </w:r>
      <w:r>
        <w:rPr>
          <w:rFonts w:ascii="Times New Roman" w:hAnsi="Times New Roman"/>
          <w:sz w:val="20"/>
        </w:rPr>
        <w:t>штатном режиме по реализации ФГОС основного общего образования.</w:t>
      </w:r>
    </w:p>
    <w:p w:rsidR="00E068BF" w:rsidRDefault="00CE2B55">
      <w:pPr>
        <w:pStyle w:val="31"/>
        <w:spacing w:after="0" w:line="240" w:lineRule="auto"/>
        <w:ind w:firstLine="700"/>
        <w:rPr>
          <w:sz w:val="20"/>
          <w:highlight w:val="white"/>
        </w:rPr>
      </w:pPr>
      <w:r>
        <w:rPr>
          <w:sz w:val="20"/>
        </w:rPr>
        <w:t>5-летний</w:t>
      </w:r>
      <w:r>
        <w:rPr>
          <w:sz w:val="20"/>
        </w:rPr>
        <w:tab/>
        <w:t>нормативный срок освоения образовательных программ основного общего образования для V-IX классов; в соответствии с ФГОС основного общего образования срок получения основного общего об</w:t>
      </w:r>
      <w:r>
        <w:rPr>
          <w:sz w:val="20"/>
        </w:rPr>
        <w:t>разования составляет пять лет.</w:t>
      </w:r>
    </w:p>
    <w:p w:rsidR="00E068BF" w:rsidRDefault="00CE2B55">
      <w:pPr>
        <w:ind w:firstLine="709"/>
        <w:rPr>
          <w:rFonts w:ascii="Times New Roman" w:hAnsi="Times New Roman"/>
          <w:b/>
          <w:sz w:val="20"/>
        </w:rPr>
      </w:pPr>
      <w:r>
        <w:rPr>
          <w:rFonts w:ascii="Times New Roman" w:hAnsi="Times New Roman"/>
          <w:b/>
          <w:sz w:val="20"/>
        </w:rPr>
        <w:t>4. Режим функционирования школы</w:t>
      </w:r>
    </w:p>
    <w:p w:rsidR="00E068BF" w:rsidRDefault="00CE2B55">
      <w:pPr>
        <w:ind w:firstLine="709"/>
        <w:jc w:val="both"/>
        <w:rPr>
          <w:rFonts w:ascii="Times New Roman" w:hAnsi="Times New Roman"/>
          <w:sz w:val="20"/>
        </w:rPr>
      </w:pPr>
      <w:r>
        <w:rPr>
          <w:rFonts w:ascii="Times New Roman" w:hAnsi="Times New Roman"/>
          <w:sz w:val="20"/>
        </w:rP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2.4.3648-20   и Уставом образовательной </w:t>
      </w:r>
      <w:r>
        <w:rPr>
          <w:rFonts w:ascii="Times New Roman" w:hAnsi="Times New Roman"/>
          <w:sz w:val="20"/>
        </w:rPr>
        <w:t>организации.</w:t>
      </w:r>
    </w:p>
    <w:p w:rsidR="00E068BF" w:rsidRDefault="00CE2B55">
      <w:pPr>
        <w:pStyle w:val="aff5"/>
        <w:tabs>
          <w:tab w:val="left" w:pos="360"/>
          <w:tab w:val="left" w:pos="720"/>
        </w:tabs>
        <w:ind w:firstLine="709"/>
        <w:jc w:val="both"/>
        <w:rPr>
          <w:b w:val="0"/>
          <w:sz w:val="20"/>
        </w:rPr>
      </w:pPr>
      <w:r>
        <w:rPr>
          <w:b w:val="0"/>
          <w:sz w:val="20"/>
        </w:rPr>
        <w:tab/>
        <w:t>Продолжительность учебного года для 5 класса 34 недели, учебный год делится на 4 четверти, являющиеся периодами, за которые выставляются отметки за текущее освоение образовательной программы.</w:t>
      </w:r>
    </w:p>
    <w:p w:rsidR="00E068BF" w:rsidRDefault="00CE2B55">
      <w:pPr>
        <w:pStyle w:val="aff5"/>
        <w:tabs>
          <w:tab w:val="left" w:pos="360"/>
          <w:tab w:val="left" w:pos="720"/>
        </w:tabs>
        <w:ind w:firstLine="709"/>
        <w:jc w:val="both"/>
        <w:rPr>
          <w:b w:val="0"/>
          <w:sz w:val="20"/>
        </w:rPr>
      </w:pPr>
      <w:r>
        <w:rPr>
          <w:b w:val="0"/>
          <w:sz w:val="20"/>
        </w:rPr>
        <w:tab/>
        <w:t>Продолжительность учебной недели для 5 класса сос</w:t>
      </w:r>
      <w:r>
        <w:rPr>
          <w:b w:val="0"/>
          <w:sz w:val="20"/>
        </w:rPr>
        <w:t>тавляет 5 дней.</w:t>
      </w:r>
    </w:p>
    <w:p w:rsidR="00E068BF" w:rsidRDefault="00CE2B55">
      <w:pPr>
        <w:ind w:firstLine="709"/>
        <w:jc w:val="both"/>
        <w:rPr>
          <w:rFonts w:ascii="Times New Roman" w:hAnsi="Times New Roman"/>
          <w:sz w:val="20"/>
        </w:rPr>
      </w:pPr>
      <w:r>
        <w:rPr>
          <w:rFonts w:ascii="Times New Roman" w:hAnsi="Times New Roman"/>
          <w:sz w:val="20"/>
        </w:rPr>
        <w:t xml:space="preserve">Максимально допустимая нагрузка обучающихся определяется в соответствии с требованиями СанПиН 2.4.3648-20: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5" w:type="dxa"/>
          <w:right w:w="105" w:type="dxa"/>
        </w:tblCellMar>
        <w:tblLook w:val="04A0"/>
      </w:tblPr>
      <w:tblGrid>
        <w:gridCol w:w="1418"/>
        <w:gridCol w:w="2268"/>
        <w:gridCol w:w="2693"/>
      </w:tblGrid>
      <w:tr w:rsidR="00E068BF">
        <w:trPr>
          <w:trHeight w:val="335"/>
        </w:trPr>
        <w:tc>
          <w:tcPr>
            <w:tcW w:w="1418" w:type="dxa"/>
            <w:vMerge w:val="restart"/>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E068BF">
            <w:pPr>
              <w:jc w:val="center"/>
              <w:rPr>
                <w:rFonts w:ascii="Times New Roman" w:hAnsi="Times New Roman"/>
                <w:sz w:val="20"/>
              </w:rPr>
            </w:pPr>
          </w:p>
          <w:p w:rsidR="00E068BF" w:rsidRDefault="00CE2B55">
            <w:pPr>
              <w:jc w:val="center"/>
              <w:rPr>
                <w:rFonts w:ascii="Times New Roman" w:hAnsi="Times New Roman"/>
                <w:sz w:val="20"/>
              </w:rPr>
            </w:pPr>
            <w:r>
              <w:rPr>
                <w:rFonts w:ascii="Times New Roman" w:hAnsi="Times New Roman"/>
                <w:sz w:val="20"/>
              </w:rPr>
              <w:t>Классы</w:t>
            </w:r>
          </w:p>
        </w:tc>
        <w:tc>
          <w:tcPr>
            <w:tcW w:w="4961" w:type="dxa"/>
            <w:gridSpan w:val="2"/>
            <w:tcBorders>
              <w:top w:val="single" w:sz="4" w:space="0" w:color="000000"/>
              <w:left w:val="single" w:sz="4" w:space="0" w:color="000000"/>
              <w:bottom w:val="single" w:sz="4" w:space="0" w:color="000000"/>
              <w:right w:val="single" w:sz="4" w:space="0" w:color="000000"/>
            </w:tcBorders>
            <w:tcMar>
              <w:left w:w="105" w:type="dxa"/>
              <w:right w:w="105" w:type="dxa"/>
            </w:tcMar>
            <w:vAlign w:val="center"/>
          </w:tcPr>
          <w:p w:rsidR="00E068BF" w:rsidRDefault="00CE2B55">
            <w:pPr>
              <w:jc w:val="center"/>
              <w:rPr>
                <w:rFonts w:ascii="Times New Roman" w:hAnsi="Times New Roman"/>
                <w:sz w:val="20"/>
              </w:rPr>
            </w:pPr>
            <w:r>
              <w:rPr>
                <w:rFonts w:ascii="Times New Roman" w:hAnsi="Times New Roman"/>
                <w:sz w:val="20"/>
              </w:rPr>
              <w:t xml:space="preserve">Максимально допустимая недельная нагрузка в академических часах  </w:t>
            </w:r>
          </w:p>
        </w:tc>
      </w:tr>
      <w:tr w:rsidR="00E068BF">
        <w:trPr>
          <w:trHeight w:val="236"/>
        </w:trPr>
        <w:tc>
          <w:tcPr>
            <w:tcW w:w="1418" w:type="dxa"/>
            <w:vMerge/>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E068BF"/>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При 6-дневной неделе</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При 5-дневной неделе</w:t>
            </w:r>
          </w:p>
        </w:tc>
      </w:tr>
      <w:tr w:rsidR="00E068BF">
        <w:trPr>
          <w:trHeight w:val="236"/>
        </w:trPr>
        <w:tc>
          <w:tcPr>
            <w:tcW w:w="141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5</w:t>
            </w:r>
          </w:p>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29</w:t>
            </w:r>
          </w:p>
        </w:tc>
      </w:tr>
      <w:tr w:rsidR="00E068BF">
        <w:trPr>
          <w:trHeight w:val="236"/>
        </w:trPr>
        <w:tc>
          <w:tcPr>
            <w:tcW w:w="141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6</w:t>
            </w:r>
          </w:p>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30</w:t>
            </w:r>
          </w:p>
        </w:tc>
      </w:tr>
      <w:tr w:rsidR="00E068BF">
        <w:trPr>
          <w:trHeight w:val="236"/>
        </w:trPr>
        <w:tc>
          <w:tcPr>
            <w:tcW w:w="141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7</w:t>
            </w:r>
          </w:p>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32</w:t>
            </w:r>
          </w:p>
        </w:tc>
      </w:tr>
      <w:tr w:rsidR="00E068BF">
        <w:trPr>
          <w:trHeight w:val="236"/>
        </w:trPr>
        <w:tc>
          <w:tcPr>
            <w:tcW w:w="141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8</w:t>
            </w:r>
          </w:p>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33</w:t>
            </w:r>
          </w:p>
        </w:tc>
      </w:tr>
      <w:tr w:rsidR="00E068BF">
        <w:trPr>
          <w:trHeight w:val="236"/>
        </w:trPr>
        <w:tc>
          <w:tcPr>
            <w:tcW w:w="141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9</w:t>
            </w:r>
          </w:p>
        </w:tc>
        <w:tc>
          <w:tcPr>
            <w:tcW w:w="2268"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w:t>
            </w:r>
          </w:p>
        </w:tc>
        <w:tc>
          <w:tcPr>
            <w:tcW w:w="2693" w:type="dxa"/>
            <w:tcBorders>
              <w:top w:val="single" w:sz="4" w:space="0" w:color="000000"/>
              <w:left w:val="single" w:sz="4" w:space="0" w:color="000000"/>
              <w:bottom w:val="single" w:sz="4" w:space="0" w:color="000000"/>
              <w:right w:val="single" w:sz="4" w:space="0" w:color="000000"/>
            </w:tcBorders>
            <w:tcMar>
              <w:left w:w="105" w:type="dxa"/>
              <w:right w:w="105" w:type="dxa"/>
            </w:tcMar>
          </w:tcPr>
          <w:p w:rsidR="00E068BF" w:rsidRDefault="00CE2B55">
            <w:pPr>
              <w:jc w:val="center"/>
              <w:rPr>
                <w:rFonts w:ascii="Times New Roman" w:hAnsi="Times New Roman"/>
                <w:sz w:val="20"/>
              </w:rPr>
            </w:pPr>
            <w:r>
              <w:rPr>
                <w:rFonts w:ascii="Times New Roman" w:hAnsi="Times New Roman"/>
                <w:sz w:val="20"/>
              </w:rPr>
              <w:t>33</w:t>
            </w:r>
          </w:p>
        </w:tc>
      </w:tr>
    </w:tbl>
    <w:p w:rsidR="00E068BF" w:rsidRDefault="00E068BF">
      <w:pPr>
        <w:ind w:firstLine="709"/>
        <w:jc w:val="both"/>
        <w:rPr>
          <w:rFonts w:ascii="Times New Roman" w:hAnsi="Times New Roman"/>
          <w:sz w:val="20"/>
        </w:rPr>
      </w:pPr>
    </w:p>
    <w:p w:rsidR="00E068BF" w:rsidRDefault="00CE2B55">
      <w:pPr>
        <w:ind w:firstLine="709"/>
        <w:jc w:val="both"/>
        <w:rPr>
          <w:rFonts w:ascii="Times New Roman" w:hAnsi="Times New Roman"/>
          <w:b/>
          <w:sz w:val="20"/>
        </w:rPr>
      </w:pPr>
      <w:r>
        <w:rPr>
          <w:rFonts w:ascii="Times New Roman" w:hAnsi="Times New Roman"/>
          <w:b/>
          <w:sz w:val="20"/>
        </w:rPr>
        <w:t>Расписание звонков для 5-9 классов:</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8"/>
        <w:gridCol w:w="2726"/>
        <w:gridCol w:w="2415"/>
      </w:tblGrid>
      <w:tr w:rsidR="00E068BF">
        <w:trPr>
          <w:trHeight w:val="26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Урок</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Начало урока</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Окончание урока</w:t>
            </w:r>
          </w:p>
        </w:tc>
      </w:tr>
      <w:tr w:rsidR="00E068BF">
        <w:trPr>
          <w:trHeight w:val="26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8:30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9:10</w:t>
            </w:r>
          </w:p>
        </w:tc>
      </w:tr>
      <w:tr w:rsidR="00E068BF">
        <w:trPr>
          <w:trHeight w:val="26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2</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9:20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10:00</w:t>
            </w:r>
          </w:p>
        </w:tc>
      </w:tr>
      <w:tr w:rsidR="00E068BF">
        <w:trPr>
          <w:trHeight w:val="27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3</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10:10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10:50</w:t>
            </w:r>
          </w:p>
        </w:tc>
      </w:tr>
      <w:tr w:rsidR="00E068BF">
        <w:trPr>
          <w:trHeight w:val="26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4</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11:10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11:50</w:t>
            </w:r>
          </w:p>
        </w:tc>
      </w:tr>
      <w:tr w:rsidR="00E068BF">
        <w:trPr>
          <w:trHeight w:val="27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5</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12:00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12:40</w:t>
            </w:r>
          </w:p>
        </w:tc>
      </w:tr>
      <w:tr w:rsidR="00E068BF">
        <w:trPr>
          <w:trHeight w:val="262"/>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6</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12:50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13:30</w:t>
            </w:r>
          </w:p>
        </w:tc>
      </w:tr>
      <w:tr w:rsidR="00E068BF">
        <w:trPr>
          <w:trHeight w:val="283"/>
        </w:trPr>
        <w:tc>
          <w:tcPr>
            <w:tcW w:w="1238"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7</w:t>
            </w:r>
          </w:p>
        </w:tc>
        <w:tc>
          <w:tcPr>
            <w:tcW w:w="2726"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13.40</w:t>
            </w:r>
          </w:p>
        </w:tc>
        <w:tc>
          <w:tcPr>
            <w:tcW w:w="2415"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14.20</w:t>
            </w:r>
          </w:p>
        </w:tc>
      </w:tr>
    </w:tbl>
    <w:p w:rsidR="00E068BF" w:rsidRDefault="00CE2B55">
      <w:pPr>
        <w:ind w:firstLine="709"/>
        <w:jc w:val="both"/>
        <w:rPr>
          <w:rFonts w:ascii="Times New Roman" w:hAnsi="Times New Roman"/>
          <w:sz w:val="20"/>
        </w:rPr>
      </w:pPr>
      <w:r>
        <w:rPr>
          <w:rFonts w:ascii="Times New Roman" w:hAnsi="Times New Roman"/>
          <w:sz w:val="20"/>
        </w:rPr>
        <w:t>Затраты времени на выполнение домашних заданий не должны превышать (в астрономических часах): в 5 классах – 2 ч.</w:t>
      </w:r>
    </w:p>
    <w:p w:rsidR="00E068BF" w:rsidRDefault="00E068BF">
      <w:pPr>
        <w:ind w:firstLine="709"/>
        <w:jc w:val="both"/>
        <w:rPr>
          <w:rFonts w:ascii="Times New Roman" w:hAnsi="Times New Roman"/>
          <w:sz w:val="20"/>
        </w:rPr>
      </w:pPr>
    </w:p>
    <w:p w:rsidR="00E068BF" w:rsidRDefault="00CE2B55">
      <w:pPr>
        <w:ind w:firstLine="709"/>
        <w:jc w:val="both"/>
        <w:rPr>
          <w:rFonts w:ascii="Times New Roman" w:hAnsi="Times New Roman"/>
          <w:b/>
          <w:sz w:val="20"/>
        </w:rPr>
      </w:pPr>
      <w:r>
        <w:rPr>
          <w:rFonts w:ascii="Times New Roman" w:hAnsi="Times New Roman"/>
          <w:b/>
          <w:sz w:val="20"/>
        </w:rPr>
        <w:t xml:space="preserve"> 5. Выбор учебников и учебных пособий,  используемых при      </w:t>
      </w:r>
    </w:p>
    <w:p w:rsidR="00E068BF" w:rsidRDefault="00CE2B55">
      <w:pPr>
        <w:ind w:firstLine="709"/>
        <w:jc w:val="both"/>
        <w:rPr>
          <w:rFonts w:ascii="Times New Roman" w:hAnsi="Times New Roman"/>
          <w:b/>
          <w:sz w:val="20"/>
        </w:rPr>
      </w:pPr>
      <w:r>
        <w:rPr>
          <w:rFonts w:ascii="Times New Roman" w:hAnsi="Times New Roman"/>
          <w:b/>
          <w:sz w:val="20"/>
        </w:rPr>
        <w:t xml:space="preserve">    реализации учебного плана</w:t>
      </w:r>
    </w:p>
    <w:p w:rsidR="00E068BF" w:rsidRDefault="00CE2B55">
      <w:pPr>
        <w:spacing w:line="276" w:lineRule="auto"/>
        <w:ind w:firstLine="709"/>
        <w:jc w:val="both"/>
        <w:rPr>
          <w:rFonts w:ascii="Times New Roman" w:hAnsi="Times New Roman"/>
          <w:sz w:val="20"/>
        </w:rPr>
      </w:pPr>
      <w:r>
        <w:rPr>
          <w:rFonts w:ascii="Times New Roman" w:hAnsi="Times New Roman"/>
          <w:sz w:val="20"/>
        </w:rPr>
        <w:t xml:space="preserve"> Изучение учебных предметов обязательной части (ф</w:t>
      </w:r>
      <w:r>
        <w:rPr>
          <w:rFonts w:ascii="Times New Roman" w:hAnsi="Times New Roman"/>
          <w:sz w:val="20"/>
        </w:rPr>
        <w:t>едерального компонента) учебного плана организуется с использованием учебников, включенных в Федеральный перечень на 2022-2023 учебный год, утвержденный Приказом Минпросвещения России от 20.05.2020 № 254 «Об утверждении федерального перечня учебников, допу</w:t>
      </w:r>
      <w:r>
        <w:rPr>
          <w:rFonts w:ascii="Times New Roman" w:hAnsi="Times New Roman"/>
          <w:sz w:val="20"/>
        </w:rPr>
        <w:t>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приказ Минпро</w:t>
      </w:r>
      <w:r>
        <w:rPr>
          <w:rFonts w:ascii="Times New Roman" w:hAnsi="Times New Roman"/>
          <w:sz w:val="20"/>
        </w:rPr>
        <w:t>свещения России от 23 декабря 2020 г. №766) (далее – Федеральный перечень учебников).</w:t>
      </w: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7"/>
        <w:gridCol w:w="2144"/>
        <w:gridCol w:w="3083"/>
        <w:gridCol w:w="2126"/>
      </w:tblGrid>
      <w:tr w:rsidR="00E068BF">
        <w:trPr>
          <w:trHeight w:val="518"/>
        </w:trPr>
        <w:tc>
          <w:tcPr>
            <w:tcW w:w="497" w:type="dxa"/>
            <w:tcBorders>
              <w:top w:val="single" w:sz="4" w:space="0" w:color="000000"/>
              <w:left w:val="single" w:sz="4" w:space="0" w:color="000000"/>
              <w:bottom w:val="single" w:sz="4" w:space="0" w:color="000000"/>
              <w:right w:val="single" w:sz="4" w:space="0" w:color="000000"/>
            </w:tcBorders>
          </w:tcPr>
          <w:p w:rsidR="00E068BF" w:rsidRDefault="00E068BF">
            <w:pPr>
              <w:ind w:left="502"/>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E068BF">
            <w:pPr>
              <w:jc w:val="center"/>
              <w:rPr>
                <w:rFonts w:ascii="Times New Roman" w:hAnsi="Times New Roman"/>
                <w:sz w:val="20"/>
              </w:rPr>
            </w:pP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b/>
                <w:sz w:val="20"/>
              </w:rPr>
            </w:pPr>
            <w:r>
              <w:rPr>
                <w:rFonts w:ascii="Times New Roman" w:hAnsi="Times New Roman"/>
                <w:sz w:val="20"/>
              </w:rPr>
              <w:t xml:space="preserve">                  </w:t>
            </w:r>
            <w:r>
              <w:rPr>
                <w:rFonts w:ascii="Times New Roman" w:hAnsi="Times New Roman"/>
                <w:b/>
                <w:sz w:val="20"/>
              </w:rPr>
              <w:t>5 класс</w:t>
            </w:r>
          </w:p>
        </w:tc>
        <w:tc>
          <w:tcPr>
            <w:tcW w:w="2126" w:type="dxa"/>
            <w:tcBorders>
              <w:top w:val="single" w:sz="4" w:space="0" w:color="000000"/>
              <w:left w:val="single" w:sz="4" w:space="0" w:color="000000"/>
              <w:bottom w:val="single" w:sz="4" w:space="0" w:color="000000"/>
              <w:right w:val="single" w:sz="4" w:space="0" w:color="000000"/>
            </w:tcBorders>
          </w:tcPr>
          <w:p w:rsidR="00E068BF" w:rsidRDefault="00E068BF">
            <w:pPr>
              <w:jc w:val="center"/>
              <w:rPr>
                <w:rFonts w:ascii="Times New Roman" w:hAnsi="Times New Roman"/>
                <w:sz w:val="20"/>
              </w:rPr>
            </w:pP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Русский язык</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Т.А.Ладыженская.  Русский язык</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Литература</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В.Я. Коровина.Литература</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Английский язык</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 xml:space="preserve">В.П.Кузовлев. </w:t>
            </w:r>
            <w:r>
              <w:rPr>
                <w:rFonts w:ascii="Times New Roman" w:hAnsi="Times New Roman"/>
                <w:sz w:val="20"/>
              </w:rPr>
              <w:t>Английский язык</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Математика</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Мерзляк А.Г. Математика</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Вентана-Граф</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Всеобщая история</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Вигасин А.А. История древнего мира</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Биология</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tabs>
                <w:tab w:val="left" w:pos="1170"/>
              </w:tabs>
              <w:jc w:val="both"/>
              <w:rPr>
                <w:rFonts w:ascii="Times New Roman" w:hAnsi="Times New Roman"/>
                <w:sz w:val="20"/>
              </w:rPr>
            </w:pPr>
            <w:r>
              <w:rPr>
                <w:rFonts w:ascii="Times New Roman" w:hAnsi="Times New Roman"/>
                <w:sz w:val="20"/>
              </w:rPr>
              <w:t>Пасечник В.В. Биология</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Дрофа</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Обществознание</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Боголюбов Л.Н..  Обществознание</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География</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Дронов В.П. География 5-6 класс</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Дрофа</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Музыка</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Сергеева Г.П. Музыка</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Изобразительное искусство</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Горяева Н.А.  Изобразительное искусство</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Технология</w:t>
            </w:r>
          </w:p>
          <w:p w:rsidR="00E068BF" w:rsidRDefault="00E068BF">
            <w:pPr>
              <w:jc w:val="center"/>
              <w:rPr>
                <w:rFonts w:ascii="Times New Roman" w:hAnsi="Times New Roman"/>
                <w:sz w:val="20"/>
              </w:rPr>
            </w:pP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 xml:space="preserve">Синица Н.В. Технология </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Вентана-Граф</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Физическая культура</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 xml:space="preserve">Виленский М.Я. </w:t>
            </w:r>
            <w:r>
              <w:rPr>
                <w:rFonts w:ascii="Times New Roman" w:hAnsi="Times New Roman"/>
                <w:sz w:val="20"/>
              </w:rPr>
              <w:t>Физическая культура5-7 кл</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ОБЖ</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Смирнов А.Т. ОБЖ</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Кубановедение</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Трехбратов Б.А. Кубановедение</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Перспективы образования</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E068BF">
            <w:pPr>
              <w:widowControl/>
              <w:numPr>
                <w:ilvl w:val="0"/>
                <w:numId w:val="398"/>
              </w:numPr>
              <w:jc w:val="center"/>
              <w:rPr>
                <w:rFonts w:ascii="Times New Roman" w:hAnsi="Times New Roman"/>
                <w:sz w:val="20"/>
              </w:rPr>
            </w:pP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Русский родной язык</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Александрова О.М. Русский родной язык</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 xml:space="preserve">    16.</w:t>
            </w: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ind w:left="-107"/>
              <w:jc w:val="center"/>
              <w:rPr>
                <w:rFonts w:ascii="Times New Roman" w:hAnsi="Times New Roman"/>
                <w:sz w:val="20"/>
              </w:rPr>
            </w:pPr>
            <w:r>
              <w:rPr>
                <w:rFonts w:ascii="Times New Roman" w:hAnsi="Times New Roman"/>
                <w:sz w:val="20"/>
              </w:rPr>
              <w:t>Родная русская литература</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Александрова О. М. Родная русская литература</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r w:rsidR="00E068BF">
        <w:tc>
          <w:tcPr>
            <w:tcW w:w="497"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 xml:space="preserve">    17.</w:t>
            </w:r>
          </w:p>
        </w:tc>
        <w:tc>
          <w:tcPr>
            <w:tcW w:w="2144" w:type="dxa"/>
            <w:tcBorders>
              <w:top w:val="single" w:sz="4" w:space="0" w:color="000000"/>
              <w:left w:val="single" w:sz="4" w:space="0" w:color="000000"/>
              <w:bottom w:val="single" w:sz="4" w:space="0" w:color="000000"/>
              <w:right w:val="single" w:sz="4" w:space="0" w:color="000000"/>
            </w:tcBorders>
          </w:tcPr>
          <w:p w:rsidR="00E068BF" w:rsidRDefault="00CE2B55">
            <w:pPr>
              <w:ind w:left="-107"/>
              <w:jc w:val="center"/>
              <w:rPr>
                <w:rFonts w:ascii="Times New Roman" w:hAnsi="Times New Roman"/>
                <w:sz w:val="20"/>
              </w:rPr>
            </w:pPr>
            <w:r>
              <w:rPr>
                <w:rFonts w:ascii="Times New Roman" w:hAnsi="Times New Roman"/>
                <w:sz w:val="20"/>
              </w:rPr>
              <w:t>Основы духовно-нравственной культуры народов России</w:t>
            </w:r>
          </w:p>
        </w:tc>
        <w:tc>
          <w:tcPr>
            <w:tcW w:w="3083" w:type="dxa"/>
            <w:tcBorders>
              <w:top w:val="single" w:sz="4" w:space="0" w:color="000000"/>
              <w:left w:val="single" w:sz="4" w:space="0" w:color="000000"/>
              <w:bottom w:val="single" w:sz="4" w:space="0" w:color="000000"/>
              <w:right w:val="single" w:sz="4" w:space="0" w:color="000000"/>
            </w:tcBorders>
          </w:tcPr>
          <w:p w:rsidR="00E068BF" w:rsidRDefault="00CE2B55">
            <w:pPr>
              <w:jc w:val="both"/>
              <w:rPr>
                <w:rFonts w:ascii="Times New Roman" w:hAnsi="Times New Roman"/>
                <w:sz w:val="20"/>
              </w:rPr>
            </w:pPr>
            <w:r>
              <w:rPr>
                <w:rFonts w:ascii="Times New Roman" w:hAnsi="Times New Roman"/>
                <w:sz w:val="20"/>
              </w:rPr>
              <w:t>Виноградова Н.Ф. Основы духовно-нравственной культуры народов России</w:t>
            </w:r>
          </w:p>
        </w:tc>
        <w:tc>
          <w:tcPr>
            <w:tcW w:w="2126" w:type="dxa"/>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Просвещение</w:t>
            </w:r>
          </w:p>
        </w:tc>
      </w:tr>
    </w:tbl>
    <w:p w:rsidR="00E068BF" w:rsidRDefault="00E068BF">
      <w:pPr>
        <w:ind w:firstLine="709"/>
        <w:jc w:val="both"/>
        <w:rPr>
          <w:rFonts w:ascii="Times New Roman" w:hAnsi="Times New Roman"/>
          <w:sz w:val="20"/>
        </w:rPr>
      </w:pPr>
    </w:p>
    <w:p w:rsidR="00E068BF" w:rsidRDefault="00CE2B55">
      <w:pPr>
        <w:ind w:firstLine="709"/>
        <w:jc w:val="both"/>
        <w:rPr>
          <w:rFonts w:ascii="Times New Roman" w:hAnsi="Times New Roman"/>
          <w:sz w:val="20"/>
        </w:rPr>
      </w:pPr>
      <w:r>
        <w:rPr>
          <w:rFonts w:ascii="Times New Roman" w:hAnsi="Times New Roman"/>
          <w:b/>
          <w:sz w:val="20"/>
        </w:rPr>
        <w:t>6. Особенности учебного плана</w:t>
      </w:r>
    </w:p>
    <w:p w:rsidR="00E068BF" w:rsidRDefault="00CE2B55">
      <w:pPr>
        <w:ind w:firstLine="709"/>
        <w:jc w:val="both"/>
        <w:rPr>
          <w:rFonts w:ascii="Times New Roman" w:hAnsi="Times New Roman"/>
          <w:sz w:val="20"/>
        </w:rPr>
      </w:pPr>
      <w:r>
        <w:rPr>
          <w:rFonts w:ascii="Times New Roman" w:hAnsi="Times New Roman"/>
          <w:sz w:val="20"/>
        </w:rPr>
        <w:t>Учебный план обеспечивает</w:t>
      </w:r>
      <w:r>
        <w:rPr>
          <w:rFonts w:ascii="Times New Roman" w:hAnsi="Times New Roman"/>
          <w:sz w:val="20"/>
        </w:rPr>
        <w:t xml:space="preserve">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E068BF" w:rsidRDefault="00E068BF">
      <w:pPr>
        <w:ind w:firstLine="709"/>
        <w:jc w:val="both"/>
        <w:rPr>
          <w:rFonts w:ascii="Times New Roman" w:hAnsi="Times New Roman"/>
          <w:sz w:val="20"/>
        </w:rPr>
      </w:pPr>
    </w:p>
    <w:p w:rsidR="00E068BF" w:rsidRDefault="00E068BF">
      <w:pPr>
        <w:ind w:firstLine="709"/>
        <w:jc w:val="both"/>
        <w:rPr>
          <w:rFonts w:ascii="Times New Roman" w:hAnsi="Times New Roman"/>
          <w:sz w:val="20"/>
        </w:rPr>
      </w:pPr>
    </w:p>
    <w:tbl>
      <w:tblPr>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3190"/>
        <w:gridCol w:w="3101"/>
      </w:tblGrid>
      <w:tr w:rsidR="00E068BF">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center"/>
              <w:rPr>
                <w:rFonts w:ascii="Times New Roman" w:hAnsi="Times New Roman"/>
                <w:b/>
                <w:sz w:val="20"/>
              </w:rPr>
            </w:pPr>
            <w:r>
              <w:rPr>
                <w:rFonts w:ascii="Times New Roman" w:hAnsi="Times New Roman"/>
                <w:b/>
                <w:sz w:val="20"/>
              </w:rPr>
              <w:t>Предметные области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b/>
                <w:sz w:val="20"/>
              </w:rPr>
            </w:pPr>
            <w:r>
              <w:rPr>
                <w:rFonts w:ascii="Times New Roman" w:hAnsi="Times New Roman"/>
                <w:b/>
                <w:sz w:val="20"/>
              </w:rPr>
              <w:t>Учебные предметы (учебные области)</w:t>
            </w:r>
          </w:p>
          <w:p w:rsidR="00E068BF" w:rsidRDefault="00CE2B55">
            <w:pPr>
              <w:jc w:val="both"/>
              <w:rPr>
                <w:rFonts w:ascii="Times New Roman" w:hAnsi="Times New Roman"/>
                <w:b/>
                <w:sz w:val="20"/>
              </w:rPr>
            </w:pPr>
            <w:r>
              <w:rPr>
                <w:rFonts w:ascii="Times New Roman" w:hAnsi="Times New Roman"/>
                <w:b/>
                <w:sz w:val="20"/>
              </w:rPr>
              <w:t>ФГОС ООО - 2010</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b/>
                <w:sz w:val="20"/>
              </w:rPr>
            </w:pPr>
            <w:r>
              <w:rPr>
                <w:rFonts w:ascii="Times New Roman" w:hAnsi="Times New Roman"/>
                <w:b/>
                <w:sz w:val="20"/>
              </w:rPr>
              <w:t>Учебные предметы (учебные области)</w:t>
            </w:r>
          </w:p>
          <w:p w:rsidR="00E068BF" w:rsidRDefault="00CE2B55">
            <w:pPr>
              <w:jc w:val="both"/>
              <w:rPr>
                <w:rFonts w:ascii="Times New Roman" w:hAnsi="Times New Roman"/>
                <w:b/>
                <w:sz w:val="20"/>
              </w:rPr>
            </w:pPr>
            <w:r>
              <w:rPr>
                <w:rFonts w:ascii="Times New Roman" w:hAnsi="Times New Roman"/>
                <w:b/>
                <w:sz w:val="20"/>
              </w:rPr>
              <w:t>ФГОС ООО - 2021</w:t>
            </w:r>
          </w:p>
        </w:tc>
      </w:tr>
      <w:tr w:rsidR="00E068BF">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Русский язык и литература</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 xml:space="preserve"> Русский язык</w:t>
            </w:r>
          </w:p>
          <w:p w:rsidR="00E068BF" w:rsidRDefault="00CE2B55">
            <w:pPr>
              <w:jc w:val="both"/>
              <w:rPr>
                <w:rFonts w:ascii="Times New Roman" w:hAnsi="Times New Roman"/>
                <w:sz w:val="20"/>
              </w:rPr>
            </w:pPr>
            <w:r>
              <w:rPr>
                <w:rFonts w:ascii="Times New Roman" w:hAnsi="Times New Roman"/>
                <w:sz w:val="20"/>
              </w:rPr>
              <w:t>Литература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 xml:space="preserve">Русский язык </w:t>
            </w:r>
          </w:p>
          <w:p w:rsidR="00E068BF" w:rsidRDefault="00CE2B55">
            <w:pPr>
              <w:rPr>
                <w:rFonts w:ascii="Times New Roman" w:hAnsi="Times New Roman"/>
                <w:sz w:val="20"/>
              </w:rPr>
            </w:pPr>
            <w:r>
              <w:rPr>
                <w:rFonts w:ascii="Times New Roman" w:hAnsi="Times New Roman"/>
                <w:sz w:val="20"/>
              </w:rPr>
              <w:t>Литература</w:t>
            </w:r>
          </w:p>
        </w:tc>
      </w:tr>
      <w:tr w:rsidR="00E068BF">
        <w:trPr>
          <w:trHeight w:val="470"/>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Родной язык и родная литература</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Родной язык</w:t>
            </w:r>
          </w:p>
          <w:p w:rsidR="00E068BF" w:rsidRDefault="00CE2B55">
            <w:pPr>
              <w:jc w:val="both"/>
              <w:rPr>
                <w:rFonts w:ascii="Times New Roman" w:hAnsi="Times New Roman"/>
                <w:sz w:val="20"/>
              </w:rPr>
            </w:pPr>
            <w:r>
              <w:rPr>
                <w:rFonts w:ascii="Times New Roman" w:hAnsi="Times New Roman"/>
                <w:sz w:val="20"/>
              </w:rPr>
              <w:t xml:space="preserve">Родная </w:t>
            </w:r>
            <w:r>
              <w:rPr>
                <w:rFonts w:ascii="Times New Roman" w:hAnsi="Times New Roman"/>
                <w:sz w:val="20"/>
              </w:rPr>
              <w:t>литература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 xml:space="preserve">Родной язык </w:t>
            </w:r>
          </w:p>
          <w:p w:rsidR="00E068BF" w:rsidRDefault="00CE2B55">
            <w:pPr>
              <w:rPr>
                <w:rFonts w:ascii="Times New Roman" w:hAnsi="Times New Roman"/>
                <w:sz w:val="20"/>
              </w:rPr>
            </w:pPr>
            <w:r>
              <w:rPr>
                <w:rFonts w:ascii="Times New Roman" w:hAnsi="Times New Roman"/>
                <w:sz w:val="20"/>
              </w:rPr>
              <w:t xml:space="preserve">Родная литература </w:t>
            </w:r>
          </w:p>
        </w:tc>
      </w:tr>
      <w:tr w:rsidR="00E068BF">
        <w:trPr>
          <w:trHeight w:val="586"/>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Иностранные языки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Иностранный язык</w:t>
            </w:r>
          </w:p>
          <w:p w:rsidR="00E068BF" w:rsidRDefault="00CE2B55">
            <w:pPr>
              <w:jc w:val="both"/>
              <w:rPr>
                <w:rFonts w:ascii="Times New Roman" w:hAnsi="Times New Roman"/>
                <w:sz w:val="20"/>
              </w:rPr>
            </w:pPr>
            <w:r>
              <w:rPr>
                <w:rFonts w:ascii="Times New Roman" w:hAnsi="Times New Roman"/>
                <w:sz w:val="20"/>
              </w:rPr>
              <w:t>Второй иностранный язык</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Иностранный язык</w:t>
            </w:r>
          </w:p>
          <w:p w:rsidR="00E068BF" w:rsidRDefault="00CE2B55">
            <w:pPr>
              <w:rPr>
                <w:rFonts w:ascii="Times New Roman" w:hAnsi="Times New Roman"/>
                <w:sz w:val="20"/>
              </w:rPr>
            </w:pPr>
            <w:r>
              <w:rPr>
                <w:rFonts w:ascii="Times New Roman" w:hAnsi="Times New Roman"/>
                <w:sz w:val="20"/>
              </w:rPr>
              <w:t>Второй иностранный язык</w:t>
            </w:r>
          </w:p>
        </w:tc>
      </w:tr>
      <w:tr w:rsidR="00E068BF">
        <w:trPr>
          <w:trHeight w:val="445"/>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 xml:space="preserve"> Математика и информатика</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Математика, алгебра, геометрия</w:t>
            </w:r>
          </w:p>
          <w:p w:rsidR="00E068BF" w:rsidRDefault="00CE2B55">
            <w:pPr>
              <w:jc w:val="both"/>
              <w:rPr>
                <w:rFonts w:ascii="Times New Roman" w:hAnsi="Times New Roman"/>
                <w:sz w:val="20"/>
              </w:rPr>
            </w:pPr>
            <w:r>
              <w:rPr>
                <w:rFonts w:ascii="Times New Roman" w:hAnsi="Times New Roman"/>
                <w:sz w:val="20"/>
              </w:rPr>
              <w:t>информатика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 xml:space="preserve"> Математика </w:t>
            </w:r>
          </w:p>
          <w:p w:rsidR="00E068BF" w:rsidRDefault="00CE2B55">
            <w:pPr>
              <w:rPr>
                <w:rFonts w:ascii="Times New Roman" w:hAnsi="Times New Roman"/>
                <w:sz w:val="20"/>
              </w:rPr>
            </w:pPr>
            <w:r>
              <w:rPr>
                <w:rFonts w:ascii="Times New Roman" w:hAnsi="Times New Roman"/>
                <w:sz w:val="20"/>
              </w:rPr>
              <w:t xml:space="preserve"> Информатика</w:t>
            </w:r>
          </w:p>
        </w:tc>
      </w:tr>
      <w:tr w:rsidR="00E068BF">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Общественно-научные предметы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История России. Всеобщая история</w:t>
            </w:r>
          </w:p>
          <w:p w:rsidR="00E068BF" w:rsidRDefault="00CE2B55">
            <w:pPr>
              <w:jc w:val="both"/>
              <w:rPr>
                <w:rFonts w:ascii="Times New Roman" w:hAnsi="Times New Roman"/>
                <w:sz w:val="20"/>
              </w:rPr>
            </w:pPr>
            <w:r>
              <w:rPr>
                <w:rFonts w:ascii="Times New Roman" w:hAnsi="Times New Roman"/>
                <w:sz w:val="20"/>
              </w:rPr>
              <w:t>Обществознание</w:t>
            </w:r>
          </w:p>
          <w:p w:rsidR="00E068BF" w:rsidRDefault="00CE2B55">
            <w:pPr>
              <w:jc w:val="both"/>
              <w:rPr>
                <w:rFonts w:ascii="Times New Roman" w:hAnsi="Times New Roman"/>
                <w:sz w:val="20"/>
              </w:rPr>
            </w:pPr>
            <w:r>
              <w:rPr>
                <w:rFonts w:ascii="Times New Roman" w:hAnsi="Times New Roman"/>
                <w:sz w:val="20"/>
              </w:rPr>
              <w:t>География</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История</w:t>
            </w:r>
          </w:p>
          <w:p w:rsidR="00E068BF" w:rsidRDefault="00CE2B55">
            <w:pPr>
              <w:rPr>
                <w:rFonts w:ascii="Times New Roman" w:hAnsi="Times New Roman"/>
                <w:sz w:val="20"/>
              </w:rPr>
            </w:pPr>
            <w:r>
              <w:rPr>
                <w:rFonts w:ascii="Times New Roman" w:hAnsi="Times New Roman"/>
                <w:sz w:val="20"/>
              </w:rPr>
              <w:t>Обществознание</w:t>
            </w:r>
          </w:p>
          <w:p w:rsidR="00E068BF" w:rsidRDefault="00CE2B55">
            <w:pPr>
              <w:rPr>
                <w:rFonts w:ascii="Times New Roman" w:hAnsi="Times New Roman"/>
                <w:sz w:val="20"/>
              </w:rPr>
            </w:pPr>
            <w:r>
              <w:rPr>
                <w:rFonts w:ascii="Times New Roman" w:hAnsi="Times New Roman"/>
                <w:sz w:val="20"/>
              </w:rPr>
              <w:t>География</w:t>
            </w:r>
          </w:p>
        </w:tc>
      </w:tr>
      <w:tr w:rsidR="00E068BF">
        <w:trPr>
          <w:trHeight w:val="593"/>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Естественнонаучные предметы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Физика</w:t>
            </w:r>
          </w:p>
          <w:p w:rsidR="00E068BF" w:rsidRDefault="00CE2B55">
            <w:pPr>
              <w:jc w:val="both"/>
              <w:rPr>
                <w:rFonts w:ascii="Times New Roman" w:hAnsi="Times New Roman"/>
                <w:sz w:val="20"/>
              </w:rPr>
            </w:pPr>
            <w:r>
              <w:rPr>
                <w:rFonts w:ascii="Times New Roman" w:hAnsi="Times New Roman"/>
                <w:sz w:val="20"/>
              </w:rPr>
              <w:t>Химия</w:t>
            </w:r>
          </w:p>
          <w:p w:rsidR="00E068BF" w:rsidRDefault="00CE2B55">
            <w:pPr>
              <w:jc w:val="both"/>
              <w:rPr>
                <w:rFonts w:ascii="Times New Roman" w:hAnsi="Times New Roman"/>
                <w:sz w:val="20"/>
              </w:rPr>
            </w:pPr>
            <w:r>
              <w:rPr>
                <w:rFonts w:ascii="Times New Roman" w:hAnsi="Times New Roman"/>
                <w:sz w:val="20"/>
              </w:rPr>
              <w:t>Биология</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Физика</w:t>
            </w:r>
          </w:p>
          <w:p w:rsidR="00E068BF" w:rsidRDefault="00CE2B55">
            <w:pPr>
              <w:rPr>
                <w:rFonts w:ascii="Times New Roman" w:hAnsi="Times New Roman"/>
                <w:sz w:val="20"/>
              </w:rPr>
            </w:pPr>
            <w:r>
              <w:rPr>
                <w:rFonts w:ascii="Times New Roman" w:hAnsi="Times New Roman"/>
                <w:sz w:val="20"/>
              </w:rPr>
              <w:t>Химия</w:t>
            </w:r>
          </w:p>
          <w:p w:rsidR="00E068BF" w:rsidRDefault="00CE2B55">
            <w:pPr>
              <w:rPr>
                <w:rFonts w:ascii="Times New Roman" w:hAnsi="Times New Roman"/>
                <w:sz w:val="20"/>
              </w:rPr>
            </w:pPr>
            <w:r>
              <w:rPr>
                <w:rFonts w:ascii="Times New Roman" w:hAnsi="Times New Roman"/>
                <w:sz w:val="20"/>
              </w:rPr>
              <w:t>Биология</w:t>
            </w:r>
          </w:p>
        </w:tc>
      </w:tr>
      <w:tr w:rsidR="00E068BF">
        <w:trPr>
          <w:trHeight w:val="811"/>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Основы духовно-нравственной культуры народов России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jc w:val="both"/>
              <w:rPr>
                <w:rFonts w:ascii="Times New Roman" w:hAnsi="Times New Roman"/>
                <w:sz w:val="20"/>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rPr>
                <w:rFonts w:ascii="Times New Roman" w:hAnsi="Times New Roman"/>
                <w:sz w:val="20"/>
              </w:rPr>
            </w:pPr>
          </w:p>
        </w:tc>
      </w:tr>
      <w:tr w:rsidR="00E068BF">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 xml:space="preserve"> Искусство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Изобразительное искусство</w:t>
            </w:r>
          </w:p>
          <w:p w:rsidR="00E068BF" w:rsidRDefault="00CE2B55">
            <w:pPr>
              <w:jc w:val="both"/>
              <w:rPr>
                <w:rFonts w:ascii="Times New Roman" w:hAnsi="Times New Roman"/>
                <w:sz w:val="20"/>
              </w:rPr>
            </w:pPr>
            <w:r>
              <w:rPr>
                <w:rFonts w:ascii="Times New Roman" w:hAnsi="Times New Roman"/>
                <w:sz w:val="20"/>
              </w:rPr>
              <w:t>музыка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Изобразительное искусство</w:t>
            </w:r>
          </w:p>
          <w:p w:rsidR="00E068BF" w:rsidRDefault="00CE2B55">
            <w:pPr>
              <w:rPr>
                <w:rFonts w:ascii="Times New Roman" w:hAnsi="Times New Roman"/>
                <w:sz w:val="20"/>
              </w:rPr>
            </w:pPr>
            <w:r>
              <w:rPr>
                <w:rFonts w:ascii="Times New Roman" w:hAnsi="Times New Roman"/>
                <w:sz w:val="20"/>
              </w:rPr>
              <w:t xml:space="preserve">Музыка </w:t>
            </w:r>
          </w:p>
        </w:tc>
      </w:tr>
      <w:tr w:rsidR="00E068BF">
        <w:trPr>
          <w:trHeight w:val="295"/>
        </w:trPr>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Технология</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Технология</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Технология</w:t>
            </w:r>
          </w:p>
        </w:tc>
      </w:tr>
      <w:tr w:rsidR="00E068BF">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Физическая культура и основы безопасности жизнедеятельности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Физическая культура</w:t>
            </w:r>
          </w:p>
          <w:p w:rsidR="00E068BF" w:rsidRDefault="00CE2B55">
            <w:pPr>
              <w:jc w:val="both"/>
              <w:rPr>
                <w:rFonts w:ascii="Times New Roman" w:hAnsi="Times New Roman"/>
                <w:sz w:val="20"/>
              </w:rPr>
            </w:pPr>
            <w:r>
              <w:rPr>
                <w:rFonts w:ascii="Times New Roman" w:hAnsi="Times New Roman"/>
                <w:sz w:val="20"/>
              </w:rPr>
              <w:t>Основы безопасности</w:t>
            </w:r>
          </w:p>
          <w:p w:rsidR="00E068BF" w:rsidRDefault="00CE2B55">
            <w:pPr>
              <w:jc w:val="both"/>
              <w:rPr>
                <w:rFonts w:ascii="Times New Roman" w:hAnsi="Times New Roman"/>
                <w:sz w:val="20"/>
              </w:rPr>
            </w:pPr>
            <w:r>
              <w:rPr>
                <w:rFonts w:ascii="Times New Roman" w:hAnsi="Times New Roman"/>
                <w:sz w:val="20"/>
              </w:rPr>
              <w:t>жизнедеятельности</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rPr>
                <w:rFonts w:ascii="Times New Roman" w:hAnsi="Times New Roman"/>
                <w:sz w:val="20"/>
              </w:rPr>
            </w:pPr>
            <w:r>
              <w:rPr>
                <w:rFonts w:ascii="Times New Roman" w:hAnsi="Times New Roman"/>
                <w:sz w:val="20"/>
              </w:rPr>
              <w:t>Физическая культура</w:t>
            </w:r>
          </w:p>
          <w:p w:rsidR="00E068BF" w:rsidRDefault="00CE2B55">
            <w:pPr>
              <w:jc w:val="both"/>
              <w:rPr>
                <w:rFonts w:ascii="Times New Roman" w:hAnsi="Times New Roman"/>
                <w:sz w:val="20"/>
              </w:rPr>
            </w:pPr>
            <w:r>
              <w:rPr>
                <w:rFonts w:ascii="Times New Roman" w:hAnsi="Times New Roman"/>
                <w:sz w:val="20"/>
              </w:rPr>
              <w:t>Основы безопасности</w:t>
            </w:r>
          </w:p>
          <w:p w:rsidR="00E068BF" w:rsidRDefault="00CE2B55">
            <w:pPr>
              <w:rPr>
                <w:rFonts w:ascii="Times New Roman" w:hAnsi="Times New Roman"/>
                <w:sz w:val="20"/>
              </w:rPr>
            </w:pPr>
            <w:r>
              <w:rPr>
                <w:rFonts w:ascii="Times New Roman" w:hAnsi="Times New Roman"/>
                <w:sz w:val="20"/>
              </w:rPr>
              <w:t>жизнедеятельности</w:t>
            </w:r>
          </w:p>
        </w:tc>
      </w:tr>
    </w:tbl>
    <w:p w:rsidR="00E068BF" w:rsidRDefault="00CE2B55">
      <w:pPr>
        <w:pStyle w:val="31"/>
        <w:spacing w:after="0" w:line="276" w:lineRule="auto"/>
        <w:ind w:left="40" w:right="40" w:firstLine="700"/>
        <w:rPr>
          <w:sz w:val="20"/>
        </w:rPr>
      </w:pPr>
      <w:r>
        <w:rPr>
          <w:sz w:val="20"/>
        </w:rPr>
        <w:t>Задачи духовно-нравственного развития обучающихся при получении основного общего образования реализуются через курсы, включенные в учебный план и во внеурочную деятельность.</w:t>
      </w:r>
    </w:p>
    <w:p w:rsidR="00E068BF" w:rsidRDefault="00CE2B55">
      <w:pPr>
        <w:pStyle w:val="31"/>
        <w:spacing w:after="0" w:line="276" w:lineRule="auto"/>
        <w:ind w:left="40" w:right="40" w:firstLine="700"/>
        <w:rPr>
          <w:sz w:val="20"/>
        </w:rPr>
      </w:pPr>
      <w:r>
        <w:rPr>
          <w:sz w:val="20"/>
        </w:rPr>
        <w:t xml:space="preserve">В рамках реализации ФГОС ООО предметная </w:t>
      </w:r>
      <w:r>
        <w:rPr>
          <w:sz w:val="20"/>
        </w:rPr>
        <w:t>область "Основы духовно-нравственной культуры народов России" (далее - ОДНКНР) является логическим продолжением учебного предмета ОРКСЭ начальной школы и реализована через курсы учебного плана для V  класса в объеме 1 часа в неделю в течение 34 учебных час</w:t>
      </w:r>
      <w:r>
        <w:rPr>
          <w:sz w:val="20"/>
        </w:rPr>
        <w:t>ов в год.</w:t>
      </w:r>
    </w:p>
    <w:p w:rsidR="00E068BF" w:rsidRDefault="00CE2B55">
      <w:pPr>
        <w:pStyle w:val="aff"/>
        <w:spacing w:line="276" w:lineRule="auto"/>
        <w:rPr>
          <w:sz w:val="20"/>
        </w:rPr>
      </w:pPr>
      <w:r>
        <w:rPr>
          <w:sz w:val="20"/>
        </w:rPr>
        <w:t xml:space="preserve">Учебный предмет "Физическая культура" в V классе согласно ФГОС ООО -2021 организуется в режиме 3-х часов в неделю. </w:t>
      </w:r>
    </w:p>
    <w:p w:rsidR="00E068BF" w:rsidRDefault="00E068BF">
      <w:pPr>
        <w:pStyle w:val="aff"/>
        <w:spacing w:line="276" w:lineRule="auto"/>
        <w:rPr>
          <w:sz w:val="20"/>
        </w:rPr>
      </w:pPr>
    </w:p>
    <w:p w:rsidR="00E068BF" w:rsidRDefault="00CE2B55">
      <w:pPr>
        <w:pStyle w:val="aff"/>
        <w:spacing w:line="276" w:lineRule="auto"/>
        <w:rPr>
          <w:b/>
          <w:sz w:val="20"/>
        </w:rPr>
      </w:pPr>
      <w:r>
        <w:rPr>
          <w:b/>
          <w:sz w:val="20"/>
        </w:rPr>
        <w:t>7. Региональной спецификой учебного плана  ООО является изучение:</w:t>
      </w:r>
    </w:p>
    <w:p w:rsidR="00E068BF" w:rsidRDefault="00CE2B55">
      <w:pPr>
        <w:pStyle w:val="31"/>
        <w:spacing w:after="0" w:line="276" w:lineRule="auto"/>
        <w:ind w:left="40" w:right="20" w:firstLine="700"/>
        <w:rPr>
          <w:sz w:val="20"/>
        </w:rPr>
      </w:pPr>
      <w:r>
        <w:rPr>
          <w:sz w:val="20"/>
        </w:rPr>
        <w:t>учебного предмета "Кубановедение", который  проводится в V   кл</w:t>
      </w:r>
      <w:r>
        <w:rPr>
          <w:sz w:val="20"/>
        </w:rPr>
        <w:t>ассе  1 час в неделю, из части, формируемой участниками образовательных отношений,</w:t>
      </w:r>
    </w:p>
    <w:p w:rsidR="00E068BF" w:rsidRDefault="00CE2B55">
      <w:pPr>
        <w:spacing w:line="276" w:lineRule="auto"/>
        <w:ind w:firstLine="709"/>
        <w:jc w:val="both"/>
        <w:rPr>
          <w:rFonts w:ascii="Times New Roman" w:hAnsi="Times New Roman"/>
          <w:sz w:val="20"/>
        </w:rPr>
      </w:pPr>
      <w:r>
        <w:rPr>
          <w:rFonts w:ascii="Times New Roman" w:hAnsi="Times New Roman"/>
          <w:sz w:val="20"/>
        </w:rPr>
        <w:t xml:space="preserve">"Основы безопасности жизнедеятельности" в V  как, модуль учебного предмета «Физическая культура».   Курс «Финансовая математика» для учащихся V класса  реализуется в рамках </w:t>
      </w:r>
      <w:r>
        <w:rPr>
          <w:rFonts w:ascii="Times New Roman" w:hAnsi="Times New Roman"/>
          <w:sz w:val="20"/>
        </w:rPr>
        <w:t>внеурочной деятельности 0,5 часа 1 раз в неделю.</w:t>
      </w:r>
    </w:p>
    <w:p w:rsidR="00E068BF" w:rsidRDefault="00E068BF">
      <w:pPr>
        <w:pStyle w:val="31"/>
        <w:spacing w:after="0" w:line="276" w:lineRule="auto"/>
        <w:ind w:right="40" w:firstLine="700"/>
        <w:rPr>
          <w:sz w:val="20"/>
        </w:rPr>
      </w:pPr>
    </w:p>
    <w:p w:rsidR="00E068BF" w:rsidRDefault="00CE2B55">
      <w:pPr>
        <w:pStyle w:val="31"/>
        <w:spacing w:after="0" w:line="276" w:lineRule="auto"/>
        <w:ind w:right="40" w:firstLine="700"/>
        <w:rPr>
          <w:b/>
          <w:sz w:val="20"/>
        </w:rPr>
      </w:pPr>
      <w:r>
        <w:rPr>
          <w:b/>
          <w:sz w:val="20"/>
        </w:rPr>
        <w:t>8. Часть учебного плана, формируемая участниками образовательных отношений</w:t>
      </w:r>
    </w:p>
    <w:p w:rsidR="00E068BF" w:rsidRDefault="00E068BF">
      <w:pPr>
        <w:tabs>
          <w:tab w:val="left" w:pos="993"/>
        </w:tabs>
        <w:spacing w:line="276" w:lineRule="auto"/>
        <w:ind w:firstLine="709"/>
        <w:jc w:val="both"/>
        <w:rPr>
          <w:rFonts w:ascii="Times New Roman" w:hAnsi="Times New Roman"/>
          <w:sz w:val="20"/>
        </w:rPr>
      </w:pPr>
    </w:p>
    <w:p w:rsidR="00E068BF" w:rsidRDefault="00CE2B55">
      <w:pPr>
        <w:pStyle w:val="aff1"/>
        <w:spacing w:line="276" w:lineRule="auto"/>
        <w:ind w:firstLine="709"/>
        <w:rPr>
          <w:rFonts w:ascii="Times New Roman" w:hAnsi="Times New Roman"/>
          <w:sz w:val="20"/>
        </w:rPr>
      </w:pPr>
      <w:r>
        <w:rPr>
          <w:rFonts w:ascii="Times New Roman" w:hAnsi="Times New Roman"/>
          <w:sz w:val="20"/>
        </w:rPr>
        <w:t>«Читательская грамотность» (5 класс) - курс внеурочной деятельности 17 часов в год;</w:t>
      </w:r>
    </w:p>
    <w:p w:rsidR="00E068BF" w:rsidRDefault="00CE2B55">
      <w:pPr>
        <w:pStyle w:val="aff1"/>
        <w:spacing w:line="276" w:lineRule="auto"/>
        <w:ind w:firstLine="709"/>
        <w:rPr>
          <w:rFonts w:ascii="Times New Roman" w:hAnsi="Times New Roman"/>
          <w:sz w:val="20"/>
        </w:rPr>
      </w:pPr>
      <w:r>
        <w:rPr>
          <w:rFonts w:ascii="Times New Roman" w:hAnsi="Times New Roman"/>
          <w:sz w:val="20"/>
        </w:rPr>
        <w:t xml:space="preserve">«Математическая грамотность» (5 класс) - курс </w:t>
      </w:r>
      <w:r>
        <w:rPr>
          <w:rFonts w:ascii="Times New Roman" w:hAnsi="Times New Roman"/>
          <w:sz w:val="20"/>
        </w:rPr>
        <w:t>внеурочной деятельности 17 часов в год;</w:t>
      </w:r>
    </w:p>
    <w:p w:rsidR="00E068BF" w:rsidRDefault="00CE2B55">
      <w:pPr>
        <w:pStyle w:val="aff1"/>
        <w:spacing w:line="276" w:lineRule="auto"/>
        <w:ind w:firstLine="709"/>
        <w:rPr>
          <w:rFonts w:ascii="Times New Roman" w:hAnsi="Times New Roman"/>
          <w:sz w:val="20"/>
        </w:rPr>
      </w:pPr>
      <w:r>
        <w:rPr>
          <w:rFonts w:ascii="Times New Roman" w:hAnsi="Times New Roman"/>
          <w:sz w:val="20"/>
        </w:rPr>
        <w:t>«Естественно-научная грамотность» (5 класс) - курс внеурочной деятельности 17 часов в год;</w:t>
      </w:r>
    </w:p>
    <w:p w:rsidR="00E068BF" w:rsidRDefault="00CE2B55">
      <w:pPr>
        <w:pStyle w:val="aff1"/>
        <w:spacing w:line="276" w:lineRule="auto"/>
        <w:rPr>
          <w:rFonts w:ascii="Times New Roman" w:hAnsi="Times New Roman"/>
          <w:sz w:val="20"/>
        </w:rPr>
      </w:pPr>
      <w:r>
        <w:rPr>
          <w:rFonts w:ascii="Times New Roman" w:hAnsi="Times New Roman"/>
          <w:sz w:val="20"/>
        </w:rPr>
        <w:t xml:space="preserve"> </w:t>
      </w:r>
      <w:r>
        <w:rPr>
          <w:rFonts w:ascii="Times New Roman" w:hAnsi="Times New Roman"/>
          <w:sz w:val="20"/>
        </w:rPr>
        <w:tab/>
        <w:t>«Шахматы» - 34 часа в год;</w:t>
      </w:r>
    </w:p>
    <w:p w:rsidR="00E068BF" w:rsidRDefault="00CE2B55">
      <w:pPr>
        <w:pStyle w:val="aff1"/>
        <w:spacing w:line="276" w:lineRule="auto"/>
        <w:rPr>
          <w:rFonts w:ascii="Times New Roman" w:hAnsi="Times New Roman"/>
          <w:sz w:val="20"/>
        </w:rPr>
      </w:pPr>
      <w:r>
        <w:rPr>
          <w:rFonts w:ascii="Times New Roman" w:hAnsi="Times New Roman"/>
          <w:sz w:val="20"/>
        </w:rPr>
        <w:t>Основы финансовой грамотности  (5 класс) – курс внеурочной деятельности 17 часов в год.</w:t>
      </w:r>
    </w:p>
    <w:p w:rsidR="00E068BF" w:rsidRDefault="00CE2B55">
      <w:pPr>
        <w:pStyle w:val="aff1"/>
        <w:spacing w:line="276" w:lineRule="auto"/>
        <w:ind w:firstLine="708"/>
        <w:rPr>
          <w:rFonts w:ascii="Times New Roman" w:hAnsi="Times New Roman"/>
          <w:sz w:val="20"/>
        </w:rPr>
      </w:pPr>
      <w:r>
        <w:rPr>
          <w:rFonts w:ascii="Times New Roman" w:hAnsi="Times New Roman"/>
          <w:sz w:val="20"/>
        </w:rPr>
        <w:t>«Разгово</w:t>
      </w:r>
      <w:r>
        <w:rPr>
          <w:rFonts w:ascii="Times New Roman" w:hAnsi="Times New Roman"/>
          <w:sz w:val="20"/>
        </w:rPr>
        <w:t>р о важном» - курс внеурочной деятельности 34 часа в год;</w:t>
      </w:r>
    </w:p>
    <w:p w:rsidR="00E068BF" w:rsidRDefault="00CE2B55">
      <w:pPr>
        <w:spacing w:line="276" w:lineRule="auto"/>
        <w:ind w:firstLine="708"/>
        <w:jc w:val="both"/>
        <w:rPr>
          <w:rFonts w:ascii="Times New Roman" w:hAnsi="Times New Roman"/>
          <w:sz w:val="20"/>
        </w:rPr>
      </w:pPr>
      <w:r>
        <w:rPr>
          <w:rFonts w:ascii="Times New Roman" w:hAnsi="Times New Roman"/>
          <w:sz w:val="20"/>
        </w:rPr>
        <w:t>Финансовая математика (5 класс) – курс внеурочной деятельности 17 часов в год.</w:t>
      </w:r>
    </w:p>
    <w:p w:rsidR="00E068BF" w:rsidRDefault="00CE2B55">
      <w:pPr>
        <w:spacing w:line="276" w:lineRule="auto"/>
        <w:ind w:firstLine="708"/>
        <w:jc w:val="both"/>
        <w:rPr>
          <w:rFonts w:ascii="Times New Roman" w:hAnsi="Times New Roman"/>
          <w:sz w:val="20"/>
        </w:rPr>
      </w:pPr>
      <w:r>
        <w:rPr>
          <w:rFonts w:ascii="Times New Roman" w:hAnsi="Times New Roman"/>
          <w:sz w:val="20"/>
        </w:rPr>
        <w:t>Русская словесность  (5 класс) – курс внеурочной деятельности 34 часа в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6"/>
        <w:gridCol w:w="3347"/>
        <w:gridCol w:w="3150"/>
      </w:tblGrid>
      <w:tr w:rsidR="00E068BF">
        <w:trPr>
          <w:trHeight w:val="493"/>
        </w:trPr>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ФГОС общего образования</w:t>
            </w:r>
          </w:p>
        </w:tc>
        <w:tc>
          <w:tcPr>
            <w:tcW w:w="3347"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Классы 2022-2023 у</w:t>
            </w:r>
            <w:r>
              <w:rPr>
                <w:rFonts w:ascii="Times New Roman" w:hAnsi="Times New Roman"/>
                <w:sz w:val="20"/>
              </w:rPr>
              <w:t>.г.</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both"/>
              <w:rPr>
                <w:rFonts w:ascii="Times New Roman" w:hAnsi="Times New Roman"/>
                <w:sz w:val="20"/>
              </w:rPr>
            </w:pPr>
            <w:r>
              <w:rPr>
                <w:rFonts w:ascii="Times New Roman" w:hAnsi="Times New Roman"/>
                <w:sz w:val="20"/>
              </w:rPr>
              <w:t>Объем внеурочной деятельности (за уровень образования)</w:t>
            </w:r>
          </w:p>
        </w:tc>
      </w:tr>
      <w:tr w:rsidR="00E068BF">
        <w:trPr>
          <w:trHeight w:val="264"/>
        </w:trPr>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center"/>
              <w:rPr>
                <w:rFonts w:ascii="Times New Roman" w:hAnsi="Times New Roman"/>
                <w:sz w:val="20"/>
              </w:rPr>
            </w:pPr>
            <w:r>
              <w:rPr>
                <w:rFonts w:ascii="Times New Roman" w:hAnsi="Times New Roman"/>
                <w:sz w:val="20"/>
              </w:rPr>
              <w:t>ФГОС ООО – 2021</w:t>
            </w:r>
          </w:p>
        </w:tc>
        <w:tc>
          <w:tcPr>
            <w:tcW w:w="3347"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center"/>
              <w:rPr>
                <w:rFonts w:ascii="Times New Roman" w:hAnsi="Times New Roman"/>
                <w:sz w:val="20"/>
              </w:rPr>
            </w:pPr>
            <w:r>
              <w:rPr>
                <w:rFonts w:ascii="Times New Roman" w:hAnsi="Times New Roman"/>
                <w:sz w:val="20"/>
              </w:rPr>
              <w:t>5 класс</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jc w:val="center"/>
              <w:rPr>
                <w:rFonts w:ascii="Times New Roman" w:hAnsi="Times New Roman"/>
                <w:sz w:val="20"/>
              </w:rPr>
            </w:pPr>
            <w:r>
              <w:rPr>
                <w:rFonts w:ascii="Times New Roman" w:hAnsi="Times New Roman"/>
                <w:sz w:val="20"/>
              </w:rPr>
              <w:t>До 1750</w:t>
            </w:r>
          </w:p>
        </w:tc>
      </w:tr>
    </w:tbl>
    <w:p w:rsidR="00E068BF" w:rsidRDefault="00E068BF">
      <w:pPr>
        <w:ind w:firstLine="709"/>
        <w:jc w:val="both"/>
        <w:rPr>
          <w:rFonts w:ascii="Times New Roman" w:hAnsi="Times New Roman"/>
          <w:b/>
          <w:sz w:val="20"/>
        </w:rPr>
      </w:pPr>
    </w:p>
    <w:p w:rsidR="00E068BF" w:rsidRDefault="00CE2B55">
      <w:pPr>
        <w:pStyle w:val="aff1"/>
        <w:spacing w:line="276" w:lineRule="auto"/>
        <w:ind w:firstLine="709"/>
        <w:rPr>
          <w:rFonts w:ascii="Times New Roman" w:hAnsi="Times New Roman"/>
          <w:sz w:val="20"/>
        </w:rPr>
      </w:pPr>
      <w:r>
        <w:rPr>
          <w:rFonts w:ascii="Times New Roman" w:hAnsi="Times New Roman"/>
          <w:spacing w:val="2"/>
          <w:sz w:val="20"/>
        </w:rPr>
        <w:t xml:space="preserve">Организация занятий по направлениям внеурочной деятельности является неотъемлемой частью образовательной деятельности в МБОУ ООШ №13. Школа </w:t>
      </w:r>
      <w:r>
        <w:rPr>
          <w:rFonts w:ascii="Times New Roman" w:hAnsi="Times New Roman"/>
          <w:sz w:val="20"/>
        </w:rPr>
        <w:t xml:space="preserve">предоставляет </w:t>
      </w:r>
      <w:r>
        <w:rPr>
          <w:rFonts w:ascii="Times New Roman" w:hAnsi="Times New Roman"/>
          <w:sz w:val="20"/>
        </w:rPr>
        <w:t>обучающимся возможность выбора широкого спектра занятий, направленных на их развитие.</w:t>
      </w: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9"/>
        <w:gridCol w:w="3472"/>
        <w:gridCol w:w="1410"/>
        <w:gridCol w:w="1208"/>
        <w:gridCol w:w="1008"/>
        <w:gridCol w:w="1008"/>
        <w:gridCol w:w="335"/>
      </w:tblGrid>
      <w:tr w:rsidR="00E068BF">
        <w:trPr>
          <w:trHeight w:val="810"/>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b/>
                <w:sz w:val="20"/>
              </w:rPr>
            </w:pP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b/>
                <w:sz w:val="20"/>
              </w:rPr>
            </w:pPr>
            <w:r>
              <w:rPr>
                <w:rFonts w:ascii="Times New Roman" w:hAnsi="Times New Roman"/>
                <w:b/>
                <w:sz w:val="20"/>
              </w:rPr>
              <w:t>Внеурочная деятельность</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b/>
                <w:sz w:val="20"/>
              </w:rPr>
            </w:pPr>
            <w:r>
              <w:rPr>
                <w:rFonts w:ascii="Times New Roman" w:hAnsi="Times New Roman"/>
                <w:b/>
                <w:sz w:val="20"/>
              </w:rPr>
              <w:t>5 класс</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b/>
                <w:sz w:val="20"/>
              </w:rPr>
            </w:pPr>
            <w:r>
              <w:rPr>
                <w:rFonts w:ascii="Times New Roman" w:hAnsi="Times New Roman"/>
                <w:b/>
                <w:sz w:val="20"/>
              </w:rPr>
              <w:t>7 класс</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b/>
                <w:sz w:val="20"/>
              </w:rPr>
            </w:pPr>
            <w:r>
              <w:rPr>
                <w:rFonts w:ascii="Times New Roman" w:hAnsi="Times New Roman"/>
                <w:b/>
                <w:sz w:val="20"/>
              </w:rPr>
              <w:t>8 класс</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b/>
                <w:sz w:val="20"/>
              </w:rPr>
            </w:pPr>
            <w:r>
              <w:rPr>
                <w:rFonts w:ascii="Times New Roman" w:hAnsi="Times New Roman"/>
                <w:b/>
                <w:sz w:val="20"/>
              </w:rPr>
              <w:t>9 класс</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23"/>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Классный час</w:t>
            </w:r>
          </w:p>
        </w:tc>
      </w:tr>
      <w:tr w:rsidR="00E068BF">
        <w:trPr>
          <w:trHeight w:val="286"/>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1</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 xml:space="preserve"> Классный час «Разговор о важном»</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62"/>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Дополнительное изучение учебных предметов</w:t>
            </w:r>
          </w:p>
        </w:tc>
      </w:tr>
      <w:tr w:rsidR="00E068BF">
        <w:trPr>
          <w:trHeight w:val="337"/>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2</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Школа безопасности «Безопасные дороги Кубани»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316"/>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3</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 xml:space="preserve">Естественно-научная грамотность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64"/>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4</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Краеведческий туризм</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68"/>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Формирование функциональной грамотности</w:t>
            </w:r>
          </w:p>
        </w:tc>
      </w:tr>
      <w:tr w:rsidR="00E068BF">
        <w:trPr>
          <w:trHeight w:val="202"/>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5</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Читательская грамотность</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33"/>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6</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Математическая грамотность</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93"/>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Профориентационная работа</w:t>
            </w:r>
          </w:p>
        </w:tc>
      </w:tr>
      <w:tr w:rsidR="00E068BF">
        <w:trPr>
          <w:trHeight w:val="199"/>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7</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Основы финансовой грамотности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17</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60"/>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Развитие личности и самореализации обучающихся</w:t>
            </w:r>
          </w:p>
        </w:tc>
      </w:tr>
      <w:tr w:rsidR="00E068BF">
        <w:trPr>
          <w:trHeight w:val="193"/>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8</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Истоки кубанского казачества</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shd w:val="clear" w:color="auto" w:fill="8C8C8C"/>
              </w:rPr>
            </w:pPr>
          </w:p>
        </w:tc>
      </w:tr>
      <w:tr w:rsidR="00E068BF">
        <w:trPr>
          <w:trHeight w:val="84"/>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9</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 xml:space="preserve">Шахматы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240" w:lineRule="auto"/>
              <w:ind w:firstLine="0"/>
              <w:jc w:val="center"/>
              <w:rPr>
                <w:rFonts w:ascii="Times New Roman" w:hAnsi="Times New Roman"/>
                <w:sz w:val="20"/>
              </w:rPr>
            </w:pP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r w:rsidR="00E068BF">
        <w:trPr>
          <w:trHeight w:val="271"/>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E068BF">
            <w:pPr>
              <w:pStyle w:val="aff1"/>
              <w:spacing w:line="360" w:lineRule="auto"/>
              <w:ind w:firstLine="0"/>
              <w:jc w:val="center"/>
              <w:rPr>
                <w:rFonts w:ascii="Times New Roman" w:hAnsi="Times New Roman"/>
                <w:b/>
                <w:sz w:val="20"/>
              </w:rPr>
            </w:pPr>
          </w:p>
        </w:tc>
        <w:tc>
          <w:tcPr>
            <w:tcW w:w="8441" w:type="dxa"/>
            <w:gridSpan w:val="6"/>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360" w:lineRule="auto"/>
              <w:ind w:firstLine="0"/>
              <w:jc w:val="center"/>
              <w:rPr>
                <w:rFonts w:ascii="Times New Roman" w:hAnsi="Times New Roman"/>
                <w:b/>
                <w:sz w:val="20"/>
              </w:rPr>
            </w:pPr>
            <w:r>
              <w:rPr>
                <w:rFonts w:ascii="Times New Roman" w:hAnsi="Times New Roman"/>
                <w:b/>
                <w:sz w:val="20"/>
              </w:rPr>
              <w:t>Комплекс воспитательных мероприятий</w:t>
            </w:r>
          </w:p>
        </w:tc>
      </w:tr>
      <w:tr w:rsidR="00E068BF">
        <w:trPr>
          <w:trHeight w:val="282"/>
        </w:trPr>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left"/>
              <w:rPr>
                <w:rFonts w:ascii="Times New Roman" w:hAnsi="Times New Roman"/>
                <w:sz w:val="20"/>
              </w:rPr>
            </w:pPr>
            <w:r>
              <w:rPr>
                <w:rFonts w:ascii="Times New Roman" w:hAnsi="Times New Roman"/>
                <w:sz w:val="20"/>
              </w:rPr>
              <w:t>10</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rPr>
                <w:rFonts w:ascii="Times New Roman" w:hAnsi="Times New Roman"/>
                <w:sz w:val="20"/>
              </w:rPr>
            </w:pPr>
            <w:r>
              <w:rPr>
                <w:rFonts w:ascii="Times New Roman" w:hAnsi="Times New Roman"/>
                <w:sz w:val="20"/>
              </w:rPr>
              <w:t>Урок мужества</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E068BF" w:rsidRDefault="00CE2B55">
            <w:pPr>
              <w:pStyle w:val="aff1"/>
              <w:spacing w:line="240" w:lineRule="auto"/>
              <w:ind w:firstLine="0"/>
              <w:jc w:val="center"/>
              <w:rPr>
                <w:rFonts w:ascii="Times New Roman" w:hAnsi="Times New Roman"/>
                <w:sz w:val="20"/>
              </w:rPr>
            </w:pPr>
            <w:r>
              <w:rPr>
                <w:rFonts w:ascii="Times New Roman" w:hAnsi="Times New Roman"/>
                <w:sz w:val="20"/>
              </w:rPr>
              <w:t>34</w:t>
            </w:r>
          </w:p>
        </w:tc>
        <w:tc>
          <w:tcPr>
            <w:tcW w:w="335" w:type="dxa"/>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tc>
      </w:tr>
    </w:tbl>
    <w:p w:rsidR="00E068BF" w:rsidRDefault="00E068BF">
      <w:pPr>
        <w:ind w:firstLine="709"/>
        <w:jc w:val="both"/>
        <w:rPr>
          <w:rFonts w:ascii="Times New Roman" w:hAnsi="Times New Roman"/>
          <w:b/>
          <w:sz w:val="20"/>
        </w:rPr>
      </w:pPr>
    </w:p>
    <w:p w:rsidR="00E068BF" w:rsidRDefault="00CE2B55">
      <w:pPr>
        <w:ind w:firstLine="709"/>
        <w:jc w:val="both"/>
        <w:rPr>
          <w:rFonts w:ascii="Times New Roman" w:hAnsi="Times New Roman"/>
          <w:sz w:val="20"/>
        </w:rPr>
      </w:pPr>
      <w:r>
        <w:rPr>
          <w:rFonts w:ascii="Times New Roman" w:hAnsi="Times New Roman"/>
          <w:sz w:val="20"/>
        </w:rPr>
        <w:t>Чередование учебной и внеурочной деятельности в рамках реализации основной образовательной программы основного общего образования подробно описано в разделе ООП ООО «План внеурочной деятельности»</w:t>
      </w:r>
    </w:p>
    <w:p w:rsidR="00E068BF" w:rsidRDefault="00E068BF">
      <w:pPr>
        <w:ind w:firstLine="709"/>
        <w:jc w:val="both"/>
        <w:rPr>
          <w:rFonts w:ascii="Times New Roman" w:hAnsi="Times New Roman"/>
          <w:sz w:val="20"/>
        </w:rPr>
      </w:pPr>
    </w:p>
    <w:p w:rsidR="00E068BF" w:rsidRDefault="00CE2B55">
      <w:pPr>
        <w:jc w:val="center"/>
        <w:rPr>
          <w:rFonts w:ascii="Times New Roman" w:hAnsi="Times New Roman"/>
          <w:b/>
          <w:sz w:val="20"/>
        </w:rPr>
      </w:pPr>
      <w:r>
        <w:rPr>
          <w:rFonts w:ascii="Times New Roman" w:hAnsi="Times New Roman"/>
          <w:b/>
          <w:sz w:val="20"/>
        </w:rPr>
        <w:t xml:space="preserve">Учебный план для 5 класса, реализующих </w:t>
      </w:r>
      <w:r>
        <w:rPr>
          <w:rFonts w:ascii="Times New Roman" w:hAnsi="Times New Roman"/>
          <w:b/>
          <w:sz w:val="20"/>
        </w:rPr>
        <w:t>Федеральный государственный образовательный стандарт основного общего образования 2022-2023  учебный год</w:t>
      </w:r>
    </w:p>
    <w:p w:rsidR="00E068BF" w:rsidRDefault="00E068BF">
      <w:pPr>
        <w:jc w:val="center"/>
        <w:rPr>
          <w:rFonts w:ascii="Times New Roman" w:hAnsi="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8"/>
        <w:gridCol w:w="97"/>
        <w:gridCol w:w="2151"/>
        <w:gridCol w:w="761"/>
        <w:gridCol w:w="749"/>
        <w:gridCol w:w="936"/>
        <w:gridCol w:w="936"/>
        <w:gridCol w:w="749"/>
        <w:gridCol w:w="924"/>
      </w:tblGrid>
      <w:tr w:rsidR="00E068BF">
        <w:trPr>
          <w:trHeight w:val="466"/>
        </w:trPr>
        <w:tc>
          <w:tcPr>
            <w:tcW w:w="1828" w:type="dxa"/>
            <w:vMerge w:val="restart"/>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Предметные области</w:t>
            </w:r>
          </w:p>
        </w:tc>
        <w:tc>
          <w:tcPr>
            <w:tcW w:w="2248" w:type="dxa"/>
            <w:gridSpan w:val="2"/>
            <w:vMerge w:val="restart"/>
            <w:tcBorders>
              <w:top w:val="single" w:sz="12" w:space="0" w:color="000000"/>
              <w:left w:val="single" w:sz="12" w:space="0" w:color="000000"/>
              <w:bottom w:val="single" w:sz="12" w:space="0" w:color="000000"/>
              <w:right w:val="single" w:sz="12" w:space="0" w:color="000000"/>
              <w:tr2bl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Учебные</w:t>
            </w:r>
          </w:p>
          <w:p w:rsidR="00E068BF" w:rsidRDefault="00CE2B55">
            <w:pPr>
              <w:ind w:left="-57" w:right="-57"/>
              <w:jc w:val="center"/>
              <w:rPr>
                <w:rFonts w:ascii="Times New Roman" w:hAnsi="Times New Roman"/>
                <w:sz w:val="20"/>
              </w:rPr>
            </w:pPr>
            <w:r>
              <w:rPr>
                <w:rFonts w:ascii="Times New Roman" w:hAnsi="Times New Roman"/>
                <w:sz w:val="20"/>
              </w:rPr>
              <w:t>предметы</w:t>
            </w:r>
          </w:p>
          <w:p w:rsidR="00E068BF" w:rsidRDefault="00CE2B55">
            <w:pPr>
              <w:ind w:left="-57" w:right="-57"/>
              <w:jc w:val="center"/>
              <w:rPr>
                <w:rFonts w:ascii="Times New Roman" w:hAnsi="Times New Roman"/>
                <w:sz w:val="20"/>
              </w:rPr>
            </w:pPr>
            <w:r>
              <w:rPr>
                <w:rFonts w:ascii="Times New Roman" w:hAnsi="Times New Roman"/>
                <w:sz w:val="20"/>
              </w:rPr>
              <w:t>Классы</w:t>
            </w:r>
          </w:p>
        </w:tc>
        <w:tc>
          <w:tcPr>
            <w:tcW w:w="5055" w:type="dxa"/>
            <w:gridSpan w:val="6"/>
            <w:tcBorders>
              <w:top w:val="single" w:sz="12" w:space="0" w:color="000000"/>
              <w:left w:val="single" w:sz="12" w:space="0" w:color="000000"/>
              <w:bottom w:val="single" w:sz="4"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Количество часов в неделю</w:t>
            </w:r>
          </w:p>
        </w:tc>
      </w:tr>
      <w:tr w:rsidR="00E068BF">
        <w:trPr>
          <w:trHeight w:val="365"/>
        </w:trPr>
        <w:tc>
          <w:tcPr>
            <w:tcW w:w="1828" w:type="dxa"/>
            <w:vMerge/>
            <w:tcBorders>
              <w:top w:val="single" w:sz="12" w:space="0" w:color="000000"/>
              <w:left w:val="single" w:sz="12" w:space="0" w:color="000000"/>
              <w:bottom w:val="single" w:sz="12" w:space="0" w:color="000000"/>
              <w:right w:val="single" w:sz="12" w:space="0" w:color="000000"/>
            </w:tcBorders>
          </w:tcPr>
          <w:p w:rsidR="00E068BF" w:rsidRDefault="00E068BF"/>
        </w:tc>
        <w:tc>
          <w:tcPr>
            <w:tcW w:w="2248" w:type="dxa"/>
            <w:gridSpan w:val="2"/>
            <w:vMerge/>
            <w:tcBorders>
              <w:top w:val="single" w:sz="12" w:space="0" w:color="000000"/>
              <w:left w:val="single" w:sz="12" w:space="0" w:color="000000"/>
              <w:bottom w:val="single" w:sz="12" w:space="0" w:color="000000"/>
              <w:right w:val="single" w:sz="12" w:space="0" w:color="000000"/>
              <w:tr2bl w:val="single" w:sz="12" w:space="0" w:color="000000"/>
            </w:tcBorders>
          </w:tcPr>
          <w:p w:rsidR="00E068BF" w:rsidRDefault="00E068BF"/>
        </w:tc>
        <w:tc>
          <w:tcPr>
            <w:tcW w:w="761"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b/>
                <w:sz w:val="20"/>
              </w:rPr>
            </w:pPr>
            <w:r>
              <w:rPr>
                <w:rFonts w:ascii="Times New Roman" w:hAnsi="Times New Roman"/>
                <w:b/>
                <w:sz w:val="20"/>
              </w:rPr>
              <w:t>V</w:t>
            </w:r>
          </w:p>
        </w:tc>
        <w:tc>
          <w:tcPr>
            <w:tcW w:w="749"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VI</w:t>
            </w:r>
          </w:p>
        </w:tc>
        <w:tc>
          <w:tcPr>
            <w:tcW w:w="936"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VII</w:t>
            </w:r>
          </w:p>
        </w:tc>
        <w:tc>
          <w:tcPr>
            <w:tcW w:w="936"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VIII</w:t>
            </w:r>
          </w:p>
        </w:tc>
        <w:tc>
          <w:tcPr>
            <w:tcW w:w="749"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sz w:val="20"/>
              </w:rPr>
            </w:pPr>
            <w:r>
              <w:rPr>
                <w:rFonts w:ascii="Times New Roman" w:hAnsi="Times New Roman"/>
                <w:sz w:val="20"/>
              </w:rPr>
              <w:t>IX</w:t>
            </w:r>
          </w:p>
        </w:tc>
        <w:tc>
          <w:tcPr>
            <w:tcW w:w="923" w:type="dxa"/>
            <w:tcBorders>
              <w:top w:val="single" w:sz="12" w:space="0" w:color="000000"/>
              <w:left w:val="single" w:sz="12" w:space="0" w:color="000000"/>
              <w:bottom w:val="single" w:sz="12" w:space="0" w:color="000000"/>
              <w:right w:val="single" w:sz="12" w:space="0" w:color="000000"/>
            </w:tcBorders>
          </w:tcPr>
          <w:p w:rsidR="00E068BF" w:rsidRDefault="00CE2B55">
            <w:pPr>
              <w:ind w:left="-57" w:right="-57"/>
              <w:jc w:val="center"/>
              <w:rPr>
                <w:rFonts w:ascii="Times New Roman" w:hAnsi="Times New Roman"/>
                <w:b/>
                <w:sz w:val="20"/>
              </w:rPr>
            </w:pPr>
            <w:r>
              <w:rPr>
                <w:rFonts w:ascii="Times New Roman" w:hAnsi="Times New Roman"/>
                <w:b/>
                <w:sz w:val="20"/>
              </w:rPr>
              <w:t>Всего</w:t>
            </w:r>
          </w:p>
        </w:tc>
      </w:tr>
      <w:tr w:rsidR="00E068BF">
        <w:trPr>
          <w:trHeight w:val="332"/>
        </w:trPr>
        <w:tc>
          <w:tcPr>
            <w:tcW w:w="9131" w:type="dxa"/>
            <w:gridSpan w:val="9"/>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b/>
                <w:i/>
                <w:sz w:val="20"/>
              </w:rPr>
            </w:pPr>
            <w:r>
              <w:rPr>
                <w:rFonts w:ascii="Times New Roman" w:hAnsi="Times New Roman"/>
                <w:b/>
                <w:i/>
                <w:sz w:val="20"/>
              </w:rPr>
              <w:t>Обязательная часть</w:t>
            </w:r>
          </w:p>
        </w:tc>
      </w:tr>
      <w:tr w:rsidR="00E068BF">
        <w:trPr>
          <w:trHeight w:val="246"/>
        </w:trPr>
        <w:tc>
          <w:tcPr>
            <w:tcW w:w="1828" w:type="dxa"/>
            <w:vMerge w:val="restart"/>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Русский язык и литература</w:t>
            </w:r>
          </w:p>
        </w:tc>
        <w:tc>
          <w:tcPr>
            <w:tcW w:w="2248" w:type="dxa"/>
            <w:gridSpan w:val="2"/>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 xml:space="preserve">Русский </w:t>
            </w:r>
            <w:r>
              <w:rPr>
                <w:rFonts w:ascii="Times New Roman" w:hAnsi="Times New Roman"/>
                <w:sz w:val="20"/>
              </w:rPr>
              <w:t>язык</w:t>
            </w:r>
          </w:p>
        </w:tc>
        <w:tc>
          <w:tcPr>
            <w:tcW w:w="761"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5</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6</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4</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23"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40"/>
        </w:trPr>
        <w:tc>
          <w:tcPr>
            <w:tcW w:w="1828" w:type="dxa"/>
            <w:vMerge/>
            <w:tcBorders>
              <w:top w:val="single" w:sz="12"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Литература</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3</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229"/>
        </w:trPr>
        <w:tc>
          <w:tcPr>
            <w:tcW w:w="1828" w:type="dxa"/>
            <w:vMerge w:val="restart"/>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Родной язык и родная литература</w:t>
            </w:r>
          </w:p>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ind w:right="-172"/>
              <w:jc w:val="center"/>
              <w:rPr>
                <w:rFonts w:ascii="Times New Roman" w:hAnsi="Times New Roman"/>
                <w:sz w:val="20"/>
              </w:rPr>
            </w:pPr>
            <w:r>
              <w:rPr>
                <w:rFonts w:ascii="Times New Roman" w:hAnsi="Times New Roman"/>
                <w:sz w:val="20"/>
              </w:rPr>
              <w:t>Родной язык</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43"/>
        </w:trPr>
        <w:tc>
          <w:tcPr>
            <w:tcW w:w="1828" w:type="dxa"/>
            <w:vMerge/>
            <w:tcBorders>
              <w:top w:val="single" w:sz="4" w:space="0" w:color="000000"/>
              <w:left w:val="single" w:sz="12" w:space="0" w:color="000000"/>
              <w:bottom w:val="single" w:sz="12"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12" w:space="0" w:color="000000"/>
              <w:right w:val="single" w:sz="12" w:space="0" w:color="000000"/>
            </w:tcBorders>
          </w:tcPr>
          <w:p w:rsidR="00E068BF" w:rsidRDefault="00CE2B55">
            <w:pPr>
              <w:ind w:right="-172"/>
              <w:jc w:val="center"/>
              <w:rPr>
                <w:rFonts w:ascii="Times New Roman" w:hAnsi="Times New Roman"/>
                <w:sz w:val="20"/>
              </w:rPr>
            </w:pPr>
            <w:r>
              <w:rPr>
                <w:rFonts w:ascii="Times New Roman" w:hAnsi="Times New Roman"/>
                <w:sz w:val="20"/>
              </w:rPr>
              <w:t>Родная литература</w:t>
            </w:r>
          </w:p>
        </w:tc>
        <w:tc>
          <w:tcPr>
            <w:tcW w:w="761"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617"/>
        </w:trPr>
        <w:tc>
          <w:tcPr>
            <w:tcW w:w="1828" w:type="dxa"/>
            <w:vMerge w:val="restart"/>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Иностранные языки</w:t>
            </w:r>
          </w:p>
          <w:p w:rsidR="00E068BF" w:rsidRDefault="00E068BF">
            <w:pPr>
              <w:jc w:val="center"/>
              <w:rPr>
                <w:rFonts w:ascii="Times New Roman" w:hAnsi="Times New Roman"/>
                <w:sz w:val="20"/>
              </w:rPr>
            </w:pPr>
          </w:p>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ind w:right="-172"/>
              <w:jc w:val="center"/>
              <w:rPr>
                <w:rFonts w:ascii="Times New Roman" w:hAnsi="Times New Roman"/>
                <w:sz w:val="20"/>
              </w:rPr>
            </w:pPr>
            <w:r>
              <w:rPr>
                <w:rFonts w:ascii="Times New Roman" w:hAnsi="Times New Roman"/>
                <w:sz w:val="20"/>
              </w:rPr>
              <w:t>Иностранный язык</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3</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15"/>
        </w:trPr>
        <w:tc>
          <w:tcPr>
            <w:tcW w:w="1828" w:type="dxa"/>
            <w:vMerge/>
            <w:tcBorders>
              <w:top w:val="single" w:sz="4" w:space="0" w:color="000000"/>
              <w:left w:val="single" w:sz="12" w:space="0" w:color="000000"/>
              <w:bottom w:val="single" w:sz="12"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12" w:space="0" w:color="000000"/>
              <w:right w:val="single" w:sz="12" w:space="0" w:color="000000"/>
            </w:tcBorders>
          </w:tcPr>
          <w:p w:rsidR="00E068BF" w:rsidRDefault="00CE2B55">
            <w:pPr>
              <w:ind w:right="-172"/>
              <w:jc w:val="center"/>
              <w:rPr>
                <w:rFonts w:ascii="Times New Roman" w:hAnsi="Times New Roman"/>
                <w:sz w:val="20"/>
              </w:rPr>
            </w:pPr>
            <w:r>
              <w:rPr>
                <w:rFonts w:ascii="Times New Roman" w:hAnsi="Times New Roman"/>
                <w:sz w:val="20"/>
              </w:rPr>
              <w:t>Второй иностранный язык</w:t>
            </w:r>
          </w:p>
        </w:tc>
        <w:tc>
          <w:tcPr>
            <w:tcW w:w="761"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180"/>
        </w:trPr>
        <w:tc>
          <w:tcPr>
            <w:tcW w:w="1828" w:type="dxa"/>
            <w:vMerge w:val="restart"/>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Математика и информатика</w:t>
            </w:r>
          </w:p>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Математика</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5</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5</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6</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6</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6</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04"/>
        </w:trPr>
        <w:tc>
          <w:tcPr>
            <w:tcW w:w="1828" w:type="dxa"/>
            <w:vMerge/>
            <w:tcBorders>
              <w:top w:val="single" w:sz="4"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Информатика</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126"/>
        </w:trPr>
        <w:tc>
          <w:tcPr>
            <w:tcW w:w="1828" w:type="dxa"/>
            <w:vMerge w:val="restart"/>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Общественно-научные предметы</w:t>
            </w:r>
          </w:p>
        </w:tc>
        <w:tc>
          <w:tcPr>
            <w:tcW w:w="2248" w:type="dxa"/>
            <w:gridSpan w:val="2"/>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История</w:t>
            </w:r>
          </w:p>
        </w:tc>
        <w:tc>
          <w:tcPr>
            <w:tcW w:w="761"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2</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2</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23"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85"/>
        </w:trPr>
        <w:tc>
          <w:tcPr>
            <w:tcW w:w="1828" w:type="dxa"/>
            <w:vMerge/>
            <w:tcBorders>
              <w:top w:val="single" w:sz="12"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Обществознание</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92"/>
        </w:trPr>
        <w:tc>
          <w:tcPr>
            <w:tcW w:w="1828" w:type="dxa"/>
            <w:vMerge/>
            <w:tcBorders>
              <w:top w:val="single" w:sz="12"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География</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92"/>
        </w:trPr>
        <w:tc>
          <w:tcPr>
            <w:tcW w:w="1828" w:type="dxa"/>
            <w:vMerge w:val="restart"/>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Естественнонаучные предметы</w:t>
            </w:r>
          </w:p>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Физика</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92"/>
        </w:trPr>
        <w:tc>
          <w:tcPr>
            <w:tcW w:w="1828" w:type="dxa"/>
            <w:vMerge/>
            <w:tcBorders>
              <w:top w:val="single" w:sz="4"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Химия</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92"/>
        </w:trPr>
        <w:tc>
          <w:tcPr>
            <w:tcW w:w="1828" w:type="dxa"/>
            <w:vMerge/>
            <w:tcBorders>
              <w:top w:val="single" w:sz="4" w:space="0" w:color="000000"/>
              <w:left w:val="single" w:sz="12" w:space="0" w:color="000000"/>
              <w:bottom w:val="single" w:sz="4"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Биология</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293"/>
        </w:trPr>
        <w:tc>
          <w:tcPr>
            <w:tcW w:w="1828" w:type="dxa"/>
            <w:tcBorders>
              <w:top w:val="single" w:sz="12" w:space="0" w:color="000000"/>
              <w:left w:val="single" w:sz="12" w:space="0" w:color="000000"/>
              <w:bottom w:val="single" w:sz="12" w:space="0" w:color="000000"/>
              <w:right w:val="single" w:sz="12" w:space="0" w:color="000000"/>
            </w:tcBorders>
          </w:tcPr>
          <w:p w:rsidR="00E068BF" w:rsidRDefault="00CE2B55">
            <w:pPr>
              <w:ind w:right="-172"/>
              <w:jc w:val="center"/>
              <w:rPr>
                <w:rFonts w:ascii="Times New Roman" w:hAnsi="Times New Roman"/>
                <w:sz w:val="20"/>
              </w:rPr>
            </w:pPr>
            <w:r>
              <w:rPr>
                <w:rFonts w:ascii="Times New Roman" w:hAnsi="Times New Roman"/>
                <w:sz w:val="20"/>
              </w:rPr>
              <w:t>Основы духовно-нравственной культуры народов России</w:t>
            </w:r>
          </w:p>
        </w:tc>
        <w:tc>
          <w:tcPr>
            <w:tcW w:w="2248" w:type="dxa"/>
            <w:gridSpan w:val="2"/>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Основы духовно-нравственной культуры народов России</w:t>
            </w:r>
          </w:p>
        </w:tc>
        <w:tc>
          <w:tcPr>
            <w:tcW w:w="761"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264"/>
        </w:trPr>
        <w:tc>
          <w:tcPr>
            <w:tcW w:w="1828" w:type="dxa"/>
            <w:vMerge w:val="restart"/>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Искусство</w:t>
            </w:r>
          </w:p>
        </w:tc>
        <w:tc>
          <w:tcPr>
            <w:tcW w:w="2248" w:type="dxa"/>
            <w:gridSpan w:val="2"/>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Изобразительное искусство</w:t>
            </w:r>
          </w:p>
        </w:tc>
        <w:tc>
          <w:tcPr>
            <w:tcW w:w="761"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227"/>
        </w:trPr>
        <w:tc>
          <w:tcPr>
            <w:tcW w:w="1828" w:type="dxa"/>
            <w:vMerge/>
            <w:tcBorders>
              <w:top w:val="single" w:sz="12" w:space="0" w:color="000000"/>
              <w:left w:val="single" w:sz="12" w:space="0" w:color="000000"/>
              <w:bottom w:val="single" w:sz="12"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Музыка</w:t>
            </w:r>
          </w:p>
        </w:tc>
        <w:tc>
          <w:tcPr>
            <w:tcW w:w="761"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365"/>
        </w:trPr>
        <w:tc>
          <w:tcPr>
            <w:tcW w:w="1828"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Технология</w:t>
            </w:r>
          </w:p>
        </w:tc>
        <w:tc>
          <w:tcPr>
            <w:tcW w:w="2248" w:type="dxa"/>
            <w:gridSpan w:val="2"/>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Технология</w:t>
            </w:r>
          </w:p>
        </w:tc>
        <w:tc>
          <w:tcPr>
            <w:tcW w:w="761"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2</w:t>
            </w:r>
          </w:p>
        </w:tc>
        <w:tc>
          <w:tcPr>
            <w:tcW w:w="749"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36"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936"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749" w:type="dxa"/>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23"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434"/>
        </w:trPr>
        <w:tc>
          <w:tcPr>
            <w:tcW w:w="1828" w:type="dxa"/>
            <w:vMerge w:val="restart"/>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Физическая культура и ОБЖ</w:t>
            </w:r>
          </w:p>
        </w:tc>
        <w:tc>
          <w:tcPr>
            <w:tcW w:w="2248" w:type="dxa"/>
            <w:gridSpan w:val="2"/>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Физическая культура</w:t>
            </w:r>
          </w:p>
        </w:tc>
        <w:tc>
          <w:tcPr>
            <w:tcW w:w="761"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3</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36"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749" w:type="dxa"/>
            <w:tcBorders>
              <w:top w:val="single" w:sz="12"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923" w:type="dxa"/>
            <w:tcBorders>
              <w:top w:val="single" w:sz="12"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94"/>
        </w:trPr>
        <w:tc>
          <w:tcPr>
            <w:tcW w:w="1828" w:type="dxa"/>
            <w:vMerge/>
            <w:tcBorders>
              <w:top w:val="single" w:sz="12" w:space="0" w:color="000000"/>
              <w:left w:val="single" w:sz="12" w:space="0" w:color="000000"/>
              <w:bottom w:val="single" w:sz="12" w:space="0" w:color="000000"/>
              <w:right w:val="single" w:sz="12" w:space="0" w:color="000000"/>
            </w:tcBorders>
          </w:tcPr>
          <w:p w:rsidR="00E068BF" w:rsidRDefault="00E068BF"/>
        </w:tc>
        <w:tc>
          <w:tcPr>
            <w:tcW w:w="2248" w:type="dxa"/>
            <w:gridSpan w:val="2"/>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Основы безопасности жизнедеятельности</w:t>
            </w:r>
          </w:p>
        </w:tc>
        <w:tc>
          <w:tcPr>
            <w:tcW w:w="761"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749"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23"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228"/>
        </w:trPr>
        <w:tc>
          <w:tcPr>
            <w:tcW w:w="4076" w:type="dxa"/>
            <w:gridSpan w:val="3"/>
            <w:tcBorders>
              <w:top w:val="single" w:sz="12"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Всего</w:t>
            </w:r>
          </w:p>
        </w:tc>
        <w:tc>
          <w:tcPr>
            <w:tcW w:w="761"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228"/>
        </w:trPr>
        <w:tc>
          <w:tcPr>
            <w:tcW w:w="4076" w:type="dxa"/>
            <w:gridSpan w:val="3"/>
            <w:tcBorders>
              <w:top w:val="single" w:sz="12" w:space="0" w:color="000000"/>
              <w:left w:val="single" w:sz="12" w:space="0" w:color="000000"/>
              <w:bottom w:val="single" w:sz="12" w:space="0" w:color="000000"/>
              <w:right w:val="single" w:sz="12" w:space="0" w:color="000000"/>
            </w:tcBorders>
          </w:tcPr>
          <w:p w:rsidR="00E068BF" w:rsidRDefault="00CE2B55">
            <w:pPr>
              <w:ind w:right="-108"/>
              <w:jc w:val="center"/>
              <w:rPr>
                <w:rFonts w:ascii="Times New Roman" w:hAnsi="Times New Roman"/>
                <w:i/>
                <w:sz w:val="20"/>
              </w:rPr>
            </w:pPr>
            <w:r>
              <w:rPr>
                <w:rFonts w:ascii="Times New Roman" w:hAnsi="Times New Roman"/>
                <w:i/>
                <w:sz w:val="20"/>
              </w:rPr>
              <w:t>Часть, формируемая</w:t>
            </w:r>
          </w:p>
          <w:p w:rsidR="00E068BF" w:rsidRDefault="00CE2B55">
            <w:pPr>
              <w:jc w:val="center"/>
              <w:rPr>
                <w:rFonts w:ascii="Times New Roman" w:hAnsi="Times New Roman"/>
                <w:sz w:val="20"/>
              </w:rPr>
            </w:pPr>
            <w:r>
              <w:rPr>
                <w:rFonts w:ascii="Times New Roman" w:hAnsi="Times New Roman"/>
                <w:i/>
                <w:sz w:val="20"/>
              </w:rPr>
              <w:t>участниками образовательных отношений</w:t>
            </w:r>
          </w:p>
        </w:tc>
        <w:tc>
          <w:tcPr>
            <w:tcW w:w="761"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36"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749"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sz w:val="20"/>
              </w:rPr>
            </w:pPr>
          </w:p>
        </w:tc>
        <w:tc>
          <w:tcPr>
            <w:tcW w:w="923" w:type="dxa"/>
            <w:tcBorders>
              <w:top w:val="single" w:sz="12"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r w:rsidR="00E068BF">
        <w:trPr>
          <w:trHeight w:val="271"/>
        </w:trPr>
        <w:tc>
          <w:tcPr>
            <w:tcW w:w="1925" w:type="dxa"/>
            <w:gridSpan w:val="2"/>
            <w:tcBorders>
              <w:top w:val="single" w:sz="4" w:space="0" w:color="000000"/>
              <w:left w:val="single" w:sz="12" w:space="0" w:color="000000"/>
              <w:bottom w:val="single" w:sz="4" w:space="0" w:color="000000"/>
              <w:right w:val="single" w:sz="4" w:space="0" w:color="000000"/>
            </w:tcBorders>
          </w:tcPr>
          <w:p w:rsidR="00E068BF" w:rsidRDefault="00E068BF">
            <w:pPr>
              <w:ind w:right="-108"/>
              <w:jc w:val="center"/>
              <w:rPr>
                <w:rFonts w:ascii="Times New Roman" w:hAnsi="Times New Roman"/>
                <w:i/>
                <w:sz w:val="20"/>
              </w:rPr>
            </w:pPr>
          </w:p>
        </w:tc>
        <w:tc>
          <w:tcPr>
            <w:tcW w:w="2151" w:type="dxa"/>
            <w:tcBorders>
              <w:top w:val="single" w:sz="4" w:space="0" w:color="000000"/>
              <w:left w:val="single" w:sz="4" w:space="0" w:color="000000"/>
              <w:bottom w:val="single" w:sz="4" w:space="0" w:color="000000"/>
              <w:right w:val="single" w:sz="12" w:space="0" w:color="000000"/>
            </w:tcBorders>
          </w:tcPr>
          <w:p w:rsidR="00E068BF" w:rsidRDefault="00CE2B55">
            <w:pPr>
              <w:ind w:right="-108"/>
              <w:jc w:val="center"/>
              <w:rPr>
                <w:rFonts w:ascii="Times New Roman" w:hAnsi="Times New Roman"/>
                <w:i/>
                <w:sz w:val="20"/>
              </w:rPr>
            </w:pPr>
            <w:r>
              <w:rPr>
                <w:rFonts w:ascii="Times New Roman" w:hAnsi="Times New Roman"/>
                <w:sz w:val="20"/>
              </w:rPr>
              <w:t>Кубановедение</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1</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1</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357"/>
        </w:trPr>
        <w:tc>
          <w:tcPr>
            <w:tcW w:w="1925" w:type="dxa"/>
            <w:gridSpan w:val="2"/>
            <w:vMerge w:val="restart"/>
            <w:tcBorders>
              <w:top w:val="single" w:sz="4" w:space="0" w:color="000000"/>
              <w:left w:val="single" w:sz="12" w:space="0" w:color="000000"/>
              <w:bottom w:val="single" w:sz="12"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Максимально допустимая аудиторная недельная нагрузка  Сан ПиН 1.2.3685-21</w:t>
            </w:r>
          </w:p>
        </w:tc>
        <w:tc>
          <w:tcPr>
            <w:tcW w:w="2151" w:type="dxa"/>
            <w:tcBorders>
              <w:top w:val="single" w:sz="4" w:space="0" w:color="000000"/>
              <w:left w:val="single" w:sz="4"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i/>
                <w:sz w:val="20"/>
              </w:rPr>
              <w:t>При 5-дневной учебной неделе</w:t>
            </w:r>
          </w:p>
        </w:tc>
        <w:tc>
          <w:tcPr>
            <w:tcW w:w="761"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29</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30</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32</w:t>
            </w:r>
          </w:p>
        </w:tc>
        <w:tc>
          <w:tcPr>
            <w:tcW w:w="936"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33</w:t>
            </w:r>
          </w:p>
        </w:tc>
        <w:tc>
          <w:tcPr>
            <w:tcW w:w="749" w:type="dxa"/>
            <w:tcBorders>
              <w:top w:val="single" w:sz="4" w:space="0" w:color="000000"/>
              <w:left w:val="single" w:sz="12" w:space="0" w:color="000000"/>
              <w:bottom w:val="single" w:sz="4"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33</w:t>
            </w:r>
          </w:p>
        </w:tc>
        <w:tc>
          <w:tcPr>
            <w:tcW w:w="923" w:type="dxa"/>
            <w:tcBorders>
              <w:top w:val="single" w:sz="4" w:space="0" w:color="000000"/>
              <w:left w:val="single" w:sz="12" w:space="0" w:color="000000"/>
              <w:bottom w:val="single" w:sz="4" w:space="0" w:color="000000"/>
              <w:right w:val="single" w:sz="12" w:space="0" w:color="000000"/>
            </w:tcBorders>
          </w:tcPr>
          <w:p w:rsidR="00E068BF" w:rsidRDefault="00E068BF">
            <w:pPr>
              <w:jc w:val="center"/>
              <w:rPr>
                <w:rFonts w:ascii="Times New Roman" w:hAnsi="Times New Roman"/>
                <w:b/>
                <w:sz w:val="20"/>
              </w:rPr>
            </w:pPr>
          </w:p>
        </w:tc>
      </w:tr>
      <w:tr w:rsidR="00E068BF">
        <w:trPr>
          <w:trHeight w:val="801"/>
        </w:trPr>
        <w:tc>
          <w:tcPr>
            <w:tcW w:w="1925" w:type="dxa"/>
            <w:gridSpan w:val="2"/>
            <w:vMerge/>
            <w:tcBorders>
              <w:top w:val="single" w:sz="4" w:space="0" w:color="000000"/>
              <w:left w:val="single" w:sz="12" w:space="0" w:color="000000"/>
              <w:bottom w:val="single" w:sz="12" w:space="0" w:color="000000"/>
              <w:right w:val="single" w:sz="4" w:space="0" w:color="000000"/>
            </w:tcBorders>
          </w:tcPr>
          <w:p w:rsidR="00E068BF" w:rsidRDefault="00E068BF"/>
        </w:tc>
        <w:tc>
          <w:tcPr>
            <w:tcW w:w="2151" w:type="dxa"/>
            <w:tcBorders>
              <w:top w:val="single" w:sz="4" w:space="0" w:color="000000"/>
              <w:left w:val="single" w:sz="4"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i/>
                <w:sz w:val="20"/>
              </w:rPr>
              <w:t>При 6-дневной учебной</w:t>
            </w:r>
            <w:r>
              <w:rPr>
                <w:rFonts w:ascii="Times New Roman" w:hAnsi="Times New Roman"/>
                <w:i/>
                <w:sz w:val="20"/>
              </w:rPr>
              <w:t xml:space="preserve"> неделе</w:t>
            </w:r>
          </w:p>
        </w:tc>
        <w:tc>
          <w:tcPr>
            <w:tcW w:w="761"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b/>
                <w:sz w:val="20"/>
              </w:rPr>
            </w:pPr>
            <w:r>
              <w:rPr>
                <w:rFonts w:ascii="Times New Roman" w:hAnsi="Times New Roman"/>
                <w:b/>
                <w:sz w:val="20"/>
              </w:rPr>
              <w:t>32</w:t>
            </w:r>
          </w:p>
        </w:tc>
        <w:tc>
          <w:tcPr>
            <w:tcW w:w="749"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33</w:t>
            </w:r>
          </w:p>
        </w:tc>
        <w:tc>
          <w:tcPr>
            <w:tcW w:w="936"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35</w:t>
            </w:r>
          </w:p>
        </w:tc>
        <w:tc>
          <w:tcPr>
            <w:tcW w:w="936"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36</w:t>
            </w:r>
          </w:p>
        </w:tc>
        <w:tc>
          <w:tcPr>
            <w:tcW w:w="749" w:type="dxa"/>
            <w:tcBorders>
              <w:top w:val="single" w:sz="4" w:space="0" w:color="000000"/>
              <w:left w:val="single" w:sz="12" w:space="0" w:color="000000"/>
              <w:bottom w:val="single" w:sz="12" w:space="0" w:color="000000"/>
              <w:right w:val="single" w:sz="12" w:space="0" w:color="000000"/>
            </w:tcBorders>
          </w:tcPr>
          <w:p w:rsidR="00E068BF" w:rsidRDefault="00CE2B55">
            <w:pPr>
              <w:jc w:val="center"/>
              <w:rPr>
                <w:rFonts w:ascii="Times New Roman" w:hAnsi="Times New Roman"/>
                <w:sz w:val="20"/>
              </w:rPr>
            </w:pPr>
            <w:r>
              <w:rPr>
                <w:rFonts w:ascii="Times New Roman" w:hAnsi="Times New Roman"/>
                <w:sz w:val="20"/>
              </w:rPr>
              <w:t>36</w:t>
            </w:r>
          </w:p>
        </w:tc>
        <w:tc>
          <w:tcPr>
            <w:tcW w:w="923" w:type="dxa"/>
            <w:tcBorders>
              <w:top w:val="single" w:sz="4" w:space="0" w:color="000000"/>
              <w:left w:val="single" w:sz="12" w:space="0" w:color="000000"/>
              <w:bottom w:val="single" w:sz="12" w:space="0" w:color="000000"/>
              <w:right w:val="single" w:sz="12" w:space="0" w:color="000000"/>
            </w:tcBorders>
          </w:tcPr>
          <w:p w:rsidR="00E068BF" w:rsidRDefault="00E068BF">
            <w:pPr>
              <w:jc w:val="center"/>
              <w:rPr>
                <w:rFonts w:ascii="Times New Roman" w:hAnsi="Times New Roman"/>
                <w:b/>
                <w:sz w:val="20"/>
              </w:rPr>
            </w:pPr>
          </w:p>
        </w:tc>
      </w:tr>
    </w:tbl>
    <w:p w:rsidR="00E068BF" w:rsidRDefault="00E068BF">
      <w:pPr>
        <w:pStyle w:val="a8"/>
      </w:pPr>
      <w:bookmarkStart w:id="852" w:name="bookmark1968"/>
    </w:p>
    <w:p w:rsidR="00E068BF" w:rsidRDefault="00CE2B55">
      <w:pPr>
        <w:pStyle w:val="a8"/>
      </w:pPr>
      <w:r>
        <w:t>3.2. ПЛАН ВНЕУРОЧНОЙ ДЕЯТЕЛЬНОСТИ</w:t>
      </w:r>
      <w:bookmarkEnd w:id="852"/>
    </w:p>
    <w:p w:rsidR="00E068BF" w:rsidRDefault="00E068BF">
      <w:pPr>
        <w:pStyle w:val="a8"/>
      </w:pPr>
      <w:bookmarkStart w:id="853" w:name="bookmark1970"/>
    </w:p>
    <w:p w:rsidR="00E068BF" w:rsidRDefault="00CE2B55">
      <w:pPr>
        <w:pStyle w:val="a8"/>
        <w:spacing w:line="276" w:lineRule="auto"/>
      </w:pPr>
      <w:r>
        <w:t>3.2.1. Календарный учебный график</w:t>
      </w:r>
      <w:bookmarkEnd w:id="853"/>
      <w:r>
        <w:t xml:space="preserve"> муниципального бюджетного общеобразовательного учреждения  основной общеобразовательной школы № 13 хутора Тверского муниципального образования Крыловский район на 2022-2023 учебный год</w:t>
      </w:r>
    </w:p>
    <w:p w:rsidR="00E068BF" w:rsidRDefault="00E068BF"/>
    <w:p w:rsidR="00E068BF" w:rsidRDefault="00CE2B55">
      <w:pPr>
        <w:widowControl/>
        <w:numPr>
          <w:ilvl w:val="0"/>
          <w:numId w:val="399"/>
        </w:numPr>
        <w:spacing w:line="276" w:lineRule="auto"/>
        <w:ind w:left="0" w:firstLine="0"/>
        <w:rPr>
          <w:rFonts w:ascii="Times New Roman" w:hAnsi="Times New Roman"/>
          <w:b/>
          <w:sz w:val="20"/>
        </w:rPr>
      </w:pPr>
      <w:r>
        <w:rPr>
          <w:rFonts w:ascii="Times New Roman" w:hAnsi="Times New Roman"/>
          <w:b/>
          <w:sz w:val="20"/>
        </w:rPr>
        <w:t>Дата начала и окончания учебного года:</w:t>
      </w:r>
    </w:p>
    <w:p w:rsidR="00E068BF" w:rsidRDefault="00CE2B55">
      <w:pPr>
        <w:spacing w:line="276" w:lineRule="auto"/>
        <w:ind w:firstLine="708"/>
        <w:rPr>
          <w:rFonts w:ascii="Times New Roman" w:hAnsi="Times New Roman"/>
          <w:sz w:val="20"/>
        </w:rPr>
      </w:pPr>
      <w:r>
        <w:rPr>
          <w:rFonts w:ascii="Times New Roman" w:hAnsi="Times New Roman"/>
          <w:sz w:val="20"/>
        </w:rPr>
        <w:t>начало учебного года – 1 сентя</w:t>
      </w:r>
      <w:r>
        <w:rPr>
          <w:rFonts w:ascii="Times New Roman" w:hAnsi="Times New Roman"/>
          <w:sz w:val="20"/>
        </w:rPr>
        <w:t>бря 2022 года</w:t>
      </w:r>
    </w:p>
    <w:p w:rsidR="00E068BF" w:rsidRDefault="00CE2B55">
      <w:pPr>
        <w:spacing w:line="276" w:lineRule="auto"/>
        <w:ind w:left="720"/>
        <w:rPr>
          <w:rFonts w:ascii="Times New Roman" w:hAnsi="Times New Roman"/>
          <w:sz w:val="20"/>
        </w:rPr>
      </w:pPr>
      <w:r>
        <w:rPr>
          <w:rFonts w:ascii="Times New Roman" w:hAnsi="Times New Roman"/>
          <w:sz w:val="20"/>
        </w:rPr>
        <w:t>окончание учебного года – 24 мая 2023 года</w:t>
      </w:r>
    </w:p>
    <w:p w:rsidR="00E068BF" w:rsidRDefault="00E068BF">
      <w:pPr>
        <w:spacing w:line="276" w:lineRule="auto"/>
        <w:rPr>
          <w:rFonts w:ascii="Times New Roman" w:hAnsi="Times New Roman"/>
          <w:b/>
          <w:sz w:val="20"/>
        </w:rPr>
      </w:pPr>
    </w:p>
    <w:p w:rsidR="00E068BF" w:rsidRDefault="00CE2B55">
      <w:pPr>
        <w:widowControl/>
        <w:numPr>
          <w:ilvl w:val="0"/>
          <w:numId w:val="399"/>
        </w:numPr>
        <w:spacing w:line="276" w:lineRule="auto"/>
        <w:ind w:left="0" w:firstLine="0"/>
        <w:rPr>
          <w:rFonts w:ascii="Times New Roman" w:hAnsi="Times New Roman"/>
          <w:b/>
          <w:sz w:val="20"/>
        </w:rPr>
      </w:pPr>
      <w:r>
        <w:rPr>
          <w:rFonts w:ascii="Times New Roman" w:hAnsi="Times New Roman"/>
          <w:b/>
          <w:sz w:val="20"/>
        </w:rPr>
        <w:t>Продолжительность урока</w:t>
      </w:r>
      <w:r>
        <w:rPr>
          <w:rFonts w:ascii="Times New Roman" w:hAnsi="Times New Roman"/>
          <w:sz w:val="20"/>
        </w:rPr>
        <w:t xml:space="preserve"> </w:t>
      </w:r>
    </w:p>
    <w:p w:rsidR="00E068BF" w:rsidRDefault="00CE2B55">
      <w:pPr>
        <w:spacing w:line="276" w:lineRule="auto"/>
        <w:ind w:firstLine="708"/>
        <w:rPr>
          <w:rFonts w:ascii="Times New Roman" w:hAnsi="Times New Roman"/>
          <w:b/>
          <w:sz w:val="20"/>
        </w:rPr>
      </w:pPr>
      <w:r>
        <w:rPr>
          <w:rFonts w:ascii="Times New Roman" w:hAnsi="Times New Roman"/>
          <w:sz w:val="20"/>
        </w:rPr>
        <w:t xml:space="preserve">II-IX классы – 40 минут  </w:t>
      </w:r>
    </w:p>
    <w:p w:rsidR="00E068BF" w:rsidRDefault="00CE2B55">
      <w:pPr>
        <w:tabs>
          <w:tab w:val="left" w:pos="709"/>
        </w:tabs>
        <w:spacing w:line="276" w:lineRule="auto"/>
        <w:rPr>
          <w:rFonts w:ascii="Times New Roman" w:hAnsi="Times New Roman"/>
          <w:sz w:val="20"/>
        </w:rPr>
      </w:pPr>
      <w:r>
        <w:rPr>
          <w:rFonts w:ascii="Times New Roman" w:hAnsi="Times New Roman"/>
          <w:b/>
          <w:sz w:val="20"/>
        </w:rPr>
        <w:t xml:space="preserve">            </w:t>
      </w:r>
      <w:r>
        <w:rPr>
          <w:rFonts w:ascii="Times New Roman" w:hAnsi="Times New Roman"/>
          <w:sz w:val="20"/>
        </w:rPr>
        <w:t>I классы       − 35 минут (сентябрь-октябрь 3 урока, ноябрь-декабрь 4 урока);</w:t>
      </w:r>
    </w:p>
    <w:p w:rsidR="00E068BF" w:rsidRDefault="00CE2B55">
      <w:pPr>
        <w:tabs>
          <w:tab w:val="left" w:pos="709"/>
        </w:tabs>
        <w:spacing w:line="276" w:lineRule="auto"/>
        <w:rPr>
          <w:rFonts w:ascii="Times New Roman" w:hAnsi="Times New Roman"/>
          <w:sz w:val="20"/>
        </w:rPr>
      </w:pPr>
      <w:r>
        <w:rPr>
          <w:rFonts w:ascii="Times New Roman" w:hAnsi="Times New Roman"/>
          <w:sz w:val="20"/>
        </w:rPr>
        <w:t xml:space="preserve">                                 − 40 минут (январь-май 4</w:t>
      </w:r>
      <w:r>
        <w:rPr>
          <w:rFonts w:ascii="Times New Roman" w:hAnsi="Times New Roman"/>
          <w:sz w:val="20"/>
        </w:rPr>
        <w:t xml:space="preserve"> урока, 1 день 5 уроков включая физическую культуру).</w:t>
      </w:r>
    </w:p>
    <w:p w:rsidR="00E068BF" w:rsidRDefault="00E068BF">
      <w:pPr>
        <w:spacing w:line="276" w:lineRule="auto"/>
        <w:rPr>
          <w:rFonts w:ascii="Times New Roman" w:hAnsi="Times New Roman"/>
          <w:sz w:val="20"/>
        </w:rPr>
      </w:pPr>
    </w:p>
    <w:p w:rsidR="00E068BF" w:rsidRDefault="00CE2B55">
      <w:pPr>
        <w:widowControl/>
        <w:numPr>
          <w:ilvl w:val="0"/>
          <w:numId w:val="399"/>
        </w:numPr>
        <w:spacing w:line="276" w:lineRule="auto"/>
        <w:ind w:left="0" w:firstLine="0"/>
        <w:rPr>
          <w:rFonts w:ascii="Times New Roman" w:hAnsi="Times New Roman"/>
          <w:b/>
          <w:sz w:val="20"/>
        </w:rPr>
      </w:pPr>
      <w:r>
        <w:rPr>
          <w:rFonts w:ascii="Times New Roman" w:hAnsi="Times New Roman"/>
          <w:b/>
          <w:sz w:val="20"/>
        </w:rPr>
        <w:t>Продолжительность учебного года и учебных периодов</w:t>
      </w:r>
    </w:p>
    <w:tbl>
      <w:tblPr>
        <w:tblW w:w="0" w:type="auto"/>
        <w:tblInd w:w="-102" w:type="dxa"/>
        <w:tblLayout w:type="fixed"/>
        <w:tblCellMar>
          <w:left w:w="40" w:type="dxa"/>
          <w:right w:w="40" w:type="dxa"/>
        </w:tblCellMar>
        <w:tblLook w:val="04A0"/>
      </w:tblPr>
      <w:tblGrid>
        <w:gridCol w:w="3970"/>
        <w:gridCol w:w="2039"/>
        <w:gridCol w:w="2381"/>
      </w:tblGrid>
      <w:tr w:rsidR="00E068BF">
        <w:trPr>
          <w:trHeight w:val="264"/>
        </w:trPr>
        <w:tc>
          <w:tcPr>
            <w:tcW w:w="39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rPr>
                <w:rFonts w:ascii="Times New Roman" w:hAnsi="Times New Roman"/>
                <w:b/>
                <w:sz w:val="20"/>
              </w:rPr>
            </w:pPr>
            <w:r>
              <w:rPr>
                <w:rFonts w:ascii="Times New Roman" w:hAnsi="Times New Roman"/>
                <w:b/>
                <w:sz w:val="20"/>
              </w:rPr>
              <w:t>Продолжительность учебного года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1 классы</w:t>
            </w:r>
          </w:p>
        </w:tc>
        <w:tc>
          <w:tcPr>
            <w:tcW w:w="23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2-9 классы</w:t>
            </w:r>
          </w:p>
        </w:tc>
      </w:tr>
      <w:tr w:rsidR="00E068BF">
        <w:trPr>
          <w:trHeight w:val="145"/>
        </w:trPr>
        <w:tc>
          <w:tcPr>
            <w:tcW w:w="39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rPr>
                <w:rFonts w:ascii="Times New Roman" w:hAnsi="Times New Roman"/>
                <w:sz w:val="20"/>
              </w:rPr>
            </w:pPr>
            <w:r>
              <w:rPr>
                <w:rFonts w:ascii="Times New Roman" w:hAnsi="Times New Roman"/>
                <w:sz w:val="20"/>
              </w:rPr>
              <w:t xml:space="preserve">  33 учебные недели</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w:t>
            </w:r>
          </w:p>
        </w:tc>
        <w:tc>
          <w:tcPr>
            <w:tcW w:w="23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b/>
                <w:sz w:val="20"/>
              </w:rPr>
            </w:pPr>
          </w:p>
        </w:tc>
      </w:tr>
      <w:tr w:rsidR="00E068BF">
        <w:trPr>
          <w:trHeight w:val="199"/>
        </w:trPr>
        <w:tc>
          <w:tcPr>
            <w:tcW w:w="39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rPr>
                <w:rFonts w:ascii="Times New Roman" w:hAnsi="Times New Roman"/>
                <w:sz w:val="20"/>
              </w:rPr>
            </w:pPr>
            <w:r>
              <w:rPr>
                <w:rFonts w:ascii="Times New Roman" w:hAnsi="Times New Roman"/>
                <w:sz w:val="20"/>
              </w:rPr>
              <w:t xml:space="preserve">  34 учебные недели</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b/>
                <w:sz w:val="20"/>
              </w:rPr>
            </w:pPr>
          </w:p>
        </w:tc>
        <w:tc>
          <w:tcPr>
            <w:tcW w:w="23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w:t>
            </w:r>
          </w:p>
        </w:tc>
      </w:tr>
    </w:tbl>
    <w:p w:rsidR="00E068BF" w:rsidRDefault="00E068BF">
      <w:pPr>
        <w:widowControl/>
        <w:spacing w:line="276" w:lineRule="auto"/>
        <w:rPr>
          <w:rFonts w:ascii="Times New Roman" w:hAnsi="Times New Roman"/>
          <w:b/>
          <w:sz w:val="20"/>
        </w:rPr>
      </w:pPr>
    </w:p>
    <w:p w:rsidR="00E068BF" w:rsidRDefault="00CE2B55">
      <w:pPr>
        <w:widowControl/>
        <w:spacing w:line="276" w:lineRule="auto"/>
        <w:rPr>
          <w:rFonts w:ascii="Times New Roman" w:hAnsi="Times New Roman"/>
          <w:b/>
          <w:sz w:val="20"/>
        </w:rPr>
      </w:pPr>
      <w:r>
        <w:rPr>
          <w:rFonts w:ascii="Times New Roman" w:hAnsi="Times New Roman"/>
          <w:b/>
          <w:sz w:val="20"/>
        </w:rPr>
        <w:t xml:space="preserve">Продолжительность учебных периодов, сроки и </w:t>
      </w:r>
      <w:r>
        <w:rPr>
          <w:rFonts w:ascii="Times New Roman" w:hAnsi="Times New Roman"/>
          <w:b/>
          <w:sz w:val="20"/>
        </w:rPr>
        <w:t>продолжительность каникул</w:t>
      </w:r>
    </w:p>
    <w:tbl>
      <w:tblPr>
        <w:tblW w:w="0" w:type="auto"/>
        <w:tblInd w:w="-102" w:type="dxa"/>
        <w:tblLayout w:type="fixed"/>
        <w:tblCellMar>
          <w:left w:w="40" w:type="dxa"/>
          <w:right w:w="40" w:type="dxa"/>
        </w:tblCellMar>
        <w:tblLook w:val="04A0"/>
      </w:tblPr>
      <w:tblGrid>
        <w:gridCol w:w="990"/>
        <w:gridCol w:w="1084"/>
        <w:gridCol w:w="1473"/>
        <w:gridCol w:w="1700"/>
        <w:gridCol w:w="1031"/>
        <w:gridCol w:w="1069"/>
        <w:gridCol w:w="1140"/>
        <w:gridCol w:w="972"/>
      </w:tblGrid>
      <w:tr w:rsidR="00E068BF">
        <w:trPr>
          <w:trHeight w:val="576"/>
        </w:trPr>
        <w:tc>
          <w:tcPr>
            <w:tcW w:w="2073"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Учебный</w:t>
            </w:r>
          </w:p>
          <w:p w:rsidR="00E068BF" w:rsidRDefault="00CE2B55">
            <w:pPr>
              <w:jc w:val="center"/>
              <w:rPr>
                <w:rFonts w:ascii="Times New Roman" w:hAnsi="Times New Roman"/>
                <w:b/>
                <w:sz w:val="20"/>
              </w:rPr>
            </w:pPr>
            <w:r>
              <w:rPr>
                <w:rFonts w:ascii="Times New Roman" w:hAnsi="Times New Roman"/>
                <w:b/>
                <w:sz w:val="20"/>
              </w:rPr>
              <w:t>период</w:t>
            </w:r>
          </w:p>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Сроки</w:t>
            </w:r>
          </w:p>
          <w:p w:rsidR="00E068BF" w:rsidRDefault="00CE2B55">
            <w:pPr>
              <w:jc w:val="center"/>
              <w:rPr>
                <w:rFonts w:ascii="Times New Roman" w:hAnsi="Times New Roman"/>
                <w:b/>
                <w:sz w:val="20"/>
              </w:rPr>
            </w:pPr>
            <w:r>
              <w:rPr>
                <w:rFonts w:ascii="Times New Roman" w:hAnsi="Times New Roman"/>
                <w:b/>
                <w:sz w:val="20"/>
              </w:rPr>
              <w:t>учебных периодов</w:t>
            </w: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Количество учебных</w:t>
            </w:r>
          </w:p>
          <w:p w:rsidR="00E068BF" w:rsidRDefault="00CE2B55">
            <w:pPr>
              <w:jc w:val="center"/>
              <w:rPr>
                <w:rFonts w:ascii="Times New Roman" w:hAnsi="Times New Roman"/>
                <w:b/>
                <w:sz w:val="20"/>
              </w:rPr>
            </w:pPr>
            <w:r>
              <w:rPr>
                <w:rFonts w:ascii="Times New Roman" w:hAnsi="Times New Roman"/>
                <w:b/>
                <w:sz w:val="20"/>
              </w:rPr>
              <w:t>недель</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Каникулы</w:t>
            </w: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Сроки</w:t>
            </w:r>
          </w:p>
          <w:p w:rsidR="00E068BF" w:rsidRDefault="00CE2B55">
            <w:pPr>
              <w:jc w:val="center"/>
              <w:rPr>
                <w:rFonts w:ascii="Times New Roman" w:hAnsi="Times New Roman"/>
                <w:b/>
                <w:sz w:val="20"/>
              </w:rPr>
            </w:pPr>
            <w:r>
              <w:rPr>
                <w:rFonts w:ascii="Times New Roman" w:hAnsi="Times New Roman"/>
                <w:b/>
                <w:sz w:val="20"/>
              </w:rPr>
              <w:t>каникул</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Количество</w:t>
            </w:r>
          </w:p>
          <w:p w:rsidR="00E068BF" w:rsidRDefault="00CE2B55">
            <w:pPr>
              <w:jc w:val="center"/>
              <w:rPr>
                <w:rFonts w:ascii="Times New Roman" w:hAnsi="Times New Roman"/>
                <w:b/>
                <w:sz w:val="20"/>
              </w:rPr>
            </w:pPr>
            <w:r>
              <w:rPr>
                <w:rFonts w:ascii="Times New Roman" w:hAnsi="Times New Roman"/>
                <w:b/>
                <w:sz w:val="20"/>
              </w:rPr>
              <w:t>дней</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Выход на</w:t>
            </w:r>
          </w:p>
          <w:p w:rsidR="00E068BF" w:rsidRDefault="00CE2B55">
            <w:pPr>
              <w:jc w:val="center"/>
              <w:rPr>
                <w:rFonts w:ascii="Times New Roman" w:hAnsi="Times New Roman"/>
                <w:b/>
                <w:sz w:val="20"/>
              </w:rPr>
            </w:pPr>
            <w:r>
              <w:rPr>
                <w:rFonts w:ascii="Times New Roman" w:hAnsi="Times New Roman"/>
                <w:b/>
                <w:sz w:val="20"/>
              </w:rPr>
              <w:t>занятия</w:t>
            </w:r>
          </w:p>
        </w:tc>
      </w:tr>
      <w:tr w:rsidR="00E068BF">
        <w:trPr>
          <w:trHeight w:val="202"/>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  четверть</w:t>
            </w:r>
          </w:p>
        </w:tc>
        <w:tc>
          <w:tcPr>
            <w:tcW w:w="108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 полугодие</w:t>
            </w:r>
          </w:p>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01.09 − 30.10</w:t>
            </w: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8 недель</w:t>
            </w:r>
          </w:p>
          <w:p w:rsidR="00E068BF" w:rsidRDefault="00CE2B55">
            <w:pPr>
              <w:jc w:val="center"/>
              <w:rPr>
                <w:rFonts w:ascii="Times New Roman" w:hAnsi="Times New Roman"/>
                <w:sz w:val="20"/>
              </w:rPr>
            </w:pPr>
            <w:r>
              <w:rPr>
                <w:rFonts w:ascii="Times New Roman" w:hAnsi="Times New Roman"/>
                <w:sz w:val="20"/>
              </w:rPr>
              <w:t>2 дня</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Осенние</w:t>
            </w: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31.10 - 06.11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7</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07.11.2022</w:t>
            </w:r>
          </w:p>
        </w:tc>
      </w:tr>
      <w:tr w:rsidR="00E068BF">
        <w:trPr>
          <w:trHeight w:val="232"/>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II четверть</w:t>
            </w:r>
          </w:p>
        </w:tc>
        <w:tc>
          <w:tcPr>
            <w:tcW w:w="1084"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07.11 -</w:t>
            </w:r>
            <w:r>
              <w:rPr>
                <w:rFonts w:ascii="Times New Roman" w:hAnsi="Times New Roman"/>
                <w:sz w:val="20"/>
              </w:rPr>
              <w:t xml:space="preserve"> 28.12</w:t>
            </w: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7 недель</w:t>
            </w:r>
          </w:p>
          <w:p w:rsidR="00E068BF" w:rsidRDefault="00CE2B55">
            <w:pPr>
              <w:jc w:val="center"/>
              <w:rPr>
                <w:rFonts w:ascii="Times New Roman" w:hAnsi="Times New Roman"/>
                <w:sz w:val="20"/>
              </w:rPr>
            </w:pPr>
            <w:r>
              <w:rPr>
                <w:rFonts w:ascii="Times New Roman" w:hAnsi="Times New Roman"/>
                <w:sz w:val="20"/>
              </w:rPr>
              <w:t>3 дня</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Зимние</w:t>
            </w: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29.12 - 08.01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11</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09.01.2023</w:t>
            </w:r>
          </w:p>
        </w:tc>
      </w:tr>
      <w:tr w:rsidR="00E068BF">
        <w:trPr>
          <w:trHeight w:val="163"/>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III четверть</w:t>
            </w:r>
          </w:p>
        </w:tc>
        <w:tc>
          <w:tcPr>
            <w:tcW w:w="108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II полугодие</w:t>
            </w:r>
          </w:p>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09.01 - 18.03</w:t>
            </w: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10 недель</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Весенние</w:t>
            </w: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20.03 - 29.03</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10</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30.03.2023</w:t>
            </w:r>
          </w:p>
        </w:tc>
      </w:tr>
      <w:tr w:rsidR="00E068BF">
        <w:trPr>
          <w:trHeight w:val="163"/>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IV четверть</w:t>
            </w:r>
          </w:p>
        </w:tc>
        <w:tc>
          <w:tcPr>
            <w:tcW w:w="1084"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31.03 - 24.05</w:t>
            </w: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8 недель</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sz w:val="20"/>
              </w:rPr>
            </w:pPr>
          </w:p>
        </w:tc>
      </w:tr>
      <w:tr w:rsidR="00E068BF">
        <w:trPr>
          <w:trHeight w:val="163"/>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Итого</w:t>
            </w: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34 недели</w:t>
            </w: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b/>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b/>
                <w:sz w:val="20"/>
              </w:rPr>
            </w:pPr>
            <w:r>
              <w:rPr>
                <w:rFonts w:ascii="Times New Roman" w:hAnsi="Times New Roman"/>
                <w:b/>
                <w:sz w:val="20"/>
              </w:rPr>
              <w:t>28 дней</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sz w:val="20"/>
              </w:rPr>
            </w:pPr>
          </w:p>
        </w:tc>
      </w:tr>
      <w:tr w:rsidR="00E068BF">
        <w:trPr>
          <w:trHeight w:val="163"/>
        </w:trPr>
        <w:tc>
          <w:tcPr>
            <w:tcW w:w="99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0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473"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70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E068BF">
            <w:pPr>
              <w:jc w:val="center"/>
              <w:rPr>
                <w:rFonts w:ascii="Times New Roman" w:hAnsi="Times New Roman"/>
                <w:sz w:val="20"/>
              </w:rPr>
            </w:pPr>
          </w:p>
        </w:tc>
        <w:tc>
          <w:tcPr>
            <w:tcW w:w="1031"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Летние</w:t>
            </w:r>
          </w:p>
        </w:tc>
        <w:tc>
          <w:tcPr>
            <w:tcW w:w="1069"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25.05 – 31.08</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98 дней</w:t>
            </w:r>
          </w:p>
        </w:tc>
        <w:tc>
          <w:tcPr>
            <w:tcW w:w="97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E068BF">
            <w:pPr>
              <w:ind w:right="403"/>
              <w:jc w:val="center"/>
              <w:rPr>
                <w:rFonts w:ascii="Times New Roman" w:hAnsi="Times New Roman"/>
                <w:sz w:val="20"/>
              </w:rPr>
            </w:pPr>
          </w:p>
        </w:tc>
      </w:tr>
    </w:tbl>
    <w:p w:rsidR="00E068BF" w:rsidRDefault="00E068BF">
      <w:pPr>
        <w:widowControl/>
        <w:spacing w:line="276" w:lineRule="auto"/>
        <w:rPr>
          <w:rFonts w:ascii="Times New Roman" w:hAnsi="Times New Roman"/>
          <w:b/>
          <w:sz w:val="20"/>
        </w:rPr>
      </w:pPr>
    </w:p>
    <w:p w:rsidR="00E068BF" w:rsidRDefault="00CE2B55">
      <w:pPr>
        <w:pStyle w:val="-"/>
        <w:rPr>
          <w:b/>
        </w:rPr>
      </w:pPr>
      <w:r>
        <w:rPr>
          <w:b/>
        </w:rPr>
        <w:t xml:space="preserve">Дополнительные каникулы для 1-х классов 13.02 – 19.02.2023 года    </w:t>
      </w:r>
    </w:p>
    <w:p w:rsidR="00E068BF" w:rsidRDefault="00CE2B55">
      <w:pPr>
        <w:pStyle w:val="-"/>
        <w:rPr>
          <w:b/>
        </w:rPr>
      </w:pPr>
      <w:r>
        <w:rPr>
          <w:b/>
        </w:rPr>
        <w:t>Летние каникулы:</w:t>
      </w:r>
    </w:p>
    <w:p w:rsidR="00E068BF" w:rsidRDefault="00CE2B55">
      <w:pPr>
        <w:pStyle w:val="-"/>
        <w:rPr>
          <w:b/>
        </w:rPr>
      </w:pPr>
      <w:r>
        <w:rPr>
          <w:b/>
        </w:rPr>
        <w:t>- 1-8 классы –25 мая 2023 года - 31 августа 2023 года</w:t>
      </w:r>
    </w:p>
    <w:p w:rsidR="00E068BF" w:rsidRDefault="00CE2B55">
      <w:pPr>
        <w:pStyle w:val="-"/>
        <w:rPr>
          <w:b/>
        </w:rPr>
      </w:pPr>
      <w:r>
        <w:rPr>
          <w:b/>
        </w:rPr>
        <w:t xml:space="preserve">- 9  класс – окончание государственной итоговой аттестации – 31 августа 2023 года  </w:t>
      </w:r>
    </w:p>
    <w:p w:rsidR="00E068BF" w:rsidRDefault="00CE2B55">
      <w:pPr>
        <w:pStyle w:val="-"/>
        <w:rPr>
          <w:b/>
        </w:rPr>
      </w:pPr>
      <w:r>
        <w:rPr>
          <w:b/>
        </w:rPr>
        <w:t>4.</w:t>
      </w:r>
      <w:r>
        <w:rPr>
          <w:b/>
        </w:rPr>
        <w:tab/>
        <w:t>Режим начала занятий, расписан</w:t>
      </w:r>
      <w:r>
        <w:rPr>
          <w:b/>
        </w:rPr>
        <w:t>ие звонков</w:t>
      </w:r>
    </w:p>
    <w:p w:rsidR="00E068BF" w:rsidRDefault="00E068BF">
      <w:pPr>
        <w:pStyle w:val="-"/>
      </w:pPr>
    </w:p>
    <w:p w:rsidR="00E068BF" w:rsidRDefault="00E068BF">
      <w:pPr>
        <w:pStyle w:val="-"/>
      </w:pPr>
    </w:p>
    <w:p w:rsidR="00E068BF" w:rsidRDefault="00E068BF">
      <w:pPr>
        <w:pStyle w:val="-"/>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843"/>
        <w:gridCol w:w="1914"/>
        <w:gridCol w:w="1914"/>
      </w:tblGrid>
      <w:tr w:rsidR="00E068BF">
        <w:tc>
          <w:tcPr>
            <w:tcW w:w="3794" w:type="dxa"/>
            <w:gridSpan w:val="2"/>
            <w:tcBorders>
              <w:top w:val="single" w:sz="4" w:space="0" w:color="000000"/>
              <w:left w:val="single" w:sz="4" w:space="0" w:color="000000"/>
              <w:bottom w:val="single" w:sz="4" w:space="0" w:color="000000"/>
              <w:right w:val="single" w:sz="4" w:space="0" w:color="000000"/>
            </w:tcBorders>
          </w:tcPr>
          <w:p w:rsidR="00E068BF" w:rsidRDefault="00CE2B55">
            <w:pPr>
              <w:contextualSpacing/>
              <w:jc w:val="center"/>
              <w:rPr>
                <w:rFonts w:ascii="Times New Roman" w:hAnsi="Times New Roman"/>
                <w:b/>
                <w:sz w:val="20"/>
              </w:rPr>
            </w:pPr>
            <w:r>
              <w:rPr>
                <w:rFonts w:ascii="Times New Roman" w:hAnsi="Times New Roman"/>
                <w:b/>
                <w:sz w:val="20"/>
              </w:rPr>
              <w:t>1 класс</w:t>
            </w:r>
          </w:p>
        </w:tc>
        <w:tc>
          <w:tcPr>
            <w:tcW w:w="1914" w:type="dxa"/>
            <w:vMerge w:val="restart"/>
            <w:tcBorders>
              <w:top w:val="single" w:sz="4" w:space="0" w:color="000000"/>
              <w:left w:val="single" w:sz="4" w:space="0" w:color="000000"/>
              <w:bottom w:val="single" w:sz="4" w:space="0" w:color="000000"/>
              <w:right w:val="single" w:sz="4" w:space="0" w:color="000000"/>
            </w:tcBorders>
            <w:vAlign w:val="center"/>
          </w:tcPr>
          <w:p w:rsidR="00E068BF" w:rsidRDefault="00CE2B55">
            <w:pPr>
              <w:contextualSpacing/>
              <w:jc w:val="center"/>
              <w:rPr>
                <w:rFonts w:ascii="Times New Roman" w:hAnsi="Times New Roman"/>
                <w:b/>
                <w:sz w:val="20"/>
              </w:rPr>
            </w:pPr>
            <w:r>
              <w:rPr>
                <w:rFonts w:ascii="Times New Roman" w:hAnsi="Times New Roman"/>
                <w:b/>
                <w:sz w:val="20"/>
              </w:rPr>
              <w:t>2-4 классы</w:t>
            </w:r>
          </w:p>
        </w:tc>
        <w:tc>
          <w:tcPr>
            <w:tcW w:w="1914" w:type="dxa"/>
            <w:vMerge w:val="restart"/>
            <w:tcBorders>
              <w:top w:val="single" w:sz="4" w:space="0" w:color="000000"/>
              <w:left w:val="single" w:sz="4" w:space="0" w:color="000000"/>
              <w:bottom w:val="single" w:sz="4" w:space="0" w:color="000000"/>
              <w:right w:val="single" w:sz="4" w:space="0" w:color="000000"/>
            </w:tcBorders>
            <w:vAlign w:val="center"/>
          </w:tcPr>
          <w:p w:rsidR="00E068BF" w:rsidRDefault="00CE2B55">
            <w:pPr>
              <w:contextualSpacing/>
              <w:jc w:val="center"/>
              <w:rPr>
                <w:rFonts w:ascii="Times New Roman" w:hAnsi="Times New Roman"/>
                <w:b/>
                <w:sz w:val="20"/>
              </w:rPr>
            </w:pPr>
            <w:r>
              <w:rPr>
                <w:rFonts w:ascii="Times New Roman" w:hAnsi="Times New Roman"/>
                <w:b/>
                <w:sz w:val="20"/>
              </w:rPr>
              <w:t>5-9 класс</w:t>
            </w:r>
          </w:p>
        </w:tc>
      </w:tr>
      <w:tr w:rsidR="00E068BF">
        <w:tc>
          <w:tcPr>
            <w:tcW w:w="1951" w:type="dxa"/>
            <w:tcBorders>
              <w:top w:val="single" w:sz="4" w:space="0" w:color="000000"/>
              <w:left w:val="single" w:sz="4" w:space="0" w:color="000000"/>
              <w:bottom w:val="single" w:sz="4" w:space="0" w:color="000000"/>
              <w:right w:val="single" w:sz="4" w:space="0" w:color="000000"/>
            </w:tcBorders>
          </w:tcPr>
          <w:p w:rsidR="00E068BF" w:rsidRDefault="00CE2B55">
            <w:pPr>
              <w:contextualSpacing/>
              <w:jc w:val="center"/>
              <w:rPr>
                <w:rFonts w:ascii="Times New Roman" w:hAnsi="Times New Roman"/>
                <w:b/>
                <w:sz w:val="20"/>
              </w:rPr>
            </w:pPr>
            <w:r>
              <w:rPr>
                <w:rFonts w:ascii="Times New Roman" w:hAnsi="Times New Roman"/>
                <w:b/>
                <w:sz w:val="20"/>
              </w:rPr>
              <w:t>1 полугодие</w:t>
            </w:r>
          </w:p>
        </w:tc>
        <w:tc>
          <w:tcPr>
            <w:tcW w:w="1843" w:type="dxa"/>
            <w:tcBorders>
              <w:top w:val="single" w:sz="4" w:space="0" w:color="000000"/>
              <w:left w:val="single" w:sz="4" w:space="0" w:color="000000"/>
              <w:bottom w:val="single" w:sz="4" w:space="0" w:color="000000"/>
              <w:right w:val="single" w:sz="4" w:space="0" w:color="000000"/>
            </w:tcBorders>
          </w:tcPr>
          <w:p w:rsidR="00E068BF" w:rsidRDefault="00CE2B55">
            <w:pPr>
              <w:contextualSpacing/>
              <w:jc w:val="center"/>
              <w:rPr>
                <w:rFonts w:ascii="Times New Roman" w:hAnsi="Times New Roman"/>
                <w:b/>
                <w:sz w:val="20"/>
              </w:rPr>
            </w:pPr>
            <w:r>
              <w:rPr>
                <w:rFonts w:ascii="Times New Roman" w:hAnsi="Times New Roman"/>
                <w:b/>
                <w:sz w:val="20"/>
              </w:rPr>
              <w:t>2 полугодие</w:t>
            </w:r>
          </w:p>
        </w:tc>
        <w:tc>
          <w:tcPr>
            <w:tcW w:w="1914" w:type="dxa"/>
            <w:vMerge/>
            <w:tcBorders>
              <w:top w:val="single" w:sz="4" w:space="0" w:color="000000"/>
              <w:left w:val="single" w:sz="4" w:space="0" w:color="000000"/>
              <w:bottom w:val="single" w:sz="4" w:space="0" w:color="000000"/>
              <w:right w:val="single" w:sz="4" w:space="0" w:color="000000"/>
            </w:tcBorders>
            <w:vAlign w:val="center"/>
          </w:tcPr>
          <w:p w:rsidR="00E068BF" w:rsidRDefault="00E068BF"/>
        </w:tc>
        <w:tc>
          <w:tcPr>
            <w:tcW w:w="1914" w:type="dxa"/>
            <w:vMerge/>
            <w:tcBorders>
              <w:top w:val="single" w:sz="4" w:space="0" w:color="000000"/>
              <w:left w:val="single" w:sz="4" w:space="0" w:color="000000"/>
              <w:bottom w:val="single" w:sz="4" w:space="0" w:color="000000"/>
              <w:right w:val="single" w:sz="4" w:space="0" w:color="000000"/>
            </w:tcBorders>
            <w:vAlign w:val="center"/>
          </w:tcPr>
          <w:p w:rsidR="00E068BF" w:rsidRDefault="00E068BF"/>
        </w:tc>
      </w:tr>
      <w:tr w:rsidR="00E068BF">
        <w:tc>
          <w:tcPr>
            <w:tcW w:w="1951" w:type="dxa"/>
            <w:tcBorders>
              <w:top w:val="single" w:sz="4" w:space="0" w:color="000000"/>
              <w:left w:val="single" w:sz="4" w:space="0" w:color="000000"/>
              <w:bottom w:val="single" w:sz="4" w:space="0" w:color="000000"/>
              <w:right w:val="single" w:sz="4" w:space="0" w:color="000000"/>
            </w:tcBorders>
          </w:tcPr>
          <w:p w:rsidR="00E068BF" w:rsidRDefault="00CE2B55">
            <w:pPr>
              <w:contextualSpacing/>
              <w:rPr>
                <w:rFonts w:ascii="Times New Roman" w:hAnsi="Times New Roman"/>
                <w:sz w:val="20"/>
              </w:rPr>
            </w:pPr>
            <w:r>
              <w:rPr>
                <w:rFonts w:ascii="Times New Roman" w:hAnsi="Times New Roman"/>
                <w:sz w:val="20"/>
              </w:rPr>
              <w:t>1 урок 8.30 - 9.05</w:t>
            </w:r>
          </w:p>
          <w:p w:rsidR="00E068BF" w:rsidRDefault="00CE2B55">
            <w:pPr>
              <w:contextualSpacing/>
              <w:rPr>
                <w:rFonts w:ascii="Times New Roman" w:hAnsi="Times New Roman"/>
                <w:sz w:val="20"/>
              </w:rPr>
            </w:pPr>
            <w:r>
              <w:rPr>
                <w:rFonts w:ascii="Times New Roman" w:hAnsi="Times New Roman"/>
                <w:sz w:val="20"/>
              </w:rPr>
              <w:t>2 урок 9.15 - 9.50</w:t>
            </w:r>
          </w:p>
          <w:p w:rsidR="00E068BF" w:rsidRDefault="00CE2B55">
            <w:pPr>
              <w:contextualSpacing/>
              <w:rPr>
                <w:rFonts w:ascii="Times New Roman" w:hAnsi="Times New Roman"/>
                <w:sz w:val="20"/>
              </w:rPr>
            </w:pPr>
            <w:r>
              <w:rPr>
                <w:rFonts w:ascii="Times New Roman" w:hAnsi="Times New Roman"/>
                <w:sz w:val="20"/>
              </w:rPr>
              <w:t>Динамическая пауза  10.10-10.50</w:t>
            </w:r>
          </w:p>
          <w:p w:rsidR="00E068BF" w:rsidRDefault="00CE2B55">
            <w:pPr>
              <w:contextualSpacing/>
              <w:rPr>
                <w:rFonts w:ascii="Times New Roman" w:hAnsi="Times New Roman"/>
                <w:sz w:val="20"/>
              </w:rPr>
            </w:pPr>
            <w:r>
              <w:rPr>
                <w:rFonts w:ascii="Times New Roman" w:hAnsi="Times New Roman"/>
                <w:sz w:val="20"/>
              </w:rPr>
              <w:t>3 урок 10.50-11.25</w:t>
            </w:r>
          </w:p>
          <w:p w:rsidR="00E068BF" w:rsidRDefault="00CE2B55">
            <w:pPr>
              <w:contextualSpacing/>
              <w:rPr>
                <w:rFonts w:ascii="Times New Roman" w:hAnsi="Times New Roman"/>
                <w:sz w:val="20"/>
              </w:rPr>
            </w:pPr>
            <w:r>
              <w:rPr>
                <w:rFonts w:ascii="Times New Roman" w:hAnsi="Times New Roman"/>
                <w:sz w:val="20"/>
              </w:rPr>
              <w:t>4 урок 11.35-12.10</w:t>
            </w:r>
          </w:p>
          <w:p w:rsidR="00E068BF" w:rsidRDefault="00E068BF">
            <w:pPr>
              <w:contextualSpacing/>
              <w:rPr>
                <w:rFonts w:ascii="Times New Roman" w:hAns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E068BF" w:rsidRDefault="00CE2B55">
            <w:pPr>
              <w:contextualSpacing/>
              <w:rPr>
                <w:rFonts w:ascii="Times New Roman" w:hAnsi="Times New Roman"/>
                <w:sz w:val="20"/>
              </w:rPr>
            </w:pPr>
            <w:r>
              <w:rPr>
                <w:rFonts w:ascii="Times New Roman" w:hAnsi="Times New Roman"/>
                <w:sz w:val="20"/>
              </w:rPr>
              <w:t>1 урок 8.30 - 9.10</w:t>
            </w:r>
          </w:p>
          <w:p w:rsidR="00E068BF" w:rsidRDefault="00CE2B55">
            <w:pPr>
              <w:contextualSpacing/>
              <w:rPr>
                <w:rFonts w:ascii="Times New Roman" w:hAnsi="Times New Roman"/>
                <w:sz w:val="20"/>
              </w:rPr>
            </w:pPr>
            <w:r>
              <w:rPr>
                <w:rFonts w:ascii="Times New Roman" w:hAnsi="Times New Roman"/>
                <w:sz w:val="20"/>
              </w:rPr>
              <w:t>2 урок 9.20 - 10.00</w:t>
            </w:r>
          </w:p>
          <w:p w:rsidR="00E068BF" w:rsidRDefault="00CE2B55">
            <w:pPr>
              <w:contextualSpacing/>
              <w:rPr>
                <w:rFonts w:ascii="Times New Roman" w:hAnsi="Times New Roman"/>
                <w:sz w:val="20"/>
              </w:rPr>
            </w:pPr>
            <w:r>
              <w:rPr>
                <w:rFonts w:ascii="Times New Roman" w:hAnsi="Times New Roman"/>
                <w:sz w:val="20"/>
              </w:rPr>
              <w:t>Динамическая пауза 10.20-11.00</w:t>
            </w:r>
          </w:p>
          <w:p w:rsidR="00E068BF" w:rsidRDefault="00CE2B55">
            <w:pPr>
              <w:contextualSpacing/>
              <w:rPr>
                <w:rFonts w:ascii="Times New Roman" w:hAnsi="Times New Roman"/>
                <w:sz w:val="20"/>
              </w:rPr>
            </w:pPr>
            <w:r>
              <w:rPr>
                <w:rFonts w:ascii="Times New Roman" w:hAnsi="Times New Roman"/>
                <w:sz w:val="20"/>
              </w:rPr>
              <w:t>3 урок</w:t>
            </w:r>
            <w:r>
              <w:rPr>
                <w:rFonts w:ascii="Times New Roman" w:hAnsi="Times New Roman"/>
                <w:sz w:val="20"/>
              </w:rPr>
              <w:t xml:space="preserve"> 11.10 – 11.50</w:t>
            </w:r>
          </w:p>
          <w:p w:rsidR="00E068BF" w:rsidRDefault="00CE2B55">
            <w:pPr>
              <w:contextualSpacing/>
              <w:rPr>
                <w:rFonts w:ascii="Times New Roman" w:hAnsi="Times New Roman"/>
                <w:sz w:val="20"/>
              </w:rPr>
            </w:pPr>
            <w:r>
              <w:rPr>
                <w:rFonts w:ascii="Times New Roman" w:hAnsi="Times New Roman"/>
                <w:sz w:val="20"/>
              </w:rPr>
              <w:t>4 урок 12.00 – 12.40</w:t>
            </w:r>
          </w:p>
          <w:p w:rsidR="00E068BF" w:rsidRDefault="00CE2B55">
            <w:pPr>
              <w:contextualSpacing/>
              <w:rPr>
                <w:rFonts w:ascii="Times New Roman" w:hAnsi="Times New Roman"/>
                <w:sz w:val="20"/>
              </w:rPr>
            </w:pPr>
            <w:r>
              <w:rPr>
                <w:rFonts w:ascii="Times New Roman" w:hAnsi="Times New Roman"/>
                <w:sz w:val="20"/>
              </w:rPr>
              <w:t>5 урок 12.50 - 13.30</w:t>
            </w:r>
          </w:p>
        </w:tc>
        <w:tc>
          <w:tcPr>
            <w:tcW w:w="1914" w:type="dxa"/>
            <w:tcBorders>
              <w:top w:val="single" w:sz="4" w:space="0" w:color="000000"/>
              <w:left w:val="single" w:sz="4" w:space="0" w:color="000000"/>
              <w:bottom w:val="single" w:sz="4" w:space="0" w:color="000000"/>
              <w:right w:val="single" w:sz="4" w:space="0" w:color="000000"/>
            </w:tcBorders>
          </w:tcPr>
          <w:p w:rsidR="00E068BF" w:rsidRDefault="00CE2B55">
            <w:pPr>
              <w:contextualSpacing/>
              <w:rPr>
                <w:rFonts w:ascii="Times New Roman" w:hAnsi="Times New Roman"/>
                <w:sz w:val="20"/>
              </w:rPr>
            </w:pPr>
            <w:r>
              <w:rPr>
                <w:rFonts w:ascii="Times New Roman" w:hAnsi="Times New Roman"/>
                <w:sz w:val="20"/>
              </w:rPr>
              <w:t>1 урок 8.30 - 9.10</w:t>
            </w:r>
          </w:p>
          <w:p w:rsidR="00E068BF" w:rsidRDefault="00CE2B55">
            <w:pPr>
              <w:contextualSpacing/>
              <w:rPr>
                <w:rFonts w:ascii="Times New Roman" w:hAnsi="Times New Roman"/>
                <w:sz w:val="20"/>
              </w:rPr>
            </w:pPr>
            <w:r>
              <w:rPr>
                <w:rFonts w:ascii="Times New Roman" w:hAnsi="Times New Roman"/>
                <w:sz w:val="20"/>
              </w:rPr>
              <w:t>2 урок 9.20 - 10.00</w:t>
            </w:r>
          </w:p>
          <w:p w:rsidR="00E068BF" w:rsidRDefault="00CE2B55">
            <w:pPr>
              <w:contextualSpacing/>
              <w:rPr>
                <w:rFonts w:ascii="Times New Roman" w:hAnsi="Times New Roman"/>
                <w:sz w:val="20"/>
              </w:rPr>
            </w:pPr>
            <w:r>
              <w:rPr>
                <w:rFonts w:ascii="Times New Roman" w:hAnsi="Times New Roman"/>
                <w:sz w:val="20"/>
              </w:rPr>
              <w:t>3 урок 10.20 - 11.00</w:t>
            </w:r>
          </w:p>
          <w:p w:rsidR="00E068BF" w:rsidRDefault="00CE2B55">
            <w:pPr>
              <w:contextualSpacing/>
              <w:rPr>
                <w:rFonts w:ascii="Times New Roman" w:hAnsi="Times New Roman"/>
                <w:sz w:val="20"/>
              </w:rPr>
            </w:pPr>
            <w:r>
              <w:rPr>
                <w:rFonts w:ascii="Times New Roman" w:hAnsi="Times New Roman"/>
                <w:sz w:val="20"/>
              </w:rPr>
              <w:t>4 урок 11.10 – 11.50</w:t>
            </w:r>
          </w:p>
          <w:p w:rsidR="00E068BF" w:rsidRDefault="00CE2B55">
            <w:pPr>
              <w:contextualSpacing/>
              <w:rPr>
                <w:rFonts w:ascii="Times New Roman" w:hAnsi="Times New Roman"/>
                <w:sz w:val="20"/>
              </w:rPr>
            </w:pPr>
            <w:r>
              <w:rPr>
                <w:rFonts w:ascii="Times New Roman" w:hAnsi="Times New Roman"/>
                <w:sz w:val="20"/>
              </w:rPr>
              <w:t>5 урок 12.00 – 12.40</w:t>
            </w:r>
          </w:p>
          <w:p w:rsidR="00E068BF" w:rsidRDefault="00E068BF">
            <w:pPr>
              <w:contextualSpacing/>
              <w:rPr>
                <w:rFonts w:ascii="Times New Roman" w:hAnsi="Times New Roman"/>
                <w:sz w:val="20"/>
              </w:rPr>
            </w:pPr>
          </w:p>
        </w:tc>
        <w:tc>
          <w:tcPr>
            <w:tcW w:w="1914" w:type="dxa"/>
            <w:tcBorders>
              <w:top w:val="single" w:sz="4" w:space="0" w:color="000000"/>
              <w:left w:val="single" w:sz="4" w:space="0" w:color="000000"/>
              <w:bottom w:val="single" w:sz="4" w:space="0" w:color="000000"/>
              <w:right w:val="single" w:sz="4" w:space="0" w:color="000000"/>
            </w:tcBorders>
          </w:tcPr>
          <w:p w:rsidR="00E068BF" w:rsidRDefault="00CE2B55">
            <w:pPr>
              <w:contextualSpacing/>
              <w:rPr>
                <w:rFonts w:ascii="Times New Roman" w:hAnsi="Times New Roman"/>
                <w:sz w:val="20"/>
              </w:rPr>
            </w:pPr>
            <w:r>
              <w:rPr>
                <w:rFonts w:ascii="Times New Roman" w:hAnsi="Times New Roman"/>
                <w:sz w:val="20"/>
              </w:rPr>
              <w:t>1 урок 8.30 - 9.10</w:t>
            </w:r>
          </w:p>
          <w:p w:rsidR="00E068BF" w:rsidRDefault="00CE2B55">
            <w:pPr>
              <w:contextualSpacing/>
              <w:rPr>
                <w:rFonts w:ascii="Times New Roman" w:hAnsi="Times New Roman"/>
                <w:sz w:val="20"/>
              </w:rPr>
            </w:pPr>
            <w:r>
              <w:rPr>
                <w:rFonts w:ascii="Times New Roman" w:hAnsi="Times New Roman"/>
                <w:sz w:val="20"/>
              </w:rPr>
              <w:t>2 урок 9.20 - 10.00</w:t>
            </w:r>
          </w:p>
          <w:p w:rsidR="00E068BF" w:rsidRDefault="00CE2B55">
            <w:pPr>
              <w:contextualSpacing/>
              <w:rPr>
                <w:rFonts w:ascii="Times New Roman" w:hAnsi="Times New Roman"/>
                <w:sz w:val="20"/>
              </w:rPr>
            </w:pPr>
            <w:r>
              <w:rPr>
                <w:rFonts w:ascii="Times New Roman" w:hAnsi="Times New Roman"/>
                <w:sz w:val="20"/>
              </w:rPr>
              <w:t>3 урок 10.10 – 10.50</w:t>
            </w:r>
          </w:p>
          <w:p w:rsidR="00E068BF" w:rsidRDefault="00CE2B55">
            <w:pPr>
              <w:contextualSpacing/>
              <w:rPr>
                <w:rFonts w:ascii="Times New Roman" w:hAnsi="Times New Roman"/>
                <w:sz w:val="20"/>
              </w:rPr>
            </w:pPr>
            <w:r>
              <w:rPr>
                <w:rFonts w:ascii="Times New Roman" w:hAnsi="Times New Roman"/>
                <w:sz w:val="20"/>
              </w:rPr>
              <w:t>4 урок 11.10 – 11.50</w:t>
            </w:r>
          </w:p>
          <w:p w:rsidR="00E068BF" w:rsidRDefault="00CE2B55">
            <w:pPr>
              <w:contextualSpacing/>
              <w:rPr>
                <w:rFonts w:ascii="Times New Roman" w:hAnsi="Times New Roman"/>
                <w:sz w:val="20"/>
              </w:rPr>
            </w:pPr>
            <w:r>
              <w:rPr>
                <w:rFonts w:ascii="Times New Roman" w:hAnsi="Times New Roman"/>
                <w:sz w:val="20"/>
              </w:rPr>
              <w:t xml:space="preserve">5 урок 12.00 – </w:t>
            </w:r>
            <w:r>
              <w:rPr>
                <w:rFonts w:ascii="Times New Roman" w:hAnsi="Times New Roman"/>
                <w:sz w:val="20"/>
              </w:rPr>
              <w:t>12.40</w:t>
            </w:r>
          </w:p>
          <w:p w:rsidR="00E068BF" w:rsidRDefault="00CE2B55">
            <w:pPr>
              <w:contextualSpacing/>
              <w:rPr>
                <w:rFonts w:ascii="Times New Roman" w:hAnsi="Times New Roman"/>
                <w:sz w:val="20"/>
              </w:rPr>
            </w:pPr>
            <w:r>
              <w:rPr>
                <w:rFonts w:ascii="Times New Roman" w:hAnsi="Times New Roman"/>
                <w:sz w:val="20"/>
              </w:rPr>
              <w:t>6 урок 12.50 - 13.30</w:t>
            </w:r>
          </w:p>
          <w:p w:rsidR="00E068BF" w:rsidRDefault="00CE2B55">
            <w:pPr>
              <w:contextualSpacing/>
              <w:rPr>
                <w:rFonts w:ascii="Times New Roman" w:hAnsi="Times New Roman"/>
                <w:sz w:val="20"/>
              </w:rPr>
            </w:pPr>
            <w:r>
              <w:rPr>
                <w:rFonts w:ascii="Times New Roman" w:hAnsi="Times New Roman"/>
                <w:sz w:val="20"/>
              </w:rPr>
              <w:t>7 урок 13.40 - 14.20</w:t>
            </w:r>
          </w:p>
        </w:tc>
      </w:tr>
    </w:tbl>
    <w:p w:rsidR="00E068BF" w:rsidRDefault="00E068BF">
      <w:pPr>
        <w:pStyle w:val="-"/>
      </w:pPr>
    </w:p>
    <w:p w:rsidR="00E068BF" w:rsidRDefault="00CE2B55">
      <w:pPr>
        <w:ind w:left="360"/>
        <w:jc w:val="center"/>
        <w:rPr>
          <w:rFonts w:ascii="Times New Roman" w:hAnsi="Times New Roman"/>
          <w:sz w:val="20"/>
        </w:rPr>
      </w:pPr>
      <w:r>
        <w:rPr>
          <w:rFonts w:ascii="Times New Roman" w:hAnsi="Times New Roman"/>
          <w:sz w:val="20"/>
        </w:rPr>
        <w:t>Режим начала внеурочной деятельности</w:t>
      </w:r>
    </w:p>
    <w:p w:rsidR="00E068BF" w:rsidRDefault="00E068BF">
      <w:pPr>
        <w:ind w:left="360"/>
        <w:jc w:val="center"/>
        <w:rPr>
          <w:rFonts w:ascii="Times New Roman" w:hAnsi="Times New Roman"/>
          <w:sz w:val="20"/>
        </w:r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8"/>
        <w:gridCol w:w="814"/>
        <w:gridCol w:w="874"/>
        <w:gridCol w:w="874"/>
        <w:gridCol w:w="874"/>
        <w:gridCol w:w="874"/>
        <w:gridCol w:w="874"/>
        <w:gridCol w:w="874"/>
      </w:tblGrid>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b/>
                <w:sz w:val="20"/>
              </w:rPr>
            </w:pPr>
            <w:r>
              <w:rPr>
                <w:rFonts w:ascii="Times New Roman" w:hAnsi="Times New Roman"/>
                <w:b/>
                <w:sz w:val="20"/>
              </w:rPr>
              <w:t>Классы</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Понедельник</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ind w:left="-132" w:right="-61"/>
              <w:rPr>
                <w:rFonts w:ascii="Times New Roman" w:hAnsi="Times New Roman"/>
                <w:sz w:val="20"/>
              </w:rPr>
            </w:pPr>
            <w:r>
              <w:rPr>
                <w:rFonts w:ascii="Times New Roman" w:hAnsi="Times New Roman"/>
                <w:sz w:val="20"/>
              </w:rPr>
              <w:t>Вторник</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Среда</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ind w:left="-37"/>
              <w:rPr>
                <w:rFonts w:ascii="Times New Roman" w:hAnsi="Times New Roman"/>
                <w:sz w:val="20"/>
              </w:rPr>
            </w:pPr>
            <w:r>
              <w:rPr>
                <w:rFonts w:ascii="Times New Roman" w:hAnsi="Times New Roman"/>
                <w:sz w:val="20"/>
              </w:rPr>
              <w:t>Четверг</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ind w:left="-61" w:right="-132"/>
              <w:rPr>
                <w:rFonts w:ascii="Times New Roman" w:hAnsi="Times New Roman"/>
                <w:sz w:val="20"/>
              </w:rPr>
            </w:pPr>
            <w:r>
              <w:rPr>
                <w:rFonts w:ascii="Times New Roman" w:hAnsi="Times New Roman"/>
                <w:sz w:val="20"/>
              </w:rPr>
              <w:t>Пятница</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ind w:left="-84"/>
              <w:jc w:val="center"/>
              <w:rPr>
                <w:rFonts w:ascii="Times New Roman" w:hAnsi="Times New Roman"/>
                <w:sz w:val="20"/>
              </w:rPr>
            </w:pPr>
            <w:r>
              <w:rPr>
                <w:rFonts w:ascii="Times New Roman" w:hAnsi="Times New Roman"/>
                <w:sz w:val="20"/>
              </w:rPr>
              <w:t>Суббота</w:t>
            </w:r>
          </w:p>
        </w:tc>
      </w:tr>
      <w:tr w:rsidR="00E068BF">
        <w:trPr>
          <w:trHeight w:val="374"/>
        </w:trPr>
        <w:tc>
          <w:tcPr>
            <w:tcW w:w="958" w:type="dxa"/>
            <w:vMerge w:val="restart"/>
            <w:tcBorders>
              <w:top w:val="single" w:sz="4" w:space="0" w:color="000000"/>
              <w:left w:val="single" w:sz="4" w:space="0" w:color="000000"/>
              <w:bottom w:val="single" w:sz="4" w:space="0" w:color="000000"/>
              <w:right w:val="single" w:sz="4" w:space="0" w:color="000000"/>
            </w:tcBorders>
          </w:tcPr>
          <w:p w:rsidR="00E068BF" w:rsidRDefault="00E068BF">
            <w:pPr>
              <w:rPr>
                <w:rFonts w:ascii="Times New Roman" w:hAnsi="Times New Roman"/>
                <w:sz w:val="20"/>
              </w:rPr>
            </w:pPr>
          </w:p>
          <w:p w:rsidR="00E068BF" w:rsidRDefault="00CE2B55">
            <w:pPr>
              <w:rPr>
                <w:rFonts w:ascii="Times New Roman" w:hAnsi="Times New Roman"/>
                <w:sz w:val="20"/>
              </w:rPr>
            </w:pPr>
            <w:r>
              <w:rPr>
                <w:rFonts w:ascii="Times New Roman" w:hAnsi="Times New Roman"/>
                <w:sz w:val="20"/>
              </w:rPr>
              <w:t xml:space="preserve">    1</w:t>
            </w:r>
          </w:p>
        </w:tc>
        <w:tc>
          <w:tcPr>
            <w:tcW w:w="81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I п.</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9.15</w:t>
            </w:r>
          </w:p>
        </w:tc>
      </w:tr>
      <w:tr w:rsidR="00E068BF">
        <w:trPr>
          <w:trHeight w:val="373"/>
        </w:trPr>
        <w:tc>
          <w:tcPr>
            <w:tcW w:w="958" w:type="dxa"/>
            <w:vMerge/>
            <w:tcBorders>
              <w:top w:val="single" w:sz="4" w:space="0" w:color="000000"/>
              <w:left w:val="single" w:sz="4" w:space="0" w:color="000000"/>
              <w:bottom w:val="single" w:sz="4" w:space="0" w:color="000000"/>
              <w:right w:val="single" w:sz="4" w:space="0" w:color="000000"/>
            </w:tcBorders>
          </w:tcPr>
          <w:p w:rsidR="00E068BF" w:rsidRDefault="00E068BF"/>
        </w:tc>
        <w:tc>
          <w:tcPr>
            <w:tcW w:w="81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II п.</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9.15</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2</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9.15</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3</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9.15</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4</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12.20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9.15</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10.00</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6</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13.15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10.00</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7</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14.05</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11.00</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8</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12.30</w:t>
            </w:r>
          </w:p>
        </w:tc>
      </w:tr>
      <w:tr w:rsidR="00E068BF">
        <w:tc>
          <w:tcPr>
            <w:tcW w:w="1772" w:type="dxa"/>
            <w:gridSpan w:val="2"/>
            <w:tcBorders>
              <w:top w:val="single" w:sz="4" w:space="0" w:color="000000"/>
              <w:left w:val="single" w:sz="4" w:space="0" w:color="000000"/>
              <w:bottom w:val="single" w:sz="4" w:space="0" w:color="000000"/>
              <w:right w:val="single" w:sz="4" w:space="0" w:color="000000"/>
            </w:tcBorders>
          </w:tcPr>
          <w:p w:rsidR="00E068BF" w:rsidRDefault="00CE2B55">
            <w:pPr>
              <w:jc w:val="center"/>
              <w:rPr>
                <w:rFonts w:ascii="Times New Roman" w:hAnsi="Times New Roman"/>
                <w:sz w:val="20"/>
              </w:rPr>
            </w:pPr>
            <w:r>
              <w:rPr>
                <w:rFonts w:ascii="Times New Roman" w:hAnsi="Times New Roman"/>
                <w:sz w:val="20"/>
              </w:rPr>
              <w:t>9</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15.00</w:t>
            </w:r>
          </w:p>
        </w:tc>
        <w:tc>
          <w:tcPr>
            <w:tcW w:w="874" w:type="dxa"/>
            <w:tcBorders>
              <w:top w:val="single" w:sz="4" w:space="0" w:color="000000"/>
              <w:left w:val="single" w:sz="4" w:space="0" w:color="000000"/>
              <w:bottom w:val="single" w:sz="4" w:space="0" w:color="000000"/>
              <w:right w:val="single" w:sz="4" w:space="0" w:color="000000"/>
            </w:tcBorders>
          </w:tcPr>
          <w:p w:rsidR="00E068BF" w:rsidRDefault="00CE2B55">
            <w:pPr>
              <w:rPr>
                <w:rFonts w:ascii="Times New Roman" w:hAnsi="Times New Roman"/>
                <w:sz w:val="20"/>
              </w:rPr>
            </w:pPr>
            <w:r>
              <w:rPr>
                <w:rFonts w:ascii="Times New Roman" w:hAnsi="Times New Roman"/>
                <w:sz w:val="20"/>
              </w:rPr>
              <w:t>12.30</w:t>
            </w:r>
          </w:p>
        </w:tc>
      </w:tr>
    </w:tbl>
    <w:p w:rsidR="00E068BF" w:rsidRDefault="00E068BF">
      <w:pPr>
        <w:ind w:left="360"/>
        <w:jc w:val="center"/>
        <w:rPr>
          <w:rFonts w:ascii="Times New Roman" w:hAnsi="Times New Roman"/>
          <w:sz w:val="20"/>
        </w:rPr>
      </w:pPr>
    </w:p>
    <w:p w:rsidR="00E068BF" w:rsidRDefault="00CE2B55">
      <w:pPr>
        <w:pStyle w:val="-"/>
        <w:jc w:val="center"/>
        <w:rPr>
          <w:b/>
        </w:rPr>
      </w:pPr>
      <w:r>
        <w:rPr>
          <w:b/>
        </w:rPr>
        <w:t>Максимально</w:t>
      </w:r>
      <w:r>
        <w:t xml:space="preserve"> </w:t>
      </w:r>
      <w:r>
        <w:rPr>
          <w:b/>
        </w:rPr>
        <w:t xml:space="preserve"> допустимая нагрузка обучающихся</w:t>
      </w:r>
    </w:p>
    <w:tbl>
      <w:tblPr>
        <w:tblW w:w="0" w:type="auto"/>
        <w:tblInd w:w="-102" w:type="dxa"/>
        <w:tblLayout w:type="fixed"/>
        <w:tblCellMar>
          <w:left w:w="40" w:type="dxa"/>
          <w:right w:w="40" w:type="dxa"/>
        </w:tblCellMar>
        <w:tblLook w:val="04A0"/>
      </w:tblPr>
      <w:tblGrid>
        <w:gridCol w:w="1702"/>
        <w:gridCol w:w="2126"/>
        <w:gridCol w:w="1985"/>
      </w:tblGrid>
      <w:tr w:rsidR="00E068BF">
        <w:trPr>
          <w:trHeight w:val="284"/>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Классы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6 дневная учебная неделя</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5 дневная учебная неделя</w:t>
            </w:r>
          </w:p>
        </w:tc>
      </w:tr>
      <w:tr w:rsidR="00E068BF">
        <w:trPr>
          <w:trHeight w:val="166"/>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21</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2-4</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23</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29</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30</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7</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32</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33</w:t>
            </w:r>
          </w:p>
        </w:tc>
      </w:tr>
      <w:tr w:rsidR="00E068BF">
        <w:trPr>
          <w:trHeight w:val="220"/>
        </w:trPr>
        <w:tc>
          <w:tcPr>
            <w:tcW w:w="17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9</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E068BF" w:rsidRDefault="00CE2B55">
            <w:pPr>
              <w:jc w:val="center"/>
              <w:rPr>
                <w:rFonts w:ascii="Times New Roman" w:hAnsi="Times New Roman"/>
                <w:sz w:val="20"/>
              </w:rPr>
            </w:pPr>
            <w:r>
              <w:rPr>
                <w:rFonts w:ascii="Times New Roman" w:hAnsi="Times New Roman"/>
                <w:sz w:val="20"/>
              </w:rPr>
              <w:t>33</w:t>
            </w:r>
          </w:p>
        </w:tc>
      </w:tr>
    </w:tbl>
    <w:p w:rsidR="00E068BF" w:rsidRDefault="00E068BF">
      <w:pPr>
        <w:widowControl/>
        <w:tabs>
          <w:tab w:val="left" w:pos="284"/>
        </w:tabs>
        <w:rPr>
          <w:rFonts w:ascii="Times New Roman" w:hAnsi="Times New Roman"/>
          <w:sz w:val="20"/>
        </w:rPr>
      </w:pPr>
    </w:p>
    <w:p w:rsidR="00E068BF" w:rsidRDefault="00CE2B55">
      <w:pPr>
        <w:widowControl/>
        <w:numPr>
          <w:ilvl w:val="0"/>
          <w:numId w:val="399"/>
        </w:numPr>
        <w:tabs>
          <w:tab w:val="left" w:pos="284"/>
        </w:tabs>
        <w:ind w:left="0" w:firstLine="0"/>
        <w:jc w:val="center"/>
        <w:rPr>
          <w:rFonts w:ascii="Times New Roman" w:hAnsi="Times New Roman"/>
          <w:sz w:val="20"/>
        </w:rPr>
      </w:pPr>
      <w:r>
        <w:rPr>
          <w:rFonts w:ascii="Times New Roman" w:hAnsi="Times New Roman"/>
          <w:b/>
          <w:sz w:val="20"/>
        </w:rPr>
        <w:t>Сроки проведения промежуточной аттестации</w:t>
      </w:r>
    </w:p>
    <w:p w:rsidR="00E068BF" w:rsidRDefault="00E068BF">
      <w:pPr>
        <w:widowControl/>
        <w:tabs>
          <w:tab w:val="left" w:pos="284"/>
        </w:tabs>
        <w:rPr>
          <w:rFonts w:ascii="Times New Roman" w:hAnsi="Times New Roman"/>
          <w:sz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693"/>
        <w:gridCol w:w="2976"/>
      </w:tblGrid>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34"/>
              <w:jc w:val="center"/>
              <w:rPr>
                <w:rFonts w:ascii="Times New Roman" w:hAnsi="Times New Roman"/>
                <w:b/>
                <w:sz w:val="20"/>
              </w:rPr>
            </w:pPr>
            <w:r>
              <w:rPr>
                <w:rFonts w:ascii="Times New Roman" w:hAnsi="Times New Roman"/>
                <w:b/>
                <w:sz w:val="20"/>
              </w:rPr>
              <w:t>Классы</w:t>
            </w: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jc w:val="center"/>
              <w:rPr>
                <w:rFonts w:ascii="Times New Roman" w:hAnsi="Times New Roman"/>
                <w:b/>
                <w:sz w:val="20"/>
              </w:rPr>
            </w:pPr>
            <w:r>
              <w:rPr>
                <w:rFonts w:ascii="Times New Roman" w:hAnsi="Times New Roman"/>
                <w:b/>
                <w:sz w:val="20"/>
              </w:rPr>
              <w:t>Период</w:t>
            </w:r>
            <w:r>
              <w:rPr>
                <w:rFonts w:ascii="Times New Roman" w:hAnsi="Times New Roman"/>
                <w:b/>
                <w:sz w:val="20"/>
              </w:rPr>
              <w:t xml:space="preserve"> аттестации</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jc w:val="center"/>
              <w:rPr>
                <w:rFonts w:ascii="Times New Roman" w:hAnsi="Times New Roman"/>
                <w:b/>
                <w:sz w:val="20"/>
              </w:rPr>
            </w:pPr>
            <w:r>
              <w:rPr>
                <w:rFonts w:ascii="Times New Roman" w:hAnsi="Times New Roman"/>
                <w:b/>
                <w:sz w:val="20"/>
              </w:rPr>
              <w:t>Сроки проведения</w:t>
            </w:r>
          </w:p>
        </w:tc>
      </w:tr>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6"/>
              <w:rPr>
                <w:rFonts w:ascii="Times New Roman" w:hAnsi="Times New Roman"/>
                <w:b/>
                <w:sz w:val="20"/>
              </w:rPr>
            </w:pPr>
            <w:r>
              <w:rPr>
                <w:rFonts w:ascii="Times New Roman" w:hAnsi="Times New Roman"/>
                <w:b/>
                <w:sz w:val="20"/>
              </w:rPr>
              <w:t xml:space="preserve">2-9 </w:t>
            </w: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rPr>
                <w:rFonts w:ascii="Times New Roman" w:hAnsi="Times New Roman"/>
                <w:b/>
                <w:sz w:val="20"/>
              </w:rPr>
            </w:pPr>
            <w:r>
              <w:rPr>
                <w:rFonts w:ascii="Times New Roman" w:hAnsi="Times New Roman"/>
                <w:b/>
                <w:sz w:val="20"/>
              </w:rPr>
              <w:t>I четверть</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rPr>
                <w:rFonts w:ascii="Times New Roman" w:hAnsi="Times New Roman"/>
                <w:b/>
                <w:sz w:val="20"/>
              </w:rPr>
            </w:pPr>
            <w:r>
              <w:rPr>
                <w:rFonts w:ascii="Times New Roman" w:hAnsi="Times New Roman"/>
                <w:b/>
                <w:sz w:val="20"/>
              </w:rPr>
              <w:t>с 31.10. по 02.11.2021</w:t>
            </w:r>
          </w:p>
        </w:tc>
      </w:tr>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E068BF">
            <w:pPr>
              <w:ind w:firstLine="176"/>
              <w:rPr>
                <w:rFonts w:ascii="Times New Roman" w:hAnsi="Times New Roman"/>
                <w:b/>
                <w:sz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rPr>
                <w:rFonts w:ascii="Times New Roman" w:hAnsi="Times New Roman"/>
                <w:b/>
                <w:sz w:val="20"/>
              </w:rPr>
            </w:pPr>
            <w:r>
              <w:rPr>
                <w:rFonts w:ascii="Times New Roman" w:hAnsi="Times New Roman"/>
                <w:b/>
                <w:sz w:val="20"/>
              </w:rPr>
              <w:t>II четверть</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rPr>
                <w:rFonts w:ascii="Times New Roman" w:hAnsi="Times New Roman"/>
                <w:b/>
                <w:sz w:val="20"/>
              </w:rPr>
            </w:pPr>
            <w:r>
              <w:rPr>
                <w:rFonts w:ascii="Times New Roman" w:hAnsi="Times New Roman"/>
                <w:b/>
                <w:sz w:val="20"/>
              </w:rPr>
              <w:t>с 26.12. по 28.12.2021</w:t>
            </w:r>
          </w:p>
        </w:tc>
      </w:tr>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E068BF">
            <w:pPr>
              <w:ind w:firstLine="176"/>
              <w:rPr>
                <w:rFonts w:ascii="Times New Roman" w:hAnsi="Times New Roman"/>
                <w:b/>
                <w:sz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rPr>
                <w:rFonts w:ascii="Times New Roman" w:hAnsi="Times New Roman"/>
                <w:b/>
                <w:sz w:val="20"/>
              </w:rPr>
            </w:pPr>
            <w:r>
              <w:rPr>
                <w:rFonts w:ascii="Times New Roman" w:hAnsi="Times New Roman"/>
                <w:b/>
                <w:sz w:val="20"/>
              </w:rPr>
              <w:t>III четверть</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rPr>
                <w:rFonts w:ascii="Times New Roman" w:hAnsi="Times New Roman"/>
                <w:b/>
                <w:sz w:val="20"/>
              </w:rPr>
            </w:pPr>
            <w:r>
              <w:rPr>
                <w:rFonts w:ascii="Times New Roman" w:hAnsi="Times New Roman"/>
                <w:b/>
                <w:sz w:val="20"/>
              </w:rPr>
              <w:t>с 16.03. по 18.03.2022</w:t>
            </w:r>
          </w:p>
        </w:tc>
      </w:tr>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E068BF">
            <w:pPr>
              <w:ind w:firstLine="176"/>
              <w:rPr>
                <w:rFonts w:ascii="Times New Roman" w:hAnsi="Times New Roman"/>
                <w:b/>
                <w:sz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rPr>
                <w:rFonts w:ascii="Times New Roman" w:hAnsi="Times New Roman"/>
                <w:b/>
                <w:sz w:val="20"/>
              </w:rPr>
            </w:pPr>
            <w:r>
              <w:rPr>
                <w:rFonts w:ascii="Times New Roman" w:hAnsi="Times New Roman"/>
                <w:b/>
                <w:sz w:val="20"/>
              </w:rPr>
              <w:t>IV четверть</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rPr>
                <w:rFonts w:ascii="Times New Roman" w:hAnsi="Times New Roman"/>
                <w:b/>
                <w:sz w:val="20"/>
              </w:rPr>
            </w:pPr>
            <w:r>
              <w:rPr>
                <w:rFonts w:ascii="Times New Roman" w:hAnsi="Times New Roman"/>
                <w:b/>
                <w:sz w:val="20"/>
              </w:rPr>
              <w:t>с 20.05. по 24.05.2022</w:t>
            </w:r>
          </w:p>
        </w:tc>
      </w:tr>
      <w:tr w:rsidR="00E068BF">
        <w:trPr>
          <w:trHeight w:val="611"/>
        </w:trPr>
        <w:tc>
          <w:tcPr>
            <w:tcW w:w="1135"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6"/>
              <w:rPr>
                <w:rFonts w:ascii="Times New Roman" w:hAnsi="Times New Roman"/>
                <w:b/>
                <w:sz w:val="20"/>
              </w:rPr>
            </w:pPr>
            <w:r>
              <w:rPr>
                <w:rFonts w:ascii="Times New Roman" w:hAnsi="Times New Roman"/>
                <w:b/>
                <w:sz w:val="20"/>
              </w:rPr>
              <w:t xml:space="preserve">2-9 </w:t>
            </w:r>
          </w:p>
        </w:tc>
        <w:tc>
          <w:tcPr>
            <w:tcW w:w="2693" w:type="dxa"/>
            <w:tcBorders>
              <w:top w:val="single" w:sz="4" w:space="0" w:color="000000"/>
              <w:left w:val="single" w:sz="4" w:space="0" w:color="000000"/>
              <w:bottom w:val="single" w:sz="4" w:space="0" w:color="000000"/>
              <w:right w:val="single" w:sz="4" w:space="0" w:color="000000"/>
            </w:tcBorders>
            <w:vAlign w:val="center"/>
          </w:tcPr>
          <w:p w:rsidR="00E068BF" w:rsidRDefault="00CE2B55">
            <w:pPr>
              <w:ind w:firstLine="175"/>
              <w:rPr>
                <w:rFonts w:ascii="Times New Roman" w:hAnsi="Times New Roman"/>
                <w:b/>
                <w:sz w:val="20"/>
              </w:rPr>
            </w:pPr>
            <w:r>
              <w:rPr>
                <w:rFonts w:ascii="Times New Roman" w:hAnsi="Times New Roman"/>
                <w:b/>
                <w:sz w:val="20"/>
              </w:rPr>
              <w:t>учебный год</w:t>
            </w:r>
          </w:p>
        </w:tc>
        <w:tc>
          <w:tcPr>
            <w:tcW w:w="2976" w:type="dxa"/>
            <w:tcBorders>
              <w:top w:val="single" w:sz="4" w:space="0" w:color="000000"/>
              <w:left w:val="single" w:sz="4" w:space="0" w:color="000000"/>
              <w:bottom w:val="single" w:sz="4" w:space="0" w:color="000000"/>
              <w:right w:val="single" w:sz="4" w:space="0" w:color="000000"/>
            </w:tcBorders>
            <w:vAlign w:val="center"/>
          </w:tcPr>
          <w:p w:rsidR="00E068BF" w:rsidRDefault="00CE2B55">
            <w:pPr>
              <w:rPr>
                <w:rFonts w:ascii="Times New Roman" w:hAnsi="Times New Roman"/>
                <w:b/>
                <w:sz w:val="20"/>
              </w:rPr>
            </w:pPr>
            <w:r>
              <w:rPr>
                <w:rFonts w:ascii="Times New Roman" w:hAnsi="Times New Roman"/>
                <w:b/>
                <w:sz w:val="20"/>
              </w:rPr>
              <w:t>с 20.05. по 24.05.2022</w:t>
            </w:r>
          </w:p>
        </w:tc>
      </w:tr>
    </w:tbl>
    <w:p w:rsidR="00E068BF" w:rsidRDefault="00E068BF">
      <w:pPr>
        <w:pStyle w:val="-"/>
        <w:jc w:val="center"/>
      </w:pPr>
    </w:p>
    <w:p w:rsidR="00E068BF" w:rsidRDefault="00E068BF">
      <w:pPr>
        <w:pStyle w:val="-"/>
        <w:jc w:val="center"/>
      </w:pPr>
    </w:p>
    <w:p w:rsidR="00E068BF" w:rsidRDefault="00CE2B55">
      <w:pPr>
        <w:pStyle w:val="a8"/>
      </w:pPr>
      <w:bookmarkStart w:id="854" w:name="bookmark1972"/>
      <w:r>
        <w:t xml:space="preserve">3.2.2. </w:t>
      </w:r>
      <w:r>
        <w:rPr>
          <w:rFonts w:ascii="Times New Roman" w:hAnsi="Times New Roman"/>
          <w:sz w:val="24"/>
        </w:rPr>
        <w:t xml:space="preserve">План внеурочной </w:t>
      </w:r>
      <w:r>
        <w:rPr>
          <w:rFonts w:ascii="Times New Roman" w:hAnsi="Times New Roman"/>
          <w:sz w:val="24"/>
        </w:rPr>
        <w:t>деятельности</w:t>
      </w:r>
      <w:bookmarkEnd w:id="854"/>
    </w:p>
    <w:p w:rsidR="00E068BF" w:rsidRDefault="00CE2B55">
      <w:pPr>
        <w:pStyle w:val="-"/>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w:t>
      </w:r>
      <w:r>
        <w:t>отличных от урочной.</w:t>
      </w:r>
    </w:p>
    <w:p w:rsidR="00E068BF" w:rsidRDefault="00CE2B55">
      <w:pPr>
        <w:pStyle w:val="-"/>
      </w:pPr>
      <w:r>
        <w:t>Внеурочная деятельность является неотъемлемой и обязательной частью основной общеобразовательной программы.</w:t>
      </w:r>
    </w:p>
    <w:p w:rsidR="00E068BF" w:rsidRDefault="00CE2B55">
      <w:pPr>
        <w:pStyle w:val="-"/>
      </w:pPr>
      <w:r>
        <w:t>План внеурочной деятельности представляет собой описание целостной системы функционирования образовательной организации в сфере</w:t>
      </w:r>
      <w:r>
        <w:t xml:space="preserve"> внеурочной деятельности и может включать в себя:</w:t>
      </w:r>
    </w:p>
    <w:p w:rsidR="00E068BF" w:rsidRDefault="00CE2B55">
      <w:pPr>
        <w:pStyle w:val="14"/>
        <w:numPr>
          <w:ilvl w:val="0"/>
          <w:numId w:val="400"/>
        </w:numPr>
        <w:jc w:val="both"/>
        <w:rPr>
          <w:color w:val="000000"/>
        </w:rPr>
      </w:pPr>
      <w:r>
        <w:rPr>
          <w:color w:val="000000"/>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w:t>
      </w:r>
      <w:r>
        <w:rPr>
          <w:color w:val="000000"/>
        </w:rPr>
        <w:t>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w:t>
      </w:r>
      <w:r>
        <w:rPr>
          <w:color w:val="000000"/>
        </w:rPr>
        <w:t>ихся с ОВЗ;</w:t>
      </w:r>
    </w:p>
    <w:p w:rsidR="00E068BF" w:rsidRDefault="00CE2B55">
      <w:pPr>
        <w:pStyle w:val="14"/>
        <w:numPr>
          <w:ilvl w:val="0"/>
          <w:numId w:val="400"/>
        </w:numPr>
        <w:jc w:val="both"/>
        <w:rPr>
          <w:color w:val="000000"/>
        </w:rPr>
      </w:pPr>
      <w:r>
        <w:rPr>
          <w:color w:val="000000"/>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w:t>
      </w:r>
      <w:r>
        <w:rPr>
          <w:color w:val="000000"/>
        </w:rPr>
        <w:t>нные на реализацию проектной и исследовательской деятельности);</w:t>
      </w:r>
    </w:p>
    <w:p w:rsidR="00E068BF" w:rsidRDefault="00CE2B55">
      <w:pPr>
        <w:pStyle w:val="14"/>
        <w:numPr>
          <w:ilvl w:val="0"/>
          <w:numId w:val="400"/>
        </w:numPr>
        <w:jc w:val="both"/>
        <w:rPr>
          <w:color w:val="000000"/>
        </w:rPr>
      </w:pPr>
      <w:r>
        <w:rPr>
          <w:color w:val="000000"/>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w:t>
      </w:r>
      <w:r>
        <w:rPr>
          <w:color w:val="000000"/>
        </w:rPr>
        <w:t>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w:t>
      </w:r>
      <w:r>
        <w:rPr>
          <w:color w:val="000000"/>
        </w:rPr>
        <w:t>ительного образования, профессиональных образовательных организаций и социальных партнеров в профессионально-производственном окружении;</w:t>
      </w:r>
    </w:p>
    <w:p w:rsidR="00E068BF" w:rsidRDefault="00CE2B55">
      <w:pPr>
        <w:pStyle w:val="14"/>
        <w:numPr>
          <w:ilvl w:val="0"/>
          <w:numId w:val="400"/>
        </w:numPr>
        <w:jc w:val="both"/>
        <w:rPr>
          <w:color w:val="000000"/>
        </w:rPr>
      </w:pPr>
      <w:r>
        <w:rPr>
          <w:color w:val="000000"/>
        </w:rPr>
        <w:t>внеурочную деятельность, направленную на реализацию комплекса воспитательных мероприятий на уровне образовательной орга</w:t>
      </w:r>
      <w:r>
        <w:rPr>
          <w:color w:val="000000"/>
        </w:rPr>
        <w:t>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w:t>
      </w:r>
      <w:r>
        <w:rPr>
          <w:color w:val="000000"/>
        </w:rPr>
        <w:t>чающихся;</w:t>
      </w:r>
    </w:p>
    <w:p w:rsidR="00E068BF" w:rsidRDefault="00CE2B55">
      <w:pPr>
        <w:pStyle w:val="14"/>
        <w:numPr>
          <w:ilvl w:val="0"/>
          <w:numId w:val="400"/>
        </w:numPr>
        <w:jc w:val="both"/>
        <w:rPr>
          <w:color w:val="000000"/>
        </w:rPr>
      </w:pPr>
      <w:r>
        <w:rPr>
          <w:color w:val="000000"/>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w:t>
      </w:r>
      <w:r>
        <w:rPr>
          <w:color w:val="000000"/>
        </w:rPr>
        <w:t>рганизаций и т. д.;</w:t>
      </w:r>
    </w:p>
    <w:p w:rsidR="00E068BF" w:rsidRDefault="00CE2B55">
      <w:pPr>
        <w:pStyle w:val="14"/>
        <w:numPr>
          <w:ilvl w:val="0"/>
          <w:numId w:val="400"/>
        </w:numPr>
        <w:jc w:val="both"/>
        <w:rPr>
          <w:color w:val="000000"/>
        </w:rPr>
      </w:pPr>
      <w:r>
        <w:rPr>
          <w:color w:val="000000"/>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E068BF" w:rsidRDefault="00CE2B55">
      <w:pPr>
        <w:pStyle w:val="14"/>
        <w:numPr>
          <w:ilvl w:val="0"/>
          <w:numId w:val="400"/>
        </w:numPr>
        <w:jc w:val="both"/>
        <w:rPr>
          <w:color w:val="000000"/>
        </w:rPr>
      </w:pPr>
      <w:r>
        <w:rPr>
          <w:color w:val="000000"/>
        </w:rPr>
        <w:t>внеурочную деятельно</w:t>
      </w:r>
      <w:r>
        <w:rPr>
          <w:color w:val="000000"/>
        </w:rPr>
        <w:t>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E068BF" w:rsidRDefault="00CE2B55">
      <w:pPr>
        <w:pStyle w:val="14"/>
        <w:numPr>
          <w:ilvl w:val="0"/>
          <w:numId w:val="400"/>
        </w:numPr>
        <w:jc w:val="both"/>
        <w:rPr>
          <w:color w:val="000000"/>
        </w:rPr>
      </w:pPr>
      <w:r>
        <w:rPr>
          <w:color w:val="000000"/>
        </w:rPr>
        <w:t>внеурочную деятельность, направленную на обеспечение благополучия обучающихся в простран</w:t>
      </w:r>
      <w:r>
        <w:rPr>
          <w:color w:val="000000"/>
        </w:rPr>
        <w:t>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w:t>
      </w:r>
      <w:r>
        <w:rPr>
          <w:color w:val="000000"/>
        </w:rPr>
        <w:t xml:space="preserve"> социальной защиты учащихся).</w:t>
      </w:r>
    </w:p>
    <w:p w:rsidR="00E068BF" w:rsidRDefault="00CE2B55">
      <w:pPr>
        <w:pStyle w:val="14"/>
        <w:jc w:val="both"/>
        <w:rPr>
          <w:color w:val="000000"/>
        </w:rPr>
      </w:pPr>
      <w:r>
        <w:rPr>
          <w:color w:val="000000"/>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E068BF" w:rsidRDefault="00CE2B55">
      <w:pPr>
        <w:pStyle w:val="14"/>
        <w:spacing w:after="240"/>
        <w:jc w:val="both"/>
        <w:rPr>
          <w:color w:val="000000"/>
        </w:rPr>
      </w:pPr>
      <w:r>
        <w:rPr>
          <w:color w:val="000000"/>
        </w:rPr>
        <w:t>Наследие отечественного кинематографа может испол</w:t>
      </w:r>
      <w:r>
        <w:rPr>
          <w:color w:val="000000"/>
        </w:rPr>
        <w:t>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E068BF" w:rsidRDefault="00CE2B55">
      <w:pPr>
        <w:pStyle w:val="14"/>
        <w:jc w:val="both"/>
        <w:rPr>
          <w:color w:val="000000"/>
        </w:rPr>
      </w:pPr>
      <w:r>
        <w:rPr>
          <w:color w:val="000000"/>
        </w:rPr>
        <w:t>Содержание плана внеурочной деятельности. К</w:t>
      </w:r>
      <w:r>
        <w:rPr>
          <w:color w:val="000000"/>
        </w:rPr>
        <w:t>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068BF" w:rsidRDefault="00CE2B55">
      <w:pPr>
        <w:pStyle w:val="14"/>
        <w:jc w:val="both"/>
        <w:rPr>
          <w:color w:val="000000"/>
        </w:rPr>
      </w:pPr>
      <w:r>
        <w:rPr>
          <w:color w:val="000000"/>
        </w:rPr>
        <w:t>Величина недельной образовательной нагрузки (количество занятий), реализуемой через внеурочную дея</w:t>
      </w:r>
      <w:r>
        <w:rPr>
          <w:color w:val="000000"/>
        </w:rPr>
        <w:t>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w:t>
      </w:r>
      <w:r>
        <w:rPr>
          <w:color w:val="000000"/>
        </w:rPr>
        <w:t xml:space="preserve">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w:t>
      </w:r>
      <w:r>
        <w:rPr>
          <w:color w:val="000000"/>
        </w:rPr>
        <w:t>нтров, в походах, поездках и т. д.).</w:t>
      </w:r>
    </w:p>
    <w:p w:rsidR="00E068BF" w:rsidRDefault="00CE2B55">
      <w:pPr>
        <w:pStyle w:val="14"/>
        <w:jc w:val="both"/>
        <w:rPr>
          <w:color w:val="000000"/>
        </w:rPr>
      </w:pPr>
      <w:r>
        <w:rPr>
          <w:color w:val="000000"/>
        </w:rPr>
        <w:t>При этом расходы времени на отдельные направления плана внеурочной деятельности могут отличаться:</w:t>
      </w:r>
    </w:p>
    <w:p w:rsidR="00E068BF" w:rsidRDefault="00CE2B55">
      <w:pPr>
        <w:pStyle w:val="14"/>
        <w:ind w:left="240" w:hanging="240"/>
        <w:jc w:val="both"/>
        <w:rPr>
          <w:color w:val="000000"/>
        </w:rPr>
      </w:pPr>
      <w:r>
        <w:rPr>
          <w:color w:val="000000"/>
        </w:rPr>
        <w:t xml:space="preserve">—на внеурочную деятельность по учебным предметам (включая занятия физической культурой и углубленное изучение предметов) </w:t>
      </w:r>
      <w:r>
        <w:rPr>
          <w:color w:val="000000"/>
        </w:rPr>
        <w:t>еженедельно — от 2 до 4 часов,</w:t>
      </w:r>
    </w:p>
    <w:p w:rsidR="00E068BF" w:rsidRDefault="00CE2B55">
      <w:pPr>
        <w:pStyle w:val="14"/>
        <w:ind w:left="240" w:hanging="240"/>
        <w:jc w:val="both"/>
        <w:rPr>
          <w:color w:val="000000"/>
        </w:rPr>
      </w:pPr>
      <w:r>
        <w:rPr>
          <w:color w:val="000000"/>
        </w:rPr>
        <w:t>—на внеурочную деятельность по формированию функциональной грамотности — от 1 до 2 часов;</w:t>
      </w:r>
    </w:p>
    <w:p w:rsidR="00E068BF" w:rsidRDefault="00CE2B55">
      <w:pPr>
        <w:pStyle w:val="14"/>
        <w:ind w:left="240" w:hanging="240"/>
        <w:jc w:val="both"/>
        <w:rPr>
          <w:color w:val="000000"/>
        </w:rPr>
      </w:pPr>
      <w:r>
        <w:rPr>
          <w:color w:val="000000"/>
        </w:rPr>
        <w:t>—на внеурочную деятельность по развитию личности, ее способностей, удовлетворения образовательных потребностей и интересов, самореализа</w:t>
      </w:r>
      <w:r>
        <w:rPr>
          <w:color w:val="000000"/>
        </w:rPr>
        <w:t>ции обучающихся еженедельно от 1 до 2 часов;</w:t>
      </w:r>
    </w:p>
    <w:p w:rsidR="00E068BF" w:rsidRDefault="00CE2B55">
      <w:pPr>
        <w:pStyle w:val="14"/>
        <w:ind w:left="240" w:hanging="240"/>
        <w:jc w:val="both"/>
        <w:rPr>
          <w:color w:val="000000"/>
        </w:rPr>
      </w:pPr>
      <w:r>
        <w:rPr>
          <w:color w:val="000000"/>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w:t>
      </w:r>
      <w:r>
        <w:rPr>
          <w:color w:val="000000"/>
        </w:rPr>
        <w:t xml:space="preserve">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068BF" w:rsidRDefault="00CE2B55">
      <w:pPr>
        <w:pStyle w:val="14"/>
        <w:ind w:left="240" w:hanging="240"/>
        <w:jc w:val="both"/>
        <w:rPr>
          <w:color w:val="000000"/>
        </w:rPr>
      </w:pPr>
      <w:r>
        <w:rPr>
          <w:color w:val="000000"/>
        </w:rPr>
        <w:t>—на организационное обеспечение учебной деятельности, осуществление педагогической поддержки социализ</w:t>
      </w:r>
      <w:r>
        <w:rPr>
          <w:color w:val="000000"/>
        </w:rPr>
        <w:t>ации обучающихся и обеспечение их благополучия еженедельно — от 2 до 3 часов.</w:t>
      </w:r>
    </w:p>
    <w:p w:rsidR="00E068BF" w:rsidRDefault="00CE2B55">
      <w:pPr>
        <w:pStyle w:val="14"/>
        <w:jc w:val="both"/>
        <w:rPr>
          <w:color w:val="000000"/>
        </w:rPr>
      </w:pPr>
      <w:r>
        <w:rPr>
          <w:color w:val="000000"/>
        </w:rPr>
        <w:t>Общий объем внеурочной деятельности не должен превышать 10 часов в неделю.</w:t>
      </w:r>
    </w:p>
    <w:p w:rsidR="00E068BF" w:rsidRDefault="00CE2B55">
      <w:pPr>
        <w:pStyle w:val="14"/>
        <w:jc w:val="both"/>
        <w:rPr>
          <w:color w:val="000000"/>
        </w:rPr>
      </w:pPr>
      <w:r>
        <w:rPr>
          <w:color w:val="000000"/>
        </w:rPr>
        <w:t>При реализации плана внеурочной деятельности должна быть предусмотрена вариативность содержания внеуроч</w:t>
      </w:r>
      <w:r>
        <w:rPr>
          <w:color w:val="000000"/>
        </w:rPr>
        <w:t>ной деятельности с учетом образовательных потребностей и интересов обучающихся.</w:t>
      </w:r>
    </w:p>
    <w:p w:rsidR="00E068BF" w:rsidRDefault="00CE2B55">
      <w:pPr>
        <w:pStyle w:val="14"/>
        <w:jc w:val="both"/>
        <w:rPr>
          <w:color w:val="000000"/>
        </w:rPr>
      </w:pPr>
      <w:r>
        <w:rPr>
          <w:color w:val="000000"/>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w:t>
      </w:r>
      <w:r>
        <w:rPr>
          <w:color w:val="000000"/>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w:t>
      </w:r>
      <w:r>
        <w:rPr>
          <w:color w:val="000000"/>
        </w:rPr>
        <w:t>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068BF" w:rsidRDefault="00CE2B55">
      <w:pPr>
        <w:pStyle w:val="14"/>
        <w:jc w:val="both"/>
        <w:rPr>
          <w:color w:val="000000"/>
        </w:rPr>
      </w:pPr>
      <w:r>
        <w:rPr>
          <w:color w:val="000000"/>
        </w:rPr>
        <w:t xml:space="preserve">В зависимости от решения педагогического коллектива, родительской общественности, интересов и запросов детей и </w:t>
      </w:r>
      <w:r>
        <w:rPr>
          <w:color w:val="000000"/>
        </w:rPr>
        <w:t>родителей в образовательной организации могут реализовываться различные модели примерного плана внеурочной деятельности:</w:t>
      </w:r>
    </w:p>
    <w:p w:rsidR="00E068BF" w:rsidRDefault="00CE2B55">
      <w:pPr>
        <w:pStyle w:val="14"/>
        <w:ind w:left="240" w:hanging="240"/>
        <w:jc w:val="both"/>
        <w:rPr>
          <w:color w:val="000000"/>
        </w:rPr>
      </w:pPr>
      <w:r>
        <w:rPr>
          <w:color w:val="000000"/>
        </w:rPr>
        <w:t>—модель плана с преобладанием учебно-познавательной деятельности, когда наибольшее внимание уделяется внеурочной деятельности по учебны</w:t>
      </w:r>
      <w:r>
        <w:rPr>
          <w:color w:val="000000"/>
        </w:rPr>
        <w:t>м предметам и организационному обеспечению учебной деятельности;</w:t>
      </w:r>
    </w:p>
    <w:p w:rsidR="00E068BF" w:rsidRDefault="00CE2B55">
      <w:pPr>
        <w:pStyle w:val="14"/>
        <w:ind w:left="240" w:hanging="240"/>
        <w:jc w:val="both"/>
        <w:rPr>
          <w:color w:val="000000"/>
        </w:rPr>
      </w:pPr>
      <w:r>
        <w:rPr>
          <w:color w:val="000000"/>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068BF" w:rsidRDefault="00CE2B55">
      <w:pPr>
        <w:pStyle w:val="14"/>
        <w:ind w:left="240" w:hanging="240"/>
        <w:jc w:val="both"/>
        <w:rPr>
          <w:color w:val="000000"/>
        </w:rPr>
      </w:pPr>
      <w:r>
        <w:rPr>
          <w:color w:val="000000"/>
        </w:rPr>
        <w:t>—модель плана с преобладанием деятельности</w:t>
      </w:r>
      <w:r>
        <w:rPr>
          <w:color w:val="000000"/>
        </w:rPr>
        <w:t xml:space="preserve"> ученических сообществ и воспитательных мероприятий.</w:t>
      </w:r>
    </w:p>
    <w:p w:rsidR="00E068BF" w:rsidRDefault="00CE2B55">
      <w:pPr>
        <w:pStyle w:val="14"/>
        <w:jc w:val="both"/>
        <w:rPr>
          <w:color w:val="000000"/>
        </w:rPr>
      </w:pPr>
      <w:r>
        <w:rPr>
          <w:color w:val="000000"/>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068BF" w:rsidRDefault="00CE2B55">
      <w:pPr>
        <w:pStyle w:val="14"/>
        <w:ind w:left="240" w:hanging="240"/>
        <w:jc w:val="both"/>
        <w:rPr>
          <w:color w:val="000000"/>
        </w:rPr>
      </w:pPr>
      <w:r>
        <w:rPr>
          <w:color w:val="000000"/>
        </w:rPr>
        <w:t>—компет</w:t>
      </w:r>
      <w:r>
        <w:rPr>
          <w:color w:val="000000"/>
        </w:rPr>
        <w:t>енции конструктивного, успешного и ответственного поведения в обществе с учетом правовых норм, установленных российским законодательством;</w:t>
      </w:r>
    </w:p>
    <w:p w:rsidR="00E068BF" w:rsidRDefault="00CE2B55">
      <w:pPr>
        <w:pStyle w:val="14"/>
        <w:ind w:left="240" w:hanging="240"/>
        <w:jc w:val="both"/>
        <w:rPr>
          <w:color w:val="000000"/>
        </w:rPr>
      </w:pPr>
      <w:r>
        <w:rPr>
          <w:color w:val="000000"/>
        </w:rPr>
        <w:t>—социальная самоидентификация обучающихся посредством личностно значимой и общественно приемлемой деятельности, приоб</w:t>
      </w:r>
      <w:r>
        <w:rPr>
          <w:color w:val="000000"/>
        </w:rPr>
        <w:t>ретение знаний о социальных ролях человека;</w:t>
      </w:r>
    </w:p>
    <w:p w:rsidR="00E068BF" w:rsidRDefault="00CE2B55">
      <w:pPr>
        <w:pStyle w:val="14"/>
        <w:ind w:left="240" w:hanging="240"/>
        <w:jc w:val="both"/>
        <w:rPr>
          <w:color w:val="000000"/>
        </w:rPr>
      </w:pPr>
      <w:r>
        <w:rPr>
          <w:color w:val="000000"/>
        </w:rPr>
        <w:t>—компетенции в сфере общественной самоорганизации, участия в общественно значимой совместной деятельности.</w:t>
      </w:r>
    </w:p>
    <w:p w:rsidR="00E068BF" w:rsidRDefault="00CE2B55">
      <w:pPr>
        <w:pStyle w:val="14"/>
        <w:ind w:left="240" w:hanging="240"/>
        <w:jc w:val="both"/>
        <w:rPr>
          <w:color w:val="000000"/>
        </w:rPr>
      </w:pPr>
      <w:r>
        <w:rPr>
          <w:color w:val="000000"/>
        </w:rPr>
        <w:t>—Организация жизни ученических сообществ может происходить:</w:t>
      </w:r>
    </w:p>
    <w:p w:rsidR="00E068BF" w:rsidRDefault="00CE2B55">
      <w:pPr>
        <w:pStyle w:val="14"/>
        <w:ind w:left="240" w:hanging="240"/>
        <w:jc w:val="both"/>
        <w:rPr>
          <w:color w:val="000000"/>
        </w:rPr>
      </w:pPr>
      <w:r>
        <w:rPr>
          <w:color w:val="000000"/>
        </w:rPr>
        <w:t>—в рамках внеурочной деятельности в ученическ</w:t>
      </w:r>
      <w:r>
        <w:rPr>
          <w:color w:val="000000"/>
        </w:rPr>
        <w:t>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068BF" w:rsidRDefault="00CE2B55">
      <w:pPr>
        <w:pStyle w:val="14"/>
        <w:ind w:left="240" w:hanging="240"/>
        <w:jc w:val="both"/>
        <w:rPr>
          <w:color w:val="000000"/>
        </w:rPr>
      </w:pPr>
      <w:r>
        <w:rPr>
          <w:color w:val="000000"/>
        </w:rPr>
        <w:t xml:space="preserve">—через приобщение обучающихся к общественной деятельности и школьным </w:t>
      </w:r>
      <w:r>
        <w:rPr>
          <w:color w:val="000000"/>
        </w:rPr>
        <w:t>традициям, участие обучающихся в деятельности производственных, творческих объединений, благотворительных организаций;</w:t>
      </w:r>
    </w:p>
    <w:p w:rsidR="00E068BF" w:rsidRDefault="00CE2B55">
      <w:pPr>
        <w:pStyle w:val="14"/>
        <w:ind w:left="240" w:hanging="240"/>
        <w:jc w:val="both"/>
        <w:rPr>
          <w:color w:val="000000"/>
        </w:rPr>
      </w:pPr>
      <w:r>
        <w:rPr>
          <w:color w:val="000000"/>
        </w:rPr>
        <w:t>—через участие в экологическом просвещении сверстников, родителей, населения, в благоустройстве школы, класса, сельского поселения, город</w:t>
      </w:r>
      <w:r>
        <w:rPr>
          <w:color w:val="000000"/>
        </w:rPr>
        <w:t>а, в ходе партнерства с общественными организациями и объединениями.</w:t>
      </w:r>
    </w:p>
    <w:p w:rsidR="00E068BF" w:rsidRDefault="00CE2B55">
      <w:pPr>
        <w:pStyle w:val="14"/>
        <w:jc w:val="both"/>
        <w:rPr>
          <w:color w:val="000000"/>
        </w:rPr>
      </w:pPr>
      <w:r>
        <w:rPr>
          <w:color w:val="000000"/>
        </w:rPr>
        <w:t>Формы реализации внеурочной деятельности образовательная организация определяет самостоятельно.</w:t>
      </w:r>
    </w:p>
    <w:p w:rsidR="00E068BF" w:rsidRDefault="00CE2B55">
      <w:pPr>
        <w:pStyle w:val="14"/>
        <w:jc w:val="both"/>
        <w:rPr>
          <w:color w:val="000000"/>
        </w:rPr>
      </w:pPr>
      <w:r>
        <w:rPr>
          <w:color w:val="000000"/>
        </w:rPr>
        <w:t>Формы внеурочной деятельности должны предусматривать активность и самостоятельность обучающ</w:t>
      </w:r>
      <w:r>
        <w:rPr>
          <w:color w:val="000000"/>
        </w:rPr>
        <w:t>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w:t>
      </w:r>
      <w:r>
        <w:rPr>
          <w:color w:val="000000"/>
        </w:rPr>
        <w:t>арки, на предприятия и др.), походы, деловые игры и пр.</w:t>
      </w:r>
    </w:p>
    <w:p w:rsidR="00E068BF" w:rsidRDefault="00CE2B55">
      <w:pPr>
        <w:pStyle w:val="14"/>
        <w:jc w:val="both"/>
        <w:rPr>
          <w:color w:val="000000"/>
        </w:rPr>
      </w:pPr>
      <w:r>
        <w:rPr>
          <w:color w:val="000000"/>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w:t>
      </w:r>
      <w:r>
        <w:rPr>
          <w:color w:val="000000"/>
        </w:rPr>
        <w:t>ов в пределах одного уровня образования.</w:t>
      </w:r>
    </w:p>
    <w:p w:rsidR="00E068BF" w:rsidRDefault="00CE2B55">
      <w:pPr>
        <w:pStyle w:val="14"/>
        <w:spacing w:after="160" w:line="240" w:lineRule="auto"/>
        <w:jc w:val="both"/>
        <w:rPr>
          <w:color w:val="000000"/>
        </w:rPr>
      </w:pPr>
      <w:r>
        <w:rPr>
          <w:color w:val="000000"/>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w:t>
      </w:r>
      <w:r>
        <w:rPr>
          <w:color w:val="000000"/>
        </w:rPr>
        <w:t>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E068BF" w:rsidRDefault="00E068BF">
      <w:bookmarkStart w:id="855" w:name="bookmark1974"/>
    </w:p>
    <w:p w:rsidR="00E068BF" w:rsidRDefault="00CE2B55">
      <w:pPr>
        <w:pStyle w:val="a8"/>
      </w:pPr>
      <w:r>
        <w:t>3.3. КАЛЕНДАРНЫЙ ПЛАН ВОСПИТА</w:t>
      </w:r>
      <w:r>
        <w:t>ТЕЛЬНОЙ РАБОТЫ</w:t>
      </w:r>
      <w:bookmarkEnd w:id="855"/>
    </w:p>
    <w:p w:rsidR="00E068BF" w:rsidRDefault="00E068BF">
      <w:pPr>
        <w:pStyle w:val="a8"/>
      </w:pPr>
      <w:bookmarkStart w:id="856" w:name="bookmark1976"/>
    </w:p>
    <w:p w:rsidR="00E068BF" w:rsidRDefault="00CE2B55">
      <w:pPr>
        <w:pStyle w:val="a8"/>
      </w:pPr>
      <w:r>
        <w:t>Пояснительная записка</w:t>
      </w:r>
      <w:bookmarkEnd w:id="856"/>
    </w:p>
    <w:p w:rsidR="00E068BF" w:rsidRDefault="00CE2B55">
      <w:pPr>
        <w:pStyle w:val="14"/>
        <w:jc w:val="both"/>
        <w:rPr>
          <w:color w:val="000000"/>
        </w:rPr>
      </w:pPr>
      <w:r>
        <w:rPr>
          <w:color w:val="000000"/>
        </w:rPr>
        <w:t>Календарный план воспитательной работы составлен на 2022-2023 учебный год. В нем конкретизируется заявленная в программе воспитания работа применительно к данному учебному году и уровню образования.</w:t>
      </w:r>
    </w:p>
    <w:p w:rsidR="00E068BF" w:rsidRDefault="00CE2B55">
      <w:pPr>
        <w:pStyle w:val="14"/>
        <w:jc w:val="both"/>
        <w:rPr>
          <w:color w:val="000000"/>
        </w:rPr>
      </w:pPr>
      <w:r>
        <w:rPr>
          <w:color w:val="000000"/>
        </w:rPr>
        <w:t>Календарный план ра</w:t>
      </w:r>
      <w:r>
        <w:rPr>
          <w:color w:val="000000"/>
        </w:rPr>
        <w:t>зработан в соответствии с модулями рабочей программы воспитания.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w:t>
      </w:r>
      <w:r>
        <w:rPr>
          <w:color w:val="000000"/>
        </w:rPr>
        <w:t>елается только ссылка на соответствующие индивидуальные программы и планы работы данных педагогов.</w:t>
      </w:r>
    </w:p>
    <w:p w:rsidR="00E068BF" w:rsidRDefault="00CE2B55">
      <w:pPr>
        <w:pStyle w:val="14"/>
        <w:jc w:val="both"/>
        <w:rPr>
          <w:color w:val="000000"/>
        </w:rPr>
      </w:pPr>
      <w:r>
        <w:rPr>
          <w:color w:val="000000"/>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w:t>
      </w:r>
      <w:r>
        <w:rPr>
          <w:color w:val="000000"/>
        </w:rPr>
        <w:t>ов и параллелей, совместной со взрослыми посильной ответственности за их планирование, подготовку, проведение и анализ.</w:t>
      </w:r>
    </w:p>
    <w:p w:rsidR="00E068BF" w:rsidRDefault="00CE2B55">
      <w:pPr>
        <w:pStyle w:val="14"/>
        <w:jc w:val="both"/>
        <w:rPr>
          <w:color w:val="000000"/>
        </w:rPr>
      </w:pPr>
      <w:r>
        <w:rPr>
          <w:color w:val="000000"/>
        </w:rPr>
        <w:t>Педагогические работники, ответственные за организацию дел, событий, мероприятий календарного плана, назначены в соответствии с имеющими</w:t>
      </w:r>
      <w:r>
        <w:rPr>
          <w:color w:val="000000"/>
        </w:rPr>
        <w:t>ся в штате единицами: классный руководитель, педагог дополнительного образования, учитель, а также родители, социальные партнеры школы и сами школьников.</w:t>
      </w:r>
    </w:p>
    <w:p w:rsidR="00E068BF" w:rsidRDefault="00CE2B55">
      <w:pPr>
        <w:pStyle w:val="14"/>
        <w:jc w:val="both"/>
        <w:rPr>
          <w:color w:val="000000"/>
        </w:rPr>
      </w:pPr>
      <w:r>
        <w:rPr>
          <w:color w:val="000000"/>
        </w:rPr>
        <w:t>При формировании календарного плана воспитательной работы в негобыли включены мероприятия, рекомендова</w:t>
      </w:r>
      <w:r>
        <w:rPr>
          <w:color w:val="000000"/>
        </w:rPr>
        <w:t>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w:t>
      </w:r>
      <w:r>
        <w:rPr>
          <w:color w:val="000000"/>
        </w:rPr>
        <w:t>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E068BF" w:rsidRDefault="00E068BF">
      <w:pPr>
        <w:pStyle w:val="14"/>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5260"/>
        <w:gridCol w:w="1644"/>
        <w:gridCol w:w="1132"/>
        <w:gridCol w:w="1320"/>
      </w:tblGrid>
      <w:tr w:rsidR="00E068BF">
        <w:trPr>
          <w:trHeight w:hRule="exact" w:val="97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E068BF" w:rsidRDefault="00CE2B55">
            <w:pPr>
              <w:pStyle w:val="ac"/>
              <w:tabs>
                <w:tab w:val="left" w:leader="underscore" w:pos="3139"/>
              </w:tabs>
              <w:spacing w:line="348" w:lineRule="auto"/>
              <w:ind w:firstLine="0"/>
              <w:jc w:val="center"/>
              <w:rPr>
                <w:color w:val="000000"/>
                <w:sz w:val="18"/>
              </w:rPr>
            </w:pPr>
            <w:r>
              <w:rPr>
                <w:color w:val="000000"/>
              </w:rPr>
              <w:t xml:space="preserve">Календарный план может корректироваться в течение учебного года в связи с происходящими </w:t>
            </w:r>
            <w:r>
              <w:rPr>
                <w:color w:val="000000"/>
              </w:rPr>
              <w:t xml:space="preserve">в работе школы изменениями: организационными, кадровыми, финансовыми и т.п </w:t>
            </w:r>
            <w:r>
              <w:rPr>
                <w:color w:val="000000"/>
                <w:sz w:val="18"/>
              </w:rPr>
              <w:t>КАЛЕНДАРНЫЙ ПЛАН ВОСПИТАТЕЛЬНОЙ РАБОТЫ НА 2022-2023</w:t>
            </w:r>
            <w:r>
              <w:rPr>
                <w:color w:val="000000"/>
                <w:sz w:val="18"/>
              </w:rPr>
              <w:tab/>
              <w:t>УЧЕБНЫЙ ГОД</w:t>
            </w:r>
          </w:p>
          <w:p w:rsidR="00E068BF" w:rsidRDefault="00CE2B55">
            <w:pPr>
              <w:pStyle w:val="ac"/>
              <w:spacing w:line="348" w:lineRule="auto"/>
              <w:ind w:firstLine="0"/>
              <w:jc w:val="center"/>
              <w:rPr>
                <w:color w:val="000000"/>
                <w:sz w:val="18"/>
              </w:rPr>
            </w:pPr>
            <w:r>
              <w:rPr>
                <w:color w:val="000000"/>
                <w:sz w:val="18"/>
              </w:rPr>
              <w:t>(ОСНОВНОЕ ОБЩЕЕ ОБРАЗОВАНИЕ)</w:t>
            </w:r>
          </w:p>
        </w:tc>
      </w:tr>
      <w:tr w:rsidR="00E068BF">
        <w:trPr>
          <w:trHeight w:hRule="exact" w:val="365"/>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«Ключевые общешкольные дела»</w:t>
            </w:r>
          </w:p>
        </w:tc>
      </w:tr>
      <w:tr w:rsidR="00E068BF">
        <w:trPr>
          <w:trHeight w:hRule="exact" w:val="360"/>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379"/>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6"/>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6"/>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Новогодний театральный фестиваль учеников, 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6"/>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Коллективное творческое дело «Школьный </w:t>
            </w:r>
            <w:r>
              <w:rPr>
                <w:color w:val="000000"/>
                <w:sz w:val="18"/>
              </w:rPr>
              <w:t>подростковый сбор»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81"/>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Общешкольная научная конференция педагогов и школьников «Яблоко для Йьютона»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73"/>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1190"/>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Коллективное творческое дело «Праздник Чести </w:t>
            </w:r>
            <w:r>
              <w:rPr>
                <w:color w:val="000000"/>
                <w:sz w:val="18"/>
              </w:rPr>
              <w:t>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43"/>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DAE3F3" w:themeFill="accent1" w:themeFillTint="32"/>
            <w:tcMar>
              <w:left w:w="10" w:type="dxa"/>
              <w:right w:w="10" w:type="dxa"/>
            </w:tcMar>
            <w:vAlign w:val="center"/>
          </w:tcPr>
          <w:p w:rsidR="00E068BF" w:rsidRDefault="00CE2B55">
            <w:pPr>
              <w:jc w:val="center"/>
              <w:rPr>
                <w:rFonts w:ascii="Times New Roman" w:hAnsi="Times New Roman"/>
                <w:b/>
                <w:sz w:val="20"/>
              </w:rPr>
            </w:pPr>
            <w:r>
              <w:rPr>
                <w:rFonts w:ascii="Times New Roman" w:hAnsi="Times New Roman"/>
                <w:b/>
                <w:sz w:val="20"/>
              </w:rPr>
              <w:t>Модуль «Самоуправление»</w:t>
            </w:r>
          </w:p>
        </w:tc>
      </w:tr>
      <w:tr w:rsidR="00E068BF">
        <w:trPr>
          <w:trHeight w:hRule="exact" w:val="579"/>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559"/>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Выборы </w:t>
            </w:r>
            <w:r>
              <w:rPr>
                <w:color w:val="000000"/>
                <w:sz w:val="18"/>
              </w:rPr>
              <w:t>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425"/>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3"/>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Определение плана работы Подросткового актива 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426"/>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Открытая дискуссия педагогов и подростков «Школа — мой </w:t>
            </w:r>
            <w:r>
              <w:rPr>
                <w:color w:val="000000"/>
                <w:sz w:val="18"/>
              </w:rPr>
              <w:t>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41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5"/>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Подготовка, организация и проведение 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9"/>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Подготовка, организация и проведение 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23"/>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Подготовка, </w:t>
            </w:r>
            <w:r>
              <w:rPr>
                <w:color w:val="000000"/>
                <w:sz w:val="18"/>
              </w:rPr>
              <w:t>организация и проведение внутришкольных турниров: по минифутболу, по пионерболу, по баскетболу, по настольному теннису, 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4"/>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7"/>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Подготовка, организация и </w:t>
            </w:r>
            <w:r>
              <w:rPr>
                <w:color w:val="000000"/>
                <w:sz w:val="18"/>
              </w:rPr>
              <w:t>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5"/>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90"/>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Участие в региональном фестивале ученического самоуправления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3"/>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«Скоро это будет твоя школа»: игра-экскурсия по школе для будущих </w:t>
            </w:r>
            <w:r>
              <w:rPr>
                <w:color w:val="000000"/>
                <w:sz w:val="18"/>
              </w:rPr>
              <w:t>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4"/>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8"/>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DAE3F3" w:themeFill="accent1" w:themeFillTint="32"/>
            <w:tcMar>
              <w:left w:w="10" w:type="dxa"/>
              <w:right w:w="10" w:type="dxa"/>
            </w:tcMar>
            <w:vAlign w:val="center"/>
          </w:tcPr>
          <w:p w:rsidR="00E068BF" w:rsidRDefault="00CE2B55">
            <w:pPr>
              <w:jc w:val="center"/>
              <w:rPr>
                <w:rFonts w:ascii="Times New Roman" w:hAnsi="Times New Roman"/>
                <w:b/>
                <w:sz w:val="20"/>
              </w:rPr>
            </w:pPr>
            <w:r>
              <w:rPr>
                <w:rFonts w:ascii="Times New Roman" w:hAnsi="Times New Roman"/>
                <w:b/>
                <w:sz w:val="20"/>
              </w:rPr>
              <w:t>Модуль «Профориентация»</w:t>
            </w: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left="1060" w:firstLine="0"/>
              <w:rPr>
                <w:color w:val="000000"/>
                <w:sz w:val="18"/>
              </w:rPr>
            </w:pPr>
            <w:r>
              <w:rPr>
                <w:b/>
                <w:i/>
                <w:color w:val="000000"/>
                <w:sz w:val="18"/>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Оформление стендов профориентационной 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8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Циклы профориентационных часов общения:</w:t>
            </w:r>
          </w:p>
          <w:p w:rsidR="00E068BF" w:rsidRDefault="00CE2B55">
            <w:pPr>
              <w:pStyle w:val="ac"/>
              <w:numPr>
                <w:ilvl w:val="0"/>
                <w:numId w:val="401"/>
              </w:numPr>
              <w:tabs>
                <w:tab w:val="left" w:pos="154"/>
              </w:tabs>
              <w:spacing w:line="240" w:lineRule="auto"/>
              <w:ind w:firstLine="0"/>
              <w:rPr>
                <w:color w:val="000000"/>
                <w:sz w:val="18"/>
              </w:rPr>
            </w:pPr>
            <w:r>
              <w:rPr>
                <w:color w:val="000000"/>
                <w:sz w:val="18"/>
              </w:rPr>
              <w:t>«Профессии наших родителей»,</w:t>
            </w:r>
          </w:p>
          <w:p w:rsidR="00E068BF" w:rsidRDefault="00CE2B55">
            <w:pPr>
              <w:pStyle w:val="ac"/>
              <w:numPr>
                <w:ilvl w:val="0"/>
                <w:numId w:val="401"/>
              </w:numPr>
              <w:tabs>
                <w:tab w:val="left" w:pos="154"/>
              </w:tabs>
              <w:spacing w:line="240" w:lineRule="auto"/>
              <w:ind w:firstLine="0"/>
              <w:rPr>
                <w:color w:val="000000"/>
                <w:sz w:val="18"/>
              </w:rPr>
            </w:pPr>
            <w:r>
              <w:rPr>
                <w:color w:val="000000"/>
                <w:sz w:val="18"/>
              </w:rPr>
              <w:t>«Мир профессий»,</w:t>
            </w:r>
          </w:p>
          <w:p w:rsidR="00E068BF" w:rsidRDefault="00CE2B55">
            <w:pPr>
              <w:pStyle w:val="ac"/>
              <w:numPr>
                <w:ilvl w:val="0"/>
                <w:numId w:val="401"/>
              </w:numPr>
              <w:tabs>
                <w:tab w:val="left" w:pos="154"/>
              </w:tabs>
              <w:spacing w:line="240" w:lineRule="auto"/>
              <w:ind w:firstLine="0"/>
              <w:rPr>
                <w:color w:val="000000"/>
                <w:sz w:val="18"/>
              </w:rPr>
            </w:pPr>
            <w:r>
              <w:rPr>
                <w:color w:val="000000"/>
                <w:sz w:val="18"/>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461"/>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21"/>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Участие школьников во всероссийских профориентационных проектах «Проектория», «Навигатум», «Поступи онлайн», «Большая перемена», «Билет в будущее», </w:t>
            </w:r>
            <w:r>
              <w:rPr>
                <w:color w:val="000000"/>
                <w:sz w:val="18"/>
              </w:rPr>
              <w:t>«Шоу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78"/>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25"/>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Серия профессиональных проб «Ландшафтный дизайн», «Вебдизайн», «Вожатый», «Фотограф», «Журналист», «Экскурсовод».</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446"/>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Посещение профессиональных учебных </w:t>
            </w:r>
            <w:r>
              <w:rPr>
                <w:color w:val="000000"/>
                <w:sz w:val="18"/>
              </w:rPr>
              <w:t>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851"/>
        </w:trPr>
        <w:tc>
          <w:tcPr>
            <w:tcW w:w="526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p w:rsidR="00E068BF" w:rsidRDefault="00CE2B55">
      <w:pPr>
        <w:spacing w:line="1" w:lineRule="exact"/>
      </w:pPr>
      <w:r>
        <w:br w:type="page"/>
      </w:r>
    </w:p>
    <w:tbl>
      <w:tblPr>
        <w:tblW w:w="0" w:type="auto"/>
        <w:tblLayout w:type="fixed"/>
        <w:tblCellMar>
          <w:left w:w="10" w:type="dxa"/>
          <w:right w:w="10" w:type="dxa"/>
        </w:tblCellMar>
        <w:tblLook w:val="04A0"/>
      </w:tblPr>
      <w:tblGrid>
        <w:gridCol w:w="1646"/>
        <w:gridCol w:w="1133"/>
        <w:gridCol w:w="2107"/>
      </w:tblGrid>
      <w:tr w:rsidR="00E068BF">
        <w:trPr>
          <w:trHeight w:hRule="exact" w:val="974"/>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1"/>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73"/>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70"/>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0"/>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4"/>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68"/>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1"/>
        </w:trPr>
        <w:tc>
          <w:tcPr>
            <w:tcW w:w="164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79"/>
        </w:trPr>
        <w:tc>
          <w:tcPr>
            <w:tcW w:w="1646"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133"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37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36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Подготовка и участие в чемпионате JuniorSkills</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6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Профориентационные деловые игры: </w:t>
            </w:r>
          </w:p>
          <w:p w:rsidR="00E068BF" w:rsidRDefault="00CE2B55">
            <w:pPr>
              <w:pStyle w:val="ac"/>
              <w:numPr>
                <w:ilvl w:val="0"/>
                <w:numId w:val="402"/>
              </w:numPr>
              <w:tabs>
                <w:tab w:val="left" w:pos="284"/>
              </w:tabs>
              <w:spacing w:line="240" w:lineRule="auto"/>
              <w:ind w:firstLine="0"/>
              <w:rPr>
                <w:color w:val="000000"/>
                <w:sz w:val="18"/>
              </w:rPr>
            </w:pPr>
            <w:r>
              <w:rPr>
                <w:color w:val="000000"/>
                <w:sz w:val="18"/>
              </w:rPr>
              <w:t xml:space="preserve">«Калейдоскоп профессий», </w:t>
            </w:r>
          </w:p>
          <w:p w:rsidR="00E068BF" w:rsidRDefault="00CE2B55">
            <w:pPr>
              <w:pStyle w:val="ac"/>
              <w:numPr>
                <w:ilvl w:val="0"/>
                <w:numId w:val="402"/>
              </w:numPr>
              <w:tabs>
                <w:tab w:val="left" w:pos="284"/>
              </w:tabs>
              <w:spacing w:line="240" w:lineRule="auto"/>
              <w:ind w:firstLine="0"/>
              <w:rPr>
                <w:color w:val="000000"/>
                <w:sz w:val="18"/>
              </w:rPr>
            </w:pPr>
            <w:r>
              <w:rPr>
                <w:color w:val="000000"/>
                <w:sz w:val="18"/>
              </w:rPr>
              <w:t xml:space="preserve">«Дороги, которые мы выбираем», </w:t>
            </w:r>
          </w:p>
          <w:p w:rsidR="00E068BF" w:rsidRDefault="00CE2B55">
            <w:pPr>
              <w:pStyle w:val="ac"/>
              <w:numPr>
                <w:ilvl w:val="0"/>
                <w:numId w:val="402"/>
              </w:numPr>
              <w:tabs>
                <w:tab w:val="left" w:pos="284"/>
              </w:tabs>
              <w:spacing w:line="240" w:lineRule="auto"/>
              <w:ind w:firstLine="0"/>
              <w:rPr>
                <w:color w:val="000000"/>
                <w:sz w:val="18"/>
              </w:rPr>
            </w:pPr>
            <w:r>
              <w:rPr>
                <w:color w:val="000000"/>
                <w:sz w:val="18"/>
              </w:rPr>
              <w:t>«На распутье»</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63"/>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 xml:space="preserve">Посещение тематических </w:t>
            </w:r>
            <w:r>
              <w:rPr>
                <w:color w:val="000000"/>
                <w:sz w:val="18"/>
              </w:rPr>
              <w:t>профориентационных парков («КидБург», «Мастерславль», «Кидзания», «ФэнтазиГрад», «КидСпейс»)</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«Школьные медиа»</w:t>
            </w:r>
          </w:p>
        </w:tc>
      </w:tr>
      <w:tr w:rsidR="00E068BF">
        <w:trPr>
          <w:trHeight w:hRule="exact" w:val="36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566"/>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Организационное собрание членов школьного медиацентра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Мастер-класс «Я — </w:t>
            </w:r>
            <w:r>
              <w:rPr>
                <w:color w:val="000000"/>
                <w:sz w:val="18"/>
              </w:rPr>
              <w:t>журналист»</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6"/>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Серия информационно-методических семинаров для школьников медиацентра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Регулярный выпуск номеров школьной газеты</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74"/>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Регулярный выпуск видеороликов для школьного телевидения и школьной странички в социальных сетях, посвященных значимым </w:t>
            </w:r>
            <w:r>
              <w:rPr>
                <w:color w:val="000000"/>
                <w:sz w:val="18"/>
              </w:rPr>
              <w:t>событиям школы и памятным датам российской истории и культуры</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pStyle w:val="aff7"/>
        <w:jc w:val="right"/>
        <w:rPr>
          <w:color w:val="000000"/>
          <w:sz w:val="20"/>
        </w:rPr>
      </w:pPr>
      <w:r>
        <w:rPr>
          <w:b w:val="0"/>
          <w:color w:val="000000"/>
          <w:sz w:val="20"/>
        </w:rPr>
        <w:t>Продолжение</w:t>
      </w:r>
    </w:p>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562"/>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28" w:lineRule="auto"/>
              <w:ind w:firstLine="0"/>
              <w:rPr>
                <w:color w:val="000000"/>
                <w:sz w:val="18"/>
              </w:rPr>
            </w:pPr>
            <w:r>
              <w:rPr>
                <w:color w:val="000000"/>
                <w:sz w:val="18"/>
              </w:rPr>
              <w:t>«Мой учитель»: конкурс эссе для школьной газеты, приуроченный к Международному дню учителя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8"/>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«Мы — многонациональный народ России»: электронная викторина к Международному дню</w:t>
            </w:r>
            <w:r>
              <w:rPr>
                <w:color w:val="000000"/>
                <w:sz w:val="18"/>
              </w:rPr>
              <w:t xml:space="preserve"> толерантности 16 ноября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8"/>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Общешкольный фестиваль социальной рекламы, приуроченный к Дню добровольца (волонтера) в России 5 декабря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7"/>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28" w:lineRule="auto"/>
              <w:ind w:firstLine="0"/>
              <w:rPr>
                <w:color w:val="000000"/>
                <w:sz w:val="18"/>
              </w:rPr>
            </w:pPr>
            <w:r>
              <w:rPr>
                <w:color w:val="000000"/>
                <w:sz w:val="18"/>
              </w:rPr>
              <w:t>Конкурс авторских видеороликов школьников «Проблемы нашего города: взгляд молодых»</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7"/>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28" w:lineRule="auto"/>
              <w:ind w:firstLine="0"/>
              <w:rPr>
                <w:color w:val="000000"/>
                <w:sz w:val="18"/>
              </w:rPr>
            </w:pPr>
            <w:r>
              <w:rPr>
                <w:color w:val="000000"/>
                <w:sz w:val="18"/>
              </w:rPr>
              <w:t xml:space="preserve">Фотовыставка «Моя фамилия на </w:t>
            </w:r>
            <w:r>
              <w:rPr>
                <w:color w:val="000000"/>
                <w:sz w:val="18"/>
              </w:rPr>
              <w:t>защите Родины» к Дню защитника Отечества 23 февраля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2"/>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Фестиваль видеороликов для школьного телевидения «Семейная реликвия»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4"/>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Трансляция на школьном телевидении материалов созданной руками учащихся Книги памяти «История моей семьи — история страны»</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bottom"/>
          </w:tcPr>
          <w:p w:rsidR="00E068BF" w:rsidRDefault="00CE2B55">
            <w:pPr>
              <w:pStyle w:val="ac"/>
              <w:spacing w:line="240" w:lineRule="auto"/>
              <w:ind w:firstLine="0"/>
              <w:jc w:val="center"/>
              <w:rPr>
                <w:color w:val="000000"/>
              </w:rPr>
            </w:pPr>
            <w:r>
              <w:rPr>
                <w:color w:val="000000"/>
              </w:rPr>
              <w:t>Модуль «Детские общественные объединения»</w:t>
            </w:r>
          </w:p>
        </w:tc>
      </w:tr>
      <w:tr w:rsidR="00E068BF">
        <w:trPr>
          <w:trHeight w:hRule="exact" w:val="35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562"/>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«1+1»: организационное собрание детских общественных объединений (ДОО), действующих в школе</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6"/>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«Сверим наши планы»: планирование совместных дел школы и </w:t>
            </w:r>
            <w:r>
              <w:rPr>
                <w:color w:val="000000"/>
                <w:sz w:val="18"/>
              </w:rPr>
              <w:t>ДОО</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37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61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Сбор данных о нуждающихся в волонтерской помощи</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0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Детско-взрослая переговорная площадка «Подростковые инициативы по развитию города»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1603"/>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Реализация запланированных социальных проектов и </w:t>
            </w:r>
            <w:r>
              <w:rPr>
                <w:color w:val="000000"/>
                <w:sz w:val="18"/>
              </w:rPr>
              <w:t>инициатив ДОО в ближайшем социуме:</w:t>
            </w:r>
          </w:p>
          <w:p w:rsidR="00E068BF" w:rsidRDefault="00CE2B55">
            <w:pPr>
              <w:pStyle w:val="ac"/>
              <w:numPr>
                <w:ilvl w:val="0"/>
                <w:numId w:val="403"/>
              </w:numPr>
              <w:tabs>
                <w:tab w:val="left" w:pos="144"/>
              </w:tabs>
              <w:spacing w:line="240" w:lineRule="auto"/>
              <w:ind w:left="240" w:hanging="240"/>
              <w:rPr>
                <w:color w:val="000000"/>
                <w:sz w:val="18"/>
              </w:rPr>
            </w:pPr>
            <w:r>
              <w:rPr>
                <w:color w:val="000000"/>
                <w:sz w:val="18"/>
              </w:rPr>
              <w:t>коллективное творческое дело «Поможем пожилым людям подготовиться к зиме»;</w:t>
            </w:r>
          </w:p>
          <w:p w:rsidR="00E068BF" w:rsidRDefault="00CE2B55">
            <w:pPr>
              <w:pStyle w:val="ac"/>
              <w:numPr>
                <w:ilvl w:val="0"/>
                <w:numId w:val="403"/>
              </w:numPr>
              <w:tabs>
                <w:tab w:val="left" w:pos="144"/>
              </w:tabs>
              <w:spacing w:line="240" w:lineRule="auto"/>
              <w:ind w:left="240" w:hanging="240"/>
              <w:rPr>
                <w:color w:val="000000"/>
                <w:sz w:val="18"/>
              </w:rPr>
            </w:pPr>
            <w:r>
              <w:rPr>
                <w:color w:val="000000"/>
                <w:sz w:val="18"/>
              </w:rPr>
              <w:t>акция помощи бездомным животным «Сезоны добра»;</w:t>
            </w:r>
          </w:p>
          <w:p w:rsidR="00E068BF" w:rsidRDefault="00CE2B55">
            <w:pPr>
              <w:pStyle w:val="ac"/>
              <w:numPr>
                <w:ilvl w:val="0"/>
                <w:numId w:val="403"/>
              </w:numPr>
              <w:tabs>
                <w:tab w:val="left" w:pos="144"/>
              </w:tabs>
              <w:spacing w:line="240" w:lineRule="auto"/>
              <w:ind w:firstLine="0"/>
              <w:rPr>
                <w:color w:val="000000"/>
                <w:sz w:val="18"/>
              </w:rPr>
            </w:pPr>
            <w:r>
              <w:rPr>
                <w:color w:val="000000"/>
                <w:sz w:val="18"/>
              </w:rPr>
              <w:t>благотворительная акция «Ветеран живет рядом».</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806"/>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Реализация социально-значимых титульных дел и </w:t>
            </w:r>
            <w:r>
              <w:rPr>
                <w:color w:val="000000"/>
                <w:sz w:val="18"/>
              </w:rPr>
              <w:t>акций региональных и федеральных ДОО, членами которых являются школьники</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806"/>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Открытые дебаты «Доступность и востребованность культурного досуга и занятий спортом юными горожанами»</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0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Подготовка и реализация проекта «Каникулы с ДОО».</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19"/>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Зимний лагерь для </w:t>
            </w:r>
            <w:r>
              <w:rPr>
                <w:color w:val="000000"/>
                <w:sz w:val="18"/>
              </w:rPr>
              <w:t>членов детских общественных объединений</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pStyle w:val="aff7"/>
        <w:jc w:val="right"/>
        <w:rPr>
          <w:color w:val="000000"/>
          <w:sz w:val="20"/>
        </w:rPr>
      </w:pPr>
      <w:r>
        <w:rPr>
          <w:b w:val="0"/>
          <w:color w:val="000000"/>
          <w:sz w:val="20"/>
        </w:rPr>
        <w:t>Продолжение</w:t>
      </w:r>
    </w:p>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60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«Весенний призыв»: рекрутинговая акция в младших подростковых классах</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Фестиваль ДОО, посвященный Дню детских общественных объединений и организаций 19 мая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94"/>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 xml:space="preserve">Модуль «Экскурсии, экспедиции, </w:t>
            </w:r>
            <w:r>
              <w:rPr>
                <w:color w:val="000000"/>
              </w:rPr>
              <w:t>походы»</w:t>
            </w:r>
          </w:p>
        </w:tc>
      </w:tr>
      <w:tr w:rsidR="00E068BF">
        <w:trPr>
          <w:trHeight w:hRule="exact" w:val="394"/>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792"/>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Коллективообразующие сентябрьские экскурсии и походы выходного дня подростковых классов «Мы снова вместе»</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Адаптационный квест для пятиклассников «Путешествие по школе и ее окрестностям»</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«Золотая осень»: школьный турслет, посвященный Всемирному дню туризма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Поход выходного дня «Операция Зимовье»: развешивание в лесу кормушек для зимующих птиц</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9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Поход выходного дня «Операция Скворечник»: развешивание в лесу скворечников</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94"/>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Экологический проект «Придорожный мусор»</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806"/>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Туристско-краеведческие экспедиции по местам боев Великой Отечественной войны, посвященные Дню Победы</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365"/>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«Организация предметно-эстетической среды»</w:t>
            </w:r>
          </w:p>
        </w:tc>
      </w:tr>
      <w:tr w:rsidR="00E068BF">
        <w:trPr>
          <w:trHeight w:hRule="exact" w:val="36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754"/>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55"/>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 xml:space="preserve">Создание в вестибюле школы стеллажей свободного книгообмена «Книговорот»: мероприятие, </w:t>
            </w:r>
            <w:r>
              <w:rPr>
                <w:color w:val="000000"/>
                <w:sz w:val="18"/>
              </w:rPr>
              <w:t>приуроченное к Международному дню школьных библиотек 25 октября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4"/>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Сменные выставки рисунков и инсталляций учащихся, посвященные Дню учителя, Дню матери, Всемирному дню Земли, Дню Победы</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955"/>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 xml:space="preserve">Мини-концерты учащихся, учителей и родителей в холлах школьного </w:t>
            </w:r>
            <w:r>
              <w:rPr>
                <w:color w:val="000000"/>
                <w:sz w:val="18"/>
              </w:rPr>
              <w:t>здания «Музыка на переменах», приуроченные к Всероссийской неделе музыки 21—27 марта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7"/>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Конкурс дизайнерских проектов «Озеленение пришкольной территории», реализация проектов-победителей</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57"/>
        </w:trPr>
        <w:tc>
          <w:tcPr>
            <w:tcW w:w="4853" w:type="dxa"/>
            <w:tcBorders>
              <w:top w:val="single" w:sz="4" w:space="0" w:color="000000"/>
              <w:left w:val="single" w:sz="4" w:space="0" w:color="000000"/>
            </w:tcBorders>
            <w:shd w:val="clear" w:color="auto" w:fill="auto"/>
            <w:tcMar>
              <w:left w:w="10" w:type="dxa"/>
              <w:right w:w="10" w:type="dxa"/>
            </w:tcMar>
            <w:vAlign w:val="bottom"/>
          </w:tcPr>
          <w:p w:rsidR="00E068BF" w:rsidRDefault="00CE2B55">
            <w:pPr>
              <w:pStyle w:val="ac"/>
              <w:spacing w:line="240" w:lineRule="auto"/>
              <w:ind w:firstLine="0"/>
              <w:rPr>
                <w:color w:val="000000"/>
                <w:sz w:val="18"/>
              </w:rPr>
            </w:pPr>
            <w:r>
              <w:rPr>
                <w:color w:val="000000"/>
                <w:sz w:val="18"/>
              </w:rPr>
              <w:t>Экспозиция «Бессмертный полк школы», приуроченная ко Дню Победы</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63"/>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Сменные фотовыставки школьников «Лето — это маленькая жизнь», «Мои друзья», «Усы, лапы и хвост», «Свет и тень», «Эко-факт»</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pStyle w:val="aff7"/>
        <w:jc w:val="right"/>
        <w:rPr>
          <w:color w:val="000000"/>
          <w:sz w:val="20"/>
        </w:rPr>
      </w:pPr>
      <w:r>
        <w:rPr>
          <w:b w:val="0"/>
          <w:color w:val="000000"/>
          <w:sz w:val="20"/>
        </w:rPr>
        <w:t>Продолжение</w:t>
      </w:r>
    </w:p>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374"/>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«Работа с родителями»</w:t>
            </w:r>
          </w:p>
        </w:tc>
      </w:tr>
      <w:tr w:rsidR="00E068BF">
        <w:trPr>
          <w:trHeight w:hRule="exact" w:val="37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797"/>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Открытая среда: день </w:t>
            </w:r>
            <w:r>
              <w:rPr>
                <w:color w:val="000000"/>
                <w:sz w:val="18"/>
              </w:rPr>
              <w:t>индивидуальных онлайн и офлайн консультаций родителей с учителями- предметниками</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0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Заседания Общешкольного родительского комитета и Управляющего Совета школы</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239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Блиц-лекции, проводимые в рамках родительских собраний:</w:t>
            </w:r>
          </w:p>
          <w:p w:rsidR="00E068BF" w:rsidRDefault="00CE2B55">
            <w:pPr>
              <w:pStyle w:val="ac"/>
              <w:spacing w:line="240" w:lineRule="auto"/>
              <w:ind w:firstLine="0"/>
              <w:rPr>
                <w:color w:val="000000"/>
                <w:sz w:val="18"/>
              </w:rPr>
            </w:pPr>
            <w:r>
              <w:rPr>
                <w:color w:val="000000"/>
                <w:sz w:val="18"/>
              </w:rPr>
              <w:t xml:space="preserve">«Что такое рациональное питание </w:t>
            </w:r>
            <w:r>
              <w:rPr>
                <w:color w:val="000000"/>
                <w:sz w:val="18"/>
              </w:rPr>
              <w:t>школьника»;</w:t>
            </w:r>
          </w:p>
          <w:p w:rsidR="00E068BF" w:rsidRDefault="00CE2B55">
            <w:pPr>
              <w:pStyle w:val="ac"/>
              <w:spacing w:line="240" w:lineRule="auto"/>
              <w:ind w:firstLine="0"/>
              <w:rPr>
                <w:color w:val="000000"/>
                <w:sz w:val="18"/>
              </w:rPr>
            </w:pPr>
            <w:r>
              <w:rPr>
                <w:color w:val="000000"/>
                <w:sz w:val="18"/>
              </w:rPr>
              <w:t>«Простые упражнения для развития внимания и памяти ребенка»;</w:t>
            </w:r>
          </w:p>
          <w:p w:rsidR="00E068BF" w:rsidRDefault="00CE2B55">
            <w:pPr>
              <w:pStyle w:val="ac"/>
              <w:spacing w:line="240" w:lineRule="auto"/>
              <w:ind w:firstLine="0"/>
              <w:rPr>
                <w:color w:val="000000"/>
                <w:sz w:val="18"/>
              </w:rPr>
            </w:pPr>
            <w:r>
              <w:rPr>
                <w:color w:val="000000"/>
                <w:sz w:val="18"/>
              </w:rPr>
              <w:t>«Развивающие настольные игры в семье»;</w:t>
            </w:r>
          </w:p>
          <w:p w:rsidR="00E068BF" w:rsidRDefault="00CE2B55">
            <w:pPr>
              <w:pStyle w:val="ac"/>
              <w:spacing w:line="240" w:lineRule="auto"/>
              <w:ind w:firstLine="0"/>
              <w:rPr>
                <w:color w:val="000000"/>
                <w:sz w:val="18"/>
              </w:rPr>
            </w:pPr>
            <w:r>
              <w:rPr>
                <w:color w:val="000000"/>
                <w:sz w:val="18"/>
              </w:rPr>
              <w:t>«Конфликты и детские истерики: реакции и поведение взрослых»;</w:t>
            </w:r>
          </w:p>
          <w:p w:rsidR="00E068BF" w:rsidRDefault="00CE2B55">
            <w:pPr>
              <w:pStyle w:val="ac"/>
              <w:spacing w:line="240" w:lineRule="auto"/>
              <w:ind w:firstLine="0"/>
              <w:rPr>
                <w:color w:val="000000"/>
                <w:sz w:val="18"/>
              </w:rPr>
            </w:pPr>
            <w:r>
              <w:rPr>
                <w:color w:val="000000"/>
                <w:sz w:val="18"/>
              </w:rPr>
              <w:t>«Гаджеты и психическое здоровье ребенка»;</w:t>
            </w:r>
          </w:p>
          <w:p w:rsidR="00E068BF" w:rsidRDefault="00CE2B55">
            <w:pPr>
              <w:pStyle w:val="ac"/>
              <w:spacing w:line="240" w:lineRule="auto"/>
              <w:ind w:firstLine="0"/>
              <w:rPr>
                <w:color w:val="000000"/>
                <w:sz w:val="18"/>
              </w:rPr>
            </w:pPr>
            <w:r>
              <w:rPr>
                <w:color w:val="000000"/>
                <w:sz w:val="18"/>
              </w:rPr>
              <w:t>«Как развить мотивацию к учению»;</w:t>
            </w:r>
          </w:p>
          <w:p w:rsidR="00E068BF" w:rsidRDefault="00CE2B55">
            <w:pPr>
              <w:pStyle w:val="ac"/>
              <w:spacing w:line="240" w:lineRule="auto"/>
              <w:ind w:firstLine="0"/>
              <w:rPr>
                <w:color w:val="000000"/>
                <w:sz w:val="18"/>
              </w:rPr>
            </w:pPr>
            <w:r>
              <w:rPr>
                <w:color w:val="000000"/>
                <w:sz w:val="18"/>
              </w:rPr>
              <w:t xml:space="preserve">«Если </w:t>
            </w:r>
            <w:r>
              <w:rPr>
                <w:color w:val="000000"/>
                <w:sz w:val="18"/>
              </w:rPr>
              <w:t>ребенок стал жертвой буллинга».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98"/>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Семейная игра «Папа, мама, я — спортивная семья»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98"/>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Гостиная «Семейные традиции»</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98"/>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Семейный фестиваль «Игры нашего детства»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605"/>
        </w:trPr>
        <w:tc>
          <w:tcPr>
            <w:tcW w:w="48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Семейная викторина «Что? Где? Когда?», посвященная Международному дню пожилых людей 1 </w:t>
            </w:r>
            <w:r>
              <w:rPr>
                <w:color w:val="000000"/>
                <w:sz w:val="18"/>
              </w:rPr>
              <w:t>октября</w:t>
            </w:r>
          </w:p>
        </w:tc>
        <w:tc>
          <w:tcPr>
            <w:tcW w:w="1517"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0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4853"/>
        <w:gridCol w:w="1517"/>
        <w:gridCol w:w="1044"/>
        <w:gridCol w:w="1942"/>
      </w:tblGrid>
      <w:tr w:rsidR="00E068BF">
        <w:trPr>
          <w:trHeight w:hRule="exact" w:val="370"/>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left="1060" w:firstLine="0"/>
              <w:rPr>
                <w:color w:val="000000"/>
                <w:sz w:val="18"/>
              </w:rPr>
            </w:pPr>
            <w:r>
              <w:rPr>
                <w:b/>
                <w:i/>
                <w:color w:val="000000"/>
                <w:sz w:val="18"/>
              </w:rPr>
              <w:t>Дела, события, мероприятия</w:t>
            </w:r>
          </w:p>
        </w:tc>
        <w:tc>
          <w:tcPr>
            <w:tcW w:w="1517"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Участники</w:t>
            </w:r>
          </w:p>
        </w:tc>
        <w:tc>
          <w:tcPr>
            <w:tcW w:w="10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Время</w:t>
            </w: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i/>
                <w:color w:val="000000"/>
                <w:sz w:val="18"/>
              </w:rPr>
              <w:t>Ответственные</w:t>
            </w:r>
          </w:p>
        </w:tc>
      </w:tr>
      <w:tr w:rsidR="00E068BF">
        <w:trPr>
          <w:trHeight w:hRule="exact" w:val="566"/>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«Ценности, которым нет цены»: дискуссия в рамках Международного дня семьи 15 мая</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sz w:val="10"/>
              </w:rPr>
            </w:pPr>
          </w:p>
        </w:tc>
      </w:tr>
      <w:tr w:rsidR="00E068BF">
        <w:trPr>
          <w:trHeight w:hRule="exact" w:val="36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Акция «Бессмертный полк»</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sz w:val="10"/>
              </w:rPr>
            </w:pPr>
          </w:p>
        </w:tc>
      </w:tr>
      <w:tr w:rsidR="00E068BF">
        <w:trPr>
          <w:trHeight w:hRule="exact" w:val="562"/>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Круглый стол «Влияние родителей на профессиональное самоопределение </w:t>
            </w:r>
            <w:r>
              <w:rPr>
                <w:color w:val="000000"/>
                <w:sz w:val="18"/>
              </w:rPr>
              <w:t>школьников»</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sz w:val="10"/>
              </w:rPr>
            </w:pPr>
          </w:p>
        </w:tc>
      </w:tr>
      <w:tr w:rsidR="00E068BF">
        <w:trPr>
          <w:trHeight w:hRule="exact" w:val="1565"/>
        </w:trPr>
        <w:tc>
          <w:tcPr>
            <w:tcW w:w="4853"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Создание на школьном сайте вкладки «Родителям» и регулярное обновление материалов ее рубрик:</w:t>
            </w:r>
          </w:p>
          <w:p w:rsidR="00E068BF" w:rsidRDefault="00CE2B55">
            <w:pPr>
              <w:pStyle w:val="ac"/>
              <w:numPr>
                <w:ilvl w:val="0"/>
                <w:numId w:val="404"/>
              </w:numPr>
              <w:tabs>
                <w:tab w:val="left" w:pos="154"/>
              </w:tabs>
              <w:spacing w:line="240" w:lineRule="auto"/>
              <w:ind w:firstLine="0"/>
              <w:rPr>
                <w:color w:val="000000"/>
                <w:sz w:val="18"/>
              </w:rPr>
            </w:pPr>
            <w:r>
              <w:rPr>
                <w:color w:val="000000"/>
                <w:sz w:val="18"/>
              </w:rPr>
              <w:t>«Школьные события»,</w:t>
            </w:r>
          </w:p>
          <w:p w:rsidR="00E068BF" w:rsidRDefault="00CE2B55">
            <w:pPr>
              <w:pStyle w:val="ac"/>
              <w:numPr>
                <w:ilvl w:val="0"/>
                <w:numId w:val="404"/>
              </w:numPr>
              <w:tabs>
                <w:tab w:val="left" w:pos="154"/>
              </w:tabs>
              <w:spacing w:line="240" w:lineRule="auto"/>
              <w:ind w:firstLine="0"/>
              <w:rPr>
                <w:color w:val="000000"/>
                <w:sz w:val="18"/>
              </w:rPr>
            </w:pPr>
            <w:r>
              <w:rPr>
                <w:color w:val="000000"/>
                <w:sz w:val="18"/>
              </w:rPr>
              <w:t>«Психолого-педагогическая консультация»,</w:t>
            </w:r>
          </w:p>
          <w:p w:rsidR="00E068BF" w:rsidRDefault="00CE2B55">
            <w:pPr>
              <w:pStyle w:val="ac"/>
              <w:numPr>
                <w:ilvl w:val="0"/>
                <w:numId w:val="404"/>
              </w:numPr>
              <w:tabs>
                <w:tab w:val="left" w:pos="154"/>
              </w:tabs>
              <w:spacing w:line="240" w:lineRule="auto"/>
              <w:ind w:firstLine="0"/>
              <w:rPr>
                <w:color w:val="000000"/>
                <w:sz w:val="18"/>
              </w:rPr>
            </w:pPr>
            <w:r>
              <w:rPr>
                <w:color w:val="000000"/>
                <w:sz w:val="18"/>
              </w:rPr>
              <w:t>«Выбор профессии»,</w:t>
            </w:r>
          </w:p>
          <w:p w:rsidR="00E068BF" w:rsidRDefault="00CE2B55">
            <w:pPr>
              <w:pStyle w:val="ac"/>
              <w:numPr>
                <w:ilvl w:val="0"/>
                <w:numId w:val="404"/>
              </w:numPr>
              <w:tabs>
                <w:tab w:val="left" w:pos="154"/>
              </w:tabs>
              <w:spacing w:line="240" w:lineRule="auto"/>
              <w:ind w:firstLine="0"/>
              <w:rPr>
                <w:color w:val="000000"/>
                <w:sz w:val="18"/>
              </w:rPr>
            </w:pPr>
            <w:r>
              <w:rPr>
                <w:color w:val="000000"/>
                <w:sz w:val="18"/>
              </w:rPr>
              <w:t>«Семейная библиотека»,</w:t>
            </w:r>
          </w:p>
          <w:p w:rsidR="00E068BF" w:rsidRDefault="00CE2B55">
            <w:pPr>
              <w:pStyle w:val="ac"/>
              <w:numPr>
                <w:ilvl w:val="0"/>
                <w:numId w:val="404"/>
              </w:numPr>
              <w:tabs>
                <w:tab w:val="left" w:pos="154"/>
              </w:tabs>
              <w:spacing w:line="240" w:lineRule="auto"/>
              <w:ind w:firstLine="0"/>
              <w:rPr>
                <w:color w:val="000000"/>
                <w:sz w:val="18"/>
              </w:rPr>
            </w:pPr>
            <w:r>
              <w:rPr>
                <w:color w:val="000000"/>
                <w:sz w:val="18"/>
              </w:rPr>
              <w:t>«Семейная игротека»</w:t>
            </w:r>
          </w:p>
        </w:tc>
        <w:tc>
          <w:tcPr>
            <w:tcW w:w="1517"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044" w:type="dxa"/>
            <w:tcBorders>
              <w:top w:val="single" w:sz="4" w:space="0" w:color="000000"/>
              <w:left w:val="single" w:sz="4" w:space="0" w:color="000000"/>
            </w:tcBorders>
            <w:shd w:val="clear" w:color="auto" w:fill="auto"/>
            <w:tcMar>
              <w:left w:w="10" w:type="dxa"/>
              <w:right w:w="10" w:type="dxa"/>
            </w:tcMar>
          </w:tcPr>
          <w:p w:rsidR="00E068BF" w:rsidRDefault="00E068BF">
            <w:pPr>
              <w:rPr>
                <w:sz w:val="10"/>
              </w:rPr>
            </w:pPr>
          </w:p>
        </w:tc>
        <w:tc>
          <w:tcPr>
            <w:tcW w:w="1942"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sz w:val="10"/>
              </w:rPr>
            </w:pPr>
          </w:p>
        </w:tc>
      </w:tr>
      <w:tr w:rsidR="00E068BF">
        <w:trPr>
          <w:trHeight w:hRule="exact" w:val="360"/>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 xml:space="preserve">Модуль «Классное </w:t>
            </w:r>
            <w:r>
              <w:rPr>
                <w:color w:val="000000"/>
              </w:rPr>
              <w:t>руководство»</w:t>
            </w:r>
          </w:p>
        </w:tc>
      </w:tr>
      <w:tr w:rsidR="00E068BF">
        <w:trPr>
          <w:trHeight w:hRule="exact" w:val="365"/>
        </w:trPr>
        <w:tc>
          <w:tcPr>
            <w:tcW w:w="9356" w:type="dxa"/>
            <w:gridSpan w:val="4"/>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color w:val="000000"/>
                <w:sz w:val="18"/>
              </w:rPr>
              <w:t>Согласно индивидуальным планам воспитательной работы классных руководителей</w:t>
            </w:r>
          </w:p>
        </w:tc>
      </w:tr>
      <w:tr w:rsidR="00E068BF">
        <w:trPr>
          <w:trHeight w:hRule="exact" w:val="365"/>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«Школьный урок»</w:t>
            </w:r>
          </w:p>
        </w:tc>
      </w:tr>
      <w:tr w:rsidR="00E068BF">
        <w:trPr>
          <w:trHeight w:hRule="exact" w:val="360"/>
        </w:trPr>
        <w:tc>
          <w:tcPr>
            <w:tcW w:w="9356" w:type="dxa"/>
            <w:gridSpan w:val="4"/>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color w:val="000000"/>
                <w:sz w:val="18"/>
              </w:rPr>
              <w:t>Согласно календарно-тематическим планам учителей-предметников</w:t>
            </w:r>
          </w:p>
        </w:tc>
      </w:tr>
      <w:tr w:rsidR="00E068BF">
        <w:trPr>
          <w:trHeight w:hRule="exact" w:val="365"/>
        </w:trPr>
        <w:tc>
          <w:tcPr>
            <w:tcW w:w="9356" w:type="dxa"/>
            <w:gridSpan w:val="4"/>
            <w:tcBorders>
              <w:top w:val="single" w:sz="4" w:space="0" w:color="000000"/>
              <w:left w:val="single" w:sz="4" w:space="0" w:color="000000"/>
              <w:right w:val="single" w:sz="4" w:space="0" w:color="000000"/>
            </w:tcBorders>
            <w:shd w:val="clear" w:color="auto" w:fill="E6E7E9"/>
            <w:tcMar>
              <w:left w:w="10" w:type="dxa"/>
              <w:right w:w="10" w:type="dxa"/>
            </w:tcMar>
            <w:vAlign w:val="center"/>
          </w:tcPr>
          <w:p w:rsidR="00E068BF" w:rsidRDefault="00CE2B55">
            <w:pPr>
              <w:pStyle w:val="ac"/>
              <w:spacing w:line="240" w:lineRule="auto"/>
              <w:ind w:firstLine="0"/>
              <w:jc w:val="center"/>
              <w:rPr>
                <w:color w:val="000000"/>
              </w:rPr>
            </w:pPr>
            <w:r>
              <w:rPr>
                <w:color w:val="000000"/>
              </w:rPr>
              <w:t>Модуль «Курсы внеурочной деятельности»</w:t>
            </w:r>
          </w:p>
        </w:tc>
      </w:tr>
      <w:tr w:rsidR="00E068BF">
        <w:trPr>
          <w:trHeight w:hRule="exact" w:val="374"/>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color w:val="000000"/>
                <w:sz w:val="18"/>
              </w:rPr>
              <w:t xml:space="preserve">Согласно программам и планам </w:t>
            </w:r>
            <w:r>
              <w:rPr>
                <w:color w:val="000000"/>
                <w:sz w:val="18"/>
              </w:rPr>
              <w:t>внеурочной деятельности педагогов образовательной организации</w:t>
            </w:r>
          </w:p>
        </w:tc>
      </w:tr>
    </w:tbl>
    <w:p w:rsidR="00E068BF" w:rsidRDefault="00CE2B55">
      <w:pPr>
        <w:pStyle w:val="aff7"/>
        <w:rPr>
          <w:color w:val="000000"/>
          <w:sz w:val="20"/>
        </w:rPr>
      </w:pPr>
      <w:r>
        <w:rPr>
          <w:b w:val="0"/>
          <w:color w:val="000000"/>
          <w:sz w:val="20"/>
        </w:rPr>
        <w:t>Окончание</w:t>
      </w:r>
    </w:p>
    <w:p w:rsidR="00E068BF" w:rsidRDefault="00E068BF">
      <w:pPr>
        <w:sectPr w:rsidR="00E068BF">
          <w:headerReference w:type="default" r:id="rId91"/>
          <w:pgSz w:w="11907" w:h="16839"/>
          <w:pgMar w:top="1134" w:right="850" w:bottom="1134" w:left="1701" w:header="283" w:footer="91" w:gutter="0"/>
          <w:cols w:space="720"/>
        </w:sectPr>
      </w:pPr>
    </w:p>
    <w:p w:rsidR="00E068BF" w:rsidRDefault="00CE2B55">
      <w:pPr>
        <w:pStyle w:val="25"/>
      </w:pPr>
      <w:bookmarkStart w:id="857" w:name="bookmark1978"/>
      <w:bookmarkStart w:id="858" w:name="_Toc117501429"/>
      <w:r>
        <w:t>3.4. ХАРАКТЕРИСТИКА УСЛОВИЙ РЕАЛИЗАЦИИ ПРОГРАММЫ ОСНОВНОГО ОБЩЕГО ОБРАЗОВАНИЯ В СООТВЕТСТВИИ С ТРЕБОВАНИЯМИ ФГОС ООО</w:t>
      </w:r>
      <w:bookmarkEnd w:id="857"/>
      <w:bookmarkEnd w:id="858"/>
    </w:p>
    <w:p w:rsidR="00E068BF" w:rsidRDefault="00CE2B55">
      <w:pPr>
        <w:pStyle w:val="14"/>
        <w:spacing w:line="264" w:lineRule="auto"/>
        <w:jc w:val="both"/>
        <w:rPr>
          <w:color w:val="000000"/>
        </w:rPr>
      </w:pPr>
      <w:r>
        <w:rPr>
          <w:color w:val="000000"/>
        </w:rPr>
        <w:t>Система условий реализации программы основного общего о</w:t>
      </w:r>
      <w:r>
        <w:rPr>
          <w:color w:val="000000"/>
        </w:rPr>
        <w:t>бразования, созданная в образовательной организации соответствует требованиям ФГОС ООО и направлена на:</w:t>
      </w:r>
    </w:p>
    <w:p w:rsidR="00E068BF" w:rsidRDefault="00CE2B55">
      <w:pPr>
        <w:pStyle w:val="14"/>
        <w:numPr>
          <w:ilvl w:val="0"/>
          <w:numId w:val="405"/>
        </w:numPr>
        <w:spacing w:line="288" w:lineRule="auto"/>
        <w:jc w:val="both"/>
        <w:rPr>
          <w:color w:val="000000"/>
        </w:rPr>
      </w:pPr>
      <w:r>
        <w:rPr>
          <w:color w:val="000000"/>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w:t>
      </w:r>
      <w:r>
        <w:rPr>
          <w:color w:val="000000"/>
        </w:rPr>
        <w:t xml:space="preserve"> ОВЗ;</w:t>
      </w:r>
    </w:p>
    <w:p w:rsidR="00E068BF" w:rsidRDefault="00CE2B55">
      <w:pPr>
        <w:pStyle w:val="14"/>
        <w:numPr>
          <w:ilvl w:val="0"/>
          <w:numId w:val="405"/>
        </w:numPr>
        <w:spacing w:line="264" w:lineRule="auto"/>
        <w:jc w:val="both"/>
        <w:rPr>
          <w:color w:val="000000"/>
        </w:rPr>
      </w:pPr>
      <w:r>
        <w:rPr>
          <w:color w:val="000000"/>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w:t>
      </w:r>
      <w:r>
        <w:rPr>
          <w:color w:val="000000"/>
        </w:rPr>
        <w:t>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068BF" w:rsidRDefault="00CE2B55">
      <w:pPr>
        <w:pStyle w:val="14"/>
        <w:numPr>
          <w:ilvl w:val="0"/>
          <w:numId w:val="405"/>
        </w:numPr>
        <w:spacing w:line="264" w:lineRule="auto"/>
        <w:jc w:val="both"/>
        <w:rPr>
          <w:color w:val="000000"/>
        </w:rPr>
      </w:pPr>
      <w:r>
        <w:rPr>
          <w:color w:val="000000"/>
        </w:rPr>
        <w:t>формировани</w:t>
      </w:r>
      <w:r>
        <w:rPr>
          <w:color w:val="000000"/>
        </w:rPr>
        <w:t>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w:t>
      </w:r>
      <w:r>
        <w:rPr>
          <w:color w:val="000000"/>
        </w:rPr>
        <w:t>ющими основу дальнейшего успешного образования и ориентации в мире профессий;</w:t>
      </w:r>
    </w:p>
    <w:p w:rsidR="00E068BF" w:rsidRDefault="00CE2B55">
      <w:pPr>
        <w:pStyle w:val="14"/>
        <w:numPr>
          <w:ilvl w:val="0"/>
          <w:numId w:val="405"/>
        </w:numPr>
        <w:spacing w:line="276" w:lineRule="auto"/>
        <w:jc w:val="both"/>
        <w:rPr>
          <w:color w:val="000000"/>
        </w:rPr>
      </w:pPr>
      <w:r>
        <w:rPr>
          <w:color w:val="000000"/>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rPr>
          <w:color w:val="000000"/>
        </w:rPr>
        <w:t>;</w:t>
      </w:r>
    </w:p>
    <w:p w:rsidR="00E068BF" w:rsidRDefault="00CE2B55">
      <w:pPr>
        <w:pStyle w:val="14"/>
        <w:numPr>
          <w:ilvl w:val="0"/>
          <w:numId w:val="405"/>
        </w:numPr>
        <w:spacing w:line="276" w:lineRule="auto"/>
        <w:jc w:val="both"/>
        <w:rPr>
          <w:color w:val="000000"/>
        </w:rPr>
      </w:pPr>
      <w:r>
        <w:rPr>
          <w:color w:val="000000"/>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068BF" w:rsidRDefault="00CE2B55">
      <w:pPr>
        <w:pStyle w:val="14"/>
        <w:numPr>
          <w:ilvl w:val="0"/>
          <w:numId w:val="405"/>
        </w:numPr>
        <w:spacing w:line="276" w:lineRule="auto"/>
        <w:jc w:val="both"/>
        <w:rPr>
          <w:color w:val="000000"/>
        </w:rPr>
      </w:pPr>
      <w:r>
        <w:rPr>
          <w:color w:val="000000"/>
        </w:rPr>
        <w:t>участие обучающихся, родителей (законных пред</w:t>
      </w:r>
      <w:r>
        <w:rPr>
          <w:color w:val="000000"/>
        </w:rPr>
        <w:t>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068BF" w:rsidRDefault="00CE2B55">
      <w:pPr>
        <w:pStyle w:val="14"/>
        <w:numPr>
          <w:ilvl w:val="0"/>
          <w:numId w:val="405"/>
        </w:numPr>
        <w:spacing w:line="300" w:lineRule="auto"/>
        <w:jc w:val="both"/>
        <w:rPr>
          <w:color w:val="000000"/>
        </w:rPr>
      </w:pPr>
      <w:r>
        <w:rPr>
          <w:color w:val="000000"/>
        </w:rPr>
        <w:t xml:space="preserve">включение обучающихся в процессы </w:t>
      </w:r>
      <w:r>
        <w:rPr>
          <w:color w:val="000000"/>
        </w:rPr>
        <w:t>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w:t>
      </w:r>
      <w:r>
        <w:rPr>
          <w:color w:val="000000"/>
        </w:rPr>
        <w:t>теров;</w:t>
      </w:r>
    </w:p>
    <w:p w:rsidR="00E068BF" w:rsidRDefault="00CE2B55">
      <w:pPr>
        <w:pStyle w:val="14"/>
        <w:numPr>
          <w:ilvl w:val="0"/>
          <w:numId w:val="405"/>
        </w:numPr>
        <w:spacing w:line="276" w:lineRule="auto"/>
        <w:jc w:val="both"/>
        <w:rPr>
          <w:color w:val="000000"/>
        </w:rPr>
      </w:pPr>
      <w:r>
        <w:rPr>
          <w:color w:val="000000"/>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068BF" w:rsidRDefault="00CE2B55">
      <w:pPr>
        <w:pStyle w:val="14"/>
        <w:numPr>
          <w:ilvl w:val="0"/>
          <w:numId w:val="405"/>
        </w:numPr>
        <w:spacing w:line="276" w:lineRule="auto"/>
        <w:jc w:val="both"/>
        <w:rPr>
          <w:color w:val="000000"/>
        </w:rPr>
      </w:pPr>
      <w:r>
        <w:rPr>
          <w:color w:val="000000"/>
        </w:rPr>
        <w:t>формирование у обучающихся экологической грамотности, навыков здорового и безоп</w:t>
      </w:r>
      <w:r>
        <w:rPr>
          <w:color w:val="000000"/>
        </w:rPr>
        <w:t>асного для человека и окружающей его среды образа жизни;</w:t>
      </w:r>
    </w:p>
    <w:p w:rsidR="00E068BF" w:rsidRDefault="00CE2B55">
      <w:pPr>
        <w:pStyle w:val="14"/>
        <w:numPr>
          <w:ilvl w:val="0"/>
          <w:numId w:val="405"/>
        </w:numPr>
        <w:spacing w:line="276" w:lineRule="auto"/>
        <w:jc w:val="both"/>
        <w:rPr>
          <w:color w:val="000000"/>
        </w:rPr>
      </w:pPr>
      <w:r>
        <w:rPr>
          <w:color w:val="00000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068BF" w:rsidRDefault="00CE2B55">
      <w:pPr>
        <w:pStyle w:val="14"/>
        <w:numPr>
          <w:ilvl w:val="0"/>
          <w:numId w:val="405"/>
        </w:numPr>
        <w:spacing w:line="264" w:lineRule="auto"/>
        <w:jc w:val="both"/>
        <w:rPr>
          <w:color w:val="000000"/>
        </w:rPr>
      </w:pPr>
      <w:r>
        <w:rPr>
          <w:color w:val="000000"/>
        </w:rPr>
        <w:t>обновление содержания</w:t>
      </w:r>
      <w:r>
        <w:rPr>
          <w:color w:val="000000"/>
        </w:rPr>
        <w:t xml:space="preserve">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w:t>
      </w:r>
      <w:r>
        <w:rPr>
          <w:color w:val="000000"/>
        </w:rPr>
        <w:t xml:space="preserve"> особенностей субъекта Российской Федерации;</w:t>
      </w:r>
    </w:p>
    <w:p w:rsidR="00E068BF" w:rsidRDefault="00CE2B55">
      <w:pPr>
        <w:pStyle w:val="14"/>
        <w:numPr>
          <w:ilvl w:val="0"/>
          <w:numId w:val="405"/>
        </w:numPr>
        <w:spacing w:line="276" w:lineRule="auto"/>
        <w:jc w:val="both"/>
        <w:rPr>
          <w:color w:val="000000"/>
        </w:rPr>
      </w:pPr>
      <w:r>
        <w:rPr>
          <w:color w:val="000000"/>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068BF" w:rsidRDefault="00CE2B55">
      <w:pPr>
        <w:pStyle w:val="14"/>
        <w:numPr>
          <w:ilvl w:val="0"/>
          <w:numId w:val="405"/>
        </w:numPr>
        <w:spacing w:line="276" w:lineRule="auto"/>
        <w:jc w:val="both"/>
        <w:rPr>
          <w:color w:val="000000"/>
        </w:rPr>
      </w:pPr>
      <w:r>
        <w:rPr>
          <w:color w:val="000000"/>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068BF" w:rsidRDefault="00CE2B55">
      <w:pPr>
        <w:pStyle w:val="14"/>
        <w:numPr>
          <w:ilvl w:val="0"/>
          <w:numId w:val="405"/>
        </w:numPr>
        <w:spacing w:line="264" w:lineRule="auto"/>
        <w:jc w:val="both"/>
        <w:rPr>
          <w:color w:val="000000"/>
        </w:rPr>
      </w:pPr>
      <w:r>
        <w:rPr>
          <w:color w:val="000000"/>
        </w:rPr>
        <w:t>При реализации настоящей образовательной программы основного общего образования в рамках сетевого взаимодейст</w:t>
      </w:r>
      <w:r>
        <w:rPr>
          <w:color w:val="000000"/>
        </w:rPr>
        <w:t>вия используются ресурсы иных организаций, направленные на обеспечение качества условий образовательной деятельности</w:t>
      </w:r>
      <w:r>
        <w:rPr>
          <w:color w:val="000000"/>
          <w:vertAlign w:val="superscript"/>
        </w:rPr>
        <w:footnoteReference w:id="33"/>
      </w:r>
      <w:r>
        <w:rPr>
          <w:color w:val="000000"/>
        </w:rPr>
        <w:t>.</w:t>
      </w:r>
    </w:p>
    <w:p w:rsidR="00E068BF" w:rsidRDefault="00CE2B55">
      <w:pPr>
        <w:pStyle w:val="14"/>
        <w:numPr>
          <w:ilvl w:val="0"/>
          <w:numId w:val="405"/>
        </w:numPr>
        <w:spacing w:line="300" w:lineRule="auto"/>
        <w:jc w:val="both"/>
        <w:rPr>
          <w:color w:val="000000"/>
        </w:rPr>
      </w:pPr>
      <w:r>
        <w:rPr>
          <w:color w:val="000000"/>
        </w:rPr>
        <w:t>Организациями, предоставляющими ресурсы для реализации настоящей образовательной программы являются:</w:t>
      </w:r>
    </w:p>
    <w:tbl>
      <w:tblPr>
        <w:tblW w:w="0" w:type="auto"/>
        <w:tblLayout w:type="fixed"/>
        <w:tblCellMar>
          <w:left w:w="10" w:type="dxa"/>
          <w:right w:w="10" w:type="dxa"/>
        </w:tblCellMar>
        <w:tblLook w:val="04A0"/>
      </w:tblPr>
      <w:tblGrid>
        <w:gridCol w:w="562"/>
        <w:gridCol w:w="1930"/>
        <w:gridCol w:w="1925"/>
        <w:gridCol w:w="1939"/>
      </w:tblGrid>
      <w:tr w:rsidR="00E068BF">
        <w:trPr>
          <w:trHeight w:hRule="exact" w:val="1968"/>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b/>
                <w:color w:val="000000"/>
                <w:sz w:val="18"/>
              </w:rPr>
              <w:t>№</w:t>
            </w:r>
          </w:p>
        </w:tc>
        <w:tc>
          <w:tcPr>
            <w:tcW w:w="1930"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 xml:space="preserve">Наименование организации </w:t>
            </w:r>
            <w:r>
              <w:rPr>
                <w:b/>
                <w:color w:val="000000"/>
                <w:sz w:val="18"/>
              </w:rPr>
              <w:t>(юридического лица), участвующей в реализации сетевой образовательной программы</w:t>
            </w:r>
          </w:p>
        </w:tc>
        <w:tc>
          <w:tcPr>
            <w:tcW w:w="1925"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Ресурсы, используемые при реализации основной образовательной программы</w:t>
            </w: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Основания использования ресурсов (соглашение, договор и т. д.)</w:t>
            </w:r>
          </w:p>
        </w:tc>
      </w:tr>
      <w:tr w:rsidR="00E068BF">
        <w:trPr>
          <w:trHeight w:hRule="exact" w:val="365"/>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color w:val="000000"/>
                <w:sz w:val="18"/>
              </w:rPr>
              <w:t>1.</w:t>
            </w:r>
          </w:p>
        </w:tc>
        <w:tc>
          <w:tcPr>
            <w:tcW w:w="19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color w:val="000000"/>
                <w:sz w:val="18"/>
              </w:rPr>
              <w:t>2.</w:t>
            </w:r>
          </w:p>
        </w:tc>
        <w:tc>
          <w:tcPr>
            <w:tcW w:w="19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color w:val="000000"/>
                <w:sz w:val="18"/>
              </w:rPr>
              <w:t>3.</w:t>
            </w:r>
          </w:p>
        </w:tc>
        <w:tc>
          <w:tcPr>
            <w:tcW w:w="19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color w:val="000000"/>
                <w:sz w:val="18"/>
              </w:rPr>
              <w:t>4.</w:t>
            </w:r>
          </w:p>
        </w:tc>
        <w:tc>
          <w:tcPr>
            <w:tcW w:w="19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62"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60"/>
              <w:rPr>
                <w:color w:val="000000"/>
                <w:sz w:val="18"/>
              </w:rPr>
            </w:pPr>
            <w:r>
              <w:rPr>
                <w:color w:val="000000"/>
                <w:sz w:val="18"/>
              </w:rPr>
              <w:t>5.</w:t>
            </w:r>
          </w:p>
        </w:tc>
        <w:tc>
          <w:tcPr>
            <w:tcW w:w="19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0"/>
        </w:trPr>
        <w:tc>
          <w:tcPr>
            <w:tcW w:w="562"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jc w:val="center"/>
              <w:rPr>
                <w:rFonts w:ascii="Times New Roman" w:hAnsi="Times New Roman"/>
                <w:sz w:val="20"/>
              </w:rPr>
            </w:pPr>
            <w:r>
              <w:rPr>
                <w:rFonts w:ascii="Times New Roman" w:hAnsi="Times New Roman"/>
                <w:sz w:val="20"/>
              </w:rPr>
              <w:t>…</w:t>
            </w:r>
          </w:p>
        </w:tc>
        <w:tc>
          <w:tcPr>
            <w:tcW w:w="19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2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pacing w:after="239" w:line="1" w:lineRule="exact"/>
      </w:pPr>
    </w:p>
    <w:p w:rsidR="00E068BF" w:rsidRDefault="00E068BF">
      <w:bookmarkStart w:id="859" w:name="bookmark1980"/>
    </w:p>
    <w:p w:rsidR="00E068BF" w:rsidRDefault="00CE2B55">
      <w:pPr>
        <w:pStyle w:val="35"/>
      </w:pPr>
      <w:bookmarkStart w:id="860" w:name="_Toc117501430"/>
      <w:r>
        <w:t>3.4.1. Описание кадровых условий реализации основной образовательной программы основного общего образования</w:t>
      </w:r>
      <w:bookmarkEnd w:id="859"/>
      <w:bookmarkEnd w:id="860"/>
    </w:p>
    <w:p w:rsidR="00E068BF" w:rsidRDefault="00CE2B55">
      <w:pPr>
        <w:pStyle w:val="14"/>
        <w:jc w:val="both"/>
        <w:rPr>
          <w:color w:val="000000"/>
        </w:rPr>
      </w:pPr>
      <w:r>
        <w:rPr>
          <w:color w:val="000000"/>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w:t>
      </w:r>
      <w:r>
        <w:rPr>
          <w:color w:val="000000"/>
        </w:rPr>
        <w:t>икацию для решения задач, связанных с достижением целей и задач образовательной деятельности.</w:t>
      </w:r>
    </w:p>
    <w:p w:rsidR="00E068BF" w:rsidRDefault="00CE2B55">
      <w:pPr>
        <w:pStyle w:val="14"/>
        <w:jc w:val="both"/>
        <w:rPr>
          <w:color w:val="000000"/>
        </w:rPr>
      </w:pPr>
      <w:r>
        <w:rPr>
          <w:color w:val="000000"/>
        </w:rPr>
        <w:t>Обеспеченность кадровыми условиями включает в себя:</w:t>
      </w:r>
    </w:p>
    <w:p w:rsidR="00E068BF" w:rsidRDefault="00CE2B55">
      <w:pPr>
        <w:pStyle w:val="14"/>
        <w:numPr>
          <w:ilvl w:val="0"/>
          <w:numId w:val="406"/>
        </w:numPr>
        <w:spacing w:line="300" w:lineRule="auto"/>
        <w:jc w:val="both"/>
        <w:rPr>
          <w:color w:val="000000"/>
        </w:rPr>
      </w:pPr>
      <w:r>
        <w:rPr>
          <w:color w:val="000000"/>
        </w:rPr>
        <w:t>укомплектованность образовательной организации педагогическими, руководящими и иными работниками;</w:t>
      </w:r>
    </w:p>
    <w:p w:rsidR="00E068BF" w:rsidRDefault="00CE2B55">
      <w:pPr>
        <w:pStyle w:val="14"/>
        <w:numPr>
          <w:ilvl w:val="0"/>
          <w:numId w:val="406"/>
        </w:numPr>
        <w:spacing w:line="276" w:lineRule="auto"/>
        <w:jc w:val="both"/>
        <w:rPr>
          <w:color w:val="000000"/>
        </w:rPr>
      </w:pPr>
      <w:r>
        <w:rPr>
          <w:color w:val="000000"/>
        </w:rPr>
        <w:t>уровень квал</w:t>
      </w:r>
      <w:r>
        <w:rPr>
          <w:color w:val="000000"/>
        </w:rPr>
        <w:t>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068BF" w:rsidRDefault="00CE2B55">
      <w:pPr>
        <w:pStyle w:val="14"/>
        <w:numPr>
          <w:ilvl w:val="0"/>
          <w:numId w:val="406"/>
        </w:numPr>
        <w:spacing w:line="288" w:lineRule="auto"/>
        <w:jc w:val="both"/>
        <w:rPr>
          <w:color w:val="000000"/>
        </w:rPr>
      </w:pPr>
      <w:r>
        <w:rPr>
          <w:color w:val="000000"/>
        </w:rPr>
        <w:t>непрерывность профессионального развития педагогических работников образо</w:t>
      </w:r>
      <w:r>
        <w:rPr>
          <w:color w:val="000000"/>
        </w:rPr>
        <w:t>вательной организации, реализующей образовательную программу основного общего образования.</w:t>
      </w:r>
    </w:p>
    <w:p w:rsidR="00E068BF" w:rsidRDefault="00CE2B55">
      <w:pPr>
        <w:pStyle w:val="14"/>
        <w:jc w:val="both"/>
        <w:rPr>
          <w:color w:val="000000"/>
        </w:rPr>
      </w:pPr>
      <w:r>
        <w:rPr>
          <w:color w:val="000000"/>
        </w:rPr>
        <w:t xml:space="preserve">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w:t>
      </w:r>
      <w:r>
        <w:rPr>
          <w:color w:val="000000"/>
        </w:rPr>
        <w:t>соответствии с утвержденным штатным расписанием.</w:t>
      </w:r>
    </w:p>
    <w:p w:rsidR="00E068BF" w:rsidRDefault="00CE2B55">
      <w:pPr>
        <w:pStyle w:val="14"/>
        <w:jc w:val="both"/>
        <w:rPr>
          <w:color w:val="000000"/>
        </w:rPr>
      </w:pPr>
      <w:r>
        <w:rPr>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w:t>
      </w:r>
      <w:r>
        <w:rPr>
          <w:color w:val="000000"/>
        </w:rPr>
        <w:t>я наличием документов о присвоении квалификации, соответствующей должностным обязанностям работника.</w:t>
      </w:r>
    </w:p>
    <w:p w:rsidR="00E068BF" w:rsidRDefault="00CE2B55">
      <w:pPr>
        <w:pStyle w:val="14"/>
        <w:jc w:val="both"/>
        <w:rPr>
          <w:color w:val="000000"/>
        </w:rPr>
      </w:pPr>
      <w:r>
        <w:rPr>
          <w:color w:val="000000"/>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w:t>
      </w:r>
      <w:r>
        <w:rPr>
          <w:color w:val="000000"/>
        </w:rPr>
        <w:t>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w:t>
      </w:r>
      <w:r>
        <w:rPr>
          <w:color w:val="000000"/>
        </w:rPr>
        <w:t>тах (при наличии).</w:t>
      </w:r>
    </w:p>
    <w:p w:rsidR="00E068BF" w:rsidRDefault="00CE2B55">
      <w:pPr>
        <w:pStyle w:val="14"/>
        <w:jc w:val="both"/>
        <w:rPr>
          <w:color w:val="000000"/>
        </w:rPr>
      </w:pPr>
      <w:r>
        <w:rPr>
          <w:color w:val="000000"/>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w:t>
      </w:r>
      <w:r>
        <w:rPr>
          <w:color w:val="000000"/>
        </w:rPr>
        <w:t>учитель)» обобщенные трудовые функции, которые могут быть поручены работнику, занимающему данную должность.</w:t>
      </w:r>
    </w:p>
    <w:p w:rsidR="00E068BF" w:rsidRDefault="00CE2B55">
      <w:pPr>
        <w:pStyle w:val="14"/>
        <w:jc w:val="both"/>
        <w:rPr>
          <w:color w:val="000000"/>
        </w:rPr>
      </w:pPr>
      <w:r>
        <w:rPr>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w:t>
      </w:r>
      <w:r>
        <w:rPr>
          <w:color w:val="000000"/>
        </w:rPr>
        <w:t>дании условий для ее разработки и реализации характеризуется также результатами аттестации — квалификационными категориями.</w:t>
      </w:r>
    </w:p>
    <w:p w:rsidR="00E068BF" w:rsidRDefault="00CE2B55">
      <w:pPr>
        <w:pStyle w:val="14"/>
        <w:jc w:val="both"/>
        <w:rPr>
          <w:color w:val="000000"/>
        </w:rPr>
      </w:pPr>
      <w:r>
        <w:rPr>
          <w:color w:val="000000"/>
        </w:rPr>
        <w:t>Аттестация педагогических работников в соответствии с Федеральным законом «Об образовании в Российской Федерации» (ст. 49) проводитс</w:t>
      </w:r>
      <w:r>
        <w:rPr>
          <w:color w:val="000000"/>
        </w:rPr>
        <w:t>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w:t>
      </w:r>
      <w:r>
        <w:rPr>
          <w:color w:val="000000"/>
        </w:rPr>
        <w:t>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068BF" w:rsidRDefault="00CE2B55">
      <w:pPr>
        <w:pStyle w:val="14"/>
        <w:jc w:val="both"/>
        <w:rPr>
          <w:color w:val="000000"/>
        </w:rPr>
      </w:pPr>
      <w:r>
        <w:rPr>
          <w:color w:val="000000"/>
        </w:rPr>
        <w:t>Проведение аттест</w:t>
      </w:r>
      <w:r>
        <w:rPr>
          <w:color w:val="000000"/>
        </w:rPr>
        <w:t>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w:t>
      </w:r>
      <w:r>
        <w:rPr>
          <w:color w:val="000000"/>
        </w:rPr>
        <w:t>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w:t>
      </w:r>
      <w:r>
        <w:rPr>
          <w:color w:val="000000"/>
        </w:rPr>
        <w:t>ектов Российской Федерации.</w:t>
      </w:r>
    </w:p>
    <w:p w:rsidR="00E068BF" w:rsidRDefault="00CE2B55">
      <w:pPr>
        <w:pStyle w:val="14"/>
        <w:spacing w:after="160"/>
        <w:jc w:val="both"/>
        <w:rPr>
          <w:color w:val="000000"/>
        </w:rPr>
      </w:pPr>
      <w:r>
        <w:rPr>
          <w:color w:val="000000"/>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Layout w:type="fixed"/>
        <w:tblCellMar>
          <w:left w:w="10" w:type="dxa"/>
          <w:right w:w="10" w:type="dxa"/>
        </w:tblCellMar>
        <w:tblLook w:val="04A0"/>
      </w:tblPr>
      <w:tblGrid>
        <w:gridCol w:w="1704"/>
        <w:gridCol w:w="1704"/>
        <w:gridCol w:w="1474"/>
        <w:gridCol w:w="1483"/>
      </w:tblGrid>
      <w:tr w:rsidR="00E068BF">
        <w:trPr>
          <w:trHeight w:hRule="exact" w:val="1968"/>
        </w:trPr>
        <w:tc>
          <w:tcPr>
            <w:tcW w:w="170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28" w:lineRule="auto"/>
              <w:ind w:firstLine="0"/>
              <w:jc w:val="center"/>
              <w:rPr>
                <w:color w:val="000000"/>
                <w:sz w:val="18"/>
              </w:rPr>
            </w:pPr>
            <w:r>
              <w:rPr>
                <w:b/>
                <w:color w:val="000000"/>
                <w:sz w:val="18"/>
              </w:rPr>
              <w:t>Категория работников</w:t>
            </w:r>
          </w:p>
        </w:tc>
        <w:tc>
          <w:tcPr>
            <w:tcW w:w="170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Подтверждение уровня квалификац</w:t>
            </w:r>
            <w:r>
              <w:rPr>
                <w:b/>
                <w:color w:val="000000"/>
                <w:sz w:val="18"/>
              </w:rPr>
              <w:t>ии документами об образовании (профессиональной переподготовке) (%)</w:t>
            </w:r>
          </w:p>
        </w:tc>
        <w:tc>
          <w:tcPr>
            <w:tcW w:w="2957" w:type="dxa"/>
            <w:gridSpan w:val="2"/>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Подтверждение уровня квалификации результатами аттестации</w:t>
            </w:r>
          </w:p>
        </w:tc>
      </w:tr>
      <w:tr w:rsidR="00E068BF">
        <w:trPr>
          <w:trHeight w:hRule="exact" w:val="1066"/>
        </w:trPr>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7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76" w:lineRule="auto"/>
              <w:ind w:firstLine="0"/>
              <w:jc w:val="center"/>
              <w:rPr>
                <w:color w:val="000000"/>
                <w:sz w:val="18"/>
              </w:rPr>
            </w:pPr>
            <w:r>
              <w:rPr>
                <w:b/>
                <w:color w:val="000000"/>
                <w:sz w:val="18"/>
              </w:rPr>
              <w:t>Соответствие занимаемой должности (%)</w:t>
            </w: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76" w:lineRule="auto"/>
              <w:ind w:firstLine="0"/>
              <w:jc w:val="center"/>
              <w:rPr>
                <w:color w:val="000000"/>
                <w:sz w:val="18"/>
              </w:rPr>
            </w:pPr>
            <w:r>
              <w:rPr>
                <w:b/>
                <w:color w:val="000000"/>
                <w:sz w:val="18"/>
              </w:rPr>
              <w:t>Квалификационная категория (%)</w:t>
            </w:r>
          </w:p>
        </w:tc>
      </w:tr>
      <w:tr w:rsidR="00E068BF">
        <w:trPr>
          <w:trHeight w:hRule="exact" w:val="562"/>
        </w:trPr>
        <w:tc>
          <w:tcPr>
            <w:tcW w:w="170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Педагогические работники</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7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2"/>
        </w:trPr>
        <w:tc>
          <w:tcPr>
            <w:tcW w:w="170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28" w:lineRule="auto"/>
              <w:ind w:firstLine="0"/>
              <w:rPr>
                <w:color w:val="000000"/>
                <w:sz w:val="18"/>
              </w:rPr>
            </w:pPr>
            <w:r>
              <w:rPr>
                <w:color w:val="000000"/>
                <w:sz w:val="18"/>
              </w:rPr>
              <w:t>Руководящие работники</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7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6"/>
        </w:trPr>
        <w:tc>
          <w:tcPr>
            <w:tcW w:w="170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Иные работники</w:t>
            </w:r>
          </w:p>
        </w:tc>
        <w:tc>
          <w:tcPr>
            <w:tcW w:w="170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7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1"/>
        </w:trPr>
        <w:tc>
          <w:tcPr>
            <w:tcW w:w="170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70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7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rPr>
          <w:sz w:val="2"/>
        </w:rPr>
      </w:pPr>
      <w:r>
        <w:br w:type="page"/>
      </w:r>
    </w:p>
    <w:p w:rsidR="00E068BF" w:rsidRDefault="00CE2B55">
      <w:pPr>
        <w:pStyle w:val="14"/>
        <w:spacing w:after="200" w:line="240" w:lineRule="auto"/>
        <w:jc w:val="both"/>
        <w:rPr>
          <w:color w:val="000000"/>
        </w:rPr>
      </w:pPr>
      <w:r>
        <w:rPr>
          <w:color w:val="000000"/>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0" w:type="auto"/>
        <w:tblLayout w:type="fixed"/>
        <w:tblCellMar>
          <w:left w:w="10" w:type="dxa"/>
          <w:right w:w="10" w:type="dxa"/>
        </w:tblCellMar>
        <w:tblLook w:val="04A0"/>
      </w:tblPr>
      <w:tblGrid>
        <w:gridCol w:w="514"/>
        <w:gridCol w:w="1531"/>
        <w:gridCol w:w="1435"/>
        <w:gridCol w:w="1430"/>
        <w:gridCol w:w="1445"/>
      </w:tblGrid>
      <w:tr w:rsidR="00E068BF">
        <w:trPr>
          <w:trHeight w:hRule="exact" w:val="3370"/>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b/>
                <w:color w:val="000000"/>
                <w:sz w:val="18"/>
              </w:rPr>
              <w:t>№</w:t>
            </w:r>
          </w:p>
        </w:tc>
        <w:tc>
          <w:tcPr>
            <w:tcW w:w="153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Программа по предмету на углубленном уровне</w:t>
            </w:r>
          </w:p>
        </w:tc>
        <w:tc>
          <w:tcPr>
            <w:tcW w:w="1435"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 xml:space="preserve">Количество учителей, </w:t>
            </w:r>
            <w:r>
              <w:rPr>
                <w:b/>
                <w:color w:val="000000"/>
                <w:sz w:val="18"/>
              </w:rPr>
              <w:t>участвующих в реализации программы на углубленном уровне</w:t>
            </w:r>
          </w:p>
        </w:tc>
        <w:tc>
          <w:tcPr>
            <w:tcW w:w="1430"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Доля учителей, участвующих в реализации прог</w:t>
            </w:r>
            <w:r>
              <w:rPr>
                <w:b/>
                <w:color w:val="000000"/>
                <w:sz w:val="18"/>
              </w:rPr>
              <w:t>раммы на углубленном уровне, имеющих высшую квалификационную категорию (ученую степень, ученое звание)</w:t>
            </w:r>
          </w:p>
        </w:tc>
      </w:tr>
      <w:tr w:rsidR="00E068BF">
        <w:trPr>
          <w:trHeight w:hRule="exact" w:val="365"/>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1.</w:t>
            </w:r>
          </w:p>
        </w:tc>
        <w:tc>
          <w:tcPr>
            <w:tcW w:w="153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Математика</w:t>
            </w:r>
          </w:p>
        </w:tc>
        <w:tc>
          <w:tcPr>
            <w:tcW w:w="143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4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2.</w:t>
            </w:r>
          </w:p>
        </w:tc>
        <w:tc>
          <w:tcPr>
            <w:tcW w:w="153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Информатика</w:t>
            </w:r>
          </w:p>
        </w:tc>
        <w:tc>
          <w:tcPr>
            <w:tcW w:w="143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4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3.</w:t>
            </w:r>
          </w:p>
        </w:tc>
        <w:tc>
          <w:tcPr>
            <w:tcW w:w="153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Физика</w:t>
            </w:r>
          </w:p>
        </w:tc>
        <w:tc>
          <w:tcPr>
            <w:tcW w:w="143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4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4.</w:t>
            </w:r>
          </w:p>
        </w:tc>
        <w:tc>
          <w:tcPr>
            <w:tcW w:w="153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Химия</w:t>
            </w:r>
          </w:p>
        </w:tc>
        <w:tc>
          <w:tcPr>
            <w:tcW w:w="1435"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45"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4"/>
        </w:trPr>
        <w:tc>
          <w:tcPr>
            <w:tcW w:w="51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5.</w:t>
            </w:r>
          </w:p>
        </w:tc>
        <w:tc>
          <w:tcPr>
            <w:tcW w:w="15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Биология</w:t>
            </w:r>
          </w:p>
        </w:tc>
        <w:tc>
          <w:tcPr>
            <w:tcW w:w="1435"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pacing w:after="199" w:line="1" w:lineRule="exact"/>
      </w:pPr>
    </w:p>
    <w:p w:rsidR="00E068BF" w:rsidRDefault="00CE2B55">
      <w:pPr>
        <w:pStyle w:val="14"/>
        <w:spacing w:line="240" w:lineRule="auto"/>
        <w:jc w:val="both"/>
        <w:rPr>
          <w:color w:val="000000"/>
        </w:rPr>
      </w:pPr>
      <w:r>
        <w:rPr>
          <w:color w:val="000000"/>
        </w:rPr>
        <w:t xml:space="preserve">Кроме того, образовательная организация должна быть укомплектована </w:t>
      </w:r>
      <w:r>
        <w:rPr>
          <w:color w:val="000000"/>
        </w:rPr>
        <w:t>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068BF" w:rsidRDefault="00CE2B55">
      <w:pPr>
        <w:pStyle w:val="14"/>
        <w:jc w:val="both"/>
        <w:rPr>
          <w:color w:val="000000"/>
        </w:rPr>
      </w:pPr>
      <w:r>
        <w:rPr>
          <w:b/>
          <w:color w:val="000000"/>
          <w:sz w:val="19"/>
        </w:rPr>
        <w:t xml:space="preserve">Профессиональное развитие и повышение квалификации педагогических работников. </w:t>
      </w:r>
      <w:r>
        <w:rPr>
          <w:color w:val="000000"/>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w:t>
      </w:r>
      <w:r>
        <w:rPr>
          <w:color w:val="000000"/>
        </w:rPr>
        <w:t>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068BF" w:rsidRDefault="00CE2B55">
      <w:pPr>
        <w:pStyle w:val="14"/>
        <w:spacing w:line="240" w:lineRule="auto"/>
        <w:jc w:val="both"/>
        <w:rPr>
          <w:color w:val="000000"/>
        </w:rPr>
      </w:pPr>
      <w:r>
        <w:rPr>
          <w:color w:val="000000"/>
        </w:rPr>
        <w:t>Непрерывность профессионального развития педагогических и иных работников образовательной организации, участвующи</w:t>
      </w:r>
      <w:r>
        <w:rPr>
          <w:color w:val="000000"/>
        </w:rPr>
        <w:t>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068BF" w:rsidRDefault="00CE2B55">
      <w:pPr>
        <w:pStyle w:val="14"/>
        <w:jc w:val="both"/>
        <w:rPr>
          <w:color w:val="000000"/>
        </w:rPr>
      </w:pPr>
      <w:r>
        <w:rPr>
          <w:color w:val="000000"/>
        </w:rPr>
        <w:t xml:space="preserve">При этом могут быть использованы различные образовательные организации, </w:t>
      </w:r>
      <w:r>
        <w:rPr>
          <w:color w:val="000000"/>
        </w:rPr>
        <w:t>имеющие соответствующую лицензию.</w:t>
      </w:r>
    </w:p>
    <w:p w:rsidR="00E068BF" w:rsidRDefault="00CE2B55">
      <w:pPr>
        <w:pStyle w:val="14"/>
        <w:jc w:val="both"/>
        <w:rPr>
          <w:color w:val="000000"/>
        </w:rPr>
      </w:pPr>
      <w:r>
        <w:rPr>
          <w:color w:val="00000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w:t>
      </w:r>
      <w:r>
        <w:rPr>
          <w:color w:val="000000"/>
        </w:rPr>
        <w:t>ения стимулирующей части фонда оплаты труда.</w:t>
      </w:r>
    </w:p>
    <w:p w:rsidR="00E068BF" w:rsidRDefault="00CE2B55">
      <w:pPr>
        <w:pStyle w:val="14"/>
        <w:jc w:val="both"/>
        <w:rPr>
          <w:color w:val="000000"/>
        </w:rPr>
      </w:pPr>
      <w:r>
        <w:rPr>
          <w:color w:val="000000"/>
        </w:rPr>
        <w:t>Ожидаемый результат повышения квалификации — профессиональная готовность работников образования к реализации ФГОС ООО:</w:t>
      </w:r>
    </w:p>
    <w:p w:rsidR="00E068BF" w:rsidRDefault="00CE2B55">
      <w:pPr>
        <w:pStyle w:val="14"/>
        <w:ind w:left="240" w:hanging="240"/>
        <w:jc w:val="both"/>
        <w:rPr>
          <w:color w:val="000000"/>
        </w:rPr>
      </w:pPr>
      <w:r>
        <w:rPr>
          <w:color w:val="000000"/>
        </w:rPr>
        <w:t xml:space="preserve">—обеспечение оптимального вхождения работников образования в систему ценностей современного </w:t>
      </w:r>
      <w:r>
        <w:rPr>
          <w:color w:val="000000"/>
        </w:rPr>
        <w:t>образования;</w:t>
      </w:r>
    </w:p>
    <w:p w:rsidR="00E068BF" w:rsidRDefault="00CE2B55">
      <w:pPr>
        <w:pStyle w:val="14"/>
        <w:ind w:left="240" w:hanging="240"/>
        <w:jc w:val="both"/>
        <w:rPr>
          <w:color w:val="000000"/>
        </w:rPr>
      </w:pPr>
      <w:r>
        <w:rPr>
          <w:color w:val="000000"/>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068BF" w:rsidRDefault="00CE2B55">
      <w:pPr>
        <w:pStyle w:val="14"/>
        <w:ind w:left="240" w:hanging="240"/>
        <w:jc w:val="both"/>
        <w:rPr>
          <w:color w:val="000000"/>
        </w:rPr>
      </w:pPr>
      <w:r>
        <w:rPr>
          <w:color w:val="000000"/>
        </w:rPr>
        <w:t>—овладение учебно-методическими и информационно</w:t>
      </w:r>
      <w:r>
        <w:rPr>
          <w:color w:val="000000"/>
        </w:rPr>
        <w:t>-методическими ресурсами, необходимыми для успешного решения задач ФГОС ООО.</w:t>
      </w:r>
    </w:p>
    <w:p w:rsidR="00E068BF" w:rsidRDefault="00CE2B55">
      <w:pPr>
        <w:pStyle w:val="14"/>
        <w:jc w:val="both"/>
        <w:rPr>
          <w:color w:val="000000"/>
        </w:rPr>
      </w:pPr>
      <w:r>
        <w:rPr>
          <w:color w:val="000000"/>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w:t>
      </w:r>
      <w:r>
        <w:rPr>
          <w:color w:val="000000"/>
        </w:rPr>
        <w:t xml:space="preserve">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068BF" w:rsidRDefault="00CE2B55">
      <w:pPr>
        <w:pStyle w:val="14"/>
        <w:jc w:val="both"/>
        <w:rPr>
          <w:color w:val="000000"/>
        </w:rPr>
      </w:pPr>
      <w:r>
        <w:rPr>
          <w:color w:val="000000"/>
        </w:rPr>
        <w:t>Актуальные вопросы реализации программы основного общего образования рассматриваются мето</w:t>
      </w:r>
      <w:r>
        <w:rPr>
          <w:color w:val="000000"/>
        </w:rPr>
        <w:t>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068BF" w:rsidRDefault="00CE2B55">
      <w:pPr>
        <w:pStyle w:val="14"/>
        <w:jc w:val="both"/>
        <w:rPr>
          <w:color w:val="000000"/>
        </w:rPr>
      </w:pPr>
      <w:r>
        <w:rPr>
          <w:color w:val="000000"/>
        </w:rPr>
        <w:t>Педагогическими работниками образовательной ор</w:t>
      </w:r>
      <w:r>
        <w:rPr>
          <w:color w:val="000000"/>
        </w:rPr>
        <w:t>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w:t>
      </w:r>
      <w:r>
        <w:rPr>
          <w:color w:val="000000"/>
        </w:rPr>
        <w:t>ной образовательной программы основного общего образования относятся:</w:t>
      </w:r>
    </w:p>
    <w:p w:rsidR="00E068BF" w:rsidRDefault="00E068BF">
      <w:pPr>
        <w:pStyle w:val="14"/>
        <w:jc w:val="both"/>
        <w:rPr>
          <w:color w:val="000000"/>
        </w:rPr>
      </w:pPr>
    </w:p>
    <w:tbl>
      <w:tblPr>
        <w:tblW w:w="0" w:type="auto"/>
        <w:tblLayout w:type="fixed"/>
        <w:tblCellMar>
          <w:left w:w="10" w:type="dxa"/>
          <w:right w:w="10" w:type="dxa"/>
        </w:tblCellMar>
        <w:tblLook w:val="04A0"/>
      </w:tblPr>
      <w:tblGrid>
        <w:gridCol w:w="514"/>
        <w:gridCol w:w="1944"/>
        <w:gridCol w:w="1944"/>
        <w:gridCol w:w="1954"/>
      </w:tblGrid>
      <w:tr w:rsidR="00E068BF">
        <w:trPr>
          <w:trHeight w:hRule="exact" w:val="1368"/>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b/>
                <w:color w:val="000000"/>
                <w:sz w:val="18"/>
              </w:rPr>
              <w:t>№</w:t>
            </w:r>
          </w:p>
        </w:tc>
        <w:tc>
          <w:tcPr>
            <w:tcW w:w="19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Методическая тема</w:t>
            </w:r>
          </w:p>
        </w:tc>
        <w:tc>
          <w:tcPr>
            <w:tcW w:w="194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Раздел образовательной программы, связанный с методической темой</w:t>
            </w:r>
          </w:p>
        </w:tc>
        <w:tc>
          <w:tcPr>
            <w:tcW w:w="1954"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ФИО педагога, разрабатывающего методическую тему</w:t>
            </w:r>
          </w:p>
        </w:tc>
      </w:tr>
      <w:tr w:rsidR="00E068BF">
        <w:trPr>
          <w:trHeight w:hRule="exact" w:val="360"/>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1.</w:t>
            </w: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5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2.</w:t>
            </w: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5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0"/>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3.</w:t>
            </w: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5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65"/>
        </w:trPr>
        <w:tc>
          <w:tcPr>
            <w:tcW w:w="5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140"/>
              <w:rPr>
                <w:color w:val="000000"/>
                <w:sz w:val="18"/>
              </w:rPr>
            </w:pPr>
            <w:r>
              <w:rPr>
                <w:color w:val="000000"/>
                <w:sz w:val="18"/>
              </w:rPr>
              <w:t>4.</w:t>
            </w: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54"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0"/>
        </w:trPr>
        <w:tc>
          <w:tcPr>
            <w:tcW w:w="51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jc w:val="center"/>
              <w:rPr>
                <w:rFonts w:ascii="Times New Roman" w:hAnsi="Times New Roman"/>
                <w:sz w:val="20"/>
              </w:rPr>
            </w:pPr>
            <w:r>
              <w:rPr>
                <w:rFonts w:ascii="Times New Roman" w:hAnsi="Times New Roman"/>
                <w:sz w:val="20"/>
              </w:rPr>
              <w:t>…</w:t>
            </w:r>
          </w:p>
        </w:tc>
        <w:tc>
          <w:tcPr>
            <w:tcW w:w="19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4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pacing w:after="199" w:line="1" w:lineRule="exact"/>
      </w:pPr>
    </w:p>
    <w:p w:rsidR="00E068BF" w:rsidRDefault="00E068BF">
      <w:bookmarkStart w:id="861" w:name="bookmark1982"/>
    </w:p>
    <w:p w:rsidR="00E068BF" w:rsidRDefault="00CE2B55">
      <w:pPr>
        <w:pStyle w:val="35"/>
      </w:pPr>
      <w:bookmarkStart w:id="862" w:name="_Toc117501431"/>
      <w:r>
        <w:t xml:space="preserve">3.4.2. </w:t>
      </w:r>
      <w:r>
        <w:t>Описание психолого-педагогических условий реализации основной образовательной программы основного общего образования</w:t>
      </w:r>
      <w:bookmarkEnd w:id="861"/>
      <w:bookmarkEnd w:id="862"/>
    </w:p>
    <w:p w:rsidR="00E068BF" w:rsidRDefault="00CE2B55">
      <w:pPr>
        <w:pStyle w:val="-"/>
      </w:pPr>
      <w:r>
        <w:t>Психолого-педагогические условия, созданные в образовательной организации, обеспечивают исполнение требований федеральных государственных о</w:t>
      </w:r>
      <w:r>
        <w:t>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068BF" w:rsidRDefault="00CE2B55">
      <w:pPr>
        <w:pStyle w:val="-"/>
      </w:pPr>
      <w:r>
        <w:t>обеспечивают преемственность содержания и форм организации образовательной д</w:t>
      </w:r>
      <w:r>
        <w:t>еятельности при реализации образовательных программ начального образования, основного общего и среднего общего образования;</w:t>
      </w:r>
    </w:p>
    <w:p w:rsidR="00E068BF" w:rsidRDefault="00CE2B55">
      <w:pPr>
        <w:pStyle w:val="-"/>
      </w:pPr>
      <w:r>
        <w:t>способствуют социально-психологической адаптации обучающихся к условиям Организации с учетом специфики их возрастного психофизиологи</w:t>
      </w:r>
      <w:r>
        <w:t>ческого развития, включая особенности адаптации к социальной среде;</w:t>
      </w:r>
    </w:p>
    <w:p w:rsidR="00E068BF" w:rsidRDefault="00CE2B55">
      <w:pPr>
        <w:pStyle w:val="-"/>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068BF" w:rsidRDefault="00CE2B55">
      <w:pPr>
        <w:pStyle w:val="-"/>
      </w:pPr>
      <w:r>
        <w:t>профилактику формирования у обу</w:t>
      </w:r>
      <w:r>
        <w:t>чающихся девиантных форм поведения, агрессии и повышенной тревожности.</w:t>
      </w:r>
    </w:p>
    <w:p w:rsidR="00E068BF" w:rsidRDefault="00CE2B55">
      <w:pPr>
        <w:pStyle w:val="-"/>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w:t>
      </w:r>
      <w:r>
        <w:t>огом (указать количество при наличии);</w:t>
      </w:r>
    </w:p>
    <w:p w:rsidR="00E068BF" w:rsidRDefault="00CE2B55">
      <w:pPr>
        <w:pStyle w:val="-"/>
      </w:pPr>
      <w:r>
        <w:t>—учителем-логопедом (указать количество при наличии);</w:t>
      </w:r>
    </w:p>
    <w:p w:rsidR="00E068BF" w:rsidRDefault="00CE2B55">
      <w:pPr>
        <w:pStyle w:val="-"/>
      </w:pPr>
      <w:r>
        <w:t>—учителем-дефектологом (указать количество при наличии);</w:t>
      </w:r>
    </w:p>
    <w:p w:rsidR="00E068BF" w:rsidRDefault="00CE2B55">
      <w:pPr>
        <w:pStyle w:val="-"/>
      </w:pPr>
      <w:r>
        <w:t>—тьюторами (указать количество при наличии);</w:t>
      </w:r>
    </w:p>
    <w:p w:rsidR="00E068BF" w:rsidRDefault="00CE2B55">
      <w:pPr>
        <w:pStyle w:val="-"/>
      </w:pPr>
      <w:r>
        <w:t>—социальным педагогом (указать количество при наличии).</w:t>
      </w:r>
    </w:p>
    <w:p w:rsidR="00E068BF" w:rsidRDefault="00CE2B55">
      <w:pPr>
        <w:pStyle w:val="14"/>
        <w:spacing w:line="240" w:lineRule="auto"/>
        <w:jc w:val="both"/>
        <w:rPr>
          <w:color w:val="000000"/>
        </w:rPr>
      </w:pPr>
      <w:r>
        <w:rPr>
          <w:color w:val="000000"/>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w:t>
      </w:r>
      <w:r>
        <w:rPr>
          <w:color w:val="000000"/>
        </w:rPr>
        <w:t>оприятий, обеспечивающих: —формирование и развитие психолого-педагогической компетентности;</w:t>
      </w:r>
    </w:p>
    <w:p w:rsidR="00E068BF" w:rsidRDefault="00CE2B55">
      <w:pPr>
        <w:pStyle w:val="14"/>
        <w:spacing w:line="240" w:lineRule="auto"/>
        <w:ind w:left="240" w:hanging="240"/>
        <w:jc w:val="both"/>
        <w:rPr>
          <w:color w:val="000000"/>
        </w:rPr>
      </w:pPr>
      <w:r>
        <w:rPr>
          <w:color w:val="000000"/>
        </w:rPr>
        <w:t>—сохранение и укрепление психологического благополучия и психического здоровья обучающихся;</w:t>
      </w:r>
    </w:p>
    <w:p w:rsidR="00E068BF" w:rsidRDefault="00CE2B55">
      <w:pPr>
        <w:pStyle w:val="14"/>
        <w:spacing w:line="240" w:lineRule="auto"/>
        <w:ind w:firstLine="0"/>
        <w:jc w:val="both"/>
        <w:rPr>
          <w:color w:val="000000"/>
        </w:rPr>
      </w:pPr>
      <w:r>
        <w:rPr>
          <w:color w:val="000000"/>
        </w:rPr>
        <w:t xml:space="preserve">—поддержка и сопровождение детско-родительских отношений; —формирование </w:t>
      </w:r>
      <w:r>
        <w:rPr>
          <w:color w:val="000000"/>
        </w:rPr>
        <w:t>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E068BF" w:rsidRDefault="00CE2B55">
      <w:pPr>
        <w:pStyle w:val="14"/>
        <w:spacing w:line="240" w:lineRule="auto"/>
        <w:ind w:left="240" w:hanging="240"/>
        <w:jc w:val="both"/>
        <w:rPr>
          <w:color w:val="000000"/>
        </w:rPr>
      </w:pPr>
      <w:r>
        <w:rPr>
          <w:color w:val="000000"/>
        </w:rPr>
        <w:t>—мониторинг возможностей и способностей обучающихся, выявление, поддержка и соп</w:t>
      </w:r>
      <w:r>
        <w:rPr>
          <w:color w:val="000000"/>
        </w:rPr>
        <w:t>ровождение одаренных детей, обучающихся с ОВЗ;</w:t>
      </w:r>
    </w:p>
    <w:p w:rsidR="00E068BF" w:rsidRDefault="00CE2B55">
      <w:pPr>
        <w:pStyle w:val="14"/>
        <w:spacing w:line="240" w:lineRule="auto"/>
        <w:ind w:left="240" w:hanging="240"/>
        <w:jc w:val="both"/>
        <w:rPr>
          <w:color w:val="000000"/>
        </w:rPr>
      </w:pPr>
      <w:r>
        <w:rPr>
          <w:color w:val="000000"/>
        </w:rPr>
        <w:t>—создание условий для последующего профессионального самоопределения;</w:t>
      </w:r>
    </w:p>
    <w:p w:rsidR="00E068BF" w:rsidRDefault="00CE2B55">
      <w:pPr>
        <w:pStyle w:val="14"/>
        <w:spacing w:line="240" w:lineRule="auto"/>
        <w:ind w:left="240" w:hanging="240"/>
        <w:jc w:val="both"/>
        <w:rPr>
          <w:color w:val="000000"/>
        </w:rPr>
      </w:pPr>
      <w:r>
        <w:rPr>
          <w:color w:val="000000"/>
        </w:rPr>
        <w:t>—формирование коммуникативных навыков в разновозрастной среде и среде сверстников;</w:t>
      </w:r>
    </w:p>
    <w:p w:rsidR="00E068BF" w:rsidRDefault="00CE2B55">
      <w:pPr>
        <w:pStyle w:val="14"/>
        <w:spacing w:line="240" w:lineRule="auto"/>
        <w:ind w:left="240" w:hanging="240"/>
        <w:jc w:val="both"/>
        <w:rPr>
          <w:color w:val="000000"/>
        </w:rPr>
      </w:pPr>
      <w:r>
        <w:rPr>
          <w:color w:val="000000"/>
        </w:rPr>
        <w:t>—поддержка детских объединений, ученического самоуправле</w:t>
      </w:r>
      <w:r>
        <w:rPr>
          <w:color w:val="000000"/>
        </w:rPr>
        <w:t>ния;</w:t>
      </w:r>
    </w:p>
    <w:p w:rsidR="00E068BF" w:rsidRDefault="00CE2B55">
      <w:pPr>
        <w:pStyle w:val="14"/>
        <w:spacing w:line="240" w:lineRule="auto"/>
        <w:ind w:left="240" w:hanging="240"/>
        <w:jc w:val="both"/>
        <w:rPr>
          <w:color w:val="000000"/>
        </w:rPr>
      </w:pPr>
      <w:r>
        <w:rPr>
          <w:color w:val="000000"/>
        </w:rPr>
        <w:t>—формирование психологической культуры поведения в информационной среде;</w:t>
      </w:r>
    </w:p>
    <w:p w:rsidR="00E068BF" w:rsidRDefault="00CE2B55">
      <w:pPr>
        <w:pStyle w:val="14"/>
        <w:spacing w:line="240" w:lineRule="auto"/>
        <w:ind w:left="240" w:hanging="240"/>
        <w:jc w:val="both"/>
        <w:rPr>
          <w:color w:val="000000"/>
        </w:rPr>
      </w:pPr>
      <w:r>
        <w:rPr>
          <w:color w:val="000000"/>
        </w:rPr>
        <w:t>—развитие психологической культуры в области использования ИКТ;</w:t>
      </w:r>
    </w:p>
    <w:p w:rsidR="00E068BF" w:rsidRDefault="00CE2B55">
      <w:pPr>
        <w:pStyle w:val="14"/>
        <w:spacing w:line="240" w:lineRule="auto"/>
        <w:jc w:val="both"/>
        <w:rPr>
          <w:color w:val="000000"/>
        </w:rPr>
      </w:pPr>
      <w:r>
        <w:rPr>
          <w:color w:val="000000"/>
        </w:rPr>
        <w:t>В процессе реализации основной образовательной программы осуществляется индивидуальное психолого-педагогическое со</w:t>
      </w:r>
      <w:r>
        <w:rPr>
          <w:color w:val="000000"/>
        </w:rPr>
        <w:t>провождение всех участников образовательных отношений, в том числе:</w:t>
      </w:r>
    </w:p>
    <w:p w:rsidR="00E068BF" w:rsidRDefault="00CE2B55">
      <w:pPr>
        <w:pStyle w:val="14"/>
        <w:spacing w:line="240" w:lineRule="auto"/>
        <w:ind w:left="240" w:hanging="240"/>
        <w:jc w:val="both"/>
        <w:rPr>
          <w:color w:val="000000"/>
        </w:rPr>
      </w:pPr>
      <w:r>
        <w:rPr>
          <w:color w:val="000000"/>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E068BF" w:rsidRDefault="00CE2B55">
      <w:pPr>
        <w:pStyle w:val="14"/>
        <w:spacing w:line="240" w:lineRule="auto"/>
        <w:ind w:left="240" w:hanging="240"/>
        <w:jc w:val="both"/>
        <w:rPr>
          <w:color w:val="000000"/>
        </w:rPr>
      </w:pPr>
      <w:r>
        <w:rPr>
          <w:color w:val="000000"/>
        </w:rPr>
        <w:t>—обучающихся, проявляющих индивидуальные спос</w:t>
      </w:r>
      <w:r>
        <w:rPr>
          <w:color w:val="000000"/>
        </w:rPr>
        <w:t>обности, и одаренных (указать при наличии);</w:t>
      </w:r>
    </w:p>
    <w:p w:rsidR="00E068BF" w:rsidRDefault="00CE2B55">
      <w:pPr>
        <w:pStyle w:val="14"/>
        <w:spacing w:line="240" w:lineRule="auto"/>
        <w:ind w:firstLine="0"/>
        <w:jc w:val="both"/>
        <w:rPr>
          <w:color w:val="000000"/>
        </w:rPr>
      </w:pPr>
      <w:r>
        <w:rPr>
          <w:color w:val="000000"/>
        </w:rPr>
        <w:t>—обучающихся с ОВЗ (указать при наличии);</w:t>
      </w:r>
    </w:p>
    <w:p w:rsidR="00E068BF" w:rsidRDefault="00CE2B55">
      <w:pPr>
        <w:pStyle w:val="14"/>
        <w:spacing w:line="240" w:lineRule="auto"/>
        <w:ind w:left="240" w:hanging="240"/>
        <w:jc w:val="both"/>
        <w:rPr>
          <w:color w:val="000000"/>
        </w:rPr>
      </w:pPr>
      <w:r>
        <w:rPr>
          <w:color w:val="000000"/>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w:t>
      </w:r>
      <w:r>
        <w:rPr>
          <w:color w:val="000000"/>
        </w:rPr>
        <w:t>ии);</w:t>
      </w:r>
    </w:p>
    <w:p w:rsidR="00E068BF" w:rsidRDefault="00CE2B55">
      <w:pPr>
        <w:pStyle w:val="14"/>
        <w:ind w:left="240" w:hanging="240"/>
        <w:jc w:val="both"/>
        <w:rPr>
          <w:color w:val="000000"/>
        </w:rPr>
      </w:pPr>
      <w:r>
        <w:rPr>
          <w:color w:val="000000"/>
        </w:rPr>
        <w:t>—родителей (законных представителей) несовершеннолетних обучающихся (указать при наличии).</w:t>
      </w:r>
    </w:p>
    <w:p w:rsidR="00E068BF" w:rsidRDefault="00CE2B55">
      <w:pPr>
        <w:pStyle w:val="14"/>
        <w:jc w:val="both"/>
        <w:rPr>
          <w:color w:val="000000"/>
        </w:rPr>
      </w:pPr>
      <w:r>
        <w:rPr>
          <w:color w:val="000000"/>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w:t>
      </w:r>
      <w:r>
        <w:rPr>
          <w:color w:val="000000"/>
        </w:rPr>
        <w:t>также на индивидуальном уровне.</w:t>
      </w:r>
    </w:p>
    <w:p w:rsidR="00E068BF" w:rsidRDefault="00CE2B55">
      <w:pPr>
        <w:pStyle w:val="14"/>
        <w:jc w:val="both"/>
        <w:rPr>
          <w:color w:val="000000"/>
        </w:rPr>
      </w:pPr>
      <w:r>
        <w:rPr>
          <w:color w:val="000000"/>
        </w:rPr>
        <w:t>В процессе реализации основной образовательной программы используются такие формы психолого-педагогического сопровождения как:</w:t>
      </w:r>
    </w:p>
    <w:p w:rsidR="00E068BF" w:rsidRDefault="00CE2B55">
      <w:pPr>
        <w:pStyle w:val="14"/>
        <w:numPr>
          <w:ilvl w:val="0"/>
          <w:numId w:val="407"/>
        </w:numPr>
        <w:spacing w:line="276" w:lineRule="auto"/>
        <w:jc w:val="both"/>
        <w:rPr>
          <w:color w:val="000000"/>
        </w:rPr>
      </w:pPr>
      <w:r>
        <w:rPr>
          <w:color w:val="000000"/>
        </w:rPr>
        <w:t>диагностика, направленная на определение особенностей статуса обучающегося, которая может проводи</w:t>
      </w:r>
      <w:r>
        <w:rPr>
          <w:color w:val="000000"/>
        </w:rPr>
        <w:t>ться на этапе перехода ученика на следующий уровень образования и в конце каждого учебного года;</w:t>
      </w:r>
    </w:p>
    <w:p w:rsidR="00E068BF" w:rsidRDefault="00CE2B55">
      <w:pPr>
        <w:pStyle w:val="14"/>
        <w:ind w:left="709" w:firstLine="0"/>
        <w:jc w:val="both"/>
        <w:rPr>
          <w:color w:val="000000"/>
        </w:rPr>
      </w:pPr>
      <w:r>
        <w:rPr>
          <w:i/>
          <w:color w:val="000000"/>
        </w:rPr>
        <w:t>(краткое описание диагностических процедур, методик, графика проведения — при наличии)</w:t>
      </w:r>
    </w:p>
    <w:p w:rsidR="00E068BF" w:rsidRDefault="00CE2B55">
      <w:pPr>
        <w:pStyle w:val="14"/>
        <w:numPr>
          <w:ilvl w:val="0"/>
          <w:numId w:val="407"/>
        </w:numPr>
        <w:spacing w:line="276" w:lineRule="auto"/>
        <w:jc w:val="both"/>
        <w:rPr>
          <w:color w:val="000000"/>
        </w:rPr>
      </w:pPr>
      <w:r>
        <w:rPr>
          <w:color w:val="000000"/>
        </w:rPr>
        <w:t xml:space="preserve">консультирование педагогов и родителей, которое осуществляется учителем </w:t>
      </w:r>
      <w:r>
        <w:rPr>
          <w:color w:val="000000"/>
        </w:rPr>
        <w:t>и психологом с учетом результатов диагностики, а также администрацией образовательной организации;</w:t>
      </w:r>
    </w:p>
    <w:p w:rsidR="00E068BF" w:rsidRDefault="00CE2B55">
      <w:pPr>
        <w:pStyle w:val="14"/>
        <w:ind w:left="709" w:firstLine="0"/>
        <w:jc w:val="both"/>
        <w:rPr>
          <w:color w:val="000000"/>
        </w:rPr>
      </w:pPr>
      <w:r>
        <w:rPr>
          <w:i/>
          <w:color w:val="000000"/>
        </w:rPr>
        <w:t>(расписание консультаций и сотрудников, уполномоченных их проводить)</w:t>
      </w:r>
    </w:p>
    <w:p w:rsidR="00E068BF" w:rsidRDefault="00CE2B55">
      <w:pPr>
        <w:pStyle w:val="14"/>
        <w:numPr>
          <w:ilvl w:val="0"/>
          <w:numId w:val="407"/>
        </w:numPr>
        <w:spacing w:line="288" w:lineRule="auto"/>
        <w:jc w:val="both"/>
        <w:rPr>
          <w:color w:val="000000"/>
        </w:rPr>
      </w:pPr>
      <w:r>
        <w:rPr>
          <w:color w:val="000000"/>
        </w:rPr>
        <w:t xml:space="preserve">профилактика, экспертиза, развивающая работа, просвещение, коррекционная работа, </w:t>
      </w:r>
      <w:r>
        <w:rPr>
          <w:color w:val="000000"/>
        </w:rPr>
        <w:t>осуществляемая в течение всего учебного времени.</w:t>
      </w:r>
    </w:p>
    <w:p w:rsidR="00E068BF" w:rsidRDefault="00CE2B55">
      <w:pPr>
        <w:pStyle w:val="14"/>
        <w:spacing w:after="140"/>
        <w:ind w:left="709" w:firstLine="0"/>
        <w:jc w:val="both"/>
        <w:rPr>
          <w:color w:val="000000"/>
        </w:rPr>
      </w:pPr>
      <w:r>
        <w:rPr>
          <w:i/>
          <w:color w:val="000000"/>
        </w:rPr>
        <w:t>(план-график проведения мероприятий — при наличии)</w:t>
      </w:r>
    </w:p>
    <w:p w:rsidR="00E068BF" w:rsidRDefault="00E068BF">
      <w:bookmarkStart w:id="863" w:name="bookmark1984"/>
    </w:p>
    <w:p w:rsidR="00E068BF" w:rsidRDefault="00CE2B55">
      <w:pPr>
        <w:pStyle w:val="35"/>
      </w:pPr>
      <w:bookmarkStart w:id="864" w:name="_Toc117501432"/>
      <w:r>
        <w:t>3.4.3. Финансово-экономические условия реализации образовательной программы основного общего образования</w:t>
      </w:r>
      <w:bookmarkEnd w:id="863"/>
      <w:bookmarkEnd w:id="864"/>
    </w:p>
    <w:p w:rsidR="00E068BF" w:rsidRDefault="00CE2B55">
      <w:pPr>
        <w:pStyle w:val="14"/>
        <w:jc w:val="both"/>
        <w:rPr>
          <w:color w:val="000000"/>
        </w:rPr>
      </w:pPr>
      <w:r>
        <w:rPr>
          <w:color w:val="000000"/>
        </w:rPr>
        <w:t xml:space="preserve">Финансовое обеспечение реализации образовательной </w:t>
      </w:r>
      <w:r>
        <w:rPr>
          <w:color w:val="000000"/>
        </w:rPr>
        <w:t xml:space="preserve">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w:t>
      </w:r>
      <w:r>
        <w:rPr>
          <w:color w:val="000000"/>
        </w:rPr>
        <w:t>в государственном задании образовательной организации.</w:t>
      </w:r>
    </w:p>
    <w:p w:rsidR="00E068BF" w:rsidRDefault="00CE2B55">
      <w:pPr>
        <w:pStyle w:val="14"/>
        <w:jc w:val="both"/>
        <w:rPr>
          <w:color w:val="000000"/>
        </w:rPr>
      </w:pPr>
      <w:r>
        <w:rPr>
          <w:color w:val="00000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068BF" w:rsidRDefault="00CE2B55">
      <w:pPr>
        <w:pStyle w:val="14"/>
        <w:jc w:val="both"/>
        <w:rPr>
          <w:color w:val="000000"/>
        </w:rPr>
      </w:pPr>
      <w:r>
        <w:rPr>
          <w:color w:val="000000"/>
        </w:rPr>
        <w:t>Финансовое обеспечение р</w:t>
      </w:r>
      <w:r>
        <w:rPr>
          <w:color w:val="000000"/>
        </w:rPr>
        <w:t>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w:t>
      </w:r>
      <w:r>
        <w:rPr>
          <w:color w:val="000000"/>
        </w:rPr>
        <w:t>ьных услуг, казенного учреждения — на основании бюджетной сметы.</w:t>
      </w:r>
    </w:p>
    <w:p w:rsidR="00E068BF" w:rsidRDefault="00CE2B55">
      <w:pPr>
        <w:pStyle w:val="14"/>
        <w:jc w:val="both"/>
        <w:rPr>
          <w:color w:val="000000"/>
        </w:rPr>
      </w:pPr>
      <w:r>
        <w:rPr>
          <w:color w:val="000000"/>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w:t>
      </w:r>
      <w:r>
        <w:rPr>
          <w:color w:val="000000"/>
        </w:rPr>
        <w:t>нормативами, определяемыми органами государственной власти субъектов Российской Федерации.</w:t>
      </w:r>
    </w:p>
    <w:p w:rsidR="00E068BF" w:rsidRDefault="00CE2B55">
      <w:pPr>
        <w:pStyle w:val="14"/>
        <w:spacing w:after="240"/>
        <w:jc w:val="both"/>
        <w:rPr>
          <w:color w:val="000000"/>
        </w:rPr>
      </w:pPr>
      <w:r>
        <w:rPr>
          <w:color w:val="000000"/>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w:t>
      </w:r>
      <w:r>
        <w:rPr>
          <w:color w:val="000000"/>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w:t>
      </w:r>
      <w:r>
        <w:rPr>
          <w:color w:val="000000"/>
        </w:rPr>
        <w:t>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w:t>
      </w:r>
      <w:r>
        <w:rPr>
          <w:color w:val="000000"/>
        </w:rPr>
        <w:t>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068BF" w:rsidRDefault="00CE2B55">
      <w:pPr>
        <w:pStyle w:val="14"/>
        <w:jc w:val="both"/>
        <w:rPr>
          <w:color w:val="000000"/>
        </w:rPr>
      </w:pPr>
      <w:r>
        <w:rPr>
          <w:color w:val="000000"/>
        </w:rPr>
        <w:t>Норматив затрат на реализацию образовательной программы основного общего образ</w:t>
      </w:r>
      <w:r>
        <w:rPr>
          <w:color w:val="000000"/>
        </w:rPr>
        <w:t xml:space="preserve">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068BF" w:rsidRDefault="00CE2B55">
      <w:pPr>
        <w:pStyle w:val="14"/>
        <w:numPr>
          <w:ilvl w:val="0"/>
          <w:numId w:val="407"/>
        </w:numPr>
        <w:jc w:val="both"/>
        <w:rPr>
          <w:color w:val="000000"/>
        </w:rPr>
      </w:pPr>
      <w:r>
        <w:rPr>
          <w:color w:val="000000"/>
        </w:rPr>
        <w:t xml:space="preserve">расходы на оплату труда работников, участвующих в </w:t>
      </w:r>
      <w:r>
        <w:rPr>
          <w:color w:val="000000"/>
        </w:rPr>
        <w:t>разработке и реализации образовательной программы основного общего образования;</w:t>
      </w:r>
    </w:p>
    <w:p w:rsidR="00E068BF" w:rsidRDefault="00CE2B55">
      <w:pPr>
        <w:pStyle w:val="14"/>
        <w:numPr>
          <w:ilvl w:val="0"/>
          <w:numId w:val="408"/>
        </w:numPr>
        <w:jc w:val="both"/>
        <w:rPr>
          <w:color w:val="000000"/>
        </w:rPr>
      </w:pPr>
      <w:r>
        <w:rPr>
          <w:color w:val="000000"/>
        </w:rPr>
        <w:t>расходы на приобретение учебников и учебных пособий, средств обучения;</w:t>
      </w:r>
    </w:p>
    <w:p w:rsidR="00E068BF" w:rsidRDefault="00CE2B55">
      <w:pPr>
        <w:pStyle w:val="14"/>
        <w:numPr>
          <w:ilvl w:val="0"/>
          <w:numId w:val="408"/>
        </w:numPr>
        <w:jc w:val="both"/>
        <w:rPr>
          <w:color w:val="000000"/>
        </w:rPr>
      </w:pPr>
      <w:r>
        <w:rPr>
          <w:color w:val="000000"/>
        </w:rPr>
        <w:t xml:space="preserve">прочие расходы (за исключением расходов на содержание зданий и оплату коммунальных услуг, осуществляемых </w:t>
      </w:r>
      <w:r>
        <w:rPr>
          <w:color w:val="000000"/>
        </w:rPr>
        <w:t>из местных бюджетов).</w:t>
      </w:r>
    </w:p>
    <w:p w:rsidR="00E068BF" w:rsidRDefault="00CE2B55">
      <w:pPr>
        <w:pStyle w:val="14"/>
        <w:jc w:val="both"/>
        <w:rPr>
          <w:color w:val="000000"/>
        </w:rPr>
      </w:pPr>
      <w:r>
        <w:rPr>
          <w:color w:val="00000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w:t>
      </w:r>
      <w:r>
        <w:rPr>
          <w:color w:val="000000"/>
        </w:rPr>
        <w:t>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w:t>
      </w:r>
      <w:r>
        <w:rPr>
          <w:color w:val="000000"/>
        </w:rPr>
        <w:t xml:space="preserve">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w:t>
      </w:r>
      <w:r>
        <w:rPr>
          <w:color w:val="000000"/>
        </w:rPr>
        <w:t>ествляемой в соответствии с образовательными стандартами, в расчете на одного обучающегося, если иное не установлено законодательством.</w:t>
      </w:r>
    </w:p>
    <w:p w:rsidR="00E068BF" w:rsidRDefault="00CE2B55">
      <w:pPr>
        <w:pStyle w:val="14"/>
        <w:jc w:val="both"/>
        <w:rPr>
          <w:color w:val="000000"/>
        </w:rPr>
      </w:pPr>
      <w:r>
        <w:rPr>
          <w:color w:val="000000"/>
        </w:rPr>
        <w:t>Органы местного самоуправления вправе осуществлять за счет средств местных бюджетов финансовое обеспечение предоставлени</w:t>
      </w:r>
      <w:r>
        <w:rPr>
          <w:color w:val="000000"/>
        </w:rPr>
        <w:t xml:space="preserve">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w:t>
      </w:r>
      <w:r>
        <w:rPr>
          <w:color w:val="000000"/>
        </w:rPr>
        <w:t>обучения, игр, игрушек сверх норматива финансового обеспечения, определенного субъектом Российской Федерации.</w:t>
      </w:r>
    </w:p>
    <w:p w:rsidR="00E068BF" w:rsidRDefault="00CE2B55">
      <w:pPr>
        <w:pStyle w:val="14"/>
        <w:jc w:val="both"/>
        <w:rPr>
          <w:color w:val="000000"/>
        </w:rPr>
      </w:pPr>
      <w:r>
        <w:rPr>
          <w:color w:val="00000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w:t>
      </w:r>
      <w:r>
        <w:rPr>
          <w:color w:val="000000"/>
        </w:rPr>
        <w:t>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068BF" w:rsidRDefault="00CE2B55">
      <w:pPr>
        <w:pStyle w:val="14"/>
        <w:jc w:val="both"/>
        <w:rPr>
          <w:color w:val="000000"/>
        </w:rPr>
      </w:pPr>
      <w:r>
        <w:rPr>
          <w:color w:val="000000"/>
        </w:rPr>
        <w:t>Образовательная орга</w:t>
      </w:r>
      <w:r>
        <w:rPr>
          <w:color w:val="000000"/>
        </w:rPr>
        <w:t xml:space="preserve">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w:t>
      </w:r>
      <w:r>
        <w:rPr>
          <w:color w:val="000000"/>
        </w:rPr>
        <w:t>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w:t>
      </w:r>
      <w:r>
        <w:rPr>
          <w:color w:val="000000"/>
        </w:rPr>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068BF" w:rsidRDefault="00CE2B55">
      <w:pPr>
        <w:pStyle w:val="14"/>
        <w:jc w:val="both"/>
        <w:rPr>
          <w:color w:val="000000"/>
        </w:rPr>
      </w:pPr>
      <w:r>
        <w:rPr>
          <w:color w:val="000000"/>
        </w:rPr>
        <w:t>При разработке программы образовательной организации в части обучения детей с ОВЗ финансовое обеспечение р</w:t>
      </w:r>
      <w:r>
        <w:rPr>
          <w:color w:val="000000"/>
        </w:rPr>
        <w:t>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068BF" w:rsidRDefault="00CE2B55">
      <w:pPr>
        <w:pStyle w:val="14"/>
        <w:jc w:val="both"/>
        <w:rPr>
          <w:color w:val="000000"/>
        </w:rPr>
      </w:pPr>
      <w:r>
        <w:rPr>
          <w:color w:val="000000"/>
        </w:rPr>
        <w:t>Нормативные затраты на оказание государственных (муниципальных) услуг включают</w:t>
      </w:r>
      <w:r>
        <w:rPr>
          <w:color w:val="000000"/>
        </w:rPr>
        <w:t xml:space="preserve">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w:t>
      </w:r>
      <w:r>
        <w:rPr>
          <w:color w:val="000000"/>
        </w:rPr>
        <w:t>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w:t>
      </w:r>
      <w:r>
        <w:rPr>
          <w:color w:val="000000"/>
        </w:rPr>
        <w:t>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w:t>
      </w:r>
      <w:r>
        <w:rPr>
          <w:color w:val="000000"/>
        </w:rPr>
        <w:t xml:space="preserve"> территории которого расположены общеобразовательные организации.</w:t>
      </w:r>
    </w:p>
    <w:p w:rsidR="00E068BF" w:rsidRDefault="00CE2B55">
      <w:pPr>
        <w:pStyle w:val="14"/>
        <w:jc w:val="both"/>
        <w:rPr>
          <w:color w:val="000000"/>
        </w:rPr>
      </w:pPr>
      <w:r>
        <w:rPr>
          <w:color w:val="000000"/>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w:t>
      </w:r>
      <w:r>
        <w:rPr>
          <w:color w:val="000000"/>
        </w:rPr>
        <w:t>деятельность.</w:t>
      </w:r>
    </w:p>
    <w:p w:rsidR="00E068BF" w:rsidRDefault="00CE2B55">
      <w:pPr>
        <w:pStyle w:val="14"/>
        <w:jc w:val="both"/>
        <w:rPr>
          <w:color w:val="000000"/>
        </w:rPr>
      </w:pPr>
      <w:r>
        <w:rPr>
          <w:color w:val="000000"/>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w:t>
      </w:r>
      <w:r>
        <w:rPr>
          <w:color w:val="000000"/>
        </w:rPr>
        <w:t>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w:t>
      </w:r>
      <w:r>
        <w:rPr>
          <w:color w:val="000000"/>
        </w:rPr>
        <w:t>ников образовательной организации.</w:t>
      </w:r>
    </w:p>
    <w:p w:rsidR="00E068BF" w:rsidRDefault="00CE2B55">
      <w:pPr>
        <w:pStyle w:val="14"/>
        <w:jc w:val="both"/>
        <w:rPr>
          <w:color w:val="000000"/>
        </w:rPr>
      </w:pPr>
      <w:r>
        <w:rPr>
          <w:color w:val="000000"/>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w:t>
      </w:r>
      <w:r>
        <w:rPr>
          <w:color w:val="000000"/>
        </w:rPr>
        <w:t xml:space="preserve">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w:t>
      </w:r>
      <w:r>
        <w:rPr>
          <w:color w:val="000000"/>
        </w:rPr>
        <w:t>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w:t>
      </w:r>
      <w:r>
        <w:rPr>
          <w:color w:val="000000"/>
        </w:rPr>
        <w:t>рства и др.</w:t>
      </w:r>
    </w:p>
    <w:p w:rsidR="00E068BF" w:rsidRDefault="00CE2B55">
      <w:pPr>
        <w:pStyle w:val="14"/>
        <w:jc w:val="both"/>
        <w:rPr>
          <w:color w:val="000000"/>
        </w:rPr>
      </w:pPr>
      <w:r>
        <w:rPr>
          <w:color w:val="000000"/>
        </w:rPr>
        <w:t>Образовательная организация самостоятельно определяет:</w:t>
      </w:r>
    </w:p>
    <w:p w:rsidR="00E068BF" w:rsidRDefault="00CE2B55">
      <w:pPr>
        <w:pStyle w:val="14"/>
        <w:numPr>
          <w:ilvl w:val="0"/>
          <w:numId w:val="409"/>
        </w:numPr>
        <w:jc w:val="both"/>
        <w:rPr>
          <w:color w:val="000000"/>
        </w:rPr>
      </w:pPr>
      <w:r>
        <w:rPr>
          <w:color w:val="000000"/>
        </w:rPr>
        <w:t>соотношение базовой и стимулирующей части фонда оплаты труда;</w:t>
      </w:r>
    </w:p>
    <w:p w:rsidR="00E068BF" w:rsidRDefault="00CE2B55">
      <w:pPr>
        <w:pStyle w:val="14"/>
        <w:numPr>
          <w:ilvl w:val="0"/>
          <w:numId w:val="409"/>
        </w:numPr>
        <w:jc w:val="both"/>
        <w:rPr>
          <w:color w:val="000000"/>
        </w:rPr>
      </w:pPr>
      <w:r>
        <w:rPr>
          <w:color w:val="000000"/>
        </w:rPr>
        <w:t>соотношение фонда оплаты труда руководящего, педагогического, инженерно-технического, административно-хозяйственного, производс</w:t>
      </w:r>
      <w:r>
        <w:rPr>
          <w:color w:val="000000"/>
        </w:rPr>
        <w:t>твенного, учебно-вспомогательного и иного персонала;</w:t>
      </w:r>
    </w:p>
    <w:p w:rsidR="00E068BF" w:rsidRDefault="00CE2B55">
      <w:pPr>
        <w:pStyle w:val="14"/>
        <w:numPr>
          <w:ilvl w:val="0"/>
          <w:numId w:val="409"/>
        </w:numPr>
        <w:jc w:val="both"/>
        <w:rPr>
          <w:color w:val="000000"/>
        </w:rPr>
      </w:pPr>
      <w:r>
        <w:rPr>
          <w:color w:val="000000"/>
        </w:rPr>
        <w:t>соотношение общей и специальной частей внутри базовой части фонда оплаты труда;</w:t>
      </w:r>
    </w:p>
    <w:p w:rsidR="00E068BF" w:rsidRDefault="00CE2B55">
      <w:pPr>
        <w:pStyle w:val="14"/>
        <w:numPr>
          <w:ilvl w:val="0"/>
          <w:numId w:val="409"/>
        </w:numPr>
        <w:jc w:val="both"/>
        <w:rPr>
          <w:color w:val="000000"/>
        </w:rPr>
      </w:pPr>
      <w:r>
        <w:rPr>
          <w:color w:val="000000"/>
        </w:rPr>
        <w:t xml:space="preserve">порядок распределения стимулирующей части фонда оплаты труда в соответствии с региональными и муниципальными нормативными </w:t>
      </w:r>
      <w:r>
        <w:rPr>
          <w:color w:val="000000"/>
        </w:rPr>
        <w:t>правовыми актами.</w:t>
      </w:r>
    </w:p>
    <w:p w:rsidR="00E068BF" w:rsidRDefault="00CE2B55">
      <w:pPr>
        <w:pStyle w:val="14"/>
        <w:jc w:val="both"/>
        <w:rPr>
          <w:color w:val="000000"/>
        </w:rPr>
      </w:pPr>
      <w:r>
        <w:rPr>
          <w:color w:val="00000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w:t>
      </w:r>
      <w:r>
        <w:rPr>
          <w:color w:val="000000"/>
        </w:rPr>
        <w:t>ганизации.</w:t>
      </w:r>
    </w:p>
    <w:p w:rsidR="00E068BF" w:rsidRDefault="00CE2B55">
      <w:pPr>
        <w:pStyle w:val="14"/>
        <w:spacing w:line="264" w:lineRule="auto"/>
        <w:jc w:val="both"/>
        <w:rPr>
          <w:color w:val="000000"/>
        </w:rPr>
      </w:pPr>
      <w:r>
        <w:rPr>
          <w:color w:val="000000"/>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w:t>
      </w:r>
      <w:r>
        <w:rPr>
          <w:color w:val="000000"/>
        </w:rPr>
        <w:t>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068BF" w:rsidRDefault="00CE2B55">
      <w:pPr>
        <w:pStyle w:val="14"/>
        <w:spacing w:line="264" w:lineRule="auto"/>
        <w:jc w:val="both"/>
        <w:rPr>
          <w:color w:val="000000"/>
        </w:rPr>
      </w:pPr>
      <w:r>
        <w:rPr>
          <w:color w:val="000000"/>
        </w:rPr>
        <w:t>Взаимодействие осуществляется:</w:t>
      </w:r>
    </w:p>
    <w:p w:rsidR="00E068BF" w:rsidRDefault="00CE2B55">
      <w:pPr>
        <w:pStyle w:val="14"/>
        <w:numPr>
          <w:ilvl w:val="0"/>
          <w:numId w:val="410"/>
        </w:numPr>
        <w:spacing w:line="276" w:lineRule="auto"/>
        <w:jc w:val="both"/>
        <w:rPr>
          <w:color w:val="000000"/>
        </w:rPr>
      </w:pPr>
      <w:r>
        <w:rPr>
          <w:color w:val="000000"/>
        </w:rPr>
        <w:t>на основе соглашений и договоров о сетевой форме реализации образовательных п</w:t>
      </w:r>
      <w:r>
        <w:rPr>
          <w:color w:val="000000"/>
        </w:rPr>
        <w:t>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068BF" w:rsidRDefault="00CE2B55">
      <w:pPr>
        <w:pStyle w:val="14"/>
        <w:numPr>
          <w:ilvl w:val="0"/>
          <w:numId w:val="410"/>
        </w:numPr>
        <w:jc w:val="both"/>
        <w:rPr>
          <w:color w:val="000000"/>
        </w:rPr>
      </w:pPr>
      <w:r>
        <w:rPr>
          <w:color w:val="000000"/>
        </w:rPr>
        <w:t>за счет выделения став</w:t>
      </w:r>
      <w:r>
        <w:rPr>
          <w:color w:val="000000"/>
        </w:rPr>
        <w:t>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068BF" w:rsidRDefault="00CE2B55">
      <w:pPr>
        <w:pStyle w:val="14"/>
        <w:jc w:val="both"/>
        <w:rPr>
          <w:color w:val="000000"/>
        </w:rPr>
      </w:pPr>
      <w:r>
        <w:rPr>
          <w:color w:val="000000"/>
        </w:rPr>
        <w:t>Примерный календарный учебный график реализации образовательной программы, примерные ус</w:t>
      </w:r>
      <w:r>
        <w:rPr>
          <w:color w:val="000000"/>
        </w:rPr>
        <w:t>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068BF" w:rsidRDefault="00CE2B55">
      <w:pPr>
        <w:pStyle w:val="14"/>
        <w:jc w:val="both"/>
        <w:rPr>
          <w:color w:val="000000"/>
        </w:rPr>
      </w:pPr>
      <w:r>
        <w:rPr>
          <w:color w:val="000000"/>
        </w:rPr>
        <w:t>Пр</w:t>
      </w:r>
      <w:r>
        <w:rPr>
          <w:color w:val="000000"/>
        </w:rPr>
        <w:t>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w:t>
      </w:r>
      <w:r>
        <w:rPr>
          <w:color w:val="000000"/>
        </w:rPr>
        <w:t>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w:t>
      </w:r>
      <w:r>
        <w:rPr>
          <w:color w:val="000000"/>
        </w:rPr>
        <w:t>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w:t>
      </w:r>
      <w:r>
        <w:rPr>
          <w:color w:val="000000"/>
        </w:rPr>
        <w:t>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068BF" w:rsidRDefault="00CE2B55">
      <w:pPr>
        <w:pStyle w:val="14"/>
        <w:jc w:val="both"/>
        <w:rPr>
          <w:color w:val="000000"/>
        </w:rPr>
      </w:pPr>
      <w:r>
        <w:rPr>
          <w:color w:val="000000"/>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w:t>
      </w:r>
      <w:r>
        <w:rPr>
          <w:color w:val="000000"/>
        </w:rPr>
        <w:t>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068BF" w:rsidRDefault="00CE2B55">
      <w:pPr>
        <w:pStyle w:val="14"/>
        <w:jc w:val="both"/>
        <w:rPr>
          <w:color w:val="000000"/>
        </w:rPr>
      </w:pPr>
      <w:r>
        <w:rPr>
          <w:color w:val="000000"/>
        </w:rPr>
        <w:t>Финансовое об</w:t>
      </w:r>
      <w:r>
        <w:rPr>
          <w:color w:val="000000"/>
        </w:rPr>
        <w:t>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068BF" w:rsidRDefault="00E068BF">
      <w:pPr>
        <w:pStyle w:val="a8"/>
      </w:pPr>
      <w:bookmarkStart w:id="865" w:name="bookmark1986"/>
    </w:p>
    <w:p w:rsidR="00E068BF" w:rsidRDefault="00CE2B55">
      <w:pPr>
        <w:pStyle w:val="a8"/>
      </w:pPr>
      <w:r>
        <w:t>Материально-техническое и учебно-методическое обеспечение программы основного общего образования</w:t>
      </w:r>
      <w:bookmarkEnd w:id="865"/>
    </w:p>
    <w:p w:rsidR="00E068BF" w:rsidRDefault="00E068BF">
      <w:pPr>
        <w:pStyle w:val="a8"/>
      </w:pPr>
      <w:bookmarkStart w:id="866" w:name="bookmark1988"/>
    </w:p>
    <w:p w:rsidR="00E068BF" w:rsidRDefault="00CE2B55">
      <w:pPr>
        <w:pStyle w:val="a8"/>
      </w:pPr>
      <w:r>
        <w:t>Информаци</w:t>
      </w:r>
      <w:r>
        <w:t>онно-образовательная среда</w:t>
      </w:r>
      <w:bookmarkEnd w:id="866"/>
    </w:p>
    <w:p w:rsidR="00E068BF" w:rsidRDefault="00CE2B55">
      <w:pPr>
        <w:pStyle w:val="14"/>
        <w:jc w:val="both"/>
        <w:rPr>
          <w:color w:val="000000"/>
        </w:rPr>
      </w:pPr>
      <w:r>
        <w:rPr>
          <w:color w:val="000000"/>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w:t>
      </w:r>
      <w:r>
        <w:rPr>
          <w:color w:val="000000"/>
        </w:rPr>
        <w:t>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068BF" w:rsidRDefault="00CE2B55">
      <w:pPr>
        <w:pStyle w:val="14"/>
        <w:jc w:val="both"/>
        <w:rPr>
          <w:color w:val="000000"/>
        </w:rPr>
      </w:pPr>
      <w:r>
        <w:rPr>
          <w:color w:val="000000"/>
        </w:rPr>
        <w:t>Основными компонентами ИОС образоват</w:t>
      </w:r>
      <w:r>
        <w:rPr>
          <w:color w:val="000000"/>
        </w:rPr>
        <w:t>ельной организации являются:</w:t>
      </w:r>
    </w:p>
    <w:p w:rsidR="00E068BF" w:rsidRDefault="00CE2B55">
      <w:pPr>
        <w:pStyle w:val="14"/>
        <w:numPr>
          <w:ilvl w:val="0"/>
          <w:numId w:val="411"/>
        </w:numPr>
        <w:spacing w:line="264" w:lineRule="auto"/>
        <w:jc w:val="both"/>
        <w:rPr>
          <w:color w:val="000000"/>
        </w:rPr>
      </w:pPr>
      <w:r>
        <w:rPr>
          <w:color w:val="000000"/>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w:t>
      </w:r>
      <w:r>
        <w:rPr>
          <w:color w:val="000000"/>
        </w:rPr>
        <w:t>ебному предмету обязательной части учебного плана на одного обучающегося;</w:t>
      </w:r>
    </w:p>
    <w:p w:rsidR="00E068BF" w:rsidRDefault="00CE2B55">
      <w:pPr>
        <w:pStyle w:val="14"/>
        <w:numPr>
          <w:ilvl w:val="0"/>
          <w:numId w:val="411"/>
        </w:numPr>
        <w:spacing w:line="288" w:lineRule="auto"/>
        <w:jc w:val="both"/>
        <w:rPr>
          <w:color w:val="000000"/>
        </w:rPr>
      </w:pPr>
      <w:r>
        <w:rPr>
          <w:color w:val="000000"/>
        </w:rPr>
        <w:t>фонд дополнительной литературы (художественная и научно-популярная литература, справочно-библиографические и периодические издания);</w:t>
      </w:r>
    </w:p>
    <w:p w:rsidR="00E068BF" w:rsidRDefault="00CE2B55">
      <w:pPr>
        <w:pStyle w:val="14"/>
        <w:numPr>
          <w:ilvl w:val="0"/>
          <w:numId w:val="411"/>
        </w:numPr>
        <w:spacing w:line="288" w:lineRule="auto"/>
        <w:jc w:val="both"/>
        <w:rPr>
          <w:color w:val="000000"/>
        </w:rPr>
      </w:pPr>
      <w:r>
        <w:rPr>
          <w:color w:val="000000"/>
        </w:rPr>
        <w:t xml:space="preserve">учебно-наглядные пособия (средства натурного </w:t>
      </w:r>
      <w:r>
        <w:rPr>
          <w:color w:val="000000"/>
        </w:rPr>
        <w:t>фонда, модели, печатные, экранно-звуковые средства, мультимедийные средства);</w:t>
      </w:r>
    </w:p>
    <w:p w:rsidR="00E068BF" w:rsidRDefault="00CE2B55">
      <w:pPr>
        <w:pStyle w:val="14"/>
        <w:numPr>
          <w:ilvl w:val="0"/>
          <w:numId w:val="411"/>
        </w:numPr>
        <w:spacing w:line="276" w:lineRule="auto"/>
        <w:jc w:val="both"/>
        <w:rPr>
          <w:color w:val="000000"/>
        </w:rPr>
      </w:pPr>
      <w:r>
        <w:rPr>
          <w:color w:val="000000"/>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w:t>
      </w:r>
      <w:r>
        <w:rPr>
          <w:color w:val="000000"/>
        </w:rPr>
        <w:t>ию отечественного кинематографа;</w:t>
      </w:r>
    </w:p>
    <w:p w:rsidR="00E068BF" w:rsidRDefault="00CE2B55">
      <w:pPr>
        <w:pStyle w:val="14"/>
        <w:numPr>
          <w:ilvl w:val="0"/>
          <w:numId w:val="411"/>
        </w:numPr>
        <w:spacing w:line="360" w:lineRule="auto"/>
        <w:jc w:val="both"/>
        <w:rPr>
          <w:color w:val="000000"/>
        </w:rPr>
      </w:pPr>
      <w:r>
        <w:rPr>
          <w:color w:val="000000"/>
        </w:rPr>
        <w:t>информационно-телекоммуникационная инфраструктура;</w:t>
      </w:r>
    </w:p>
    <w:p w:rsidR="00E068BF" w:rsidRDefault="00CE2B55">
      <w:pPr>
        <w:pStyle w:val="14"/>
        <w:numPr>
          <w:ilvl w:val="0"/>
          <w:numId w:val="411"/>
        </w:numPr>
        <w:spacing w:line="300" w:lineRule="auto"/>
        <w:jc w:val="both"/>
        <w:rPr>
          <w:color w:val="000000"/>
        </w:rPr>
      </w:pPr>
      <w:r>
        <w:rPr>
          <w:color w:val="000000"/>
        </w:rPr>
        <w:t>технические средства, обеспечивающие функционирование информационно-образовательной среды;</w:t>
      </w:r>
    </w:p>
    <w:p w:rsidR="00E068BF" w:rsidRDefault="00CE2B55">
      <w:pPr>
        <w:pStyle w:val="14"/>
        <w:numPr>
          <w:ilvl w:val="0"/>
          <w:numId w:val="411"/>
        </w:numPr>
        <w:spacing w:line="300" w:lineRule="auto"/>
        <w:jc w:val="both"/>
        <w:rPr>
          <w:color w:val="000000"/>
        </w:rPr>
      </w:pPr>
      <w:r>
        <w:rPr>
          <w:color w:val="000000"/>
        </w:rPr>
        <w:t>программные инструменты, обеспечивающие функционирование информационно-образовате</w:t>
      </w:r>
      <w:r>
        <w:rPr>
          <w:color w:val="000000"/>
        </w:rPr>
        <w:t>льной среды;</w:t>
      </w:r>
    </w:p>
    <w:p w:rsidR="00E068BF" w:rsidRDefault="00CE2B55">
      <w:pPr>
        <w:pStyle w:val="14"/>
        <w:numPr>
          <w:ilvl w:val="0"/>
          <w:numId w:val="411"/>
        </w:numPr>
        <w:spacing w:line="300" w:lineRule="auto"/>
        <w:jc w:val="both"/>
        <w:rPr>
          <w:color w:val="000000"/>
        </w:rPr>
      </w:pPr>
      <w:r>
        <w:rPr>
          <w:rFonts w:ascii="Arial" w:hAnsi="Arial"/>
          <w:color w:val="000000"/>
          <w:sz w:val="14"/>
        </w:rPr>
        <w:t xml:space="preserve"> </w:t>
      </w:r>
      <w:r>
        <w:rPr>
          <w:color w:val="000000"/>
        </w:rPr>
        <w:t>служба технической поддержки функционирования информационно-образовательной среды.</w:t>
      </w:r>
    </w:p>
    <w:p w:rsidR="00E068BF" w:rsidRDefault="00CE2B55">
      <w:pPr>
        <w:pStyle w:val="14"/>
        <w:jc w:val="both"/>
        <w:rPr>
          <w:color w:val="000000"/>
        </w:rPr>
      </w:pPr>
      <w:r>
        <w:rPr>
          <w:color w:val="000000"/>
        </w:rPr>
        <w:t>ИОС образовательной организации предоставляет для участников образовательного процесса возможность:</w:t>
      </w:r>
    </w:p>
    <w:p w:rsidR="00E068BF" w:rsidRDefault="00CE2B55">
      <w:pPr>
        <w:pStyle w:val="14"/>
        <w:numPr>
          <w:ilvl w:val="0"/>
          <w:numId w:val="412"/>
        </w:numPr>
        <w:spacing w:line="288" w:lineRule="auto"/>
        <w:jc w:val="both"/>
        <w:rPr>
          <w:color w:val="000000"/>
        </w:rPr>
      </w:pPr>
      <w:r>
        <w:rPr>
          <w:color w:val="000000"/>
        </w:rPr>
        <w:t>достижения обучающимися планируемых результатов освоения ОО</w:t>
      </w:r>
      <w:r>
        <w:rPr>
          <w:color w:val="000000"/>
        </w:rPr>
        <w:t>П ООО, в том числе адаптированной для обучающихся с ограниченными возможностями здоровья (ОВЗ);</w:t>
      </w:r>
    </w:p>
    <w:p w:rsidR="00E068BF" w:rsidRDefault="00CE2B55">
      <w:pPr>
        <w:pStyle w:val="14"/>
        <w:numPr>
          <w:ilvl w:val="0"/>
          <w:numId w:val="412"/>
        </w:numPr>
        <w:spacing w:line="264" w:lineRule="auto"/>
        <w:jc w:val="both"/>
        <w:rPr>
          <w:color w:val="000000"/>
        </w:rPr>
      </w:pPr>
      <w:r>
        <w:rPr>
          <w:color w:val="000000"/>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w:t>
      </w:r>
      <w:r>
        <w:rPr>
          <w:color w:val="000000"/>
        </w:rPr>
        <w:t>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w:t>
      </w:r>
      <w:r>
        <w:rPr>
          <w:color w:val="000000"/>
        </w:rPr>
        <w:t>та, профессиональных образовательных организаций и социальных партнеров в профессионально-производственном окружении;</w:t>
      </w:r>
    </w:p>
    <w:p w:rsidR="00E068BF" w:rsidRDefault="00CE2B55">
      <w:pPr>
        <w:pStyle w:val="14"/>
        <w:numPr>
          <w:ilvl w:val="0"/>
          <w:numId w:val="412"/>
        </w:numPr>
        <w:spacing w:line="264" w:lineRule="auto"/>
        <w:jc w:val="both"/>
        <w:rPr>
          <w:color w:val="000000"/>
        </w:rPr>
      </w:pPr>
      <w:r>
        <w:rPr>
          <w:color w:val="000000"/>
        </w:rPr>
        <w:t>формирования функциональной грамотности обучающихся, включающей овладение ключевыми компетенциями, составляющими основу дальнейшего успешн</w:t>
      </w:r>
      <w:r>
        <w:rPr>
          <w:color w:val="000000"/>
        </w:rPr>
        <w:t>ого образования и ориентации в мире профессий;</w:t>
      </w:r>
    </w:p>
    <w:p w:rsidR="00E068BF" w:rsidRDefault="00CE2B55">
      <w:pPr>
        <w:pStyle w:val="14"/>
        <w:numPr>
          <w:ilvl w:val="0"/>
          <w:numId w:val="412"/>
        </w:numPr>
        <w:spacing w:line="264" w:lineRule="auto"/>
        <w:jc w:val="both"/>
        <w:rPr>
          <w:color w:val="000000"/>
        </w:rPr>
      </w:pPr>
      <w:r>
        <w:rPr>
          <w:color w:val="000000"/>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068BF" w:rsidRDefault="00CE2B55">
      <w:pPr>
        <w:pStyle w:val="14"/>
        <w:numPr>
          <w:ilvl w:val="0"/>
          <w:numId w:val="412"/>
        </w:numPr>
        <w:spacing w:line="264" w:lineRule="auto"/>
        <w:jc w:val="both"/>
        <w:rPr>
          <w:color w:val="000000"/>
        </w:rPr>
      </w:pPr>
      <w:r>
        <w:rPr>
          <w:color w:val="000000"/>
        </w:rPr>
        <w:t>индивидуализации процесса обр</w:t>
      </w:r>
      <w:r>
        <w:rPr>
          <w:color w:val="000000"/>
        </w:rPr>
        <w:t>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068BF" w:rsidRDefault="00CE2B55">
      <w:pPr>
        <w:pStyle w:val="14"/>
        <w:numPr>
          <w:ilvl w:val="0"/>
          <w:numId w:val="412"/>
        </w:numPr>
        <w:spacing w:line="264" w:lineRule="auto"/>
        <w:jc w:val="both"/>
        <w:rPr>
          <w:color w:val="000000"/>
        </w:rPr>
      </w:pPr>
      <w:r>
        <w:rPr>
          <w:color w:val="000000"/>
        </w:rPr>
        <w:t>включения обучающихся в процесс преобразования социальной среды н</w:t>
      </w:r>
      <w:r>
        <w:rPr>
          <w:color w:val="000000"/>
        </w:rPr>
        <w:t>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068BF" w:rsidRDefault="00CE2B55">
      <w:pPr>
        <w:pStyle w:val="14"/>
        <w:numPr>
          <w:ilvl w:val="0"/>
          <w:numId w:val="412"/>
        </w:numPr>
        <w:spacing w:line="264" w:lineRule="auto"/>
        <w:jc w:val="both"/>
        <w:rPr>
          <w:color w:val="000000"/>
        </w:rPr>
      </w:pPr>
      <w:r>
        <w:rPr>
          <w:color w:val="000000"/>
        </w:rPr>
        <w:t>формирования у обучающихся опыта самостоятельной образовательной и общественной деятельнос</w:t>
      </w:r>
      <w:r>
        <w:rPr>
          <w:color w:val="000000"/>
        </w:rPr>
        <w:t>ти;</w:t>
      </w:r>
    </w:p>
    <w:p w:rsidR="00E068BF" w:rsidRDefault="00CE2B55">
      <w:pPr>
        <w:pStyle w:val="14"/>
        <w:numPr>
          <w:ilvl w:val="0"/>
          <w:numId w:val="412"/>
        </w:numPr>
        <w:spacing w:line="264" w:lineRule="auto"/>
        <w:jc w:val="both"/>
        <w:rPr>
          <w:color w:val="000000"/>
        </w:rPr>
      </w:pPr>
      <w:r>
        <w:rPr>
          <w:color w:val="000000"/>
        </w:rPr>
        <w:t>формирования у обучающихся экологической грамотности, навыков здорового и безопасного для человека и окружающей его среды образа жизни;</w:t>
      </w:r>
    </w:p>
    <w:p w:rsidR="00E068BF" w:rsidRDefault="00CE2B55">
      <w:pPr>
        <w:pStyle w:val="14"/>
        <w:numPr>
          <w:ilvl w:val="0"/>
          <w:numId w:val="412"/>
        </w:numPr>
        <w:spacing w:line="264" w:lineRule="auto"/>
        <w:jc w:val="both"/>
        <w:rPr>
          <w:color w:val="000000"/>
        </w:rPr>
      </w:pPr>
      <w:r>
        <w:rPr>
          <w:color w:val="000000"/>
        </w:rPr>
        <w:t>использования в образовательной деятельности современных образовательных технологий, направленных в том числе на вос</w:t>
      </w:r>
      <w:r>
        <w:rPr>
          <w:color w:val="000000"/>
        </w:rPr>
        <w:t>питание обучающихся;</w:t>
      </w:r>
    </w:p>
    <w:p w:rsidR="00E068BF" w:rsidRDefault="00CE2B55">
      <w:pPr>
        <w:pStyle w:val="14"/>
        <w:numPr>
          <w:ilvl w:val="0"/>
          <w:numId w:val="412"/>
        </w:numPr>
        <w:spacing w:line="264" w:lineRule="auto"/>
        <w:jc w:val="both"/>
        <w:rPr>
          <w:color w:val="000000"/>
        </w:rPr>
      </w:pPr>
      <w:r>
        <w:rPr>
          <w:color w:val="000000"/>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w:t>
      </w:r>
      <w:r>
        <w:rPr>
          <w:color w:val="000000"/>
        </w:rPr>
        <w:t>ей развития субъекта Российской Федерации;</w:t>
      </w:r>
    </w:p>
    <w:p w:rsidR="00E068BF" w:rsidRDefault="00CE2B55">
      <w:pPr>
        <w:pStyle w:val="14"/>
        <w:numPr>
          <w:ilvl w:val="0"/>
          <w:numId w:val="412"/>
        </w:numPr>
        <w:jc w:val="both"/>
        <w:rPr>
          <w:color w:val="000000"/>
        </w:rPr>
      </w:pPr>
      <w:r>
        <w:rPr>
          <w:color w:val="000000"/>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068BF" w:rsidRDefault="00CE2B55">
      <w:pPr>
        <w:pStyle w:val="14"/>
        <w:numPr>
          <w:ilvl w:val="0"/>
          <w:numId w:val="412"/>
        </w:numPr>
        <w:jc w:val="both"/>
        <w:rPr>
          <w:color w:val="000000"/>
        </w:rPr>
      </w:pPr>
      <w:r>
        <w:rPr>
          <w:color w:val="000000"/>
        </w:rPr>
        <w:t>эффективного управления организацией с использованием ИКТ, современных механизмов финансирования.</w:t>
      </w:r>
    </w:p>
    <w:p w:rsidR="00E068BF" w:rsidRDefault="00CE2B55">
      <w:pPr>
        <w:pStyle w:val="14"/>
        <w:jc w:val="both"/>
        <w:rPr>
          <w:color w:val="000000"/>
        </w:rPr>
      </w:pPr>
      <w:r>
        <w:rPr>
          <w:color w:val="000000"/>
        </w:rPr>
        <w:t>Электронная информационно-образовательная среда организации обеспечивает:</w:t>
      </w:r>
    </w:p>
    <w:p w:rsidR="00E068BF" w:rsidRDefault="00CE2B55">
      <w:pPr>
        <w:pStyle w:val="14"/>
        <w:ind w:left="240" w:hanging="240"/>
        <w:jc w:val="both"/>
        <w:rPr>
          <w:color w:val="000000"/>
        </w:rPr>
      </w:pPr>
      <w:r>
        <w:rPr>
          <w:rFonts w:ascii="Arial" w:hAnsi="Arial"/>
          <w:color w:val="000000"/>
          <w:sz w:val="14"/>
        </w:rPr>
        <w:t xml:space="preserve">6 </w:t>
      </w:r>
      <w:r>
        <w:rPr>
          <w:color w:val="000000"/>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color w:val="000000"/>
        </w:rPr>
        <w:t>(указывается сайт (портал), где размещена соответствую</w:t>
      </w:r>
      <w:r>
        <w:rPr>
          <w:i/>
          <w:color w:val="000000"/>
        </w:rPr>
        <w:t>щая информация)</w:t>
      </w:r>
      <w:r>
        <w:rPr>
          <w:color w:val="000000"/>
        </w:rPr>
        <w:t>;</w:t>
      </w:r>
    </w:p>
    <w:p w:rsidR="00E068BF" w:rsidRDefault="00CE2B55">
      <w:pPr>
        <w:pStyle w:val="14"/>
        <w:numPr>
          <w:ilvl w:val="0"/>
          <w:numId w:val="413"/>
        </w:numPr>
        <w:jc w:val="both"/>
        <w:rPr>
          <w:color w:val="000000"/>
        </w:rPr>
      </w:pPr>
      <w:r>
        <w:rPr>
          <w:color w:val="000000"/>
        </w:rPr>
        <w:t>формирование и хранение электронного портфолио обучающегося, в том числе его работ и оценок за эти работы;</w:t>
      </w:r>
    </w:p>
    <w:p w:rsidR="00E068BF" w:rsidRDefault="00CE2B55">
      <w:pPr>
        <w:pStyle w:val="14"/>
        <w:numPr>
          <w:ilvl w:val="0"/>
          <w:numId w:val="413"/>
        </w:numPr>
        <w:jc w:val="both"/>
        <w:rPr>
          <w:color w:val="000000"/>
        </w:rPr>
      </w:pPr>
      <w:r>
        <w:rPr>
          <w:color w:val="000000"/>
        </w:rPr>
        <w:t>фиксацию и хранение информации о ходе образовательного процесса, результатов промежуточной аттестации и результатов освоения програм</w:t>
      </w:r>
      <w:r>
        <w:rPr>
          <w:color w:val="000000"/>
        </w:rPr>
        <w:t>мы основного общего образования;</w:t>
      </w:r>
    </w:p>
    <w:p w:rsidR="00E068BF" w:rsidRDefault="00CE2B55">
      <w:pPr>
        <w:pStyle w:val="14"/>
        <w:numPr>
          <w:ilvl w:val="0"/>
          <w:numId w:val="413"/>
        </w:numPr>
        <w:jc w:val="both"/>
        <w:rPr>
          <w:color w:val="000000"/>
        </w:rPr>
      </w:pPr>
      <w:r>
        <w:rPr>
          <w:color w:val="000000"/>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068BF" w:rsidRDefault="00CE2B55">
      <w:pPr>
        <w:pStyle w:val="14"/>
        <w:numPr>
          <w:ilvl w:val="0"/>
          <w:numId w:val="413"/>
        </w:numPr>
        <w:jc w:val="both"/>
        <w:rPr>
          <w:color w:val="000000"/>
        </w:rPr>
      </w:pPr>
      <w:r>
        <w:rPr>
          <w:color w:val="000000"/>
        </w:rPr>
        <w:t>взаимодействие между участниками образовател</w:t>
      </w:r>
      <w:r>
        <w:rPr>
          <w:color w:val="000000"/>
        </w:rPr>
        <w:t>ьного процесса, в том числе синхронные и (или) асинхронные взаимодействия посредством Интернета.</w:t>
      </w:r>
    </w:p>
    <w:p w:rsidR="00E068BF" w:rsidRDefault="00CE2B55">
      <w:pPr>
        <w:pStyle w:val="14"/>
        <w:jc w:val="both"/>
        <w:rPr>
          <w:color w:val="000000"/>
        </w:rPr>
      </w:pPr>
      <w:r>
        <w:rPr>
          <w:color w:val="000000"/>
        </w:rPr>
        <w:t>Электронная информационно-образовательная среда позволяет обучающимся осуществить:</w:t>
      </w:r>
    </w:p>
    <w:p w:rsidR="00E068BF" w:rsidRDefault="00CE2B55">
      <w:pPr>
        <w:pStyle w:val="14"/>
        <w:numPr>
          <w:ilvl w:val="0"/>
          <w:numId w:val="414"/>
        </w:numPr>
        <w:jc w:val="both"/>
        <w:rPr>
          <w:color w:val="000000"/>
        </w:rPr>
      </w:pPr>
      <w:r>
        <w:rPr>
          <w:color w:val="000000"/>
        </w:rPr>
        <w:t xml:space="preserve">поиск и получение информации в локальной сети организации и Глобальной сети </w:t>
      </w:r>
      <w:r>
        <w:rPr>
          <w:color w:val="000000"/>
        </w:rPr>
        <w:t>— Интернете в соответствии с учебной задачей;</w:t>
      </w:r>
    </w:p>
    <w:p w:rsidR="00E068BF" w:rsidRDefault="00CE2B55">
      <w:pPr>
        <w:pStyle w:val="14"/>
        <w:numPr>
          <w:ilvl w:val="0"/>
          <w:numId w:val="414"/>
        </w:numPr>
        <w:jc w:val="both"/>
        <w:rPr>
          <w:color w:val="000000"/>
        </w:rPr>
      </w:pPr>
      <w:r>
        <w:rPr>
          <w:color w:val="000000"/>
        </w:rPr>
        <w:t>обработку информации для выступления с аудио-, видео- и графическим сопровождением;</w:t>
      </w:r>
    </w:p>
    <w:p w:rsidR="00E068BF" w:rsidRDefault="00CE2B55">
      <w:pPr>
        <w:pStyle w:val="14"/>
        <w:numPr>
          <w:ilvl w:val="0"/>
          <w:numId w:val="414"/>
        </w:numPr>
        <w:jc w:val="both"/>
        <w:rPr>
          <w:color w:val="000000"/>
        </w:rPr>
      </w:pPr>
      <w:r>
        <w:rPr>
          <w:color w:val="000000"/>
        </w:rPr>
        <w:t>размещение продуктов познавательной, исследовательской и творческой деятельности в сети образовательной организации и Интернет</w:t>
      </w:r>
      <w:r>
        <w:rPr>
          <w:color w:val="000000"/>
        </w:rPr>
        <w:t>е;</w:t>
      </w:r>
    </w:p>
    <w:p w:rsidR="00E068BF" w:rsidRDefault="00CE2B55">
      <w:pPr>
        <w:pStyle w:val="14"/>
        <w:numPr>
          <w:ilvl w:val="0"/>
          <w:numId w:val="414"/>
        </w:numPr>
        <w:jc w:val="both"/>
        <w:rPr>
          <w:color w:val="000000"/>
        </w:rPr>
      </w:pPr>
      <w:r>
        <w:rPr>
          <w:color w:val="000000"/>
        </w:rPr>
        <w:t>выпуск школьных печатных изданий, радиопередач;</w:t>
      </w:r>
    </w:p>
    <w:p w:rsidR="00E068BF" w:rsidRDefault="00CE2B55">
      <w:pPr>
        <w:pStyle w:val="14"/>
        <w:numPr>
          <w:ilvl w:val="0"/>
          <w:numId w:val="414"/>
        </w:numPr>
        <w:jc w:val="both"/>
        <w:rPr>
          <w:color w:val="000000"/>
        </w:rPr>
      </w:pPr>
      <w:r>
        <w:rPr>
          <w:color w:val="000000"/>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068BF" w:rsidRDefault="00CE2B55">
      <w:pPr>
        <w:pStyle w:val="14"/>
        <w:jc w:val="both"/>
        <w:rPr>
          <w:color w:val="000000"/>
        </w:rPr>
      </w:pPr>
      <w:r>
        <w:rPr>
          <w:color w:val="000000"/>
        </w:rPr>
        <w:t>В случае реализации программы основного общего обр</w:t>
      </w:r>
      <w:r>
        <w:rPr>
          <w:color w:val="000000"/>
        </w:rPr>
        <w:t>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w:t>
      </w:r>
      <w:r>
        <w:rPr>
          <w:color w:val="000000"/>
        </w:rPr>
        <w:t>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068BF" w:rsidRDefault="00CE2B55">
      <w:pPr>
        <w:pStyle w:val="14"/>
        <w:jc w:val="both"/>
        <w:rPr>
          <w:color w:val="000000"/>
        </w:rPr>
      </w:pPr>
      <w:r>
        <w:rPr>
          <w:color w:val="000000"/>
        </w:rPr>
        <w:t>Функционирование электронной информационно-образовательной среды требует соответвующих средств ИКТ и квал</w:t>
      </w:r>
      <w:r>
        <w:rPr>
          <w:color w:val="000000"/>
        </w:rPr>
        <w:t>ификации работников, ее использующих и поддерживающих.</w:t>
      </w:r>
    </w:p>
    <w:p w:rsidR="00E068BF" w:rsidRDefault="00CE2B55">
      <w:pPr>
        <w:pStyle w:val="14"/>
        <w:jc w:val="both"/>
        <w:rPr>
          <w:color w:val="000000"/>
        </w:rPr>
      </w:pPr>
      <w:r>
        <w:rPr>
          <w:color w:val="000000"/>
        </w:rPr>
        <w:t>Функционирование электронной информационно-образовательной среды соответствует законодательству Российской Федерации</w:t>
      </w:r>
      <w:r>
        <w:rPr>
          <w:color w:val="000000"/>
          <w:vertAlign w:val="superscript"/>
        </w:rPr>
        <w:footnoteReference w:id="34"/>
      </w:r>
      <w:r>
        <w:rPr>
          <w:color w:val="000000"/>
        </w:rPr>
        <w:t>.</w:t>
      </w:r>
    </w:p>
    <w:p w:rsidR="00E068BF" w:rsidRDefault="00CE2B55">
      <w:pPr>
        <w:pStyle w:val="14"/>
        <w:jc w:val="both"/>
        <w:rPr>
          <w:color w:val="000000"/>
        </w:rPr>
      </w:pPr>
      <w:r>
        <w:rPr>
          <w:color w:val="000000"/>
        </w:rPr>
        <w:t>Информационно-образовательная среда организации обеспечивает реализацию особых обр</w:t>
      </w:r>
      <w:r>
        <w:rPr>
          <w:color w:val="000000"/>
        </w:rPr>
        <w:t>азовательных потребностей детей с ОВЗ (</w:t>
      </w:r>
      <w:r>
        <w:rPr>
          <w:i/>
          <w:color w:val="000000"/>
        </w:rPr>
        <w:t>указывается в случае реализации адаптированных основных образовательных программ основного общего образования обучающихся с ОВЗ</w:t>
      </w:r>
      <w:r>
        <w:rPr>
          <w:color w:val="000000"/>
        </w:rPr>
        <w:t>).</w:t>
      </w:r>
    </w:p>
    <w:p w:rsidR="00E068BF" w:rsidRDefault="00CE2B55">
      <w:pPr>
        <w:pStyle w:val="14"/>
        <w:jc w:val="both"/>
        <w:rPr>
          <w:color w:val="000000"/>
        </w:rPr>
      </w:pPr>
      <w:r>
        <w:rPr>
          <w:color w:val="000000"/>
        </w:rPr>
        <w:t>Характеристика информационно-образовательной среды образовательной организации по напра</w:t>
      </w:r>
      <w:r>
        <w:rPr>
          <w:color w:val="000000"/>
        </w:rPr>
        <w:t>влениям отражено в таблице (см. таблицу).</w:t>
      </w:r>
    </w:p>
    <w:p w:rsidR="00E068BF" w:rsidRDefault="00E068BF">
      <w:pPr>
        <w:sectPr w:rsidR="00E068BF">
          <w:headerReference w:type="default" r:id="rId92"/>
          <w:pgSz w:w="7824" w:h="12019"/>
          <w:pgMar w:top="575" w:right="711" w:bottom="973" w:left="715" w:header="0" w:footer="3" w:gutter="0"/>
          <w:cols w:space="720"/>
        </w:sectPr>
      </w:pPr>
    </w:p>
    <w:tbl>
      <w:tblPr>
        <w:tblW w:w="0" w:type="auto"/>
        <w:tblLayout w:type="fixed"/>
        <w:tblCellMar>
          <w:left w:w="10" w:type="dxa"/>
          <w:right w:w="10" w:type="dxa"/>
        </w:tblCellMar>
        <w:tblLook w:val="04A0"/>
      </w:tblPr>
      <w:tblGrid>
        <w:gridCol w:w="571"/>
        <w:gridCol w:w="5218"/>
        <w:gridCol w:w="2030"/>
        <w:gridCol w:w="2333"/>
      </w:tblGrid>
      <w:tr w:rsidR="00E068BF">
        <w:trPr>
          <w:trHeight w:hRule="exact" w:val="1565"/>
        </w:trPr>
        <w:tc>
          <w:tcPr>
            <w:tcW w:w="57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04" w:lineRule="auto"/>
              <w:ind w:firstLine="0"/>
              <w:jc w:val="center"/>
              <w:rPr>
                <w:color w:val="000000"/>
              </w:rPr>
            </w:pPr>
            <w:r>
              <w:rPr>
                <w:color w:val="000000"/>
              </w:rPr>
              <w:t>№ п/п</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04" w:lineRule="auto"/>
              <w:ind w:firstLine="0"/>
              <w:jc w:val="center"/>
              <w:rPr>
                <w:color w:val="000000"/>
              </w:rPr>
            </w:pPr>
            <w:r>
              <w:rPr>
                <w:color w:val="000000"/>
              </w:rPr>
              <w:t>Компоненты информационно- образовательной среды</w:t>
            </w:r>
          </w:p>
        </w:tc>
        <w:tc>
          <w:tcPr>
            <w:tcW w:w="2030"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16" w:lineRule="auto"/>
              <w:ind w:firstLine="0"/>
              <w:jc w:val="center"/>
              <w:rPr>
                <w:color w:val="000000"/>
              </w:rPr>
            </w:pPr>
            <w:r>
              <w:rPr>
                <w:color w:val="000000"/>
              </w:rPr>
              <w:t>Наличие компонентов ИОС</w:t>
            </w: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04" w:lineRule="auto"/>
              <w:ind w:firstLine="0"/>
              <w:jc w:val="center"/>
              <w:rPr>
                <w:color w:val="000000"/>
              </w:rPr>
            </w:pPr>
            <w:r>
              <w:rPr>
                <w:color w:val="000000"/>
              </w:rPr>
              <w:t>Сроки создания условий в соответствии с требованиями ФГОС (в случае полного или частично отсутствия обеспеченности)</w:t>
            </w:r>
          </w:p>
        </w:tc>
      </w:tr>
      <w:tr w:rsidR="00E068BF">
        <w:trPr>
          <w:trHeight w:hRule="exact" w:val="1253"/>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100" w:line="240" w:lineRule="auto"/>
              <w:ind w:firstLine="180"/>
              <w:rPr>
                <w:color w:val="000000"/>
                <w:sz w:val="18"/>
              </w:rPr>
            </w:pPr>
            <w:r>
              <w:rPr>
                <w:color w:val="000000"/>
                <w:sz w:val="18"/>
              </w:rPr>
              <w:t>1.</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1666"/>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100" w:line="240" w:lineRule="auto"/>
              <w:ind w:firstLine="180"/>
              <w:rPr>
                <w:color w:val="000000"/>
                <w:sz w:val="18"/>
              </w:rPr>
            </w:pPr>
            <w:r>
              <w:rPr>
                <w:color w:val="000000"/>
                <w:sz w:val="18"/>
              </w:rPr>
              <w:t>2.</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 xml:space="preserve">Учебники </w:t>
            </w:r>
            <w:r>
              <w:rPr>
                <w:color w:val="000000"/>
                <w:sz w:val="18"/>
              </w:rPr>
              <w:t>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w:t>
            </w:r>
            <w:r>
              <w:rPr>
                <w:color w:val="000000"/>
                <w:sz w:val="18"/>
              </w:rPr>
              <w:t>зательной части учебного плана на одного обучающегося</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1056"/>
        </w:trPr>
        <w:tc>
          <w:tcPr>
            <w:tcW w:w="571"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100" w:line="240" w:lineRule="auto"/>
              <w:ind w:firstLine="180"/>
              <w:rPr>
                <w:color w:val="000000"/>
                <w:sz w:val="18"/>
              </w:rPr>
            </w:pPr>
            <w:r>
              <w:rPr>
                <w:color w:val="000000"/>
                <w:sz w:val="18"/>
              </w:rPr>
              <w:t>3.</w:t>
            </w:r>
          </w:p>
        </w:tc>
        <w:tc>
          <w:tcPr>
            <w:tcW w:w="521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pPr>
      <w:r>
        <w:br w:type="page"/>
      </w:r>
    </w:p>
    <w:tbl>
      <w:tblPr>
        <w:tblW w:w="0" w:type="auto"/>
        <w:tblLayout w:type="fixed"/>
        <w:tblCellMar>
          <w:left w:w="10" w:type="dxa"/>
          <w:right w:w="10" w:type="dxa"/>
        </w:tblCellMar>
        <w:tblLook w:val="04A0"/>
      </w:tblPr>
      <w:tblGrid>
        <w:gridCol w:w="571"/>
        <w:gridCol w:w="5218"/>
        <w:gridCol w:w="2030"/>
        <w:gridCol w:w="2333"/>
      </w:tblGrid>
      <w:tr w:rsidR="00E068BF">
        <w:trPr>
          <w:trHeight w:hRule="exact" w:val="3341"/>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4.</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Учебно-наглядные пособия (средства обучения):</w:t>
            </w:r>
          </w:p>
          <w:p w:rsidR="00E068BF" w:rsidRDefault="00CE2B55">
            <w:pPr>
              <w:pStyle w:val="ac"/>
              <w:numPr>
                <w:ilvl w:val="0"/>
                <w:numId w:val="415"/>
              </w:numPr>
              <w:tabs>
                <w:tab w:val="left" w:pos="149"/>
              </w:tabs>
              <w:spacing w:line="240" w:lineRule="auto"/>
              <w:ind w:left="280" w:hanging="142"/>
              <w:rPr>
                <w:color w:val="000000"/>
                <w:sz w:val="18"/>
              </w:rPr>
            </w:pPr>
            <w:r>
              <w:rPr>
                <w:color w:val="000000"/>
                <w:sz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E068BF" w:rsidRDefault="00CE2B55">
            <w:pPr>
              <w:pStyle w:val="ac"/>
              <w:numPr>
                <w:ilvl w:val="0"/>
                <w:numId w:val="415"/>
              </w:numPr>
              <w:tabs>
                <w:tab w:val="left" w:pos="149"/>
              </w:tabs>
              <w:spacing w:line="228" w:lineRule="auto"/>
              <w:ind w:left="280" w:hanging="142"/>
              <w:rPr>
                <w:color w:val="000000"/>
                <w:sz w:val="18"/>
              </w:rPr>
            </w:pPr>
            <w:r>
              <w:rPr>
                <w:color w:val="000000"/>
                <w:sz w:val="18"/>
              </w:rPr>
              <w:t>модели разных видов;</w:t>
            </w:r>
          </w:p>
          <w:p w:rsidR="00E068BF" w:rsidRDefault="00CE2B55">
            <w:pPr>
              <w:pStyle w:val="ac"/>
              <w:numPr>
                <w:ilvl w:val="0"/>
                <w:numId w:val="415"/>
              </w:numPr>
              <w:tabs>
                <w:tab w:val="left" w:pos="149"/>
              </w:tabs>
              <w:spacing w:line="228" w:lineRule="auto"/>
              <w:ind w:left="280" w:hanging="142"/>
              <w:rPr>
                <w:color w:val="000000"/>
                <w:sz w:val="18"/>
              </w:rPr>
            </w:pPr>
            <w:r>
              <w:rPr>
                <w:color w:val="000000"/>
                <w:sz w:val="18"/>
              </w:rPr>
              <w:t>печатные средства (демонстрационные: таблицы,</w:t>
            </w:r>
            <w:r>
              <w:rPr>
                <w:color w:val="000000"/>
                <w:sz w:val="18"/>
              </w:rPr>
              <w:t xml:space="preserve">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E068BF" w:rsidRDefault="00CE2B55">
            <w:pPr>
              <w:pStyle w:val="ac"/>
              <w:numPr>
                <w:ilvl w:val="0"/>
                <w:numId w:val="415"/>
              </w:numPr>
              <w:tabs>
                <w:tab w:val="left" w:pos="149"/>
              </w:tabs>
              <w:spacing w:line="228" w:lineRule="auto"/>
              <w:ind w:left="280" w:hanging="142"/>
              <w:rPr>
                <w:color w:val="000000"/>
                <w:sz w:val="18"/>
              </w:rPr>
            </w:pPr>
            <w:r>
              <w:rPr>
                <w:color w:val="000000"/>
                <w:sz w:val="18"/>
              </w:rPr>
              <w:t>экранно-звуковые (аудиокниги, фонохрестоматии, видеофильмы),</w:t>
            </w:r>
          </w:p>
          <w:p w:rsidR="00E068BF" w:rsidRDefault="00CE2B55">
            <w:pPr>
              <w:pStyle w:val="ac"/>
              <w:numPr>
                <w:ilvl w:val="0"/>
                <w:numId w:val="415"/>
              </w:numPr>
              <w:tabs>
                <w:tab w:val="left" w:pos="149"/>
              </w:tabs>
              <w:spacing w:line="228" w:lineRule="auto"/>
              <w:ind w:left="280" w:hanging="142"/>
              <w:rPr>
                <w:color w:val="000000"/>
                <w:sz w:val="18"/>
              </w:rPr>
            </w:pPr>
            <w:r>
              <w:rPr>
                <w:color w:val="000000"/>
                <w:sz w:val="18"/>
              </w:rPr>
              <w:t>мультимедийные средства (электро</w:t>
            </w:r>
            <w:r>
              <w:rPr>
                <w:color w:val="000000"/>
                <w:sz w:val="18"/>
              </w:rPr>
              <w:t>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8"/>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5.</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2"/>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6.</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Информационно-телекоммуникационная инфраструктура</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2"/>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7.</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Технические средства, обеспечивающие функционирование информационно-образовательной среды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62"/>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8.</w:t>
            </w:r>
          </w:p>
        </w:tc>
        <w:tc>
          <w:tcPr>
            <w:tcW w:w="5218"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571"/>
        </w:trPr>
        <w:tc>
          <w:tcPr>
            <w:tcW w:w="571"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before="80" w:line="240" w:lineRule="auto"/>
              <w:ind w:firstLine="180"/>
              <w:rPr>
                <w:color w:val="000000"/>
                <w:sz w:val="18"/>
              </w:rPr>
            </w:pPr>
            <w:r>
              <w:rPr>
                <w:color w:val="000000"/>
                <w:sz w:val="18"/>
              </w:rPr>
              <w:t>9.</w:t>
            </w:r>
          </w:p>
        </w:tc>
        <w:tc>
          <w:tcPr>
            <w:tcW w:w="521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ectPr w:rsidR="00E068BF">
          <w:headerReference w:type="default" r:id="rId93"/>
          <w:pgSz w:w="12019" w:h="7824" w:orient="landscape"/>
          <w:pgMar w:top="725" w:right="735" w:bottom="520" w:left="682" w:header="297" w:footer="92" w:gutter="0"/>
          <w:cols w:space="720"/>
        </w:sectPr>
      </w:pPr>
    </w:p>
    <w:p w:rsidR="00E068BF" w:rsidRDefault="00CE2B55">
      <w:pPr>
        <w:pStyle w:val="14"/>
        <w:spacing w:before="100" w:after="180" w:line="264" w:lineRule="auto"/>
        <w:jc w:val="both"/>
        <w:rPr>
          <w:color w:val="000000"/>
        </w:rPr>
      </w:pPr>
      <w:r>
        <w:rPr>
          <w:color w:val="000000"/>
        </w:rPr>
        <w:t>Условия для функционирования информационно-образовательной среды могут быть созданы с использованием ресурсов иных организаций.</w:t>
      </w:r>
    </w:p>
    <w:p w:rsidR="00E068BF" w:rsidRDefault="00CE2B55">
      <w:pPr>
        <w:pStyle w:val="a8"/>
      </w:pPr>
      <w:bookmarkStart w:id="867" w:name="bookmark1990"/>
      <w:r>
        <w:t>Материально-технические условия реализации основной образовательной программы основного общего образования</w:t>
      </w:r>
      <w:bookmarkEnd w:id="867"/>
    </w:p>
    <w:p w:rsidR="00E068BF" w:rsidRDefault="00CE2B55">
      <w:pPr>
        <w:pStyle w:val="14"/>
        <w:spacing w:line="264" w:lineRule="auto"/>
        <w:jc w:val="both"/>
        <w:rPr>
          <w:color w:val="000000"/>
        </w:rPr>
      </w:pPr>
      <w:r>
        <w:rPr>
          <w:color w:val="000000"/>
        </w:rPr>
        <w:t>Материально-технические условия реализации основной образовательной программы основного общего образования должны обеспечивать:</w:t>
      </w:r>
    </w:p>
    <w:p w:rsidR="00E068BF" w:rsidRDefault="00CE2B55">
      <w:pPr>
        <w:pStyle w:val="14"/>
        <w:numPr>
          <w:ilvl w:val="0"/>
          <w:numId w:val="416"/>
        </w:numPr>
        <w:spacing w:line="288" w:lineRule="auto"/>
        <w:jc w:val="both"/>
        <w:rPr>
          <w:color w:val="000000"/>
        </w:rPr>
      </w:pPr>
      <w:r>
        <w:rPr>
          <w:color w:val="000000"/>
        </w:rPr>
        <w:t>возможность достижени</w:t>
      </w:r>
      <w:r>
        <w:rPr>
          <w:color w:val="000000"/>
        </w:rPr>
        <w:t>я обучающимися результатов освоения основной образовательной программы основного общего образования;</w:t>
      </w:r>
    </w:p>
    <w:p w:rsidR="00E068BF" w:rsidRDefault="00CE2B55">
      <w:pPr>
        <w:pStyle w:val="14"/>
        <w:numPr>
          <w:ilvl w:val="0"/>
          <w:numId w:val="416"/>
        </w:numPr>
        <w:spacing w:line="300" w:lineRule="auto"/>
        <w:jc w:val="both"/>
        <w:rPr>
          <w:color w:val="000000"/>
        </w:rPr>
      </w:pPr>
      <w:r>
        <w:rPr>
          <w:color w:val="000000"/>
        </w:rPr>
        <w:t>безопасность и комфортность организации учебного процесса;</w:t>
      </w:r>
    </w:p>
    <w:p w:rsidR="00E068BF" w:rsidRDefault="00CE2B55">
      <w:pPr>
        <w:pStyle w:val="14"/>
        <w:numPr>
          <w:ilvl w:val="0"/>
          <w:numId w:val="416"/>
        </w:numPr>
        <w:spacing w:line="276" w:lineRule="auto"/>
        <w:jc w:val="both"/>
        <w:rPr>
          <w:color w:val="000000"/>
        </w:rPr>
      </w:pPr>
      <w:r>
        <w:rPr>
          <w:color w:val="000000"/>
        </w:rPr>
        <w:t>соблюдение санитарно-эпидемиологических, санитарно-гигиенических правил и нормативов, пожарной и</w:t>
      </w:r>
      <w:r>
        <w:rPr>
          <w:color w:val="000000"/>
        </w:rPr>
        <w:t xml:space="preserve">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068BF" w:rsidRDefault="00CE2B55">
      <w:pPr>
        <w:pStyle w:val="14"/>
        <w:numPr>
          <w:ilvl w:val="0"/>
          <w:numId w:val="416"/>
        </w:numPr>
        <w:spacing w:after="220" w:line="276" w:lineRule="auto"/>
        <w:jc w:val="both"/>
        <w:rPr>
          <w:color w:val="000000"/>
        </w:rPr>
      </w:pPr>
      <w:r>
        <w:rPr>
          <w:color w:val="000000"/>
        </w:rPr>
        <w:t>возможность для беспрепятственного доступа всех участников образовательного процесса, в том числе о</w:t>
      </w:r>
      <w:r>
        <w:rPr>
          <w:color w:val="000000"/>
        </w:rPr>
        <w:t>бучающихся с ОВЗ, к объектам инфраструктуры организации, осуществляющей образовательную деятельность.</w:t>
      </w:r>
    </w:p>
    <w:p w:rsidR="00E068BF" w:rsidRDefault="00CE2B55">
      <w:pPr>
        <w:pStyle w:val="14"/>
        <w:spacing w:line="264" w:lineRule="auto"/>
        <w:jc w:val="both"/>
        <w:rPr>
          <w:color w:val="000000"/>
        </w:rPr>
      </w:pPr>
      <w:r>
        <w:rPr>
          <w:color w:val="000000"/>
        </w:rPr>
        <w:t>В образовательной организации закрепляются локальными актами перечни оснащения и оборудования, обеспечивающие учебный процесс.</w:t>
      </w:r>
    </w:p>
    <w:p w:rsidR="00E068BF" w:rsidRDefault="00CE2B55">
      <w:pPr>
        <w:pStyle w:val="14"/>
        <w:spacing w:line="264" w:lineRule="auto"/>
        <w:jc w:val="both"/>
        <w:rPr>
          <w:color w:val="000000"/>
        </w:rPr>
      </w:pPr>
      <w:r>
        <w:rPr>
          <w:color w:val="000000"/>
        </w:rPr>
        <w:t xml:space="preserve">Критериальными источниками </w:t>
      </w:r>
      <w:r>
        <w:rPr>
          <w:color w:val="000000"/>
        </w:rPr>
        <w:t xml:space="preserve">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w:t>
      </w:r>
      <w:r>
        <w:rPr>
          <w:color w:val="000000"/>
        </w:rPr>
        <w:t>октября 2013 г. №966, а также соответствующие приказы и методические рекомендации, в том числе:</w:t>
      </w:r>
    </w:p>
    <w:p w:rsidR="00E068BF" w:rsidRDefault="00CE2B55">
      <w:pPr>
        <w:pStyle w:val="14"/>
        <w:numPr>
          <w:ilvl w:val="0"/>
          <w:numId w:val="417"/>
        </w:numPr>
        <w:spacing w:line="288" w:lineRule="auto"/>
        <w:jc w:val="both"/>
        <w:rPr>
          <w:color w:val="000000"/>
        </w:rPr>
      </w:pPr>
      <w:r>
        <w:rPr>
          <w:color w:val="000000"/>
        </w:rPr>
        <w:t>СП 2.4.3648-20 «Санитарно-эпидемиологические требования к организациям воспитания и обучения, отдыха и оздоровления детей и молодежи»;</w:t>
      </w:r>
    </w:p>
    <w:p w:rsidR="00E068BF" w:rsidRDefault="00CE2B55">
      <w:pPr>
        <w:pStyle w:val="14"/>
        <w:numPr>
          <w:ilvl w:val="0"/>
          <w:numId w:val="417"/>
        </w:numPr>
        <w:spacing w:line="288" w:lineRule="auto"/>
        <w:ind w:left="714" w:hanging="357"/>
        <w:jc w:val="both"/>
        <w:rPr>
          <w:color w:val="000000"/>
        </w:rPr>
      </w:pPr>
      <w:r>
        <w:rPr>
          <w:color w:val="000000"/>
        </w:rPr>
        <w:t>СанПиН 1.2.3685-21 «Гигие</w:t>
      </w:r>
      <w:r>
        <w:rPr>
          <w:color w:val="000000"/>
        </w:rPr>
        <w:t>нические нормативы и требования к обеспечению безопасности и (или) безвредности для человека факторов среды обитания»;</w:t>
      </w:r>
    </w:p>
    <w:p w:rsidR="00E068BF" w:rsidRDefault="00CE2B55">
      <w:pPr>
        <w:pStyle w:val="14"/>
        <w:numPr>
          <w:ilvl w:val="0"/>
          <w:numId w:val="417"/>
        </w:numPr>
        <w:spacing w:line="264" w:lineRule="auto"/>
        <w:ind w:left="714" w:hanging="357"/>
        <w:jc w:val="both"/>
        <w:rPr>
          <w:color w:val="000000"/>
        </w:rPr>
      </w:pPr>
      <w:r>
        <w:rPr>
          <w:color w:val="000000"/>
        </w:rPr>
        <w:t>перечень учебников, допущенных к использованию при реализации имеющих государственную аккредитацию образовательных программ основного общ</w:t>
      </w:r>
      <w:r>
        <w:rPr>
          <w:color w:val="000000"/>
        </w:rPr>
        <w:t>его, среднего общего образования (в соответствии с действующим Приказом Министерства просвещения РФ);</w:t>
      </w:r>
    </w:p>
    <w:p w:rsidR="00E068BF" w:rsidRDefault="00CE2B55">
      <w:pPr>
        <w:pStyle w:val="14"/>
        <w:numPr>
          <w:ilvl w:val="0"/>
          <w:numId w:val="417"/>
        </w:numPr>
        <w:jc w:val="both"/>
        <w:rPr>
          <w:color w:val="000000"/>
        </w:rPr>
      </w:pPr>
      <w:r>
        <w:rPr>
          <w:color w:val="000000"/>
        </w:rPr>
        <w:t>Приказ Министерства просвещения Российской Федерации от 03.09.2019 № 465 «Об утверждении перечня средств обучения и воспитания, необходимых для реализации</w:t>
      </w:r>
      <w:r>
        <w:rPr>
          <w:color w:val="000000"/>
        </w:rPr>
        <w:t xml:space="preserve">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w:t>
      </w:r>
      <w:r>
        <w:rPr>
          <w:color w:val="000000"/>
        </w:rPr>
        <w:t>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w:t>
      </w:r>
      <w:r>
        <w:rPr>
          <w:color w:val="000000"/>
        </w:rPr>
        <w:t>ыми средствами обучения и воспитания» (зарегистрирован 25.12.2019 № 56982);</w:t>
      </w:r>
    </w:p>
    <w:p w:rsidR="00E068BF" w:rsidRDefault="00CE2B55">
      <w:pPr>
        <w:pStyle w:val="14"/>
        <w:numPr>
          <w:ilvl w:val="0"/>
          <w:numId w:val="417"/>
        </w:numPr>
        <w:jc w:val="both"/>
        <w:rPr>
          <w:color w:val="000000"/>
        </w:rPr>
      </w:pPr>
      <w:r>
        <w:rPr>
          <w:color w:val="000000"/>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w:t>
      </w:r>
      <w:r>
        <w:rPr>
          <w:color w:val="000000"/>
        </w:rPr>
        <w:t>ательной программы в образовательной организации.</w:t>
      </w:r>
    </w:p>
    <w:p w:rsidR="00E068BF" w:rsidRDefault="00CE2B55">
      <w:pPr>
        <w:pStyle w:val="14"/>
        <w:jc w:val="both"/>
        <w:rPr>
          <w:color w:val="000000"/>
        </w:rPr>
      </w:pPr>
      <w:r>
        <w:rPr>
          <w:color w:val="000000"/>
        </w:rPr>
        <w:t>В зональную структуру образовательной организации включены:</w:t>
      </w:r>
    </w:p>
    <w:p w:rsidR="00E068BF" w:rsidRDefault="00CE2B55">
      <w:pPr>
        <w:pStyle w:val="14"/>
        <w:numPr>
          <w:ilvl w:val="0"/>
          <w:numId w:val="418"/>
        </w:numPr>
        <w:jc w:val="both"/>
        <w:rPr>
          <w:color w:val="000000"/>
        </w:rPr>
      </w:pPr>
      <w:r>
        <w:rPr>
          <w:color w:val="000000"/>
        </w:rPr>
        <w:t>участки (территории) с целесообразным набором оснащенных зон;</w:t>
      </w:r>
    </w:p>
    <w:p w:rsidR="00E068BF" w:rsidRDefault="00CE2B55">
      <w:pPr>
        <w:pStyle w:val="14"/>
        <w:numPr>
          <w:ilvl w:val="0"/>
          <w:numId w:val="418"/>
        </w:numPr>
        <w:jc w:val="both"/>
        <w:rPr>
          <w:color w:val="000000"/>
        </w:rPr>
      </w:pPr>
      <w:r>
        <w:rPr>
          <w:color w:val="000000"/>
        </w:rPr>
        <w:t>входная зона;</w:t>
      </w:r>
    </w:p>
    <w:p w:rsidR="00E068BF" w:rsidRDefault="00CE2B55">
      <w:pPr>
        <w:pStyle w:val="14"/>
        <w:numPr>
          <w:ilvl w:val="0"/>
          <w:numId w:val="418"/>
        </w:numPr>
        <w:jc w:val="both"/>
        <w:rPr>
          <w:color w:val="000000"/>
        </w:rPr>
      </w:pPr>
      <w:r>
        <w:rPr>
          <w:color w:val="000000"/>
        </w:rPr>
        <w:t>учебные кабинеты, мастерские, студии для организации учебного процесса</w:t>
      </w:r>
      <w:r>
        <w:rPr>
          <w:color w:val="000000"/>
        </w:rPr>
        <w:t>;</w:t>
      </w:r>
    </w:p>
    <w:p w:rsidR="00E068BF" w:rsidRDefault="00CE2B55">
      <w:pPr>
        <w:pStyle w:val="14"/>
        <w:numPr>
          <w:ilvl w:val="0"/>
          <w:numId w:val="418"/>
        </w:numPr>
        <w:jc w:val="both"/>
        <w:rPr>
          <w:color w:val="000000"/>
        </w:rPr>
      </w:pPr>
      <w:r>
        <w:rPr>
          <w:color w:val="000000"/>
        </w:rPr>
        <w:t>лаборантские помещения;</w:t>
      </w:r>
    </w:p>
    <w:p w:rsidR="00E068BF" w:rsidRDefault="00CE2B55">
      <w:pPr>
        <w:pStyle w:val="14"/>
        <w:numPr>
          <w:ilvl w:val="0"/>
          <w:numId w:val="418"/>
        </w:numPr>
        <w:jc w:val="both"/>
        <w:rPr>
          <w:color w:val="000000"/>
        </w:rPr>
      </w:pPr>
      <w:r>
        <w:rPr>
          <w:color w:val="000000"/>
        </w:rPr>
        <w:t>библиотека с рабочими зонами: книгохранилищем, медиатекой, читальным залом;</w:t>
      </w:r>
    </w:p>
    <w:p w:rsidR="00E068BF" w:rsidRDefault="00CE2B55">
      <w:pPr>
        <w:pStyle w:val="14"/>
        <w:numPr>
          <w:ilvl w:val="0"/>
          <w:numId w:val="418"/>
        </w:numPr>
        <w:jc w:val="both"/>
        <w:rPr>
          <w:color w:val="000000"/>
        </w:rPr>
      </w:pPr>
      <w:r>
        <w:rPr>
          <w:color w:val="000000"/>
        </w:rPr>
        <w:t>актовый зал;</w:t>
      </w:r>
    </w:p>
    <w:p w:rsidR="00E068BF" w:rsidRDefault="00CE2B55">
      <w:pPr>
        <w:pStyle w:val="14"/>
        <w:numPr>
          <w:ilvl w:val="0"/>
          <w:numId w:val="418"/>
        </w:numPr>
        <w:jc w:val="both"/>
        <w:rPr>
          <w:color w:val="000000"/>
        </w:rPr>
      </w:pPr>
      <w:r>
        <w:rPr>
          <w:color w:val="000000"/>
        </w:rPr>
        <w:t>спортивные сооружения (зал, бассейн, стадион, спортивная площадка);</w:t>
      </w:r>
    </w:p>
    <w:p w:rsidR="00E068BF" w:rsidRDefault="00CE2B55">
      <w:pPr>
        <w:pStyle w:val="14"/>
        <w:numPr>
          <w:ilvl w:val="0"/>
          <w:numId w:val="418"/>
        </w:numPr>
        <w:jc w:val="both"/>
        <w:rPr>
          <w:color w:val="000000"/>
        </w:rPr>
      </w:pPr>
      <w:r>
        <w:rPr>
          <w:rFonts w:ascii="Arial" w:hAnsi="Arial"/>
          <w:color w:val="000000"/>
          <w:sz w:val="14"/>
        </w:rPr>
        <w:t xml:space="preserve">6 </w:t>
      </w:r>
      <w:r>
        <w:rPr>
          <w:color w:val="000000"/>
        </w:rPr>
        <w:t>пищевой блок;</w:t>
      </w:r>
    </w:p>
    <w:p w:rsidR="00E068BF" w:rsidRDefault="00CE2B55">
      <w:pPr>
        <w:pStyle w:val="14"/>
        <w:numPr>
          <w:ilvl w:val="0"/>
          <w:numId w:val="418"/>
        </w:numPr>
        <w:jc w:val="both"/>
        <w:rPr>
          <w:color w:val="000000"/>
        </w:rPr>
      </w:pPr>
      <w:r>
        <w:rPr>
          <w:rFonts w:ascii="Arial" w:hAnsi="Arial"/>
          <w:color w:val="000000"/>
          <w:sz w:val="14"/>
        </w:rPr>
        <w:t xml:space="preserve">6 </w:t>
      </w:r>
      <w:r>
        <w:rPr>
          <w:color w:val="000000"/>
        </w:rPr>
        <w:t>административные помещения;</w:t>
      </w:r>
    </w:p>
    <w:p w:rsidR="00E068BF" w:rsidRDefault="00CE2B55">
      <w:pPr>
        <w:pStyle w:val="14"/>
        <w:numPr>
          <w:ilvl w:val="0"/>
          <w:numId w:val="418"/>
        </w:numPr>
        <w:jc w:val="both"/>
        <w:rPr>
          <w:color w:val="000000"/>
        </w:rPr>
      </w:pPr>
      <w:r>
        <w:rPr>
          <w:rFonts w:ascii="Arial" w:hAnsi="Arial"/>
          <w:color w:val="000000"/>
          <w:sz w:val="14"/>
        </w:rPr>
        <w:t xml:space="preserve">6 </w:t>
      </w:r>
      <w:r>
        <w:rPr>
          <w:color w:val="000000"/>
        </w:rPr>
        <w:t>гардеробы;</w:t>
      </w:r>
    </w:p>
    <w:p w:rsidR="00E068BF" w:rsidRDefault="00CE2B55">
      <w:pPr>
        <w:pStyle w:val="14"/>
        <w:numPr>
          <w:ilvl w:val="0"/>
          <w:numId w:val="418"/>
        </w:numPr>
        <w:jc w:val="both"/>
        <w:rPr>
          <w:color w:val="000000"/>
        </w:rPr>
      </w:pPr>
      <w:r>
        <w:rPr>
          <w:rFonts w:ascii="Arial" w:hAnsi="Arial"/>
          <w:color w:val="000000"/>
          <w:sz w:val="14"/>
        </w:rPr>
        <w:t xml:space="preserve">6 </w:t>
      </w:r>
      <w:r>
        <w:rPr>
          <w:color w:val="000000"/>
        </w:rPr>
        <w:t xml:space="preserve">санитарные </w:t>
      </w:r>
      <w:r>
        <w:rPr>
          <w:color w:val="000000"/>
        </w:rPr>
        <w:t>узлы (туалеты);</w:t>
      </w:r>
    </w:p>
    <w:p w:rsidR="00E068BF" w:rsidRDefault="00CE2B55">
      <w:pPr>
        <w:pStyle w:val="14"/>
        <w:numPr>
          <w:ilvl w:val="0"/>
          <w:numId w:val="418"/>
        </w:numPr>
        <w:jc w:val="both"/>
        <w:rPr>
          <w:color w:val="000000"/>
        </w:rPr>
      </w:pPr>
      <w:r>
        <w:rPr>
          <w:rFonts w:ascii="Arial" w:hAnsi="Arial"/>
          <w:color w:val="000000"/>
          <w:sz w:val="14"/>
        </w:rPr>
        <w:t xml:space="preserve">6 </w:t>
      </w:r>
      <w:r>
        <w:rPr>
          <w:color w:val="000000"/>
        </w:rPr>
        <w:t>помещения/ место для хранения уборочного инвентаря.</w:t>
      </w:r>
    </w:p>
    <w:p w:rsidR="00E068BF" w:rsidRDefault="00CE2B55">
      <w:pPr>
        <w:pStyle w:val="14"/>
        <w:jc w:val="both"/>
        <w:rPr>
          <w:color w:val="000000"/>
        </w:rPr>
      </w:pPr>
      <w:r>
        <w:rPr>
          <w:color w:val="000000"/>
        </w:rPr>
        <w:t>Состав и площади помещений предоставляют условия для:</w:t>
      </w:r>
    </w:p>
    <w:p w:rsidR="00E068BF" w:rsidRDefault="00CE2B55">
      <w:pPr>
        <w:pStyle w:val="14"/>
        <w:numPr>
          <w:ilvl w:val="0"/>
          <w:numId w:val="419"/>
        </w:numPr>
        <w:jc w:val="both"/>
        <w:rPr>
          <w:color w:val="000000"/>
        </w:rPr>
      </w:pPr>
      <w:r>
        <w:rPr>
          <w:color w:val="000000"/>
        </w:rPr>
        <w:t>основного общего образования согласно избранным направлениям учебного плана в соответствии с ФГОС ООО;</w:t>
      </w:r>
    </w:p>
    <w:p w:rsidR="00E068BF" w:rsidRDefault="00CE2B55">
      <w:pPr>
        <w:pStyle w:val="14"/>
        <w:numPr>
          <w:ilvl w:val="0"/>
          <w:numId w:val="419"/>
        </w:numPr>
        <w:jc w:val="both"/>
        <w:rPr>
          <w:color w:val="000000"/>
        </w:rPr>
      </w:pPr>
      <w:r>
        <w:rPr>
          <w:color w:val="000000"/>
        </w:rPr>
        <w:t xml:space="preserve">организации режима труда и </w:t>
      </w:r>
      <w:r>
        <w:rPr>
          <w:color w:val="000000"/>
        </w:rPr>
        <w:t>отдыха участников образовательного процесса;</w:t>
      </w:r>
    </w:p>
    <w:p w:rsidR="00E068BF" w:rsidRDefault="00CE2B55">
      <w:pPr>
        <w:pStyle w:val="14"/>
        <w:numPr>
          <w:ilvl w:val="0"/>
          <w:numId w:val="419"/>
        </w:numPr>
        <w:jc w:val="both"/>
        <w:rPr>
          <w:color w:val="000000"/>
        </w:rPr>
      </w:pPr>
      <w:r>
        <w:rPr>
          <w:color w:val="00000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w:t>
      </w:r>
      <w:r>
        <w:rPr>
          <w:color w:val="000000"/>
        </w:rPr>
        <w:t>клу учебных дисциплин.</w:t>
      </w:r>
    </w:p>
    <w:p w:rsidR="00E068BF" w:rsidRDefault="00CE2B55">
      <w:pPr>
        <w:pStyle w:val="14"/>
        <w:jc w:val="both"/>
        <w:rPr>
          <w:color w:val="000000"/>
        </w:rPr>
      </w:pPr>
      <w:r>
        <w:rPr>
          <w:color w:val="000000"/>
        </w:rPr>
        <w:t>В состав учебных кабинетов (мастерских, студий) входят:</w:t>
      </w:r>
    </w:p>
    <w:p w:rsidR="00E068BF" w:rsidRDefault="00CE2B55">
      <w:pPr>
        <w:pStyle w:val="14"/>
        <w:numPr>
          <w:ilvl w:val="0"/>
          <w:numId w:val="420"/>
        </w:numPr>
        <w:jc w:val="both"/>
        <w:rPr>
          <w:color w:val="000000"/>
        </w:rPr>
      </w:pPr>
      <w:r>
        <w:rPr>
          <w:color w:val="000000"/>
        </w:rPr>
        <w:t>учебный кабинет русского языка;</w:t>
      </w:r>
    </w:p>
    <w:p w:rsidR="00E068BF" w:rsidRDefault="00CE2B55">
      <w:pPr>
        <w:pStyle w:val="14"/>
        <w:numPr>
          <w:ilvl w:val="0"/>
          <w:numId w:val="420"/>
        </w:numPr>
        <w:jc w:val="both"/>
        <w:rPr>
          <w:color w:val="000000"/>
        </w:rPr>
      </w:pPr>
      <w:r>
        <w:rPr>
          <w:color w:val="000000"/>
        </w:rPr>
        <w:t>учебный кабинет литературы;</w:t>
      </w:r>
    </w:p>
    <w:p w:rsidR="00E068BF" w:rsidRDefault="00CE2B55">
      <w:pPr>
        <w:pStyle w:val="14"/>
        <w:numPr>
          <w:ilvl w:val="0"/>
          <w:numId w:val="420"/>
        </w:numPr>
        <w:jc w:val="both"/>
        <w:rPr>
          <w:color w:val="000000"/>
        </w:rPr>
      </w:pPr>
      <w:r>
        <w:rPr>
          <w:color w:val="000000"/>
        </w:rPr>
        <w:t>учебный кабинет родного языка;</w:t>
      </w:r>
    </w:p>
    <w:p w:rsidR="00E068BF" w:rsidRDefault="00CE2B55">
      <w:pPr>
        <w:pStyle w:val="14"/>
        <w:numPr>
          <w:ilvl w:val="0"/>
          <w:numId w:val="420"/>
        </w:numPr>
        <w:jc w:val="both"/>
        <w:rPr>
          <w:color w:val="000000"/>
        </w:rPr>
      </w:pPr>
      <w:r>
        <w:rPr>
          <w:color w:val="000000"/>
        </w:rPr>
        <w:t>учебный кабинет родной литературы;</w:t>
      </w:r>
    </w:p>
    <w:p w:rsidR="00E068BF" w:rsidRDefault="00CE2B55">
      <w:pPr>
        <w:pStyle w:val="14"/>
        <w:numPr>
          <w:ilvl w:val="0"/>
          <w:numId w:val="420"/>
        </w:numPr>
        <w:jc w:val="both"/>
        <w:rPr>
          <w:color w:val="000000"/>
        </w:rPr>
      </w:pPr>
      <w:r>
        <w:rPr>
          <w:color w:val="000000"/>
        </w:rPr>
        <w:t>учебный кабинет иностранного языка;</w:t>
      </w:r>
    </w:p>
    <w:p w:rsidR="00E068BF" w:rsidRDefault="00CE2B55">
      <w:pPr>
        <w:pStyle w:val="14"/>
        <w:numPr>
          <w:ilvl w:val="0"/>
          <w:numId w:val="420"/>
        </w:numPr>
        <w:jc w:val="both"/>
        <w:rPr>
          <w:color w:val="000000"/>
        </w:rPr>
      </w:pPr>
      <w:r>
        <w:rPr>
          <w:color w:val="000000"/>
        </w:rPr>
        <w:t>лингафонный кла</w:t>
      </w:r>
      <w:r>
        <w:rPr>
          <w:color w:val="000000"/>
        </w:rPr>
        <w:t>сс;</w:t>
      </w:r>
    </w:p>
    <w:p w:rsidR="00E068BF" w:rsidRDefault="00CE2B55">
      <w:pPr>
        <w:pStyle w:val="14"/>
        <w:numPr>
          <w:ilvl w:val="0"/>
          <w:numId w:val="420"/>
        </w:numPr>
        <w:jc w:val="both"/>
        <w:rPr>
          <w:color w:val="000000"/>
        </w:rPr>
      </w:pPr>
      <w:r>
        <w:rPr>
          <w:color w:val="000000"/>
        </w:rPr>
        <w:t>учебный кабинет истории;</w:t>
      </w:r>
    </w:p>
    <w:p w:rsidR="00E068BF" w:rsidRDefault="00CE2B55">
      <w:pPr>
        <w:pStyle w:val="14"/>
        <w:numPr>
          <w:ilvl w:val="0"/>
          <w:numId w:val="420"/>
        </w:numPr>
        <w:jc w:val="both"/>
        <w:rPr>
          <w:color w:val="000000"/>
        </w:rPr>
      </w:pPr>
      <w:r>
        <w:rPr>
          <w:color w:val="000000"/>
        </w:rPr>
        <w:t>учебный кабинет обществознания;</w:t>
      </w:r>
    </w:p>
    <w:p w:rsidR="00E068BF" w:rsidRDefault="00CE2B55">
      <w:pPr>
        <w:pStyle w:val="14"/>
        <w:numPr>
          <w:ilvl w:val="0"/>
          <w:numId w:val="420"/>
        </w:numPr>
        <w:jc w:val="both"/>
        <w:rPr>
          <w:color w:val="000000"/>
        </w:rPr>
      </w:pPr>
      <w:r>
        <w:rPr>
          <w:color w:val="000000"/>
        </w:rPr>
        <w:t>учебный кабинет географии;</w:t>
      </w:r>
    </w:p>
    <w:p w:rsidR="00E068BF" w:rsidRDefault="00CE2B55">
      <w:pPr>
        <w:pStyle w:val="14"/>
        <w:numPr>
          <w:ilvl w:val="0"/>
          <w:numId w:val="420"/>
        </w:numPr>
        <w:jc w:val="both"/>
        <w:rPr>
          <w:color w:val="000000"/>
        </w:rPr>
      </w:pPr>
      <w:r>
        <w:rPr>
          <w:color w:val="000000"/>
        </w:rPr>
        <w:t>учебный кабинет (и/ или студия) изобразительного искусства;</w:t>
      </w:r>
    </w:p>
    <w:p w:rsidR="00E068BF" w:rsidRDefault="00CE2B55">
      <w:pPr>
        <w:pStyle w:val="14"/>
        <w:numPr>
          <w:ilvl w:val="0"/>
          <w:numId w:val="420"/>
        </w:numPr>
        <w:jc w:val="both"/>
        <w:rPr>
          <w:color w:val="000000"/>
        </w:rPr>
      </w:pPr>
      <w:r>
        <w:rPr>
          <w:color w:val="000000"/>
        </w:rPr>
        <w:t>учебный кабинет мировой художественной культуры;</w:t>
      </w:r>
    </w:p>
    <w:p w:rsidR="00E068BF" w:rsidRDefault="00CE2B55">
      <w:pPr>
        <w:pStyle w:val="14"/>
        <w:numPr>
          <w:ilvl w:val="0"/>
          <w:numId w:val="420"/>
        </w:numPr>
        <w:jc w:val="both"/>
        <w:rPr>
          <w:color w:val="000000"/>
        </w:rPr>
      </w:pPr>
      <w:r>
        <w:rPr>
          <w:color w:val="000000"/>
        </w:rPr>
        <w:t>учебный кабинет (и/или студия) музыки;</w:t>
      </w:r>
    </w:p>
    <w:p w:rsidR="00E068BF" w:rsidRDefault="00CE2B55">
      <w:pPr>
        <w:pStyle w:val="14"/>
        <w:numPr>
          <w:ilvl w:val="0"/>
          <w:numId w:val="420"/>
        </w:numPr>
        <w:jc w:val="both"/>
        <w:rPr>
          <w:color w:val="000000"/>
        </w:rPr>
      </w:pPr>
      <w:r>
        <w:rPr>
          <w:color w:val="000000"/>
        </w:rPr>
        <w:t>учебный кабинет физи</w:t>
      </w:r>
      <w:r>
        <w:rPr>
          <w:color w:val="000000"/>
        </w:rPr>
        <w:t>ки;</w:t>
      </w:r>
    </w:p>
    <w:p w:rsidR="00E068BF" w:rsidRDefault="00CE2B55">
      <w:pPr>
        <w:pStyle w:val="14"/>
        <w:numPr>
          <w:ilvl w:val="0"/>
          <w:numId w:val="420"/>
        </w:numPr>
        <w:jc w:val="both"/>
        <w:rPr>
          <w:color w:val="000000"/>
        </w:rPr>
      </w:pPr>
      <w:r>
        <w:rPr>
          <w:color w:val="000000"/>
        </w:rPr>
        <w:t>учебный кабинет химии;</w:t>
      </w:r>
    </w:p>
    <w:p w:rsidR="00E068BF" w:rsidRDefault="00CE2B55">
      <w:pPr>
        <w:pStyle w:val="14"/>
        <w:numPr>
          <w:ilvl w:val="0"/>
          <w:numId w:val="420"/>
        </w:numPr>
        <w:jc w:val="both"/>
        <w:rPr>
          <w:color w:val="000000"/>
        </w:rPr>
      </w:pPr>
      <w:r>
        <w:rPr>
          <w:color w:val="000000"/>
        </w:rPr>
        <w:t>учебный кабинет биологии и экологии;</w:t>
      </w:r>
    </w:p>
    <w:p w:rsidR="00E068BF" w:rsidRDefault="00CE2B55">
      <w:pPr>
        <w:pStyle w:val="14"/>
        <w:numPr>
          <w:ilvl w:val="0"/>
          <w:numId w:val="420"/>
        </w:numPr>
        <w:jc w:val="both"/>
        <w:rPr>
          <w:color w:val="000000"/>
        </w:rPr>
      </w:pPr>
      <w:r>
        <w:rPr>
          <w:color w:val="000000"/>
        </w:rPr>
        <w:t>учебный кабинет математики;</w:t>
      </w:r>
    </w:p>
    <w:p w:rsidR="00E068BF" w:rsidRDefault="00CE2B55">
      <w:pPr>
        <w:pStyle w:val="14"/>
        <w:numPr>
          <w:ilvl w:val="0"/>
          <w:numId w:val="420"/>
        </w:numPr>
        <w:jc w:val="both"/>
        <w:rPr>
          <w:color w:val="000000"/>
        </w:rPr>
      </w:pPr>
      <w:r>
        <w:rPr>
          <w:color w:val="000000"/>
        </w:rPr>
        <w:t>учебный кабинет информатики;</w:t>
      </w:r>
    </w:p>
    <w:p w:rsidR="00E068BF" w:rsidRDefault="00CE2B55">
      <w:pPr>
        <w:pStyle w:val="14"/>
        <w:numPr>
          <w:ilvl w:val="0"/>
          <w:numId w:val="420"/>
        </w:numPr>
        <w:jc w:val="both"/>
        <w:rPr>
          <w:color w:val="000000"/>
        </w:rPr>
      </w:pPr>
      <w:r>
        <w:rPr>
          <w:color w:val="000000"/>
        </w:rPr>
        <w:t>учебный кабинет (мастерская) технологии;</w:t>
      </w:r>
    </w:p>
    <w:p w:rsidR="00E068BF" w:rsidRDefault="00CE2B55">
      <w:pPr>
        <w:pStyle w:val="14"/>
        <w:numPr>
          <w:ilvl w:val="0"/>
          <w:numId w:val="420"/>
        </w:numPr>
        <w:jc w:val="both"/>
        <w:rPr>
          <w:color w:val="000000"/>
        </w:rPr>
      </w:pPr>
      <w:r>
        <w:rPr>
          <w:color w:val="000000"/>
        </w:rPr>
        <w:t>учебный кабинет основ безопасности жизнедеятельности.</w:t>
      </w:r>
    </w:p>
    <w:p w:rsidR="00E068BF" w:rsidRDefault="00CE2B55">
      <w:pPr>
        <w:pStyle w:val="14"/>
        <w:jc w:val="both"/>
        <w:rPr>
          <w:color w:val="000000"/>
        </w:rPr>
      </w:pPr>
      <w:r>
        <w:rPr>
          <w:color w:val="000000"/>
        </w:rPr>
        <w:t xml:space="preserve">При реализации программ по специальным </w:t>
      </w:r>
      <w:r>
        <w:rPr>
          <w:color w:val="000000"/>
        </w:rPr>
        <w:t>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w:t>
      </w:r>
      <w:r>
        <w:rPr>
          <w:color w:val="000000"/>
        </w:rPr>
        <w:t>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w:t>
      </w:r>
      <w:r>
        <w:rPr>
          <w:color w:val="000000"/>
        </w:rPr>
        <w:t>ственно-научных предметов и др.), наличие которых предполагается утвержденной в организации образовательной программой.</w:t>
      </w:r>
    </w:p>
    <w:p w:rsidR="00E068BF" w:rsidRDefault="00CE2B55">
      <w:pPr>
        <w:pStyle w:val="23"/>
        <w:spacing w:line="252" w:lineRule="auto"/>
        <w:ind w:left="0" w:firstLine="240"/>
        <w:jc w:val="both"/>
        <w:rPr>
          <w:rFonts w:ascii="Times New Roman" w:hAnsi="Times New Roman"/>
          <w:sz w:val="20"/>
        </w:rPr>
      </w:pPr>
      <w:r>
        <w:rPr>
          <w:rFonts w:ascii="Times New Roman" w:hAnsi="Times New Roman"/>
          <w:sz w:val="20"/>
        </w:rPr>
        <w:t>Учебные кабинеты включают следующие зоны:</w:t>
      </w:r>
    </w:p>
    <w:p w:rsidR="00E068BF" w:rsidRDefault="00CE2B55">
      <w:pPr>
        <w:pStyle w:val="23"/>
        <w:numPr>
          <w:ilvl w:val="0"/>
          <w:numId w:val="421"/>
        </w:numPr>
        <w:spacing w:line="252" w:lineRule="auto"/>
        <w:jc w:val="both"/>
        <w:rPr>
          <w:rFonts w:ascii="Times New Roman" w:hAnsi="Times New Roman"/>
          <w:sz w:val="20"/>
        </w:rPr>
      </w:pPr>
      <w:r>
        <w:rPr>
          <w:rFonts w:ascii="Times New Roman" w:hAnsi="Times New Roman"/>
          <w:sz w:val="20"/>
        </w:rPr>
        <w:t>рабочее место учителя с пространством для размещения часто используемого оснащения;</w:t>
      </w:r>
    </w:p>
    <w:p w:rsidR="00E068BF" w:rsidRDefault="00CE2B55">
      <w:pPr>
        <w:pStyle w:val="23"/>
        <w:numPr>
          <w:ilvl w:val="0"/>
          <w:numId w:val="421"/>
        </w:numPr>
        <w:spacing w:line="252" w:lineRule="auto"/>
        <w:jc w:val="both"/>
        <w:rPr>
          <w:rFonts w:ascii="Times New Roman" w:hAnsi="Times New Roman"/>
          <w:sz w:val="20"/>
        </w:rPr>
      </w:pPr>
      <w:r>
        <w:rPr>
          <w:rFonts w:ascii="Times New Roman" w:hAnsi="Times New Roman"/>
          <w:sz w:val="20"/>
        </w:rPr>
        <w:t>рабочую зо</w:t>
      </w:r>
      <w:r>
        <w:rPr>
          <w:rFonts w:ascii="Times New Roman" w:hAnsi="Times New Roman"/>
          <w:sz w:val="20"/>
        </w:rPr>
        <w:t>ну учащихся с местом для размещения личных вещей;</w:t>
      </w:r>
    </w:p>
    <w:p w:rsidR="00E068BF" w:rsidRDefault="00CE2B55">
      <w:pPr>
        <w:pStyle w:val="23"/>
        <w:numPr>
          <w:ilvl w:val="0"/>
          <w:numId w:val="421"/>
        </w:numPr>
        <w:spacing w:line="252" w:lineRule="auto"/>
        <w:jc w:val="both"/>
        <w:rPr>
          <w:rFonts w:ascii="Times New Roman" w:hAnsi="Times New Roman"/>
          <w:sz w:val="20"/>
        </w:rPr>
      </w:pPr>
      <w:r>
        <w:rPr>
          <w:rFonts w:ascii="Times New Roman" w:hAnsi="Times New Roman"/>
          <w:sz w:val="20"/>
        </w:rPr>
        <w:t>пространство для размещения и хранения учебного оборудования;</w:t>
      </w:r>
    </w:p>
    <w:p w:rsidR="00E068BF" w:rsidRDefault="00CE2B55">
      <w:pPr>
        <w:pStyle w:val="23"/>
        <w:numPr>
          <w:ilvl w:val="0"/>
          <w:numId w:val="421"/>
        </w:numPr>
        <w:spacing w:line="252" w:lineRule="auto"/>
        <w:jc w:val="both"/>
        <w:rPr>
          <w:rFonts w:ascii="Times New Roman" w:hAnsi="Times New Roman"/>
          <w:sz w:val="20"/>
        </w:rPr>
      </w:pPr>
      <w:r>
        <w:rPr>
          <w:rFonts w:ascii="Times New Roman" w:hAnsi="Times New Roman"/>
          <w:sz w:val="20"/>
        </w:rPr>
        <w:t>демонстрационную зону.</w:t>
      </w:r>
    </w:p>
    <w:p w:rsidR="00E068BF" w:rsidRDefault="00CE2B55">
      <w:pPr>
        <w:pStyle w:val="23"/>
        <w:spacing w:line="252" w:lineRule="auto"/>
        <w:ind w:left="0" w:firstLine="240"/>
        <w:jc w:val="both"/>
        <w:rPr>
          <w:rFonts w:ascii="Times New Roman" w:hAnsi="Times New Roman"/>
          <w:sz w:val="20"/>
        </w:rPr>
      </w:pPr>
      <w:r>
        <w:rPr>
          <w:rFonts w:ascii="Times New Roman" w:hAnsi="Times New Roman"/>
          <w:sz w:val="20"/>
        </w:rPr>
        <w:t>Организация зональной структуры учебного кабинета отвечает педагогическим и эргономическим требованиям, комфортности и бе</w:t>
      </w:r>
      <w:r>
        <w:rPr>
          <w:rFonts w:ascii="Times New Roman" w:hAnsi="Times New Roman"/>
          <w:sz w:val="20"/>
        </w:rPr>
        <w:t>зопасности образовательного процесса.</w:t>
      </w:r>
    </w:p>
    <w:p w:rsidR="00E068BF" w:rsidRDefault="00CE2B55">
      <w:pPr>
        <w:pStyle w:val="23"/>
        <w:spacing w:line="252" w:lineRule="auto"/>
        <w:ind w:left="0" w:firstLine="240"/>
        <w:jc w:val="both"/>
        <w:rPr>
          <w:rFonts w:ascii="Times New Roman" w:hAnsi="Times New Roman"/>
          <w:sz w:val="20"/>
        </w:rPr>
      </w:pPr>
      <w:r>
        <w:rPr>
          <w:rFonts w:ascii="Times New Roman" w:hAnsi="Times New Roman"/>
          <w:sz w:val="20"/>
        </w:rPr>
        <w:t>Компонентами оснащения учебного кабинета являются:</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школьная мебель;</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технические средства;</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лабораторно-технологическое оборудование;</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фонд дополнительной литературы;</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учебно-наглядные пособия;</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учебно-методические материал</w:t>
      </w:r>
      <w:r>
        <w:rPr>
          <w:rFonts w:ascii="Times New Roman" w:hAnsi="Times New Roman"/>
          <w:sz w:val="20"/>
        </w:rPr>
        <w:t>ы.</w:t>
      </w:r>
    </w:p>
    <w:p w:rsidR="00E068BF" w:rsidRDefault="00CE2B55">
      <w:pPr>
        <w:pStyle w:val="23"/>
        <w:spacing w:line="252" w:lineRule="auto"/>
        <w:ind w:left="0" w:firstLine="284"/>
        <w:jc w:val="both"/>
        <w:rPr>
          <w:rFonts w:ascii="Times New Roman" w:hAnsi="Times New Roman"/>
          <w:sz w:val="20"/>
        </w:rPr>
      </w:pPr>
      <w:r>
        <w:rPr>
          <w:rFonts w:ascii="Times New Roman" w:hAnsi="Times New Roman"/>
          <w:sz w:val="20"/>
        </w:rPr>
        <w:t>В базовый комплект мебели входят:</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доска классная;</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стол учителя;</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стул учителя (приставной);</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кресло для учителя;</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столы ученические (регулируемые по высоте);</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стулья ученические (регулируемые по высоте);</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шкаф для хранения учебных пособий;</w:t>
      </w:r>
    </w:p>
    <w:p w:rsidR="00E068BF" w:rsidRDefault="00CE2B55">
      <w:pPr>
        <w:pStyle w:val="23"/>
        <w:numPr>
          <w:ilvl w:val="0"/>
          <w:numId w:val="422"/>
        </w:numPr>
        <w:spacing w:line="252" w:lineRule="auto"/>
        <w:jc w:val="both"/>
        <w:rPr>
          <w:rFonts w:ascii="Times New Roman" w:hAnsi="Times New Roman"/>
          <w:sz w:val="20"/>
        </w:rPr>
      </w:pPr>
      <w:r>
        <w:rPr>
          <w:rFonts w:ascii="Times New Roman" w:hAnsi="Times New Roman"/>
          <w:sz w:val="20"/>
        </w:rPr>
        <w:t xml:space="preserve">стеллаж </w:t>
      </w:r>
      <w:r>
        <w:rPr>
          <w:rFonts w:ascii="Times New Roman" w:hAnsi="Times New Roman"/>
          <w:sz w:val="20"/>
        </w:rPr>
        <w:t>демонстрационный.</w:t>
      </w:r>
    </w:p>
    <w:p w:rsidR="00E068BF" w:rsidRDefault="00CE2B55">
      <w:pPr>
        <w:pStyle w:val="23"/>
        <w:spacing w:line="252" w:lineRule="auto"/>
        <w:ind w:left="0" w:firstLine="240"/>
        <w:jc w:val="both"/>
        <w:rPr>
          <w:rFonts w:ascii="Times New Roman" w:hAnsi="Times New Roman"/>
          <w:sz w:val="20"/>
        </w:rPr>
      </w:pPr>
      <w:r>
        <w:rPr>
          <w:rFonts w:ascii="Times New Roman" w:hAnsi="Times New Roman"/>
          <w:sz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068BF" w:rsidRDefault="00CE2B55">
      <w:pPr>
        <w:pStyle w:val="23"/>
        <w:spacing w:line="252" w:lineRule="auto"/>
        <w:ind w:left="0" w:firstLine="240"/>
        <w:jc w:val="both"/>
        <w:rPr>
          <w:rFonts w:ascii="Times New Roman" w:hAnsi="Times New Roman"/>
          <w:sz w:val="20"/>
        </w:rPr>
      </w:pPr>
      <w:r>
        <w:rPr>
          <w:rFonts w:ascii="Times New Roman" w:hAnsi="Times New Roman"/>
          <w:sz w:val="20"/>
        </w:rPr>
        <w:t>В</w:t>
      </w:r>
      <w:r>
        <w:rPr>
          <w:rFonts w:ascii="Times New Roman" w:hAnsi="Times New Roman"/>
          <w:sz w:val="20"/>
        </w:rPr>
        <w:t xml:space="preserve"> базовый комплект технических средств входят:</w:t>
      </w:r>
    </w:p>
    <w:p w:rsidR="00E068BF" w:rsidRDefault="00CE2B55">
      <w:pPr>
        <w:pStyle w:val="23"/>
        <w:numPr>
          <w:ilvl w:val="0"/>
          <w:numId w:val="423"/>
        </w:numPr>
        <w:spacing w:line="252" w:lineRule="auto"/>
        <w:jc w:val="both"/>
        <w:rPr>
          <w:rFonts w:ascii="Times New Roman" w:hAnsi="Times New Roman"/>
          <w:sz w:val="20"/>
        </w:rPr>
      </w:pPr>
      <w:r>
        <w:rPr>
          <w:rFonts w:ascii="Times New Roman" w:hAnsi="Times New Roman"/>
          <w:sz w:val="20"/>
        </w:rPr>
        <w:t>компьютер/ноутбук с периферией;</w:t>
      </w:r>
    </w:p>
    <w:p w:rsidR="00E068BF" w:rsidRDefault="00CE2B55">
      <w:pPr>
        <w:pStyle w:val="23"/>
        <w:numPr>
          <w:ilvl w:val="0"/>
          <w:numId w:val="423"/>
        </w:numPr>
        <w:spacing w:line="252" w:lineRule="auto"/>
        <w:jc w:val="both"/>
        <w:rPr>
          <w:rFonts w:ascii="Times New Roman" w:hAnsi="Times New Roman"/>
          <w:sz w:val="20"/>
        </w:rPr>
      </w:pPr>
      <w:r>
        <w:rPr>
          <w:rFonts w:ascii="Times New Roman" w:hAnsi="Times New Roman"/>
          <w:sz w:val="20"/>
        </w:rPr>
        <w:t>многофункциональное устройство (МФУ) или принтер, сканер, ксерокс;</w:t>
      </w:r>
    </w:p>
    <w:p w:rsidR="00E068BF" w:rsidRDefault="00CE2B55">
      <w:pPr>
        <w:pStyle w:val="23"/>
        <w:numPr>
          <w:ilvl w:val="0"/>
          <w:numId w:val="423"/>
        </w:numPr>
        <w:spacing w:line="252" w:lineRule="auto"/>
        <w:jc w:val="both"/>
        <w:rPr>
          <w:rFonts w:ascii="Times New Roman" w:hAnsi="Times New Roman"/>
          <w:sz w:val="20"/>
        </w:rPr>
      </w:pPr>
      <w:r>
        <w:rPr>
          <w:rFonts w:ascii="Times New Roman" w:hAnsi="Times New Roman"/>
          <w:sz w:val="20"/>
        </w:rPr>
        <w:t>сетевой фильтр;</w:t>
      </w:r>
    </w:p>
    <w:p w:rsidR="00E068BF" w:rsidRDefault="00CE2B55">
      <w:pPr>
        <w:pStyle w:val="23"/>
        <w:numPr>
          <w:ilvl w:val="0"/>
          <w:numId w:val="423"/>
        </w:numPr>
        <w:spacing w:line="252" w:lineRule="auto"/>
        <w:jc w:val="both"/>
        <w:rPr>
          <w:rFonts w:ascii="Times New Roman" w:hAnsi="Times New Roman"/>
          <w:sz w:val="20"/>
        </w:rPr>
      </w:pPr>
      <w:r>
        <w:rPr>
          <w:rFonts w:ascii="Times New Roman" w:hAnsi="Times New Roman"/>
          <w:sz w:val="20"/>
        </w:rPr>
        <w:t>документ-камера.</w:t>
      </w:r>
    </w:p>
    <w:p w:rsidR="00E068BF" w:rsidRDefault="00CE2B55">
      <w:pPr>
        <w:pStyle w:val="23"/>
        <w:spacing w:line="252" w:lineRule="auto"/>
        <w:ind w:left="0" w:firstLine="240"/>
        <w:jc w:val="both"/>
        <w:rPr>
          <w:sz w:val="20"/>
        </w:rPr>
      </w:pPr>
      <w:r>
        <w:rPr>
          <w:rFonts w:ascii="Times New Roman" w:hAnsi="Times New Roman"/>
          <w:sz w:val="20"/>
        </w:rPr>
        <w:t>В учебных кабинетах химии, биологии, физики, информатики, технологии, основ бе</w:t>
      </w:r>
      <w:r>
        <w:rPr>
          <w:rFonts w:ascii="Times New Roman" w:hAnsi="Times New Roman"/>
          <w:sz w:val="20"/>
        </w:rPr>
        <w:t>зопасности жизнедеятельности, изо</w:t>
      </w:r>
      <w:r>
        <w:rPr>
          <w:rStyle w:val="15"/>
          <w:color w:val="000000"/>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w:t>
      </w:r>
      <w:r>
        <w:rPr>
          <w:rStyle w:val="15"/>
          <w:color w:val="000000"/>
        </w:rPr>
        <w:t>ециализированной мебели.</w:t>
      </w:r>
    </w:p>
    <w:p w:rsidR="00E068BF" w:rsidRDefault="00CE2B55">
      <w:pPr>
        <w:pStyle w:val="14"/>
        <w:jc w:val="both"/>
        <w:rPr>
          <w:color w:val="000000"/>
        </w:rPr>
      </w:pPr>
      <w:r>
        <w:rPr>
          <w:color w:val="000000"/>
        </w:rPr>
        <w:t>Состояние оснащения учебных кабинетов и иных учебных подразделений может оцениваться по следующим параметрам (см. таблицу).</w:t>
      </w:r>
    </w:p>
    <w:p w:rsidR="00E068BF" w:rsidRDefault="00CE2B55">
      <w:pPr>
        <w:pStyle w:val="14"/>
        <w:spacing w:line="180" w:lineRule="auto"/>
        <w:ind w:firstLine="0"/>
        <w:jc w:val="right"/>
        <w:rPr>
          <w:color w:val="000000"/>
        </w:rPr>
      </w:pPr>
      <w:r>
        <w:rPr>
          <w:color w:val="000000"/>
        </w:rPr>
        <w:t xml:space="preserve">  </w:t>
      </w:r>
    </w:p>
    <w:p w:rsidR="00E068BF" w:rsidRDefault="00E068BF">
      <w:pPr>
        <w:pStyle w:val="14"/>
        <w:spacing w:line="180" w:lineRule="auto"/>
        <w:ind w:firstLine="0"/>
        <w:jc w:val="right"/>
        <w:rPr>
          <w:color w:val="000000"/>
        </w:rPr>
      </w:pPr>
    </w:p>
    <w:p w:rsidR="00E068BF" w:rsidRDefault="00CE2B55">
      <w:pPr>
        <w:rPr>
          <w:rFonts w:ascii="Times New Roman" w:hAnsi="Times New Roman"/>
          <w:sz w:val="20"/>
        </w:rPr>
      </w:pPr>
      <w:r>
        <w:br w:type="page"/>
      </w:r>
    </w:p>
    <w:p w:rsidR="00E068BF" w:rsidRDefault="00CE2B55">
      <w:pPr>
        <w:pStyle w:val="14"/>
        <w:spacing w:line="180" w:lineRule="auto"/>
        <w:ind w:firstLine="0"/>
        <w:jc w:val="right"/>
        <w:rPr>
          <w:color w:val="000000"/>
        </w:rPr>
      </w:pPr>
      <w:r>
        <w:rPr>
          <w:color w:val="000000"/>
        </w:rPr>
        <w:t>Таблица</w:t>
      </w:r>
    </w:p>
    <w:p w:rsidR="00E068BF" w:rsidRDefault="00CE2B55">
      <w:pPr>
        <w:pStyle w:val="a8"/>
      </w:pPr>
      <w:bookmarkStart w:id="868" w:name="bookmark1992"/>
      <w:r>
        <w:t>Оснащение учебных кабинетов</w:t>
      </w:r>
      <w:bookmarkEnd w:id="868"/>
    </w:p>
    <w:tbl>
      <w:tblPr>
        <w:tblW w:w="0" w:type="auto"/>
        <w:tblLayout w:type="fixed"/>
        <w:tblCellMar>
          <w:left w:w="10" w:type="dxa"/>
          <w:right w:w="10" w:type="dxa"/>
        </w:tblCellMar>
        <w:tblLook w:val="04A0"/>
      </w:tblPr>
      <w:tblGrid>
        <w:gridCol w:w="571"/>
        <w:gridCol w:w="1814"/>
        <w:gridCol w:w="2486"/>
        <w:gridCol w:w="1483"/>
      </w:tblGrid>
      <w:tr w:rsidR="00E068BF">
        <w:trPr>
          <w:trHeight w:hRule="exact" w:val="970"/>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b/>
                <w:color w:val="000000"/>
                <w:sz w:val="18"/>
              </w:rPr>
              <w:t>№ п/п</w:t>
            </w:r>
          </w:p>
        </w:tc>
        <w:tc>
          <w:tcPr>
            <w:tcW w:w="1814"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b/>
                <w:color w:val="000000"/>
                <w:sz w:val="18"/>
              </w:rPr>
              <w:t>Компоненты структуры образовательной организации</w:t>
            </w:r>
          </w:p>
        </w:tc>
        <w:tc>
          <w:tcPr>
            <w:tcW w:w="2486"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b/>
                <w:color w:val="000000"/>
                <w:sz w:val="18"/>
              </w:rPr>
              <w:t>Необходимое оборудование и оснащение</w:t>
            </w: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b/>
                <w:color w:val="000000"/>
                <w:sz w:val="18"/>
              </w:rPr>
              <w:t>Необходимо/ имеются в наличии</w:t>
            </w:r>
          </w:p>
        </w:tc>
      </w:tr>
      <w:tr w:rsidR="00E068BF">
        <w:trPr>
          <w:trHeight w:hRule="exact" w:val="7841"/>
        </w:trPr>
        <w:tc>
          <w:tcPr>
            <w:tcW w:w="571"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color w:val="000000"/>
                <w:sz w:val="18"/>
              </w:rPr>
              <w:t>1</w:t>
            </w:r>
          </w:p>
        </w:tc>
        <w:tc>
          <w:tcPr>
            <w:tcW w:w="181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spacing w:line="240" w:lineRule="auto"/>
              <w:ind w:firstLine="0"/>
              <w:rPr>
                <w:color w:val="000000"/>
                <w:sz w:val="18"/>
              </w:rPr>
            </w:pPr>
            <w:r>
              <w:rPr>
                <w:color w:val="000000"/>
                <w:sz w:val="18"/>
              </w:rPr>
              <w:t>Учебный кабинет русского языка</w:t>
            </w:r>
          </w:p>
        </w:tc>
        <w:tc>
          <w:tcPr>
            <w:tcW w:w="2486"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CE2B55">
            <w:pPr>
              <w:pStyle w:val="ac"/>
              <w:numPr>
                <w:ilvl w:val="1"/>
                <w:numId w:val="424"/>
              </w:numPr>
              <w:tabs>
                <w:tab w:val="left" w:pos="413"/>
              </w:tabs>
              <w:spacing w:after="80" w:line="240" w:lineRule="auto"/>
              <w:ind w:firstLine="0"/>
              <w:rPr>
                <w:color w:val="000000"/>
                <w:sz w:val="18"/>
              </w:rPr>
            </w:pPr>
            <w:r>
              <w:rPr>
                <w:color w:val="000000"/>
                <w:sz w:val="18"/>
              </w:rPr>
              <w:t>Нормативные документы, локальные акты</w:t>
            </w:r>
          </w:p>
          <w:p w:rsidR="00E068BF" w:rsidRDefault="00CE2B55">
            <w:pPr>
              <w:pStyle w:val="ac"/>
              <w:numPr>
                <w:ilvl w:val="1"/>
                <w:numId w:val="424"/>
              </w:numPr>
              <w:tabs>
                <w:tab w:val="left" w:pos="413"/>
              </w:tabs>
              <w:spacing w:after="80" w:line="228" w:lineRule="auto"/>
              <w:ind w:firstLine="0"/>
              <w:rPr>
                <w:color w:val="000000"/>
                <w:sz w:val="18"/>
              </w:rPr>
            </w:pPr>
            <w:r>
              <w:rPr>
                <w:color w:val="000000"/>
                <w:sz w:val="18"/>
              </w:rPr>
              <w:t xml:space="preserve">Комплект школьной мебели (доска классная, стол учителя, стул учителя приставной, кресло для учителя, стол </w:t>
            </w:r>
            <w:r>
              <w:rPr>
                <w:color w:val="000000"/>
                <w:sz w:val="18"/>
              </w:rPr>
              <w:t>учащегося...)</w:t>
            </w:r>
          </w:p>
          <w:p w:rsidR="00E068BF" w:rsidRDefault="00CE2B55">
            <w:pPr>
              <w:pStyle w:val="ac"/>
              <w:numPr>
                <w:ilvl w:val="1"/>
                <w:numId w:val="424"/>
              </w:numPr>
              <w:tabs>
                <w:tab w:val="left" w:pos="413"/>
              </w:tabs>
              <w:spacing w:after="80" w:line="240" w:lineRule="auto"/>
              <w:ind w:firstLine="0"/>
              <w:rPr>
                <w:color w:val="000000"/>
                <w:sz w:val="18"/>
              </w:rPr>
            </w:pPr>
            <w:r>
              <w:rPr>
                <w:color w:val="000000"/>
                <w:sz w:val="18"/>
              </w:rPr>
              <w:t>Комплект технических средств (компью- тер/ноутбук с периферией, МФУ.)</w:t>
            </w:r>
          </w:p>
          <w:p w:rsidR="00E068BF" w:rsidRDefault="00CE2B55">
            <w:pPr>
              <w:pStyle w:val="ac"/>
              <w:numPr>
                <w:ilvl w:val="1"/>
                <w:numId w:val="424"/>
              </w:numPr>
              <w:tabs>
                <w:tab w:val="left" w:pos="413"/>
              </w:tabs>
              <w:spacing w:after="80" w:line="240" w:lineRule="auto"/>
              <w:ind w:firstLine="0"/>
              <w:rPr>
                <w:color w:val="000000"/>
                <w:sz w:val="18"/>
              </w:rPr>
            </w:pPr>
            <w:r>
              <w:rPr>
                <w:color w:val="000000"/>
                <w:sz w:val="18"/>
              </w:rPr>
              <w:t>Фонд дополнительной литературы (словари, справочники, энциклопедии.)</w:t>
            </w:r>
          </w:p>
          <w:p w:rsidR="00E068BF" w:rsidRDefault="00CE2B55">
            <w:pPr>
              <w:pStyle w:val="ac"/>
              <w:numPr>
                <w:ilvl w:val="1"/>
                <w:numId w:val="424"/>
              </w:numPr>
              <w:tabs>
                <w:tab w:val="left" w:pos="413"/>
              </w:tabs>
              <w:spacing w:after="80" w:line="240" w:lineRule="auto"/>
              <w:ind w:firstLine="0"/>
              <w:rPr>
                <w:color w:val="000000"/>
                <w:sz w:val="18"/>
              </w:rPr>
            </w:pPr>
            <w:r>
              <w:rPr>
                <w:color w:val="000000"/>
                <w:sz w:val="18"/>
              </w:rPr>
              <w:t>Учебно-методические материалы</w:t>
            </w:r>
          </w:p>
          <w:p w:rsidR="00E068BF" w:rsidRDefault="00CE2B55">
            <w:pPr>
              <w:pStyle w:val="ac"/>
              <w:numPr>
                <w:ilvl w:val="1"/>
                <w:numId w:val="424"/>
              </w:numPr>
              <w:tabs>
                <w:tab w:val="left" w:pos="413"/>
              </w:tabs>
              <w:spacing w:after="80" w:line="240" w:lineRule="auto"/>
              <w:ind w:firstLine="0"/>
              <w:rPr>
                <w:color w:val="000000"/>
                <w:sz w:val="18"/>
              </w:rPr>
            </w:pPr>
            <w:r>
              <w:rPr>
                <w:color w:val="000000"/>
                <w:sz w:val="18"/>
              </w:rPr>
              <w:t>Учебно-наглядные пособия (печатные пособия демонстрационные: таблицы, реп</w:t>
            </w:r>
            <w:r>
              <w:rPr>
                <w:color w:val="000000"/>
                <w:sz w:val="18"/>
              </w:rPr>
              <w:t>родукции картин, портретов писателей и лингвистов; раздаточные: дидактические карточки, раздаточный изобразительный</w:t>
            </w:r>
            <w:r>
              <w:rPr>
                <w:rFonts w:ascii="Courier New" w:hAnsi="Courier New"/>
                <w:color w:val="000000"/>
                <w:sz w:val="18"/>
              </w:rPr>
              <w:t xml:space="preserve"> </w:t>
            </w:r>
            <w:r>
              <w:rPr>
                <w:color w:val="000000"/>
                <w:sz w:val="18"/>
              </w:rPr>
              <w:t>материал, рабочие тетради...; экраннозвуковые средства: аудиокниги, фонохрестоматии, видеофильмы.; мультимедийные средства: электронные прил</w:t>
            </w:r>
            <w:r>
              <w:rPr>
                <w:color w:val="000000"/>
                <w:sz w:val="18"/>
              </w:rPr>
              <w:t>ожения к учебникам, аудиозаписи, видеофильмы, электронные медиалекции, тренажеры.)</w:t>
            </w:r>
          </w:p>
          <w:p w:rsidR="00E068BF" w:rsidRDefault="00E068BF">
            <w:pPr>
              <w:pStyle w:val="ac"/>
              <w:tabs>
                <w:tab w:val="left" w:pos="413"/>
              </w:tabs>
              <w:spacing w:after="80" w:line="240" w:lineRule="auto"/>
              <w:ind w:firstLine="0"/>
              <w:rPr>
                <w:color w:val="000000"/>
                <w:sz w:val="18"/>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CE2B55">
      <w:pPr>
        <w:spacing w:line="1" w:lineRule="exact"/>
        <w:rPr>
          <w:sz w:val="2"/>
        </w:rPr>
      </w:pPr>
      <w:r>
        <w:br w:type="page"/>
      </w:r>
    </w:p>
    <w:p w:rsidR="00E068BF" w:rsidRDefault="00CE2B55">
      <w:pPr>
        <w:pStyle w:val="aff7"/>
        <w:ind w:left="5227"/>
        <w:rPr>
          <w:color w:val="000000"/>
          <w:sz w:val="20"/>
        </w:rPr>
      </w:pPr>
      <w:r>
        <w:rPr>
          <w:b w:val="0"/>
          <w:color w:val="000000"/>
          <w:sz w:val="20"/>
        </w:rPr>
        <w:t>Окончание</w:t>
      </w:r>
    </w:p>
    <w:tbl>
      <w:tblPr>
        <w:tblW w:w="0" w:type="auto"/>
        <w:tblLayout w:type="fixed"/>
        <w:tblCellMar>
          <w:left w:w="10" w:type="dxa"/>
          <w:right w:w="10" w:type="dxa"/>
        </w:tblCellMar>
        <w:tblLook w:val="04A0"/>
      </w:tblPr>
      <w:tblGrid>
        <w:gridCol w:w="571"/>
        <w:gridCol w:w="1814"/>
        <w:gridCol w:w="2486"/>
        <w:gridCol w:w="1483"/>
      </w:tblGrid>
      <w:tr w:rsidR="00E068BF">
        <w:trPr>
          <w:trHeight w:hRule="exact" w:val="970"/>
        </w:trPr>
        <w:tc>
          <w:tcPr>
            <w:tcW w:w="571"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 п/п</w:t>
            </w:r>
          </w:p>
        </w:tc>
        <w:tc>
          <w:tcPr>
            <w:tcW w:w="18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Компоненты структуры образовательной организации</w:t>
            </w:r>
          </w:p>
        </w:tc>
        <w:tc>
          <w:tcPr>
            <w:tcW w:w="2486"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Необходимое оборудование и оснащение</w:t>
            </w: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b/>
                <w:color w:val="000000"/>
                <w:sz w:val="18"/>
              </w:rPr>
              <w:t>Необходимо/ имеются в наличии</w:t>
            </w:r>
          </w:p>
        </w:tc>
      </w:tr>
      <w:tr w:rsidR="00E068BF">
        <w:trPr>
          <w:trHeight w:hRule="exact" w:val="2211"/>
        </w:trPr>
        <w:tc>
          <w:tcPr>
            <w:tcW w:w="571"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814"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486"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numPr>
                <w:ilvl w:val="1"/>
                <w:numId w:val="425"/>
              </w:numPr>
              <w:tabs>
                <w:tab w:val="left" w:pos="413"/>
              </w:tabs>
              <w:spacing w:after="80" w:line="228" w:lineRule="auto"/>
              <w:ind w:firstLine="0"/>
              <w:rPr>
                <w:color w:val="000000"/>
                <w:sz w:val="18"/>
              </w:rPr>
            </w:pPr>
            <w:r>
              <w:rPr>
                <w:color w:val="000000"/>
                <w:sz w:val="18"/>
              </w:rPr>
              <w:t xml:space="preserve">Методические рекомендации по </w:t>
            </w:r>
            <w:r>
              <w:rPr>
                <w:color w:val="000000"/>
                <w:sz w:val="18"/>
              </w:rPr>
              <w:t>использованию различных групп учебнонаглядных пособий</w:t>
            </w:r>
          </w:p>
          <w:p w:rsidR="00E068BF" w:rsidRDefault="00CE2B55">
            <w:pPr>
              <w:pStyle w:val="ac"/>
              <w:numPr>
                <w:ilvl w:val="1"/>
                <w:numId w:val="425"/>
              </w:numPr>
              <w:tabs>
                <w:tab w:val="left" w:pos="413"/>
              </w:tabs>
              <w:spacing w:after="80" w:line="228" w:lineRule="auto"/>
              <w:ind w:firstLine="0"/>
              <w:rPr>
                <w:color w:val="000000"/>
                <w:sz w:val="18"/>
              </w:rPr>
            </w:pPr>
            <w:r>
              <w:rPr>
                <w:color w:val="000000"/>
                <w:sz w:val="18"/>
              </w:rPr>
              <w:t>Расходные материалы, обеспечивающие различные виды деятельности обучающихся</w:t>
            </w: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758"/>
        </w:trPr>
        <w:tc>
          <w:tcPr>
            <w:tcW w:w="571" w:type="dxa"/>
            <w:tcBorders>
              <w:top w:val="single" w:sz="4" w:space="0" w:color="000000"/>
              <w:left w:val="single" w:sz="4" w:space="0" w:color="000000"/>
            </w:tcBorders>
            <w:shd w:val="clear" w:color="auto" w:fill="auto"/>
            <w:tcMar>
              <w:left w:w="10" w:type="dxa"/>
              <w:right w:w="10" w:type="dxa"/>
            </w:tcMar>
          </w:tcPr>
          <w:p w:rsidR="00E068BF" w:rsidRDefault="00CE2B55">
            <w:pPr>
              <w:pStyle w:val="ac"/>
              <w:spacing w:line="240" w:lineRule="auto"/>
              <w:ind w:firstLine="0"/>
              <w:jc w:val="center"/>
              <w:rPr>
                <w:color w:val="000000"/>
                <w:sz w:val="18"/>
              </w:rPr>
            </w:pPr>
            <w:r>
              <w:rPr>
                <w:color w:val="000000"/>
                <w:sz w:val="18"/>
              </w:rPr>
              <w:t>2</w:t>
            </w:r>
          </w:p>
        </w:tc>
        <w:tc>
          <w:tcPr>
            <w:tcW w:w="1814" w:type="dxa"/>
            <w:tcBorders>
              <w:top w:val="single" w:sz="4" w:space="0" w:color="000000"/>
              <w:left w:val="single" w:sz="4" w:space="0" w:color="000000"/>
            </w:tcBorders>
            <w:shd w:val="clear" w:color="auto" w:fill="auto"/>
            <w:tcMar>
              <w:left w:w="10" w:type="dxa"/>
              <w:right w:w="10" w:type="dxa"/>
            </w:tcMar>
            <w:vAlign w:val="center"/>
          </w:tcPr>
          <w:p w:rsidR="00E068BF" w:rsidRDefault="00CE2B55">
            <w:pPr>
              <w:pStyle w:val="ac"/>
              <w:spacing w:line="240" w:lineRule="auto"/>
              <w:ind w:firstLine="0"/>
              <w:rPr>
                <w:color w:val="000000"/>
                <w:sz w:val="18"/>
              </w:rPr>
            </w:pPr>
            <w:r>
              <w:rPr>
                <w:color w:val="000000"/>
                <w:sz w:val="18"/>
              </w:rPr>
              <w:t>Учебный кабинет русского языка и литературы</w:t>
            </w:r>
          </w:p>
        </w:tc>
        <w:tc>
          <w:tcPr>
            <w:tcW w:w="2486" w:type="dxa"/>
            <w:tcBorders>
              <w:top w:val="single" w:sz="4" w:space="0" w:color="000000"/>
              <w:left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r w:rsidR="00E068BF">
        <w:trPr>
          <w:trHeight w:hRule="exact" w:val="370"/>
        </w:trPr>
        <w:tc>
          <w:tcPr>
            <w:tcW w:w="5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E068BF" w:rsidRDefault="00CE2B55">
            <w:pPr>
              <w:pStyle w:val="ac"/>
              <w:spacing w:line="240" w:lineRule="auto"/>
              <w:ind w:firstLine="0"/>
              <w:jc w:val="center"/>
              <w:rPr>
                <w:color w:val="000000"/>
                <w:sz w:val="18"/>
              </w:rPr>
            </w:pPr>
            <w:r>
              <w:rPr>
                <w:color w:val="000000"/>
                <w:sz w:val="18"/>
              </w:rPr>
              <w:t>3</w:t>
            </w:r>
          </w:p>
        </w:tc>
        <w:tc>
          <w:tcPr>
            <w:tcW w:w="1814"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2486" w:type="dxa"/>
            <w:tcBorders>
              <w:top w:val="single" w:sz="4" w:space="0" w:color="000000"/>
              <w:left w:val="single" w:sz="4" w:space="0" w:color="000000"/>
              <w:bottom w:val="single" w:sz="4" w:space="0" w:color="000000"/>
            </w:tcBorders>
            <w:shd w:val="clear" w:color="auto" w:fill="auto"/>
            <w:tcMar>
              <w:left w:w="10" w:type="dxa"/>
              <w:right w:w="10" w:type="dxa"/>
            </w:tcMar>
          </w:tcPr>
          <w:p w:rsidR="00E068BF" w:rsidRDefault="00E068BF">
            <w:pPr>
              <w:rPr>
                <w:rFonts w:ascii="Times New Roman" w:hAnsi="Times New Roman"/>
                <w:sz w:val="10"/>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068BF" w:rsidRDefault="00E068BF">
            <w:pPr>
              <w:rPr>
                <w:rFonts w:ascii="Times New Roman" w:hAnsi="Times New Roman"/>
                <w:sz w:val="10"/>
              </w:rPr>
            </w:pPr>
          </w:p>
        </w:tc>
      </w:tr>
    </w:tbl>
    <w:p w:rsidR="00E068BF" w:rsidRDefault="00E068BF">
      <w:pPr>
        <w:spacing w:after="159" w:line="1" w:lineRule="exact"/>
      </w:pPr>
    </w:p>
    <w:p w:rsidR="00E068BF" w:rsidRDefault="00CE2B55">
      <w:pPr>
        <w:pStyle w:val="14"/>
        <w:jc w:val="both"/>
        <w:rPr>
          <w:color w:val="000000"/>
        </w:rPr>
      </w:pPr>
      <w:r>
        <w:rPr>
          <w:color w:val="000000"/>
        </w:rPr>
        <w:t xml:space="preserve">Спортивный зал, включая помещение для хранения спортивного </w:t>
      </w:r>
      <w:r>
        <w:rPr>
          <w:color w:val="000000"/>
        </w:rPr>
        <w:t>инвентаря, в соответствии с рабочей программой, утвержденной организацией, оснащается:</w:t>
      </w:r>
    </w:p>
    <w:p w:rsidR="00E068BF" w:rsidRDefault="00CE2B55">
      <w:pPr>
        <w:pStyle w:val="14"/>
        <w:numPr>
          <w:ilvl w:val="0"/>
          <w:numId w:val="426"/>
        </w:numPr>
        <w:jc w:val="both"/>
        <w:rPr>
          <w:color w:val="000000"/>
        </w:rPr>
      </w:pPr>
      <w:r>
        <w:rPr>
          <w:color w:val="000000"/>
        </w:rPr>
        <w:t>инвентарем и оборудованием для проведения занятий по физической культуре и спортивным играм;</w:t>
      </w:r>
    </w:p>
    <w:p w:rsidR="00E068BF" w:rsidRDefault="00CE2B55">
      <w:pPr>
        <w:pStyle w:val="14"/>
        <w:numPr>
          <w:ilvl w:val="0"/>
          <w:numId w:val="426"/>
        </w:numPr>
        <w:rPr>
          <w:color w:val="000000"/>
        </w:rPr>
      </w:pPr>
      <w:r>
        <w:rPr>
          <w:color w:val="000000"/>
        </w:rPr>
        <w:t>стеллажами для спортивного инвентаря;</w:t>
      </w:r>
    </w:p>
    <w:p w:rsidR="00E068BF" w:rsidRDefault="00CE2B55">
      <w:pPr>
        <w:pStyle w:val="14"/>
        <w:numPr>
          <w:ilvl w:val="0"/>
          <w:numId w:val="426"/>
        </w:numPr>
        <w:rPr>
          <w:color w:val="000000"/>
        </w:rPr>
      </w:pPr>
      <w:r>
        <w:rPr>
          <w:color w:val="000000"/>
        </w:rPr>
        <w:t>комплектом скамеек.</w:t>
      </w:r>
    </w:p>
    <w:p w:rsidR="00E068BF" w:rsidRDefault="00CE2B55">
      <w:pPr>
        <w:pStyle w:val="14"/>
        <w:jc w:val="both"/>
        <w:rPr>
          <w:color w:val="000000"/>
        </w:rPr>
      </w:pPr>
      <w:r>
        <w:rPr>
          <w:color w:val="000000"/>
        </w:rPr>
        <w:t>Библиотека (информ</w:t>
      </w:r>
      <w:r>
        <w:rPr>
          <w:color w:val="000000"/>
        </w:rPr>
        <w:t>ационно-библиотечный центр образовательной организации) включает:</w:t>
      </w:r>
    </w:p>
    <w:p w:rsidR="00E068BF" w:rsidRDefault="00CE2B55">
      <w:pPr>
        <w:pStyle w:val="14"/>
        <w:numPr>
          <w:ilvl w:val="0"/>
          <w:numId w:val="427"/>
        </w:numPr>
        <w:jc w:val="both"/>
        <w:rPr>
          <w:color w:val="000000"/>
        </w:rPr>
      </w:pPr>
      <w:r>
        <w:rPr>
          <w:color w:val="000000"/>
        </w:rPr>
        <w:t>стол библиотекаря, кресло библиотекаря;</w:t>
      </w:r>
    </w:p>
    <w:p w:rsidR="00E068BF" w:rsidRDefault="00CE2B55">
      <w:pPr>
        <w:pStyle w:val="14"/>
        <w:numPr>
          <w:ilvl w:val="0"/>
          <w:numId w:val="427"/>
        </w:numPr>
        <w:jc w:val="both"/>
        <w:rPr>
          <w:color w:val="000000"/>
        </w:rPr>
      </w:pPr>
      <w:r>
        <w:rPr>
          <w:color w:val="000000"/>
        </w:rPr>
        <w:t>стеллажи библиотечные для хранения и демонстрации печатных и медиапособий, художественной литературы;</w:t>
      </w:r>
    </w:p>
    <w:p w:rsidR="00E068BF" w:rsidRDefault="00CE2B55">
      <w:pPr>
        <w:pStyle w:val="14"/>
        <w:numPr>
          <w:ilvl w:val="0"/>
          <w:numId w:val="427"/>
        </w:numPr>
        <w:jc w:val="both"/>
        <w:rPr>
          <w:color w:val="000000"/>
        </w:rPr>
      </w:pPr>
      <w:r>
        <w:rPr>
          <w:color w:val="000000"/>
        </w:rPr>
        <w:t>стол для выдачи учебных изданий;</w:t>
      </w:r>
    </w:p>
    <w:p w:rsidR="00E068BF" w:rsidRDefault="00CE2B55">
      <w:pPr>
        <w:pStyle w:val="14"/>
        <w:numPr>
          <w:ilvl w:val="0"/>
          <w:numId w:val="427"/>
        </w:numPr>
        <w:jc w:val="both"/>
        <w:rPr>
          <w:color w:val="000000"/>
        </w:rPr>
      </w:pPr>
      <w:r>
        <w:rPr>
          <w:color w:val="000000"/>
        </w:rPr>
        <w:t xml:space="preserve">шкаф для </w:t>
      </w:r>
      <w:r>
        <w:rPr>
          <w:color w:val="000000"/>
        </w:rPr>
        <w:t>читательских формуляров;</w:t>
      </w:r>
    </w:p>
    <w:p w:rsidR="00E068BF" w:rsidRDefault="00CE2B55">
      <w:pPr>
        <w:pStyle w:val="14"/>
        <w:numPr>
          <w:ilvl w:val="0"/>
          <w:numId w:val="427"/>
        </w:numPr>
        <w:jc w:val="both"/>
        <w:rPr>
          <w:color w:val="000000"/>
        </w:rPr>
      </w:pPr>
      <w:r>
        <w:rPr>
          <w:color w:val="000000"/>
        </w:rPr>
        <w:t>картотеку;</w:t>
      </w:r>
    </w:p>
    <w:p w:rsidR="00E068BF" w:rsidRDefault="00CE2B55">
      <w:pPr>
        <w:pStyle w:val="14"/>
        <w:numPr>
          <w:ilvl w:val="0"/>
          <w:numId w:val="427"/>
        </w:numPr>
        <w:jc w:val="both"/>
        <w:rPr>
          <w:color w:val="000000"/>
        </w:rPr>
      </w:pPr>
      <w:r>
        <w:rPr>
          <w:color w:val="000000"/>
        </w:rPr>
        <w:t>столы ученические (для читального зала, в том числе модульные, компьютерные);</w:t>
      </w:r>
    </w:p>
    <w:p w:rsidR="00E068BF" w:rsidRDefault="00CE2B55">
      <w:pPr>
        <w:pStyle w:val="14"/>
        <w:numPr>
          <w:ilvl w:val="0"/>
          <w:numId w:val="427"/>
        </w:numPr>
        <w:jc w:val="both"/>
        <w:rPr>
          <w:color w:val="000000"/>
        </w:rPr>
      </w:pPr>
      <w:r>
        <w:rPr>
          <w:color w:val="000000"/>
        </w:rPr>
        <w:t>стулья ученические, регулируемые по высоте;</w:t>
      </w:r>
    </w:p>
    <w:p w:rsidR="00E068BF" w:rsidRDefault="00CE2B55">
      <w:pPr>
        <w:pStyle w:val="14"/>
        <w:numPr>
          <w:ilvl w:val="0"/>
          <w:numId w:val="427"/>
        </w:numPr>
        <w:jc w:val="both"/>
        <w:rPr>
          <w:color w:val="000000"/>
        </w:rPr>
      </w:pPr>
      <w:r>
        <w:rPr>
          <w:color w:val="000000"/>
        </w:rPr>
        <w:t>кресла для чтения;</w:t>
      </w:r>
    </w:p>
    <w:p w:rsidR="00E068BF" w:rsidRDefault="00CE2B55">
      <w:pPr>
        <w:pStyle w:val="14"/>
        <w:numPr>
          <w:ilvl w:val="0"/>
          <w:numId w:val="427"/>
        </w:numPr>
        <w:jc w:val="both"/>
        <w:rPr>
          <w:color w:val="000000"/>
        </w:rPr>
      </w:pPr>
      <w:r>
        <w:rPr>
          <w:color w:val="000000"/>
        </w:rPr>
        <w:t xml:space="preserve">технические средства обучения (персональные компьютеры (настольные, ноутбуки), </w:t>
      </w:r>
      <w:r>
        <w:rPr>
          <w:color w:val="000000"/>
        </w:rPr>
        <w:t>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068BF" w:rsidRDefault="00CE2B55">
      <w:pPr>
        <w:pStyle w:val="14"/>
        <w:jc w:val="both"/>
        <w:rPr>
          <w:color w:val="000000"/>
        </w:rPr>
      </w:pPr>
      <w:r>
        <w:rPr>
          <w:color w:val="000000"/>
        </w:rPr>
        <w:t>При формировании и комплектовании учебных кабинетов и</w:t>
      </w:r>
      <w:r>
        <w:rPr>
          <w:color w:val="000000"/>
        </w:rPr>
        <w:t xml:space="preserve">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E068BF" w:rsidRDefault="00CE2B55">
      <w:pPr>
        <w:pStyle w:val="14"/>
        <w:jc w:val="both"/>
        <w:rPr>
          <w:color w:val="000000"/>
        </w:rPr>
      </w:pPr>
      <w:r>
        <w:rPr>
          <w:color w:val="000000"/>
        </w:rPr>
        <w:t>Обеспечение техническими сред</w:t>
      </w:r>
      <w:r>
        <w:rPr>
          <w:color w:val="000000"/>
        </w:rPr>
        <w:t>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w:t>
      </w:r>
      <w:r>
        <w:rPr>
          <w:color w:val="000000"/>
        </w:rPr>
        <w:t xml:space="preserve">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E068BF" w:rsidSect="00E068BF">
      <w:headerReference w:type="default" r:id="rId94"/>
      <w:pgSz w:w="7824" w:h="12019"/>
      <w:pgMar w:top="614" w:right="711" w:bottom="962" w:left="714" w:header="0" w:footer="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B55" w:rsidRDefault="00CE2B55" w:rsidP="00E068BF">
      <w:r>
        <w:separator/>
      </w:r>
    </w:p>
  </w:endnote>
  <w:endnote w:type="continuationSeparator" w:id="1">
    <w:p w:rsidR="00CE2B55" w:rsidRDefault="00CE2B55" w:rsidP="00E068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SanPi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2</w:t>
    </w:r>
    <w:r>
      <w:fldChar w:fldCharType="end"/>
    </w:r>
  </w:p>
  <w:p w:rsidR="00E068BF" w:rsidRDefault="00E068BF">
    <w:pPr>
      <w:pStyle w:val="af3"/>
      <w:jc w:val="center"/>
    </w:pPr>
  </w:p>
  <w:p w:rsidR="00E068BF" w:rsidRDefault="00E068BF">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222</w:t>
    </w:r>
    <w:r>
      <w:fldChar w:fldCharType="end"/>
    </w:r>
  </w:p>
  <w:p w:rsidR="00E068BF" w:rsidRDefault="00E068BF">
    <w:pPr>
      <w:pStyle w:val="af3"/>
      <w:jc w:val="center"/>
    </w:pPr>
  </w:p>
  <w:p w:rsidR="00E068BF" w:rsidRDefault="00E068BF">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339</w:t>
    </w:r>
    <w:r>
      <w:fldChar w:fldCharType="end"/>
    </w:r>
  </w:p>
  <w:p w:rsidR="00E068BF" w:rsidRDefault="00E068BF">
    <w:pPr>
      <w:pStyle w:val="af3"/>
      <w:jc w:val="center"/>
    </w:pPr>
  </w:p>
  <w:p w:rsidR="00E068BF" w:rsidRDefault="00E068BF">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358</w:t>
    </w:r>
    <w:r>
      <w:fldChar w:fldCharType="end"/>
    </w:r>
  </w:p>
  <w:p w:rsidR="00E068BF" w:rsidRDefault="00E068BF">
    <w:pPr>
      <w:pStyle w:val="af3"/>
      <w:jc w:val="center"/>
    </w:pPr>
  </w:p>
  <w:p w:rsidR="00E068BF" w:rsidRDefault="00E068BF">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374</w:t>
    </w:r>
    <w:r>
      <w:fldChar w:fldCharType="end"/>
    </w:r>
  </w:p>
  <w:p w:rsidR="00E068BF" w:rsidRDefault="00E068BF">
    <w:pPr>
      <w:pStyle w:val="af3"/>
      <w:jc w:val="center"/>
    </w:pPr>
  </w:p>
  <w:p w:rsidR="00E068BF" w:rsidRDefault="00E068BF">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379</w:t>
    </w:r>
    <w:r>
      <w:fldChar w:fldCharType="end"/>
    </w:r>
  </w:p>
  <w:p w:rsidR="00E068BF" w:rsidRDefault="00E068BF">
    <w:pPr>
      <w:pStyle w:val="af3"/>
      <w:jc w:val="center"/>
    </w:pPr>
  </w:p>
  <w:p w:rsidR="00E068BF" w:rsidRDefault="00E068BF">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398</w:t>
    </w:r>
    <w:r>
      <w:fldChar w:fldCharType="end"/>
    </w:r>
  </w:p>
  <w:p w:rsidR="00E068BF" w:rsidRDefault="00E068BF">
    <w:pPr>
      <w:pStyle w:val="af3"/>
      <w:jc w:val="center"/>
    </w:pPr>
  </w:p>
  <w:p w:rsidR="00E068BF" w:rsidRDefault="00E068BF">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401</w:t>
    </w:r>
    <w:r>
      <w:fldChar w:fldCharType="end"/>
    </w:r>
  </w:p>
  <w:p w:rsidR="00E068BF" w:rsidRDefault="00E068BF">
    <w:pPr>
      <w:pStyle w:val="af3"/>
      <w:jc w:val="center"/>
    </w:pPr>
  </w:p>
  <w:p w:rsidR="00E068BF" w:rsidRDefault="00E068BF">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413</w:t>
    </w:r>
    <w:r>
      <w:fldChar w:fldCharType="end"/>
    </w:r>
  </w:p>
  <w:p w:rsidR="00E068BF" w:rsidRDefault="00E068BF">
    <w:pPr>
      <w:pStyle w:val="af3"/>
      <w:jc w:val="center"/>
    </w:pPr>
  </w:p>
  <w:p w:rsidR="00E068BF" w:rsidRDefault="00E068BF">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pStyle w:val="af3"/>
      <w:jc w:val="center"/>
    </w:pPr>
  </w:p>
  <w:p w:rsidR="00E068BF" w:rsidRDefault="00E068BF">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427</w:t>
    </w:r>
    <w:r>
      <w:fldChar w:fldCharType="end"/>
    </w:r>
  </w:p>
  <w:p w:rsidR="00E068BF" w:rsidRDefault="00E068BF">
    <w:pPr>
      <w:pStyle w:val="af3"/>
      <w:jc w:val="center"/>
    </w:pPr>
  </w:p>
  <w:p w:rsidR="00E068BF" w:rsidRDefault="00E068BF">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461</w:t>
    </w:r>
    <w:r>
      <w:fldChar w:fldCharType="end"/>
    </w:r>
  </w:p>
  <w:p w:rsidR="00E068BF" w:rsidRDefault="00E068BF">
    <w:pPr>
      <w:pStyle w:val="af3"/>
      <w:jc w:val="center"/>
    </w:pPr>
  </w:p>
  <w:p w:rsidR="00E068BF" w:rsidRDefault="00E068BF">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481</w:t>
    </w:r>
    <w:r>
      <w:fldChar w:fldCharType="end"/>
    </w:r>
  </w:p>
  <w:p w:rsidR="00E068BF" w:rsidRDefault="00E068BF">
    <w:pPr>
      <w:pStyle w:val="af3"/>
      <w:jc w:val="center"/>
    </w:pPr>
  </w:p>
  <w:p w:rsidR="00E068BF" w:rsidRDefault="00E068BF">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499</w:t>
    </w:r>
    <w:r>
      <w:fldChar w:fldCharType="end"/>
    </w:r>
  </w:p>
  <w:p w:rsidR="00E068BF" w:rsidRDefault="00E068BF">
    <w:pPr>
      <w:pStyle w:val="af3"/>
      <w:jc w:val="center"/>
    </w:pPr>
  </w:p>
  <w:p w:rsidR="00E068BF" w:rsidRDefault="00E068BF">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519</w:t>
    </w:r>
    <w:r>
      <w:fldChar w:fldCharType="end"/>
    </w:r>
  </w:p>
  <w:p w:rsidR="00E068BF" w:rsidRDefault="00E068BF">
    <w:pPr>
      <w:pStyle w:val="af3"/>
      <w:jc w:val="center"/>
    </w:pPr>
  </w:p>
  <w:p w:rsidR="00E068BF" w:rsidRDefault="00E068BF">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523</w:t>
    </w:r>
    <w:r>
      <w:fldChar w:fldCharType="end"/>
    </w:r>
  </w:p>
  <w:p w:rsidR="00E068BF" w:rsidRDefault="00E068BF">
    <w:pPr>
      <w:pStyle w:val="af3"/>
      <w:jc w:val="center"/>
    </w:pPr>
  </w:p>
  <w:p w:rsidR="00E068BF" w:rsidRDefault="00E068BF">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524</w:t>
    </w:r>
    <w:r>
      <w:fldChar w:fldCharType="end"/>
    </w:r>
  </w:p>
  <w:p w:rsidR="00E068BF" w:rsidRDefault="00E068BF">
    <w:pPr>
      <w:pStyle w:val="af3"/>
      <w:jc w:val="center"/>
    </w:pPr>
  </w:p>
  <w:p w:rsidR="00E068BF" w:rsidRDefault="00E068BF">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525</w:t>
    </w:r>
    <w:r>
      <w:fldChar w:fldCharType="end"/>
    </w:r>
  </w:p>
  <w:p w:rsidR="00E068BF" w:rsidRDefault="00E068BF">
    <w:pPr>
      <w:pStyle w:val="af3"/>
      <w:jc w:val="center"/>
    </w:pPr>
  </w:p>
  <w:p w:rsidR="00E068BF" w:rsidRDefault="00E068BF">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527</w:t>
    </w:r>
    <w:r>
      <w:fldChar w:fldCharType="end"/>
    </w:r>
  </w:p>
  <w:p w:rsidR="00E068BF" w:rsidRDefault="00E068BF">
    <w:pPr>
      <w:pStyle w:val="af3"/>
      <w:jc w:val="center"/>
    </w:pPr>
  </w:p>
  <w:p w:rsidR="00E068BF" w:rsidRDefault="00E068BF"/>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531</w:t>
    </w:r>
    <w:r>
      <w:fldChar w:fldCharType="end"/>
    </w:r>
  </w:p>
  <w:p w:rsidR="00E068BF" w:rsidRDefault="00E068BF">
    <w:pPr>
      <w:pStyle w:val="af3"/>
      <w:jc w:val="center"/>
    </w:pPr>
  </w:p>
  <w:p w:rsidR="00E068BF" w:rsidRDefault="00E068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74</w:t>
    </w:r>
    <w:r>
      <w:fldChar w:fldCharType="end"/>
    </w:r>
  </w:p>
  <w:p w:rsidR="00E068BF" w:rsidRDefault="00E068BF">
    <w:pPr>
      <w:pStyle w:val="af3"/>
      <w:jc w:val="center"/>
    </w:pPr>
  </w:p>
  <w:p w:rsidR="00E068BF" w:rsidRDefault="00E068BF">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533</w:t>
    </w:r>
    <w:r>
      <w:fldChar w:fldCharType="end"/>
    </w:r>
  </w:p>
  <w:p w:rsidR="00E068BF" w:rsidRDefault="00E068BF">
    <w:pPr>
      <w:pStyle w:val="af3"/>
      <w:jc w:val="center"/>
    </w:pPr>
  </w:p>
  <w:p w:rsidR="00E068BF" w:rsidRDefault="00E068BF">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534</w:t>
    </w:r>
    <w:r>
      <w:fldChar w:fldCharType="end"/>
    </w:r>
  </w:p>
  <w:p w:rsidR="00E068BF" w:rsidRDefault="00E068BF">
    <w:pPr>
      <w:pStyle w:val="af3"/>
      <w:jc w:val="center"/>
    </w:pPr>
  </w:p>
  <w:p w:rsidR="00E068BF" w:rsidRDefault="00E068BF">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551</w:t>
    </w:r>
    <w:r>
      <w:fldChar w:fldCharType="end"/>
    </w:r>
  </w:p>
  <w:p w:rsidR="00E068BF" w:rsidRDefault="00E068BF">
    <w:pPr>
      <w:pStyle w:val="af3"/>
      <w:jc w:val="center"/>
    </w:pPr>
  </w:p>
  <w:p w:rsidR="00E068BF" w:rsidRDefault="00E068BF">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553</w:t>
    </w:r>
    <w:r>
      <w:fldChar w:fldCharType="end"/>
    </w:r>
  </w:p>
  <w:p w:rsidR="00E068BF" w:rsidRDefault="00E068BF">
    <w:pPr>
      <w:pStyle w:val="af3"/>
      <w:jc w:val="center"/>
    </w:pPr>
  </w:p>
  <w:p w:rsidR="00E068BF" w:rsidRDefault="00E068BF">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554</w:t>
    </w:r>
    <w:r>
      <w:fldChar w:fldCharType="end"/>
    </w:r>
  </w:p>
  <w:p w:rsidR="00E068BF" w:rsidRDefault="00E068BF">
    <w:pPr>
      <w:pStyle w:val="af3"/>
      <w:jc w:val="center"/>
    </w:pPr>
  </w:p>
  <w:p w:rsidR="00E068BF" w:rsidRDefault="00E068BF">
    <w:pPr>
      <w:spacing w:line="1" w:lineRule="exac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557</w:t>
    </w:r>
    <w:r>
      <w:fldChar w:fldCharType="end"/>
    </w:r>
  </w:p>
  <w:p w:rsidR="00E068BF" w:rsidRDefault="00E068BF">
    <w:pPr>
      <w:pStyle w:val="af3"/>
      <w:jc w:val="center"/>
    </w:pPr>
  </w:p>
  <w:p w:rsidR="00E068BF" w:rsidRDefault="00E068BF">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78</w:t>
    </w:r>
    <w:r>
      <w:fldChar w:fldCharType="end"/>
    </w:r>
  </w:p>
  <w:p w:rsidR="00E068BF" w:rsidRDefault="00E068BF">
    <w:pPr>
      <w:pStyle w:val="af3"/>
      <w:jc w:val="center"/>
    </w:pPr>
  </w:p>
  <w:p w:rsidR="00E068BF" w:rsidRDefault="00E068BF">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87</w:t>
    </w:r>
    <w:r>
      <w:fldChar w:fldCharType="end"/>
    </w:r>
  </w:p>
  <w:p w:rsidR="00E068BF" w:rsidRDefault="00E068BF">
    <w:pPr>
      <w:pStyle w:val="af3"/>
      <w:jc w:val="center"/>
    </w:pPr>
  </w:p>
  <w:p w:rsidR="00E068BF" w:rsidRDefault="00E068BF">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733</w:t>
    </w:r>
    <w:r>
      <w:fldChar w:fldCharType="end"/>
    </w:r>
  </w:p>
  <w:p w:rsidR="00E068BF" w:rsidRDefault="00E068BF">
    <w:pPr>
      <w:pStyle w:val="af3"/>
      <w:jc w:val="center"/>
    </w:pPr>
  </w:p>
  <w:p w:rsidR="00E068BF" w:rsidRDefault="00E068B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109</w:t>
    </w:r>
    <w:r>
      <w:fldChar w:fldCharType="end"/>
    </w:r>
  </w:p>
  <w:p w:rsidR="00E068BF" w:rsidRDefault="00E068BF">
    <w:pPr>
      <w:pStyle w:val="af3"/>
      <w:jc w:val="center"/>
    </w:pPr>
  </w:p>
  <w:p w:rsidR="00E068BF" w:rsidRDefault="00E068BF">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framePr w:wrap="around" w:vAnchor="text" w:hAnchor="margin" w:xAlign="center" w:y="1"/>
    </w:pPr>
    <w:r>
      <w:fldChar w:fldCharType="begin"/>
    </w:r>
    <w:r w:rsidR="00CE2B55">
      <w:instrText xml:space="preserve">PAGE </w:instrText>
    </w:r>
    <w:r w:rsidR="00851C88">
      <w:fldChar w:fldCharType="separate"/>
    </w:r>
    <w:r w:rsidR="00851C88">
      <w:rPr>
        <w:noProof/>
      </w:rPr>
      <w:t>113</w:t>
    </w:r>
    <w:r>
      <w:fldChar w:fldCharType="end"/>
    </w:r>
  </w:p>
  <w:p w:rsidR="00E068BF" w:rsidRDefault="00E068BF">
    <w:pPr>
      <w:pStyle w:val="af3"/>
      <w:jc w:val="center"/>
    </w:pPr>
  </w:p>
  <w:p w:rsidR="00E068BF" w:rsidRDefault="00E068BF">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B55" w:rsidRDefault="00CE2B55" w:rsidP="00E068BF">
      <w:r>
        <w:separator/>
      </w:r>
    </w:p>
  </w:footnote>
  <w:footnote w:type="continuationSeparator" w:id="1">
    <w:p w:rsidR="00CE2B55" w:rsidRDefault="00CE2B55" w:rsidP="00E068BF">
      <w:r>
        <w:continuationSeparator/>
      </w:r>
    </w:p>
  </w:footnote>
  <w:footnote w:id="2">
    <w:p w:rsidR="00E068BF" w:rsidRDefault="00CE2B55">
      <w:pPr>
        <w:pStyle w:val="ae"/>
        <w:spacing w:line="240" w:lineRule="auto"/>
        <w:ind w:left="0" w:firstLine="0"/>
      </w:pPr>
      <w:r>
        <w:rPr>
          <w:vertAlign w:val="superscript"/>
        </w:rPr>
        <w:footnoteRef/>
      </w:r>
      <w:r>
        <w:rPr>
          <w:rFonts w:ascii="Times New Roman" w:hAnsi="Times New Roman"/>
          <w:sz w:val="16"/>
        </w:rPr>
        <w:t xml:space="preserve"> Осуществляется в соответствии со статьей 92 Федера</w:t>
      </w:r>
      <w:r>
        <w:rPr>
          <w:rFonts w:ascii="Times New Roman" w:hAnsi="Times New Roman"/>
          <w:sz w:val="16"/>
        </w:rPr>
        <w:t>льного закона «Об образовании в Российской Федерации»</w:t>
      </w:r>
    </w:p>
  </w:footnote>
  <w:footnote w:id="3">
    <w:p w:rsidR="00E068BF" w:rsidRDefault="00CE2B55">
      <w:pPr>
        <w:pStyle w:val="ae"/>
        <w:spacing w:line="240" w:lineRule="auto"/>
        <w:ind w:left="0" w:firstLine="0"/>
      </w:pPr>
      <w:r>
        <w:rPr>
          <w:vertAlign w:val="superscript"/>
        </w:rPr>
        <w:footnoteRef/>
      </w:r>
      <w:r>
        <w:rPr>
          <w:rFonts w:ascii="Times New Roman" w:hAnsi="Times New Roman"/>
          <w:sz w:val="16"/>
        </w:rPr>
        <w:t xml:space="preserve"> Осуществляется в соответствии со статьей 95 Федерального закона «Об образовании в Российской Федерации»</w:t>
      </w:r>
    </w:p>
  </w:footnote>
  <w:footnote w:id="4">
    <w:p w:rsidR="00E068BF" w:rsidRDefault="00CE2B55">
      <w:pPr>
        <w:pStyle w:val="ae"/>
        <w:spacing w:line="240" w:lineRule="auto"/>
        <w:ind w:left="0" w:firstLine="0"/>
      </w:pPr>
      <w:r>
        <w:rPr>
          <w:vertAlign w:val="superscript"/>
        </w:rPr>
        <w:footnoteRef/>
      </w:r>
      <w:r>
        <w:rPr>
          <w:rFonts w:ascii="Times New Roman" w:hAnsi="Times New Roman"/>
          <w:sz w:val="16"/>
        </w:rPr>
        <w:t xml:space="preserve"> Осуществляется в соответствии со статьей 97 Федерального закона «Об образовании в Российской </w:t>
      </w:r>
      <w:r>
        <w:rPr>
          <w:rFonts w:ascii="Times New Roman" w:hAnsi="Times New Roman"/>
          <w:sz w:val="16"/>
        </w:rPr>
        <w:t>Федерации»</w:t>
      </w:r>
    </w:p>
  </w:footnote>
  <w:footnote w:id="5">
    <w:p w:rsidR="00E068BF" w:rsidRDefault="00CE2B55">
      <w:pPr>
        <w:pStyle w:val="ae"/>
        <w:spacing w:line="240" w:lineRule="auto"/>
        <w:ind w:left="0" w:firstLine="0"/>
      </w:pPr>
      <w:r>
        <w:rPr>
          <w:vertAlign w:val="superscript"/>
        </w:rPr>
        <w:footnoteRef/>
      </w:r>
      <w:r>
        <w:rPr>
          <w:rFonts w:ascii="Times New Roman" w:hAnsi="Times New Roman"/>
          <w:sz w:val="16"/>
        </w:rPr>
        <w:t xml:space="preserve"> </w:t>
      </w:r>
      <w:r>
        <w:rPr>
          <w:rFonts w:ascii="Times New Roman" w:hAnsi="Times New Roman"/>
          <w:b/>
          <w:sz w:val="16"/>
        </w:rPr>
        <w:t xml:space="preserve">Критерий </w:t>
      </w:r>
      <w:r>
        <w:rPr>
          <w:rFonts w:ascii="Times New Roman" w:hAnsi="Times New Roman"/>
          <w:sz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E068BF" w:rsidRDefault="00CE2B55">
      <w:pPr>
        <w:pStyle w:val="ae"/>
        <w:spacing w:line="240" w:lineRule="auto"/>
        <w:ind w:left="0" w:firstLine="0"/>
      </w:pPr>
      <w:r>
        <w:rPr>
          <w:vertAlign w:val="superscript"/>
        </w:rPr>
        <w:footnoteRef/>
      </w:r>
      <w:r>
        <w:rPr>
          <w:rFonts w:ascii="Times New Roman" w:hAnsi="Times New Roman"/>
          <w:sz w:val="16"/>
        </w:rPr>
        <w:t xml:space="preserve"> Накопленная оценка</w:t>
      </w:r>
      <w:r>
        <w:rPr>
          <w:rFonts w:ascii="Times New Roman" w:hAnsi="Times New Roman"/>
          <w:sz w:val="16"/>
        </w:rPr>
        <w:t xml:space="preserve">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7">
    <w:p w:rsidR="00E068BF" w:rsidRDefault="00CE2B55">
      <w:pPr>
        <w:pStyle w:val="ae"/>
        <w:spacing w:line="240" w:lineRule="auto"/>
        <w:ind w:left="0" w:firstLine="0"/>
      </w:pPr>
      <w:r>
        <w:rPr>
          <w:vertAlign w:val="superscript"/>
        </w:rPr>
        <w:footnoteRef/>
      </w:r>
      <w:r>
        <w:rPr>
          <w:rFonts w:ascii="Times New Roman" w:hAnsi="Times New Roman"/>
          <w:sz w:val="16"/>
        </w:rPr>
        <w:t xml:space="preserve"> Здесь и далее по тексту в аналогичных предметных требованиях к результатам знание определе</w:t>
      </w:r>
      <w:r>
        <w:rPr>
          <w:rFonts w:ascii="Times New Roman" w:hAnsi="Times New Roman"/>
          <w:sz w:val="16"/>
        </w:rPr>
        <w:t>ний понятий не выносится на промежуточную и итоговую аттестацию.</w:t>
      </w:r>
    </w:p>
  </w:footnote>
  <w:footnote w:id="8">
    <w:p w:rsidR="00E068BF" w:rsidRDefault="00CE2B55">
      <w:pPr>
        <w:pStyle w:val="Footnote"/>
      </w:pPr>
      <w:r>
        <w:rPr>
          <w:vertAlign w:val="superscript"/>
        </w:rPr>
        <w:footnoteRef/>
      </w:r>
      <w:r>
        <w:rPr>
          <w:rFonts w:ascii="Times New Roman" w:hAnsi="Times New Roman"/>
          <w:sz w:val="16"/>
        </w:rPr>
        <w:t xml:space="preserve">Common European Framework of Reference for Languages: Learning, teaching, assessment. </w:t>
      </w:r>
      <w:hyperlink r:id="rId1" w:history="1">
        <w:r>
          <w:rPr>
            <w:rFonts w:ascii="Times New Roman" w:hAnsi="Times New Roman"/>
            <w:sz w:val="16"/>
          </w:rPr>
          <w:t>https://www.coe.int/</w:t>
        </w:r>
        <w:r>
          <w:rPr>
            <w:rFonts w:ascii="Times New Roman" w:hAnsi="Times New Roman"/>
            <w:sz w:val="16"/>
          </w:rPr>
          <w:t>en/web/common-european- framework-reference-languages</w:t>
        </w:r>
      </w:hyperlink>
    </w:p>
  </w:footnote>
  <w:footnote w:id="9">
    <w:p w:rsidR="00E068BF" w:rsidRDefault="00CE2B55">
      <w:pPr>
        <w:pStyle w:val="ae"/>
        <w:spacing w:line="240" w:lineRule="auto"/>
        <w:ind w:left="0" w:firstLine="0"/>
      </w:pPr>
      <w:r>
        <w:rPr>
          <w:vertAlign w:val="superscript"/>
        </w:rPr>
        <w:footnoteRef/>
      </w:r>
      <w:r>
        <w:rPr>
          <w:rFonts w:ascii="Times New Roman" w:hAnsi="Times New Roman"/>
          <w:sz w:val="16"/>
        </w:rP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w:t>
      </w:r>
      <w:r>
        <w:rPr>
          <w:rFonts w:ascii="Times New Roman" w:hAnsi="Times New Roman"/>
          <w:sz w:val="16"/>
        </w:rPr>
        <w:t>ия в школе. — 2020. — № 8. — С. 7—8.</w:t>
      </w:r>
    </w:p>
  </w:footnote>
  <w:footnote w:id="10">
    <w:p w:rsidR="00E068BF" w:rsidRDefault="00CE2B55">
      <w:pPr>
        <w:pStyle w:val="ae"/>
        <w:spacing w:line="240" w:lineRule="auto"/>
        <w:ind w:left="0" w:firstLine="0"/>
      </w:pPr>
      <w:r>
        <w:rPr>
          <w:vertAlign w:val="superscript"/>
        </w:rPr>
        <w:footnoteRef/>
      </w:r>
      <w:r>
        <w:rPr>
          <w:rFonts w:ascii="Times New Roman" w:hAnsi="Times New Roman"/>
          <w:sz w:val="16"/>
        </w:rPr>
        <w:t xml:space="preserve"> Последовательность изучения тем в пределах одного класса может варьироваться.</w:t>
      </w:r>
    </w:p>
  </w:footnote>
  <w:footnote w:id="11">
    <w:p w:rsidR="00E068BF" w:rsidRDefault="00CE2B55">
      <w:pPr>
        <w:pStyle w:val="ae"/>
        <w:spacing w:line="240" w:lineRule="auto"/>
        <w:ind w:left="0" w:firstLine="0"/>
      </w:pPr>
      <w:r>
        <w:rPr>
          <w:vertAlign w:val="superscript"/>
        </w:rPr>
        <w:footnoteRef/>
      </w:r>
      <w:r>
        <w:rPr>
          <w:rFonts w:ascii="Times New Roman" w:hAnsi="Times New Roman"/>
          <w:sz w:val="16"/>
        </w:rPr>
        <w:t xml:space="preserve"> Количество учебных часов определено исходя из нагрузки 2 ч в неделю при 34 учебных неделях.</w:t>
      </w:r>
    </w:p>
  </w:footnote>
  <w:footnote w:id="12">
    <w:p w:rsidR="00E068BF" w:rsidRDefault="00CE2B55">
      <w:pPr>
        <w:pStyle w:val="ae"/>
        <w:spacing w:line="240" w:lineRule="auto"/>
        <w:ind w:left="0" w:firstLine="0"/>
      </w:pPr>
      <w:r>
        <w:rPr>
          <w:vertAlign w:val="superscript"/>
        </w:rPr>
        <w:footnoteRef/>
      </w:r>
      <w:r>
        <w:rPr>
          <w:rFonts w:ascii="Times New Roman" w:hAnsi="Times New Roman"/>
          <w:sz w:val="16"/>
        </w:rPr>
        <w:t xml:space="preserve"> Материал по истории своего края привлекаетс</w:t>
      </w:r>
      <w:r>
        <w:rPr>
          <w:rFonts w:ascii="Times New Roman" w:hAnsi="Times New Roman"/>
          <w:sz w:val="16"/>
        </w:rPr>
        <w:t>я при рассмотрении ключевых событий и процессов отечественной истории.</w:t>
      </w:r>
    </w:p>
  </w:footnote>
  <w:footnote w:id="13">
    <w:p w:rsidR="00E068BF" w:rsidRDefault="00CE2B55">
      <w:pPr>
        <w:pStyle w:val="ae"/>
        <w:spacing w:line="240" w:lineRule="auto"/>
        <w:ind w:left="0" w:firstLine="0"/>
      </w:pPr>
      <w:r>
        <w:rPr>
          <w:vertAlign w:val="superscript"/>
        </w:rPr>
        <w:footnoteRef/>
      </w:r>
      <w:r>
        <w:rPr>
          <w:rFonts w:ascii="Times New Roman" w:hAnsi="Times New Roman"/>
          <w:sz w:val="16"/>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4">
    <w:p w:rsidR="00E068BF" w:rsidRDefault="00CE2B55">
      <w:pPr>
        <w:pStyle w:val="ae"/>
        <w:spacing w:line="240" w:lineRule="auto"/>
        <w:ind w:left="0" w:firstLine="0"/>
      </w:pPr>
      <w:r>
        <w:rPr>
          <w:vertAlign w:val="superscript"/>
        </w:rPr>
        <w:footnoteRef/>
      </w:r>
      <w:r>
        <w:rPr>
          <w:rFonts w:ascii="Times New Roman" w:hAnsi="Times New Roman"/>
          <w:sz w:val="16"/>
        </w:rPr>
        <w:t xml:space="preserve"> </w:t>
      </w:r>
      <w:r>
        <w:rPr>
          <w:rFonts w:ascii="Times New Roman" w:hAnsi="Times New Roman"/>
          <w:i/>
          <w:sz w:val="16"/>
        </w:rPr>
        <w:t>Историческ</w:t>
      </w:r>
      <w:r>
        <w:rPr>
          <w:rFonts w:ascii="Times New Roman" w:hAnsi="Times New Roman"/>
          <w:i/>
          <w:sz w:val="16"/>
        </w:rPr>
        <w:t>ие источники</w:t>
      </w:r>
      <w:r>
        <w:rPr>
          <w:rFonts w:ascii="Times New Roman" w:hAnsi="Times New Roman"/>
          <w:sz w:val="16"/>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E068BF" w:rsidRDefault="00CE2B55">
      <w:pPr>
        <w:pStyle w:val="ae"/>
        <w:spacing w:line="240" w:lineRule="auto"/>
        <w:ind w:left="0" w:firstLine="0"/>
      </w:pPr>
      <w:r>
        <w:rPr>
          <w:vertAlign w:val="superscript"/>
        </w:rPr>
        <w:footnoteRef/>
      </w:r>
      <w:r>
        <w:rPr>
          <w:rFonts w:ascii="Times New Roman" w:hAnsi="Times New Roman"/>
          <w:sz w:val="16"/>
        </w:rPr>
        <w:t xml:space="preserve"> Предметные результаты представлены в виде общего перечня для </w:t>
      </w:r>
      <w:r>
        <w:rPr>
          <w:rFonts w:ascii="Times New Roman" w:hAnsi="Times New Roman"/>
          <w:sz w:val="16"/>
        </w:rPr>
        <w:t>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w:t>
      </w:r>
      <w:r>
        <w:rPr>
          <w:rFonts w:ascii="Times New Roman" w:hAnsi="Times New Roman"/>
          <w:sz w:val="16"/>
        </w:rPr>
        <w:t>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6">
    <w:p w:rsidR="00E068BF" w:rsidRDefault="00CE2B55">
      <w:pPr>
        <w:pStyle w:val="ae"/>
        <w:spacing w:line="240" w:lineRule="auto"/>
        <w:ind w:left="0" w:firstLine="0"/>
      </w:pPr>
      <w:r>
        <w:rPr>
          <w:vertAlign w:val="superscript"/>
        </w:rPr>
        <w:footnoteRef/>
      </w:r>
      <w:r>
        <w:rPr>
          <w:rFonts w:ascii="Times New Roman" w:hAnsi="Times New Roman"/>
          <w:sz w:val="16"/>
        </w:rPr>
        <w:t xml:space="preserve"> Концепция преподавания учебного предмета «Обществоз</w:t>
      </w:r>
      <w:r>
        <w:rPr>
          <w:rFonts w:ascii="Times New Roman" w:hAnsi="Times New Roman"/>
          <w:sz w:val="16"/>
        </w:rPr>
        <w:t>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7">
    <w:p w:rsidR="00E068BF" w:rsidRDefault="00CE2B55">
      <w:pPr>
        <w:pStyle w:val="ae"/>
        <w:spacing w:line="240" w:lineRule="auto"/>
        <w:ind w:left="0" w:firstLine="0"/>
      </w:pPr>
      <w:r>
        <w:rPr>
          <w:vertAlign w:val="superscript"/>
        </w:rPr>
        <w:footnoteRef/>
      </w:r>
      <w:r>
        <w:rPr>
          <w:rFonts w:ascii="Times New Roman" w:hAnsi="Times New Roman"/>
          <w:sz w:val="16"/>
        </w:rPr>
        <w:t xml:space="preserve"> О примерно</w:t>
      </w:r>
      <w:r>
        <w:rPr>
          <w:rFonts w:ascii="Times New Roman" w:hAnsi="Times New Roman"/>
          <w:sz w:val="16"/>
        </w:rPr>
        <w:t xml:space="preserve">й программе воспитания / Апробация и внедрение примерной программы воспитания. Институт стратегий развития образования РАО. </w:t>
      </w:r>
      <w:hyperlink r:id="rId2" w:history="1">
        <w:r>
          <w:rPr>
            <w:rFonts w:ascii="Times New Roman" w:hAnsi="Times New Roman"/>
            <w:sz w:val="16"/>
          </w:rPr>
          <w:t>http://form.instrao.ru</w:t>
        </w:r>
      </w:hyperlink>
    </w:p>
  </w:footnote>
  <w:footnote w:id="18">
    <w:p w:rsidR="00E068BF" w:rsidRDefault="00CE2B55">
      <w:pPr>
        <w:pStyle w:val="ae"/>
        <w:spacing w:line="240" w:lineRule="auto"/>
        <w:ind w:left="0" w:firstLine="0"/>
      </w:pPr>
      <w:r>
        <w:rPr>
          <w:vertAlign w:val="superscript"/>
        </w:rPr>
        <w:footnoteRef/>
      </w:r>
      <w:r>
        <w:rPr>
          <w:rFonts w:ascii="Times New Roman" w:hAnsi="Times New Roman"/>
          <w:sz w:val="16"/>
        </w:rPr>
        <w:t xml:space="preserve"> Далее в примерной программе предметные результаты конкретизируются по </w:t>
      </w:r>
      <w:r>
        <w:rPr>
          <w:rFonts w:ascii="Times New Roman" w:hAnsi="Times New Roman"/>
          <w:sz w:val="16"/>
        </w:rPr>
        <w:t>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9">
    <w:p w:rsidR="00E068BF" w:rsidRDefault="00CE2B55">
      <w:pPr>
        <w:pStyle w:val="ae"/>
        <w:spacing w:line="240" w:lineRule="auto"/>
        <w:ind w:left="0" w:firstLine="0"/>
      </w:pPr>
      <w:r>
        <w:rPr>
          <w:vertAlign w:val="superscript"/>
        </w:rPr>
        <w:footnoteRef/>
      </w:r>
      <w:r>
        <w:rPr>
          <w:rFonts w:ascii="Times New Roman" w:hAnsi="Times New Roman"/>
          <w:sz w:val="16"/>
        </w:rPr>
        <w:t xml:space="preserve"> Курсивом в содержании программы выделяется материал, который не яв</w:t>
      </w:r>
      <w:r>
        <w:rPr>
          <w:rFonts w:ascii="Times New Roman" w:hAnsi="Times New Roman"/>
          <w:sz w:val="16"/>
        </w:rPr>
        <w:t>ляется обязательным при изучении и не входит в содержание промежуточной или итоговой аттестации по предмету.</w:t>
      </w:r>
    </w:p>
  </w:footnote>
  <w:footnote w:id="20">
    <w:p w:rsidR="00E068BF" w:rsidRDefault="00CE2B55">
      <w:pPr>
        <w:pStyle w:val="ae"/>
        <w:spacing w:line="240" w:lineRule="auto"/>
        <w:ind w:left="0" w:firstLine="0"/>
      </w:pPr>
      <w:r>
        <w:rPr>
          <w:vertAlign w:val="superscript"/>
        </w:rPr>
        <w:footnoteRef/>
      </w:r>
      <w:r>
        <w:rPr>
          <w:rFonts w:ascii="Times New Roman" w:hAnsi="Times New Roman"/>
          <w:sz w:val="16"/>
        </w:rPr>
        <w:t xml:space="preserve"> Анализ результатов фенологических наблюдений и наблюдений за погодой осуществляется в конце учебного года.</w:t>
      </w:r>
    </w:p>
  </w:footnote>
  <w:footnote w:id="21">
    <w:p w:rsidR="00E068BF" w:rsidRDefault="00CE2B55">
      <w:pPr>
        <w:pStyle w:val="ae"/>
        <w:spacing w:line="240" w:lineRule="auto"/>
        <w:ind w:left="0" w:firstLine="0"/>
      </w:pPr>
      <w:r>
        <w:rPr>
          <w:vertAlign w:val="superscript"/>
        </w:rPr>
        <w:footnoteRef/>
      </w:r>
      <w:r>
        <w:rPr>
          <w:rFonts w:ascii="Times New Roman" w:hAnsi="Times New Roman"/>
          <w:sz w:val="16"/>
        </w:rPr>
        <w:t xml:space="preserve"> МС — элементы содержания, включающие</w:t>
      </w:r>
      <w:r>
        <w:rPr>
          <w:rFonts w:ascii="Times New Roman" w:hAnsi="Times New Roman"/>
          <w:sz w:val="16"/>
        </w:rPr>
        <w:t xml:space="preserve"> межпредметные связи,</w:t>
      </w:r>
      <w:r>
        <w:rPr>
          <w:rFonts w:ascii="Times New Roman" w:hAnsi="Times New Roman"/>
          <w:sz w:val="16"/>
        </w:rPr>
        <w:br/>
        <w:t>которые подробнее раскрыты в тематическом планировании.</w:t>
      </w:r>
    </w:p>
  </w:footnote>
  <w:footnote w:id="22">
    <w:p w:rsidR="00E068BF" w:rsidRDefault="00CE2B55">
      <w:pPr>
        <w:pStyle w:val="ae"/>
        <w:spacing w:line="240" w:lineRule="auto"/>
        <w:ind w:left="0" w:firstLine="0"/>
      </w:pPr>
      <w:r>
        <w:rPr>
          <w:vertAlign w:val="superscript"/>
        </w:rPr>
        <w:footnoteRef/>
      </w:r>
      <w:r>
        <w:rPr>
          <w:rFonts w:ascii="Times New Roman" w:hAnsi="Times New Roman"/>
          <w:sz w:val="16"/>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w:t>
      </w:r>
      <w:r>
        <w:rPr>
          <w:rFonts w:ascii="Times New Roman" w:hAnsi="Times New Roman"/>
          <w:sz w:val="16"/>
        </w:rPr>
        <w:t>едлагаемых в рамках ОГЭ по физике.</w:t>
      </w:r>
    </w:p>
  </w:footnote>
  <w:footnote w:id="23">
    <w:p w:rsidR="00E068BF" w:rsidRDefault="00CE2B55">
      <w:pPr>
        <w:pStyle w:val="ae"/>
        <w:spacing w:line="240" w:lineRule="auto"/>
        <w:ind w:left="0" w:firstLine="0"/>
      </w:pPr>
      <w:r>
        <w:rPr>
          <w:vertAlign w:val="superscript"/>
        </w:rPr>
        <w:footnoteRef/>
      </w:r>
      <w:r>
        <w:rPr>
          <w:rFonts w:ascii="Times New Roman" w:hAnsi="Times New Roman"/>
          <w:sz w:val="16"/>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E068BF" w:rsidRDefault="00CE2B55">
      <w:pPr>
        <w:pStyle w:val="ae"/>
        <w:spacing w:line="240" w:lineRule="auto"/>
        <w:ind w:left="0" w:firstLine="0"/>
      </w:pPr>
      <w:r>
        <w:rPr>
          <w:vertAlign w:val="superscript"/>
        </w:rPr>
        <w:footnoteRef/>
      </w:r>
      <w:r>
        <w:rPr>
          <w:rFonts w:ascii="Times New Roman" w:hAnsi="Times New Roman"/>
          <w:sz w:val="16"/>
        </w:rPr>
        <w:t xml:space="preserve"> Курсивом обозначен учебный материал, который изучается, но не выносится на промежу</w:t>
      </w:r>
      <w:r>
        <w:rPr>
          <w:rFonts w:ascii="Times New Roman" w:hAnsi="Times New Roman"/>
          <w:sz w:val="16"/>
        </w:rPr>
        <w:t>точную и итоговую аттестацию.</w:t>
      </w:r>
    </w:p>
  </w:footnote>
  <w:footnote w:id="25">
    <w:p w:rsidR="00E068BF" w:rsidRDefault="00CE2B55">
      <w:pPr>
        <w:pStyle w:val="ae"/>
        <w:spacing w:line="240" w:lineRule="auto"/>
        <w:ind w:left="284" w:firstLine="0"/>
      </w:pPr>
      <w:r>
        <w:rPr>
          <w:vertAlign w:val="superscript"/>
        </w:rPr>
        <w:footnoteRef/>
      </w:r>
      <w:r>
        <w:rPr>
          <w:rFonts w:ascii="Times New Roman" w:hAnsi="Times New Roman"/>
          <w:sz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w:t>
      </w:r>
      <w:r>
        <w:rPr>
          <w:rFonts w:ascii="Times New Roman" w:hAnsi="Times New Roman"/>
          <w:sz w:val="16"/>
        </w:rPr>
        <w:t>в программы между собой.</w:t>
      </w:r>
    </w:p>
    <w:p w:rsidR="00E068BF" w:rsidRDefault="00CE2B55">
      <w:pPr>
        <w:pStyle w:val="ae"/>
        <w:ind w:left="284" w:firstLine="0"/>
      </w:pPr>
      <w:r>
        <w:rPr>
          <w:rFonts w:ascii="Times New Roman" w:hAnsi="Times New Roman"/>
          <w:sz w:val="16"/>
          <w:vertAlign w:val="superscript"/>
        </w:rPr>
        <w:t>2</w:t>
      </w:r>
      <w:r>
        <w:rPr>
          <w:rFonts w:ascii="Times New Roman" w:hAnsi="Times New Roman"/>
          <w:sz w:val="16"/>
        </w:rP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w:t>
      </w:r>
      <w:r>
        <w:rPr>
          <w:rFonts w:ascii="Times New Roman" w:hAnsi="Times New Roman"/>
          <w:sz w:val="16"/>
        </w:rPr>
        <w:t>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w:t>
      </w:r>
      <w:r>
        <w:rPr>
          <w:rFonts w:ascii="Times New Roman" w:hAnsi="Times New Roman"/>
          <w:sz w:val="16"/>
        </w:rPr>
        <w:t>ской Федерации среди культурных традиций обязательно должна быть представлена русская народная музыка.</w:t>
      </w:r>
    </w:p>
  </w:footnote>
  <w:footnote w:id="26">
    <w:p w:rsidR="00E068BF" w:rsidRDefault="00CE2B55">
      <w:pPr>
        <w:pStyle w:val="ae"/>
        <w:spacing w:line="240" w:lineRule="auto"/>
        <w:ind w:left="426" w:firstLine="0"/>
      </w:pPr>
      <w:r>
        <w:rPr>
          <w:vertAlign w:val="superscript"/>
        </w:rPr>
        <w:footnoteRef/>
      </w:r>
      <w:r>
        <w:rPr>
          <w:rFonts w:ascii="Times New Roman" w:hAnsi="Times New Roman"/>
          <w:sz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w:t>
      </w:r>
      <w:r>
        <w:rPr>
          <w:rFonts w:ascii="Times New Roman" w:hAnsi="Times New Roman"/>
          <w:sz w:val="16"/>
        </w:rPr>
        <w:t>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068BF" w:rsidRDefault="00CE2B55">
      <w:pPr>
        <w:pStyle w:val="ae"/>
        <w:spacing w:line="240" w:lineRule="auto"/>
        <w:ind w:left="426" w:firstLine="0"/>
      </w:pPr>
      <w:r>
        <w:rPr>
          <w:rFonts w:ascii="Times New Roman" w:hAnsi="Times New Roman"/>
          <w:sz w:val="16"/>
          <w:vertAlign w:val="superscript"/>
        </w:rPr>
        <w:t xml:space="preserve">2 </w:t>
      </w:r>
      <w:r>
        <w:rPr>
          <w:rFonts w:ascii="Times New Roman" w:hAnsi="Times New Roman"/>
          <w:sz w:val="16"/>
        </w:rPr>
        <w:t>Для изучения данной темы рекомендуется выбрать не менее 2—3 национальных культур из следующего списка: английски</w:t>
      </w:r>
      <w:r>
        <w:rPr>
          <w:rFonts w:ascii="Times New Roman" w:hAnsi="Times New Roman"/>
          <w:sz w:val="16"/>
        </w:rPr>
        <w:t>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w:t>
      </w:r>
      <w:r>
        <w:rPr>
          <w:rFonts w:ascii="Times New Roman" w:hAnsi="Times New Roman"/>
          <w:sz w:val="16"/>
        </w:rPr>
        <w:t>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w:t>
      </w:r>
      <w:r>
        <w:rPr>
          <w:rFonts w:ascii="Times New Roman" w:hAnsi="Times New Roman"/>
          <w:sz w:val="16"/>
        </w:rPr>
        <w:t>ьское пение, лендлер и т. д.).</w:t>
      </w:r>
    </w:p>
  </w:footnote>
  <w:footnote w:id="27">
    <w:p w:rsidR="00E068BF" w:rsidRDefault="00CE2B55">
      <w:pPr>
        <w:pStyle w:val="ae"/>
        <w:spacing w:line="240" w:lineRule="auto"/>
        <w:ind w:left="0" w:firstLine="0"/>
      </w:pPr>
      <w:r>
        <w:rPr>
          <w:vertAlign w:val="superscript"/>
        </w:rPr>
        <w:footnoteRef/>
      </w:r>
      <w:r>
        <w:rPr>
          <w:rFonts w:ascii="Times New Roman" w:hAnsi="Times New Roman"/>
          <w:sz w:val="16"/>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w:t>
      </w:r>
      <w:r>
        <w:rPr>
          <w:rFonts w:ascii="Times New Roman" w:hAnsi="Times New Roman"/>
          <w:sz w:val="16"/>
        </w:rPr>
        <w:t>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E068BF" w:rsidRDefault="00CE2B55">
      <w:pPr>
        <w:pStyle w:val="ae"/>
        <w:spacing w:line="240" w:lineRule="auto"/>
        <w:ind w:left="0" w:firstLine="0"/>
      </w:pPr>
      <w:r>
        <w:rPr>
          <w:rFonts w:ascii="Times New Roman" w:hAnsi="Times New Roman"/>
          <w:sz w:val="16"/>
        </w:rPr>
        <w:t xml:space="preserve">В календарном планировании данный модуль целесообразно соотносить с изучением модуля «Музыка народов </w:t>
      </w:r>
      <w:r>
        <w:rPr>
          <w:rFonts w:ascii="Times New Roman" w:hAnsi="Times New Roman"/>
          <w:sz w:val="16"/>
        </w:rPr>
        <w:t>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28">
    <w:p w:rsidR="00E068BF" w:rsidRDefault="00CE2B55">
      <w:pPr>
        <w:pStyle w:val="ae"/>
        <w:spacing w:line="240" w:lineRule="auto"/>
        <w:ind w:left="284" w:firstLine="0"/>
      </w:pPr>
      <w:r>
        <w:rPr>
          <w:vertAlign w:val="superscript"/>
        </w:rPr>
        <w:footnoteRef/>
      </w:r>
      <w:r>
        <w:rPr>
          <w:rFonts w:ascii="Times New Roman" w:hAnsi="Times New Roman"/>
          <w:sz w:val="16"/>
        </w:rPr>
        <w:t xml:space="preserve"> Изучение тематических блоков данного модуля перекликается с модулями «Европейская клас</w:t>
      </w:r>
      <w:r>
        <w:rPr>
          <w:rFonts w:ascii="Times New Roman" w:hAnsi="Times New Roman"/>
          <w:sz w:val="16"/>
        </w:rPr>
        <w:t xml:space="preserve">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w:t>
      </w:r>
      <w:r>
        <w:rPr>
          <w:rFonts w:ascii="Times New Roman" w:hAnsi="Times New Roman"/>
          <w:sz w:val="16"/>
        </w:rPr>
        <w:t>Рахманинов и др.</w:t>
      </w:r>
    </w:p>
    <w:p w:rsidR="00E068BF" w:rsidRDefault="00CE2B55">
      <w:pPr>
        <w:pStyle w:val="ae"/>
        <w:spacing w:line="240" w:lineRule="auto"/>
        <w:ind w:left="284" w:firstLine="0"/>
      </w:pPr>
      <w:r>
        <w:rPr>
          <w:rFonts w:ascii="Times New Roman" w:hAnsi="Times New Roman"/>
          <w:sz w:val="16"/>
          <w:vertAlign w:val="superscript"/>
        </w:rPr>
        <w:t>2</w:t>
      </w:r>
      <w:r>
        <w:rPr>
          <w:rFonts w:ascii="Times New Roman" w:hAnsi="Times New Roman"/>
          <w:sz w:val="16"/>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w:t>
      </w:r>
      <w:r>
        <w:rPr>
          <w:rFonts w:ascii="Times New Roman" w:hAnsi="Times New Roman"/>
          <w:sz w:val="16"/>
        </w:rPr>
        <w:t>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rsidR="00E068BF" w:rsidRDefault="00CE2B55">
      <w:pPr>
        <w:pStyle w:val="ae"/>
        <w:spacing w:line="240" w:lineRule="auto"/>
        <w:ind w:left="0" w:firstLine="0"/>
      </w:pPr>
      <w:r>
        <w:rPr>
          <w:vertAlign w:val="superscript"/>
        </w:rPr>
        <w:footnoteRef/>
      </w:r>
      <w:r>
        <w:rPr>
          <w:rFonts w:ascii="Times New Roman" w:hAnsi="Times New Roman"/>
          <w:sz w:val="16"/>
        </w:rPr>
        <w:t xml:space="preserve"> На выбор учителя. Например: Испания, Кита</w:t>
      </w:r>
      <w:r>
        <w:rPr>
          <w:rFonts w:ascii="Times New Roman" w:hAnsi="Times New Roman"/>
          <w:sz w:val="16"/>
        </w:rPr>
        <w:t>й, Индия или: Франция, США, Япония и т. п. — не менее трёх национальных культур, значимых в мировом масштабе.</w:t>
      </w:r>
    </w:p>
  </w:footnote>
  <w:footnote w:id="30">
    <w:p w:rsidR="00E068BF" w:rsidRDefault="00CE2B55">
      <w:pPr>
        <w:pStyle w:val="ae"/>
        <w:spacing w:line="240" w:lineRule="auto"/>
        <w:ind w:left="0" w:firstLine="0"/>
      </w:pPr>
      <w:r>
        <w:rPr>
          <w:vertAlign w:val="superscript"/>
        </w:rPr>
        <w:footnoteRef/>
      </w:r>
      <w:r>
        <w:rPr>
          <w:rFonts w:ascii="Times New Roman" w:hAnsi="Times New Roman"/>
          <w:sz w:val="16"/>
        </w:rPr>
        <w:t xml:space="preserve"> Принцип «двойного вхождения» был сформулирован и обоснован выдающимся педагогом, академиком РАО В. С. Ледневым.</w:t>
      </w:r>
    </w:p>
  </w:footnote>
  <w:footnote w:id="31">
    <w:p w:rsidR="00E068BF" w:rsidRDefault="00CE2B55">
      <w:pPr>
        <w:pStyle w:val="ae"/>
        <w:spacing w:line="240" w:lineRule="auto"/>
        <w:ind w:left="0" w:firstLine="0"/>
      </w:pPr>
      <w:r>
        <w:rPr>
          <w:vertAlign w:val="superscript"/>
        </w:rPr>
        <w:footnoteRef/>
      </w:r>
      <w:r>
        <w:rPr>
          <w:rFonts w:ascii="Times New Roman" w:hAnsi="Times New Roman"/>
          <w:color w:val="000000"/>
          <w:sz w:val="16"/>
        </w:rPr>
        <w:t xml:space="preserve"> С учетом климатических условий</w:t>
      </w:r>
      <w:r>
        <w:rPr>
          <w:rFonts w:ascii="Times New Roman" w:hAnsi="Times New Roman"/>
          <w:color w:val="000000"/>
          <w:sz w:val="16"/>
        </w:rPr>
        <w:t xml:space="preserve">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2">
    <w:p w:rsidR="00E068BF" w:rsidRDefault="00CE2B55">
      <w:pPr>
        <w:pStyle w:val="ae"/>
        <w:spacing w:line="240" w:lineRule="auto"/>
        <w:ind w:left="0" w:firstLine="0"/>
      </w:pPr>
      <w:r>
        <w:rPr>
          <w:vertAlign w:val="superscript"/>
        </w:rPr>
        <w:footnoteRef/>
      </w:r>
      <w:r>
        <w:rPr>
          <w:rFonts w:ascii="Times New Roman" w:hAnsi="Times New Roman"/>
          <w:color w:val="000000"/>
          <w:sz w:val="16"/>
        </w:rPr>
        <w:t xml:space="preserve"> При реализации рабочей программы сле</w:t>
      </w:r>
      <w:r>
        <w:rPr>
          <w:rFonts w:ascii="Times New Roman" w:hAnsi="Times New Roman"/>
          <w:color w:val="000000"/>
          <w:sz w:val="16"/>
        </w:rPr>
        <w:t>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 w:id="33">
    <w:p w:rsidR="00E068BF" w:rsidRDefault="00CE2B55">
      <w:pPr>
        <w:pStyle w:val="ae"/>
        <w:spacing w:line="240" w:lineRule="auto"/>
        <w:ind w:left="0" w:firstLine="0"/>
      </w:pPr>
      <w:r>
        <w:rPr>
          <w:vertAlign w:val="superscript"/>
        </w:rPr>
        <w:footnoteRef/>
      </w:r>
      <w:r>
        <w:rPr>
          <w:rFonts w:ascii="Times New Roman" w:hAnsi="Times New Roman"/>
          <w:sz w:val="16"/>
        </w:rPr>
        <w:t xml:space="preserve"> При отсутствии сетевого взаимодействия с другими организациями при реализации основной образовательной программ</w:t>
      </w:r>
      <w:r>
        <w:rPr>
          <w:rFonts w:ascii="Times New Roman" w:hAnsi="Times New Roman"/>
          <w:sz w:val="16"/>
        </w:rPr>
        <w:t>ы данная информация исключается из основной образовательной программы.</w:t>
      </w:r>
    </w:p>
  </w:footnote>
  <w:footnote w:id="34">
    <w:p w:rsidR="00E068BF" w:rsidRDefault="00CE2B55">
      <w:pPr>
        <w:pStyle w:val="ae"/>
        <w:spacing w:line="240" w:lineRule="auto"/>
        <w:ind w:left="0" w:firstLine="0"/>
      </w:pPr>
      <w:r>
        <w:rPr>
          <w:vertAlign w:val="superscript"/>
        </w:rPr>
        <w:footnoteRef/>
      </w:r>
      <w:r>
        <w:rPr>
          <w:rFonts w:ascii="Times New Roman" w:hAnsi="Times New Roman"/>
          <w:sz w:val="16"/>
        </w:rPr>
        <w:t xml:space="preserve"> Федеральный закон «Об информации, информационных технологиях и о защите информации» от 27.07.2006 N 149-ФЗ (последняя редакция)</w:t>
      </w:r>
    </w:p>
    <w:p w:rsidR="00E068BF" w:rsidRDefault="00CE2B55">
      <w:pPr>
        <w:pStyle w:val="ae"/>
        <w:spacing w:line="240" w:lineRule="auto"/>
        <w:ind w:left="0" w:firstLine="0"/>
      </w:pPr>
      <w:r>
        <w:rPr>
          <w:rFonts w:ascii="Times New Roman" w:hAnsi="Times New Roman"/>
          <w:sz w:val="16"/>
        </w:rPr>
        <w:t>Федеральный закон «О персональных данных» от 27.07.2006</w:t>
      </w:r>
      <w:r>
        <w:rPr>
          <w:rFonts w:ascii="Times New Roman" w:hAnsi="Times New Roman"/>
          <w:sz w:val="16"/>
        </w:rPr>
        <w:t xml:space="preserve"> N 152- ФЗ (последняя редакция)</w:t>
      </w:r>
    </w:p>
    <w:p w:rsidR="00E068BF" w:rsidRDefault="00CE2B55">
      <w:pPr>
        <w:pStyle w:val="ae"/>
        <w:spacing w:line="240" w:lineRule="auto"/>
        <w:ind w:left="0" w:firstLine="0"/>
      </w:pPr>
      <w:r>
        <w:rPr>
          <w:rFonts w:ascii="Times New Roman" w:hAnsi="Times New Roman"/>
          <w:sz w:val="16"/>
        </w:rPr>
        <w:t>Федеральный закон «О защите детей от информации, причиняющей вред их здоровью и развитию» от 29.12.2010 N 436-ФЗ (последняя редакция)</w:t>
      </w:r>
    </w:p>
    <w:p w:rsidR="00E068BF" w:rsidRDefault="00CE2B55">
      <w:pPr>
        <w:pStyle w:val="ae"/>
        <w:spacing w:line="240" w:lineRule="auto"/>
        <w:ind w:left="0" w:firstLine="0"/>
      </w:pPr>
      <w:r>
        <w:rPr>
          <w:rFonts w:ascii="Times New Roman" w:hAnsi="Times New Roman"/>
          <w:sz w:val="16"/>
        </w:rPr>
        <w:t>Приказ Минобрнауки России «Об утверждении Порядка применения организациями, осуществляющим</w:t>
      </w:r>
      <w:r>
        <w:rPr>
          <w:rFonts w:ascii="Times New Roman" w:hAnsi="Times New Roman"/>
          <w:sz w:val="16"/>
        </w:rPr>
        <w:t>и образовательную деятельность, электронного обучения, дистанционных образовательных технологий при реализации образовательных программ» от 23.08.2017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8BF" w:rsidRDefault="00E068B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FB4"/>
    <w:multiLevelType w:val="multilevel"/>
    <w:tmpl w:val="BEDEBAC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06B2EA1"/>
    <w:multiLevelType w:val="multilevel"/>
    <w:tmpl w:val="4228735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752FA3"/>
    <w:multiLevelType w:val="multilevel"/>
    <w:tmpl w:val="8DD49F2C"/>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B69D2"/>
    <w:multiLevelType w:val="multilevel"/>
    <w:tmpl w:val="BB4ABE5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20263E"/>
    <w:multiLevelType w:val="multilevel"/>
    <w:tmpl w:val="C8E0CF1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02D30265"/>
    <w:multiLevelType w:val="multilevel"/>
    <w:tmpl w:val="1D7CA94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174456"/>
    <w:multiLevelType w:val="multilevel"/>
    <w:tmpl w:val="AE78CAA8"/>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D35C6F"/>
    <w:multiLevelType w:val="multilevel"/>
    <w:tmpl w:val="A70AC4A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4DC0DF0"/>
    <w:multiLevelType w:val="multilevel"/>
    <w:tmpl w:val="E9B2FDF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051812E3"/>
    <w:multiLevelType w:val="multilevel"/>
    <w:tmpl w:val="748ED09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6B1105"/>
    <w:multiLevelType w:val="multilevel"/>
    <w:tmpl w:val="60504A1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7C06EC"/>
    <w:multiLevelType w:val="multilevel"/>
    <w:tmpl w:val="546C493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05EF4A95"/>
    <w:multiLevelType w:val="multilevel"/>
    <w:tmpl w:val="D8C459B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06326DD3"/>
    <w:multiLevelType w:val="multilevel"/>
    <w:tmpl w:val="187EE5D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0667548E"/>
    <w:multiLevelType w:val="multilevel"/>
    <w:tmpl w:val="47087E3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844F1"/>
    <w:multiLevelType w:val="multilevel"/>
    <w:tmpl w:val="2FE493B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0699510C"/>
    <w:multiLevelType w:val="multilevel"/>
    <w:tmpl w:val="1C509F2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nsid w:val="07557783"/>
    <w:multiLevelType w:val="multilevel"/>
    <w:tmpl w:val="42040B5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07A15771"/>
    <w:multiLevelType w:val="multilevel"/>
    <w:tmpl w:val="C12655D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07CF4B3C"/>
    <w:multiLevelType w:val="multilevel"/>
    <w:tmpl w:val="1DD2626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nsid w:val="080846A3"/>
    <w:multiLevelType w:val="multilevel"/>
    <w:tmpl w:val="271A5A8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08130465"/>
    <w:multiLevelType w:val="multilevel"/>
    <w:tmpl w:val="6A8E5D9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665961"/>
    <w:multiLevelType w:val="multilevel"/>
    <w:tmpl w:val="43F22F0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nsid w:val="087812E5"/>
    <w:multiLevelType w:val="multilevel"/>
    <w:tmpl w:val="141AA580"/>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927D5A"/>
    <w:multiLevelType w:val="multilevel"/>
    <w:tmpl w:val="688C2B6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
    <w:nsid w:val="08FB26AA"/>
    <w:multiLevelType w:val="multilevel"/>
    <w:tmpl w:val="048CDB56"/>
    <w:lvl w:ilvl="0">
      <w:start w:val="5"/>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0E162B"/>
    <w:multiLevelType w:val="multilevel"/>
    <w:tmpl w:val="42B23706"/>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3909A0"/>
    <w:multiLevelType w:val="multilevel"/>
    <w:tmpl w:val="D60AFD0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912C1F"/>
    <w:multiLevelType w:val="multilevel"/>
    <w:tmpl w:val="C0983AE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nsid w:val="0A2318E5"/>
    <w:multiLevelType w:val="multilevel"/>
    <w:tmpl w:val="9A60CFE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
    <w:nsid w:val="0A4709B3"/>
    <w:multiLevelType w:val="multilevel"/>
    <w:tmpl w:val="7DC4431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A51904"/>
    <w:multiLevelType w:val="multilevel"/>
    <w:tmpl w:val="BF64D45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1721CF"/>
    <w:multiLevelType w:val="multilevel"/>
    <w:tmpl w:val="5BC88B4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0BC82603"/>
    <w:multiLevelType w:val="multilevel"/>
    <w:tmpl w:val="D22ED11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EC141C"/>
    <w:multiLevelType w:val="multilevel"/>
    <w:tmpl w:val="5712A8F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026404"/>
    <w:multiLevelType w:val="multilevel"/>
    <w:tmpl w:val="6BEEFD2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0CB81605"/>
    <w:multiLevelType w:val="multilevel"/>
    <w:tmpl w:val="C9A65B7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nsid w:val="0CC22500"/>
    <w:multiLevelType w:val="multilevel"/>
    <w:tmpl w:val="671C05F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D276BD"/>
    <w:multiLevelType w:val="multilevel"/>
    <w:tmpl w:val="25B8606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0CFD7EB7"/>
    <w:multiLevelType w:val="multilevel"/>
    <w:tmpl w:val="218C6BC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nsid w:val="0D1046F4"/>
    <w:multiLevelType w:val="multilevel"/>
    <w:tmpl w:val="6C8CC48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2B62E5"/>
    <w:multiLevelType w:val="multilevel"/>
    <w:tmpl w:val="4FD641F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73379B"/>
    <w:multiLevelType w:val="multilevel"/>
    <w:tmpl w:val="CA1040D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nsid w:val="0DDC6E09"/>
    <w:multiLevelType w:val="multilevel"/>
    <w:tmpl w:val="4FC2381C"/>
    <w:lvl w:ilvl="0">
      <w:start w:val="6"/>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075CB6"/>
    <w:multiLevelType w:val="multilevel"/>
    <w:tmpl w:val="0C94DDB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nsid w:val="0E2563F3"/>
    <w:multiLevelType w:val="multilevel"/>
    <w:tmpl w:val="65201DA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nsid w:val="0E3A0797"/>
    <w:multiLevelType w:val="multilevel"/>
    <w:tmpl w:val="D7C892C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nsid w:val="0E515E48"/>
    <w:multiLevelType w:val="multilevel"/>
    <w:tmpl w:val="7FB4955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nsid w:val="0F1F4D48"/>
    <w:multiLevelType w:val="multilevel"/>
    <w:tmpl w:val="33104B5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102105E4"/>
    <w:multiLevelType w:val="multilevel"/>
    <w:tmpl w:val="753055A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nsid w:val="10BF1013"/>
    <w:multiLevelType w:val="multilevel"/>
    <w:tmpl w:val="B322C12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nsid w:val="1101073D"/>
    <w:multiLevelType w:val="multilevel"/>
    <w:tmpl w:val="B72A5320"/>
    <w:lvl w:ilvl="0">
      <w:start w:val="1"/>
      <w:numFmt w:val="bullet"/>
      <w:lvlText w:val=""/>
      <w:lvlJc w:val="left"/>
      <w:pPr>
        <w:ind w:left="759" w:hanging="360"/>
      </w:pPr>
      <w:rPr>
        <w:rFonts w:ascii="Wingdings" w:hAnsi="Wingdings"/>
      </w:rPr>
    </w:lvl>
    <w:lvl w:ilvl="1">
      <w:start w:val="1"/>
      <w:numFmt w:val="bullet"/>
      <w:lvlText w:val="o"/>
      <w:lvlJc w:val="left"/>
      <w:pPr>
        <w:ind w:left="1479" w:hanging="360"/>
      </w:pPr>
      <w:rPr>
        <w:rFonts w:ascii="Courier New" w:hAnsi="Courier New"/>
      </w:rPr>
    </w:lvl>
    <w:lvl w:ilvl="2">
      <w:start w:val="1"/>
      <w:numFmt w:val="bullet"/>
      <w:lvlText w:val=""/>
      <w:lvlJc w:val="left"/>
      <w:pPr>
        <w:ind w:left="2199" w:hanging="360"/>
      </w:pPr>
      <w:rPr>
        <w:rFonts w:ascii="Wingdings" w:hAnsi="Wingdings"/>
      </w:rPr>
    </w:lvl>
    <w:lvl w:ilvl="3">
      <w:start w:val="1"/>
      <w:numFmt w:val="bullet"/>
      <w:lvlText w:val=""/>
      <w:lvlJc w:val="left"/>
      <w:pPr>
        <w:ind w:left="2919" w:hanging="360"/>
      </w:pPr>
      <w:rPr>
        <w:rFonts w:ascii="Symbol" w:hAnsi="Symbol"/>
      </w:rPr>
    </w:lvl>
    <w:lvl w:ilvl="4">
      <w:start w:val="1"/>
      <w:numFmt w:val="bullet"/>
      <w:lvlText w:val="o"/>
      <w:lvlJc w:val="left"/>
      <w:pPr>
        <w:ind w:left="3639" w:hanging="360"/>
      </w:pPr>
      <w:rPr>
        <w:rFonts w:ascii="Courier New" w:hAnsi="Courier New"/>
      </w:rPr>
    </w:lvl>
    <w:lvl w:ilvl="5">
      <w:start w:val="1"/>
      <w:numFmt w:val="bullet"/>
      <w:lvlText w:val=""/>
      <w:lvlJc w:val="left"/>
      <w:pPr>
        <w:ind w:left="4359" w:hanging="360"/>
      </w:pPr>
      <w:rPr>
        <w:rFonts w:ascii="Wingdings" w:hAnsi="Wingdings"/>
      </w:rPr>
    </w:lvl>
    <w:lvl w:ilvl="6">
      <w:start w:val="1"/>
      <w:numFmt w:val="bullet"/>
      <w:lvlText w:val=""/>
      <w:lvlJc w:val="left"/>
      <w:pPr>
        <w:ind w:left="5079" w:hanging="360"/>
      </w:pPr>
      <w:rPr>
        <w:rFonts w:ascii="Symbol" w:hAnsi="Symbol"/>
      </w:rPr>
    </w:lvl>
    <w:lvl w:ilvl="7">
      <w:start w:val="1"/>
      <w:numFmt w:val="bullet"/>
      <w:lvlText w:val="o"/>
      <w:lvlJc w:val="left"/>
      <w:pPr>
        <w:ind w:left="5799" w:hanging="360"/>
      </w:pPr>
      <w:rPr>
        <w:rFonts w:ascii="Courier New" w:hAnsi="Courier New"/>
      </w:rPr>
    </w:lvl>
    <w:lvl w:ilvl="8">
      <w:start w:val="1"/>
      <w:numFmt w:val="bullet"/>
      <w:lvlText w:val=""/>
      <w:lvlJc w:val="left"/>
      <w:pPr>
        <w:ind w:left="6519" w:hanging="360"/>
      </w:pPr>
      <w:rPr>
        <w:rFonts w:ascii="Wingdings" w:hAnsi="Wingdings"/>
      </w:rPr>
    </w:lvl>
  </w:abstractNum>
  <w:abstractNum w:abstractNumId="52">
    <w:nsid w:val="11603E53"/>
    <w:multiLevelType w:val="multilevel"/>
    <w:tmpl w:val="579C619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119061BD"/>
    <w:multiLevelType w:val="multilevel"/>
    <w:tmpl w:val="91AE3C5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4">
    <w:nsid w:val="119D6F9B"/>
    <w:multiLevelType w:val="multilevel"/>
    <w:tmpl w:val="CF1E29D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nsid w:val="119E0CA7"/>
    <w:multiLevelType w:val="multilevel"/>
    <w:tmpl w:val="4A004C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6">
    <w:nsid w:val="11E126E4"/>
    <w:multiLevelType w:val="multilevel"/>
    <w:tmpl w:val="4BFA3F26"/>
    <w:lvl w:ilvl="0">
      <w:start w:val="1"/>
      <w:numFmt w:val="bullet"/>
      <w:lvlText w:val=""/>
      <w:lvlJc w:val="left"/>
      <w:pPr>
        <w:ind w:left="759" w:hanging="360"/>
      </w:pPr>
      <w:rPr>
        <w:rFonts w:ascii="Wingdings" w:hAnsi="Wingdings"/>
      </w:rPr>
    </w:lvl>
    <w:lvl w:ilvl="1">
      <w:start w:val="1"/>
      <w:numFmt w:val="bullet"/>
      <w:lvlText w:val="o"/>
      <w:lvlJc w:val="left"/>
      <w:pPr>
        <w:ind w:left="1479" w:hanging="360"/>
      </w:pPr>
      <w:rPr>
        <w:rFonts w:ascii="Courier New" w:hAnsi="Courier New"/>
      </w:rPr>
    </w:lvl>
    <w:lvl w:ilvl="2">
      <w:start w:val="1"/>
      <w:numFmt w:val="bullet"/>
      <w:lvlText w:val=""/>
      <w:lvlJc w:val="left"/>
      <w:pPr>
        <w:ind w:left="2199" w:hanging="360"/>
      </w:pPr>
      <w:rPr>
        <w:rFonts w:ascii="Wingdings" w:hAnsi="Wingdings"/>
      </w:rPr>
    </w:lvl>
    <w:lvl w:ilvl="3">
      <w:start w:val="1"/>
      <w:numFmt w:val="bullet"/>
      <w:lvlText w:val=""/>
      <w:lvlJc w:val="left"/>
      <w:pPr>
        <w:ind w:left="2919" w:hanging="360"/>
      </w:pPr>
      <w:rPr>
        <w:rFonts w:ascii="Symbol" w:hAnsi="Symbol"/>
      </w:rPr>
    </w:lvl>
    <w:lvl w:ilvl="4">
      <w:start w:val="1"/>
      <w:numFmt w:val="bullet"/>
      <w:lvlText w:val="o"/>
      <w:lvlJc w:val="left"/>
      <w:pPr>
        <w:ind w:left="3639" w:hanging="360"/>
      </w:pPr>
      <w:rPr>
        <w:rFonts w:ascii="Courier New" w:hAnsi="Courier New"/>
      </w:rPr>
    </w:lvl>
    <w:lvl w:ilvl="5">
      <w:start w:val="1"/>
      <w:numFmt w:val="bullet"/>
      <w:lvlText w:val=""/>
      <w:lvlJc w:val="left"/>
      <w:pPr>
        <w:ind w:left="4359" w:hanging="360"/>
      </w:pPr>
      <w:rPr>
        <w:rFonts w:ascii="Wingdings" w:hAnsi="Wingdings"/>
      </w:rPr>
    </w:lvl>
    <w:lvl w:ilvl="6">
      <w:start w:val="1"/>
      <w:numFmt w:val="bullet"/>
      <w:lvlText w:val=""/>
      <w:lvlJc w:val="left"/>
      <w:pPr>
        <w:ind w:left="5079" w:hanging="360"/>
      </w:pPr>
      <w:rPr>
        <w:rFonts w:ascii="Symbol" w:hAnsi="Symbol"/>
      </w:rPr>
    </w:lvl>
    <w:lvl w:ilvl="7">
      <w:start w:val="1"/>
      <w:numFmt w:val="bullet"/>
      <w:lvlText w:val="o"/>
      <w:lvlJc w:val="left"/>
      <w:pPr>
        <w:ind w:left="5799" w:hanging="360"/>
      </w:pPr>
      <w:rPr>
        <w:rFonts w:ascii="Courier New" w:hAnsi="Courier New"/>
      </w:rPr>
    </w:lvl>
    <w:lvl w:ilvl="8">
      <w:start w:val="1"/>
      <w:numFmt w:val="bullet"/>
      <w:lvlText w:val=""/>
      <w:lvlJc w:val="left"/>
      <w:pPr>
        <w:ind w:left="6519" w:hanging="360"/>
      </w:pPr>
      <w:rPr>
        <w:rFonts w:ascii="Wingdings" w:hAnsi="Wingdings"/>
      </w:rPr>
    </w:lvl>
  </w:abstractNum>
  <w:abstractNum w:abstractNumId="57">
    <w:nsid w:val="11F761D1"/>
    <w:multiLevelType w:val="multilevel"/>
    <w:tmpl w:val="C62AB88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12336337"/>
    <w:multiLevelType w:val="multilevel"/>
    <w:tmpl w:val="DE563C5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9">
    <w:nsid w:val="126619AC"/>
    <w:multiLevelType w:val="multilevel"/>
    <w:tmpl w:val="146485F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9A489B"/>
    <w:multiLevelType w:val="multilevel"/>
    <w:tmpl w:val="6C5C7D0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nsid w:val="12FB4CE9"/>
    <w:multiLevelType w:val="multilevel"/>
    <w:tmpl w:val="B92A251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nsid w:val="136C5569"/>
    <w:multiLevelType w:val="multilevel"/>
    <w:tmpl w:val="D79C014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3">
    <w:nsid w:val="13AA100E"/>
    <w:multiLevelType w:val="multilevel"/>
    <w:tmpl w:val="34AAE2E8"/>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3B94FA9"/>
    <w:multiLevelType w:val="multilevel"/>
    <w:tmpl w:val="7866669A"/>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D91B11"/>
    <w:multiLevelType w:val="multilevel"/>
    <w:tmpl w:val="0AA6C8F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165497"/>
    <w:multiLevelType w:val="multilevel"/>
    <w:tmpl w:val="D21874E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7">
    <w:nsid w:val="14694642"/>
    <w:multiLevelType w:val="multilevel"/>
    <w:tmpl w:val="2FD20934"/>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49F4B5C"/>
    <w:multiLevelType w:val="multilevel"/>
    <w:tmpl w:val="9EBE86E8"/>
    <w:lvl w:ilvl="0">
      <w:start w:val="5"/>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4CE547F"/>
    <w:multiLevelType w:val="multilevel"/>
    <w:tmpl w:val="963AACF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nsid w:val="14EB397B"/>
    <w:multiLevelType w:val="multilevel"/>
    <w:tmpl w:val="DAD8495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nsid w:val="15047593"/>
    <w:multiLevelType w:val="multilevel"/>
    <w:tmpl w:val="B33A3B3C"/>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5B5044B"/>
    <w:multiLevelType w:val="multilevel"/>
    <w:tmpl w:val="D526CA1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5DA0CA0"/>
    <w:multiLevelType w:val="multilevel"/>
    <w:tmpl w:val="275A34F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609010B"/>
    <w:multiLevelType w:val="multilevel"/>
    <w:tmpl w:val="4B6CF9FE"/>
    <w:lvl w:ilvl="0">
      <w:start w:val="1"/>
      <w:numFmt w:val="decimal"/>
      <w:lvlText w:val="%1."/>
      <w:lvlJc w:val="left"/>
      <w:rPr>
        <w:rFonts w:ascii="Times New Roman" w:hAnsi="Times New Roman"/>
        <w:b w:val="0"/>
        <w:i/>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6282A52"/>
    <w:multiLevelType w:val="multilevel"/>
    <w:tmpl w:val="82322E16"/>
    <w:lvl w:ilvl="0">
      <w:start w:val="1"/>
      <w:numFmt w:val="bullet"/>
      <w:lvlText w:val=""/>
      <w:lvlJc w:val="left"/>
      <w:rPr>
        <w:rFonts w:ascii="Wingdings" w:hAnsi="Wingdings"/>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62B1C26"/>
    <w:multiLevelType w:val="multilevel"/>
    <w:tmpl w:val="26226F5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7">
    <w:nsid w:val="16987763"/>
    <w:multiLevelType w:val="multilevel"/>
    <w:tmpl w:val="D7206E5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8">
    <w:nsid w:val="17000FAE"/>
    <w:multiLevelType w:val="multilevel"/>
    <w:tmpl w:val="93386494"/>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70B3119"/>
    <w:multiLevelType w:val="multilevel"/>
    <w:tmpl w:val="76168C7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70C6C2A"/>
    <w:multiLevelType w:val="multilevel"/>
    <w:tmpl w:val="899CAA2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nsid w:val="17554639"/>
    <w:multiLevelType w:val="multilevel"/>
    <w:tmpl w:val="6FF8E65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nsid w:val="17AC447C"/>
    <w:multiLevelType w:val="multilevel"/>
    <w:tmpl w:val="1C0C3DE2"/>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7EA3066"/>
    <w:multiLevelType w:val="multilevel"/>
    <w:tmpl w:val="EE6E7A8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4">
    <w:nsid w:val="18454111"/>
    <w:multiLevelType w:val="multilevel"/>
    <w:tmpl w:val="ED2C76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5">
    <w:nsid w:val="187E5E09"/>
    <w:multiLevelType w:val="multilevel"/>
    <w:tmpl w:val="7C9CDBC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nsid w:val="19563248"/>
    <w:multiLevelType w:val="multilevel"/>
    <w:tmpl w:val="53461BF6"/>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99B0EF0"/>
    <w:multiLevelType w:val="multilevel"/>
    <w:tmpl w:val="A0F4435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8">
    <w:nsid w:val="199F130F"/>
    <w:multiLevelType w:val="multilevel"/>
    <w:tmpl w:val="D20211E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9F56F42"/>
    <w:multiLevelType w:val="multilevel"/>
    <w:tmpl w:val="325C4BC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nsid w:val="1A0017A8"/>
    <w:multiLevelType w:val="multilevel"/>
    <w:tmpl w:val="6FCAF2D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1">
    <w:nsid w:val="1AA96E42"/>
    <w:multiLevelType w:val="multilevel"/>
    <w:tmpl w:val="4608F78E"/>
    <w:lvl w:ilvl="0">
      <w:start w:val="1"/>
      <w:numFmt w:val="bullet"/>
      <w:lvlText w:val="—"/>
      <w:lvlJc w:val="left"/>
      <w:rPr>
        <w:rFonts w:ascii="Courier New" w:hAnsi="Courier New"/>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B1A70E0"/>
    <w:multiLevelType w:val="multilevel"/>
    <w:tmpl w:val="212C18A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1B780A6A"/>
    <w:multiLevelType w:val="multilevel"/>
    <w:tmpl w:val="517ED3E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4">
    <w:nsid w:val="1BAC518E"/>
    <w:multiLevelType w:val="multilevel"/>
    <w:tmpl w:val="0CBA7672"/>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C227CFE"/>
    <w:multiLevelType w:val="multilevel"/>
    <w:tmpl w:val="FCDC19D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6">
    <w:nsid w:val="1C301899"/>
    <w:multiLevelType w:val="multilevel"/>
    <w:tmpl w:val="C3BA347E"/>
    <w:lvl w:ilvl="0">
      <w:start w:val="1"/>
      <w:numFmt w:val="decimal"/>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C7C03F7"/>
    <w:multiLevelType w:val="multilevel"/>
    <w:tmpl w:val="9706276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nsid w:val="1CCA273C"/>
    <w:multiLevelType w:val="multilevel"/>
    <w:tmpl w:val="C6DA1D0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4A5273"/>
    <w:multiLevelType w:val="multilevel"/>
    <w:tmpl w:val="8FD6736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0">
    <w:nsid w:val="1E0F6C4F"/>
    <w:multiLevelType w:val="multilevel"/>
    <w:tmpl w:val="DBA01AC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1">
    <w:nsid w:val="1E3D2E9A"/>
    <w:multiLevelType w:val="multilevel"/>
    <w:tmpl w:val="1EEEEF8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E3D523A"/>
    <w:multiLevelType w:val="multilevel"/>
    <w:tmpl w:val="9E80248C"/>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E8C283F"/>
    <w:multiLevelType w:val="multilevel"/>
    <w:tmpl w:val="6CEAE3F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4">
    <w:nsid w:val="1F024790"/>
    <w:multiLevelType w:val="multilevel"/>
    <w:tmpl w:val="2DDE0AD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5">
    <w:nsid w:val="1F82047C"/>
    <w:multiLevelType w:val="multilevel"/>
    <w:tmpl w:val="637ACCD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FB235F5"/>
    <w:multiLevelType w:val="multilevel"/>
    <w:tmpl w:val="561CFDB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7">
    <w:nsid w:val="1FE42BB5"/>
    <w:multiLevelType w:val="multilevel"/>
    <w:tmpl w:val="CF28AC3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009298C"/>
    <w:multiLevelType w:val="multilevel"/>
    <w:tmpl w:val="3B0A3E9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00C1BC2"/>
    <w:multiLevelType w:val="multilevel"/>
    <w:tmpl w:val="1A5210F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046486A"/>
    <w:multiLevelType w:val="multilevel"/>
    <w:tmpl w:val="AE68785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06D2116"/>
    <w:multiLevelType w:val="multilevel"/>
    <w:tmpl w:val="FFA4E95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2">
    <w:nsid w:val="20D24AD6"/>
    <w:multiLevelType w:val="multilevel"/>
    <w:tmpl w:val="7D0E0C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3">
    <w:nsid w:val="218F22FD"/>
    <w:multiLevelType w:val="multilevel"/>
    <w:tmpl w:val="F9D632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4">
    <w:nsid w:val="21950C42"/>
    <w:multiLevelType w:val="multilevel"/>
    <w:tmpl w:val="C896B47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5">
    <w:nsid w:val="2196200F"/>
    <w:multiLevelType w:val="multilevel"/>
    <w:tmpl w:val="0896DA0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1BB407E"/>
    <w:multiLevelType w:val="multilevel"/>
    <w:tmpl w:val="CCF676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7">
    <w:nsid w:val="22001D5A"/>
    <w:multiLevelType w:val="multilevel"/>
    <w:tmpl w:val="71FE7DC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8">
    <w:nsid w:val="229E503D"/>
    <w:multiLevelType w:val="multilevel"/>
    <w:tmpl w:val="ED44F0B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30408B1"/>
    <w:multiLevelType w:val="multilevel"/>
    <w:tmpl w:val="2910AEC6"/>
    <w:lvl w:ilvl="0">
      <w:start w:val="1"/>
      <w:numFmt w:val="bullet"/>
      <w:lvlText w:val=""/>
      <w:lvlJc w:val="left"/>
      <w:pPr>
        <w:ind w:left="960" w:hanging="360"/>
      </w:pPr>
      <w:rPr>
        <w:rFonts w:ascii="Wingdings" w:hAnsi="Wingdings"/>
      </w:rPr>
    </w:lvl>
    <w:lvl w:ilvl="1">
      <w:start w:val="1"/>
      <w:numFmt w:val="bullet"/>
      <w:lvlText w:val="o"/>
      <w:lvlJc w:val="left"/>
      <w:pPr>
        <w:ind w:left="1680" w:hanging="360"/>
      </w:pPr>
      <w:rPr>
        <w:rFonts w:ascii="Courier New" w:hAnsi="Courier New"/>
      </w:rPr>
    </w:lvl>
    <w:lvl w:ilvl="2">
      <w:start w:val="1"/>
      <w:numFmt w:val="bullet"/>
      <w:lvlText w:val=""/>
      <w:lvlJc w:val="left"/>
      <w:pPr>
        <w:ind w:left="2400" w:hanging="360"/>
      </w:pPr>
      <w:rPr>
        <w:rFonts w:ascii="Wingdings" w:hAnsi="Wingdings"/>
      </w:rPr>
    </w:lvl>
    <w:lvl w:ilvl="3">
      <w:start w:val="1"/>
      <w:numFmt w:val="bullet"/>
      <w:lvlText w:val=""/>
      <w:lvlJc w:val="left"/>
      <w:pPr>
        <w:ind w:left="3120" w:hanging="360"/>
      </w:pPr>
      <w:rPr>
        <w:rFonts w:ascii="Symbol" w:hAnsi="Symbol"/>
      </w:rPr>
    </w:lvl>
    <w:lvl w:ilvl="4">
      <w:start w:val="1"/>
      <w:numFmt w:val="bullet"/>
      <w:lvlText w:val="o"/>
      <w:lvlJc w:val="left"/>
      <w:pPr>
        <w:ind w:left="3840" w:hanging="360"/>
      </w:pPr>
      <w:rPr>
        <w:rFonts w:ascii="Courier New" w:hAnsi="Courier New"/>
      </w:rPr>
    </w:lvl>
    <w:lvl w:ilvl="5">
      <w:start w:val="1"/>
      <w:numFmt w:val="bullet"/>
      <w:lvlText w:val=""/>
      <w:lvlJc w:val="left"/>
      <w:pPr>
        <w:ind w:left="4560" w:hanging="360"/>
      </w:pPr>
      <w:rPr>
        <w:rFonts w:ascii="Wingdings" w:hAnsi="Wingdings"/>
      </w:rPr>
    </w:lvl>
    <w:lvl w:ilvl="6">
      <w:start w:val="1"/>
      <w:numFmt w:val="bullet"/>
      <w:lvlText w:val=""/>
      <w:lvlJc w:val="left"/>
      <w:pPr>
        <w:ind w:left="5280" w:hanging="360"/>
      </w:pPr>
      <w:rPr>
        <w:rFonts w:ascii="Symbol" w:hAnsi="Symbol"/>
      </w:rPr>
    </w:lvl>
    <w:lvl w:ilvl="7">
      <w:start w:val="1"/>
      <w:numFmt w:val="bullet"/>
      <w:lvlText w:val="o"/>
      <w:lvlJc w:val="left"/>
      <w:pPr>
        <w:ind w:left="6000" w:hanging="360"/>
      </w:pPr>
      <w:rPr>
        <w:rFonts w:ascii="Courier New" w:hAnsi="Courier New"/>
      </w:rPr>
    </w:lvl>
    <w:lvl w:ilvl="8">
      <w:start w:val="1"/>
      <w:numFmt w:val="bullet"/>
      <w:lvlText w:val=""/>
      <w:lvlJc w:val="left"/>
      <w:pPr>
        <w:ind w:left="6720" w:hanging="360"/>
      </w:pPr>
      <w:rPr>
        <w:rFonts w:ascii="Wingdings" w:hAnsi="Wingdings"/>
      </w:rPr>
    </w:lvl>
  </w:abstractNum>
  <w:abstractNum w:abstractNumId="120">
    <w:nsid w:val="23F23FB9"/>
    <w:multiLevelType w:val="multilevel"/>
    <w:tmpl w:val="C0B8F25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1">
    <w:nsid w:val="23F351E0"/>
    <w:multiLevelType w:val="multilevel"/>
    <w:tmpl w:val="A4FE49F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2">
    <w:nsid w:val="242018AB"/>
    <w:multiLevelType w:val="multilevel"/>
    <w:tmpl w:val="F9688CF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4C00971"/>
    <w:multiLevelType w:val="multilevel"/>
    <w:tmpl w:val="D13A252A"/>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4E52F6C"/>
    <w:multiLevelType w:val="multilevel"/>
    <w:tmpl w:val="E18AFA94"/>
    <w:lvl w:ilvl="0">
      <w:start w:val="1"/>
      <w:numFmt w:val="bullet"/>
      <w:lvlText w:val="—"/>
      <w:lvlJc w:val="left"/>
      <w:rPr>
        <w:rFonts w:ascii="Courier New" w:hAnsi="Courier New"/>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51845F8"/>
    <w:multiLevelType w:val="multilevel"/>
    <w:tmpl w:val="1FF8C1F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6252088"/>
    <w:multiLevelType w:val="multilevel"/>
    <w:tmpl w:val="8E74768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67A5E29"/>
    <w:multiLevelType w:val="multilevel"/>
    <w:tmpl w:val="0BF0422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68462BA"/>
    <w:multiLevelType w:val="multilevel"/>
    <w:tmpl w:val="87E4954C"/>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6890FE7"/>
    <w:multiLevelType w:val="multilevel"/>
    <w:tmpl w:val="7AF47EC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0">
    <w:nsid w:val="26AF4E51"/>
    <w:multiLevelType w:val="multilevel"/>
    <w:tmpl w:val="81D4069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1">
    <w:nsid w:val="26BC2351"/>
    <w:multiLevelType w:val="multilevel"/>
    <w:tmpl w:val="401A84D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6D5656F"/>
    <w:multiLevelType w:val="multilevel"/>
    <w:tmpl w:val="5B46065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6EB46FA"/>
    <w:multiLevelType w:val="multilevel"/>
    <w:tmpl w:val="4CBAD2D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0F1AA7"/>
    <w:multiLevelType w:val="multilevel"/>
    <w:tmpl w:val="75FA940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5">
    <w:nsid w:val="27117BD5"/>
    <w:multiLevelType w:val="multilevel"/>
    <w:tmpl w:val="D9B47AE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6">
    <w:nsid w:val="27274FE3"/>
    <w:multiLevelType w:val="multilevel"/>
    <w:tmpl w:val="DB0E63D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5D5948"/>
    <w:multiLevelType w:val="multilevel"/>
    <w:tmpl w:val="AB1823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8">
    <w:nsid w:val="278F40C3"/>
    <w:multiLevelType w:val="multilevel"/>
    <w:tmpl w:val="8D38207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9">
    <w:nsid w:val="27907E47"/>
    <w:multiLevelType w:val="multilevel"/>
    <w:tmpl w:val="99968E7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0">
    <w:nsid w:val="28712FAA"/>
    <w:multiLevelType w:val="multilevel"/>
    <w:tmpl w:val="AB3CCD3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1">
    <w:nsid w:val="289A5B1E"/>
    <w:multiLevelType w:val="multilevel"/>
    <w:tmpl w:val="ACF6CBB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2">
    <w:nsid w:val="291F4E29"/>
    <w:multiLevelType w:val="multilevel"/>
    <w:tmpl w:val="6A84A43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3">
    <w:nsid w:val="2AD44A80"/>
    <w:multiLevelType w:val="multilevel"/>
    <w:tmpl w:val="8FB22740"/>
    <w:lvl w:ilvl="0">
      <w:start w:val="1"/>
      <w:numFmt w:val="decimal"/>
      <w:lvlText w:val="%1"/>
      <w:lvlJc w:val="left"/>
      <w:pPr>
        <w:ind w:left="0" w:firstLine="0"/>
      </w:pPr>
      <w:rPr>
        <w:rFonts w:ascii="Courier New" w:hAnsi="Courier New"/>
        <w:b w:val="0"/>
        <w:i w:val="0"/>
        <w:smallCaps w:val="0"/>
        <w:strike w:val="0"/>
        <w:color w:val="231E20"/>
        <w:spacing w:val="0"/>
        <w:sz w:val="18"/>
        <w:u w:val="none"/>
        <w:vertAlign w:val="superscrip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2B3D0069"/>
    <w:multiLevelType w:val="multilevel"/>
    <w:tmpl w:val="C6F095C4"/>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B5C26CA"/>
    <w:multiLevelType w:val="multilevel"/>
    <w:tmpl w:val="B8D6A1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6">
    <w:nsid w:val="2B9822B6"/>
    <w:multiLevelType w:val="multilevel"/>
    <w:tmpl w:val="CD4EB876"/>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BB44A1D"/>
    <w:multiLevelType w:val="multilevel"/>
    <w:tmpl w:val="1F741A2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BDE2D6C"/>
    <w:multiLevelType w:val="multilevel"/>
    <w:tmpl w:val="6E66C88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9">
    <w:nsid w:val="2C380937"/>
    <w:multiLevelType w:val="multilevel"/>
    <w:tmpl w:val="7FEA9B3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C464377"/>
    <w:multiLevelType w:val="multilevel"/>
    <w:tmpl w:val="F3CEB7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1">
    <w:nsid w:val="2D735CB5"/>
    <w:multiLevelType w:val="multilevel"/>
    <w:tmpl w:val="858CD9B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2">
    <w:nsid w:val="2DED07A3"/>
    <w:multiLevelType w:val="multilevel"/>
    <w:tmpl w:val="590A336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3">
    <w:nsid w:val="2E164ED5"/>
    <w:multiLevelType w:val="multilevel"/>
    <w:tmpl w:val="2B9A18A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4">
    <w:nsid w:val="2E2F793D"/>
    <w:multiLevelType w:val="multilevel"/>
    <w:tmpl w:val="F24E2A0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5">
    <w:nsid w:val="2EB215D4"/>
    <w:multiLevelType w:val="multilevel"/>
    <w:tmpl w:val="5B068E8E"/>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ECF0023"/>
    <w:multiLevelType w:val="multilevel"/>
    <w:tmpl w:val="C10C5F9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7">
    <w:nsid w:val="2EE968BC"/>
    <w:multiLevelType w:val="multilevel"/>
    <w:tmpl w:val="A66E665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8">
    <w:nsid w:val="2F021602"/>
    <w:multiLevelType w:val="multilevel"/>
    <w:tmpl w:val="FF98EF3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F121436"/>
    <w:multiLevelType w:val="multilevel"/>
    <w:tmpl w:val="428EBE16"/>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F8C42A1"/>
    <w:multiLevelType w:val="multilevel"/>
    <w:tmpl w:val="935CA054"/>
    <w:lvl w:ilvl="0">
      <w:start w:val="1"/>
      <w:numFmt w:val="bullet"/>
      <w:lvlText w:val=""/>
      <w:lvlJc w:val="left"/>
      <w:pPr>
        <w:ind w:left="759" w:hanging="360"/>
      </w:pPr>
      <w:rPr>
        <w:rFonts w:ascii="Wingdings" w:hAnsi="Wingdings"/>
      </w:rPr>
    </w:lvl>
    <w:lvl w:ilvl="1">
      <w:start w:val="1"/>
      <w:numFmt w:val="bullet"/>
      <w:lvlText w:val="o"/>
      <w:lvlJc w:val="left"/>
      <w:pPr>
        <w:ind w:left="1479" w:hanging="360"/>
      </w:pPr>
      <w:rPr>
        <w:rFonts w:ascii="Courier New" w:hAnsi="Courier New"/>
      </w:rPr>
    </w:lvl>
    <w:lvl w:ilvl="2">
      <w:start w:val="1"/>
      <w:numFmt w:val="bullet"/>
      <w:lvlText w:val=""/>
      <w:lvlJc w:val="left"/>
      <w:pPr>
        <w:ind w:left="2199" w:hanging="360"/>
      </w:pPr>
      <w:rPr>
        <w:rFonts w:ascii="Wingdings" w:hAnsi="Wingdings"/>
      </w:rPr>
    </w:lvl>
    <w:lvl w:ilvl="3">
      <w:start w:val="1"/>
      <w:numFmt w:val="bullet"/>
      <w:lvlText w:val=""/>
      <w:lvlJc w:val="left"/>
      <w:pPr>
        <w:ind w:left="2919" w:hanging="360"/>
      </w:pPr>
      <w:rPr>
        <w:rFonts w:ascii="Symbol" w:hAnsi="Symbol"/>
      </w:rPr>
    </w:lvl>
    <w:lvl w:ilvl="4">
      <w:start w:val="1"/>
      <w:numFmt w:val="bullet"/>
      <w:lvlText w:val="o"/>
      <w:lvlJc w:val="left"/>
      <w:pPr>
        <w:ind w:left="3639" w:hanging="360"/>
      </w:pPr>
      <w:rPr>
        <w:rFonts w:ascii="Courier New" w:hAnsi="Courier New"/>
      </w:rPr>
    </w:lvl>
    <w:lvl w:ilvl="5">
      <w:start w:val="1"/>
      <w:numFmt w:val="bullet"/>
      <w:lvlText w:val=""/>
      <w:lvlJc w:val="left"/>
      <w:pPr>
        <w:ind w:left="4359" w:hanging="360"/>
      </w:pPr>
      <w:rPr>
        <w:rFonts w:ascii="Wingdings" w:hAnsi="Wingdings"/>
      </w:rPr>
    </w:lvl>
    <w:lvl w:ilvl="6">
      <w:start w:val="1"/>
      <w:numFmt w:val="bullet"/>
      <w:lvlText w:val=""/>
      <w:lvlJc w:val="left"/>
      <w:pPr>
        <w:ind w:left="5079" w:hanging="360"/>
      </w:pPr>
      <w:rPr>
        <w:rFonts w:ascii="Symbol" w:hAnsi="Symbol"/>
      </w:rPr>
    </w:lvl>
    <w:lvl w:ilvl="7">
      <w:start w:val="1"/>
      <w:numFmt w:val="bullet"/>
      <w:lvlText w:val="o"/>
      <w:lvlJc w:val="left"/>
      <w:pPr>
        <w:ind w:left="5799" w:hanging="360"/>
      </w:pPr>
      <w:rPr>
        <w:rFonts w:ascii="Courier New" w:hAnsi="Courier New"/>
      </w:rPr>
    </w:lvl>
    <w:lvl w:ilvl="8">
      <w:start w:val="1"/>
      <w:numFmt w:val="bullet"/>
      <w:lvlText w:val=""/>
      <w:lvlJc w:val="left"/>
      <w:pPr>
        <w:ind w:left="6519" w:hanging="360"/>
      </w:pPr>
      <w:rPr>
        <w:rFonts w:ascii="Wingdings" w:hAnsi="Wingdings"/>
      </w:rPr>
    </w:lvl>
  </w:abstractNum>
  <w:abstractNum w:abstractNumId="161">
    <w:nsid w:val="30766A20"/>
    <w:multiLevelType w:val="multilevel"/>
    <w:tmpl w:val="24AE8BB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2">
    <w:nsid w:val="3125176C"/>
    <w:multiLevelType w:val="multilevel"/>
    <w:tmpl w:val="6B52A58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3">
    <w:nsid w:val="321504A8"/>
    <w:multiLevelType w:val="multilevel"/>
    <w:tmpl w:val="A992BFD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4">
    <w:nsid w:val="327744A6"/>
    <w:multiLevelType w:val="multilevel"/>
    <w:tmpl w:val="89CE2684"/>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5F75AF"/>
    <w:multiLevelType w:val="multilevel"/>
    <w:tmpl w:val="37005B8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6">
    <w:nsid w:val="336B3B3D"/>
    <w:multiLevelType w:val="multilevel"/>
    <w:tmpl w:val="890AAACE"/>
    <w:lvl w:ilvl="0">
      <w:start w:val="1"/>
      <w:numFmt w:val="bullet"/>
      <w:lvlText w:val="—"/>
      <w:lvlJc w:val="left"/>
      <w:rPr>
        <w:rFonts w:ascii="Courier New" w:hAnsi="Courier New"/>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3835CEB"/>
    <w:multiLevelType w:val="multilevel"/>
    <w:tmpl w:val="EBB8AA94"/>
    <w:lvl w:ilvl="0">
      <w:start w:val="1"/>
      <w:numFmt w:val="decimal"/>
      <w:lvlText w:val="%1."/>
      <w:lvlJc w:val="left"/>
    </w:lvl>
    <w:lvl w:ilvl="1">
      <w:start w:val="1"/>
      <w:numFmt w:val="decimal"/>
      <w:lvlText w:val="%1.%2."/>
      <w:lvlJc w:val="left"/>
      <w:rPr>
        <w:rFonts w:ascii="Courier New" w:hAnsi="Courier New"/>
        <w:b w:val="0"/>
        <w:i w:val="0"/>
        <w:smallCaps w:val="0"/>
        <w:strike w:val="0"/>
        <w:color w:val="231E20"/>
        <w:spacing w:val="0"/>
        <w:sz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39F2085"/>
    <w:multiLevelType w:val="multilevel"/>
    <w:tmpl w:val="9202007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9">
    <w:nsid w:val="33B1594A"/>
    <w:multiLevelType w:val="multilevel"/>
    <w:tmpl w:val="8DB84C2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0">
    <w:nsid w:val="347947F9"/>
    <w:multiLevelType w:val="multilevel"/>
    <w:tmpl w:val="CD54A6E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1">
    <w:nsid w:val="347F225C"/>
    <w:multiLevelType w:val="multilevel"/>
    <w:tmpl w:val="94DE98FC"/>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4973EB6"/>
    <w:multiLevelType w:val="multilevel"/>
    <w:tmpl w:val="FC98F2A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3">
    <w:nsid w:val="34973FAE"/>
    <w:multiLevelType w:val="multilevel"/>
    <w:tmpl w:val="49B2837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4A60551"/>
    <w:multiLevelType w:val="multilevel"/>
    <w:tmpl w:val="573058DE"/>
    <w:lvl w:ilvl="0">
      <w:start w:val="1"/>
      <w:numFmt w:val="bullet"/>
      <w:lvlText w:val=""/>
      <w:lvlJc w:val="left"/>
      <w:rPr>
        <w:rFonts w:ascii="Wingdings" w:hAnsi="Wingdings"/>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4B131A2"/>
    <w:multiLevelType w:val="multilevel"/>
    <w:tmpl w:val="C3507DE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6">
    <w:nsid w:val="35263CFE"/>
    <w:multiLevelType w:val="multilevel"/>
    <w:tmpl w:val="361649E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7">
    <w:nsid w:val="355F2A72"/>
    <w:multiLevelType w:val="multilevel"/>
    <w:tmpl w:val="00A40D6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56D4754"/>
    <w:multiLevelType w:val="multilevel"/>
    <w:tmpl w:val="56CAF1A2"/>
    <w:lvl w:ilvl="0">
      <w:start w:val="1"/>
      <w:numFmt w:val="bullet"/>
      <w:lvlText w:val=""/>
      <w:lvlJc w:val="left"/>
      <w:rPr>
        <w:rFonts w:ascii="Wingdings" w:hAnsi="Wingdings"/>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6005ABB"/>
    <w:multiLevelType w:val="multilevel"/>
    <w:tmpl w:val="0BF4E55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6DC58CD"/>
    <w:multiLevelType w:val="multilevel"/>
    <w:tmpl w:val="09BE1D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1">
    <w:nsid w:val="370F0A29"/>
    <w:multiLevelType w:val="multilevel"/>
    <w:tmpl w:val="E2963FE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7A447CF"/>
    <w:multiLevelType w:val="multilevel"/>
    <w:tmpl w:val="3676BF8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3">
    <w:nsid w:val="389B4D5E"/>
    <w:multiLevelType w:val="multilevel"/>
    <w:tmpl w:val="B4F00EC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4">
    <w:nsid w:val="38CA540A"/>
    <w:multiLevelType w:val="multilevel"/>
    <w:tmpl w:val="9DA8AC6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5">
    <w:nsid w:val="38DC19B7"/>
    <w:multiLevelType w:val="multilevel"/>
    <w:tmpl w:val="8B06CBE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8DD300A"/>
    <w:multiLevelType w:val="multilevel"/>
    <w:tmpl w:val="44C48A62"/>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8FE2E18"/>
    <w:multiLevelType w:val="multilevel"/>
    <w:tmpl w:val="17A2140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8">
    <w:nsid w:val="39040BFC"/>
    <w:multiLevelType w:val="multilevel"/>
    <w:tmpl w:val="F6DC0B5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9151DC4"/>
    <w:multiLevelType w:val="multilevel"/>
    <w:tmpl w:val="196452D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94719F6"/>
    <w:multiLevelType w:val="multilevel"/>
    <w:tmpl w:val="3CFAA59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95E7E57"/>
    <w:multiLevelType w:val="multilevel"/>
    <w:tmpl w:val="460EDDD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2">
    <w:nsid w:val="39BF0779"/>
    <w:multiLevelType w:val="multilevel"/>
    <w:tmpl w:val="D83E670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3">
    <w:nsid w:val="39C864FD"/>
    <w:multiLevelType w:val="multilevel"/>
    <w:tmpl w:val="34BC606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4">
    <w:nsid w:val="39E66E11"/>
    <w:multiLevelType w:val="multilevel"/>
    <w:tmpl w:val="A1F6FAA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5">
    <w:nsid w:val="3A756A51"/>
    <w:multiLevelType w:val="multilevel"/>
    <w:tmpl w:val="CD28177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6">
    <w:nsid w:val="3C234375"/>
    <w:multiLevelType w:val="multilevel"/>
    <w:tmpl w:val="660C5F9E"/>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C651C8B"/>
    <w:multiLevelType w:val="multilevel"/>
    <w:tmpl w:val="6A280C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8">
    <w:nsid w:val="3CAC447A"/>
    <w:multiLevelType w:val="multilevel"/>
    <w:tmpl w:val="632CE4C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D8857C9"/>
    <w:multiLevelType w:val="multilevel"/>
    <w:tmpl w:val="0A223206"/>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DBD29BD"/>
    <w:multiLevelType w:val="multilevel"/>
    <w:tmpl w:val="CB0E901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1">
    <w:nsid w:val="3DD60133"/>
    <w:multiLevelType w:val="multilevel"/>
    <w:tmpl w:val="76DA095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2">
    <w:nsid w:val="3DFB0886"/>
    <w:multiLevelType w:val="multilevel"/>
    <w:tmpl w:val="7DDCDD1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3">
    <w:nsid w:val="3DFD4109"/>
    <w:multiLevelType w:val="multilevel"/>
    <w:tmpl w:val="911A1C6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4">
    <w:nsid w:val="3E382C58"/>
    <w:multiLevelType w:val="multilevel"/>
    <w:tmpl w:val="BFC439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5">
    <w:nsid w:val="3E475862"/>
    <w:multiLevelType w:val="multilevel"/>
    <w:tmpl w:val="BE38EF6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CC55F2"/>
    <w:multiLevelType w:val="multilevel"/>
    <w:tmpl w:val="FBC2F17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7">
    <w:nsid w:val="3EF44BE1"/>
    <w:multiLevelType w:val="multilevel"/>
    <w:tmpl w:val="788C0C6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0361327"/>
    <w:multiLevelType w:val="multilevel"/>
    <w:tmpl w:val="02A25B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9">
    <w:nsid w:val="405B2BA2"/>
    <w:multiLevelType w:val="multilevel"/>
    <w:tmpl w:val="2E34DC8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05F4BDB"/>
    <w:multiLevelType w:val="multilevel"/>
    <w:tmpl w:val="BC2C759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1">
    <w:nsid w:val="40664230"/>
    <w:multiLevelType w:val="multilevel"/>
    <w:tmpl w:val="D04EB9C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nsid w:val="40681DC5"/>
    <w:multiLevelType w:val="multilevel"/>
    <w:tmpl w:val="69D8235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3">
    <w:nsid w:val="408A357A"/>
    <w:multiLevelType w:val="multilevel"/>
    <w:tmpl w:val="72AC954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4">
    <w:nsid w:val="408F7B33"/>
    <w:multiLevelType w:val="multilevel"/>
    <w:tmpl w:val="51E63530"/>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1064CC7"/>
    <w:multiLevelType w:val="multilevel"/>
    <w:tmpl w:val="45E2629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6">
    <w:nsid w:val="410A6ECF"/>
    <w:multiLevelType w:val="multilevel"/>
    <w:tmpl w:val="999A250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7">
    <w:nsid w:val="41B50917"/>
    <w:multiLevelType w:val="multilevel"/>
    <w:tmpl w:val="BE7E9C9E"/>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2AE4499"/>
    <w:multiLevelType w:val="multilevel"/>
    <w:tmpl w:val="DD2A0D2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2E05F01"/>
    <w:multiLevelType w:val="multilevel"/>
    <w:tmpl w:val="F162D7E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0">
    <w:nsid w:val="42E9283F"/>
    <w:multiLevelType w:val="multilevel"/>
    <w:tmpl w:val="80629A9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1">
    <w:nsid w:val="435F5B49"/>
    <w:multiLevelType w:val="multilevel"/>
    <w:tmpl w:val="9154A912"/>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3956559"/>
    <w:multiLevelType w:val="multilevel"/>
    <w:tmpl w:val="8E18948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3">
    <w:nsid w:val="43ED12C3"/>
    <w:multiLevelType w:val="multilevel"/>
    <w:tmpl w:val="0C50A32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4">
    <w:nsid w:val="43EE4782"/>
    <w:multiLevelType w:val="multilevel"/>
    <w:tmpl w:val="2C506EB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45F2BD4"/>
    <w:multiLevelType w:val="multilevel"/>
    <w:tmpl w:val="33D629A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6">
    <w:nsid w:val="44856CD0"/>
    <w:multiLevelType w:val="multilevel"/>
    <w:tmpl w:val="59BE5C2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7">
    <w:nsid w:val="44A11477"/>
    <w:multiLevelType w:val="multilevel"/>
    <w:tmpl w:val="AB4AA7A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8">
    <w:nsid w:val="44A3517F"/>
    <w:multiLevelType w:val="multilevel"/>
    <w:tmpl w:val="6C568E7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9">
    <w:nsid w:val="45B6150D"/>
    <w:multiLevelType w:val="multilevel"/>
    <w:tmpl w:val="93A0015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0">
    <w:nsid w:val="45FD382A"/>
    <w:multiLevelType w:val="multilevel"/>
    <w:tmpl w:val="E52A347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1">
    <w:nsid w:val="46087159"/>
    <w:multiLevelType w:val="multilevel"/>
    <w:tmpl w:val="8A4E6A3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2">
    <w:nsid w:val="462241E3"/>
    <w:multiLevelType w:val="multilevel"/>
    <w:tmpl w:val="DC94A5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3">
    <w:nsid w:val="46574378"/>
    <w:multiLevelType w:val="multilevel"/>
    <w:tmpl w:val="456251E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6736CFA"/>
    <w:multiLevelType w:val="multilevel"/>
    <w:tmpl w:val="2124B1A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5">
    <w:nsid w:val="46A15F1E"/>
    <w:multiLevelType w:val="multilevel"/>
    <w:tmpl w:val="9E64F66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6B129B8"/>
    <w:multiLevelType w:val="multilevel"/>
    <w:tmpl w:val="74C04F4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7333BBB"/>
    <w:multiLevelType w:val="multilevel"/>
    <w:tmpl w:val="5E8467B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7B94E33"/>
    <w:multiLevelType w:val="multilevel"/>
    <w:tmpl w:val="8AEA9CBC"/>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7DB5016"/>
    <w:multiLevelType w:val="multilevel"/>
    <w:tmpl w:val="6A3281C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8437E5F"/>
    <w:multiLevelType w:val="multilevel"/>
    <w:tmpl w:val="C1962A4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1">
    <w:nsid w:val="489C431F"/>
    <w:multiLevelType w:val="multilevel"/>
    <w:tmpl w:val="78C6B50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2">
    <w:nsid w:val="491028A6"/>
    <w:multiLevelType w:val="multilevel"/>
    <w:tmpl w:val="6890CFA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3">
    <w:nsid w:val="491906D9"/>
    <w:multiLevelType w:val="multilevel"/>
    <w:tmpl w:val="B88C4DB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9D07E7E"/>
    <w:multiLevelType w:val="multilevel"/>
    <w:tmpl w:val="F2B0155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A026D73"/>
    <w:multiLevelType w:val="multilevel"/>
    <w:tmpl w:val="3B9E960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6">
    <w:nsid w:val="4A1A7D32"/>
    <w:multiLevelType w:val="multilevel"/>
    <w:tmpl w:val="78BC393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A5F529A"/>
    <w:multiLevelType w:val="multilevel"/>
    <w:tmpl w:val="26F4AB1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8">
    <w:nsid w:val="4A986214"/>
    <w:multiLevelType w:val="multilevel"/>
    <w:tmpl w:val="AB0448A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B066B5C"/>
    <w:multiLevelType w:val="multilevel"/>
    <w:tmpl w:val="F29E5B8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B2B6825"/>
    <w:multiLevelType w:val="multilevel"/>
    <w:tmpl w:val="37E6F844"/>
    <w:lvl w:ilvl="0">
      <w:start w:val="6"/>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B303276"/>
    <w:multiLevelType w:val="multilevel"/>
    <w:tmpl w:val="302A2966"/>
    <w:lvl w:ilvl="0">
      <w:start w:val="1"/>
      <w:numFmt w:val="decimal"/>
      <w:lvlText w:val="%1."/>
      <w:lvlJc w:val="left"/>
      <w:pPr>
        <w:ind w:left="360" w:hanging="36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2">
    <w:nsid w:val="4B750716"/>
    <w:multiLevelType w:val="multilevel"/>
    <w:tmpl w:val="0F964A08"/>
    <w:lvl w:ilvl="0">
      <w:start w:val="1"/>
      <w:numFmt w:val="decimal"/>
      <w:lvlText w:val="%1."/>
      <w:lvlJc w:val="left"/>
    </w:lvl>
    <w:lvl w:ilvl="1">
      <w:start w:val="7"/>
      <w:numFmt w:val="decimal"/>
      <w:lvlText w:val="%1.%2."/>
      <w:lvlJc w:val="left"/>
      <w:rPr>
        <w:rFonts w:ascii="Courier New" w:hAnsi="Courier New"/>
        <w:b w:val="0"/>
        <w:i w:val="0"/>
        <w:smallCaps w:val="0"/>
        <w:strike w:val="0"/>
        <w:color w:val="231E20"/>
        <w:spacing w:val="0"/>
        <w:sz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B7B7A7D"/>
    <w:multiLevelType w:val="multilevel"/>
    <w:tmpl w:val="DFF0B7F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4">
    <w:nsid w:val="4B7F7EC9"/>
    <w:multiLevelType w:val="multilevel"/>
    <w:tmpl w:val="95987D6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B8278B3"/>
    <w:multiLevelType w:val="multilevel"/>
    <w:tmpl w:val="619E461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6">
    <w:nsid w:val="4B885355"/>
    <w:multiLevelType w:val="multilevel"/>
    <w:tmpl w:val="6FBE29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7">
    <w:nsid w:val="4B9E1E98"/>
    <w:multiLevelType w:val="multilevel"/>
    <w:tmpl w:val="D086331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BC34D76"/>
    <w:multiLevelType w:val="multilevel"/>
    <w:tmpl w:val="FEDE428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BF114A2"/>
    <w:multiLevelType w:val="multilevel"/>
    <w:tmpl w:val="68D42BA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CB170BD"/>
    <w:multiLevelType w:val="multilevel"/>
    <w:tmpl w:val="7F987F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1">
    <w:nsid w:val="4D032DF1"/>
    <w:multiLevelType w:val="multilevel"/>
    <w:tmpl w:val="5AD410D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D5032D1"/>
    <w:multiLevelType w:val="multilevel"/>
    <w:tmpl w:val="8DCAFCE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3">
    <w:nsid w:val="4D686602"/>
    <w:multiLevelType w:val="multilevel"/>
    <w:tmpl w:val="48EE597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4">
    <w:nsid w:val="4E4E5F23"/>
    <w:multiLevelType w:val="multilevel"/>
    <w:tmpl w:val="26D628A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5">
    <w:nsid w:val="4ED2263F"/>
    <w:multiLevelType w:val="multilevel"/>
    <w:tmpl w:val="D44CE3DC"/>
    <w:lvl w:ilvl="0">
      <w:start w:val="1"/>
      <w:numFmt w:val="decimal"/>
      <w:lvlText w:val="%1."/>
      <w:lvlJc w:val="left"/>
      <w:rPr>
        <w:rFonts w:ascii="Arial" w:hAnsi="Arial"/>
        <w:b/>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F041BCE"/>
    <w:multiLevelType w:val="multilevel"/>
    <w:tmpl w:val="C802AAA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F0E0956"/>
    <w:multiLevelType w:val="multilevel"/>
    <w:tmpl w:val="D5B40CB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F2C14BF"/>
    <w:multiLevelType w:val="multilevel"/>
    <w:tmpl w:val="3A7C189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F3E4E70"/>
    <w:multiLevelType w:val="multilevel"/>
    <w:tmpl w:val="A4863F7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0">
    <w:nsid w:val="4F4B2D0B"/>
    <w:multiLevelType w:val="multilevel"/>
    <w:tmpl w:val="935A811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FAE0BE1"/>
    <w:multiLevelType w:val="multilevel"/>
    <w:tmpl w:val="D47407FC"/>
    <w:lvl w:ilvl="0">
      <w:start w:val="1"/>
      <w:numFmt w:val="bullet"/>
      <w:lvlText w:val=""/>
      <w:lvlJc w:val="left"/>
      <w:rPr>
        <w:rFonts w:ascii="Wingdings" w:hAnsi="Wingdings"/>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FB879B3"/>
    <w:multiLevelType w:val="multilevel"/>
    <w:tmpl w:val="28C09CC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3">
    <w:nsid w:val="4FF23A06"/>
    <w:multiLevelType w:val="multilevel"/>
    <w:tmpl w:val="68643E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4">
    <w:nsid w:val="50080A18"/>
    <w:multiLevelType w:val="multilevel"/>
    <w:tmpl w:val="ECE25634"/>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07C74ED"/>
    <w:multiLevelType w:val="multilevel"/>
    <w:tmpl w:val="F0AA60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6">
    <w:nsid w:val="50A348BC"/>
    <w:multiLevelType w:val="multilevel"/>
    <w:tmpl w:val="113693C4"/>
    <w:lvl w:ilvl="0">
      <w:start w:val="1"/>
      <w:numFmt w:val="bullet"/>
      <w:lvlText w:val="—"/>
      <w:lvlJc w:val="left"/>
      <w:rPr>
        <w:rFonts w:ascii="Courier New" w:hAnsi="Courier New"/>
        <w:b w:val="0"/>
        <w:i w:val="0"/>
        <w:smallCaps w:val="0"/>
        <w:strike w:val="0"/>
        <w:color w:val="231E2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11315CD"/>
    <w:multiLevelType w:val="multilevel"/>
    <w:tmpl w:val="2CD438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8">
    <w:nsid w:val="516D15D1"/>
    <w:multiLevelType w:val="multilevel"/>
    <w:tmpl w:val="330A76CA"/>
    <w:lvl w:ilvl="0">
      <w:start w:val="1"/>
      <w:numFmt w:val="decimal"/>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79">
    <w:nsid w:val="516E30C8"/>
    <w:multiLevelType w:val="multilevel"/>
    <w:tmpl w:val="327C1C6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0">
    <w:nsid w:val="5205424C"/>
    <w:multiLevelType w:val="multilevel"/>
    <w:tmpl w:val="51048DFA"/>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242647A"/>
    <w:multiLevelType w:val="multilevel"/>
    <w:tmpl w:val="B0D8FBF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2">
    <w:nsid w:val="53A533F1"/>
    <w:multiLevelType w:val="multilevel"/>
    <w:tmpl w:val="BB7283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3">
    <w:nsid w:val="544C26FC"/>
    <w:multiLevelType w:val="multilevel"/>
    <w:tmpl w:val="96DACE2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4906231"/>
    <w:multiLevelType w:val="multilevel"/>
    <w:tmpl w:val="591616C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5">
    <w:nsid w:val="54D653EA"/>
    <w:multiLevelType w:val="multilevel"/>
    <w:tmpl w:val="DA6E4E7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6">
    <w:nsid w:val="55055B54"/>
    <w:multiLevelType w:val="multilevel"/>
    <w:tmpl w:val="F1088A0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7">
    <w:nsid w:val="553057E8"/>
    <w:multiLevelType w:val="multilevel"/>
    <w:tmpl w:val="61F2EC6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8">
    <w:nsid w:val="559A4B6C"/>
    <w:multiLevelType w:val="multilevel"/>
    <w:tmpl w:val="41107C0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9">
    <w:nsid w:val="55D51DEE"/>
    <w:multiLevelType w:val="multilevel"/>
    <w:tmpl w:val="B508A598"/>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6096A42"/>
    <w:multiLevelType w:val="multilevel"/>
    <w:tmpl w:val="58645410"/>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6821215"/>
    <w:multiLevelType w:val="multilevel"/>
    <w:tmpl w:val="DD9E7C3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2">
    <w:nsid w:val="56D74D59"/>
    <w:multiLevelType w:val="multilevel"/>
    <w:tmpl w:val="13867BC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3">
    <w:nsid w:val="57EC2EE6"/>
    <w:multiLevelType w:val="multilevel"/>
    <w:tmpl w:val="B5C6188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4">
    <w:nsid w:val="58156215"/>
    <w:multiLevelType w:val="multilevel"/>
    <w:tmpl w:val="1138E21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5">
    <w:nsid w:val="582D72C5"/>
    <w:multiLevelType w:val="multilevel"/>
    <w:tmpl w:val="744E6DD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6">
    <w:nsid w:val="58796B0B"/>
    <w:multiLevelType w:val="multilevel"/>
    <w:tmpl w:val="B7F6EC4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7">
    <w:nsid w:val="5884169B"/>
    <w:multiLevelType w:val="multilevel"/>
    <w:tmpl w:val="EFF4019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90A152A"/>
    <w:multiLevelType w:val="multilevel"/>
    <w:tmpl w:val="3B3E1A8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9">
    <w:nsid w:val="5A4E3CDF"/>
    <w:multiLevelType w:val="multilevel"/>
    <w:tmpl w:val="E68AD19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0">
    <w:nsid w:val="5AA65FE9"/>
    <w:multiLevelType w:val="multilevel"/>
    <w:tmpl w:val="7D16369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1">
    <w:nsid w:val="5AB478BE"/>
    <w:multiLevelType w:val="multilevel"/>
    <w:tmpl w:val="CEF053C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ACC7DA9"/>
    <w:multiLevelType w:val="multilevel"/>
    <w:tmpl w:val="145437B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3">
    <w:nsid w:val="5AF10CE0"/>
    <w:multiLevelType w:val="multilevel"/>
    <w:tmpl w:val="55A8953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4">
    <w:nsid w:val="5B0814D6"/>
    <w:multiLevelType w:val="multilevel"/>
    <w:tmpl w:val="32C29316"/>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B31207F"/>
    <w:multiLevelType w:val="multilevel"/>
    <w:tmpl w:val="DC60DA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6">
    <w:nsid w:val="5B4A60D2"/>
    <w:multiLevelType w:val="multilevel"/>
    <w:tmpl w:val="26FE43A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7">
    <w:nsid w:val="5B773685"/>
    <w:multiLevelType w:val="multilevel"/>
    <w:tmpl w:val="AB6E38D8"/>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B9A61BA"/>
    <w:multiLevelType w:val="multilevel"/>
    <w:tmpl w:val="D040DA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9">
    <w:nsid w:val="5C2A0ED0"/>
    <w:multiLevelType w:val="multilevel"/>
    <w:tmpl w:val="C8F0140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C3B7D11"/>
    <w:multiLevelType w:val="multilevel"/>
    <w:tmpl w:val="B64AC51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1">
    <w:nsid w:val="5C6A2523"/>
    <w:multiLevelType w:val="multilevel"/>
    <w:tmpl w:val="EDBCEE5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2">
    <w:nsid w:val="5CDD622A"/>
    <w:multiLevelType w:val="multilevel"/>
    <w:tmpl w:val="6E2296E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CDF3277"/>
    <w:multiLevelType w:val="multilevel"/>
    <w:tmpl w:val="5A1AF132"/>
    <w:lvl w:ilvl="0">
      <w:start w:val="1"/>
      <w:numFmt w:val="decimal"/>
      <w:lvlText w:val="%1."/>
      <w:lvlJc w:val="left"/>
      <w:rPr>
        <w:rFonts w:ascii="Courier New" w:hAnsi="Courier New"/>
        <w:b w:val="0"/>
        <w:i w:val="0"/>
        <w:smallCaps w:val="0"/>
        <w:strike w:val="0"/>
        <w:color w:val="000000"/>
        <w:spacing w:val="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D1820BD"/>
    <w:multiLevelType w:val="multilevel"/>
    <w:tmpl w:val="3C0AB4B0"/>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D443F44"/>
    <w:multiLevelType w:val="multilevel"/>
    <w:tmpl w:val="88CC90A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D665C8A"/>
    <w:multiLevelType w:val="multilevel"/>
    <w:tmpl w:val="E9A87A4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7">
    <w:nsid w:val="5D8040DA"/>
    <w:multiLevelType w:val="multilevel"/>
    <w:tmpl w:val="7998607C"/>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E07707D"/>
    <w:multiLevelType w:val="multilevel"/>
    <w:tmpl w:val="82FC9E5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9">
    <w:nsid w:val="5E6505D3"/>
    <w:multiLevelType w:val="multilevel"/>
    <w:tmpl w:val="36688B5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0">
    <w:nsid w:val="5E6A64EF"/>
    <w:multiLevelType w:val="multilevel"/>
    <w:tmpl w:val="EAA4316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1">
    <w:nsid w:val="5E6E7816"/>
    <w:multiLevelType w:val="multilevel"/>
    <w:tmpl w:val="8CB2FC5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E966939"/>
    <w:multiLevelType w:val="multilevel"/>
    <w:tmpl w:val="E31EB83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EB062C5"/>
    <w:multiLevelType w:val="multilevel"/>
    <w:tmpl w:val="EC66A82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EB1779B"/>
    <w:multiLevelType w:val="multilevel"/>
    <w:tmpl w:val="7FC8BB8E"/>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EB178A0"/>
    <w:multiLevelType w:val="multilevel"/>
    <w:tmpl w:val="EC9488D8"/>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F4C435C"/>
    <w:multiLevelType w:val="multilevel"/>
    <w:tmpl w:val="BEECE4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7">
    <w:nsid w:val="5F74253E"/>
    <w:multiLevelType w:val="multilevel"/>
    <w:tmpl w:val="C86418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8">
    <w:nsid w:val="60085613"/>
    <w:multiLevelType w:val="multilevel"/>
    <w:tmpl w:val="9D3C7E3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9">
    <w:nsid w:val="600D10FC"/>
    <w:multiLevelType w:val="multilevel"/>
    <w:tmpl w:val="832A6F9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0B54FB8"/>
    <w:multiLevelType w:val="multilevel"/>
    <w:tmpl w:val="201C4DF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11D4DDF"/>
    <w:multiLevelType w:val="multilevel"/>
    <w:tmpl w:val="3ADC933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120459E"/>
    <w:multiLevelType w:val="multilevel"/>
    <w:tmpl w:val="E1F64D9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14C5B98"/>
    <w:multiLevelType w:val="multilevel"/>
    <w:tmpl w:val="659C8D0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4">
    <w:nsid w:val="61652BC1"/>
    <w:multiLevelType w:val="multilevel"/>
    <w:tmpl w:val="8F4A900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5">
    <w:nsid w:val="61F369D4"/>
    <w:multiLevelType w:val="multilevel"/>
    <w:tmpl w:val="837C919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6">
    <w:nsid w:val="629E08F0"/>
    <w:multiLevelType w:val="multilevel"/>
    <w:tmpl w:val="16D8A46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7">
    <w:nsid w:val="62B2013E"/>
    <w:multiLevelType w:val="multilevel"/>
    <w:tmpl w:val="A24CB2E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8">
    <w:nsid w:val="63C25FF7"/>
    <w:multiLevelType w:val="multilevel"/>
    <w:tmpl w:val="9D7E58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9">
    <w:nsid w:val="63C97000"/>
    <w:multiLevelType w:val="multilevel"/>
    <w:tmpl w:val="00A8976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0">
    <w:nsid w:val="63FF0346"/>
    <w:multiLevelType w:val="multilevel"/>
    <w:tmpl w:val="A678E19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1">
    <w:nsid w:val="6412536E"/>
    <w:multiLevelType w:val="multilevel"/>
    <w:tmpl w:val="C744FA5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4265FB2"/>
    <w:multiLevelType w:val="multilevel"/>
    <w:tmpl w:val="ED346AA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4525D0B"/>
    <w:multiLevelType w:val="multilevel"/>
    <w:tmpl w:val="74EAA75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4">
    <w:nsid w:val="64736AC2"/>
    <w:multiLevelType w:val="multilevel"/>
    <w:tmpl w:val="E530083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497447A"/>
    <w:multiLevelType w:val="multilevel"/>
    <w:tmpl w:val="77BA829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4997DFD"/>
    <w:multiLevelType w:val="multilevel"/>
    <w:tmpl w:val="333CFDF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7">
    <w:nsid w:val="64D7571B"/>
    <w:multiLevelType w:val="multilevel"/>
    <w:tmpl w:val="EB5CA68C"/>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5C625F5"/>
    <w:multiLevelType w:val="multilevel"/>
    <w:tmpl w:val="A92C6B6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61501C5"/>
    <w:multiLevelType w:val="multilevel"/>
    <w:tmpl w:val="1DACB90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0">
    <w:nsid w:val="663D0677"/>
    <w:multiLevelType w:val="multilevel"/>
    <w:tmpl w:val="66B8FD6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68E31C9"/>
    <w:multiLevelType w:val="multilevel"/>
    <w:tmpl w:val="78166CE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2">
    <w:nsid w:val="674D3531"/>
    <w:multiLevelType w:val="multilevel"/>
    <w:tmpl w:val="C2967ED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3">
    <w:nsid w:val="67B730DC"/>
    <w:multiLevelType w:val="multilevel"/>
    <w:tmpl w:val="645C973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4">
    <w:nsid w:val="68542560"/>
    <w:multiLevelType w:val="multilevel"/>
    <w:tmpl w:val="0022828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5">
    <w:nsid w:val="685720E4"/>
    <w:multiLevelType w:val="multilevel"/>
    <w:tmpl w:val="EBBE8B78"/>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87A6B2C"/>
    <w:multiLevelType w:val="multilevel"/>
    <w:tmpl w:val="710C788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9412963"/>
    <w:multiLevelType w:val="multilevel"/>
    <w:tmpl w:val="0EAE8BA8"/>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A016CA5"/>
    <w:multiLevelType w:val="multilevel"/>
    <w:tmpl w:val="9C8C27C4"/>
    <w:lvl w:ilvl="0">
      <w:start w:val="5"/>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AF336CA"/>
    <w:multiLevelType w:val="multilevel"/>
    <w:tmpl w:val="56C4164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0">
    <w:nsid w:val="6B67244F"/>
    <w:multiLevelType w:val="multilevel"/>
    <w:tmpl w:val="536A88B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B697B51"/>
    <w:multiLevelType w:val="multilevel"/>
    <w:tmpl w:val="4B94F6AA"/>
    <w:lvl w:ilvl="0">
      <w:start w:val="1"/>
      <w:numFmt w:val="decimal"/>
      <w:lvlText w:val="%1."/>
      <w:lvlJc w:val="left"/>
      <w:pPr>
        <w:ind w:left="502"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2">
    <w:nsid w:val="6B7D672B"/>
    <w:multiLevelType w:val="multilevel"/>
    <w:tmpl w:val="5C64FDE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BCD7920"/>
    <w:multiLevelType w:val="multilevel"/>
    <w:tmpl w:val="0CD8FE0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4">
    <w:nsid w:val="6BF85078"/>
    <w:multiLevelType w:val="multilevel"/>
    <w:tmpl w:val="960255D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C413EA3"/>
    <w:multiLevelType w:val="multilevel"/>
    <w:tmpl w:val="8CCE523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6">
    <w:nsid w:val="6C5B2607"/>
    <w:multiLevelType w:val="multilevel"/>
    <w:tmpl w:val="4C7CB86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7">
    <w:nsid w:val="6CCD376D"/>
    <w:multiLevelType w:val="multilevel"/>
    <w:tmpl w:val="372AA5C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8">
    <w:nsid w:val="6CD33ABD"/>
    <w:multiLevelType w:val="multilevel"/>
    <w:tmpl w:val="418CFCC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CE549C3"/>
    <w:multiLevelType w:val="multilevel"/>
    <w:tmpl w:val="F14213F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0">
    <w:nsid w:val="6CF077F3"/>
    <w:multiLevelType w:val="multilevel"/>
    <w:tmpl w:val="D72E780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CF95936"/>
    <w:multiLevelType w:val="multilevel"/>
    <w:tmpl w:val="8F82E22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D03585D"/>
    <w:multiLevelType w:val="multilevel"/>
    <w:tmpl w:val="83DE4BD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3">
    <w:nsid w:val="6D2622AF"/>
    <w:multiLevelType w:val="multilevel"/>
    <w:tmpl w:val="9B6E323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D7566E5"/>
    <w:multiLevelType w:val="multilevel"/>
    <w:tmpl w:val="7E146AF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5">
    <w:nsid w:val="6DC023EB"/>
    <w:multiLevelType w:val="multilevel"/>
    <w:tmpl w:val="6D82B5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6">
    <w:nsid w:val="6E3703C7"/>
    <w:multiLevelType w:val="multilevel"/>
    <w:tmpl w:val="10AE581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7">
    <w:nsid w:val="6E8E098A"/>
    <w:multiLevelType w:val="multilevel"/>
    <w:tmpl w:val="363ADEF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F4E5838"/>
    <w:multiLevelType w:val="multilevel"/>
    <w:tmpl w:val="44C82E8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9">
    <w:nsid w:val="6FD17F02"/>
    <w:multiLevelType w:val="multilevel"/>
    <w:tmpl w:val="837CAD4E"/>
    <w:lvl w:ilvl="0">
      <w:start w:val="1"/>
      <w:numFmt w:val="upperLetter"/>
      <w:lvlText w:val="%1."/>
      <w:lvlJc w:val="left"/>
      <w:rPr>
        <w:rFonts w:ascii="Times New Roman" w:hAnsi="Times New Roman"/>
        <w:b/>
        <w:i w:val="0"/>
        <w:smallCaps w:val="0"/>
        <w:strike w:val="0"/>
        <w:color w:val="231E20"/>
        <w:spacing w:val="0"/>
        <w:sz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0954578"/>
    <w:multiLevelType w:val="multilevel"/>
    <w:tmpl w:val="9EAA88A2"/>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0DC7C54"/>
    <w:multiLevelType w:val="multilevel"/>
    <w:tmpl w:val="079E7B0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1273CFD"/>
    <w:multiLevelType w:val="multilevel"/>
    <w:tmpl w:val="FF5AEB8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3">
    <w:nsid w:val="712E5366"/>
    <w:multiLevelType w:val="multilevel"/>
    <w:tmpl w:val="526C8C3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1410AA5"/>
    <w:multiLevelType w:val="multilevel"/>
    <w:tmpl w:val="15E425D0"/>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16C0FCC"/>
    <w:multiLevelType w:val="multilevel"/>
    <w:tmpl w:val="8F9E2B4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6">
    <w:nsid w:val="71C43A71"/>
    <w:multiLevelType w:val="multilevel"/>
    <w:tmpl w:val="6C1CF132"/>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27C60E8"/>
    <w:multiLevelType w:val="multilevel"/>
    <w:tmpl w:val="E98C5A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8">
    <w:nsid w:val="72A56DD5"/>
    <w:multiLevelType w:val="multilevel"/>
    <w:tmpl w:val="C090C6AC"/>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2F7505E"/>
    <w:multiLevelType w:val="multilevel"/>
    <w:tmpl w:val="C4BE455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0">
    <w:nsid w:val="73206C65"/>
    <w:multiLevelType w:val="multilevel"/>
    <w:tmpl w:val="405C7D1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1">
    <w:nsid w:val="734975E3"/>
    <w:multiLevelType w:val="multilevel"/>
    <w:tmpl w:val="8EF270D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2">
    <w:nsid w:val="73526919"/>
    <w:multiLevelType w:val="multilevel"/>
    <w:tmpl w:val="41244F3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3">
    <w:nsid w:val="739A28BB"/>
    <w:multiLevelType w:val="multilevel"/>
    <w:tmpl w:val="6B4EE74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4">
    <w:nsid w:val="73F71445"/>
    <w:multiLevelType w:val="multilevel"/>
    <w:tmpl w:val="B428DCE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5917F26"/>
    <w:multiLevelType w:val="multilevel"/>
    <w:tmpl w:val="53D0CDD8"/>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5DB2FD1"/>
    <w:multiLevelType w:val="multilevel"/>
    <w:tmpl w:val="291A0D66"/>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65332FB"/>
    <w:multiLevelType w:val="multilevel"/>
    <w:tmpl w:val="296EBAF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666098D"/>
    <w:multiLevelType w:val="multilevel"/>
    <w:tmpl w:val="1B68E59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691779C"/>
    <w:multiLevelType w:val="multilevel"/>
    <w:tmpl w:val="E920056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0">
    <w:nsid w:val="76CD6951"/>
    <w:multiLevelType w:val="multilevel"/>
    <w:tmpl w:val="247ADE96"/>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6E15E15"/>
    <w:multiLevelType w:val="multilevel"/>
    <w:tmpl w:val="27A07B3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72D3EBE"/>
    <w:multiLevelType w:val="multilevel"/>
    <w:tmpl w:val="5DEE008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3">
    <w:nsid w:val="775B3B00"/>
    <w:multiLevelType w:val="multilevel"/>
    <w:tmpl w:val="62222D0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7961504"/>
    <w:multiLevelType w:val="multilevel"/>
    <w:tmpl w:val="D70A3C30"/>
    <w:lvl w:ilvl="0">
      <w:start w:val="6"/>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7FB36CA"/>
    <w:multiLevelType w:val="multilevel"/>
    <w:tmpl w:val="4014CAB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6">
    <w:nsid w:val="783D1965"/>
    <w:multiLevelType w:val="multilevel"/>
    <w:tmpl w:val="DA7EC71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7">
    <w:nsid w:val="785B0982"/>
    <w:multiLevelType w:val="multilevel"/>
    <w:tmpl w:val="D60E940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9115051"/>
    <w:multiLevelType w:val="multilevel"/>
    <w:tmpl w:val="FCB8DFE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9">
    <w:nsid w:val="79811480"/>
    <w:multiLevelType w:val="multilevel"/>
    <w:tmpl w:val="57EA1F2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0">
    <w:nsid w:val="79CB3812"/>
    <w:multiLevelType w:val="multilevel"/>
    <w:tmpl w:val="911C666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1">
    <w:nsid w:val="7A2B1620"/>
    <w:multiLevelType w:val="multilevel"/>
    <w:tmpl w:val="0528122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2">
    <w:nsid w:val="7A4D3C15"/>
    <w:multiLevelType w:val="multilevel"/>
    <w:tmpl w:val="6E2C2A6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AD80E3A"/>
    <w:multiLevelType w:val="multilevel"/>
    <w:tmpl w:val="080C1B9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4">
    <w:nsid w:val="7AE92236"/>
    <w:multiLevelType w:val="multilevel"/>
    <w:tmpl w:val="3E60376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5">
    <w:nsid w:val="7B7E5F01"/>
    <w:multiLevelType w:val="multilevel"/>
    <w:tmpl w:val="06F0A12A"/>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BA3643A"/>
    <w:multiLevelType w:val="multilevel"/>
    <w:tmpl w:val="8730E0B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7">
    <w:nsid w:val="7C371EFC"/>
    <w:multiLevelType w:val="multilevel"/>
    <w:tmpl w:val="E7D6B88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C6C7FB5"/>
    <w:multiLevelType w:val="multilevel"/>
    <w:tmpl w:val="257661A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9">
    <w:nsid w:val="7C872019"/>
    <w:multiLevelType w:val="multilevel"/>
    <w:tmpl w:val="267CB6B0"/>
    <w:lvl w:ilvl="0">
      <w:start w:val="1"/>
      <w:numFmt w:val="bullet"/>
      <w:lvlText w:val=""/>
      <w:lvlJc w:val="left"/>
      <w:rPr>
        <w:rFonts w:ascii="Wingdings" w:hAnsi="Wingdings"/>
        <w:b/>
        <w:i w:val="0"/>
        <w:smallCaps w:val="0"/>
        <w:strike w:val="0"/>
        <w:color w:val="231E20"/>
        <w:spacing w:val="0"/>
        <w:sz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E1B1DBE"/>
    <w:multiLevelType w:val="multilevel"/>
    <w:tmpl w:val="686C811C"/>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E73503D"/>
    <w:multiLevelType w:val="multilevel"/>
    <w:tmpl w:val="171C0C0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2">
    <w:nsid w:val="7E9748ED"/>
    <w:multiLevelType w:val="multilevel"/>
    <w:tmpl w:val="D4FA0D2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3">
    <w:nsid w:val="7EA5546E"/>
    <w:multiLevelType w:val="multilevel"/>
    <w:tmpl w:val="8362D024"/>
    <w:lvl w:ilvl="0">
      <w:start w:val="4"/>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ED2199F"/>
    <w:multiLevelType w:val="multilevel"/>
    <w:tmpl w:val="5484E42E"/>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F2217EE"/>
    <w:multiLevelType w:val="multilevel"/>
    <w:tmpl w:val="8F624DF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6">
    <w:nsid w:val="7F51114B"/>
    <w:multiLevelType w:val="multilevel"/>
    <w:tmpl w:val="40D209F4"/>
    <w:lvl w:ilvl="0">
      <w:start w:val="1"/>
      <w:numFmt w:val="decimal"/>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5"/>
  </w:num>
  <w:num w:numId="2">
    <w:abstractNumId w:val="421"/>
  </w:num>
  <w:num w:numId="3">
    <w:abstractNumId w:val="139"/>
  </w:num>
  <w:num w:numId="4">
    <w:abstractNumId w:val="256"/>
  </w:num>
  <w:num w:numId="5">
    <w:abstractNumId w:val="111"/>
  </w:num>
  <w:num w:numId="6">
    <w:abstractNumId w:val="201"/>
  </w:num>
  <w:num w:numId="7">
    <w:abstractNumId w:val="82"/>
  </w:num>
  <w:num w:numId="8">
    <w:abstractNumId w:val="249"/>
  </w:num>
  <w:num w:numId="9">
    <w:abstractNumId w:val="312"/>
  </w:num>
  <w:num w:numId="10">
    <w:abstractNumId w:val="289"/>
  </w:num>
  <w:num w:numId="11">
    <w:abstractNumId w:val="171"/>
  </w:num>
  <w:num w:numId="12">
    <w:abstractNumId w:val="186"/>
  </w:num>
  <w:num w:numId="13">
    <w:abstractNumId w:val="176"/>
  </w:num>
  <w:num w:numId="14">
    <w:abstractNumId w:val="220"/>
  </w:num>
  <w:num w:numId="15">
    <w:abstractNumId w:val="12"/>
  </w:num>
  <w:num w:numId="16">
    <w:abstractNumId w:val="44"/>
  </w:num>
  <w:num w:numId="17">
    <w:abstractNumId w:val="216"/>
  </w:num>
  <w:num w:numId="18">
    <w:abstractNumId w:val="33"/>
  </w:num>
  <w:num w:numId="19">
    <w:abstractNumId w:val="231"/>
  </w:num>
  <w:num w:numId="20">
    <w:abstractNumId w:val="423"/>
  </w:num>
  <w:num w:numId="21">
    <w:abstractNumId w:val="290"/>
  </w:num>
  <w:num w:numId="22">
    <w:abstractNumId w:val="170"/>
  </w:num>
  <w:num w:numId="23">
    <w:abstractNumId w:val="307"/>
  </w:num>
  <w:num w:numId="24">
    <w:abstractNumId w:val="40"/>
  </w:num>
  <w:num w:numId="25">
    <w:abstractNumId w:val="80"/>
  </w:num>
  <w:num w:numId="26">
    <w:abstractNumId w:val="217"/>
  </w:num>
  <w:num w:numId="27">
    <w:abstractNumId w:val="5"/>
  </w:num>
  <w:num w:numId="28">
    <w:abstractNumId w:val="142"/>
  </w:num>
  <w:num w:numId="29">
    <w:abstractNumId w:val="102"/>
  </w:num>
  <w:num w:numId="30">
    <w:abstractNumId w:val="246"/>
  </w:num>
  <w:num w:numId="31">
    <w:abstractNumId w:val="163"/>
  </w:num>
  <w:num w:numId="32">
    <w:abstractNumId w:val="86"/>
  </w:num>
  <w:num w:numId="33">
    <w:abstractNumId w:val="3"/>
  </w:num>
  <w:num w:numId="34">
    <w:abstractNumId w:val="320"/>
  </w:num>
  <w:num w:numId="35">
    <w:abstractNumId w:val="274"/>
  </w:num>
  <w:num w:numId="36">
    <w:abstractNumId w:val="248"/>
  </w:num>
  <w:num w:numId="37">
    <w:abstractNumId w:val="414"/>
  </w:num>
  <w:num w:numId="38">
    <w:abstractNumId w:val="113"/>
  </w:num>
  <w:num w:numId="39">
    <w:abstractNumId w:val="117"/>
  </w:num>
  <w:num w:numId="40">
    <w:abstractNumId w:val="336"/>
  </w:num>
  <w:num w:numId="41">
    <w:abstractNumId w:val="287"/>
  </w:num>
  <w:num w:numId="42">
    <w:abstractNumId w:val="376"/>
  </w:num>
  <w:num w:numId="43">
    <w:abstractNumId w:val="222"/>
  </w:num>
  <w:num w:numId="44">
    <w:abstractNumId w:val="305"/>
  </w:num>
  <w:num w:numId="45">
    <w:abstractNumId w:val="369"/>
  </w:num>
  <w:num w:numId="46">
    <w:abstractNumId w:val="116"/>
  </w:num>
  <w:num w:numId="47">
    <w:abstractNumId w:val="39"/>
  </w:num>
  <w:num w:numId="48">
    <w:abstractNumId w:val="138"/>
  </w:num>
  <w:num w:numId="49">
    <w:abstractNumId w:val="272"/>
  </w:num>
  <w:num w:numId="50">
    <w:abstractNumId w:val="57"/>
  </w:num>
  <w:num w:numId="51">
    <w:abstractNumId w:val="84"/>
  </w:num>
  <w:num w:numId="52">
    <w:abstractNumId w:val="264"/>
  </w:num>
  <w:num w:numId="53">
    <w:abstractNumId w:val="199"/>
  </w:num>
  <w:num w:numId="54">
    <w:abstractNumId w:val="260"/>
  </w:num>
  <w:num w:numId="55">
    <w:abstractNumId w:val="208"/>
  </w:num>
  <w:num w:numId="56">
    <w:abstractNumId w:val="275"/>
  </w:num>
  <w:num w:numId="57">
    <w:abstractNumId w:val="67"/>
  </w:num>
  <w:num w:numId="58">
    <w:abstractNumId w:val="214"/>
  </w:num>
  <w:num w:numId="59">
    <w:abstractNumId w:val="379"/>
  </w:num>
  <w:num w:numId="60">
    <w:abstractNumId w:val="79"/>
  </w:num>
  <w:num w:numId="61">
    <w:abstractNumId w:val="340"/>
  </w:num>
  <w:num w:numId="62">
    <w:abstractNumId w:val="372"/>
  </w:num>
  <w:num w:numId="63">
    <w:abstractNumId w:val="58"/>
  </w:num>
  <w:num w:numId="64">
    <w:abstractNumId w:val="53"/>
  </w:num>
  <w:num w:numId="65">
    <w:abstractNumId w:val="410"/>
  </w:num>
  <w:num w:numId="66">
    <w:abstractNumId w:val="418"/>
  </w:num>
  <w:num w:numId="67">
    <w:abstractNumId w:val="314"/>
  </w:num>
  <w:num w:numId="68">
    <w:abstractNumId w:val="95"/>
  </w:num>
  <w:num w:numId="69">
    <w:abstractNumId w:val="119"/>
  </w:num>
  <w:num w:numId="70">
    <w:abstractNumId w:val="168"/>
  </w:num>
  <w:num w:numId="71">
    <w:abstractNumId w:val="26"/>
  </w:num>
  <w:num w:numId="72">
    <w:abstractNumId w:val="175"/>
  </w:num>
  <w:num w:numId="73">
    <w:abstractNumId w:val="71"/>
  </w:num>
  <w:num w:numId="74">
    <w:abstractNumId w:val="384"/>
  </w:num>
  <w:num w:numId="75">
    <w:abstractNumId w:val="6"/>
  </w:num>
  <w:num w:numId="76">
    <w:abstractNumId w:val="94"/>
  </w:num>
  <w:num w:numId="77">
    <w:abstractNumId w:val="159"/>
  </w:num>
  <w:num w:numId="78">
    <w:abstractNumId w:val="330"/>
  </w:num>
  <w:num w:numId="79">
    <w:abstractNumId w:val="207"/>
  </w:num>
  <w:num w:numId="80">
    <w:abstractNumId w:val="118"/>
  </w:num>
  <w:num w:numId="81">
    <w:abstractNumId w:val="342"/>
  </w:num>
  <w:num w:numId="82">
    <w:abstractNumId w:val="262"/>
  </w:num>
  <w:num w:numId="83">
    <w:abstractNumId w:val="277"/>
  </w:num>
  <w:num w:numId="84">
    <w:abstractNumId w:val="250"/>
  </w:num>
  <w:num w:numId="85">
    <w:abstractNumId w:val="381"/>
  </w:num>
  <w:num w:numId="86">
    <w:abstractNumId w:val="55"/>
  </w:num>
  <w:num w:numId="87">
    <w:abstractNumId w:val="46"/>
  </w:num>
  <w:num w:numId="88">
    <w:abstractNumId w:val="43"/>
  </w:num>
  <w:num w:numId="89">
    <w:abstractNumId w:val="21"/>
  </w:num>
  <w:num w:numId="90">
    <w:abstractNumId w:val="169"/>
  </w:num>
  <w:num w:numId="91">
    <w:abstractNumId w:val="68"/>
  </w:num>
  <w:num w:numId="92">
    <w:abstractNumId w:val="407"/>
  </w:num>
  <w:num w:numId="93">
    <w:abstractNumId w:val="202"/>
  </w:num>
  <w:num w:numId="94">
    <w:abstractNumId w:val="25"/>
  </w:num>
  <w:num w:numId="95">
    <w:abstractNumId w:val="59"/>
  </w:num>
  <w:num w:numId="96">
    <w:abstractNumId w:val="358"/>
  </w:num>
  <w:num w:numId="97">
    <w:abstractNumId w:val="34"/>
  </w:num>
  <w:num w:numId="98">
    <w:abstractNumId w:val="301"/>
  </w:num>
  <w:num w:numId="99">
    <w:abstractNumId w:val="239"/>
  </w:num>
  <w:num w:numId="100">
    <w:abstractNumId w:val="404"/>
  </w:num>
  <w:num w:numId="101">
    <w:abstractNumId w:val="179"/>
  </w:num>
  <w:num w:numId="102">
    <w:abstractNumId w:val="10"/>
  </w:num>
  <w:num w:numId="103">
    <w:abstractNumId w:val="177"/>
  </w:num>
  <w:num w:numId="104">
    <w:abstractNumId w:val="371"/>
  </w:num>
  <w:num w:numId="105">
    <w:abstractNumId w:val="196"/>
  </w:num>
  <w:num w:numId="106">
    <w:abstractNumId w:val="265"/>
  </w:num>
  <w:num w:numId="107">
    <w:abstractNumId w:val="41"/>
  </w:num>
  <w:num w:numId="108">
    <w:abstractNumId w:val="9"/>
  </w:num>
  <w:num w:numId="109">
    <w:abstractNumId w:val="122"/>
  </w:num>
  <w:num w:numId="110">
    <w:abstractNumId w:val="377"/>
  </w:num>
  <w:num w:numId="111">
    <w:abstractNumId w:val="347"/>
  </w:num>
  <w:num w:numId="112">
    <w:abstractNumId w:val="324"/>
  </w:num>
  <w:num w:numId="113">
    <w:abstractNumId w:val="388"/>
  </w:num>
  <w:num w:numId="114">
    <w:abstractNumId w:val="128"/>
  </w:num>
  <w:num w:numId="115">
    <w:abstractNumId w:val="23"/>
  </w:num>
  <w:num w:numId="116">
    <w:abstractNumId w:val="261"/>
  </w:num>
  <w:num w:numId="117">
    <w:abstractNumId w:val="325"/>
  </w:num>
  <w:num w:numId="118">
    <w:abstractNumId w:val="144"/>
  </w:num>
  <w:num w:numId="119">
    <w:abstractNumId w:val="73"/>
  </w:num>
  <w:num w:numId="120">
    <w:abstractNumId w:val="360"/>
  </w:num>
  <w:num w:numId="121">
    <w:abstractNumId w:val="426"/>
  </w:num>
  <w:num w:numId="122">
    <w:abstractNumId w:val="132"/>
  </w:num>
  <w:num w:numId="123">
    <w:abstractNumId w:val="394"/>
  </w:num>
  <w:num w:numId="124">
    <w:abstractNumId w:val="270"/>
  </w:num>
  <w:num w:numId="125">
    <w:abstractNumId w:val="236"/>
  </w:num>
  <w:num w:numId="126">
    <w:abstractNumId w:val="278"/>
  </w:num>
  <w:num w:numId="127">
    <w:abstractNumId w:val="332"/>
  </w:num>
  <w:num w:numId="128">
    <w:abstractNumId w:val="189"/>
  </w:num>
  <w:num w:numId="129">
    <w:abstractNumId w:val="224"/>
  </w:num>
  <w:num w:numId="130">
    <w:abstractNumId w:val="205"/>
  </w:num>
  <w:num w:numId="131">
    <w:abstractNumId w:val="344"/>
  </w:num>
  <w:num w:numId="132">
    <w:abstractNumId w:val="258"/>
  </w:num>
  <w:num w:numId="133">
    <w:abstractNumId w:val="297"/>
  </w:num>
  <w:num w:numId="134">
    <w:abstractNumId w:val="356"/>
  </w:num>
  <w:num w:numId="135">
    <w:abstractNumId w:val="401"/>
  </w:num>
  <w:num w:numId="136">
    <w:abstractNumId w:val="420"/>
  </w:num>
  <w:num w:numId="137">
    <w:abstractNumId w:val="267"/>
  </w:num>
  <w:num w:numId="138">
    <w:abstractNumId w:val="185"/>
  </w:num>
  <w:num w:numId="139">
    <w:abstractNumId w:val="315"/>
  </w:num>
  <w:num w:numId="140">
    <w:abstractNumId w:val="101"/>
  </w:num>
  <w:num w:numId="141">
    <w:abstractNumId w:val="257"/>
  </w:num>
  <w:num w:numId="142">
    <w:abstractNumId w:val="254"/>
  </w:num>
  <w:num w:numId="143">
    <w:abstractNumId w:val="109"/>
  </w:num>
  <w:num w:numId="144">
    <w:abstractNumId w:val="322"/>
  </w:num>
  <w:num w:numId="145">
    <w:abstractNumId w:val="393"/>
  </w:num>
  <w:num w:numId="146">
    <w:abstractNumId w:val="210"/>
  </w:num>
  <w:num w:numId="147">
    <w:abstractNumId w:val="339"/>
  </w:num>
  <w:num w:numId="148">
    <w:abstractNumId w:val="206"/>
  </w:num>
  <w:num w:numId="149">
    <w:abstractNumId w:val="45"/>
  </w:num>
  <w:num w:numId="150">
    <w:abstractNumId w:val="299"/>
  </w:num>
  <w:num w:numId="151">
    <w:abstractNumId w:val="319"/>
  </w:num>
  <w:num w:numId="152">
    <w:abstractNumId w:val="242"/>
  </w:num>
  <w:num w:numId="153">
    <w:abstractNumId w:val="338"/>
  </w:num>
  <w:num w:numId="154">
    <w:abstractNumId w:val="352"/>
  </w:num>
  <w:num w:numId="155">
    <w:abstractNumId w:val="288"/>
  </w:num>
  <w:num w:numId="156">
    <w:abstractNumId w:val="241"/>
  </w:num>
  <w:num w:numId="157">
    <w:abstractNumId w:val="197"/>
  </w:num>
  <w:num w:numId="158">
    <w:abstractNumId w:val="353"/>
  </w:num>
  <w:num w:numId="159">
    <w:abstractNumId w:val="145"/>
  </w:num>
  <w:num w:numId="160">
    <w:abstractNumId w:val="106"/>
  </w:num>
  <w:num w:numId="161">
    <w:abstractNumId w:val="382"/>
  </w:num>
  <w:num w:numId="162">
    <w:abstractNumId w:val="112"/>
  </w:num>
  <w:num w:numId="163">
    <w:abstractNumId w:val="296"/>
  </w:num>
  <w:num w:numId="164">
    <w:abstractNumId w:val="295"/>
  </w:num>
  <w:num w:numId="165">
    <w:abstractNumId w:val="204"/>
  </w:num>
  <w:num w:numId="166">
    <w:abstractNumId w:val="318"/>
  </w:num>
  <w:num w:numId="167">
    <w:abstractNumId w:val="392"/>
  </w:num>
  <w:num w:numId="168">
    <w:abstractNumId w:val="38"/>
  </w:num>
  <w:num w:numId="169">
    <w:abstractNumId w:val="346"/>
  </w:num>
  <w:num w:numId="170">
    <w:abstractNumId w:val="279"/>
  </w:num>
  <w:num w:numId="171">
    <w:abstractNumId w:val="351"/>
  </w:num>
  <w:num w:numId="172">
    <w:abstractNumId w:val="375"/>
  </w:num>
  <w:num w:numId="173">
    <w:abstractNumId w:val="337"/>
  </w:num>
  <w:num w:numId="174">
    <w:abstractNumId w:val="104"/>
  </w:num>
  <w:num w:numId="175">
    <w:abstractNumId w:val="302"/>
  </w:num>
  <w:num w:numId="176">
    <w:abstractNumId w:val="165"/>
  </w:num>
  <w:num w:numId="177">
    <w:abstractNumId w:val="7"/>
  </w:num>
  <w:num w:numId="178">
    <w:abstractNumId w:val="200"/>
  </w:num>
  <w:num w:numId="179">
    <w:abstractNumId w:val="151"/>
  </w:num>
  <w:num w:numId="180">
    <w:abstractNumId w:val="341"/>
  </w:num>
  <w:num w:numId="181">
    <w:abstractNumId w:val="247"/>
  </w:num>
  <w:num w:numId="182">
    <w:abstractNumId w:val="183"/>
  </w:num>
  <w:num w:numId="183">
    <w:abstractNumId w:val="195"/>
  </w:num>
  <w:num w:numId="184">
    <w:abstractNumId w:val="191"/>
  </w:num>
  <w:num w:numId="185">
    <w:abstractNumId w:val="335"/>
  </w:num>
  <w:num w:numId="186">
    <w:abstractNumId w:val="192"/>
  </w:num>
  <w:num w:numId="187">
    <w:abstractNumId w:val="17"/>
  </w:num>
  <w:num w:numId="188">
    <w:abstractNumId w:val="389"/>
  </w:num>
  <w:num w:numId="189">
    <w:abstractNumId w:val="93"/>
  </w:num>
  <w:num w:numId="190">
    <w:abstractNumId w:val="363"/>
  </w:num>
  <w:num w:numId="191">
    <w:abstractNumId w:val="42"/>
  </w:num>
  <w:num w:numId="192">
    <w:abstractNumId w:val="18"/>
  </w:num>
  <w:num w:numId="193">
    <w:abstractNumId w:val="233"/>
  </w:num>
  <w:num w:numId="194">
    <w:abstractNumId w:val="65"/>
  </w:num>
  <w:num w:numId="195">
    <w:abstractNumId w:val="368"/>
  </w:num>
  <w:num w:numId="196">
    <w:abstractNumId w:val="37"/>
  </w:num>
  <w:num w:numId="197">
    <w:abstractNumId w:val="108"/>
  </w:num>
  <w:num w:numId="198">
    <w:abstractNumId w:val="244"/>
  </w:num>
  <w:num w:numId="199">
    <w:abstractNumId w:val="125"/>
  </w:num>
  <w:num w:numId="200">
    <w:abstractNumId w:val="149"/>
  </w:num>
  <w:num w:numId="201">
    <w:abstractNumId w:val="331"/>
  </w:num>
  <w:num w:numId="202">
    <w:abstractNumId w:val="345"/>
  </w:num>
  <w:num w:numId="203">
    <w:abstractNumId w:val="115"/>
  </w:num>
  <w:num w:numId="204">
    <w:abstractNumId w:val="14"/>
  </w:num>
  <w:num w:numId="205">
    <w:abstractNumId w:val="412"/>
  </w:num>
  <w:num w:numId="206">
    <w:abstractNumId w:val="398"/>
  </w:num>
  <w:num w:numId="207">
    <w:abstractNumId w:val="198"/>
  </w:num>
  <w:num w:numId="208">
    <w:abstractNumId w:val="190"/>
  </w:num>
  <w:num w:numId="209">
    <w:abstractNumId w:val="309"/>
  </w:num>
  <w:num w:numId="210">
    <w:abstractNumId w:val="30"/>
  </w:num>
  <w:num w:numId="211">
    <w:abstractNumId w:val="158"/>
  </w:num>
  <w:num w:numId="212">
    <w:abstractNumId w:val="283"/>
  </w:num>
  <w:num w:numId="213">
    <w:abstractNumId w:val="27"/>
  </w:num>
  <w:num w:numId="214">
    <w:abstractNumId w:val="147"/>
  </w:num>
  <w:num w:numId="215">
    <w:abstractNumId w:val="51"/>
  </w:num>
  <w:num w:numId="216">
    <w:abstractNumId w:val="164"/>
  </w:num>
  <w:num w:numId="217">
    <w:abstractNumId w:val="397"/>
  </w:num>
  <w:num w:numId="218">
    <w:abstractNumId w:val="98"/>
  </w:num>
  <w:num w:numId="219">
    <w:abstractNumId w:val="396"/>
  </w:num>
  <w:num w:numId="220">
    <w:abstractNumId w:val="218"/>
  </w:num>
  <w:num w:numId="221">
    <w:abstractNumId w:val="243"/>
  </w:num>
  <w:num w:numId="222">
    <w:abstractNumId w:val="31"/>
  </w:num>
  <w:num w:numId="223">
    <w:abstractNumId w:val="383"/>
  </w:num>
  <w:num w:numId="224">
    <w:abstractNumId w:val="105"/>
  </w:num>
  <w:num w:numId="225">
    <w:abstractNumId w:val="380"/>
  </w:num>
  <w:num w:numId="226">
    <w:abstractNumId w:val="72"/>
  </w:num>
  <w:num w:numId="227">
    <w:abstractNumId w:val="348"/>
  </w:num>
  <w:num w:numId="228">
    <w:abstractNumId w:val="424"/>
  </w:num>
  <w:num w:numId="229">
    <w:abstractNumId w:val="181"/>
  </w:num>
  <w:num w:numId="230">
    <w:abstractNumId w:val="321"/>
  </w:num>
  <w:num w:numId="231">
    <w:abstractNumId w:val="364"/>
  </w:num>
  <w:num w:numId="232">
    <w:abstractNumId w:val="107"/>
  </w:num>
  <w:num w:numId="233">
    <w:abstractNumId w:val="370"/>
  </w:num>
  <w:num w:numId="234">
    <w:abstractNumId w:val="417"/>
  </w:num>
  <w:num w:numId="235">
    <w:abstractNumId w:val="133"/>
  </w:num>
  <w:num w:numId="236">
    <w:abstractNumId w:val="266"/>
  </w:num>
  <w:num w:numId="237">
    <w:abstractNumId w:val="403"/>
  </w:num>
  <w:num w:numId="238">
    <w:abstractNumId w:val="136"/>
  </w:num>
  <w:num w:numId="239">
    <w:abstractNumId w:val="88"/>
  </w:num>
  <w:num w:numId="240">
    <w:abstractNumId w:val="126"/>
  </w:num>
  <w:num w:numId="241">
    <w:abstractNumId w:val="373"/>
  </w:num>
  <w:num w:numId="242">
    <w:abstractNumId w:val="173"/>
  </w:num>
  <w:num w:numId="243">
    <w:abstractNumId w:val="362"/>
  </w:num>
  <w:num w:numId="244">
    <w:abstractNumId w:val="188"/>
  </w:num>
  <w:num w:numId="245">
    <w:abstractNumId w:val="209"/>
  </w:num>
  <w:num w:numId="246">
    <w:abstractNumId w:val="268"/>
  </w:num>
  <w:num w:numId="247">
    <w:abstractNumId w:val="395"/>
  </w:num>
  <w:num w:numId="248">
    <w:abstractNumId w:val="155"/>
  </w:num>
  <w:num w:numId="249">
    <w:abstractNumId w:val="146"/>
  </w:num>
  <w:num w:numId="250">
    <w:abstractNumId w:val="36"/>
  </w:num>
  <w:num w:numId="251">
    <w:abstractNumId w:val="162"/>
  </w:num>
  <w:num w:numId="252">
    <w:abstractNumId w:val="323"/>
  </w:num>
  <w:num w:numId="253">
    <w:abstractNumId w:val="415"/>
  </w:num>
  <w:num w:numId="254">
    <w:abstractNumId w:val="127"/>
  </w:num>
  <w:num w:numId="255">
    <w:abstractNumId w:val="237"/>
  </w:num>
  <w:num w:numId="256">
    <w:abstractNumId w:val="226"/>
  </w:num>
  <w:num w:numId="257">
    <w:abstractNumId w:val="311"/>
  </w:num>
  <w:num w:numId="258">
    <w:abstractNumId w:val="100"/>
  </w:num>
  <w:num w:numId="259">
    <w:abstractNumId w:val="359"/>
  </w:num>
  <w:num w:numId="260">
    <w:abstractNumId w:val="4"/>
  </w:num>
  <w:num w:numId="261">
    <w:abstractNumId w:val="120"/>
  </w:num>
  <w:num w:numId="262">
    <w:abstractNumId w:val="366"/>
  </w:num>
  <w:num w:numId="263">
    <w:abstractNumId w:val="114"/>
  </w:num>
  <w:num w:numId="264">
    <w:abstractNumId w:val="50"/>
  </w:num>
  <w:num w:numId="265">
    <w:abstractNumId w:val="60"/>
  </w:num>
  <w:num w:numId="266">
    <w:abstractNumId w:val="285"/>
  </w:num>
  <w:num w:numId="267">
    <w:abstractNumId w:val="416"/>
  </w:num>
  <w:num w:numId="268">
    <w:abstractNumId w:val="310"/>
  </w:num>
  <w:num w:numId="269">
    <w:abstractNumId w:val="130"/>
  </w:num>
  <w:num w:numId="270">
    <w:abstractNumId w:val="273"/>
  </w:num>
  <w:num w:numId="271">
    <w:abstractNumId w:val="405"/>
  </w:num>
  <w:num w:numId="272">
    <w:abstractNumId w:val="90"/>
  </w:num>
  <w:num w:numId="273">
    <w:abstractNumId w:val="129"/>
  </w:num>
  <w:num w:numId="274">
    <w:abstractNumId w:val="406"/>
  </w:num>
  <w:num w:numId="275">
    <w:abstractNumId w:val="235"/>
  </w:num>
  <w:num w:numId="276">
    <w:abstractNumId w:val="259"/>
  </w:num>
  <w:num w:numId="277">
    <w:abstractNumId w:val="110"/>
  </w:num>
  <w:num w:numId="278">
    <w:abstractNumId w:val="304"/>
  </w:num>
  <w:num w:numId="279">
    <w:abstractNumId w:val="143"/>
  </w:num>
  <w:num w:numId="280">
    <w:abstractNumId w:val="91"/>
  </w:num>
  <w:num w:numId="281">
    <w:abstractNumId w:val="276"/>
  </w:num>
  <w:num w:numId="282">
    <w:abstractNumId w:val="166"/>
  </w:num>
  <w:num w:numId="283">
    <w:abstractNumId w:val="124"/>
  </w:num>
  <w:num w:numId="284">
    <w:abstractNumId w:val="350"/>
  </w:num>
  <w:num w:numId="285">
    <w:abstractNumId w:val="131"/>
  </w:num>
  <w:num w:numId="286">
    <w:abstractNumId w:val="56"/>
  </w:num>
  <w:num w:numId="287">
    <w:abstractNumId w:val="54"/>
  </w:num>
  <w:num w:numId="288">
    <w:abstractNumId w:val="8"/>
  </w:num>
  <w:num w:numId="289">
    <w:abstractNumId w:val="148"/>
  </w:num>
  <w:num w:numId="290">
    <w:abstractNumId w:val="269"/>
  </w:num>
  <w:num w:numId="291">
    <w:abstractNumId w:val="172"/>
  </w:num>
  <w:num w:numId="292">
    <w:abstractNumId w:val="291"/>
  </w:num>
  <w:num w:numId="293">
    <w:abstractNumId w:val="294"/>
  </w:num>
  <w:num w:numId="294">
    <w:abstractNumId w:val="70"/>
  </w:num>
  <w:num w:numId="295">
    <w:abstractNumId w:val="29"/>
  </w:num>
  <w:num w:numId="296">
    <w:abstractNumId w:val="223"/>
  </w:num>
  <w:num w:numId="297">
    <w:abstractNumId w:val="193"/>
  </w:num>
  <w:num w:numId="298">
    <w:abstractNumId w:val="413"/>
  </w:num>
  <w:num w:numId="299">
    <w:abstractNumId w:val="49"/>
  </w:num>
  <w:num w:numId="300">
    <w:abstractNumId w:val="81"/>
  </w:num>
  <w:num w:numId="301">
    <w:abstractNumId w:val="77"/>
  </w:num>
  <w:num w:numId="302">
    <w:abstractNumId w:val="152"/>
  </w:num>
  <w:num w:numId="303">
    <w:abstractNumId w:val="255"/>
  </w:num>
  <w:num w:numId="304">
    <w:abstractNumId w:val="326"/>
  </w:num>
  <w:num w:numId="305">
    <w:abstractNumId w:val="281"/>
  </w:num>
  <w:num w:numId="306">
    <w:abstractNumId w:val="316"/>
  </w:num>
  <w:num w:numId="307">
    <w:abstractNumId w:val="161"/>
  </w:num>
  <w:num w:numId="308">
    <w:abstractNumId w:val="19"/>
  </w:num>
  <w:num w:numId="309">
    <w:abstractNumId w:val="0"/>
  </w:num>
  <w:num w:numId="310">
    <w:abstractNumId w:val="35"/>
  </w:num>
  <w:num w:numId="311">
    <w:abstractNumId w:val="11"/>
  </w:num>
  <w:num w:numId="312">
    <w:abstractNumId w:val="306"/>
  </w:num>
  <w:num w:numId="313">
    <w:abstractNumId w:val="385"/>
  </w:num>
  <w:num w:numId="314">
    <w:abstractNumId w:val="212"/>
  </w:num>
  <w:num w:numId="315">
    <w:abstractNumId w:val="61"/>
  </w:num>
  <w:num w:numId="316">
    <w:abstractNumId w:val="349"/>
  </w:num>
  <w:num w:numId="317">
    <w:abstractNumId w:val="76"/>
  </w:num>
  <w:num w:numId="318">
    <w:abstractNumId w:val="402"/>
  </w:num>
  <w:num w:numId="319">
    <w:abstractNumId w:val="313"/>
  </w:num>
  <w:num w:numId="320">
    <w:abstractNumId w:val="329"/>
  </w:num>
  <w:num w:numId="321">
    <w:abstractNumId w:val="365"/>
  </w:num>
  <w:num w:numId="322">
    <w:abstractNumId w:val="293"/>
  </w:num>
  <w:num w:numId="323">
    <w:abstractNumId w:val="1"/>
  </w:num>
  <w:num w:numId="324">
    <w:abstractNumId w:val="367"/>
  </w:num>
  <w:num w:numId="325">
    <w:abstractNumId w:val="219"/>
  </w:num>
  <w:num w:numId="326">
    <w:abstractNumId w:val="225"/>
  </w:num>
  <w:num w:numId="327">
    <w:abstractNumId w:val="184"/>
  </w:num>
  <w:num w:numId="328">
    <w:abstractNumId w:val="234"/>
  </w:num>
  <w:num w:numId="329">
    <w:abstractNumId w:val="399"/>
  </w:num>
  <w:num w:numId="330">
    <w:abstractNumId w:val="20"/>
  </w:num>
  <w:num w:numId="331">
    <w:abstractNumId w:val="121"/>
  </w:num>
  <w:num w:numId="332">
    <w:abstractNumId w:val="28"/>
  </w:num>
  <w:num w:numId="333">
    <w:abstractNumId w:val="69"/>
  </w:num>
  <w:num w:numId="334">
    <w:abstractNumId w:val="64"/>
  </w:num>
  <w:num w:numId="335">
    <w:abstractNumId w:val="221"/>
  </w:num>
  <w:num w:numId="336">
    <w:abstractNumId w:val="317"/>
  </w:num>
  <w:num w:numId="337">
    <w:abstractNumId w:val="386"/>
  </w:num>
  <w:num w:numId="338">
    <w:abstractNumId w:val="355"/>
  </w:num>
  <w:num w:numId="339">
    <w:abstractNumId w:val="419"/>
  </w:num>
  <w:num w:numId="340">
    <w:abstractNumId w:val="400"/>
  </w:num>
  <w:num w:numId="341">
    <w:abstractNumId w:val="280"/>
  </w:num>
  <w:num w:numId="342">
    <w:abstractNumId w:val="78"/>
  </w:num>
  <w:num w:numId="343">
    <w:abstractNumId w:val="2"/>
  </w:num>
  <w:num w:numId="344">
    <w:abstractNumId w:val="357"/>
  </w:num>
  <w:num w:numId="345">
    <w:abstractNumId w:val="123"/>
  </w:num>
  <w:num w:numId="346">
    <w:abstractNumId w:val="63"/>
  </w:num>
  <w:num w:numId="347">
    <w:abstractNumId w:val="238"/>
  </w:num>
  <w:num w:numId="348">
    <w:abstractNumId w:val="160"/>
  </w:num>
  <w:num w:numId="349">
    <w:abstractNumId w:val="52"/>
  </w:num>
  <w:num w:numId="350">
    <w:abstractNumId w:val="48"/>
  </w:num>
  <w:num w:numId="351">
    <w:abstractNumId w:val="227"/>
  </w:num>
  <w:num w:numId="352">
    <w:abstractNumId w:val="374"/>
  </w:num>
  <w:num w:numId="353">
    <w:abstractNumId w:val="298"/>
  </w:num>
  <w:num w:numId="354">
    <w:abstractNumId w:val="24"/>
  </w:num>
  <w:num w:numId="355">
    <w:abstractNumId w:val="180"/>
  </w:num>
  <w:num w:numId="356">
    <w:abstractNumId w:val="333"/>
  </w:num>
  <w:num w:numId="357">
    <w:abstractNumId w:val="134"/>
  </w:num>
  <w:num w:numId="358">
    <w:abstractNumId w:val="194"/>
  </w:num>
  <w:num w:numId="359">
    <w:abstractNumId w:val="97"/>
  </w:num>
  <w:num w:numId="360">
    <w:abstractNumId w:val="13"/>
  </w:num>
  <w:num w:numId="361">
    <w:abstractNumId w:val="213"/>
  </w:num>
  <w:num w:numId="362">
    <w:abstractNumId w:val="154"/>
  </w:num>
  <w:num w:numId="363">
    <w:abstractNumId w:val="66"/>
  </w:num>
  <w:num w:numId="364">
    <w:abstractNumId w:val="87"/>
  </w:num>
  <w:num w:numId="365">
    <w:abstractNumId w:val="245"/>
  </w:num>
  <w:num w:numId="366">
    <w:abstractNumId w:val="390"/>
  </w:num>
  <w:num w:numId="367">
    <w:abstractNumId w:val="230"/>
  </w:num>
  <w:num w:numId="368">
    <w:abstractNumId w:val="74"/>
  </w:num>
  <w:num w:numId="369">
    <w:abstractNumId w:val="85"/>
  </w:num>
  <w:num w:numId="370">
    <w:abstractNumId w:val="157"/>
  </w:num>
  <w:num w:numId="371">
    <w:abstractNumId w:val="15"/>
  </w:num>
  <w:num w:numId="372">
    <w:abstractNumId w:val="328"/>
  </w:num>
  <w:num w:numId="373">
    <w:abstractNumId w:val="16"/>
  </w:num>
  <w:num w:numId="374">
    <w:abstractNumId w:val="422"/>
  </w:num>
  <w:num w:numId="375">
    <w:abstractNumId w:val="22"/>
  </w:num>
  <w:num w:numId="376">
    <w:abstractNumId w:val="47"/>
  </w:num>
  <w:num w:numId="377">
    <w:abstractNumId w:val="253"/>
  </w:num>
  <w:num w:numId="378">
    <w:abstractNumId w:val="411"/>
  </w:num>
  <w:num w:numId="379">
    <w:abstractNumId w:val="387"/>
  </w:num>
  <w:num w:numId="380">
    <w:abstractNumId w:val="153"/>
  </w:num>
  <w:num w:numId="381">
    <w:abstractNumId w:val="228"/>
  </w:num>
  <w:num w:numId="382">
    <w:abstractNumId w:val="232"/>
  </w:num>
  <w:num w:numId="383">
    <w:abstractNumId w:val="300"/>
  </w:num>
  <w:num w:numId="384">
    <w:abstractNumId w:val="282"/>
  </w:num>
  <w:num w:numId="385">
    <w:abstractNumId w:val="89"/>
  </w:num>
  <w:num w:numId="386">
    <w:abstractNumId w:val="135"/>
  </w:num>
  <w:num w:numId="387">
    <w:abstractNumId w:val="187"/>
  </w:num>
  <w:num w:numId="388">
    <w:abstractNumId w:val="150"/>
  </w:num>
  <w:num w:numId="389">
    <w:abstractNumId w:val="292"/>
  </w:num>
  <w:num w:numId="390">
    <w:abstractNumId w:val="391"/>
  </w:num>
  <w:num w:numId="391">
    <w:abstractNumId w:val="425"/>
  </w:num>
  <w:num w:numId="392">
    <w:abstractNumId w:val="229"/>
  </w:num>
  <w:num w:numId="393">
    <w:abstractNumId w:val="211"/>
  </w:num>
  <w:num w:numId="394">
    <w:abstractNumId w:val="141"/>
  </w:num>
  <w:num w:numId="395">
    <w:abstractNumId w:val="203"/>
  </w:num>
  <w:num w:numId="396">
    <w:abstractNumId w:val="96"/>
  </w:num>
  <w:num w:numId="397">
    <w:abstractNumId w:val="137"/>
  </w:num>
  <w:num w:numId="398">
    <w:abstractNumId w:val="361"/>
  </w:num>
  <w:num w:numId="399">
    <w:abstractNumId w:val="251"/>
  </w:num>
  <w:num w:numId="400">
    <w:abstractNumId w:val="263"/>
  </w:num>
  <w:num w:numId="401">
    <w:abstractNumId w:val="75"/>
  </w:num>
  <w:num w:numId="402">
    <w:abstractNumId w:val="178"/>
  </w:num>
  <w:num w:numId="403">
    <w:abstractNumId w:val="174"/>
  </w:num>
  <w:num w:numId="404">
    <w:abstractNumId w:val="271"/>
  </w:num>
  <w:num w:numId="405">
    <w:abstractNumId w:val="286"/>
  </w:num>
  <w:num w:numId="406">
    <w:abstractNumId w:val="32"/>
  </w:num>
  <w:num w:numId="407">
    <w:abstractNumId w:val="182"/>
  </w:num>
  <w:num w:numId="408">
    <w:abstractNumId w:val="343"/>
  </w:num>
  <w:num w:numId="409">
    <w:abstractNumId w:val="156"/>
  </w:num>
  <w:num w:numId="410">
    <w:abstractNumId w:val="303"/>
  </w:num>
  <w:num w:numId="411">
    <w:abstractNumId w:val="140"/>
  </w:num>
  <w:num w:numId="412">
    <w:abstractNumId w:val="284"/>
  </w:num>
  <w:num w:numId="413">
    <w:abstractNumId w:val="99"/>
  </w:num>
  <w:num w:numId="414">
    <w:abstractNumId w:val="354"/>
  </w:num>
  <w:num w:numId="415">
    <w:abstractNumId w:val="409"/>
  </w:num>
  <w:num w:numId="416">
    <w:abstractNumId w:val="327"/>
  </w:num>
  <w:num w:numId="417">
    <w:abstractNumId w:val="92"/>
  </w:num>
  <w:num w:numId="418">
    <w:abstractNumId w:val="62"/>
  </w:num>
  <w:num w:numId="419">
    <w:abstractNumId w:val="378"/>
  </w:num>
  <w:num w:numId="420">
    <w:abstractNumId w:val="308"/>
  </w:num>
  <w:num w:numId="421">
    <w:abstractNumId w:val="103"/>
  </w:num>
  <w:num w:numId="422">
    <w:abstractNumId w:val="408"/>
  </w:num>
  <w:num w:numId="423">
    <w:abstractNumId w:val="334"/>
  </w:num>
  <w:num w:numId="424">
    <w:abstractNumId w:val="167"/>
  </w:num>
  <w:num w:numId="425">
    <w:abstractNumId w:val="252"/>
  </w:num>
  <w:num w:numId="426">
    <w:abstractNumId w:val="240"/>
  </w:num>
  <w:num w:numId="427">
    <w:abstractNumId w:val="83"/>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E068BF"/>
    <w:rsid w:val="00851C88"/>
    <w:rsid w:val="00CE2B55"/>
    <w:rsid w:val="00E068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color w:val="000000"/>
        <w:sz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E068BF"/>
  </w:style>
  <w:style w:type="paragraph" w:styleId="10">
    <w:name w:val="heading 1"/>
    <w:basedOn w:val="a"/>
    <w:next w:val="a"/>
    <w:link w:val="11"/>
    <w:uiPriority w:val="9"/>
    <w:qFormat/>
    <w:rsid w:val="00E068BF"/>
    <w:pPr>
      <w:keepNext/>
      <w:keepLines/>
      <w:spacing w:before="480"/>
      <w:outlineLvl w:val="0"/>
    </w:pPr>
    <w:rPr>
      <w:rFonts w:asciiTheme="majorHAnsi" w:hAnsiTheme="majorHAnsi"/>
      <w:b/>
      <w:color w:val="2F5496" w:themeColor="accent1" w:themeShade="BF"/>
      <w:sz w:val="28"/>
    </w:rPr>
  </w:style>
  <w:style w:type="paragraph" w:styleId="2">
    <w:name w:val="heading 2"/>
    <w:next w:val="a"/>
    <w:link w:val="20"/>
    <w:uiPriority w:val="9"/>
    <w:qFormat/>
    <w:rsid w:val="00E068BF"/>
    <w:pPr>
      <w:spacing w:before="120" w:after="120"/>
      <w:jc w:val="both"/>
      <w:outlineLvl w:val="1"/>
    </w:pPr>
    <w:rPr>
      <w:rFonts w:ascii="XO Thames" w:hAnsi="XO Thames"/>
      <w:b/>
      <w:sz w:val="28"/>
    </w:rPr>
  </w:style>
  <w:style w:type="paragraph" w:styleId="3">
    <w:name w:val="heading 3"/>
    <w:next w:val="a"/>
    <w:link w:val="30"/>
    <w:uiPriority w:val="9"/>
    <w:qFormat/>
    <w:rsid w:val="00E068BF"/>
    <w:pPr>
      <w:spacing w:before="120" w:after="120"/>
      <w:jc w:val="both"/>
      <w:outlineLvl w:val="2"/>
    </w:pPr>
    <w:rPr>
      <w:rFonts w:ascii="XO Thames" w:hAnsi="XO Thames"/>
      <w:b/>
      <w:sz w:val="26"/>
    </w:rPr>
  </w:style>
  <w:style w:type="paragraph" w:styleId="4">
    <w:name w:val="heading 4"/>
    <w:next w:val="a"/>
    <w:link w:val="40"/>
    <w:uiPriority w:val="9"/>
    <w:qFormat/>
    <w:rsid w:val="00E068BF"/>
    <w:pPr>
      <w:spacing w:before="120" w:after="120"/>
      <w:jc w:val="both"/>
      <w:outlineLvl w:val="3"/>
    </w:pPr>
    <w:rPr>
      <w:rFonts w:ascii="XO Thames" w:hAnsi="XO Thames"/>
      <w:b/>
    </w:rPr>
  </w:style>
  <w:style w:type="paragraph" w:styleId="5">
    <w:name w:val="heading 5"/>
    <w:next w:val="a"/>
    <w:link w:val="50"/>
    <w:uiPriority w:val="9"/>
    <w:qFormat/>
    <w:rsid w:val="00E068BF"/>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068BF"/>
    <w:rPr>
      <w:color w:val="000000"/>
    </w:rPr>
  </w:style>
  <w:style w:type="paragraph" w:styleId="21">
    <w:name w:val="toc 2"/>
    <w:basedOn w:val="a"/>
    <w:next w:val="a"/>
    <w:link w:val="22"/>
    <w:uiPriority w:val="39"/>
    <w:rsid w:val="00E068BF"/>
    <w:pPr>
      <w:spacing w:after="100"/>
      <w:ind w:left="240"/>
    </w:pPr>
  </w:style>
  <w:style w:type="character" w:customStyle="1" w:styleId="22">
    <w:name w:val="Оглавление 2 Знак"/>
    <w:basedOn w:val="1"/>
    <w:link w:val="21"/>
    <w:rsid w:val="00E068BF"/>
  </w:style>
  <w:style w:type="paragraph" w:customStyle="1" w:styleId="12">
    <w:name w:val="Замещающий текст1"/>
    <w:basedOn w:val="13"/>
    <w:link w:val="a3"/>
    <w:rsid w:val="00E068BF"/>
    <w:rPr>
      <w:color w:val="808080"/>
    </w:rPr>
  </w:style>
  <w:style w:type="character" w:styleId="a3">
    <w:name w:val="Placeholder Text"/>
    <w:basedOn w:val="a0"/>
    <w:link w:val="12"/>
    <w:rsid w:val="00E068BF"/>
    <w:rPr>
      <w:color w:val="808080"/>
    </w:rPr>
  </w:style>
  <w:style w:type="paragraph" w:styleId="41">
    <w:name w:val="toc 4"/>
    <w:next w:val="a"/>
    <w:link w:val="42"/>
    <w:uiPriority w:val="39"/>
    <w:rsid w:val="00E068BF"/>
    <w:pPr>
      <w:ind w:left="600"/>
    </w:pPr>
    <w:rPr>
      <w:rFonts w:ascii="XO Thames" w:hAnsi="XO Thames"/>
      <w:sz w:val="28"/>
    </w:rPr>
  </w:style>
  <w:style w:type="character" w:customStyle="1" w:styleId="42">
    <w:name w:val="Оглавление 4 Знак"/>
    <w:link w:val="41"/>
    <w:rsid w:val="00E068BF"/>
    <w:rPr>
      <w:rFonts w:ascii="XO Thames" w:hAnsi="XO Thames"/>
      <w:sz w:val="28"/>
    </w:rPr>
  </w:style>
  <w:style w:type="paragraph" w:customStyle="1" w:styleId="a4">
    <w:name w:val="Колонтитул"/>
    <w:basedOn w:val="a"/>
    <w:link w:val="a5"/>
    <w:rsid w:val="00E068BF"/>
    <w:rPr>
      <w:rFonts w:ascii="Arial" w:hAnsi="Arial"/>
      <w:color w:val="231E20"/>
      <w:sz w:val="15"/>
    </w:rPr>
  </w:style>
  <w:style w:type="character" w:customStyle="1" w:styleId="a5">
    <w:name w:val="Колонтитул"/>
    <w:basedOn w:val="1"/>
    <w:link w:val="a4"/>
    <w:rsid w:val="00E068BF"/>
    <w:rPr>
      <w:rFonts w:ascii="Arial" w:hAnsi="Arial"/>
      <w:color w:val="231E20"/>
      <w:sz w:val="15"/>
    </w:rPr>
  </w:style>
  <w:style w:type="paragraph" w:customStyle="1" w:styleId="31">
    <w:name w:val="Основной текст3"/>
    <w:basedOn w:val="a"/>
    <w:link w:val="32"/>
    <w:rsid w:val="00E068BF"/>
    <w:pPr>
      <w:spacing w:after="300" w:line="317" w:lineRule="exact"/>
      <w:jc w:val="both"/>
    </w:pPr>
    <w:rPr>
      <w:rFonts w:ascii="Times New Roman" w:hAnsi="Times New Roman"/>
      <w:sz w:val="25"/>
    </w:rPr>
  </w:style>
  <w:style w:type="character" w:customStyle="1" w:styleId="32">
    <w:name w:val="Основной текст3"/>
    <w:basedOn w:val="1"/>
    <w:link w:val="31"/>
    <w:rsid w:val="00E068BF"/>
    <w:rPr>
      <w:rFonts w:ascii="Times New Roman" w:hAnsi="Times New Roman"/>
      <w:sz w:val="25"/>
    </w:rPr>
  </w:style>
  <w:style w:type="paragraph" w:styleId="6">
    <w:name w:val="toc 6"/>
    <w:next w:val="a"/>
    <w:link w:val="60"/>
    <w:uiPriority w:val="39"/>
    <w:rsid w:val="00E068BF"/>
    <w:pPr>
      <w:ind w:left="1000"/>
    </w:pPr>
    <w:rPr>
      <w:rFonts w:ascii="XO Thames" w:hAnsi="XO Thames"/>
      <w:sz w:val="28"/>
    </w:rPr>
  </w:style>
  <w:style w:type="character" w:customStyle="1" w:styleId="60">
    <w:name w:val="Оглавление 6 Знак"/>
    <w:link w:val="6"/>
    <w:rsid w:val="00E068BF"/>
    <w:rPr>
      <w:rFonts w:ascii="XO Thames" w:hAnsi="XO Thames"/>
      <w:sz w:val="28"/>
    </w:rPr>
  </w:style>
  <w:style w:type="paragraph" w:customStyle="1" w:styleId="a6">
    <w:name w:val="Оглавление"/>
    <w:basedOn w:val="a"/>
    <w:link w:val="a7"/>
    <w:rsid w:val="00E068BF"/>
    <w:pPr>
      <w:spacing w:after="80" w:line="288" w:lineRule="auto"/>
      <w:ind w:left="460"/>
    </w:pPr>
    <w:rPr>
      <w:rFonts w:ascii="Times New Roman" w:hAnsi="Times New Roman"/>
      <w:color w:val="231E20"/>
      <w:sz w:val="20"/>
    </w:rPr>
  </w:style>
  <w:style w:type="character" w:customStyle="1" w:styleId="a7">
    <w:name w:val="Оглавление"/>
    <w:basedOn w:val="1"/>
    <w:link w:val="a6"/>
    <w:rsid w:val="00E068BF"/>
    <w:rPr>
      <w:rFonts w:ascii="Times New Roman" w:hAnsi="Times New Roman"/>
      <w:color w:val="231E20"/>
      <w:sz w:val="20"/>
    </w:rPr>
  </w:style>
  <w:style w:type="paragraph" w:styleId="7">
    <w:name w:val="toc 7"/>
    <w:next w:val="a"/>
    <w:link w:val="70"/>
    <w:uiPriority w:val="39"/>
    <w:rsid w:val="00E068BF"/>
    <w:pPr>
      <w:ind w:left="1200"/>
    </w:pPr>
    <w:rPr>
      <w:rFonts w:ascii="XO Thames" w:hAnsi="XO Thames"/>
      <w:sz w:val="28"/>
    </w:rPr>
  </w:style>
  <w:style w:type="character" w:customStyle="1" w:styleId="70">
    <w:name w:val="Оглавление 7 Знак"/>
    <w:link w:val="7"/>
    <w:rsid w:val="00E068BF"/>
    <w:rPr>
      <w:rFonts w:ascii="XO Thames" w:hAnsi="XO Thames"/>
      <w:sz w:val="28"/>
    </w:rPr>
  </w:style>
  <w:style w:type="paragraph" w:customStyle="1" w:styleId="8">
    <w:name w:val="Основной текст (8)"/>
    <w:basedOn w:val="a"/>
    <w:link w:val="80"/>
    <w:rsid w:val="00E068BF"/>
    <w:pPr>
      <w:ind w:firstLine="240"/>
    </w:pPr>
    <w:rPr>
      <w:i/>
      <w:color w:val="231E20"/>
      <w:sz w:val="20"/>
    </w:rPr>
  </w:style>
  <w:style w:type="character" w:customStyle="1" w:styleId="80">
    <w:name w:val="Основной текст (8)"/>
    <w:basedOn w:val="1"/>
    <w:link w:val="8"/>
    <w:rsid w:val="00E068BF"/>
    <w:rPr>
      <w:i/>
      <w:color w:val="231E20"/>
      <w:sz w:val="20"/>
    </w:rPr>
  </w:style>
  <w:style w:type="paragraph" w:customStyle="1" w:styleId="-">
    <w:name w:val="Основной текст-норм"/>
    <w:basedOn w:val="23"/>
    <w:link w:val="-0"/>
    <w:rsid w:val="00E068BF"/>
    <w:pPr>
      <w:spacing w:line="288" w:lineRule="auto"/>
      <w:ind w:left="0" w:firstLine="238"/>
      <w:jc w:val="both"/>
    </w:pPr>
    <w:rPr>
      <w:rFonts w:ascii="Times New Roman" w:hAnsi="Times New Roman"/>
      <w:sz w:val="20"/>
    </w:rPr>
  </w:style>
  <w:style w:type="character" w:customStyle="1" w:styleId="-0">
    <w:name w:val="Основной текст-норм"/>
    <w:basedOn w:val="24"/>
    <w:link w:val="-"/>
    <w:rsid w:val="00E068BF"/>
    <w:rPr>
      <w:rFonts w:ascii="Times New Roman" w:hAnsi="Times New Roman"/>
      <w:color w:val="000000"/>
      <w:sz w:val="20"/>
    </w:rPr>
  </w:style>
  <w:style w:type="paragraph" w:customStyle="1" w:styleId="14">
    <w:name w:val="Основной текст1"/>
    <w:basedOn w:val="a"/>
    <w:link w:val="15"/>
    <w:rsid w:val="00E068BF"/>
    <w:pPr>
      <w:spacing w:line="252" w:lineRule="auto"/>
      <w:ind w:firstLine="240"/>
    </w:pPr>
    <w:rPr>
      <w:rFonts w:ascii="Times New Roman" w:hAnsi="Times New Roman"/>
      <w:color w:val="231E20"/>
      <w:sz w:val="20"/>
    </w:rPr>
  </w:style>
  <w:style w:type="character" w:customStyle="1" w:styleId="15">
    <w:name w:val="Основной текст1"/>
    <w:basedOn w:val="1"/>
    <w:link w:val="14"/>
    <w:rsid w:val="00E068BF"/>
    <w:rPr>
      <w:rFonts w:ascii="Times New Roman" w:hAnsi="Times New Roman"/>
      <w:color w:val="231E20"/>
      <w:sz w:val="20"/>
    </w:rPr>
  </w:style>
  <w:style w:type="paragraph" w:customStyle="1" w:styleId="a8">
    <w:name w:val="Подзаг"/>
    <w:basedOn w:val="a"/>
    <w:link w:val="a9"/>
    <w:rsid w:val="00E068BF"/>
    <w:rPr>
      <w:rFonts w:ascii="Arial" w:hAnsi="Arial"/>
      <w:b/>
      <w:sz w:val="20"/>
    </w:rPr>
  </w:style>
  <w:style w:type="character" w:customStyle="1" w:styleId="a9">
    <w:name w:val="Подзаг"/>
    <w:basedOn w:val="1"/>
    <w:link w:val="a8"/>
    <w:rsid w:val="00E068BF"/>
    <w:rPr>
      <w:rFonts w:ascii="Arial" w:hAnsi="Arial"/>
      <w:b/>
      <w:sz w:val="20"/>
    </w:rPr>
  </w:style>
  <w:style w:type="paragraph" w:customStyle="1" w:styleId="13">
    <w:name w:val="Основной шрифт абзаца1"/>
    <w:link w:val="3"/>
    <w:rsid w:val="00E068BF"/>
  </w:style>
  <w:style w:type="character" w:customStyle="1" w:styleId="30">
    <w:name w:val="Заголовок 3 Знак"/>
    <w:link w:val="3"/>
    <w:rsid w:val="00E068BF"/>
    <w:rPr>
      <w:rFonts w:ascii="XO Thames" w:hAnsi="XO Thames"/>
      <w:b/>
      <w:sz w:val="26"/>
    </w:rPr>
  </w:style>
  <w:style w:type="paragraph" w:customStyle="1" w:styleId="aa">
    <w:name w:val="Основной текст + Полужирный"/>
    <w:basedOn w:val="31"/>
    <w:link w:val="ab"/>
    <w:rsid w:val="00E068BF"/>
    <w:rPr>
      <w:b/>
    </w:rPr>
  </w:style>
  <w:style w:type="character" w:customStyle="1" w:styleId="ab">
    <w:name w:val="Основной текст + Полужирный"/>
    <w:basedOn w:val="32"/>
    <w:link w:val="aa"/>
    <w:rsid w:val="00E068BF"/>
    <w:rPr>
      <w:b/>
    </w:rPr>
  </w:style>
  <w:style w:type="paragraph" w:customStyle="1" w:styleId="ac">
    <w:name w:val="Другое"/>
    <w:basedOn w:val="a"/>
    <w:link w:val="ad"/>
    <w:rsid w:val="00E068BF"/>
    <w:pPr>
      <w:spacing w:line="252" w:lineRule="auto"/>
      <w:ind w:firstLine="240"/>
    </w:pPr>
    <w:rPr>
      <w:rFonts w:ascii="Times New Roman" w:hAnsi="Times New Roman"/>
      <w:color w:val="231E20"/>
      <w:sz w:val="20"/>
    </w:rPr>
  </w:style>
  <w:style w:type="character" w:customStyle="1" w:styleId="ad">
    <w:name w:val="Другое"/>
    <w:basedOn w:val="1"/>
    <w:link w:val="ac"/>
    <w:rsid w:val="00E068BF"/>
    <w:rPr>
      <w:rFonts w:ascii="Times New Roman" w:hAnsi="Times New Roman"/>
      <w:color w:val="231E20"/>
      <w:sz w:val="20"/>
    </w:rPr>
  </w:style>
  <w:style w:type="paragraph" w:customStyle="1" w:styleId="61">
    <w:name w:val="Основной текст (6)"/>
    <w:basedOn w:val="a"/>
    <w:link w:val="62"/>
    <w:rsid w:val="00E068BF"/>
    <w:pPr>
      <w:spacing w:line="288" w:lineRule="auto"/>
    </w:pPr>
    <w:rPr>
      <w:rFonts w:ascii="Arial" w:hAnsi="Arial"/>
      <w:b/>
      <w:color w:val="231E20"/>
      <w:sz w:val="17"/>
    </w:rPr>
  </w:style>
  <w:style w:type="character" w:customStyle="1" w:styleId="62">
    <w:name w:val="Основной текст (6)"/>
    <w:basedOn w:val="1"/>
    <w:link w:val="61"/>
    <w:rsid w:val="00E068BF"/>
    <w:rPr>
      <w:rFonts w:ascii="Arial" w:hAnsi="Arial"/>
      <w:b/>
      <w:color w:val="231E20"/>
      <w:sz w:val="17"/>
    </w:rPr>
  </w:style>
  <w:style w:type="paragraph" w:customStyle="1" w:styleId="25">
    <w:name w:val="Заголовок №2"/>
    <w:basedOn w:val="a"/>
    <w:link w:val="26"/>
    <w:rsid w:val="00E068BF"/>
    <w:pPr>
      <w:spacing w:after="60"/>
      <w:outlineLvl w:val="1"/>
    </w:pPr>
    <w:rPr>
      <w:rFonts w:ascii="Arial" w:hAnsi="Arial"/>
      <w:b/>
      <w:color w:val="231E20"/>
      <w:sz w:val="20"/>
    </w:rPr>
  </w:style>
  <w:style w:type="character" w:customStyle="1" w:styleId="26">
    <w:name w:val="Заголовок №2"/>
    <w:basedOn w:val="1"/>
    <w:link w:val="25"/>
    <w:rsid w:val="00E068BF"/>
    <w:rPr>
      <w:rFonts w:ascii="Arial" w:hAnsi="Arial"/>
      <w:b/>
      <w:color w:val="231E20"/>
      <w:sz w:val="20"/>
    </w:rPr>
  </w:style>
  <w:style w:type="paragraph" w:customStyle="1" w:styleId="51">
    <w:name w:val="Основной текст (5)"/>
    <w:basedOn w:val="a"/>
    <w:link w:val="52"/>
    <w:rsid w:val="00E068BF"/>
    <w:pPr>
      <w:spacing w:after="130"/>
    </w:pPr>
    <w:rPr>
      <w:rFonts w:ascii="Arial" w:hAnsi="Arial"/>
      <w:color w:val="231E20"/>
      <w:sz w:val="20"/>
    </w:rPr>
  </w:style>
  <w:style w:type="character" w:customStyle="1" w:styleId="52">
    <w:name w:val="Основной текст (5)"/>
    <w:basedOn w:val="1"/>
    <w:link w:val="51"/>
    <w:rsid w:val="00E068BF"/>
    <w:rPr>
      <w:rFonts w:ascii="Arial" w:hAnsi="Arial"/>
      <w:color w:val="231E20"/>
      <w:sz w:val="20"/>
    </w:rPr>
  </w:style>
  <w:style w:type="paragraph" w:customStyle="1" w:styleId="ae">
    <w:name w:val="Сноска"/>
    <w:basedOn w:val="a"/>
    <w:link w:val="af"/>
    <w:rsid w:val="00E068BF"/>
    <w:pPr>
      <w:spacing w:line="228" w:lineRule="auto"/>
      <w:ind w:left="240" w:hanging="240"/>
    </w:pPr>
    <w:rPr>
      <w:color w:val="231E20"/>
      <w:sz w:val="18"/>
    </w:rPr>
  </w:style>
  <w:style w:type="character" w:customStyle="1" w:styleId="af">
    <w:name w:val="Сноска"/>
    <w:basedOn w:val="1"/>
    <w:link w:val="ae"/>
    <w:rsid w:val="00E068BF"/>
    <w:rPr>
      <w:color w:val="231E20"/>
      <w:sz w:val="18"/>
    </w:rPr>
  </w:style>
  <w:style w:type="paragraph" w:customStyle="1" w:styleId="16">
    <w:name w:val="Знак сноски1"/>
    <w:basedOn w:val="13"/>
    <w:link w:val="af0"/>
    <w:rsid w:val="00E068BF"/>
    <w:rPr>
      <w:vertAlign w:val="superscript"/>
    </w:rPr>
  </w:style>
  <w:style w:type="character" w:styleId="af0">
    <w:name w:val="footnote reference"/>
    <w:basedOn w:val="a0"/>
    <w:link w:val="16"/>
    <w:rsid w:val="00E068BF"/>
    <w:rPr>
      <w:vertAlign w:val="superscript"/>
    </w:rPr>
  </w:style>
  <w:style w:type="paragraph" w:styleId="af1">
    <w:name w:val="Balloon Text"/>
    <w:basedOn w:val="a"/>
    <w:link w:val="af2"/>
    <w:rsid w:val="00E068BF"/>
    <w:rPr>
      <w:rFonts w:ascii="Tahoma" w:hAnsi="Tahoma"/>
      <w:sz w:val="16"/>
    </w:rPr>
  </w:style>
  <w:style w:type="character" w:customStyle="1" w:styleId="af2">
    <w:name w:val="Текст выноски Знак"/>
    <w:basedOn w:val="1"/>
    <w:link w:val="af1"/>
    <w:rsid w:val="00E068BF"/>
    <w:rPr>
      <w:rFonts w:ascii="Tahoma" w:hAnsi="Tahoma"/>
      <w:sz w:val="16"/>
    </w:rPr>
  </w:style>
  <w:style w:type="paragraph" w:customStyle="1" w:styleId="71">
    <w:name w:val="Основной текст (7)"/>
    <w:basedOn w:val="a"/>
    <w:link w:val="72"/>
    <w:rsid w:val="00E068BF"/>
    <w:pPr>
      <w:spacing w:line="276" w:lineRule="auto"/>
      <w:ind w:firstLine="160"/>
    </w:pPr>
    <w:rPr>
      <w:rFonts w:ascii="Times New Roman" w:hAnsi="Times New Roman"/>
      <w:color w:val="231E20"/>
      <w:sz w:val="18"/>
    </w:rPr>
  </w:style>
  <w:style w:type="character" w:customStyle="1" w:styleId="72">
    <w:name w:val="Основной текст (7)"/>
    <w:basedOn w:val="1"/>
    <w:link w:val="71"/>
    <w:rsid w:val="00E068BF"/>
    <w:rPr>
      <w:rFonts w:ascii="Times New Roman" w:hAnsi="Times New Roman"/>
      <w:color w:val="231E20"/>
      <w:sz w:val="18"/>
    </w:rPr>
  </w:style>
  <w:style w:type="paragraph" w:styleId="af3">
    <w:name w:val="footer"/>
    <w:basedOn w:val="a"/>
    <w:link w:val="af4"/>
    <w:rsid w:val="00E068BF"/>
    <w:pPr>
      <w:widowControl/>
      <w:tabs>
        <w:tab w:val="center" w:pos="4320"/>
        <w:tab w:val="right" w:pos="8640"/>
      </w:tabs>
      <w:spacing w:after="200" w:line="276" w:lineRule="auto"/>
    </w:pPr>
    <w:rPr>
      <w:rFonts w:asciiTheme="minorHAnsi" w:hAnsiTheme="minorHAnsi"/>
      <w:sz w:val="22"/>
    </w:rPr>
  </w:style>
  <w:style w:type="character" w:customStyle="1" w:styleId="af4">
    <w:name w:val="Нижний колонтитул Знак"/>
    <w:basedOn w:val="1"/>
    <w:link w:val="af3"/>
    <w:rsid w:val="00E068BF"/>
    <w:rPr>
      <w:rFonts w:asciiTheme="minorHAnsi" w:hAnsiTheme="minorHAnsi"/>
      <w:color w:val="000000"/>
      <w:sz w:val="22"/>
    </w:rPr>
  </w:style>
  <w:style w:type="paragraph" w:customStyle="1" w:styleId="9">
    <w:name w:val="Основной текст (9)"/>
    <w:basedOn w:val="a"/>
    <w:link w:val="90"/>
    <w:rsid w:val="00E068BF"/>
    <w:rPr>
      <w:rFonts w:ascii="Tahoma" w:hAnsi="Tahoma"/>
      <w:color w:val="231E20"/>
      <w:sz w:val="16"/>
    </w:rPr>
  </w:style>
  <w:style w:type="character" w:customStyle="1" w:styleId="90">
    <w:name w:val="Основной текст (9)"/>
    <w:basedOn w:val="1"/>
    <w:link w:val="9"/>
    <w:rsid w:val="00E068BF"/>
    <w:rPr>
      <w:rFonts w:ascii="Tahoma" w:hAnsi="Tahoma"/>
      <w:color w:val="231E20"/>
      <w:sz w:val="16"/>
    </w:rPr>
  </w:style>
  <w:style w:type="paragraph" w:styleId="33">
    <w:name w:val="toc 3"/>
    <w:next w:val="a"/>
    <w:link w:val="34"/>
    <w:uiPriority w:val="39"/>
    <w:rsid w:val="00E068BF"/>
    <w:pPr>
      <w:ind w:left="400"/>
    </w:pPr>
    <w:rPr>
      <w:rFonts w:ascii="XO Thames" w:hAnsi="XO Thames"/>
      <w:sz w:val="28"/>
    </w:rPr>
  </w:style>
  <w:style w:type="character" w:customStyle="1" w:styleId="34">
    <w:name w:val="Оглавление 3 Знак"/>
    <w:link w:val="33"/>
    <w:rsid w:val="00E068BF"/>
    <w:rPr>
      <w:rFonts w:ascii="XO Thames" w:hAnsi="XO Thames"/>
      <w:sz w:val="28"/>
    </w:rPr>
  </w:style>
  <w:style w:type="paragraph" w:customStyle="1" w:styleId="Zag11">
    <w:name w:val="Zag_11"/>
    <w:link w:val="Zag110"/>
    <w:rsid w:val="00E068BF"/>
    <w:pPr>
      <w:widowControl/>
      <w:spacing w:after="200" w:line="276" w:lineRule="auto"/>
    </w:pPr>
    <w:rPr>
      <w:rFonts w:asciiTheme="minorHAnsi" w:hAnsiTheme="minorHAnsi"/>
      <w:sz w:val="22"/>
    </w:rPr>
  </w:style>
  <w:style w:type="character" w:customStyle="1" w:styleId="Zag110">
    <w:name w:val="Zag_11"/>
    <w:link w:val="Zag11"/>
    <w:rsid w:val="00E068BF"/>
    <w:rPr>
      <w:rFonts w:asciiTheme="minorHAnsi" w:hAnsiTheme="minorHAnsi"/>
      <w:color w:val="000000"/>
      <w:sz w:val="22"/>
    </w:rPr>
  </w:style>
  <w:style w:type="paragraph" w:customStyle="1" w:styleId="17">
    <w:name w:val="Заголовок №1"/>
    <w:basedOn w:val="a"/>
    <w:link w:val="18"/>
    <w:rsid w:val="00E068BF"/>
    <w:pPr>
      <w:spacing w:after="290" w:line="252" w:lineRule="auto"/>
      <w:outlineLvl w:val="0"/>
    </w:pPr>
    <w:rPr>
      <w:rFonts w:ascii="Arial" w:hAnsi="Arial"/>
      <w:b/>
      <w:color w:val="231E20"/>
      <w:sz w:val="20"/>
    </w:rPr>
  </w:style>
  <w:style w:type="character" w:customStyle="1" w:styleId="18">
    <w:name w:val="Заголовок №1"/>
    <w:basedOn w:val="1"/>
    <w:link w:val="17"/>
    <w:rsid w:val="00E068BF"/>
    <w:rPr>
      <w:rFonts w:ascii="Arial" w:hAnsi="Arial"/>
      <w:b/>
      <w:color w:val="231E20"/>
      <w:sz w:val="20"/>
    </w:rPr>
  </w:style>
  <w:style w:type="paragraph" w:styleId="af5">
    <w:name w:val="List Paragraph"/>
    <w:basedOn w:val="a"/>
    <w:link w:val="af6"/>
    <w:rsid w:val="00E068BF"/>
    <w:pPr>
      <w:widowControl/>
      <w:ind w:left="720"/>
      <w:contextualSpacing/>
    </w:pPr>
    <w:rPr>
      <w:rFonts w:ascii="Times New Roman" w:hAnsi="Times New Roman"/>
    </w:rPr>
  </w:style>
  <w:style w:type="character" w:customStyle="1" w:styleId="af6">
    <w:name w:val="Абзац списка Знак"/>
    <w:basedOn w:val="1"/>
    <w:link w:val="af5"/>
    <w:rsid w:val="00E068BF"/>
    <w:rPr>
      <w:rFonts w:ascii="Times New Roman" w:hAnsi="Times New Roman"/>
    </w:rPr>
  </w:style>
  <w:style w:type="character" w:customStyle="1" w:styleId="50">
    <w:name w:val="Заголовок 5 Знак"/>
    <w:link w:val="5"/>
    <w:rsid w:val="00E068BF"/>
    <w:rPr>
      <w:rFonts w:ascii="XO Thames" w:hAnsi="XO Thames"/>
      <w:b/>
      <w:sz w:val="22"/>
    </w:rPr>
  </w:style>
  <w:style w:type="paragraph" w:customStyle="1" w:styleId="27">
    <w:name w:val="Колонтитул (2)"/>
    <w:basedOn w:val="a"/>
    <w:link w:val="28"/>
    <w:rsid w:val="00E068BF"/>
    <w:rPr>
      <w:rFonts w:ascii="Times New Roman" w:hAnsi="Times New Roman"/>
      <w:sz w:val="20"/>
    </w:rPr>
  </w:style>
  <w:style w:type="character" w:customStyle="1" w:styleId="28">
    <w:name w:val="Колонтитул (2)"/>
    <w:basedOn w:val="1"/>
    <w:link w:val="27"/>
    <w:rsid w:val="00E068BF"/>
    <w:rPr>
      <w:rFonts w:ascii="Times New Roman" w:hAnsi="Times New Roman"/>
      <w:sz w:val="20"/>
    </w:rPr>
  </w:style>
  <w:style w:type="character" w:customStyle="1" w:styleId="11">
    <w:name w:val="Заголовок 1 Знак"/>
    <w:basedOn w:val="1"/>
    <w:link w:val="10"/>
    <w:rsid w:val="00E068BF"/>
    <w:rPr>
      <w:rFonts w:asciiTheme="majorHAnsi" w:hAnsiTheme="majorHAnsi"/>
      <w:b/>
      <w:color w:val="2F5496" w:themeColor="accent1" w:themeShade="BF"/>
      <w:sz w:val="28"/>
    </w:rPr>
  </w:style>
  <w:style w:type="paragraph" w:styleId="af7">
    <w:name w:val="TOC Heading"/>
    <w:basedOn w:val="10"/>
    <w:next w:val="a"/>
    <w:link w:val="af8"/>
    <w:rsid w:val="00E068BF"/>
    <w:pPr>
      <w:widowControl/>
      <w:spacing w:line="276" w:lineRule="auto"/>
      <w:outlineLvl w:val="8"/>
    </w:pPr>
  </w:style>
  <w:style w:type="character" w:customStyle="1" w:styleId="af8">
    <w:name w:val="Заголовок оглавления Знак"/>
    <w:basedOn w:val="11"/>
    <w:link w:val="af7"/>
    <w:rsid w:val="00E068BF"/>
  </w:style>
  <w:style w:type="paragraph" w:customStyle="1" w:styleId="19">
    <w:name w:val="Гиперссылка1"/>
    <w:basedOn w:val="13"/>
    <w:link w:val="af9"/>
    <w:rsid w:val="00E068BF"/>
    <w:rPr>
      <w:color w:val="0563C1" w:themeColor="hyperlink"/>
      <w:u w:val="single"/>
    </w:rPr>
  </w:style>
  <w:style w:type="character" w:styleId="af9">
    <w:name w:val="Hyperlink"/>
    <w:basedOn w:val="a0"/>
    <w:link w:val="19"/>
    <w:uiPriority w:val="99"/>
    <w:rsid w:val="00E068BF"/>
    <w:rPr>
      <w:color w:val="0563C1" w:themeColor="hyperlink"/>
      <w:u w:val="single"/>
    </w:rPr>
  </w:style>
  <w:style w:type="paragraph" w:customStyle="1" w:styleId="Footnote">
    <w:name w:val="Footnote"/>
    <w:basedOn w:val="a"/>
    <w:link w:val="Footnote0"/>
    <w:rsid w:val="00E068BF"/>
    <w:rPr>
      <w:sz w:val="20"/>
    </w:rPr>
  </w:style>
  <w:style w:type="character" w:customStyle="1" w:styleId="Footnote0">
    <w:name w:val="Footnote"/>
    <w:basedOn w:val="1"/>
    <w:link w:val="Footnote"/>
    <w:rsid w:val="00E068BF"/>
    <w:rPr>
      <w:sz w:val="20"/>
    </w:rPr>
  </w:style>
  <w:style w:type="paragraph" w:styleId="1a">
    <w:name w:val="toc 1"/>
    <w:basedOn w:val="a"/>
    <w:next w:val="a"/>
    <w:link w:val="1b"/>
    <w:uiPriority w:val="39"/>
    <w:rsid w:val="00E068BF"/>
    <w:pPr>
      <w:spacing w:after="100"/>
    </w:pPr>
  </w:style>
  <w:style w:type="character" w:customStyle="1" w:styleId="1b">
    <w:name w:val="Оглавление 1 Знак"/>
    <w:basedOn w:val="1"/>
    <w:link w:val="1a"/>
    <w:rsid w:val="00E068BF"/>
  </w:style>
  <w:style w:type="paragraph" w:customStyle="1" w:styleId="1c">
    <w:name w:val="Знак концевой сноски1"/>
    <w:basedOn w:val="13"/>
    <w:link w:val="afa"/>
    <w:rsid w:val="00E068BF"/>
    <w:rPr>
      <w:vertAlign w:val="superscript"/>
    </w:rPr>
  </w:style>
  <w:style w:type="character" w:styleId="afa">
    <w:name w:val="endnote reference"/>
    <w:basedOn w:val="a0"/>
    <w:link w:val="1c"/>
    <w:rsid w:val="00E068BF"/>
    <w:rPr>
      <w:vertAlign w:val="superscript"/>
    </w:rPr>
  </w:style>
  <w:style w:type="paragraph" w:customStyle="1" w:styleId="HeaderandFooter">
    <w:name w:val="Header and Footer"/>
    <w:link w:val="HeaderandFooter0"/>
    <w:rsid w:val="00E068BF"/>
    <w:pPr>
      <w:jc w:val="both"/>
    </w:pPr>
    <w:rPr>
      <w:rFonts w:ascii="XO Thames" w:hAnsi="XO Thames"/>
      <w:sz w:val="20"/>
    </w:rPr>
  </w:style>
  <w:style w:type="character" w:customStyle="1" w:styleId="HeaderandFooter0">
    <w:name w:val="Header and Footer"/>
    <w:link w:val="HeaderandFooter"/>
    <w:rsid w:val="00E068BF"/>
    <w:rPr>
      <w:rFonts w:ascii="XO Thames" w:hAnsi="XO Thames"/>
      <w:sz w:val="20"/>
    </w:rPr>
  </w:style>
  <w:style w:type="paragraph" w:customStyle="1" w:styleId="23">
    <w:name w:val="Основной текст (2)"/>
    <w:basedOn w:val="a"/>
    <w:link w:val="24"/>
    <w:rsid w:val="00E068BF"/>
    <w:pPr>
      <w:spacing w:line="300" w:lineRule="auto"/>
      <w:ind w:left="240" w:hanging="240"/>
    </w:pPr>
    <w:rPr>
      <w:sz w:val="18"/>
    </w:rPr>
  </w:style>
  <w:style w:type="character" w:customStyle="1" w:styleId="24">
    <w:name w:val="Основной текст (2)"/>
    <w:basedOn w:val="1"/>
    <w:link w:val="23"/>
    <w:rsid w:val="00E068BF"/>
    <w:rPr>
      <w:sz w:val="18"/>
    </w:rPr>
  </w:style>
  <w:style w:type="paragraph" w:styleId="91">
    <w:name w:val="toc 9"/>
    <w:next w:val="a"/>
    <w:link w:val="92"/>
    <w:uiPriority w:val="39"/>
    <w:rsid w:val="00E068BF"/>
    <w:pPr>
      <w:ind w:left="1600"/>
    </w:pPr>
    <w:rPr>
      <w:rFonts w:ascii="XO Thames" w:hAnsi="XO Thames"/>
      <w:sz w:val="28"/>
    </w:rPr>
  </w:style>
  <w:style w:type="character" w:customStyle="1" w:styleId="92">
    <w:name w:val="Оглавление 9 Знак"/>
    <w:link w:val="91"/>
    <w:rsid w:val="00E068BF"/>
    <w:rPr>
      <w:rFonts w:ascii="XO Thames" w:hAnsi="XO Thames"/>
      <w:sz w:val="28"/>
    </w:rPr>
  </w:style>
  <w:style w:type="paragraph" w:styleId="81">
    <w:name w:val="toc 8"/>
    <w:next w:val="a"/>
    <w:link w:val="82"/>
    <w:uiPriority w:val="39"/>
    <w:rsid w:val="00E068BF"/>
    <w:pPr>
      <w:ind w:left="1400"/>
    </w:pPr>
    <w:rPr>
      <w:rFonts w:ascii="XO Thames" w:hAnsi="XO Thames"/>
      <w:sz w:val="28"/>
    </w:rPr>
  </w:style>
  <w:style w:type="character" w:customStyle="1" w:styleId="82">
    <w:name w:val="Оглавление 8 Знак"/>
    <w:link w:val="81"/>
    <w:rsid w:val="00E068BF"/>
    <w:rPr>
      <w:rFonts w:ascii="XO Thames" w:hAnsi="XO Thames"/>
      <w:sz w:val="28"/>
    </w:rPr>
  </w:style>
  <w:style w:type="paragraph" w:styleId="53">
    <w:name w:val="toc 5"/>
    <w:next w:val="a"/>
    <w:link w:val="54"/>
    <w:uiPriority w:val="39"/>
    <w:rsid w:val="00E068BF"/>
    <w:pPr>
      <w:ind w:left="800"/>
    </w:pPr>
    <w:rPr>
      <w:rFonts w:ascii="XO Thames" w:hAnsi="XO Thames"/>
      <w:sz w:val="28"/>
    </w:rPr>
  </w:style>
  <w:style w:type="character" w:customStyle="1" w:styleId="54">
    <w:name w:val="Оглавление 5 Знак"/>
    <w:link w:val="53"/>
    <w:rsid w:val="00E068BF"/>
    <w:rPr>
      <w:rFonts w:ascii="XO Thames" w:hAnsi="XO Thames"/>
      <w:sz w:val="28"/>
    </w:rPr>
  </w:style>
  <w:style w:type="paragraph" w:styleId="afb">
    <w:name w:val="endnote text"/>
    <w:basedOn w:val="a"/>
    <w:link w:val="afc"/>
    <w:rsid w:val="00E068BF"/>
    <w:rPr>
      <w:sz w:val="20"/>
    </w:rPr>
  </w:style>
  <w:style w:type="character" w:customStyle="1" w:styleId="afc">
    <w:name w:val="Текст концевой сноски Знак"/>
    <w:basedOn w:val="1"/>
    <w:link w:val="afb"/>
    <w:rsid w:val="00E068BF"/>
    <w:rPr>
      <w:sz w:val="20"/>
    </w:rPr>
  </w:style>
  <w:style w:type="paragraph" w:styleId="afd">
    <w:name w:val="header"/>
    <w:basedOn w:val="a"/>
    <w:link w:val="afe"/>
    <w:rsid w:val="00E068BF"/>
    <w:pPr>
      <w:tabs>
        <w:tab w:val="center" w:pos="4677"/>
        <w:tab w:val="right" w:pos="9355"/>
      </w:tabs>
    </w:pPr>
  </w:style>
  <w:style w:type="character" w:customStyle="1" w:styleId="afe">
    <w:name w:val="Верхний колонтитул Знак"/>
    <w:basedOn w:val="1"/>
    <w:link w:val="afd"/>
    <w:rsid w:val="00E068BF"/>
  </w:style>
  <w:style w:type="paragraph" w:customStyle="1" w:styleId="1d">
    <w:name w:val="подзаг1"/>
    <w:basedOn w:val="a8"/>
    <w:link w:val="1e"/>
    <w:rsid w:val="00E068BF"/>
    <w:pPr>
      <w:keepNext/>
      <w:keepLines/>
    </w:pPr>
  </w:style>
  <w:style w:type="character" w:customStyle="1" w:styleId="1e">
    <w:name w:val="подзаг1"/>
    <w:basedOn w:val="a9"/>
    <w:link w:val="1d"/>
    <w:rsid w:val="00E068BF"/>
    <w:rPr>
      <w:color w:val="000000"/>
    </w:rPr>
  </w:style>
  <w:style w:type="paragraph" w:customStyle="1" w:styleId="1f">
    <w:name w:val="Подзаг1"/>
    <w:basedOn w:val="1d"/>
    <w:link w:val="1f0"/>
    <w:rsid w:val="00E068BF"/>
    <w:rPr>
      <w:i/>
    </w:rPr>
  </w:style>
  <w:style w:type="character" w:customStyle="1" w:styleId="1f0">
    <w:name w:val="Подзаг1"/>
    <w:basedOn w:val="1e"/>
    <w:link w:val="1f"/>
    <w:rsid w:val="00E068BF"/>
    <w:rPr>
      <w:i/>
    </w:rPr>
  </w:style>
  <w:style w:type="paragraph" w:styleId="aff">
    <w:name w:val="No Spacing"/>
    <w:link w:val="aff0"/>
    <w:rsid w:val="00E068BF"/>
    <w:pPr>
      <w:widowControl/>
    </w:pPr>
    <w:rPr>
      <w:rFonts w:ascii="Times New Roman" w:hAnsi="Times New Roman"/>
    </w:rPr>
  </w:style>
  <w:style w:type="character" w:customStyle="1" w:styleId="aff0">
    <w:name w:val="Без интервала Знак"/>
    <w:link w:val="aff"/>
    <w:rsid w:val="00E068BF"/>
    <w:rPr>
      <w:rFonts w:ascii="Times New Roman" w:hAnsi="Times New Roman"/>
      <w:color w:val="000000"/>
    </w:rPr>
  </w:style>
  <w:style w:type="paragraph" w:customStyle="1" w:styleId="aff1">
    <w:name w:val="Основной"/>
    <w:basedOn w:val="a"/>
    <w:link w:val="aff2"/>
    <w:rsid w:val="00E068BF"/>
    <w:pPr>
      <w:widowControl/>
      <w:spacing w:line="214" w:lineRule="atLeast"/>
      <w:ind w:firstLine="283"/>
      <w:jc w:val="both"/>
    </w:pPr>
    <w:rPr>
      <w:rFonts w:ascii="NewtonCSanPin" w:hAnsi="NewtonCSanPin"/>
      <w:sz w:val="21"/>
    </w:rPr>
  </w:style>
  <w:style w:type="character" w:customStyle="1" w:styleId="aff2">
    <w:name w:val="Основной"/>
    <w:basedOn w:val="1"/>
    <w:link w:val="aff1"/>
    <w:rsid w:val="00E068BF"/>
    <w:rPr>
      <w:rFonts w:ascii="NewtonCSanPin" w:hAnsi="NewtonCSanPin"/>
      <w:sz w:val="21"/>
    </w:rPr>
  </w:style>
  <w:style w:type="paragraph" w:styleId="aff3">
    <w:name w:val="Subtitle"/>
    <w:next w:val="a"/>
    <w:link w:val="aff4"/>
    <w:uiPriority w:val="11"/>
    <w:qFormat/>
    <w:rsid w:val="00E068BF"/>
    <w:pPr>
      <w:jc w:val="both"/>
    </w:pPr>
    <w:rPr>
      <w:rFonts w:ascii="XO Thames" w:hAnsi="XO Thames"/>
      <w:i/>
    </w:rPr>
  </w:style>
  <w:style w:type="character" w:customStyle="1" w:styleId="aff4">
    <w:name w:val="Подзаголовок Знак"/>
    <w:link w:val="aff3"/>
    <w:rsid w:val="00E068BF"/>
    <w:rPr>
      <w:rFonts w:ascii="XO Thames" w:hAnsi="XO Thames"/>
      <w:i/>
      <w:sz w:val="24"/>
    </w:rPr>
  </w:style>
  <w:style w:type="paragraph" w:customStyle="1" w:styleId="35">
    <w:name w:val="Заголовок №3"/>
    <w:basedOn w:val="25"/>
    <w:link w:val="36"/>
    <w:rsid w:val="00E068BF"/>
    <w:pPr>
      <w:keepNext/>
      <w:keepLines/>
      <w:tabs>
        <w:tab w:val="left" w:pos="649"/>
      </w:tabs>
      <w:spacing w:line="252" w:lineRule="auto"/>
    </w:pPr>
  </w:style>
  <w:style w:type="character" w:customStyle="1" w:styleId="36">
    <w:name w:val="Заголовок №3"/>
    <w:basedOn w:val="26"/>
    <w:link w:val="35"/>
    <w:rsid w:val="00E068BF"/>
  </w:style>
  <w:style w:type="paragraph" w:customStyle="1" w:styleId="toc10">
    <w:name w:val="toc 10"/>
    <w:next w:val="a"/>
    <w:link w:val="toc100"/>
    <w:uiPriority w:val="39"/>
    <w:rsid w:val="00E068BF"/>
    <w:pPr>
      <w:ind w:left="1800"/>
    </w:pPr>
    <w:rPr>
      <w:rFonts w:ascii="XO Thames" w:hAnsi="XO Thames"/>
      <w:sz w:val="28"/>
    </w:rPr>
  </w:style>
  <w:style w:type="character" w:customStyle="1" w:styleId="toc100">
    <w:name w:val="toc 10"/>
    <w:link w:val="toc10"/>
    <w:rsid w:val="00E068BF"/>
    <w:rPr>
      <w:rFonts w:ascii="XO Thames" w:hAnsi="XO Thames"/>
      <w:sz w:val="28"/>
    </w:rPr>
  </w:style>
  <w:style w:type="paragraph" w:styleId="aff5">
    <w:name w:val="Title"/>
    <w:basedOn w:val="a"/>
    <w:link w:val="aff6"/>
    <w:uiPriority w:val="10"/>
    <w:qFormat/>
    <w:rsid w:val="00E068BF"/>
    <w:pPr>
      <w:widowControl/>
      <w:jc w:val="center"/>
    </w:pPr>
    <w:rPr>
      <w:rFonts w:ascii="Times New Roman" w:hAnsi="Times New Roman"/>
      <w:b/>
      <w:sz w:val="36"/>
    </w:rPr>
  </w:style>
  <w:style w:type="character" w:customStyle="1" w:styleId="aff6">
    <w:name w:val="Название Знак"/>
    <w:basedOn w:val="1"/>
    <w:link w:val="aff5"/>
    <w:rsid w:val="00E068BF"/>
    <w:rPr>
      <w:rFonts w:ascii="Times New Roman" w:hAnsi="Times New Roman"/>
      <w:b/>
      <w:sz w:val="36"/>
    </w:rPr>
  </w:style>
  <w:style w:type="character" w:customStyle="1" w:styleId="40">
    <w:name w:val="Заголовок 4 Знак"/>
    <w:link w:val="4"/>
    <w:rsid w:val="00E068BF"/>
    <w:rPr>
      <w:rFonts w:ascii="XO Thames" w:hAnsi="XO Thames"/>
      <w:b/>
      <w:sz w:val="24"/>
    </w:rPr>
  </w:style>
  <w:style w:type="character" w:customStyle="1" w:styleId="20">
    <w:name w:val="Заголовок 2 Знак"/>
    <w:link w:val="2"/>
    <w:rsid w:val="00E068BF"/>
    <w:rPr>
      <w:rFonts w:ascii="XO Thames" w:hAnsi="XO Thames"/>
      <w:b/>
      <w:sz w:val="28"/>
    </w:rPr>
  </w:style>
  <w:style w:type="paragraph" w:customStyle="1" w:styleId="aff7">
    <w:name w:val="Подпись к таблице"/>
    <w:basedOn w:val="a"/>
    <w:link w:val="aff8"/>
    <w:rsid w:val="00E068BF"/>
    <w:rPr>
      <w:rFonts w:ascii="Times New Roman" w:hAnsi="Times New Roman"/>
      <w:b/>
      <w:i/>
      <w:color w:val="231E20"/>
      <w:sz w:val="19"/>
    </w:rPr>
  </w:style>
  <w:style w:type="character" w:customStyle="1" w:styleId="aff8">
    <w:name w:val="Подпись к таблице"/>
    <w:basedOn w:val="1"/>
    <w:link w:val="aff7"/>
    <w:rsid w:val="00E068BF"/>
    <w:rPr>
      <w:rFonts w:ascii="Times New Roman" w:hAnsi="Times New Roman"/>
      <w:b/>
      <w:i/>
      <w:color w:val="231E20"/>
      <w:sz w:val="19"/>
    </w:rPr>
  </w:style>
  <w:style w:type="table" w:styleId="aff9">
    <w:name w:val="Table Grid"/>
    <w:basedOn w:val="a1"/>
    <w:rsid w:val="00E068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footer" Target="footer34.xml"/><Relationship Id="rId63" Type="http://schemas.openxmlformats.org/officeDocument/2006/relationships/footer" Target="footer38.xml"/><Relationship Id="rId68" Type="http://schemas.openxmlformats.org/officeDocument/2006/relationships/header" Target="header20.xml"/><Relationship Id="rId76" Type="http://schemas.openxmlformats.org/officeDocument/2006/relationships/header" Target="header24.xml"/><Relationship Id="rId84" Type="http://schemas.openxmlformats.org/officeDocument/2006/relationships/header" Target="header28.xml"/><Relationship Id="rId89" Type="http://schemas.openxmlformats.org/officeDocument/2006/relationships/header" Target="header31.xml"/><Relationship Id="rId97" Type="http://schemas.microsoft.com/office/2007/relationships/stylesWithEffects" Target="stylesWithEffects.xml"/><Relationship Id="rId7" Type="http://schemas.openxmlformats.org/officeDocument/2006/relationships/image" Target="media/image1.jpeg"/><Relationship Id="rId71" Type="http://schemas.openxmlformats.org/officeDocument/2006/relationships/footer" Target="footer42.xml"/><Relationship Id="rId92" Type="http://schemas.openxmlformats.org/officeDocument/2006/relationships/header" Target="header34.xm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header" Target="header19.xml"/><Relationship Id="rId74" Type="http://schemas.openxmlformats.org/officeDocument/2006/relationships/header" Target="header23.xml"/><Relationship Id="rId79" Type="http://schemas.openxmlformats.org/officeDocument/2006/relationships/footer" Target="footer46.xml"/><Relationship Id="rId87" Type="http://schemas.openxmlformats.org/officeDocument/2006/relationships/footer" Target="footer50.xml"/><Relationship Id="rId5" Type="http://schemas.openxmlformats.org/officeDocument/2006/relationships/footnotes" Target="footnotes.xml"/><Relationship Id="rId61" Type="http://schemas.openxmlformats.org/officeDocument/2006/relationships/footer" Target="footer37.xml"/><Relationship Id="rId82" Type="http://schemas.openxmlformats.org/officeDocument/2006/relationships/header" Target="header27.xml"/><Relationship Id="rId90" Type="http://schemas.openxmlformats.org/officeDocument/2006/relationships/header" Target="header32.xml"/><Relationship Id="rId95" Type="http://schemas.openxmlformats.org/officeDocument/2006/relationships/fontTable" Target="fontTable.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2.xml"/><Relationship Id="rId48" Type="http://schemas.openxmlformats.org/officeDocument/2006/relationships/header" Target="header8.xml"/><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footer" Target="footer41.xml"/><Relationship Id="rId77" Type="http://schemas.openxmlformats.org/officeDocument/2006/relationships/footer" Target="footer45.xml"/><Relationship Id="rId8" Type="http://schemas.openxmlformats.org/officeDocument/2006/relationships/hyperlink" Target="https://edsoo.ru/" TargetMode="External"/><Relationship Id="rId51" Type="http://schemas.openxmlformats.org/officeDocument/2006/relationships/header" Target="header11.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49.xml"/><Relationship Id="rId93" Type="http://schemas.openxmlformats.org/officeDocument/2006/relationships/header" Target="header35.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header" Target="header1.xml"/><Relationship Id="rId46" Type="http://schemas.openxmlformats.org/officeDocument/2006/relationships/header" Target="header6.xml"/><Relationship Id="rId59" Type="http://schemas.openxmlformats.org/officeDocument/2006/relationships/footer" Target="footer36.xml"/><Relationship Id="rId67" Type="http://schemas.openxmlformats.org/officeDocument/2006/relationships/footer" Target="footer40.xml"/><Relationship Id="rId20" Type="http://schemas.openxmlformats.org/officeDocument/2006/relationships/footer" Target="footer12.xml"/><Relationship Id="rId41" Type="http://schemas.openxmlformats.org/officeDocument/2006/relationships/footer" Target="footer31.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footer" Target="footer44.xml"/><Relationship Id="rId83" Type="http://schemas.openxmlformats.org/officeDocument/2006/relationships/footer" Target="footer48.xml"/><Relationship Id="rId88" Type="http://schemas.openxmlformats.org/officeDocument/2006/relationships/header" Target="header30.xml"/><Relationship Id="rId91" Type="http://schemas.openxmlformats.org/officeDocument/2006/relationships/header" Target="header33.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9.xml"/><Relationship Id="rId57" Type="http://schemas.openxmlformats.org/officeDocument/2006/relationships/footer" Target="footer35.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4.xml"/><Relationship Id="rId52" Type="http://schemas.openxmlformats.org/officeDocument/2006/relationships/footer" Target="footer33.xml"/><Relationship Id="rId60" Type="http://schemas.openxmlformats.org/officeDocument/2006/relationships/header" Target="header16.xml"/><Relationship Id="rId65" Type="http://schemas.openxmlformats.org/officeDocument/2006/relationships/footer" Target="footer39.xml"/><Relationship Id="rId73" Type="http://schemas.openxmlformats.org/officeDocument/2006/relationships/footer" Target="footer43.xml"/><Relationship Id="rId78" Type="http://schemas.openxmlformats.org/officeDocument/2006/relationships/header" Target="header25.xml"/><Relationship Id="rId81" Type="http://schemas.openxmlformats.org/officeDocument/2006/relationships/footer" Target="footer47.xml"/><Relationship Id="rId86" Type="http://schemas.openxmlformats.org/officeDocument/2006/relationships/header" Target="header29.xml"/><Relationship Id="rId94"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223225</Words>
  <Characters>1272384</Characters>
  <Application>Microsoft Office Word</Application>
  <DocSecurity>0</DocSecurity>
  <Lines>10603</Lines>
  <Paragraphs>2985</Paragraphs>
  <ScaleCrop>false</ScaleCrop>
  <Company/>
  <LinksUpToDate>false</LinksUpToDate>
  <CharactersWithSpaces>1492624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оош №13</cp:lastModifiedBy>
  <cp:revision>3</cp:revision>
  <dcterms:created xsi:type="dcterms:W3CDTF">2022-10-24T07:56:00Z</dcterms:created>
  <dcterms:modified xsi:type="dcterms:W3CDTF">2022-10-24T07:57:00Z</dcterms:modified>
</cp:coreProperties>
</file>