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6097A" w14:textId="77777777" w:rsidR="004C4F0D" w:rsidRDefault="00A8115C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Аналитическая справка </w:t>
      </w:r>
    </w:p>
    <w:p w14:paraId="475646B7" w14:textId="77777777" w:rsidR="004C4F0D" w:rsidRDefault="00A8115C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по результатам мониторинга качества дошкольного образования </w:t>
      </w:r>
    </w:p>
    <w:p w14:paraId="53E3B990" w14:textId="4B6E1EED" w:rsidR="004C4F0D" w:rsidRDefault="00A8115C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в МБДОУ </w:t>
      </w:r>
      <w:r w:rsidR="0088661E">
        <w:rPr>
          <w:rFonts w:ascii="Times New Roman"/>
          <w:b/>
          <w:sz w:val="28"/>
        </w:rPr>
        <w:t>д/с №7 «Солнечный зайчик»</w:t>
      </w:r>
    </w:p>
    <w:p w14:paraId="6252B668" w14:textId="1FB2B366" w:rsidR="004C4F0D" w:rsidRDefault="00A8115C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по состоянию на 15.03.2023 г.</w:t>
      </w:r>
    </w:p>
    <w:p w14:paraId="1A2C9F9B" w14:textId="77777777" w:rsidR="004C4F0D" w:rsidRDefault="004C4F0D">
      <w:pPr>
        <w:spacing w:after="0" w:line="240" w:lineRule="auto"/>
        <w:jc w:val="center"/>
        <w:rPr>
          <w:rFonts w:ascii="Times New Roman"/>
          <w:b/>
          <w:sz w:val="28"/>
        </w:rPr>
      </w:pPr>
    </w:p>
    <w:p w14:paraId="3CF3BF65" w14:textId="0964231A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&quot;" w:hAnsi="Times New Roman&quot;"/>
          <w:sz w:val="28"/>
        </w:rPr>
        <w:t>М</w:t>
      </w:r>
      <w:r>
        <w:rPr>
          <w:rFonts w:ascii="Times New Roman"/>
          <w:sz w:val="28"/>
        </w:rPr>
        <w:t xml:space="preserve">униципальное бюджетное дошкольное образовательное учреждение детский сад </w:t>
      </w:r>
      <w:r w:rsidR="0088661E">
        <w:rPr>
          <w:rFonts w:ascii="Times New Roman"/>
          <w:sz w:val="28"/>
        </w:rPr>
        <w:t>«Солнечный зайчик</w:t>
      </w:r>
      <w:r>
        <w:rPr>
          <w:rFonts w:ascii="Times New Roman"/>
          <w:sz w:val="28"/>
        </w:rPr>
        <w:t xml:space="preserve">» </w:t>
      </w:r>
      <w:r w:rsidR="0088661E">
        <w:rPr>
          <w:rFonts w:ascii="Times New Roman"/>
          <w:sz w:val="28"/>
        </w:rPr>
        <w:t>п. Солнечный</w:t>
      </w:r>
      <w:r>
        <w:rPr>
          <w:rFonts w:ascii="Times New Roman"/>
          <w:sz w:val="28"/>
        </w:rPr>
        <w:t xml:space="preserve"> (МБДОУ</w:t>
      </w:r>
      <w:r w:rsidR="0088661E">
        <w:rPr>
          <w:rFonts w:ascii="Times New Roman"/>
          <w:sz w:val="28"/>
        </w:rPr>
        <w:t xml:space="preserve"> – д/с №</w:t>
      </w:r>
      <w:proofErr w:type="gramStart"/>
      <w:r w:rsidR="0088661E">
        <w:rPr>
          <w:rFonts w:ascii="Times New Roman"/>
          <w:sz w:val="28"/>
        </w:rPr>
        <w:t xml:space="preserve">7 </w:t>
      </w:r>
      <w:r>
        <w:rPr>
          <w:rFonts w:ascii="Times New Roman"/>
          <w:sz w:val="28"/>
        </w:rPr>
        <w:t xml:space="preserve"> «</w:t>
      </w:r>
      <w:proofErr w:type="gramEnd"/>
      <w:r w:rsidR="0088661E">
        <w:rPr>
          <w:rFonts w:ascii="Times New Roman"/>
          <w:sz w:val="28"/>
        </w:rPr>
        <w:t>Солнечный зайчик»</w:t>
      </w:r>
      <w:r>
        <w:rPr>
          <w:rFonts w:ascii="Times New Roman"/>
          <w:sz w:val="28"/>
        </w:rPr>
        <w:t>) функционирует с 19</w:t>
      </w:r>
      <w:r w:rsidR="0088661E">
        <w:rPr>
          <w:rFonts w:ascii="Times New Roman"/>
          <w:sz w:val="28"/>
        </w:rPr>
        <w:t>91</w:t>
      </w:r>
      <w:r>
        <w:rPr>
          <w:rFonts w:ascii="Times New Roman"/>
          <w:sz w:val="28"/>
        </w:rPr>
        <w:t xml:space="preserve"> года.</w:t>
      </w:r>
    </w:p>
    <w:p w14:paraId="6E026778" w14:textId="36C338AF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Полное наименование ДОУ:</w:t>
      </w:r>
      <w:r>
        <w:rPr>
          <w:rFonts w:ascii="Times New Roman"/>
          <w:sz w:val="28"/>
        </w:rPr>
        <w:t xml:space="preserve"> </w:t>
      </w:r>
      <w:r w:rsidR="0088661E" w:rsidRPr="00570A16">
        <w:rPr>
          <w:rFonts w:ascii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88661E" w:rsidRPr="00570A16">
        <w:rPr>
          <w:rFonts w:ascii="Times New Roman"/>
          <w:sz w:val="28"/>
          <w:szCs w:val="28"/>
          <w:lang w:eastAsia="ar-SA"/>
        </w:rPr>
        <w:t>детский сад общеразвивающего вида (художественно – эстетического приоритетного направления развития воспитанников) №7 «Солнечный зайчик»</w:t>
      </w:r>
      <w:r w:rsidR="0088661E">
        <w:rPr>
          <w:rFonts w:ascii="Times New Roman"/>
          <w:sz w:val="28"/>
          <w:szCs w:val="28"/>
          <w:lang w:eastAsia="ar-SA"/>
        </w:rPr>
        <w:t xml:space="preserve"> </w:t>
      </w:r>
    </w:p>
    <w:p w14:paraId="6D48685E" w14:textId="3A4A74E1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Сокращенное наименование:</w:t>
      </w:r>
      <w:r w:rsidR="0088661E">
        <w:rPr>
          <w:rFonts w:ascii="Times New Roman"/>
          <w:b/>
          <w:sz w:val="28"/>
        </w:rPr>
        <w:t xml:space="preserve"> </w:t>
      </w:r>
      <w:r>
        <w:rPr>
          <w:rFonts w:ascii="Times New Roman"/>
          <w:sz w:val="28"/>
        </w:rPr>
        <w:t>МБДОУ</w:t>
      </w:r>
      <w:r w:rsidR="00615163">
        <w:rPr>
          <w:rFonts w:ascii="Times New Roman"/>
          <w:sz w:val="28"/>
        </w:rPr>
        <w:t>- д/с №7 «Солнечный зайчик»</w:t>
      </w:r>
    </w:p>
    <w:p w14:paraId="0DD8CF12" w14:textId="66C69658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Образовательная деятельность</w:t>
      </w:r>
      <w:r>
        <w:rPr>
          <w:rFonts w:ascii="Times New Roman"/>
          <w:sz w:val="28"/>
        </w:rPr>
        <w:t xml:space="preserve"> осуществляется в соответствии с лицензией на проведение образовательной деятельности № </w:t>
      </w:r>
      <w:r w:rsidR="00615163">
        <w:rPr>
          <w:rFonts w:ascii="Times New Roman"/>
          <w:sz w:val="28"/>
        </w:rPr>
        <w:t>1711 от 13 октября 2011г</w:t>
      </w:r>
    </w:p>
    <w:p w14:paraId="73B130CC" w14:textId="55972396" w:rsidR="00615163" w:rsidRDefault="00A8115C" w:rsidP="00615163">
      <w:pPr>
        <w:spacing w:after="0" w:line="240" w:lineRule="auto"/>
        <w:ind w:firstLine="708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</w:rPr>
        <w:t>Юридический адрес:</w:t>
      </w:r>
      <w:r w:rsidR="00615163" w:rsidRPr="00615163">
        <w:rPr>
          <w:rFonts w:ascii="Times New Roman"/>
          <w:sz w:val="28"/>
          <w:szCs w:val="28"/>
          <w:lang w:eastAsia="ar-SA"/>
        </w:rPr>
        <w:t xml:space="preserve"> </w:t>
      </w:r>
      <w:r w:rsidR="00615163" w:rsidRPr="00B5524D">
        <w:rPr>
          <w:rFonts w:ascii="Times New Roman"/>
          <w:sz w:val="28"/>
          <w:szCs w:val="28"/>
          <w:lang w:eastAsia="ar-SA"/>
        </w:rPr>
        <w:t xml:space="preserve">347358, Ростовская область, </w:t>
      </w:r>
      <w:proofErr w:type="spellStart"/>
      <w:r w:rsidR="00615163" w:rsidRPr="00B5524D">
        <w:rPr>
          <w:rFonts w:ascii="Times New Roman"/>
          <w:sz w:val="28"/>
          <w:szCs w:val="28"/>
          <w:lang w:eastAsia="ar-SA"/>
        </w:rPr>
        <w:t>Волгодонской</w:t>
      </w:r>
      <w:proofErr w:type="spellEnd"/>
      <w:r w:rsidR="00615163" w:rsidRPr="00B5524D">
        <w:rPr>
          <w:rFonts w:ascii="Times New Roman"/>
          <w:sz w:val="28"/>
          <w:szCs w:val="28"/>
          <w:lang w:eastAsia="ar-SA"/>
        </w:rPr>
        <w:t xml:space="preserve"> район, пос</w:t>
      </w:r>
      <w:r w:rsidR="00615163">
        <w:rPr>
          <w:rFonts w:ascii="Times New Roman"/>
          <w:sz w:val="28"/>
          <w:szCs w:val="28"/>
          <w:lang w:eastAsia="ar-SA"/>
        </w:rPr>
        <w:t>елок</w:t>
      </w:r>
      <w:r w:rsidR="00615163" w:rsidRPr="00B5524D">
        <w:rPr>
          <w:rFonts w:ascii="Times New Roman"/>
          <w:sz w:val="28"/>
          <w:szCs w:val="28"/>
          <w:lang w:eastAsia="ar-SA"/>
        </w:rPr>
        <w:t xml:space="preserve"> Солнечный, ул</w:t>
      </w:r>
      <w:r w:rsidR="00615163">
        <w:rPr>
          <w:rFonts w:ascii="Times New Roman"/>
          <w:sz w:val="28"/>
          <w:szCs w:val="28"/>
          <w:lang w:eastAsia="ar-SA"/>
        </w:rPr>
        <w:t>ица</w:t>
      </w:r>
      <w:r w:rsidR="00615163" w:rsidRPr="00B5524D">
        <w:rPr>
          <w:rFonts w:ascii="Times New Roman"/>
          <w:sz w:val="28"/>
          <w:szCs w:val="28"/>
          <w:lang w:eastAsia="ar-SA"/>
        </w:rPr>
        <w:t xml:space="preserve"> </w:t>
      </w:r>
      <w:r w:rsidR="00615163" w:rsidRPr="00B5524D">
        <w:rPr>
          <w:rFonts w:ascii="Times New Roman"/>
          <w:sz w:val="28"/>
          <w:szCs w:val="28"/>
        </w:rPr>
        <w:t xml:space="preserve">Прудовая, </w:t>
      </w:r>
      <w:r w:rsidR="00615163">
        <w:rPr>
          <w:rFonts w:ascii="Times New Roman"/>
          <w:sz w:val="28"/>
          <w:szCs w:val="28"/>
        </w:rPr>
        <w:t xml:space="preserve">дом </w:t>
      </w:r>
      <w:r w:rsidR="00615163" w:rsidRPr="00B5524D">
        <w:rPr>
          <w:rFonts w:ascii="Times New Roman"/>
          <w:sz w:val="28"/>
          <w:szCs w:val="28"/>
        </w:rPr>
        <w:t>12.</w:t>
      </w:r>
    </w:p>
    <w:p w14:paraId="52C463E2" w14:textId="78111FC9" w:rsidR="004C4F0D" w:rsidRPr="00615163" w:rsidRDefault="00A8115C" w:rsidP="00615163">
      <w:pPr>
        <w:spacing w:after="0"/>
        <w:ind w:firstLine="709"/>
        <w:jc w:val="both"/>
        <w:rPr>
          <w:rFonts w:ascii="Arial" w:hAnsi="Arial" w:cs="Arial"/>
          <w:color w:val="999999"/>
          <w:sz w:val="20"/>
          <w:shd w:val="clear" w:color="auto" w:fill="FFFFFF"/>
        </w:rPr>
      </w:pPr>
      <w:r>
        <w:rPr>
          <w:rFonts w:ascii="Times New Roman"/>
          <w:b/>
          <w:sz w:val="28"/>
        </w:rPr>
        <w:t>Электронный адрес:</w:t>
      </w:r>
      <w:r>
        <w:rPr>
          <w:rFonts w:ascii="Times New Roman"/>
          <w:sz w:val="28"/>
        </w:rPr>
        <w:t xml:space="preserve"> </w:t>
      </w:r>
      <w:hyperlink r:id="rId7" w:history="1">
        <w:r w:rsidR="00615163" w:rsidRPr="00C13D05">
          <w:rPr>
            <w:rStyle w:val="a5"/>
            <w:rFonts w:ascii="Arial" w:hAnsi="Arial" w:cs="Arial"/>
            <w:sz w:val="20"/>
            <w:shd w:val="clear" w:color="auto" w:fill="FFFFFF"/>
          </w:rPr>
          <w:t>za.solnegni7@yandex.ru</w:t>
        </w:r>
      </w:hyperlink>
    </w:p>
    <w:p w14:paraId="5338BD1A" w14:textId="77777777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Организационно – правовая форма:</w:t>
      </w:r>
      <w:r>
        <w:rPr>
          <w:rFonts w:ascii="Times New Roman"/>
          <w:sz w:val="28"/>
        </w:rPr>
        <w:t xml:space="preserve"> учреждение</w:t>
      </w:r>
    </w:p>
    <w:p w14:paraId="42BB6CC8" w14:textId="77777777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Тип учреждения:</w:t>
      </w:r>
      <w:r>
        <w:rPr>
          <w:rFonts w:ascii="Times New Roman"/>
          <w:sz w:val="28"/>
        </w:rPr>
        <w:t xml:space="preserve"> бюджетное</w:t>
      </w:r>
    </w:p>
    <w:p w14:paraId="2B49026F" w14:textId="77777777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Вид:</w:t>
      </w:r>
      <w:r>
        <w:rPr>
          <w:rFonts w:ascii="Times New Roman"/>
          <w:sz w:val="28"/>
        </w:rPr>
        <w:t xml:space="preserve"> детский сад</w:t>
      </w:r>
    </w:p>
    <w:p w14:paraId="07DBB454" w14:textId="77777777" w:rsidR="00615163" w:rsidRDefault="00A8115C" w:rsidP="00615163">
      <w:pPr>
        <w:spacing w:after="0" w:line="240" w:lineRule="auto"/>
        <w:ind w:firstLine="708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</w:rPr>
        <w:t>Учредитель:</w:t>
      </w:r>
      <w:r>
        <w:rPr>
          <w:rFonts w:ascii="Times New Roman"/>
          <w:sz w:val="28"/>
        </w:rPr>
        <w:t xml:space="preserve"> </w:t>
      </w:r>
      <w:r w:rsidR="00615163" w:rsidRPr="00827A42">
        <w:rPr>
          <w:rFonts w:ascii="Times New Roman"/>
          <w:sz w:val="28"/>
          <w:szCs w:val="28"/>
        </w:rPr>
        <w:t xml:space="preserve">Отдел образования администрации </w:t>
      </w:r>
      <w:proofErr w:type="spellStart"/>
      <w:r w:rsidR="00615163" w:rsidRPr="00827A42">
        <w:rPr>
          <w:rFonts w:ascii="Times New Roman"/>
          <w:sz w:val="28"/>
          <w:szCs w:val="28"/>
        </w:rPr>
        <w:t>Волгодонского</w:t>
      </w:r>
      <w:proofErr w:type="spellEnd"/>
      <w:r w:rsidR="00615163" w:rsidRPr="00827A42">
        <w:rPr>
          <w:rFonts w:ascii="Times New Roman"/>
          <w:sz w:val="28"/>
          <w:szCs w:val="28"/>
        </w:rPr>
        <w:t xml:space="preserve"> района Ростовской области.</w:t>
      </w:r>
    </w:p>
    <w:p w14:paraId="12A1AD8B" w14:textId="77777777" w:rsidR="00615163" w:rsidRDefault="00615163" w:rsidP="00615163">
      <w:pPr>
        <w:spacing w:after="0" w:line="240" w:lineRule="auto"/>
        <w:ind w:firstLine="708"/>
        <w:jc w:val="both"/>
        <w:rPr>
          <w:rFonts w:ascii="Times New Roman"/>
          <w:sz w:val="28"/>
          <w:szCs w:val="28"/>
        </w:rPr>
      </w:pPr>
      <w:r w:rsidRPr="009D2A79">
        <w:rPr>
          <w:rFonts w:ascii="Times New Roman"/>
          <w:sz w:val="28"/>
          <w:szCs w:val="28"/>
        </w:rPr>
        <w:t>Адрес местонахождения</w:t>
      </w:r>
      <w:r w:rsidRPr="000D319B">
        <w:rPr>
          <w:rFonts w:ascii="Times New Roman"/>
          <w:sz w:val="28"/>
          <w:szCs w:val="28"/>
        </w:rPr>
        <w:t xml:space="preserve">: 347350, Ростовская область, </w:t>
      </w:r>
      <w:proofErr w:type="spellStart"/>
      <w:r w:rsidRPr="000D319B">
        <w:rPr>
          <w:rFonts w:ascii="Times New Roman"/>
          <w:sz w:val="28"/>
          <w:szCs w:val="28"/>
        </w:rPr>
        <w:t>Волгодонской</w:t>
      </w:r>
      <w:proofErr w:type="spellEnd"/>
      <w:r w:rsidRPr="000D319B">
        <w:rPr>
          <w:rFonts w:ascii="Times New Roman"/>
          <w:sz w:val="28"/>
          <w:szCs w:val="28"/>
        </w:rPr>
        <w:t xml:space="preserve"> район, станица Романовская, улица Почтовая, дом 9. Телефон: 8(86394)70390.</w:t>
      </w:r>
    </w:p>
    <w:p w14:paraId="670EFFB6" w14:textId="77777777" w:rsidR="00615163" w:rsidRDefault="00615163" w:rsidP="00615163">
      <w:pPr>
        <w:spacing w:after="0"/>
        <w:ind w:firstLine="709"/>
        <w:jc w:val="both"/>
        <w:rPr>
          <w:rFonts w:ascii="Times New Roman"/>
          <w:sz w:val="28"/>
          <w:szCs w:val="28"/>
        </w:rPr>
      </w:pPr>
      <w:r w:rsidRPr="00570A16">
        <w:rPr>
          <w:rFonts w:ascii="Times New Roman"/>
          <w:sz w:val="28"/>
          <w:szCs w:val="28"/>
        </w:rPr>
        <w:tab/>
        <w:t>Отношения между МБДОУ и учредителем определяются договором между ними, заключенным в соответствии с законодательством Российской Федерации</w:t>
      </w:r>
    </w:p>
    <w:p w14:paraId="335D1931" w14:textId="45C45737" w:rsidR="004C4F0D" w:rsidRDefault="00A8115C" w:rsidP="00615163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Режим функционирования:</w:t>
      </w:r>
      <w:r>
        <w:rPr>
          <w:rFonts w:ascii="Times New Roman"/>
          <w:sz w:val="28"/>
        </w:rPr>
        <w:t xml:space="preserve"> 5 дней в неделю с </w:t>
      </w:r>
      <w:proofErr w:type="gramStart"/>
      <w:r w:rsidR="00615163">
        <w:rPr>
          <w:rFonts w:ascii="Times New Roman"/>
          <w:sz w:val="28"/>
        </w:rPr>
        <w:t>10</w:t>
      </w:r>
      <w:r w:rsidR="002E3A1F"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часовым</w:t>
      </w:r>
      <w:proofErr w:type="gramEnd"/>
      <w:r>
        <w:rPr>
          <w:rFonts w:ascii="Times New Roman"/>
          <w:sz w:val="28"/>
        </w:rPr>
        <w:t xml:space="preserve"> пребыванием детей (с 7.00 ч. до </w:t>
      </w:r>
      <w:r w:rsidR="00615163">
        <w:rPr>
          <w:rFonts w:ascii="Times New Roman"/>
          <w:sz w:val="28"/>
        </w:rPr>
        <w:t xml:space="preserve">17.30 </w:t>
      </w:r>
      <w:r>
        <w:rPr>
          <w:rFonts w:ascii="Times New Roman"/>
          <w:sz w:val="28"/>
        </w:rPr>
        <w:t>ч.)</w:t>
      </w:r>
    </w:p>
    <w:p w14:paraId="159C4B70" w14:textId="44D0E969" w:rsidR="004C4F0D" w:rsidRDefault="00A8115C">
      <w:pPr>
        <w:spacing w:after="0"/>
        <w:ind w:firstLine="709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Полная комплектность:</w:t>
      </w:r>
      <w:r>
        <w:rPr>
          <w:rFonts w:ascii="Times New Roman"/>
          <w:sz w:val="28"/>
        </w:rPr>
        <w:t xml:space="preserve"> </w:t>
      </w:r>
      <w:r w:rsidR="00615163">
        <w:rPr>
          <w:rFonts w:ascii="Times New Roman"/>
          <w:sz w:val="28"/>
        </w:rPr>
        <w:t xml:space="preserve">2 </w:t>
      </w:r>
      <w:r>
        <w:rPr>
          <w:rFonts w:ascii="Times New Roman"/>
          <w:sz w:val="28"/>
        </w:rPr>
        <w:t>групп.</w:t>
      </w:r>
    </w:p>
    <w:p w14:paraId="2806CAFA" w14:textId="5B762B4A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b/>
          <w:sz w:val="28"/>
          <w:highlight w:val="white"/>
        </w:rPr>
        <w:t>Общая численность воспитанников</w:t>
      </w:r>
      <w:r>
        <w:rPr>
          <w:rFonts w:ascii="Times New Roman"/>
          <w:sz w:val="28"/>
          <w:highlight w:val="white"/>
        </w:rPr>
        <w:t xml:space="preserve">: </w:t>
      </w:r>
      <w:r w:rsidR="00615163">
        <w:rPr>
          <w:rFonts w:ascii="Times New Roman"/>
          <w:sz w:val="28"/>
          <w:highlight w:val="white"/>
        </w:rPr>
        <w:t xml:space="preserve">36 </w:t>
      </w:r>
      <w:r>
        <w:rPr>
          <w:rFonts w:ascii="Times New Roman"/>
          <w:sz w:val="28"/>
          <w:highlight w:val="white"/>
        </w:rPr>
        <w:t>чел.</w:t>
      </w:r>
    </w:p>
    <w:p w14:paraId="27A590A5" w14:textId="77777777" w:rsidR="004C4F0D" w:rsidRDefault="00A8115C">
      <w:pPr>
        <w:pStyle w:val="a3"/>
        <w:numPr>
          <w:ilvl w:val="0"/>
          <w:numId w:val="1"/>
        </w:numPr>
        <w:spacing w:after="0" w:line="240" w:lineRule="auto"/>
        <w:ind w:left="426" w:hanging="349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Качество образовательных программ дошкольного образования.</w:t>
      </w:r>
    </w:p>
    <w:p w14:paraId="15AAC9C9" w14:textId="71AED52C" w:rsidR="004C4F0D" w:rsidRDefault="00A8115C">
      <w:pPr>
        <w:pStyle w:val="a3"/>
        <w:spacing w:after="0" w:line="240" w:lineRule="auto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1.1. В МБДОУ </w:t>
      </w:r>
      <w:r w:rsidR="00615163">
        <w:rPr>
          <w:rFonts w:ascii="Times New Roman"/>
          <w:sz w:val="28"/>
        </w:rPr>
        <w:t xml:space="preserve">д/с №7 </w:t>
      </w:r>
      <w:r>
        <w:rPr>
          <w:rFonts w:ascii="Times New Roman"/>
          <w:sz w:val="28"/>
        </w:rPr>
        <w:t>«</w:t>
      </w:r>
      <w:r w:rsidR="00615163">
        <w:rPr>
          <w:rFonts w:ascii="Times New Roman"/>
          <w:sz w:val="28"/>
        </w:rPr>
        <w:t>Солнечный зайчик</w:t>
      </w:r>
      <w:r>
        <w:rPr>
          <w:rFonts w:ascii="Times New Roman"/>
          <w:sz w:val="28"/>
        </w:rPr>
        <w:t>» разработана и утверждена основная образовательная программа дошкольного образования</w:t>
      </w:r>
      <w:r w:rsidR="00615163">
        <w:rPr>
          <w:rFonts w:ascii="Times New Roman"/>
          <w:sz w:val="28"/>
        </w:rPr>
        <w:t>.</w:t>
      </w:r>
    </w:p>
    <w:p w14:paraId="540BCE34" w14:textId="5B34F956" w:rsidR="004C4F0D" w:rsidRDefault="00A8115C">
      <w:pPr>
        <w:pStyle w:val="a3"/>
        <w:spacing w:after="0" w:line="240" w:lineRule="auto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    </w:t>
      </w:r>
      <w:r>
        <w:rPr>
          <w:rFonts w:ascii="Times New Roman"/>
          <w:sz w:val="28"/>
          <w:highlight w:val="white"/>
        </w:rPr>
        <w:t xml:space="preserve">ООПДО МБДОУ </w:t>
      </w:r>
      <w:r w:rsidR="00615163">
        <w:rPr>
          <w:rFonts w:ascii="Times New Roman"/>
          <w:sz w:val="28"/>
          <w:highlight w:val="white"/>
        </w:rPr>
        <w:t xml:space="preserve">д/с - №7 </w:t>
      </w:r>
      <w:r>
        <w:rPr>
          <w:rFonts w:ascii="Times New Roman"/>
          <w:sz w:val="28"/>
          <w:highlight w:val="white"/>
        </w:rPr>
        <w:t>«</w:t>
      </w:r>
      <w:r w:rsidR="00615163">
        <w:rPr>
          <w:rFonts w:ascii="Times New Roman"/>
          <w:sz w:val="28"/>
          <w:highlight w:val="white"/>
        </w:rPr>
        <w:t>Солнечный зайчик»</w:t>
      </w:r>
      <w:r>
        <w:rPr>
          <w:rFonts w:ascii="Times New Roman"/>
          <w:sz w:val="28"/>
          <w:highlight w:val="white"/>
        </w:rPr>
        <w:t xml:space="preserve">» разработана на основании следующих нормативных правовых документов, </w:t>
      </w:r>
      <w:r>
        <w:rPr>
          <w:rFonts w:ascii="Times New Roman"/>
          <w:sz w:val="28"/>
          <w:highlight w:val="white"/>
        </w:rPr>
        <w:lastRenderedPageBreak/>
        <w:t>регламентирующих функционирование системы дошкольного образования в РФ:</w:t>
      </w:r>
    </w:p>
    <w:p w14:paraId="63F284D8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1. Федеральный закон от 29.12.2012 г. № 273-ФЗ «Об образовании в Российской Федерации»;</w:t>
      </w:r>
    </w:p>
    <w:p w14:paraId="69DF3825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2. Приказ Минобрнауки России от 17.10.2013 г. № 1155 «Об утверждении</w:t>
      </w:r>
    </w:p>
    <w:p w14:paraId="3379CFF0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федерального государственного образовательного стандарта дошкольного</w:t>
      </w:r>
    </w:p>
    <w:p w14:paraId="632B04A0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образования»;</w:t>
      </w:r>
    </w:p>
    <w:p w14:paraId="045D512F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3. Комментарии Минобрнауки России к ФГОС дошкольного образования от</w:t>
      </w:r>
    </w:p>
    <w:p w14:paraId="0B003080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28.02.2014 г. № 08-249;</w:t>
      </w:r>
    </w:p>
    <w:p w14:paraId="2151495C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4. Приказ Минобрнауки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4678245D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5. Приказ Минобрнауки России от 28.12.2010 г. № 2106 «Об утверждении и</w:t>
      </w:r>
    </w:p>
    <w:p w14:paraId="0A17EABE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введении в действие федеральных требований к образовательным учреждениям в части охраны здоровья обучающихся, воспитанников»;</w:t>
      </w:r>
    </w:p>
    <w:p w14:paraId="52951E2A" w14:textId="77777777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6. Письмо Минобрнауки России от 07.06.2013 г. № ИР-535/07 «О коррекционном и инклюзивном образовании детей»;</w:t>
      </w:r>
    </w:p>
    <w:p w14:paraId="3DB3125E" w14:textId="33704CA8" w:rsidR="004C4F0D" w:rsidRDefault="00A8115C">
      <w:pPr>
        <w:spacing w:before="134" w:after="134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 xml:space="preserve">7. Постановление Главного государственного санитарного врача РФ от 28.09.2020 г. № 28 «Санитарно-эпидемиологические требования к организациям воспитания и обучения, отдыха и оздоровления детей и молодежи» (СанПиН 2.4.3648-20) и др. </w:t>
      </w:r>
    </w:p>
    <w:p w14:paraId="7CDD5EC1" w14:textId="46C43EED" w:rsidR="004C4F0D" w:rsidRDefault="00A8115C">
      <w:pPr>
        <w:pStyle w:val="a3"/>
        <w:spacing w:after="0" w:line="240" w:lineRule="auto"/>
        <w:ind w:left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1.2. Программа соответствует требованиям ФГОС ДО к структуре и содержанию образовательных программ дошкольного образования. В Программу включены целевой, содержательный, организационный разделы, в которых отражены обязательная часть и части, формируемая участниками образовательных отношений. Целевой раздел включает в себя пояснительную записку, в которой цели и задачи деятельности образовательного учреждения по реализации программы, принципы и подходы, характеристики особенностей развития детей, планируемые результаты освоения программы.</w:t>
      </w:r>
    </w:p>
    <w:p w14:paraId="2C70AF6A" w14:textId="77777777" w:rsidR="00615163" w:rsidRDefault="00615163">
      <w:pPr>
        <w:pStyle w:val="a3"/>
        <w:spacing w:after="0" w:line="240" w:lineRule="auto"/>
        <w:ind w:left="0"/>
        <w:jc w:val="both"/>
        <w:rPr>
          <w:rFonts w:ascii="Times New Roman"/>
          <w:sz w:val="28"/>
        </w:rPr>
      </w:pPr>
    </w:p>
    <w:p w14:paraId="538907E6" w14:textId="5A6D5110" w:rsidR="004C4F0D" w:rsidRDefault="00A8115C">
      <w:pPr>
        <w:pStyle w:val="a3"/>
        <w:spacing w:after="0" w:line="240" w:lineRule="auto"/>
        <w:ind w:left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1.</w:t>
      </w:r>
      <w:r w:rsidR="00615163">
        <w:rPr>
          <w:rFonts w:ascii="Times New Roman"/>
          <w:sz w:val="28"/>
        </w:rPr>
        <w:t>3</w:t>
      </w:r>
      <w:r>
        <w:rPr>
          <w:rFonts w:ascii="Times New Roman"/>
          <w:sz w:val="28"/>
        </w:rPr>
        <w:t>. 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14:paraId="4B00F113" w14:textId="2ECBA875" w:rsidR="004C4F0D" w:rsidRDefault="00A8115C">
      <w:pPr>
        <w:pStyle w:val="a3"/>
        <w:spacing w:line="240" w:lineRule="auto"/>
        <w:ind w:left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lastRenderedPageBreak/>
        <w:t xml:space="preserve">Для каждой возрастной группы педагогами разработана рабочая программа. </w:t>
      </w:r>
    </w:p>
    <w:p w14:paraId="7E2D3CAA" w14:textId="062D0D82" w:rsidR="004C4F0D" w:rsidRDefault="00A8115C">
      <w:pPr>
        <w:pStyle w:val="a3"/>
        <w:spacing w:line="240" w:lineRule="auto"/>
        <w:ind w:left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Организационный раздел содержит описание материально-технического обеспечения. </w:t>
      </w:r>
    </w:p>
    <w:p w14:paraId="287D5300" w14:textId="77777777" w:rsidR="004C4F0D" w:rsidRDefault="00A8115C">
      <w:pPr>
        <w:pStyle w:val="a3"/>
        <w:spacing w:after="0" w:line="240" w:lineRule="auto"/>
        <w:ind w:left="0"/>
        <w:jc w:val="both"/>
        <w:rPr>
          <w:rFonts w:ascii="Times New Roman"/>
          <w:sz w:val="28"/>
        </w:rPr>
      </w:pPr>
      <w:r>
        <w:rPr>
          <w:rFonts w:ascii="Times New Roman"/>
          <w:sz w:val="24"/>
        </w:rPr>
        <w:t xml:space="preserve">           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b/>
          <w:sz w:val="28"/>
          <w:u w:val="single" w:color="000000"/>
        </w:rPr>
        <w:t xml:space="preserve">Выводы и предложения: </w:t>
      </w:r>
      <w:r>
        <w:rPr>
          <w:rFonts w:ascii="Times New Roman"/>
          <w:sz w:val="28"/>
        </w:rPr>
        <w:t>Совершенствование Программы с целью адаптации к изменяющимся внешним условиям, потребностям воспитанников ДОО и их семей, внедрения научно-обоснованных инновационных решений и достижения более высоких качественных характеристик образовательной деятельности. Учитывать в работе современные тенденции и тренды развития дошкольного образования в данном направлении, результаты исследований, лучший опыт страны, лучший международный опыт работы в данном направлении.</w:t>
      </w:r>
    </w:p>
    <w:p w14:paraId="6AE5E99C" w14:textId="77777777" w:rsidR="004C4F0D" w:rsidRDefault="00A811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Качество образовательных условий в ДОО (кадровые условия, развивающая предметно-пространственная среда, психолого-педагогические условия).</w:t>
      </w:r>
    </w:p>
    <w:p w14:paraId="113FF1DF" w14:textId="3B174133" w:rsidR="004C4F0D" w:rsidRDefault="00A8115C">
      <w:pPr>
        <w:pStyle w:val="a3"/>
        <w:spacing w:after="0" w:line="240" w:lineRule="auto"/>
        <w:ind w:left="567" w:hanging="567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2.1. В настоящее время в МБДОУ </w:t>
      </w:r>
      <w:r w:rsidR="00D82E7F">
        <w:rPr>
          <w:rFonts w:ascii="Times New Roman"/>
          <w:sz w:val="28"/>
        </w:rPr>
        <w:t xml:space="preserve">- </w:t>
      </w:r>
      <w:r w:rsidR="00615163">
        <w:rPr>
          <w:rFonts w:ascii="Times New Roman"/>
          <w:sz w:val="28"/>
        </w:rPr>
        <w:t xml:space="preserve">д/с №7 </w:t>
      </w:r>
      <w:r>
        <w:rPr>
          <w:rFonts w:ascii="Times New Roman"/>
          <w:sz w:val="28"/>
        </w:rPr>
        <w:t>«</w:t>
      </w:r>
      <w:r w:rsidR="00615163">
        <w:rPr>
          <w:rFonts w:ascii="Times New Roman"/>
          <w:sz w:val="28"/>
        </w:rPr>
        <w:t>Солнечный зайчик</w:t>
      </w:r>
      <w:r>
        <w:rPr>
          <w:rFonts w:ascii="Times New Roman"/>
          <w:sz w:val="28"/>
        </w:rPr>
        <w:t xml:space="preserve">» работает </w:t>
      </w:r>
      <w:r w:rsidR="00615163">
        <w:rPr>
          <w:rFonts w:ascii="Times New Roman"/>
          <w:sz w:val="28"/>
        </w:rPr>
        <w:t>3</w:t>
      </w:r>
      <w:r>
        <w:rPr>
          <w:rFonts w:ascii="Times New Roman"/>
          <w:sz w:val="28"/>
        </w:rPr>
        <w:t xml:space="preserve"> педагогов – </w:t>
      </w:r>
      <w:r w:rsidR="00615163">
        <w:rPr>
          <w:rFonts w:ascii="Times New Roman"/>
          <w:sz w:val="28"/>
        </w:rPr>
        <w:t>100%</w:t>
      </w:r>
    </w:p>
    <w:p w14:paraId="5D2EB693" w14:textId="4BFF591A" w:rsidR="004C4F0D" w:rsidRDefault="00A8115C">
      <w:pPr>
        <w:pStyle w:val="a3"/>
        <w:spacing w:after="0" w:line="240" w:lineRule="auto"/>
        <w:ind w:left="567" w:hanging="567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2.2. Обеспеченность МБДОУ </w:t>
      </w:r>
      <w:r w:rsidR="00615163">
        <w:rPr>
          <w:rFonts w:ascii="Times New Roman"/>
          <w:sz w:val="28"/>
        </w:rPr>
        <w:t>д</w:t>
      </w:r>
      <w:r w:rsidR="00D82E7F">
        <w:rPr>
          <w:rFonts w:ascii="Times New Roman"/>
          <w:sz w:val="28"/>
        </w:rPr>
        <w:t xml:space="preserve">/с - №7 </w:t>
      </w:r>
      <w:r>
        <w:rPr>
          <w:rFonts w:ascii="Times New Roman"/>
          <w:sz w:val="28"/>
        </w:rPr>
        <w:t>«</w:t>
      </w:r>
      <w:r w:rsidR="00D82E7F">
        <w:rPr>
          <w:rFonts w:ascii="Times New Roman"/>
          <w:sz w:val="28"/>
        </w:rPr>
        <w:t>Солнечный зайчик</w:t>
      </w:r>
      <w:r>
        <w:rPr>
          <w:rFonts w:ascii="Times New Roman"/>
          <w:sz w:val="28"/>
        </w:rPr>
        <w:t xml:space="preserve">» учебно-вспомогательным персоналом, младшими воспитателями в количестве </w:t>
      </w:r>
      <w:r w:rsidR="00D82E7F">
        <w:rPr>
          <w:rFonts w:ascii="Times New Roman"/>
          <w:sz w:val="28"/>
        </w:rPr>
        <w:t>2</w:t>
      </w:r>
      <w:r>
        <w:rPr>
          <w:rFonts w:ascii="Times New Roman"/>
          <w:sz w:val="28"/>
        </w:rPr>
        <w:t xml:space="preserve"> человек – </w:t>
      </w:r>
      <w:r w:rsidR="00D82E7F">
        <w:rPr>
          <w:rFonts w:ascii="Times New Roman"/>
          <w:sz w:val="28"/>
        </w:rPr>
        <w:t>100</w:t>
      </w:r>
      <w:r>
        <w:rPr>
          <w:rFonts w:ascii="Times New Roman"/>
          <w:sz w:val="28"/>
        </w:rPr>
        <w:t xml:space="preserve">%  </w:t>
      </w:r>
    </w:p>
    <w:p w14:paraId="641F18F1" w14:textId="598E8C6D" w:rsidR="004C4F0D" w:rsidRDefault="00A8115C">
      <w:pPr>
        <w:pStyle w:val="a3"/>
        <w:spacing w:after="0" w:line="240" w:lineRule="auto"/>
        <w:ind w:left="567" w:hanging="567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2.3. Высшее образование по педагогическому профилю имеют </w:t>
      </w:r>
      <w:r w:rsidR="00D82E7F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педагогически</w:t>
      </w:r>
      <w:r w:rsidR="00D82E7F">
        <w:rPr>
          <w:rFonts w:ascii="Times New Roman"/>
          <w:sz w:val="28"/>
        </w:rPr>
        <w:t>й</w:t>
      </w:r>
      <w:r>
        <w:rPr>
          <w:rFonts w:ascii="Times New Roman"/>
          <w:sz w:val="28"/>
        </w:rPr>
        <w:t xml:space="preserve"> работник.  </w:t>
      </w:r>
    </w:p>
    <w:p w14:paraId="180CB2D7" w14:textId="6097D019" w:rsidR="004C4F0D" w:rsidRDefault="00A8115C">
      <w:pPr>
        <w:pStyle w:val="a3"/>
        <w:spacing w:after="0" w:line="240" w:lineRule="auto"/>
        <w:ind w:left="567" w:hanging="567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2.4.  Заведующий МБДОУ</w:t>
      </w:r>
      <w:r w:rsidR="00D82E7F">
        <w:rPr>
          <w:rFonts w:ascii="Times New Roman"/>
          <w:sz w:val="28"/>
        </w:rPr>
        <w:t xml:space="preserve"> – д/с №7 </w:t>
      </w:r>
      <w:r>
        <w:rPr>
          <w:rFonts w:ascii="Times New Roman"/>
          <w:sz w:val="28"/>
        </w:rPr>
        <w:t>«</w:t>
      </w:r>
      <w:r w:rsidR="00D82E7F">
        <w:rPr>
          <w:rFonts w:ascii="Times New Roman"/>
          <w:sz w:val="28"/>
        </w:rPr>
        <w:t>Солнечный зайчик</w:t>
      </w:r>
      <w:r>
        <w:rPr>
          <w:rFonts w:ascii="Times New Roman"/>
          <w:sz w:val="28"/>
        </w:rPr>
        <w:t xml:space="preserve">» и педагогический коллектив детского сада своевременно проходят курсы повышения квалификации, что способствует качеству повышения дошкольного образования  </w:t>
      </w:r>
    </w:p>
    <w:p w14:paraId="3A359B0D" w14:textId="5D53022C" w:rsidR="004C4F0D" w:rsidRDefault="00A8115C">
      <w:pPr>
        <w:pStyle w:val="a3"/>
        <w:spacing w:after="0" w:line="240" w:lineRule="auto"/>
        <w:ind w:left="567" w:hanging="567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2.5. Первую квалификационную категорию имеют </w:t>
      </w:r>
      <w:r w:rsidR="00D82E7F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 xml:space="preserve"> педагогическ</w:t>
      </w:r>
      <w:r w:rsidR="00D82E7F">
        <w:rPr>
          <w:rFonts w:ascii="Times New Roman"/>
          <w:sz w:val="28"/>
        </w:rPr>
        <w:t>ий</w:t>
      </w:r>
      <w:r>
        <w:rPr>
          <w:rFonts w:ascii="Times New Roman"/>
          <w:sz w:val="28"/>
        </w:rPr>
        <w:t xml:space="preserve"> работни</w:t>
      </w:r>
      <w:r w:rsidR="00D82E7F">
        <w:rPr>
          <w:rFonts w:ascii="Times New Roman"/>
          <w:sz w:val="28"/>
        </w:rPr>
        <w:t>к.</w:t>
      </w:r>
    </w:p>
    <w:p w14:paraId="0E9531E2" w14:textId="11655281" w:rsidR="004C4F0D" w:rsidRDefault="00A8115C">
      <w:pPr>
        <w:pStyle w:val="a3"/>
        <w:spacing w:after="0" w:line="240" w:lineRule="auto"/>
        <w:ind w:left="709" w:hanging="7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2.</w:t>
      </w:r>
      <w:r w:rsidR="00D82E7F">
        <w:rPr>
          <w:rFonts w:ascii="Times New Roman"/>
          <w:sz w:val="28"/>
        </w:rPr>
        <w:t>6</w:t>
      </w:r>
      <w:r>
        <w:rPr>
          <w:rFonts w:ascii="Times New Roman"/>
          <w:sz w:val="28"/>
        </w:rPr>
        <w:t xml:space="preserve">.   Нагрузка на педагогов составляет </w:t>
      </w:r>
      <w:r w:rsidR="00B459C1">
        <w:rPr>
          <w:rFonts w:ascii="Times New Roman"/>
          <w:sz w:val="28"/>
        </w:rPr>
        <w:t>12</w:t>
      </w:r>
      <w:r>
        <w:rPr>
          <w:rFonts w:ascii="Times New Roman"/>
          <w:sz w:val="28"/>
        </w:rPr>
        <w:t xml:space="preserve"> воспитанников на 1 педагога.</w:t>
      </w:r>
    </w:p>
    <w:p w14:paraId="0CA76E51" w14:textId="77777777" w:rsidR="004C4F0D" w:rsidRDefault="00A8115C">
      <w:pPr>
        <w:pStyle w:val="a3"/>
        <w:spacing w:after="0" w:line="240" w:lineRule="auto"/>
        <w:jc w:val="both"/>
        <w:rPr>
          <w:rFonts w:ascii="Times New Roman"/>
          <w:b/>
          <w:sz w:val="28"/>
          <w:u w:val="single"/>
        </w:rPr>
      </w:pPr>
      <w:r>
        <w:rPr>
          <w:rFonts w:ascii="Times New Roman"/>
          <w:b/>
          <w:sz w:val="28"/>
          <w:u w:val="single"/>
        </w:rPr>
        <w:t>Выводы и предложения:</w:t>
      </w:r>
    </w:p>
    <w:p w14:paraId="0E3FCA48" w14:textId="77777777" w:rsidR="004C4F0D" w:rsidRDefault="00A8115C">
      <w:pPr>
        <w:pStyle w:val="a3"/>
        <w:spacing w:after="0" w:line="240" w:lineRule="auto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 xml:space="preserve">-  </w:t>
      </w:r>
      <w:r>
        <w:rPr>
          <w:rFonts w:ascii="Times New Roman"/>
          <w:sz w:val="28"/>
        </w:rPr>
        <w:t>Стимулировать педагогов к получению высшего образования</w:t>
      </w:r>
    </w:p>
    <w:p w14:paraId="403FF01E" w14:textId="77777777" w:rsidR="004C4F0D" w:rsidRDefault="00A8115C">
      <w:pPr>
        <w:pStyle w:val="a3"/>
        <w:spacing w:after="0" w:line="240" w:lineRule="auto"/>
        <w:jc w:val="both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-</w:t>
      </w:r>
      <w:r>
        <w:rPr>
          <w:rFonts w:ascii="Times New Roman"/>
          <w:sz w:val="28"/>
        </w:rPr>
        <w:t xml:space="preserve"> Повысить профессиональную компетентность педагогов через обобщение педагогического опыта и права претендовать на первую и высшую квалификационную категории.</w:t>
      </w:r>
    </w:p>
    <w:p w14:paraId="6FEB7F12" w14:textId="77777777" w:rsidR="004C4F0D" w:rsidRDefault="004C4F0D">
      <w:pPr>
        <w:pStyle w:val="a3"/>
        <w:spacing w:after="0" w:line="240" w:lineRule="auto"/>
        <w:jc w:val="both"/>
        <w:rPr>
          <w:rFonts w:ascii="Times New Roman"/>
          <w:sz w:val="28"/>
        </w:rPr>
      </w:pPr>
    </w:p>
    <w:p w14:paraId="3876BD04" w14:textId="77777777" w:rsidR="004C4F0D" w:rsidRDefault="00A8115C">
      <w:pPr>
        <w:pStyle w:val="a3"/>
        <w:spacing w:after="0" w:line="240" w:lineRule="auto"/>
        <w:ind w:left="1080"/>
        <w:jc w:val="center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Развивающая предметно-пространственная среда</w:t>
      </w:r>
    </w:p>
    <w:p w14:paraId="3E3E1673" w14:textId="258AEA80" w:rsidR="004C4F0D" w:rsidRDefault="00A8115C">
      <w:pPr>
        <w:pStyle w:val="a3"/>
        <w:spacing w:after="0" w:line="240" w:lineRule="auto"/>
        <w:ind w:left="567" w:hanging="720"/>
        <w:jc w:val="both"/>
        <w:rPr>
          <w:rFonts w:ascii="Times New Roman"/>
          <w:sz w:val="36"/>
        </w:rPr>
      </w:pPr>
      <w:r>
        <w:rPr>
          <w:rFonts w:ascii="Times New Roman"/>
          <w:sz w:val="28"/>
          <w:highlight w:val="white"/>
        </w:rPr>
        <w:t>2.</w:t>
      </w:r>
      <w:r w:rsidR="00D82E7F">
        <w:rPr>
          <w:rFonts w:ascii="Times New Roman"/>
          <w:sz w:val="28"/>
          <w:highlight w:val="white"/>
        </w:rPr>
        <w:t>7</w:t>
      </w:r>
      <w:r>
        <w:rPr>
          <w:rFonts w:ascii="Times New Roman"/>
          <w:sz w:val="28"/>
          <w:highlight w:val="white"/>
        </w:rPr>
        <w:t>.</w:t>
      </w:r>
      <w:r>
        <w:rPr>
          <w:sz w:val="23"/>
          <w:highlight w:val="white"/>
        </w:rPr>
        <w:t xml:space="preserve"> </w:t>
      </w:r>
      <w:r>
        <w:rPr>
          <w:sz w:val="23"/>
          <w:highlight w:val="white"/>
        </w:rPr>
        <w:t> </w:t>
      </w:r>
      <w:r>
        <w:rPr>
          <w:sz w:val="23"/>
          <w:highlight w:val="white"/>
        </w:rPr>
        <w:t xml:space="preserve">  </w:t>
      </w:r>
      <w:r>
        <w:rPr>
          <w:rFonts w:ascii="Times New Roman"/>
          <w:sz w:val="28"/>
        </w:rPr>
        <w:t>Содержательная-насыщенность среды</w:t>
      </w:r>
      <w:r>
        <w:rPr>
          <w:sz w:val="23"/>
          <w:highlight w:val="white"/>
        </w:rPr>
        <w:t> </w:t>
      </w:r>
      <w:r>
        <w:rPr>
          <w:rFonts w:ascii="Times New Roman"/>
          <w:sz w:val="28"/>
          <w:highlight w:val="white"/>
        </w:rPr>
        <w:t xml:space="preserve">стимулирует детей к активности в разных видах деятельности, развивать их способности.  Разнообразие материалов, пособий, оборудования и инвентаря в групповых помещениях и на участках обеспечивают игровую, познавательную, исследовательскую, творческую, двигательную активность всех воспитанников. </w:t>
      </w:r>
    </w:p>
    <w:p w14:paraId="204CD605" w14:textId="77777777" w:rsidR="004C4F0D" w:rsidRDefault="004C4F0D">
      <w:pPr>
        <w:pStyle w:val="a3"/>
        <w:spacing w:after="0" w:line="240" w:lineRule="auto"/>
        <w:ind w:left="1080"/>
        <w:jc w:val="both"/>
        <w:rPr>
          <w:rFonts w:ascii="Times New Roman"/>
          <w:sz w:val="28"/>
          <w:highlight w:val="white"/>
        </w:rPr>
      </w:pPr>
    </w:p>
    <w:p w14:paraId="3EBB41A0" w14:textId="5D95B7DA" w:rsidR="004C4F0D" w:rsidRDefault="00A8115C">
      <w:pPr>
        <w:pStyle w:val="a3"/>
        <w:spacing w:after="0" w:line="240" w:lineRule="auto"/>
        <w:ind w:left="567" w:hanging="720"/>
        <w:jc w:val="both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>2.</w:t>
      </w:r>
      <w:r w:rsidR="00D82E7F">
        <w:rPr>
          <w:rFonts w:ascii="Times New Roman"/>
          <w:sz w:val="28"/>
          <w:highlight w:val="white"/>
        </w:rPr>
        <w:t>8</w:t>
      </w:r>
      <w:r>
        <w:rPr>
          <w:rFonts w:ascii="Times New Roman"/>
          <w:sz w:val="28"/>
          <w:highlight w:val="white"/>
        </w:rPr>
        <w:t xml:space="preserve">.  В групповых помещениях РППС легко изменить в зависимости от образовательной ситуации. Мебель в групповых помещениях легко </w:t>
      </w:r>
      <w:r>
        <w:rPr>
          <w:rFonts w:ascii="Times New Roman"/>
          <w:sz w:val="28"/>
          <w:highlight w:val="white"/>
        </w:rPr>
        <w:lastRenderedPageBreak/>
        <w:t>передвигается (т.к. имеет колёсики), за счет этого трансформируется групповое пространство. Если необходимо развернуть игровую ситуацию сразу для всей группы, пространство легко увеличить.</w:t>
      </w:r>
    </w:p>
    <w:p w14:paraId="30D17FBA" w14:textId="4E90D6BD" w:rsidR="004C4F0D" w:rsidRDefault="00A8115C">
      <w:pPr>
        <w:pStyle w:val="a3"/>
        <w:spacing w:after="0" w:line="240" w:lineRule="auto"/>
        <w:ind w:left="567"/>
        <w:jc w:val="both"/>
        <w:rPr>
          <w:rFonts w:ascii="Times New Roman"/>
          <w:sz w:val="28"/>
          <w:highlight w:val="white"/>
        </w:rPr>
      </w:pPr>
      <w:r>
        <w:rPr>
          <w:rFonts w:ascii="Times New Roman"/>
          <w:sz w:val="28"/>
          <w:highlight w:val="white"/>
        </w:rPr>
        <w:t xml:space="preserve">Когда разбиваются на мелкие подгруппы, пространство легко перепланировать, используя мягкие модули, ширмы-трансформеры, тематические маркеры и др. Все это дает возможность детям самостоятельно обустроить пространство по своему усмотрению. </w:t>
      </w:r>
    </w:p>
    <w:p w14:paraId="42251645" w14:textId="315CD7C1" w:rsidR="004C4F0D" w:rsidRDefault="004C4F0D">
      <w:pPr>
        <w:tabs>
          <w:tab w:val="left" w:pos="4755"/>
        </w:tabs>
        <w:ind w:left="567"/>
        <w:jc w:val="both"/>
        <w:rPr>
          <w:rFonts w:ascii="Times New Roman"/>
          <w:sz w:val="28"/>
        </w:rPr>
      </w:pPr>
    </w:p>
    <w:p w14:paraId="23D42085" w14:textId="77777777" w:rsidR="004C4F0D" w:rsidRDefault="004C4F0D">
      <w:pPr>
        <w:pStyle w:val="a3"/>
        <w:spacing w:after="0" w:line="240" w:lineRule="auto"/>
        <w:ind w:left="1080"/>
        <w:jc w:val="both"/>
        <w:rPr>
          <w:rFonts w:ascii="Times New Roman"/>
          <w:sz w:val="28"/>
          <w:highlight w:val="white"/>
        </w:rPr>
      </w:pPr>
    </w:p>
    <w:p w14:paraId="1BF064C9" w14:textId="7F4ED722" w:rsidR="004C4F0D" w:rsidRDefault="00A8115C">
      <w:pPr>
        <w:pStyle w:val="a3"/>
        <w:spacing w:after="0" w:line="240" w:lineRule="auto"/>
        <w:ind w:left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2.</w:t>
      </w:r>
      <w:r w:rsidR="00D82E7F">
        <w:rPr>
          <w:rFonts w:ascii="Times New Roman"/>
          <w:sz w:val="28"/>
        </w:rPr>
        <w:t>9</w:t>
      </w:r>
      <w:r>
        <w:rPr>
          <w:rFonts w:ascii="Times New Roman"/>
          <w:sz w:val="28"/>
        </w:rPr>
        <w:t xml:space="preserve">. В детском саду предметы детской игровой и учебной мебели можно перемещать и группировать в зависимости от образовательной или игровой ситуации. В группах имеются тумбочки на колесиках, функциональные игровые уголки (больница, парикмахерская МЧС, ателье), размещенные в контейнерах, расположенные удачно и доступно в групповом помещении. </w:t>
      </w:r>
    </w:p>
    <w:p w14:paraId="57CC6B41" w14:textId="77777777" w:rsidR="004C4F0D" w:rsidRDefault="004C4F0D">
      <w:pPr>
        <w:pStyle w:val="a3"/>
        <w:spacing w:after="0" w:line="240" w:lineRule="auto"/>
        <w:ind w:left="1080"/>
        <w:jc w:val="both"/>
        <w:rPr>
          <w:rFonts w:ascii="Times New Roman"/>
          <w:sz w:val="28"/>
        </w:rPr>
      </w:pPr>
    </w:p>
    <w:p w14:paraId="583B93C0" w14:textId="32E98021" w:rsidR="004C4F0D" w:rsidRDefault="00A8115C">
      <w:pPr>
        <w:pStyle w:val="a3"/>
        <w:spacing w:after="0" w:line="240" w:lineRule="auto"/>
        <w:ind w:left="709" w:hanging="7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2.1</w:t>
      </w:r>
      <w:r w:rsidR="00D82E7F">
        <w:rPr>
          <w:rFonts w:ascii="Times New Roman"/>
          <w:sz w:val="28"/>
        </w:rPr>
        <w:t>0</w:t>
      </w:r>
      <w:r>
        <w:rPr>
          <w:rFonts w:ascii="Times New Roman"/>
          <w:sz w:val="28"/>
        </w:rPr>
        <w:t xml:space="preserve">. В </w:t>
      </w:r>
      <w:proofErr w:type="gramStart"/>
      <w:r>
        <w:rPr>
          <w:rFonts w:ascii="Times New Roman"/>
          <w:sz w:val="28"/>
        </w:rPr>
        <w:t>групповых  помещениях</w:t>
      </w:r>
      <w:proofErr w:type="gramEnd"/>
      <w:r>
        <w:rPr>
          <w:rFonts w:ascii="Times New Roman"/>
          <w:sz w:val="28"/>
        </w:rPr>
        <w:t xml:space="preserve">  и на участке детского сада имеются пространства, разнообразные  материалы (большой конструктор, </w:t>
      </w:r>
      <w:proofErr w:type="spellStart"/>
      <w:r>
        <w:rPr>
          <w:rFonts w:ascii="Times New Roman"/>
          <w:sz w:val="28"/>
        </w:rPr>
        <w:t>физоборудование</w:t>
      </w:r>
      <w:proofErr w:type="spellEnd"/>
      <w:r>
        <w:rPr>
          <w:rFonts w:ascii="Times New Roman"/>
          <w:sz w:val="28"/>
        </w:rPr>
        <w:t xml:space="preserve">, уголки уединения и др.), обеспечивающие свободный выбор детей. Кроме </w:t>
      </w:r>
      <w:proofErr w:type="gramStart"/>
      <w:r>
        <w:rPr>
          <w:rFonts w:ascii="Times New Roman"/>
          <w:sz w:val="28"/>
        </w:rPr>
        <w:t>стационарных,  жестко</w:t>
      </w:r>
      <w:proofErr w:type="gramEnd"/>
      <w:r>
        <w:rPr>
          <w:rFonts w:ascii="Times New Roman"/>
          <w:sz w:val="28"/>
        </w:rPr>
        <w:t xml:space="preserve"> закрепленных малых архитектурных форм, на участках имеются переносные скамейки, детские столики, стулья, атрибуты для экспериментирования, </w:t>
      </w:r>
      <w:proofErr w:type="spellStart"/>
      <w:r>
        <w:rPr>
          <w:rFonts w:ascii="Times New Roman"/>
          <w:sz w:val="28"/>
        </w:rPr>
        <w:t>физоборудование</w:t>
      </w:r>
      <w:proofErr w:type="spellEnd"/>
      <w:r>
        <w:rPr>
          <w:rFonts w:ascii="Times New Roman"/>
          <w:sz w:val="28"/>
        </w:rPr>
        <w:t xml:space="preserve">. </w:t>
      </w:r>
    </w:p>
    <w:p w14:paraId="1F0BAB27" w14:textId="77777777" w:rsidR="004C4F0D" w:rsidRDefault="004C4F0D">
      <w:pPr>
        <w:pStyle w:val="a3"/>
        <w:spacing w:after="0" w:line="240" w:lineRule="auto"/>
        <w:ind w:left="1080"/>
        <w:jc w:val="both"/>
        <w:rPr>
          <w:rFonts w:ascii="Times New Roman"/>
          <w:sz w:val="28"/>
        </w:rPr>
      </w:pPr>
    </w:p>
    <w:p w14:paraId="1DB1AC2F" w14:textId="2F363145" w:rsidR="004C4F0D" w:rsidRDefault="00A8115C">
      <w:pPr>
        <w:pStyle w:val="a3"/>
        <w:spacing w:after="0" w:line="240" w:lineRule="auto"/>
        <w:ind w:left="709" w:hanging="72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2.1</w:t>
      </w:r>
      <w:r w:rsidR="00D82E7F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 xml:space="preserve">. Для воспитанников детского сада, </w:t>
      </w:r>
      <w:proofErr w:type="gramStart"/>
      <w:r>
        <w:rPr>
          <w:rFonts w:ascii="Times New Roman"/>
          <w:sz w:val="28"/>
        </w:rPr>
        <w:t>детей  с</w:t>
      </w:r>
      <w:proofErr w:type="gramEnd"/>
      <w:r>
        <w:rPr>
          <w:rFonts w:ascii="Times New Roman"/>
          <w:sz w:val="28"/>
        </w:rPr>
        <w:t xml:space="preserve"> ОВЗ и детей-инвалидов имеется свободный доступ  в любую игровую зону как в самостоятельной деятельности, так и во время образовательного процесса. Все воспитанникам, </w:t>
      </w:r>
      <w:proofErr w:type="gramStart"/>
      <w:r>
        <w:rPr>
          <w:rFonts w:ascii="Times New Roman"/>
          <w:sz w:val="28"/>
        </w:rPr>
        <w:t>детям  с</w:t>
      </w:r>
      <w:proofErr w:type="gramEnd"/>
      <w:r>
        <w:rPr>
          <w:rFonts w:ascii="Times New Roman"/>
          <w:sz w:val="28"/>
        </w:rPr>
        <w:t xml:space="preserve"> ОВЗ и детям-инвалидам доступны, музыкального  и физкультурного залов, спортивной площадки. Кабинеты обеспечены естественным и искусственным освещением, воздушно-тепловым режимом в соответствии с </w:t>
      </w:r>
      <w:proofErr w:type="gramStart"/>
      <w:r>
        <w:rPr>
          <w:rFonts w:ascii="Times New Roman"/>
          <w:sz w:val="28"/>
        </w:rPr>
        <w:t>требованиями  санитарных</w:t>
      </w:r>
      <w:proofErr w:type="gramEnd"/>
      <w:r>
        <w:rPr>
          <w:rFonts w:ascii="Times New Roman"/>
          <w:sz w:val="28"/>
        </w:rPr>
        <w:t xml:space="preserve"> норм.  </w:t>
      </w:r>
    </w:p>
    <w:p w14:paraId="300DD42F" w14:textId="77777777" w:rsidR="004C4F0D" w:rsidRDefault="004C4F0D">
      <w:pPr>
        <w:pStyle w:val="a3"/>
        <w:spacing w:after="0" w:line="240" w:lineRule="auto"/>
        <w:ind w:left="1080"/>
        <w:jc w:val="both"/>
        <w:rPr>
          <w:rFonts w:ascii="Times New Roman"/>
          <w:sz w:val="28"/>
        </w:rPr>
      </w:pPr>
    </w:p>
    <w:p w14:paraId="1D91E4F2" w14:textId="1D4D2D4B" w:rsidR="004C4F0D" w:rsidRDefault="00A8115C">
      <w:pPr>
        <w:pStyle w:val="a3"/>
        <w:spacing w:after="0" w:line="240" w:lineRule="auto"/>
        <w:ind w:left="709" w:hanging="720"/>
        <w:jc w:val="both"/>
        <w:rPr>
          <w:rFonts w:ascii="Times New Roman"/>
          <w:sz w:val="28"/>
        </w:rPr>
      </w:pPr>
      <w:r>
        <w:rPr>
          <w:rStyle w:val="c10"/>
          <w:rFonts w:ascii="Times New Roman"/>
          <w:sz w:val="28"/>
          <w:highlight w:val="white"/>
        </w:rPr>
        <w:t>2.1</w:t>
      </w:r>
      <w:r w:rsidR="00D82E7F">
        <w:rPr>
          <w:rStyle w:val="c10"/>
          <w:rFonts w:ascii="Times New Roman"/>
          <w:sz w:val="28"/>
          <w:highlight w:val="white"/>
        </w:rPr>
        <w:t>2</w:t>
      </w:r>
      <w:r>
        <w:rPr>
          <w:rStyle w:val="c10"/>
          <w:rFonts w:ascii="Times New Roman"/>
          <w:sz w:val="28"/>
          <w:highlight w:val="white"/>
        </w:rPr>
        <w:t>. Развивающаяся предметно-пространственная среда соответствует требованиям по обеспечению надёжности и безопасности, санитарно-эпидемиологическим правилам и нормативам, правилам пожарной безопасности</w:t>
      </w:r>
      <w:r>
        <w:rPr>
          <w:rStyle w:val="c10"/>
          <w:sz w:val="28"/>
          <w:highlight w:val="white"/>
        </w:rPr>
        <w:t>.</w:t>
      </w:r>
      <w:r w:rsidR="002E3A1F">
        <w:rPr>
          <w:rStyle w:val="c10"/>
          <w:sz w:val="28"/>
          <w:highlight w:val="white"/>
        </w:rPr>
        <w:t xml:space="preserve"> </w:t>
      </w:r>
      <w:r>
        <w:rPr>
          <w:rFonts w:ascii="Times New Roman"/>
          <w:sz w:val="28"/>
          <w:highlight w:val="white"/>
        </w:rPr>
        <w:t>Предметы, материалы, наполняющие помещения группы, имеют необходимые сертификационные документы, свидетельствующие о безопасности для физического здоровья детей. Оборудование помещений соответствует росту и возрасту детей, Расположение мебели, игрового оборудования позволяет детям свободно перемещаться в пространстве.</w:t>
      </w:r>
      <w:r w:rsidR="002E3A1F">
        <w:rPr>
          <w:rFonts w:ascii="Times New Roman"/>
          <w:sz w:val="28"/>
          <w:highlight w:val="white"/>
        </w:rPr>
        <w:t xml:space="preserve"> </w:t>
      </w:r>
      <w:r>
        <w:rPr>
          <w:rFonts w:ascii="Times New Roman"/>
          <w:sz w:val="28"/>
          <w:highlight w:val="white"/>
        </w:rPr>
        <w:t>Оборудование помещений соответствует росту и возрасту детей. Расположение мебели, игрового оборудования позволяет детям свободно перемещаться в пространстве.</w:t>
      </w:r>
    </w:p>
    <w:p w14:paraId="0108D18A" w14:textId="77777777" w:rsidR="004C4F0D" w:rsidRDefault="00A8115C">
      <w:pPr>
        <w:pStyle w:val="a3"/>
        <w:spacing w:after="0" w:line="240" w:lineRule="auto"/>
        <w:ind w:left="709"/>
        <w:jc w:val="both"/>
        <w:rPr>
          <w:rFonts w:ascii="Times New Roman"/>
          <w:sz w:val="28"/>
        </w:rPr>
      </w:pPr>
      <w:r>
        <w:rPr>
          <w:rStyle w:val="c10"/>
          <w:rFonts w:ascii="Times New Roman"/>
          <w:sz w:val="28"/>
        </w:rPr>
        <w:lastRenderedPageBreak/>
        <w:t>При отборе игрушек, игр, игрового оборудования учитывались принципы оценки безопасности игровой продукции:</w:t>
      </w:r>
    </w:p>
    <w:p w14:paraId="4A5B4265" w14:textId="77777777" w:rsidR="004C4F0D" w:rsidRDefault="00A8115C">
      <w:pPr>
        <w:pStyle w:val="c0"/>
        <w:spacing w:after="0"/>
        <w:ind w:left="709" w:right="284"/>
        <w:jc w:val="both"/>
        <w:rPr>
          <w:rFonts w:ascii="Calibri" w:hAnsi="Calibri"/>
          <w:sz w:val="22"/>
        </w:rPr>
      </w:pPr>
      <w:r>
        <w:rPr>
          <w:rStyle w:val="c10"/>
          <w:sz w:val="28"/>
        </w:rPr>
        <w:t>- Физическая и экологическая безопасность (отсутствие запаха, острых краев; прочности деталей и окраски, наличие сертификата качества).</w:t>
      </w:r>
    </w:p>
    <w:p w14:paraId="2A0EFD6D" w14:textId="77777777" w:rsidR="004C4F0D" w:rsidRDefault="00A8115C">
      <w:pPr>
        <w:pStyle w:val="c0"/>
        <w:spacing w:after="0"/>
        <w:ind w:left="709" w:right="284"/>
        <w:jc w:val="both"/>
        <w:rPr>
          <w:rStyle w:val="c10"/>
          <w:sz w:val="28"/>
        </w:rPr>
      </w:pPr>
      <w:r>
        <w:rPr>
          <w:rFonts w:ascii="Calibri" w:hAnsi="Calibri"/>
          <w:sz w:val="22"/>
        </w:rPr>
        <w:t xml:space="preserve">- </w:t>
      </w:r>
      <w:r>
        <w:rPr>
          <w:rStyle w:val="c10"/>
          <w:sz w:val="28"/>
        </w:rPr>
        <w:t>Психофизиологическая безопасность – соответствие возрасту: соразмерность игрушки параметрам ребенка (руки, росту), возможность манипуляции, парной работы рук, координации движений.</w:t>
      </w:r>
    </w:p>
    <w:p w14:paraId="22145FD0" w14:textId="2B9EFAAF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b/>
          <w:sz w:val="28"/>
          <w:u w:val="single"/>
        </w:rPr>
        <w:t>Выводы и предложения:</w:t>
      </w:r>
      <w:r>
        <w:rPr>
          <w:sz w:val="28"/>
        </w:rPr>
        <w:t xml:space="preserve"> Развивающая предметно-пространственная среда обеспечивает возможность общения в совместной деятельности детей и взрослых, потребность в двигательной активности. Продолжать совершенствовать работу по созданию благоприятных условий для организации образовательного процесса.</w:t>
      </w:r>
    </w:p>
    <w:p w14:paraId="02AC6830" w14:textId="77777777" w:rsidR="004C4F0D" w:rsidRDefault="004C4F0D">
      <w:pPr>
        <w:pStyle w:val="c0"/>
        <w:spacing w:after="0"/>
        <w:ind w:right="284"/>
        <w:jc w:val="both"/>
        <w:rPr>
          <w:sz w:val="28"/>
        </w:rPr>
      </w:pPr>
    </w:p>
    <w:p w14:paraId="2B25A0B4" w14:textId="77777777" w:rsidR="004C4F0D" w:rsidRDefault="00A8115C">
      <w:pPr>
        <w:pStyle w:val="a3"/>
        <w:spacing w:after="0" w:line="240" w:lineRule="auto"/>
        <w:ind w:left="1080"/>
        <w:jc w:val="center"/>
        <w:rPr>
          <w:rFonts w:ascii="Times New Roman"/>
          <w:sz w:val="28"/>
        </w:rPr>
      </w:pPr>
      <w:r>
        <w:rPr>
          <w:rFonts w:ascii="Times New Roman"/>
          <w:b/>
          <w:sz w:val="28"/>
        </w:rPr>
        <w:t>Психолого-педагогические условия</w:t>
      </w:r>
    </w:p>
    <w:p w14:paraId="5D92D3C3" w14:textId="64FE5201" w:rsidR="004C4F0D" w:rsidRDefault="00A8115C">
      <w:pPr>
        <w:pStyle w:val="c0"/>
        <w:spacing w:after="0"/>
        <w:ind w:left="709" w:right="284" w:hanging="720"/>
        <w:jc w:val="both"/>
        <w:rPr>
          <w:rFonts w:ascii="Calibri" w:hAnsi="Calibri"/>
          <w:i/>
        </w:rPr>
      </w:pPr>
      <w:r>
        <w:rPr>
          <w:rStyle w:val="c10"/>
          <w:sz w:val="28"/>
        </w:rPr>
        <w:t>2.1</w:t>
      </w:r>
      <w:r w:rsidR="00D82E7F">
        <w:rPr>
          <w:rStyle w:val="c10"/>
          <w:sz w:val="28"/>
        </w:rPr>
        <w:t>3</w:t>
      </w:r>
      <w:r>
        <w:rPr>
          <w:rStyle w:val="c10"/>
          <w:sz w:val="28"/>
        </w:rPr>
        <w:t xml:space="preserve"> Психологическая безопасность: отсутствие негативных воздействий на психическое развитие ребенка, его интеллектуальное, психоэмоциональное, социальное и эстетическое развитие.  В</w:t>
      </w:r>
      <w:r>
        <w:rPr>
          <w:sz w:val="28"/>
        </w:rPr>
        <w:t xml:space="preserve">оспитатели детского сада проявляют характерные черты в общении с детьми: ласковое обращение к ребенку, с улыбкой; внимание к настроению, желаниям, достижениям детей; поощрение самостоятельности детей; воспитатель приветствует высказывания детей о своих мыслях и чувствах; в речи воспитателя преобладают поощрения действий детей; воспитатель отмечает достижения ребенка. </w:t>
      </w:r>
    </w:p>
    <w:p w14:paraId="7B0AB469" w14:textId="77777777" w:rsidR="004C4F0D" w:rsidRDefault="004C4F0D">
      <w:pPr>
        <w:pStyle w:val="c0"/>
        <w:spacing w:after="0"/>
        <w:ind w:right="284"/>
        <w:jc w:val="both"/>
        <w:rPr>
          <w:rStyle w:val="c10"/>
          <w:i/>
        </w:rPr>
      </w:pPr>
    </w:p>
    <w:p w14:paraId="64B811F5" w14:textId="428F4965" w:rsidR="004C4F0D" w:rsidRDefault="00A8115C">
      <w:pPr>
        <w:pStyle w:val="c0"/>
        <w:spacing w:after="0"/>
        <w:ind w:left="709" w:right="284" w:hanging="720"/>
        <w:jc w:val="both"/>
        <w:rPr>
          <w:rFonts w:ascii="Calibri" w:hAnsi="Calibri"/>
          <w:i/>
        </w:rPr>
      </w:pPr>
      <w:r>
        <w:rPr>
          <w:sz w:val="28"/>
        </w:rPr>
        <w:t>2.1</w:t>
      </w:r>
      <w:r w:rsidR="00D82E7F">
        <w:rPr>
          <w:sz w:val="28"/>
        </w:rPr>
        <w:t>4</w:t>
      </w:r>
      <w:r>
        <w:rPr>
          <w:sz w:val="28"/>
        </w:rPr>
        <w:t>.  В процессе проведения совместной деятельности и НОД педагоги создают и поддерживают доброжелательную атмосферу в группе, что способствует установлению доверительных отношений с детьми:</w:t>
      </w:r>
    </w:p>
    <w:p w14:paraId="0495E0EA" w14:textId="77777777" w:rsidR="004C4F0D" w:rsidRDefault="00A8115C">
      <w:pPr>
        <w:pStyle w:val="c0"/>
        <w:spacing w:after="0"/>
        <w:ind w:left="1080" w:right="284"/>
        <w:jc w:val="both"/>
        <w:rPr>
          <w:sz w:val="28"/>
        </w:rPr>
      </w:pPr>
      <w:r>
        <w:rPr>
          <w:sz w:val="28"/>
        </w:rPr>
        <w:t>- обращаются с детьми ласково, дружелюбно, вежливо, уважительно;</w:t>
      </w:r>
    </w:p>
    <w:p w14:paraId="04E21C9F" w14:textId="77777777" w:rsidR="004C4F0D" w:rsidRDefault="00A8115C">
      <w:pPr>
        <w:pStyle w:val="c0"/>
        <w:spacing w:after="0"/>
        <w:ind w:left="1080" w:right="284"/>
        <w:jc w:val="both"/>
        <w:rPr>
          <w:sz w:val="28"/>
        </w:rPr>
      </w:pPr>
      <w:r>
        <w:rPr>
          <w:sz w:val="28"/>
        </w:rPr>
        <w:t>- голос взрослого не доминирует над голосами детей в группе наблюдается естественный шум;</w:t>
      </w:r>
    </w:p>
    <w:p w14:paraId="7170A84C" w14:textId="0DFF8B46" w:rsidR="004C4F0D" w:rsidRDefault="00A8115C">
      <w:pPr>
        <w:pStyle w:val="c0"/>
        <w:spacing w:after="0"/>
        <w:ind w:left="1080" w:right="284"/>
        <w:jc w:val="both"/>
        <w:rPr>
          <w:sz w:val="28"/>
        </w:rPr>
      </w:pPr>
      <w:r>
        <w:rPr>
          <w:sz w:val="28"/>
        </w:rPr>
        <w:lastRenderedPageBreak/>
        <w:t>- уделяют специальное внимание детям с особыми потребностями:</w:t>
      </w:r>
    </w:p>
    <w:p w14:paraId="09F54FB8" w14:textId="77777777" w:rsidR="004C4F0D" w:rsidRDefault="00A8115C">
      <w:pPr>
        <w:pStyle w:val="c0"/>
        <w:spacing w:after="0"/>
        <w:ind w:left="1080" w:right="284"/>
        <w:jc w:val="both"/>
        <w:rPr>
          <w:sz w:val="28"/>
        </w:rPr>
      </w:pPr>
      <w:r>
        <w:rPr>
          <w:sz w:val="28"/>
        </w:rPr>
        <w:t xml:space="preserve">- учитывают потребность детей в поддержке взрослых. </w:t>
      </w:r>
    </w:p>
    <w:p w14:paraId="22FFECBC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В процессе взаимодействия с детьми педагог обращает внимание детей на эмоциональное состояние ребенка, особенно это хорошо просматривается во время приема ребенка.</w:t>
      </w:r>
    </w:p>
    <w:p w14:paraId="4F29A630" w14:textId="4D0DAD99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Не остаются без внимания и конфликтные ситуации: в старших группах педагог совместно с детьми разбирают проблемные ситуации и находят способы решения конфликтов. </w:t>
      </w:r>
    </w:p>
    <w:p w14:paraId="0BD95AA1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В детском саду проводится много развлекательных мероприятий: спортивные, музыкально-познавательные, фестивали сказок, квест-игры и другие. Чем ярче события, происходящие в детской жизни, тем ярче они отразятся в деятельности ребёнка, в его эмоциональном развитии.</w:t>
      </w:r>
    </w:p>
    <w:p w14:paraId="240274E7" w14:textId="1A53FFF0" w:rsidR="004C4F0D" w:rsidRPr="00B459C1" w:rsidRDefault="00A8115C">
      <w:pPr>
        <w:pStyle w:val="c0"/>
        <w:spacing w:after="0"/>
        <w:ind w:left="709" w:right="284" w:hanging="709"/>
        <w:rPr>
          <w:color w:val="auto"/>
          <w:sz w:val="28"/>
        </w:rPr>
      </w:pPr>
      <w:r w:rsidRPr="00B459C1">
        <w:rPr>
          <w:color w:val="auto"/>
          <w:sz w:val="28"/>
          <w:highlight w:val="white"/>
        </w:rPr>
        <w:t>2.1</w:t>
      </w:r>
      <w:r w:rsidR="00DC25FF" w:rsidRPr="00B459C1">
        <w:rPr>
          <w:color w:val="auto"/>
          <w:sz w:val="28"/>
          <w:highlight w:val="white"/>
        </w:rPr>
        <w:t>5</w:t>
      </w:r>
      <w:r w:rsidRPr="00B459C1">
        <w:rPr>
          <w:color w:val="auto"/>
          <w:sz w:val="28"/>
          <w:highlight w:val="white"/>
        </w:rPr>
        <w:t>.  Поддержка самостоятельности и инициативы воспитанников ос</w:t>
      </w:r>
      <w:bookmarkStart w:id="0" w:name="_GoBack"/>
      <w:bookmarkEnd w:id="0"/>
      <w:r w:rsidRPr="00B459C1">
        <w:rPr>
          <w:color w:val="auto"/>
          <w:sz w:val="28"/>
          <w:highlight w:val="white"/>
        </w:rPr>
        <w:t>уществляется через: - создание условий для свободного выбора детьми деятельности, участников совместной </w:t>
      </w:r>
    </w:p>
    <w:p w14:paraId="0D4B9012" w14:textId="77777777" w:rsidR="004C4F0D" w:rsidRPr="00B459C1" w:rsidRDefault="00A8115C">
      <w:pPr>
        <w:pStyle w:val="c0"/>
        <w:spacing w:after="0"/>
        <w:ind w:left="709" w:right="284"/>
        <w:jc w:val="both"/>
        <w:rPr>
          <w:color w:val="auto"/>
          <w:sz w:val="28"/>
          <w:highlight w:val="white"/>
        </w:rPr>
      </w:pPr>
      <w:r w:rsidRPr="00B459C1">
        <w:rPr>
          <w:color w:val="auto"/>
          <w:sz w:val="28"/>
          <w:highlight w:val="white"/>
        </w:rPr>
        <w:t xml:space="preserve">деятельности; - создание условий для принятия детьми решений, выражения своих чувств и мыслей; - </w:t>
      </w:r>
      <w:proofErr w:type="spellStart"/>
      <w:r w:rsidRPr="00B459C1">
        <w:rPr>
          <w:color w:val="auto"/>
          <w:sz w:val="28"/>
          <w:highlight w:val="white"/>
        </w:rPr>
        <w:t>недирективную</w:t>
      </w:r>
      <w:proofErr w:type="spellEnd"/>
      <w:r w:rsidRPr="00B459C1">
        <w:rPr>
          <w:color w:val="auto"/>
          <w:sz w:val="28"/>
          <w:highlight w:val="white"/>
        </w:rPr>
        <w:t xml:space="preserve"> помощь детям, поддержку детской инициативы. </w:t>
      </w:r>
    </w:p>
    <w:p w14:paraId="26E2C753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 w:rsidRPr="00B459C1">
        <w:rPr>
          <w:color w:val="auto"/>
          <w:sz w:val="28"/>
          <w:highlight w:val="white"/>
        </w:rPr>
        <w:t>В группах раннего возраста п</w:t>
      </w:r>
      <w:r w:rsidRPr="00B459C1">
        <w:rPr>
          <w:color w:val="auto"/>
          <w:sz w:val="28"/>
        </w:rPr>
        <w:t xml:space="preserve">риоритетной сферой </w:t>
      </w:r>
      <w:r>
        <w:rPr>
          <w:sz w:val="28"/>
        </w:rPr>
        <w:t xml:space="preserve">проявления детской инициативы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в группах имеется яркий разнообразный игровой материал. Педагоги групп раннего возраста обогатили предметную среду яркими </w:t>
      </w:r>
      <w:proofErr w:type="spellStart"/>
      <w:r>
        <w:rPr>
          <w:sz w:val="28"/>
        </w:rPr>
        <w:t>бизибордами</w:t>
      </w:r>
      <w:proofErr w:type="spellEnd"/>
      <w:r>
        <w:rPr>
          <w:sz w:val="28"/>
        </w:rPr>
        <w:t xml:space="preserve">. В группе их имеется в достаточном количестве. </w:t>
      </w:r>
      <w:proofErr w:type="spellStart"/>
      <w:r>
        <w:rPr>
          <w:sz w:val="28"/>
        </w:rPr>
        <w:t>Бизиборды</w:t>
      </w:r>
      <w:proofErr w:type="spellEnd"/>
      <w:r>
        <w:rPr>
          <w:sz w:val="28"/>
        </w:rPr>
        <w:t xml:space="preserve"> есть маленькие для индивидуальной игры, можно играть в паре (они напольные на две стороны), и </w:t>
      </w:r>
      <w:proofErr w:type="spellStart"/>
      <w:r>
        <w:rPr>
          <w:sz w:val="28"/>
        </w:rPr>
        <w:t>бизиборды</w:t>
      </w:r>
      <w:proofErr w:type="spellEnd"/>
      <w:r>
        <w:rPr>
          <w:sz w:val="28"/>
        </w:rPr>
        <w:t xml:space="preserve"> более большие расположенные на развивающих стенах. Данное пособие очень востребовано </w:t>
      </w:r>
      <w:proofErr w:type="gramStart"/>
      <w:r>
        <w:rPr>
          <w:sz w:val="28"/>
        </w:rPr>
        <w:t>детьми,  развивает</w:t>
      </w:r>
      <w:proofErr w:type="gramEnd"/>
      <w:r>
        <w:rPr>
          <w:sz w:val="28"/>
        </w:rPr>
        <w:t xml:space="preserve"> моторику рук, пальцев и познавательные процессы: зрительную память, мышление, обогащает знания. </w:t>
      </w:r>
    </w:p>
    <w:p w14:paraId="65058B40" w14:textId="3822D700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color w:val="333333"/>
          <w:sz w:val="28"/>
          <w:highlight w:val="white"/>
        </w:rPr>
        <w:t>В старшем возрасте п</w:t>
      </w:r>
      <w:r>
        <w:rPr>
          <w:sz w:val="28"/>
        </w:rPr>
        <w:t xml:space="preserve">риоритетной сферой проявления детской инициативы является </w:t>
      </w:r>
      <w:proofErr w:type="spellStart"/>
      <w:r>
        <w:rPr>
          <w:sz w:val="28"/>
        </w:rPr>
        <w:t>внеситуативно</w:t>
      </w:r>
      <w:proofErr w:type="spellEnd"/>
      <w:r>
        <w:rPr>
          <w:sz w:val="28"/>
        </w:rPr>
        <w:t xml:space="preserve"> – личностное общение со взрослыми и сверстниками, а также информационно познавательная инициатива.</w:t>
      </w:r>
      <w:r>
        <w:rPr>
          <w:sz w:val="28"/>
        </w:rPr>
        <w:br/>
        <w:t>Для поддержки детской инициативы педагоги:</w:t>
      </w:r>
      <w:r>
        <w:rPr>
          <w:sz w:val="28"/>
        </w:rPr>
        <w:br/>
      </w:r>
      <w:r>
        <w:rPr>
          <w:sz w:val="28"/>
        </w:rPr>
        <w:lastRenderedPageBreak/>
        <w:t xml:space="preserve">- создают в группе положительный психологический микроклимат, в равной мере проявляя любовь и заботу ко всем детям: </w:t>
      </w:r>
    </w:p>
    <w:p w14:paraId="20BBF6C3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color w:val="333333"/>
          <w:sz w:val="28"/>
          <w:highlight w:val="white"/>
        </w:rPr>
        <w:t xml:space="preserve">- </w:t>
      </w:r>
      <w:r>
        <w:rPr>
          <w:sz w:val="28"/>
        </w:rPr>
        <w:t>выражают радость при встрече, использовать ласку и теплое слово для выражения своего отношения к ребенку;</w:t>
      </w:r>
      <w:r>
        <w:rPr>
          <w:sz w:val="28"/>
        </w:rPr>
        <w:br/>
        <w:t>- уважают индивидуальные привычки детей;</w:t>
      </w:r>
      <w:r>
        <w:rPr>
          <w:sz w:val="28"/>
        </w:rPr>
        <w:br/>
        <w:t xml:space="preserve">- поощряют желание создавать что-либо по собственному замыслу; </w:t>
      </w:r>
      <w:r>
        <w:rPr>
          <w:sz w:val="28"/>
        </w:rPr>
        <w:br/>
        <w:t>- создают условия для разнообразной самостоятельной творческой деятельности детей;</w:t>
      </w:r>
    </w:p>
    <w:p w14:paraId="65F64884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привлекать детей к планированию жизни группы на день и на более отдаленную перспективу;</w:t>
      </w:r>
    </w:p>
    <w:p w14:paraId="3448DA34" w14:textId="4D43ABCE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- создают условия, выделять время для самостоятельной творческой, познавательной деятельности детей по интересам. Чтобы дети верили в свои силы, развивались и экспериментировали, педагоги применяем различные приемы и методы: </w:t>
      </w:r>
    </w:p>
    <w:p w14:paraId="69E7C618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- продуктивные виды деятельности; </w:t>
      </w:r>
    </w:p>
    <w:p w14:paraId="7BA77250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- совместная исследовательская деятельность взрослого и детей, опыты и экспериментирования, интегрированные познавательные занятия, наблюдение и труд в уголке природы, совместная деятельность взрослого и детей, </w:t>
      </w:r>
    </w:p>
    <w:p w14:paraId="61D960F8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реализация проектной деятельности.  В каждой возрастной группе в течение года реализуется проект, который утверждается в годовом плане.</w:t>
      </w:r>
    </w:p>
    <w:p w14:paraId="66EAE1E8" w14:textId="77777777" w:rsidR="004C4F0D" w:rsidRDefault="004C4F0D">
      <w:pPr>
        <w:pStyle w:val="c0"/>
        <w:spacing w:after="0"/>
        <w:ind w:left="993" w:right="284"/>
        <w:jc w:val="both"/>
      </w:pPr>
    </w:p>
    <w:p w14:paraId="5BE96F0D" w14:textId="7543DC90" w:rsidR="004C4F0D" w:rsidRDefault="00A8115C">
      <w:pPr>
        <w:pStyle w:val="c0"/>
        <w:spacing w:after="0"/>
        <w:ind w:left="850" w:right="284" w:hanging="720"/>
        <w:jc w:val="both"/>
      </w:pPr>
      <w:r>
        <w:rPr>
          <w:sz w:val="28"/>
        </w:rPr>
        <w:t>2.1</w:t>
      </w:r>
      <w:r w:rsidR="00DC25FF">
        <w:rPr>
          <w:sz w:val="28"/>
        </w:rPr>
        <w:t>6</w:t>
      </w:r>
      <w:r>
        <w:rPr>
          <w:sz w:val="28"/>
        </w:rPr>
        <w:t>.  Педагоги детского сада адекватно реагируют на жалобы детей, не ограничивают естественный шум детей в группе, совместно с детьми обыгрывают проблемные ситуации, развертывают интересные сюжетно-ролевые игры, проводят квест-игры. Педагоги дают консультацию и родителям по данной теме, приглашают педагог-психолога, который проводит мастер-класс с родителями «Роль семьи в воспитании детей», «Наказывать ли ребенка» и др. На сайте имеется страничка с консультациями педагога психолога.</w:t>
      </w:r>
    </w:p>
    <w:p w14:paraId="0AE07B04" w14:textId="77777777" w:rsidR="004C4F0D" w:rsidRDefault="004C4F0D">
      <w:pPr>
        <w:pStyle w:val="c0"/>
        <w:spacing w:after="0"/>
        <w:ind w:right="284"/>
        <w:jc w:val="center"/>
      </w:pPr>
    </w:p>
    <w:p w14:paraId="60DBEFCA" w14:textId="3D3249BD" w:rsidR="004C4F0D" w:rsidRDefault="00A8115C">
      <w:pPr>
        <w:pStyle w:val="c0"/>
        <w:numPr>
          <w:ilvl w:val="0"/>
          <w:numId w:val="1"/>
        </w:numPr>
        <w:spacing w:after="0"/>
        <w:ind w:left="992" w:right="284"/>
        <w:rPr>
          <w:sz w:val="27"/>
        </w:rPr>
      </w:pPr>
      <w:r>
        <w:rPr>
          <w:b/>
          <w:sz w:val="28"/>
        </w:rPr>
        <w:t>Взаимодействие с семьей (участие семьи в образовательной деятельности, удовлетворённость семьи образовательными</w:t>
      </w:r>
      <w:r w:rsidR="002E3A1F">
        <w:rPr>
          <w:b/>
          <w:sz w:val="28"/>
        </w:rPr>
        <w:t xml:space="preserve"> </w:t>
      </w:r>
      <w:r>
        <w:rPr>
          <w:b/>
          <w:sz w:val="28"/>
        </w:rPr>
        <w:t>услугами, индивидуальная поддержка развития детей в семье)</w:t>
      </w:r>
    </w:p>
    <w:p w14:paraId="708B0015" w14:textId="77777777" w:rsidR="004C4F0D" w:rsidRDefault="004C4F0D">
      <w:pPr>
        <w:pStyle w:val="c0"/>
        <w:spacing w:after="0"/>
        <w:ind w:right="284"/>
        <w:jc w:val="center"/>
        <w:rPr>
          <w:b/>
          <w:sz w:val="28"/>
        </w:rPr>
      </w:pPr>
    </w:p>
    <w:p w14:paraId="1F8F0E75" w14:textId="1A5B946F" w:rsidR="004C4F0D" w:rsidRDefault="00A8115C">
      <w:pPr>
        <w:pStyle w:val="c0"/>
        <w:numPr>
          <w:ilvl w:val="1"/>
          <w:numId w:val="1"/>
        </w:numPr>
        <w:spacing w:after="0"/>
        <w:ind w:left="992" w:right="284"/>
        <w:jc w:val="both"/>
        <w:rPr>
          <w:sz w:val="27"/>
        </w:rPr>
      </w:pPr>
      <w:r>
        <w:rPr>
          <w:sz w:val="27"/>
        </w:rPr>
        <w:t>В МБДОУ</w:t>
      </w:r>
      <w:r w:rsidR="00DC25FF">
        <w:rPr>
          <w:sz w:val="27"/>
        </w:rPr>
        <w:t xml:space="preserve"> – д/с № 7 «Солнечный зайчик»</w:t>
      </w:r>
      <w:r>
        <w:rPr>
          <w:sz w:val="27"/>
        </w:rPr>
        <w:t xml:space="preserve"> разработаны и утверждены нормативно-правовые документы регламентирующие вопросы по взаимодействию с родителями:</w:t>
      </w:r>
    </w:p>
    <w:p w14:paraId="4E2A567A" w14:textId="0066A931" w:rsidR="004C4F0D" w:rsidRDefault="00A8115C">
      <w:pPr>
        <w:pStyle w:val="c0"/>
        <w:spacing w:after="0"/>
        <w:ind w:left="1080" w:right="284"/>
        <w:jc w:val="both"/>
        <w:rPr>
          <w:sz w:val="27"/>
        </w:rPr>
      </w:pPr>
      <w:r>
        <w:rPr>
          <w:sz w:val="27"/>
        </w:rPr>
        <w:t xml:space="preserve">- Устав  </w:t>
      </w:r>
    </w:p>
    <w:p w14:paraId="49445418" w14:textId="77777777" w:rsidR="004C4F0D" w:rsidRDefault="00A8115C">
      <w:pPr>
        <w:pStyle w:val="c0"/>
        <w:spacing w:after="0"/>
        <w:ind w:left="1080" w:right="284"/>
        <w:jc w:val="both"/>
        <w:rPr>
          <w:sz w:val="27"/>
        </w:rPr>
      </w:pPr>
      <w:r>
        <w:rPr>
          <w:sz w:val="27"/>
        </w:rPr>
        <w:t>- Порядок приема на обучение по образовательным программам дошкольного образования</w:t>
      </w:r>
    </w:p>
    <w:p w14:paraId="5D5B0B63" w14:textId="72FBB3EC" w:rsidR="004C4F0D" w:rsidRDefault="00A8115C">
      <w:pPr>
        <w:pStyle w:val="c0"/>
        <w:spacing w:after="0"/>
        <w:ind w:left="1080" w:right="284"/>
        <w:jc w:val="both"/>
        <w:rPr>
          <w:sz w:val="27"/>
        </w:rPr>
      </w:pPr>
      <w:r>
        <w:rPr>
          <w:sz w:val="27"/>
        </w:rPr>
        <w:t>- Порядок оформления возникновения, приостановления и прекращения отношений между</w:t>
      </w:r>
      <w:r w:rsidR="00DC25FF">
        <w:rPr>
          <w:sz w:val="27"/>
        </w:rPr>
        <w:t xml:space="preserve"> ДОУ </w:t>
      </w:r>
      <w:r>
        <w:rPr>
          <w:sz w:val="27"/>
        </w:rPr>
        <w:t>и родителями (законными представителями) воспитанников</w:t>
      </w:r>
    </w:p>
    <w:p w14:paraId="08D0B9AC" w14:textId="77777777" w:rsidR="004C4F0D" w:rsidRDefault="00A8115C">
      <w:pPr>
        <w:pStyle w:val="c0"/>
        <w:spacing w:after="0"/>
        <w:ind w:left="1080" w:right="284"/>
        <w:jc w:val="both"/>
        <w:rPr>
          <w:sz w:val="27"/>
        </w:rPr>
      </w:pPr>
      <w:r>
        <w:rPr>
          <w:sz w:val="27"/>
        </w:rPr>
        <w:t>В каждой возрастной группе разработана рабочая программа, в которой имеется раздел «Взаимодействие с родителями». Каждая возрастная группа в течение года реализует проект, в котором прописывается совместная работа с родителями.</w:t>
      </w:r>
    </w:p>
    <w:p w14:paraId="460250C2" w14:textId="77777777" w:rsidR="004C4F0D" w:rsidRDefault="004C4F0D">
      <w:pPr>
        <w:pStyle w:val="c0"/>
        <w:spacing w:after="0"/>
        <w:ind w:left="1080" w:right="284"/>
        <w:jc w:val="both"/>
      </w:pPr>
    </w:p>
    <w:p w14:paraId="61E10827" w14:textId="77777777" w:rsidR="004C4F0D" w:rsidRDefault="00A8115C">
      <w:pPr>
        <w:pStyle w:val="c0"/>
        <w:numPr>
          <w:ilvl w:val="1"/>
          <w:numId w:val="1"/>
        </w:numPr>
        <w:spacing w:after="0"/>
        <w:ind w:right="284"/>
        <w:jc w:val="both"/>
        <w:rPr>
          <w:sz w:val="27"/>
        </w:rPr>
      </w:pPr>
      <w:r>
        <w:rPr>
          <w:sz w:val="28"/>
        </w:rPr>
        <w:t>Наличие единого информационного пространства взаимодействия ДОО с семьей широко представлен на сайте дошкольного учреждения:</w:t>
      </w:r>
    </w:p>
    <w:p w14:paraId="1102ACAB" w14:textId="5F6C3B78" w:rsidR="004C4F0D" w:rsidRDefault="00A8115C">
      <w:pPr>
        <w:pStyle w:val="c0"/>
        <w:spacing w:after="0"/>
        <w:ind w:left="1080" w:right="284"/>
        <w:jc w:val="both"/>
      </w:pPr>
      <w:r>
        <w:rPr>
          <w:sz w:val="28"/>
        </w:rPr>
        <w:t xml:space="preserve">- имеется раздел «Для родителей» </w:t>
      </w:r>
      <w:r>
        <w:t xml:space="preserve"> </w:t>
      </w:r>
    </w:p>
    <w:p w14:paraId="2EA6D033" w14:textId="563262A1" w:rsidR="004C4F0D" w:rsidRDefault="00A8115C">
      <w:pPr>
        <w:pStyle w:val="c0"/>
        <w:spacing w:after="0"/>
        <w:ind w:left="1080" w:right="284"/>
        <w:jc w:val="both"/>
      </w:pPr>
      <w:r>
        <w:rPr>
          <w:sz w:val="28"/>
        </w:rPr>
        <w:t xml:space="preserve">- полезные ссылки для </w:t>
      </w:r>
    </w:p>
    <w:p w14:paraId="508DF138" w14:textId="6739C6D6" w:rsidR="004C4F0D" w:rsidRDefault="00A8115C">
      <w:pPr>
        <w:pStyle w:val="c0"/>
        <w:spacing w:after="0"/>
        <w:ind w:left="1080" w:right="284"/>
        <w:jc w:val="both"/>
      </w:pPr>
      <w:r>
        <w:rPr>
          <w:sz w:val="28"/>
        </w:rPr>
        <w:t xml:space="preserve">-  раздел объявления, родители могут узнать </w:t>
      </w:r>
      <w:r w:rsidR="002E3A1F">
        <w:rPr>
          <w:sz w:val="28"/>
        </w:rPr>
        <w:t>о</w:t>
      </w:r>
      <w:r>
        <w:rPr>
          <w:sz w:val="28"/>
        </w:rPr>
        <w:t xml:space="preserve"> </w:t>
      </w:r>
      <w:proofErr w:type="spellStart"/>
      <w:r>
        <w:rPr>
          <w:sz w:val="28"/>
        </w:rPr>
        <w:t>мероприятих</w:t>
      </w:r>
      <w:proofErr w:type="spellEnd"/>
      <w:r>
        <w:rPr>
          <w:sz w:val="28"/>
        </w:rPr>
        <w:t xml:space="preserve"> проводимых в детском саду, получить для себя информацию различную, получить советы и ссылки куда обратиться</w:t>
      </w:r>
      <w:r w:rsidR="00DA3F02">
        <w:rPr>
          <w:sz w:val="28"/>
        </w:rPr>
        <w:t xml:space="preserve"> </w:t>
      </w:r>
      <w:proofErr w:type="gramStart"/>
      <w:r>
        <w:rPr>
          <w:sz w:val="28"/>
        </w:rPr>
        <w:t>за юридической и психологической помощи</w:t>
      </w:r>
      <w:proofErr w:type="gramEnd"/>
      <w:r>
        <w:rPr>
          <w:sz w:val="28"/>
        </w:rPr>
        <w:t xml:space="preserve">  </w:t>
      </w:r>
    </w:p>
    <w:p w14:paraId="61EF7F4B" w14:textId="77777777" w:rsidR="004C4F0D" w:rsidRDefault="004C4F0D" w:rsidP="00DC25FF">
      <w:pPr>
        <w:pStyle w:val="c0"/>
        <w:spacing w:after="0"/>
        <w:ind w:right="284"/>
        <w:jc w:val="both"/>
        <w:rPr>
          <w:sz w:val="22"/>
        </w:rPr>
      </w:pPr>
    </w:p>
    <w:p w14:paraId="3BF33D3C" w14:textId="77777777" w:rsidR="004C4F0D" w:rsidRDefault="00A8115C">
      <w:pPr>
        <w:pStyle w:val="c0"/>
        <w:numPr>
          <w:ilvl w:val="1"/>
          <w:numId w:val="1"/>
        </w:numPr>
        <w:spacing w:after="0"/>
        <w:ind w:right="284"/>
        <w:jc w:val="both"/>
        <w:rPr>
          <w:sz w:val="28"/>
        </w:rPr>
      </w:pPr>
      <w:r>
        <w:rPr>
          <w:sz w:val="28"/>
        </w:rPr>
        <w:t>Родители являются активными участниками образовательного процесса. В каждой группе имеется план работы по взаимодействию, который составляется совместно с родителями и внесен в рабочую программу. В работе с родителями педагоги используют различные формы и это способствует привлечению родителей к участию в жизни группы:</w:t>
      </w:r>
    </w:p>
    <w:p w14:paraId="7D80EA3B" w14:textId="77777777" w:rsidR="004C4F0D" w:rsidRDefault="00A8115C">
      <w:pPr>
        <w:pStyle w:val="c0"/>
        <w:spacing w:after="0"/>
        <w:ind w:left="1080" w:right="284" w:firstLine="54"/>
        <w:jc w:val="both"/>
        <w:rPr>
          <w:sz w:val="28"/>
        </w:rPr>
      </w:pPr>
      <w:r>
        <w:rPr>
          <w:sz w:val="28"/>
        </w:rPr>
        <w:t>- ежемесячно педагоги готовят отчет за месяц, чем занимались дети, что узнали нового;</w:t>
      </w:r>
    </w:p>
    <w:p w14:paraId="55A6C58E" w14:textId="77777777" w:rsidR="004C4F0D" w:rsidRDefault="00A8115C">
      <w:pPr>
        <w:pStyle w:val="c0"/>
        <w:spacing w:after="0"/>
        <w:ind w:left="1080" w:right="284" w:firstLine="54"/>
        <w:jc w:val="both"/>
        <w:rPr>
          <w:sz w:val="28"/>
        </w:rPr>
      </w:pPr>
      <w:r>
        <w:rPr>
          <w:sz w:val="28"/>
        </w:rPr>
        <w:lastRenderedPageBreak/>
        <w:t>- проведение фестивалей сказок. В постановке сказок участвуют все дети и родители активно помогают в изготовлении атрибутов, пошиве костюмов, изготовлению афиш и даже некоторые сложные роли исполняют сами родители.</w:t>
      </w:r>
    </w:p>
    <w:p w14:paraId="79F5B69E" w14:textId="77777777" w:rsidR="004C4F0D" w:rsidRDefault="00A8115C">
      <w:pPr>
        <w:pStyle w:val="c0"/>
        <w:spacing w:after="0"/>
        <w:ind w:left="1080" w:right="284" w:firstLine="54"/>
        <w:jc w:val="both"/>
        <w:rPr>
          <w:sz w:val="28"/>
        </w:rPr>
      </w:pPr>
      <w:r>
        <w:rPr>
          <w:sz w:val="28"/>
        </w:rPr>
        <w:t xml:space="preserve">- На «День Матери» и «День Защитников Отечества» проводятся спортивные соревнования совместно с родителями. </w:t>
      </w:r>
    </w:p>
    <w:p w14:paraId="19BFD4F6" w14:textId="173E8B7C" w:rsidR="004C4F0D" w:rsidRPr="00DC25FF" w:rsidRDefault="00A8115C" w:rsidP="00DC25FF">
      <w:pPr>
        <w:pStyle w:val="c0"/>
        <w:spacing w:after="0"/>
        <w:ind w:left="1080" w:right="284" w:firstLine="54"/>
        <w:jc w:val="both"/>
        <w:rPr>
          <w:sz w:val="28"/>
        </w:rPr>
      </w:pPr>
      <w:r>
        <w:rPr>
          <w:sz w:val="28"/>
        </w:rPr>
        <w:t xml:space="preserve">- «Творческие мастерские» - получили широкое распространение, родители под руководством педагогов изготовляют дидактические игры, пособия, атрибуты, схемы.  В нашем детском саду игровой материал имеется на каждого ребенка, как в образовательном процессе, так и в свободной деятельности.  </w:t>
      </w:r>
    </w:p>
    <w:p w14:paraId="6F599FB4" w14:textId="14A7CC3B" w:rsidR="004C4F0D" w:rsidRDefault="00A8115C">
      <w:pPr>
        <w:pStyle w:val="c0"/>
        <w:numPr>
          <w:ilvl w:val="1"/>
          <w:numId w:val="1"/>
        </w:numPr>
        <w:spacing w:after="0"/>
        <w:ind w:right="284"/>
        <w:jc w:val="both"/>
      </w:pPr>
      <w:r>
        <w:rPr>
          <w:color w:val="202124"/>
          <w:sz w:val="28"/>
          <w:highlight w:val="white"/>
        </w:rPr>
        <w:t xml:space="preserve">На сайте </w:t>
      </w:r>
      <w:r>
        <w:rPr>
          <w:sz w:val="27"/>
        </w:rPr>
        <w:t xml:space="preserve">МБДОУ </w:t>
      </w:r>
      <w:r w:rsidR="00DC25FF">
        <w:rPr>
          <w:sz w:val="27"/>
        </w:rPr>
        <w:t>– д/с №7 «Солнечный зайчик»</w:t>
      </w:r>
      <w:r>
        <w:rPr>
          <w:sz w:val="27"/>
        </w:rPr>
        <w:t xml:space="preserve"> имеется электронная анкета</w:t>
      </w:r>
      <w:r>
        <w:rPr>
          <w:color w:val="202124"/>
          <w:sz w:val="28"/>
          <w:highlight w:val="white"/>
        </w:rPr>
        <w:t xml:space="preserve"> «Изучение мнения родителей (законных представителей) о качестве оказания услуг дошкольного образования» </w:t>
      </w:r>
    </w:p>
    <w:p w14:paraId="44A1969C" w14:textId="02E8BBD0" w:rsidR="004C4F0D" w:rsidRDefault="00A8115C" w:rsidP="00DC25FF">
      <w:pPr>
        <w:pStyle w:val="c0"/>
        <w:numPr>
          <w:ilvl w:val="1"/>
          <w:numId w:val="1"/>
        </w:numPr>
        <w:spacing w:after="0"/>
        <w:ind w:right="284" w:firstLine="54"/>
        <w:jc w:val="both"/>
        <w:rPr>
          <w:color w:val="202124"/>
          <w:highlight w:val="white"/>
        </w:rPr>
      </w:pPr>
      <w:r w:rsidRPr="00DC25FF">
        <w:rPr>
          <w:color w:val="202124"/>
          <w:sz w:val="28"/>
          <w:highlight w:val="white"/>
        </w:rPr>
        <w:t xml:space="preserve">Индивидуальная поддержка </w:t>
      </w:r>
      <w:proofErr w:type="gramStart"/>
      <w:r w:rsidRPr="00DC25FF">
        <w:rPr>
          <w:color w:val="202124"/>
          <w:sz w:val="28"/>
          <w:highlight w:val="white"/>
        </w:rPr>
        <w:t>семей  осуществляется</w:t>
      </w:r>
      <w:proofErr w:type="gramEnd"/>
      <w:r w:rsidRPr="00DC25FF">
        <w:rPr>
          <w:color w:val="202124"/>
          <w:sz w:val="28"/>
          <w:highlight w:val="white"/>
        </w:rPr>
        <w:t xml:space="preserve"> постоянно как по разработанному графику, так и индивидуальному запросу родителей (законных представителей) воспитанников. На сайте имеется график работы индивидуальных консультаций специалистов</w:t>
      </w:r>
      <w:r w:rsidR="00DC25FF">
        <w:rPr>
          <w:color w:val="202124"/>
          <w:sz w:val="28"/>
        </w:rPr>
        <w:t>.</w:t>
      </w:r>
      <w:r w:rsidR="00DC25FF">
        <w:rPr>
          <w:color w:val="202124"/>
          <w:highlight w:val="white"/>
        </w:rPr>
        <w:t xml:space="preserve"> </w:t>
      </w:r>
    </w:p>
    <w:p w14:paraId="061BBF1C" w14:textId="77777777" w:rsidR="004C4F0D" w:rsidRDefault="004C4F0D">
      <w:pPr>
        <w:pStyle w:val="c0"/>
        <w:spacing w:after="0"/>
        <w:ind w:right="284"/>
        <w:jc w:val="both"/>
        <w:rPr>
          <w:color w:val="202124"/>
          <w:sz w:val="22"/>
          <w:highlight w:val="white"/>
        </w:rPr>
      </w:pPr>
    </w:p>
    <w:p w14:paraId="717F3FE1" w14:textId="45747D1C" w:rsidR="004C4F0D" w:rsidRDefault="00A8115C">
      <w:pPr>
        <w:pStyle w:val="c0"/>
        <w:spacing w:after="0"/>
        <w:ind w:left="425" w:right="284"/>
        <w:jc w:val="both"/>
        <w:rPr>
          <w:color w:val="202124"/>
          <w:sz w:val="28"/>
          <w:highlight w:val="white"/>
        </w:rPr>
      </w:pPr>
      <w:r>
        <w:rPr>
          <w:b/>
          <w:color w:val="202124"/>
          <w:sz w:val="28"/>
          <w:highlight w:val="white"/>
        </w:rPr>
        <w:t xml:space="preserve">Вывод и </w:t>
      </w:r>
      <w:proofErr w:type="gramStart"/>
      <w:r>
        <w:rPr>
          <w:b/>
          <w:color w:val="202124"/>
          <w:sz w:val="28"/>
          <w:highlight w:val="white"/>
        </w:rPr>
        <w:t xml:space="preserve">предложения:  </w:t>
      </w:r>
      <w:r>
        <w:rPr>
          <w:color w:val="202124"/>
          <w:sz w:val="28"/>
          <w:highlight w:val="white"/>
        </w:rPr>
        <w:t>Совместная</w:t>
      </w:r>
      <w:proofErr w:type="gramEnd"/>
      <w:r>
        <w:rPr>
          <w:color w:val="202124"/>
          <w:sz w:val="28"/>
          <w:highlight w:val="white"/>
        </w:rPr>
        <w:t xml:space="preserve"> работа с родителями укрепила сотрудничество детского сада и семьи, а также помогла добиться положительных результатов в развитии каждого ребенка.</w:t>
      </w:r>
      <w:r w:rsidR="002E3A1F">
        <w:rPr>
          <w:color w:val="202124"/>
          <w:sz w:val="28"/>
          <w:highlight w:val="white"/>
        </w:rPr>
        <w:t xml:space="preserve"> </w:t>
      </w:r>
      <w:r>
        <w:rPr>
          <w:color w:val="202124"/>
          <w:sz w:val="28"/>
          <w:highlight w:val="white"/>
        </w:rPr>
        <w:t>Продолжать совершенствовать социальное партнерство семьи и детского сада используя разные формы работы.</w:t>
      </w:r>
    </w:p>
    <w:p w14:paraId="39C2891C" w14:textId="77777777" w:rsidR="004C4F0D" w:rsidRDefault="004C4F0D">
      <w:pPr>
        <w:pStyle w:val="c0"/>
        <w:spacing w:after="0"/>
        <w:ind w:right="284"/>
        <w:jc w:val="both"/>
        <w:rPr>
          <w:b/>
          <w:color w:val="202124"/>
          <w:sz w:val="28"/>
          <w:highlight w:val="white"/>
        </w:rPr>
      </w:pPr>
    </w:p>
    <w:p w14:paraId="7712C013" w14:textId="77777777" w:rsidR="004C4F0D" w:rsidRDefault="00A8115C">
      <w:pPr>
        <w:pStyle w:val="c0"/>
        <w:numPr>
          <w:ilvl w:val="0"/>
          <w:numId w:val="1"/>
        </w:numPr>
        <w:spacing w:after="0"/>
        <w:ind w:right="284"/>
        <w:jc w:val="center"/>
        <w:rPr>
          <w:color w:val="202124"/>
          <w:highlight w:val="white"/>
        </w:rPr>
      </w:pPr>
      <w:r>
        <w:rPr>
          <w:b/>
          <w:sz w:val="28"/>
        </w:rPr>
        <w:t>Обеспечение здоровья, безопасности, качество услуг по присмотру и уходу</w:t>
      </w:r>
    </w:p>
    <w:p w14:paraId="255F8EFE" w14:textId="77777777" w:rsidR="004C4F0D" w:rsidRDefault="004C4F0D">
      <w:pPr>
        <w:pStyle w:val="c0"/>
        <w:spacing w:after="0"/>
        <w:ind w:left="720" w:right="284"/>
        <w:rPr>
          <w:b/>
          <w:sz w:val="28"/>
        </w:rPr>
      </w:pPr>
    </w:p>
    <w:p w14:paraId="5DFD63F0" w14:textId="511BD5D9" w:rsidR="004C4F0D" w:rsidRDefault="00A8115C">
      <w:pPr>
        <w:pStyle w:val="c0"/>
        <w:numPr>
          <w:ilvl w:val="1"/>
          <w:numId w:val="1"/>
        </w:numPr>
        <w:spacing w:after="0"/>
        <w:ind w:left="567" w:right="284" w:hanging="513"/>
        <w:jc w:val="both"/>
        <w:rPr>
          <w:sz w:val="28"/>
        </w:rPr>
      </w:pPr>
      <w:r>
        <w:rPr>
          <w:color w:val="202124"/>
          <w:sz w:val="28"/>
          <w:highlight w:val="white"/>
        </w:rPr>
        <w:t xml:space="preserve"> </w:t>
      </w:r>
      <w:proofErr w:type="gramStart"/>
      <w:r>
        <w:rPr>
          <w:color w:val="202124"/>
          <w:sz w:val="28"/>
          <w:highlight w:val="white"/>
        </w:rPr>
        <w:t xml:space="preserve">В  </w:t>
      </w:r>
      <w:r>
        <w:rPr>
          <w:sz w:val="28"/>
        </w:rPr>
        <w:t>МБДОУ</w:t>
      </w:r>
      <w:proofErr w:type="gramEnd"/>
      <w:r w:rsidR="00DC25FF">
        <w:rPr>
          <w:sz w:val="28"/>
        </w:rPr>
        <w:t xml:space="preserve"> – д/с №7 </w:t>
      </w:r>
      <w:r>
        <w:rPr>
          <w:sz w:val="28"/>
        </w:rPr>
        <w:t>«</w:t>
      </w:r>
      <w:r w:rsidR="00DC25FF">
        <w:rPr>
          <w:sz w:val="28"/>
        </w:rPr>
        <w:t>Солнечный зайчик»</w:t>
      </w:r>
      <w:r>
        <w:rPr>
          <w:sz w:val="28"/>
        </w:rPr>
        <w:t>» регулярно проводится мониторинг за состоянием здоровья воспитанников, утверждены:</w:t>
      </w:r>
    </w:p>
    <w:p w14:paraId="5CEFDAD5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план по профилактике детского травматизма;</w:t>
      </w:r>
    </w:p>
    <w:p w14:paraId="78AB05C0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план мероприятий по пожарной безопасности;</w:t>
      </w:r>
    </w:p>
    <w:p w14:paraId="540897ED" w14:textId="0202EE16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lastRenderedPageBreak/>
        <w:t xml:space="preserve"> - план по профилактике антитеррористической защищенности;</w:t>
      </w:r>
    </w:p>
    <w:p w14:paraId="68B93EA1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план график вакцинации воспитанников;</w:t>
      </w:r>
    </w:p>
    <w:p w14:paraId="25A49708" w14:textId="33E7D8B3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Положение о режиме занятий воспитанников МБДОУ ДС «Калинка».</w:t>
      </w:r>
    </w:p>
    <w:p w14:paraId="7434BFE2" w14:textId="2A5DEC0F" w:rsidR="004C4F0D" w:rsidRPr="00DC25FF" w:rsidRDefault="00A8115C" w:rsidP="00DC25FF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Медицинское обслуживание осуществляется </w:t>
      </w:r>
      <w:r w:rsidR="00DC25FF">
        <w:rPr>
          <w:sz w:val="28"/>
        </w:rPr>
        <w:t xml:space="preserve">МБУЗ «ЦРБ» </w:t>
      </w:r>
      <w:proofErr w:type="spellStart"/>
      <w:r w:rsidR="00DC25FF">
        <w:rPr>
          <w:sz w:val="28"/>
        </w:rPr>
        <w:t>Волгодонского</w:t>
      </w:r>
      <w:proofErr w:type="spellEnd"/>
      <w:r w:rsidR="00DC25FF">
        <w:rPr>
          <w:sz w:val="28"/>
        </w:rPr>
        <w:t xml:space="preserve"> района Ростовской област</w:t>
      </w:r>
      <w:r w:rsidR="002E3A1F">
        <w:rPr>
          <w:sz w:val="28"/>
        </w:rPr>
        <w:t>и</w:t>
      </w:r>
    </w:p>
    <w:p w14:paraId="26B231F2" w14:textId="77777777" w:rsidR="004C4F0D" w:rsidRDefault="004C4F0D">
      <w:pPr>
        <w:pStyle w:val="c0"/>
        <w:spacing w:after="0"/>
        <w:ind w:left="1080" w:right="284"/>
        <w:jc w:val="both"/>
        <w:rPr>
          <w:sz w:val="22"/>
        </w:rPr>
      </w:pPr>
    </w:p>
    <w:p w14:paraId="1D32D9AC" w14:textId="77777777" w:rsidR="004C4F0D" w:rsidRDefault="00A8115C">
      <w:pPr>
        <w:pStyle w:val="c0"/>
        <w:numPr>
          <w:ilvl w:val="1"/>
          <w:numId w:val="1"/>
        </w:numPr>
        <w:spacing w:after="0"/>
        <w:ind w:left="709" w:right="284" w:hanging="709"/>
        <w:jc w:val="both"/>
        <w:rPr>
          <w:sz w:val="28"/>
        </w:rPr>
      </w:pPr>
      <w:r>
        <w:rPr>
          <w:sz w:val="28"/>
        </w:rPr>
        <w:t>Комплексная безопасность обеспечивается нормативно-правовыми документами:</w:t>
      </w:r>
    </w:p>
    <w:p w14:paraId="42D55D46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Положение об организации работы по охране труда и обеспечению безопасности образовательного процесса</w:t>
      </w:r>
    </w:p>
    <w:p w14:paraId="0E680C57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паспорт безопасности;</w:t>
      </w:r>
    </w:p>
    <w:p w14:paraId="48AE2B24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план эвакуации на случай угрозы и возникновения пожара, чрезвычайных ситуаций;</w:t>
      </w:r>
    </w:p>
    <w:p w14:paraId="5CB9CD22" w14:textId="4A551F54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- план проведения </w:t>
      </w:r>
      <w:proofErr w:type="gramStart"/>
      <w:r>
        <w:rPr>
          <w:sz w:val="28"/>
        </w:rPr>
        <w:t>тренировочных  мероприятий</w:t>
      </w:r>
      <w:proofErr w:type="gramEnd"/>
      <w:r>
        <w:rPr>
          <w:sz w:val="28"/>
        </w:rPr>
        <w:t xml:space="preserve"> с обязательной эвакуацией всех детей и сотрудников</w:t>
      </w:r>
      <w:r w:rsidR="00DC25FF">
        <w:rPr>
          <w:sz w:val="28"/>
        </w:rPr>
        <w:t>;</w:t>
      </w:r>
    </w:p>
    <w:p w14:paraId="5EFF6F03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- Акты по итогам проведения </w:t>
      </w:r>
      <w:proofErr w:type="gramStart"/>
      <w:r>
        <w:rPr>
          <w:sz w:val="28"/>
        </w:rPr>
        <w:t>тренировочных  мероприятий</w:t>
      </w:r>
      <w:proofErr w:type="gramEnd"/>
      <w:r>
        <w:rPr>
          <w:sz w:val="28"/>
        </w:rPr>
        <w:t>;</w:t>
      </w:r>
    </w:p>
    <w:p w14:paraId="0852A1E1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инструкции  для</w:t>
      </w:r>
      <w:proofErr w:type="gramEnd"/>
      <w:r>
        <w:rPr>
          <w:sz w:val="28"/>
        </w:rPr>
        <w:t xml:space="preserve"> педагогов;</w:t>
      </w:r>
    </w:p>
    <w:p w14:paraId="6518FBC5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инструкции для детей;</w:t>
      </w:r>
    </w:p>
    <w:p w14:paraId="0A7F95E7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памятки по различным темам;</w:t>
      </w:r>
    </w:p>
    <w:p w14:paraId="5BA67085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Акты обследования спортивного оборудования;</w:t>
      </w:r>
    </w:p>
    <w:p w14:paraId="1B378199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Акты обследования кабинетов;</w:t>
      </w:r>
    </w:p>
    <w:p w14:paraId="3B7397E9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в каждой возрастной группе имеются схема эвакуации;</w:t>
      </w:r>
    </w:p>
    <w:p w14:paraId="5C978A81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план действий по предупреждению и ликвидации ЧС техногенного и природного характера;</w:t>
      </w:r>
    </w:p>
    <w:p w14:paraId="3CA94DEE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имеется журнал регистрации несчастных случаев с воспитанниками.</w:t>
      </w:r>
    </w:p>
    <w:p w14:paraId="21487D00" w14:textId="77777777" w:rsidR="004C4F0D" w:rsidRDefault="004C4F0D">
      <w:pPr>
        <w:pStyle w:val="c0"/>
        <w:spacing w:after="0"/>
        <w:ind w:left="1080" w:right="284"/>
        <w:jc w:val="both"/>
      </w:pPr>
    </w:p>
    <w:p w14:paraId="74F0301B" w14:textId="533EC6D0" w:rsidR="004C4F0D" w:rsidRDefault="00A8115C">
      <w:pPr>
        <w:pStyle w:val="c0"/>
        <w:numPr>
          <w:ilvl w:val="1"/>
          <w:numId w:val="1"/>
        </w:numPr>
        <w:spacing w:after="0"/>
        <w:ind w:left="709" w:right="284" w:hanging="709"/>
        <w:jc w:val="both"/>
        <w:rPr>
          <w:sz w:val="28"/>
        </w:rPr>
      </w:pPr>
      <w:r>
        <w:rPr>
          <w:sz w:val="28"/>
        </w:rPr>
        <w:lastRenderedPageBreak/>
        <w:t>В МБДОУ</w:t>
      </w:r>
      <w:r w:rsidR="002E3A1F">
        <w:rPr>
          <w:sz w:val="28"/>
        </w:rPr>
        <w:t xml:space="preserve"> -</w:t>
      </w:r>
      <w:r>
        <w:rPr>
          <w:sz w:val="28"/>
        </w:rPr>
        <w:t xml:space="preserve"> </w:t>
      </w:r>
      <w:r w:rsidR="00DC25FF">
        <w:rPr>
          <w:sz w:val="28"/>
        </w:rPr>
        <w:t>д/с №7 «Солнечный зайчик</w:t>
      </w:r>
      <w:r w:rsidR="002E3A1F">
        <w:rPr>
          <w:sz w:val="28"/>
        </w:rPr>
        <w:t>»</w:t>
      </w:r>
      <w:r>
        <w:rPr>
          <w:sz w:val="28"/>
        </w:rPr>
        <w:t xml:space="preserve"> для обеспечения качества услуг по присмотру за детьми разработаны и утверждены:</w:t>
      </w:r>
    </w:p>
    <w:p w14:paraId="3D72641C" w14:textId="6FFA350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«Правила внутреннего распорядка участников образовательных отношений</w:t>
      </w:r>
      <w:r w:rsidR="002E3A1F">
        <w:rPr>
          <w:sz w:val="28"/>
        </w:rPr>
        <w:t>;</w:t>
      </w:r>
    </w:p>
    <w:p w14:paraId="68775A04" w14:textId="1C67782F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«Положение об организации питания детей раннего и дошкольного возраста</w:t>
      </w:r>
      <w:r w:rsidR="002E3A1F">
        <w:rPr>
          <w:sz w:val="28"/>
        </w:rPr>
        <w:t>;</w:t>
      </w:r>
    </w:p>
    <w:p w14:paraId="45C52F1C" w14:textId="20969484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- «Положение о </w:t>
      </w:r>
      <w:proofErr w:type="spellStart"/>
      <w:r>
        <w:rPr>
          <w:sz w:val="28"/>
        </w:rPr>
        <w:t>бракеражной</w:t>
      </w:r>
      <w:proofErr w:type="spellEnd"/>
      <w:r>
        <w:rPr>
          <w:sz w:val="28"/>
        </w:rPr>
        <w:t xml:space="preserve"> комисс</w:t>
      </w:r>
      <w:r w:rsidR="002E3A1F">
        <w:rPr>
          <w:sz w:val="28"/>
        </w:rPr>
        <w:t>ии;</w:t>
      </w:r>
    </w:p>
    <w:p w14:paraId="38AD0EFA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режим питания групп;</w:t>
      </w:r>
    </w:p>
    <w:p w14:paraId="62246370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технологические карты приготовления пищи;</w:t>
      </w:r>
    </w:p>
    <w:p w14:paraId="290798A1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ежедневные и перспективные меню.</w:t>
      </w:r>
    </w:p>
    <w:p w14:paraId="23772345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Информация о питании доступна ежедневно – это </w:t>
      </w:r>
      <w:proofErr w:type="gramStart"/>
      <w:r>
        <w:rPr>
          <w:sz w:val="28"/>
        </w:rPr>
        <w:t>меню</w:t>
      </w:r>
      <w:proofErr w:type="gramEnd"/>
      <w:r>
        <w:rPr>
          <w:sz w:val="28"/>
        </w:rPr>
        <w:t xml:space="preserve"> размещенное в родительских уголках, меню на пищеблоке и около раздачи пищи.</w:t>
      </w:r>
    </w:p>
    <w:p w14:paraId="2C90CC2F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Осуществляется ежедневный контроль за питанием:</w:t>
      </w:r>
    </w:p>
    <w:p w14:paraId="49F5F0CE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журнал контроля за закладкой продуктов;</w:t>
      </w:r>
    </w:p>
    <w:p w14:paraId="7B23DE7B" w14:textId="77777777" w:rsidR="004C4F0D" w:rsidRDefault="00A8115C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приказы по питанию;</w:t>
      </w:r>
    </w:p>
    <w:p w14:paraId="6DBA1324" w14:textId="76BE2437" w:rsidR="004C4F0D" w:rsidRPr="002E3A1F" w:rsidRDefault="00A8115C" w:rsidP="002E3A1F">
      <w:pPr>
        <w:pStyle w:val="c0"/>
        <w:spacing w:after="0"/>
        <w:ind w:left="709" w:right="284"/>
        <w:jc w:val="both"/>
        <w:rPr>
          <w:sz w:val="28"/>
        </w:rPr>
      </w:pPr>
      <w:r>
        <w:rPr>
          <w:sz w:val="28"/>
        </w:rPr>
        <w:t>- работа комиссии по закладке продуктов.</w:t>
      </w:r>
    </w:p>
    <w:p w14:paraId="167D48B0" w14:textId="77777777" w:rsidR="004C4F0D" w:rsidRDefault="00A8115C">
      <w:pPr>
        <w:pStyle w:val="c0"/>
        <w:numPr>
          <w:ilvl w:val="0"/>
          <w:numId w:val="1"/>
        </w:numPr>
        <w:spacing w:after="0"/>
        <w:ind w:left="0" w:right="284" w:firstLine="0"/>
        <w:jc w:val="center"/>
        <w:rPr>
          <w:sz w:val="27"/>
        </w:rPr>
      </w:pPr>
      <w:r>
        <w:rPr>
          <w:b/>
          <w:sz w:val="28"/>
        </w:rPr>
        <w:t>Повышение качества управления в ДОО</w:t>
      </w:r>
    </w:p>
    <w:p w14:paraId="5F5A3E1C" w14:textId="77777777" w:rsidR="004C4F0D" w:rsidRDefault="004C4F0D">
      <w:pPr>
        <w:pStyle w:val="c0"/>
        <w:spacing w:after="0"/>
        <w:ind w:right="284"/>
        <w:jc w:val="both"/>
        <w:rPr>
          <w:sz w:val="28"/>
        </w:rPr>
      </w:pPr>
    </w:p>
    <w:p w14:paraId="240D9E87" w14:textId="272D94CB" w:rsidR="004C4F0D" w:rsidRDefault="00A8115C">
      <w:pPr>
        <w:pStyle w:val="c0"/>
        <w:numPr>
          <w:ilvl w:val="1"/>
          <w:numId w:val="1"/>
        </w:numPr>
        <w:spacing w:after="0"/>
        <w:ind w:left="709" w:right="284"/>
        <w:jc w:val="both"/>
      </w:pPr>
      <w:r>
        <w:rPr>
          <w:sz w:val="28"/>
        </w:rPr>
        <w:t xml:space="preserve"> Наличие у заведующего</w:t>
      </w:r>
      <w:r w:rsidR="002E3A1F">
        <w:rPr>
          <w:sz w:val="28"/>
        </w:rPr>
        <w:t xml:space="preserve"> </w:t>
      </w:r>
      <w:r>
        <w:rPr>
          <w:sz w:val="28"/>
        </w:rPr>
        <w:t>требуемого профессионального образования имеется на сайте дошкольного образования</w:t>
      </w:r>
      <w:r w:rsidR="002E3A1F">
        <w:rPr>
          <w:sz w:val="28"/>
        </w:rPr>
        <w:t>.</w:t>
      </w:r>
      <w:r>
        <w:rPr>
          <w:sz w:val="28"/>
        </w:rPr>
        <w:t xml:space="preserve">  </w:t>
      </w:r>
    </w:p>
    <w:p w14:paraId="61F436C4" w14:textId="152921C4" w:rsidR="002E3A1F" w:rsidRPr="002E3A1F" w:rsidRDefault="00A8115C" w:rsidP="002E3A1F">
      <w:pPr>
        <w:pStyle w:val="c0"/>
        <w:numPr>
          <w:ilvl w:val="1"/>
          <w:numId w:val="1"/>
        </w:numPr>
        <w:spacing w:after="0"/>
        <w:ind w:left="709" w:right="284"/>
        <w:jc w:val="both"/>
        <w:rPr>
          <w:sz w:val="28"/>
        </w:rPr>
      </w:pPr>
      <w:r>
        <w:rPr>
          <w:sz w:val="28"/>
        </w:rPr>
        <w:t xml:space="preserve">  </w:t>
      </w:r>
      <w:r w:rsidR="002E3A1F">
        <w:rPr>
          <w:sz w:val="28"/>
        </w:rPr>
        <w:t>Р</w:t>
      </w:r>
      <w:r>
        <w:rPr>
          <w:sz w:val="28"/>
        </w:rPr>
        <w:t>азработано «Положение о проведении самообследования», в котором прописано проведение оценки качества внутренней системы образования. Отчеты выставляются ежегодно на сайт дошкольного учреждения</w:t>
      </w:r>
      <w:r w:rsidR="002E3A1F">
        <w:rPr>
          <w:sz w:val="28"/>
        </w:rPr>
        <w:t>.</w:t>
      </w:r>
    </w:p>
    <w:p w14:paraId="70E5FB28" w14:textId="26C2A275" w:rsidR="004C4F0D" w:rsidRDefault="004C4F0D">
      <w:pPr>
        <w:pStyle w:val="c0"/>
        <w:spacing w:after="0"/>
        <w:ind w:left="1080" w:right="284"/>
        <w:jc w:val="both"/>
      </w:pPr>
    </w:p>
    <w:p w14:paraId="41E11455" w14:textId="77777777" w:rsidR="004C4F0D" w:rsidRDefault="004C4F0D">
      <w:pPr>
        <w:pStyle w:val="c0"/>
        <w:spacing w:after="0"/>
        <w:ind w:left="1080" w:right="284"/>
        <w:jc w:val="both"/>
      </w:pPr>
    </w:p>
    <w:p w14:paraId="72D5E2CF" w14:textId="77777777" w:rsidR="004C4F0D" w:rsidRDefault="004C4F0D">
      <w:pPr>
        <w:pStyle w:val="c0"/>
        <w:spacing w:after="0"/>
        <w:ind w:left="1080" w:right="284"/>
        <w:jc w:val="both"/>
      </w:pPr>
    </w:p>
    <w:p w14:paraId="126B088D" w14:textId="77777777" w:rsidR="004C4F0D" w:rsidRDefault="00A8115C">
      <w:pPr>
        <w:tabs>
          <w:tab w:val="left" w:pos="3675"/>
        </w:tabs>
      </w:pPr>
      <w:r>
        <w:tab/>
      </w:r>
    </w:p>
    <w:p w14:paraId="2F33CBAF" w14:textId="77777777" w:rsidR="004C4F0D" w:rsidRDefault="004C4F0D">
      <w:pPr>
        <w:tabs>
          <w:tab w:val="left" w:pos="3675"/>
        </w:tabs>
      </w:pPr>
    </w:p>
    <w:p w14:paraId="0753968E" w14:textId="1C0F61D6" w:rsidR="004C4F0D" w:rsidRDefault="004C4F0D">
      <w:pPr>
        <w:tabs>
          <w:tab w:val="left" w:pos="3675"/>
        </w:tabs>
        <w:spacing w:after="0" w:line="240" w:lineRule="auto"/>
        <w:rPr>
          <w:rFonts w:ascii="Times New Roman"/>
          <w:sz w:val="28"/>
        </w:rPr>
      </w:pPr>
    </w:p>
    <w:sectPr w:rsidR="004C4F0D">
      <w:footerReference w:type="default" r:id="rId8"/>
      <w:pgSz w:w="11906" w:h="16838"/>
      <w:pgMar w:top="1134" w:right="850" w:bottom="1134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957B" w14:textId="77777777" w:rsidR="00DE08D9" w:rsidRDefault="00DE08D9">
      <w:pPr>
        <w:spacing w:after="0" w:line="240" w:lineRule="auto"/>
      </w:pPr>
      <w:r>
        <w:separator/>
      </w:r>
    </w:p>
  </w:endnote>
  <w:endnote w:type="continuationSeparator" w:id="0">
    <w:p w14:paraId="25E268A3" w14:textId="77777777" w:rsidR="00DE08D9" w:rsidRDefault="00DE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79FA0" w14:textId="77777777" w:rsidR="004C4F0D" w:rsidRDefault="004C4F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129F3" w14:textId="77777777" w:rsidR="00DE08D9" w:rsidRDefault="00DE08D9">
      <w:pPr>
        <w:spacing w:after="0" w:line="240" w:lineRule="auto"/>
      </w:pPr>
      <w:r>
        <w:separator/>
      </w:r>
    </w:p>
  </w:footnote>
  <w:footnote w:type="continuationSeparator" w:id="0">
    <w:p w14:paraId="1C50368D" w14:textId="77777777" w:rsidR="00DE08D9" w:rsidRDefault="00DE0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44917"/>
    <w:multiLevelType w:val="multilevel"/>
    <w:tmpl w:val="518601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Times New Roman" w:hAnsi="Times New Roman"/>
        <w:i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0D"/>
    <w:rsid w:val="002E3A1F"/>
    <w:rsid w:val="004C4F0D"/>
    <w:rsid w:val="00615163"/>
    <w:rsid w:val="00837BE1"/>
    <w:rsid w:val="0088661E"/>
    <w:rsid w:val="008C6354"/>
    <w:rsid w:val="00A8115C"/>
    <w:rsid w:val="00B459C1"/>
    <w:rsid w:val="00D82E7F"/>
    <w:rsid w:val="00DA3F02"/>
    <w:rsid w:val="00DC25FF"/>
    <w:rsid w:val="00D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64C0"/>
  <w15:docId w15:val="{10EEFDC0-5A4D-4B43-83E5-3FEFC831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 w:line="240" w:lineRule="auto"/>
      <w:ind w:firstLine="709"/>
      <w:jc w:val="both"/>
      <w:outlineLvl w:val="0"/>
    </w:pPr>
    <w:rPr>
      <w:rFonts w:asciiTheme="majorHAnsi"/>
      <w:color w:val="365F91" w:themeColor="accent1" w:themeShade="BF"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spellchecker-word-highlight">
    <w:name w:val="spellchecker-word-highlight"/>
    <w:basedOn w:val="12"/>
    <w:link w:val="spellchecker-word-highlight0"/>
  </w:style>
  <w:style w:type="character" w:customStyle="1" w:styleId="spellchecker-word-highlight0">
    <w:name w:val="spellchecker-word-highlight"/>
    <w:basedOn w:val="a0"/>
    <w:link w:val="spellchecker-word-highlight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/>
      <w:color w:val="365F91" w:themeColor="accent1" w:themeShade="BF"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2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paragraph" w:customStyle="1" w:styleId="c0">
    <w:name w:val="c0"/>
    <w:basedOn w:val="a"/>
    <w:link w:val="c0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c00">
    <w:name w:val="c0"/>
    <w:basedOn w:val="1"/>
    <w:link w:val="c0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6">
    <w:name w:val="Просмотренная гиперссылка1"/>
    <w:basedOn w:val="12"/>
    <w:link w:val="aa"/>
    <w:rPr>
      <w:color w:val="800080" w:themeColor="followedHyperlink"/>
      <w:u w:val="single"/>
    </w:rPr>
  </w:style>
  <w:style w:type="character" w:styleId="aa">
    <w:name w:val="FollowedHyperlink"/>
    <w:basedOn w:val="a0"/>
    <w:link w:val="1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6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661E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15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.solnegni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2023-04-03T06:02:00Z</cp:lastPrinted>
  <dcterms:created xsi:type="dcterms:W3CDTF">2023-04-03T06:52:00Z</dcterms:created>
  <dcterms:modified xsi:type="dcterms:W3CDTF">2023-04-03T08:02:00Z</dcterms:modified>
</cp:coreProperties>
</file>