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6556B" w14:textId="77777777" w:rsidR="00970D85" w:rsidRDefault="00970D85" w:rsidP="00DF6C8B">
      <w:pPr>
        <w:spacing w:after="0"/>
        <w:ind w:left="1" w:right="432" w:hanging="3"/>
        <w:jc w:val="center"/>
        <w:rPr>
          <w:rFonts w:ascii="OfficinaSansBookC" w:eastAsia="OfficinaSansBookC" w:hAnsi="OfficinaSansBookC" w:cs="OfficinaSansBookC"/>
          <w:noProof/>
          <w:sz w:val="28"/>
          <w:szCs w:val="28"/>
        </w:rPr>
      </w:pPr>
      <w:r w:rsidRPr="00EF3094">
        <w:rPr>
          <w:rFonts w:ascii="OfficinaSansBookC" w:eastAsia="OfficinaSansBookC" w:hAnsi="OfficinaSansBookC" w:cs="OfficinaSansBookC"/>
          <w:noProof/>
          <w:sz w:val="28"/>
          <w:szCs w:val="28"/>
        </w:rPr>
        <w:drawing>
          <wp:inline distT="0" distB="0" distL="0" distR="0" wp14:anchorId="6232BAFE" wp14:editId="28FA945F">
            <wp:extent cx="5172075" cy="2057400"/>
            <wp:effectExtent l="0" t="0" r="9525"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l="8337" t="17130" r="11491" b="8856"/>
                    <a:stretch/>
                  </pic:blipFill>
                  <pic:spPr bwMode="auto">
                    <a:xfrm>
                      <a:off x="0" y="0"/>
                      <a:ext cx="5172075" cy="2057400"/>
                    </a:xfrm>
                    <a:prstGeom prst="rect">
                      <a:avLst/>
                    </a:prstGeom>
                    <a:ln>
                      <a:noFill/>
                    </a:ln>
                    <a:extLst>
                      <a:ext uri="{53640926-AAD7-44D8-BBD7-CCE9431645EC}">
                        <a14:shadowObscured xmlns:a14="http://schemas.microsoft.com/office/drawing/2010/main"/>
                      </a:ext>
                    </a:extLst>
                  </pic:spPr>
                </pic:pic>
              </a:graphicData>
            </a:graphic>
          </wp:inline>
        </w:drawing>
      </w:r>
    </w:p>
    <w:p w14:paraId="450B564B" w14:textId="77777777" w:rsidR="00970D85" w:rsidRPr="00F3299F" w:rsidRDefault="00970D85" w:rsidP="00DF6C8B">
      <w:pPr>
        <w:spacing w:after="0"/>
        <w:ind w:leftChars="0" w:left="0" w:firstLineChars="0" w:firstLine="0"/>
        <w:jc w:val="both"/>
        <w:rPr>
          <w:rFonts w:ascii="OfficinaSansBookC" w:eastAsia="OfficinaSansBookC" w:hAnsi="OfficinaSansBookC" w:cs="OfficinaSansBookC"/>
          <w:color w:val="auto"/>
          <w:sz w:val="32"/>
          <w:szCs w:val="32"/>
        </w:rPr>
      </w:pPr>
    </w:p>
    <w:tbl>
      <w:tblPr>
        <w:tblW w:w="9606" w:type="dxa"/>
        <w:tblLook w:val="04A0" w:firstRow="1" w:lastRow="0" w:firstColumn="1" w:lastColumn="0" w:noHBand="0" w:noVBand="1"/>
      </w:tblPr>
      <w:tblGrid>
        <w:gridCol w:w="4503"/>
        <w:gridCol w:w="5103"/>
      </w:tblGrid>
      <w:tr w:rsidR="00EE3690" w:rsidRPr="00EE3690" w14:paraId="4A91D0BA" w14:textId="77777777" w:rsidTr="00970D85">
        <w:tc>
          <w:tcPr>
            <w:tcW w:w="4503" w:type="dxa"/>
          </w:tcPr>
          <w:p w14:paraId="69B2791D" w14:textId="0A49F7ED" w:rsidR="00EE3690" w:rsidRPr="00594746" w:rsidRDefault="00EE3690"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right="459" w:firstLineChars="0" w:firstLine="0"/>
              <w:textDirection w:val="lrTb"/>
              <w:textAlignment w:val="auto"/>
              <w:outlineLvl w:val="9"/>
              <w:rPr>
                <w:rFonts w:ascii="OfficinaSansBookC" w:hAnsi="OfficinaSansBookC" w:cs="Times New Roman"/>
                <w:color w:val="auto"/>
                <w:position w:val="0"/>
                <w:sz w:val="24"/>
                <w:szCs w:val="28"/>
                <w:lang w:eastAsia="en-US"/>
              </w:rPr>
            </w:pPr>
            <w:r w:rsidRPr="00594746">
              <w:rPr>
                <w:rFonts w:ascii="OfficinaSansBookC" w:hAnsi="OfficinaSansBookC" w:cs="Times New Roman"/>
                <w:color w:val="auto"/>
                <w:position w:val="0"/>
                <w:sz w:val="24"/>
                <w:szCs w:val="28"/>
                <w:lang w:eastAsia="en-US"/>
              </w:rPr>
              <w:t xml:space="preserve">РАССМОТРЕНО: </w:t>
            </w:r>
          </w:p>
          <w:p w14:paraId="7EDD2EA4" w14:textId="77777777" w:rsidR="00EE3690" w:rsidRPr="00594746" w:rsidRDefault="00EE3690"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right="459" w:firstLineChars="0" w:firstLine="0"/>
              <w:textDirection w:val="lrTb"/>
              <w:textAlignment w:val="auto"/>
              <w:outlineLvl w:val="9"/>
              <w:rPr>
                <w:rFonts w:ascii="OfficinaSansBookC" w:hAnsi="OfficinaSansBookC" w:cs="Times New Roman"/>
                <w:color w:val="auto"/>
                <w:position w:val="0"/>
                <w:sz w:val="24"/>
                <w:szCs w:val="28"/>
                <w:lang w:eastAsia="en-US"/>
              </w:rPr>
            </w:pPr>
            <w:r w:rsidRPr="00594746">
              <w:rPr>
                <w:rFonts w:ascii="OfficinaSansBookC" w:hAnsi="OfficinaSansBookC" w:cs="Times New Roman"/>
                <w:color w:val="auto"/>
                <w:position w:val="0"/>
                <w:sz w:val="24"/>
                <w:szCs w:val="28"/>
                <w:lang w:eastAsia="en-US"/>
              </w:rPr>
              <w:t>на заседании Педагогического совета ФГБОУ ДПО ИРПО</w:t>
            </w:r>
          </w:p>
          <w:p w14:paraId="06533302" w14:textId="77777777" w:rsidR="00EE3690" w:rsidRPr="00594746" w:rsidRDefault="00EE3690"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right="459" w:firstLineChars="0" w:firstLine="0"/>
              <w:textDirection w:val="lrTb"/>
              <w:textAlignment w:val="auto"/>
              <w:outlineLvl w:val="9"/>
              <w:rPr>
                <w:rFonts w:ascii="OfficinaSansBookC" w:hAnsi="OfficinaSansBookC" w:cs="Times New Roman"/>
                <w:color w:val="auto"/>
                <w:position w:val="0"/>
                <w:sz w:val="24"/>
                <w:szCs w:val="28"/>
                <w:u w:val="single"/>
                <w:lang w:eastAsia="en-US"/>
              </w:rPr>
            </w:pPr>
            <w:r w:rsidRPr="00594746">
              <w:rPr>
                <w:rFonts w:ascii="OfficinaSansBookC" w:hAnsi="OfficinaSansBookC" w:cs="Times New Roman"/>
                <w:color w:val="auto"/>
                <w:position w:val="0"/>
                <w:sz w:val="24"/>
                <w:szCs w:val="28"/>
                <w:lang w:eastAsia="en-US"/>
              </w:rPr>
              <w:t xml:space="preserve">Протокол № </w:t>
            </w:r>
            <w:r w:rsidRPr="00970D85">
              <w:rPr>
                <w:rFonts w:ascii="OfficinaSansBookC" w:hAnsi="OfficinaSansBookC" w:cs="Times New Roman"/>
                <w:color w:val="auto"/>
                <w:position w:val="0"/>
                <w:sz w:val="24"/>
                <w:szCs w:val="28"/>
                <w:lang w:eastAsia="en-US"/>
              </w:rPr>
              <w:t>13</w:t>
            </w:r>
          </w:p>
          <w:p w14:paraId="40D876B8" w14:textId="77777777" w:rsidR="00EE3690" w:rsidRPr="00594746" w:rsidRDefault="00EE3690"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right="459" w:firstLineChars="0" w:firstLine="0"/>
              <w:textDirection w:val="lrTb"/>
              <w:textAlignment w:val="auto"/>
              <w:outlineLvl w:val="9"/>
              <w:rPr>
                <w:rFonts w:ascii="OfficinaSansBookC" w:hAnsi="OfficinaSansBookC" w:cs="Times New Roman"/>
                <w:color w:val="auto"/>
                <w:position w:val="0"/>
                <w:sz w:val="24"/>
                <w:szCs w:val="28"/>
                <w:lang w:eastAsia="en-US"/>
              </w:rPr>
            </w:pPr>
            <w:r w:rsidRPr="00594746">
              <w:rPr>
                <w:rFonts w:ascii="OfficinaSansBookC" w:hAnsi="OfficinaSansBookC" w:cs="Times New Roman"/>
                <w:color w:val="auto"/>
                <w:position w:val="0"/>
                <w:sz w:val="24"/>
                <w:szCs w:val="28"/>
                <w:lang w:eastAsia="en-US"/>
              </w:rPr>
              <w:t>от «</w:t>
            </w:r>
            <w:r w:rsidRPr="00594746">
              <w:rPr>
                <w:rFonts w:ascii="OfficinaSansBookC" w:hAnsi="OfficinaSansBookC" w:cs="Times New Roman"/>
                <w:color w:val="auto"/>
                <w:position w:val="0"/>
                <w:sz w:val="24"/>
                <w:szCs w:val="28"/>
                <w:u w:val="single"/>
                <w:lang w:eastAsia="en-US"/>
              </w:rPr>
              <w:t>29» сентября 2022 г.</w:t>
            </w:r>
          </w:p>
        </w:tc>
        <w:tc>
          <w:tcPr>
            <w:tcW w:w="5103" w:type="dxa"/>
          </w:tcPr>
          <w:p w14:paraId="4B4F4404" w14:textId="77777777" w:rsidR="00EE3690" w:rsidRPr="00594746" w:rsidRDefault="00EE3690" w:rsidP="00F3299F">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357" w:right="139" w:firstLineChars="0" w:firstLine="0"/>
              <w:textDirection w:val="lrTb"/>
              <w:textAlignment w:val="auto"/>
              <w:outlineLvl w:val="9"/>
              <w:rPr>
                <w:rFonts w:ascii="OfficinaSansBookC" w:hAnsi="OfficinaSansBookC" w:cs="Times New Roman"/>
                <w:color w:val="auto"/>
                <w:position w:val="0"/>
                <w:sz w:val="24"/>
                <w:szCs w:val="28"/>
                <w:lang w:eastAsia="en-US"/>
              </w:rPr>
            </w:pPr>
            <w:r w:rsidRPr="00594746">
              <w:rPr>
                <w:rFonts w:ascii="OfficinaSansBookC" w:hAnsi="OfficinaSansBookC" w:cs="Times New Roman"/>
                <w:color w:val="auto"/>
                <w:position w:val="0"/>
                <w:sz w:val="24"/>
                <w:szCs w:val="28"/>
                <w:lang w:eastAsia="en-US"/>
              </w:rPr>
              <w:t xml:space="preserve">УТВЕРЖДЕНО: </w:t>
            </w:r>
          </w:p>
          <w:p w14:paraId="29F455A0" w14:textId="77777777" w:rsidR="00DF6C8B" w:rsidRPr="00DB07C8" w:rsidRDefault="00DF6C8B" w:rsidP="00F3299F">
            <w:pPr>
              <w:spacing w:after="0"/>
              <w:ind w:leftChars="161" w:left="354" w:right="139" w:firstLineChars="0" w:firstLine="2"/>
              <w:rPr>
                <w:rFonts w:ascii="OfficinaSansBookC" w:hAnsi="OfficinaSansBookC"/>
                <w:sz w:val="24"/>
                <w:szCs w:val="28"/>
              </w:rPr>
            </w:pPr>
            <w:r w:rsidRPr="00DB07C8">
              <w:rPr>
                <w:rFonts w:ascii="OfficinaSansBookC" w:hAnsi="OfficinaSansBookC"/>
                <w:sz w:val="24"/>
                <w:szCs w:val="28"/>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p>
          <w:p w14:paraId="1D85B51E" w14:textId="77777777" w:rsidR="00DF6C8B" w:rsidRPr="00DB07C8" w:rsidRDefault="00DF6C8B" w:rsidP="00F3299F">
            <w:pPr>
              <w:spacing w:after="0"/>
              <w:ind w:leftChars="161" w:left="354" w:right="139" w:firstLineChars="0" w:firstLine="2"/>
              <w:rPr>
                <w:rFonts w:ascii="OfficinaSansBookC" w:hAnsi="OfficinaSansBookC"/>
                <w:sz w:val="24"/>
                <w:szCs w:val="28"/>
              </w:rPr>
            </w:pPr>
            <w:r w:rsidRPr="00DB07C8">
              <w:rPr>
                <w:rFonts w:ascii="OfficinaSansBookC" w:hAnsi="OfficinaSansBookC"/>
                <w:sz w:val="24"/>
                <w:szCs w:val="28"/>
              </w:rPr>
              <w:t>Протокол № 14</w:t>
            </w:r>
          </w:p>
          <w:p w14:paraId="5DC786F8" w14:textId="2D81F925" w:rsidR="00EE3690" w:rsidRPr="00594746" w:rsidRDefault="00DF6C8B" w:rsidP="00F3299F">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357" w:right="139" w:firstLineChars="0" w:firstLine="0"/>
              <w:textDirection w:val="lrTb"/>
              <w:textAlignment w:val="auto"/>
              <w:outlineLvl w:val="9"/>
              <w:rPr>
                <w:rFonts w:ascii="OfficinaSansBookC" w:hAnsi="OfficinaSansBookC" w:cs="Times New Roman"/>
                <w:color w:val="auto"/>
                <w:position w:val="0"/>
                <w:sz w:val="24"/>
                <w:szCs w:val="28"/>
                <w:u w:val="single"/>
                <w:lang w:eastAsia="en-US"/>
              </w:rPr>
            </w:pPr>
            <w:r w:rsidRPr="00DB07C8">
              <w:rPr>
                <w:rFonts w:ascii="OfficinaSansBookC" w:hAnsi="OfficinaSansBookC"/>
                <w:sz w:val="24"/>
                <w:szCs w:val="28"/>
              </w:rPr>
              <w:t xml:space="preserve">от </w:t>
            </w:r>
            <w:r w:rsidRPr="00DB07C8">
              <w:rPr>
                <w:rFonts w:ascii="OfficinaSansBookC" w:hAnsi="OfficinaSansBookC"/>
                <w:sz w:val="24"/>
                <w:szCs w:val="28"/>
                <w:u w:val="single"/>
              </w:rPr>
              <w:t>«30» ноября 2022</w:t>
            </w:r>
          </w:p>
        </w:tc>
      </w:tr>
    </w:tbl>
    <w:p w14:paraId="08F2248C" w14:textId="38F97B87" w:rsidR="00EA0D58" w:rsidRDefault="00EA0D58" w:rsidP="00DF6C8B">
      <w:pPr>
        <w:spacing w:after="0"/>
        <w:ind w:leftChars="0" w:left="4" w:hanging="4"/>
        <w:jc w:val="center"/>
        <w:rPr>
          <w:rFonts w:ascii="OfficinaSansBookC" w:eastAsia="Times New Roman" w:hAnsi="OfficinaSansBookC" w:cs="Times New Roman"/>
          <w:b/>
          <w:color w:val="auto"/>
          <w:sz w:val="40"/>
          <w:szCs w:val="40"/>
        </w:rPr>
      </w:pPr>
    </w:p>
    <w:p w14:paraId="5604BCD6" w14:textId="77777777" w:rsidR="00970D85" w:rsidRPr="00970D85" w:rsidRDefault="00970D85" w:rsidP="00DF6C8B">
      <w:pPr>
        <w:spacing w:after="0"/>
        <w:ind w:leftChars="0" w:left="4" w:hanging="4"/>
        <w:jc w:val="center"/>
        <w:rPr>
          <w:rFonts w:ascii="OfficinaSansBookC" w:eastAsia="Times New Roman" w:hAnsi="OfficinaSansBookC" w:cs="Times New Roman"/>
          <w:b/>
          <w:color w:val="auto"/>
          <w:sz w:val="40"/>
          <w:szCs w:val="40"/>
        </w:rPr>
      </w:pPr>
    </w:p>
    <w:p w14:paraId="4C70B9F1" w14:textId="77777777" w:rsidR="00EA0D58" w:rsidRPr="000D2FDA" w:rsidRDefault="006A3BAA" w:rsidP="00DF6C8B">
      <w:pPr>
        <w:spacing w:after="0"/>
        <w:ind w:leftChars="0" w:left="4" w:hanging="4"/>
        <w:jc w:val="center"/>
        <w:rPr>
          <w:rFonts w:ascii="OfficinaSansBookC" w:eastAsia="Times New Roman" w:hAnsi="OfficinaSansBookC" w:cs="Times New Roman"/>
          <w:b/>
          <w:color w:val="auto"/>
          <w:sz w:val="44"/>
          <w:szCs w:val="44"/>
        </w:rPr>
      </w:pPr>
      <w:r w:rsidRPr="000D2FDA">
        <w:rPr>
          <w:rFonts w:ascii="OfficinaSansBookC" w:eastAsia="Times New Roman" w:hAnsi="OfficinaSansBookC" w:cs="Times New Roman"/>
          <w:b/>
          <w:color w:val="auto"/>
          <w:sz w:val="44"/>
          <w:szCs w:val="44"/>
        </w:rPr>
        <w:t>МЕТОДИКА</w:t>
      </w:r>
    </w:p>
    <w:p w14:paraId="1B9A3D67" w14:textId="77777777" w:rsidR="00EA0D58" w:rsidRPr="000D2FDA" w:rsidRDefault="006A3BAA" w:rsidP="00DF6C8B">
      <w:pPr>
        <w:spacing w:after="0"/>
        <w:ind w:leftChars="0" w:left="4" w:hanging="4"/>
        <w:jc w:val="center"/>
        <w:rPr>
          <w:rFonts w:ascii="OfficinaSansBookC" w:eastAsia="Times New Roman" w:hAnsi="OfficinaSansBookC" w:cs="Times New Roman"/>
          <w:b/>
          <w:color w:val="auto"/>
          <w:sz w:val="44"/>
          <w:szCs w:val="44"/>
        </w:rPr>
      </w:pPr>
      <w:r w:rsidRPr="000D2FDA">
        <w:rPr>
          <w:rFonts w:ascii="OfficinaSansBookC" w:eastAsia="Times New Roman" w:hAnsi="OfficinaSansBookC" w:cs="Times New Roman"/>
          <w:b/>
          <w:color w:val="auto"/>
          <w:sz w:val="44"/>
          <w:szCs w:val="44"/>
        </w:rPr>
        <w:t xml:space="preserve">преподавания общеобразовательной </w:t>
      </w:r>
      <w:r w:rsidRPr="000D2FDA">
        <w:rPr>
          <w:rFonts w:ascii="OfficinaSansBookC" w:eastAsia="Times New Roman" w:hAnsi="OfficinaSansBookC" w:cs="Times New Roman"/>
          <w:b/>
          <w:color w:val="auto"/>
          <w:sz w:val="44"/>
          <w:szCs w:val="44"/>
        </w:rPr>
        <w:br/>
        <w:t>дисциплины «Химия»</w:t>
      </w:r>
    </w:p>
    <w:p w14:paraId="302DC11A" w14:textId="77777777" w:rsidR="00EA0D58" w:rsidRPr="00F3299F" w:rsidRDefault="00EA0D58" w:rsidP="00DF6C8B">
      <w:pPr>
        <w:spacing w:after="0"/>
        <w:ind w:leftChars="0" w:left="4" w:hanging="4"/>
        <w:jc w:val="center"/>
        <w:rPr>
          <w:rFonts w:ascii="OfficinaSansBookC" w:eastAsia="Times New Roman" w:hAnsi="OfficinaSansBookC" w:cs="Times New Roman"/>
          <w:sz w:val="44"/>
          <w:szCs w:val="44"/>
        </w:rPr>
      </w:pPr>
    </w:p>
    <w:p w14:paraId="6655D158" w14:textId="77777777" w:rsidR="00EA0D58" w:rsidRPr="00F3299F" w:rsidRDefault="00EA0D58" w:rsidP="00DF6C8B">
      <w:pPr>
        <w:spacing w:after="0"/>
        <w:ind w:leftChars="0" w:left="4" w:hanging="4"/>
        <w:jc w:val="center"/>
        <w:rPr>
          <w:rFonts w:ascii="OfficinaSansBookC" w:eastAsia="Times New Roman" w:hAnsi="OfficinaSansBookC" w:cs="Times New Roman"/>
          <w:sz w:val="44"/>
          <w:szCs w:val="44"/>
        </w:rPr>
      </w:pPr>
    </w:p>
    <w:p w14:paraId="054D0114" w14:textId="77777777" w:rsidR="00EA0D58" w:rsidRPr="00F3299F" w:rsidRDefault="00EA0D58" w:rsidP="00DF6C8B">
      <w:pPr>
        <w:spacing w:after="0"/>
        <w:ind w:leftChars="0" w:left="4" w:hanging="4"/>
        <w:jc w:val="center"/>
        <w:rPr>
          <w:rFonts w:ascii="OfficinaSansBookC" w:eastAsia="Times New Roman" w:hAnsi="OfficinaSansBookC" w:cs="Times New Roman"/>
          <w:sz w:val="44"/>
          <w:szCs w:val="44"/>
        </w:rPr>
      </w:pPr>
      <w:bookmarkStart w:id="0" w:name="_heading=h.1fob9te" w:colFirst="0" w:colLast="0"/>
      <w:bookmarkEnd w:id="0"/>
    </w:p>
    <w:p w14:paraId="762F0327" w14:textId="77777777" w:rsidR="00EA0D58" w:rsidRPr="00F3299F" w:rsidRDefault="00EA0D58" w:rsidP="00DF6C8B">
      <w:pPr>
        <w:spacing w:after="0"/>
        <w:ind w:leftChars="0" w:left="4" w:hanging="4"/>
        <w:jc w:val="center"/>
        <w:rPr>
          <w:rFonts w:ascii="OfficinaSansBookC" w:eastAsia="Times New Roman" w:hAnsi="OfficinaSansBookC" w:cs="Times New Roman"/>
          <w:sz w:val="44"/>
          <w:szCs w:val="44"/>
        </w:rPr>
      </w:pPr>
      <w:bookmarkStart w:id="1" w:name="_heading=h.mwwnivanx14z" w:colFirst="0" w:colLast="0"/>
      <w:bookmarkEnd w:id="1"/>
    </w:p>
    <w:p w14:paraId="0498D36D" w14:textId="16EFD179" w:rsidR="00EA0D58" w:rsidRPr="00F3299F" w:rsidRDefault="00EA0D58" w:rsidP="00DF6C8B">
      <w:pPr>
        <w:spacing w:after="0"/>
        <w:ind w:leftChars="0" w:left="4" w:hanging="4"/>
        <w:jc w:val="center"/>
        <w:rPr>
          <w:rFonts w:ascii="OfficinaSansBookC" w:eastAsia="Times New Roman" w:hAnsi="OfficinaSansBookC" w:cs="Times New Roman"/>
          <w:sz w:val="44"/>
          <w:szCs w:val="44"/>
        </w:rPr>
      </w:pPr>
      <w:bookmarkStart w:id="2" w:name="_heading=h.rudo3i44svxv" w:colFirst="0" w:colLast="0"/>
      <w:bookmarkEnd w:id="2"/>
    </w:p>
    <w:p w14:paraId="0943DCD0" w14:textId="77777777" w:rsidR="00970D85" w:rsidRPr="00F3299F" w:rsidRDefault="00970D85" w:rsidP="00DF6C8B">
      <w:pPr>
        <w:spacing w:after="0"/>
        <w:ind w:leftChars="0" w:left="4" w:hanging="4"/>
        <w:jc w:val="center"/>
        <w:rPr>
          <w:rFonts w:ascii="OfficinaSansBookC" w:eastAsia="Times New Roman" w:hAnsi="OfficinaSansBookC" w:cs="Times New Roman"/>
          <w:sz w:val="44"/>
          <w:szCs w:val="44"/>
        </w:rPr>
      </w:pPr>
    </w:p>
    <w:p w14:paraId="75F3B192" w14:textId="30269E23" w:rsidR="00EA0D58" w:rsidRPr="000D2FDA" w:rsidRDefault="006A3BAA" w:rsidP="00DF6C8B">
      <w:pPr>
        <w:spacing w:after="0"/>
        <w:ind w:leftChars="0" w:left="3" w:hanging="3"/>
        <w:jc w:val="center"/>
        <w:rPr>
          <w:rFonts w:ascii="OfficinaSansBookC" w:eastAsia="Times New Roman" w:hAnsi="OfficinaSansBookC" w:cs="Times New Roman"/>
          <w:sz w:val="32"/>
          <w:szCs w:val="32"/>
        </w:rPr>
      </w:pPr>
      <w:bookmarkStart w:id="3" w:name="_heading=h.h049p04bkxng" w:colFirst="0" w:colLast="0"/>
      <w:bookmarkEnd w:id="3"/>
      <w:proofErr w:type="gramStart"/>
      <w:r w:rsidRPr="000D2FDA">
        <w:rPr>
          <w:rFonts w:ascii="OfficinaSansBookC" w:eastAsia="Times New Roman" w:hAnsi="OfficinaSansBookC" w:cs="Times New Roman"/>
          <w:sz w:val="32"/>
          <w:szCs w:val="32"/>
        </w:rPr>
        <w:t>МОСКВА</w:t>
      </w:r>
      <w:r w:rsidR="00970D85">
        <w:rPr>
          <w:rFonts w:ascii="OfficinaSansBookC" w:eastAsia="Times New Roman" w:hAnsi="OfficinaSansBookC" w:cs="Times New Roman"/>
          <w:sz w:val="32"/>
          <w:szCs w:val="32"/>
        </w:rPr>
        <w:t xml:space="preserve">  </w:t>
      </w:r>
      <w:r w:rsidRPr="000D2FDA">
        <w:rPr>
          <w:rFonts w:ascii="OfficinaSansBookC" w:eastAsia="Times New Roman" w:hAnsi="OfficinaSansBookC" w:cs="Times New Roman"/>
          <w:sz w:val="32"/>
          <w:szCs w:val="32"/>
        </w:rPr>
        <w:t>ИРПО</w:t>
      </w:r>
      <w:proofErr w:type="gramEnd"/>
    </w:p>
    <w:p w14:paraId="20F017FD" w14:textId="77777777" w:rsidR="00EA0D58" w:rsidRPr="00EF3094" w:rsidRDefault="006A3BAA" w:rsidP="00DF6C8B">
      <w:pPr>
        <w:spacing w:after="0"/>
        <w:ind w:leftChars="0" w:left="3" w:hanging="3"/>
        <w:jc w:val="center"/>
        <w:rPr>
          <w:rFonts w:ascii="OfficinaSansBookC" w:eastAsia="OfficinaSansBookC" w:hAnsi="OfficinaSansBookC" w:cs="OfficinaSansBookC"/>
          <w:sz w:val="28"/>
          <w:szCs w:val="28"/>
        </w:rPr>
      </w:pPr>
      <w:r w:rsidRPr="000D2FDA">
        <w:rPr>
          <w:rFonts w:ascii="OfficinaSansBookC" w:eastAsia="Times New Roman" w:hAnsi="OfficinaSansBookC" w:cs="Times New Roman"/>
          <w:sz w:val="32"/>
          <w:szCs w:val="32"/>
        </w:rPr>
        <w:t>2022</w:t>
      </w:r>
      <w:r w:rsidRPr="00EF3094">
        <w:rPr>
          <w:rFonts w:ascii="OfficinaSansBookC" w:hAnsi="OfficinaSansBookC"/>
        </w:rPr>
        <w:br w:type="page"/>
      </w:r>
    </w:p>
    <w:p w14:paraId="35D518C2" w14:textId="77777777" w:rsidR="00EA0D58" w:rsidRPr="00EF3094" w:rsidRDefault="00EA0D58" w:rsidP="00DF6C8B">
      <w:pPr>
        <w:spacing w:after="0"/>
        <w:ind w:left="1" w:hanging="3"/>
        <w:jc w:val="center"/>
        <w:rPr>
          <w:rFonts w:ascii="OfficinaSansBookC" w:eastAsia="OfficinaSansBookC" w:hAnsi="OfficinaSansBookC" w:cs="OfficinaSansBookC"/>
          <w:b/>
          <w:sz w:val="32"/>
          <w:szCs w:val="32"/>
        </w:rPr>
      </w:pPr>
    </w:p>
    <w:p w14:paraId="4B2387C4" w14:textId="7BA0D60D" w:rsidR="00EA0D58" w:rsidRPr="00970D85" w:rsidRDefault="00970D85" w:rsidP="00DF6C8B">
      <w:pPr>
        <w:spacing w:after="0"/>
        <w:ind w:leftChars="0" w:left="0" w:firstLineChars="0" w:firstLine="0"/>
        <w:jc w:val="center"/>
        <w:rPr>
          <w:rFonts w:ascii="OfficinaSansBookC" w:eastAsia="Times New Roman" w:hAnsi="OfficinaSansBookC" w:cs="Times New Roman"/>
          <w:b/>
          <w:sz w:val="28"/>
          <w:szCs w:val="28"/>
        </w:rPr>
      </w:pPr>
      <w:r w:rsidRPr="00970D85">
        <w:rPr>
          <w:rFonts w:ascii="OfficinaSansBookC" w:eastAsia="Times New Roman" w:hAnsi="OfficinaSansBookC" w:cs="Times New Roman"/>
          <w:b/>
          <w:sz w:val="28"/>
          <w:szCs w:val="28"/>
        </w:rPr>
        <w:t>АВТОРСКИЙ КОЛЛЕКТИВ</w:t>
      </w:r>
    </w:p>
    <w:p w14:paraId="2D1C5A5F" w14:textId="77777777" w:rsidR="00EA0D58" w:rsidRPr="00EF3094" w:rsidRDefault="00EA0D58" w:rsidP="00DF6C8B">
      <w:pPr>
        <w:spacing w:after="0"/>
        <w:ind w:leftChars="0" w:left="0" w:firstLineChars="0" w:firstLine="0"/>
        <w:jc w:val="center"/>
        <w:rPr>
          <w:rFonts w:ascii="OfficinaSansBookC" w:eastAsia="Times New Roman" w:hAnsi="OfficinaSansBookC" w:cs="Times New Roman"/>
          <w:b/>
          <w:sz w:val="32"/>
          <w:szCs w:val="32"/>
        </w:rPr>
      </w:pPr>
    </w:p>
    <w:p w14:paraId="33C3C521" w14:textId="26682120" w:rsidR="00EA0D58" w:rsidRPr="00B76A39" w:rsidRDefault="006A3BAA"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firstLine="0"/>
        <w:textAlignment w:val="auto"/>
        <w:outlineLvl w:val="9"/>
        <w:rPr>
          <w:rFonts w:ascii="OfficinaSansBookC" w:eastAsia="Times New Roman" w:hAnsi="OfficinaSansBookC" w:cs="Times New Roman"/>
          <w:b/>
          <w:color w:val="auto"/>
          <w:position w:val="0"/>
          <w:sz w:val="28"/>
          <w:szCs w:val="20"/>
        </w:rPr>
      </w:pPr>
      <w:r w:rsidRPr="00B76A39">
        <w:rPr>
          <w:rFonts w:ascii="OfficinaSansBookC" w:eastAsia="Times New Roman" w:hAnsi="OfficinaSansBookC" w:cs="Times New Roman"/>
          <w:b/>
          <w:color w:val="auto"/>
          <w:position w:val="0"/>
          <w:sz w:val="28"/>
          <w:szCs w:val="20"/>
        </w:rPr>
        <w:t>Руководитель</w:t>
      </w:r>
      <w:r w:rsidR="00970D85" w:rsidRPr="00B76A39">
        <w:rPr>
          <w:rFonts w:ascii="OfficinaSansBookC" w:eastAsia="Times New Roman" w:hAnsi="OfficinaSansBookC" w:cs="Times New Roman"/>
          <w:b/>
          <w:color w:val="auto"/>
          <w:position w:val="0"/>
          <w:sz w:val="28"/>
          <w:szCs w:val="20"/>
        </w:rPr>
        <w:t xml:space="preserve"> авторского коллектива</w:t>
      </w:r>
      <w:r w:rsidRPr="00B76A39">
        <w:rPr>
          <w:rFonts w:ascii="OfficinaSansBookC" w:eastAsia="Times New Roman" w:hAnsi="OfficinaSansBookC" w:cs="Times New Roman"/>
          <w:b/>
          <w:color w:val="auto"/>
          <w:position w:val="0"/>
          <w:sz w:val="28"/>
          <w:szCs w:val="20"/>
        </w:rPr>
        <w:t>:</w:t>
      </w:r>
    </w:p>
    <w:p w14:paraId="786E5BED" w14:textId="65B7EAEA" w:rsidR="00EA0D58" w:rsidRPr="00B76A39" w:rsidRDefault="006A3BAA"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firstLine="0"/>
        <w:textAlignment w:val="auto"/>
        <w:outlineLvl w:val="9"/>
        <w:rPr>
          <w:rFonts w:ascii="OfficinaSansBookC" w:eastAsia="Times New Roman" w:hAnsi="OfficinaSansBookC" w:cs="Times New Roman"/>
          <w:color w:val="auto"/>
          <w:position w:val="0"/>
          <w:sz w:val="28"/>
          <w:szCs w:val="20"/>
        </w:rPr>
      </w:pPr>
      <w:r w:rsidRPr="00B76A39">
        <w:rPr>
          <w:rFonts w:ascii="OfficinaSansBookC" w:eastAsia="Times New Roman" w:hAnsi="OfficinaSansBookC" w:cs="Times New Roman"/>
          <w:color w:val="auto"/>
          <w:position w:val="0"/>
          <w:sz w:val="28"/>
          <w:szCs w:val="20"/>
        </w:rPr>
        <w:t>Петрова Юлия Юрьевна, канд. хим</w:t>
      </w:r>
      <w:r w:rsidR="00EF3094" w:rsidRPr="00B76A39">
        <w:rPr>
          <w:rFonts w:ascii="OfficinaSansBookC" w:eastAsia="Times New Roman" w:hAnsi="OfficinaSansBookC" w:cs="Times New Roman"/>
          <w:color w:val="auto"/>
          <w:position w:val="0"/>
          <w:sz w:val="28"/>
          <w:szCs w:val="20"/>
        </w:rPr>
        <w:t>.</w:t>
      </w:r>
      <w:r w:rsidRPr="00B76A39">
        <w:rPr>
          <w:rFonts w:ascii="OfficinaSansBookC" w:eastAsia="Times New Roman" w:hAnsi="OfficinaSansBookC" w:cs="Times New Roman"/>
          <w:color w:val="auto"/>
          <w:position w:val="0"/>
          <w:sz w:val="28"/>
          <w:szCs w:val="20"/>
        </w:rPr>
        <w:t xml:space="preserve"> наук, доцент</w:t>
      </w:r>
    </w:p>
    <w:p w14:paraId="0FB1D08E" w14:textId="77777777" w:rsidR="00B76A39" w:rsidRPr="00B76A39" w:rsidRDefault="00B76A39"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firstLine="0"/>
        <w:textAlignment w:val="auto"/>
        <w:outlineLvl w:val="9"/>
        <w:rPr>
          <w:rFonts w:ascii="OfficinaSansBookC" w:eastAsia="Times New Roman" w:hAnsi="OfficinaSansBookC" w:cs="Times New Roman"/>
          <w:b/>
          <w:color w:val="auto"/>
          <w:position w:val="0"/>
          <w:sz w:val="28"/>
          <w:szCs w:val="20"/>
        </w:rPr>
      </w:pPr>
    </w:p>
    <w:p w14:paraId="3CC9843D" w14:textId="308102A6" w:rsidR="00EA0D58" w:rsidRPr="00B76A39" w:rsidRDefault="006A3BAA"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firstLine="0"/>
        <w:textAlignment w:val="auto"/>
        <w:outlineLvl w:val="9"/>
        <w:rPr>
          <w:rFonts w:ascii="OfficinaSansBookC" w:eastAsia="Times New Roman" w:hAnsi="OfficinaSansBookC" w:cs="Times New Roman"/>
          <w:b/>
          <w:color w:val="auto"/>
          <w:position w:val="0"/>
          <w:sz w:val="28"/>
          <w:szCs w:val="20"/>
        </w:rPr>
      </w:pPr>
      <w:r w:rsidRPr="00B76A39">
        <w:rPr>
          <w:rFonts w:ascii="OfficinaSansBookC" w:eastAsia="Times New Roman" w:hAnsi="OfficinaSansBookC" w:cs="Times New Roman"/>
          <w:b/>
          <w:color w:val="auto"/>
          <w:position w:val="0"/>
          <w:sz w:val="28"/>
          <w:szCs w:val="20"/>
        </w:rPr>
        <w:t xml:space="preserve">Соруководитель: </w:t>
      </w:r>
    </w:p>
    <w:p w14:paraId="19E2FCCB" w14:textId="77777777" w:rsidR="00EA0D58" w:rsidRPr="00B76A39" w:rsidRDefault="006A3BAA"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firstLine="0"/>
        <w:textAlignment w:val="auto"/>
        <w:outlineLvl w:val="9"/>
        <w:rPr>
          <w:rFonts w:ascii="OfficinaSansBookC" w:eastAsia="Times New Roman" w:hAnsi="OfficinaSansBookC" w:cs="Times New Roman"/>
          <w:color w:val="auto"/>
          <w:position w:val="0"/>
          <w:sz w:val="28"/>
          <w:szCs w:val="20"/>
        </w:rPr>
      </w:pPr>
      <w:r w:rsidRPr="00B76A39">
        <w:rPr>
          <w:rFonts w:ascii="OfficinaSansBookC" w:eastAsia="Times New Roman" w:hAnsi="OfficinaSansBookC" w:cs="Times New Roman"/>
          <w:color w:val="auto"/>
          <w:position w:val="0"/>
          <w:sz w:val="28"/>
          <w:szCs w:val="20"/>
        </w:rPr>
        <w:t>Дорофеева Маргарита Юрьевна, канд. тех. наук</w:t>
      </w:r>
    </w:p>
    <w:p w14:paraId="0B075B8A" w14:textId="77777777" w:rsidR="00B76A39" w:rsidRPr="00B76A39" w:rsidRDefault="00B76A39"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firstLine="0"/>
        <w:textAlignment w:val="auto"/>
        <w:outlineLvl w:val="9"/>
        <w:rPr>
          <w:rFonts w:ascii="OfficinaSansBookC" w:eastAsia="Times New Roman" w:hAnsi="OfficinaSansBookC" w:cs="Times New Roman"/>
          <w:b/>
          <w:color w:val="auto"/>
          <w:position w:val="0"/>
          <w:sz w:val="28"/>
          <w:szCs w:val="20"/>
        </w:rPr>
      </w:pPr>
    </w:p>
    <w:p w14:paraId="3408A90D" w14:textId="2B2D7C54" w:rsidR="00EA0D58" w:rsidRPr="00B76A39" w:rsidRDefault="006A3BAA"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firstLine="0"/>
        <w:textAlignment w:val="auto"/>
        <w:outlineLvl w:val="9"/>
        <w:rPr>
          <w:rFonts w:ascii="OfficinaSansBookC" w:eastAsia="Times New Roman" w:hAnsi="OfficinaSansBookC" w:cs="Times New Roman"/>
          <w:b/>
          <w:color w:val="auto"/>
          <w:position w:val="0"/>
          <w:sz w:val="28"/>
          <w:szCs w:val="20"/>
        </w:rPr>
      </w:pPr>
      <w:r w:rsidRPr="00B76A39">
        <w:rPr>
          <w:rFonts w:ascii="OfficinaSansBookC" w:eastAsia="Times New Roman" w:hAnsi="OfficinaSansBookC" w:cs="Times New Roman"/>
          <w:b/>
          <w:color w:val="auto"/>
          <w:position w:val="0"/>
          <w:sz w:val="28"/>
          <w:szCs w:val="20"/>
        </w:rPr>
        <w:t xml:space="preserve">Авторский коллектив: </w:t>
      </w:r>
    </w:p>
    <w:p w14:paraId="4B4A1F21" w14:textId="77777777" w:rsidR="00EA0D58" w:rsidRPr="00B76A39" w:rsidRDefault="006A3BAA"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firstLine="0"/>
        <w:textAlignment w:val="auto"/>
        <w:outlineLvl w:val="9"/>
        <w:rPr>
          <w:rFonts w:ascii="OfficinaSansBookC" w:eastAsia="Times New Roman" w:hAnsi="OfficinaSansBookC" w:cs="Times New Roman"/>
          <w:color w:val="auto"/>
          <w:position w:val="0"/>
          <w:sz w:val="28"/>
          <w:szCs w:val="20"/>
        </w:rPr>
      </w:pPr>
      <w:proofErr w:type="spellStart"/>
      <w:r w:rsidRPr="00B76A39">
        <w:rPr>
          <w:rFonts w:ascii="OfficinaSansBookC" w:eastAsia="Times New Roman" w:hAnsi="OfficinaSansBookC" w:cs="Times New Roman"/>
          <w:color w:val="auto"/>
          <w:position w:val="0"/>
          <w:sz w:val="28"/>
          <w:szCs w:val="20"/>
        </w:rPr>
        <w:t>Безуевская</w:t>
      </w:r>
      <w:proofErr w:type="spellEnd"/>
      <w:r w:rsidRPr="00B76A39">
        <w:rPr>
          <w:rFonts w:ascii="OfficinaSansBookC" w:eastAsia="Times New Roman" w:hAnsi="OfficinaSansBookC" w:cs="Times New Roman"/>
          <w:color w:val="auto"/>
          <w:position w:val="0"/>
          <w:sz w:val="28"/>
          <w:szCs w:val="20"/>
        </w:rPr>
        <w:t xml:space="preserve"> Валерия Александровна, канд. пед. наук, доцент</w:t>
      </w:r>
    </w:p>
    <w:p w14:paraId="759912CC" w14:textId="77777777" w:rsidR="00EA0D58" w:rsidRPr="00B76A39" w:rsidRDefault="006A3BAA"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firstLine="0"/>
        <w:textAlignment w:val="auto"/>
        <w:outlineLvl w:val="9"/>
        <w:rPr>
          <w:rFonts w:ascii="OfficinaSansBookC" w:eastAsia="Times New Roman" w:hAnsi="OfficinaSansBookC" w:cs="Times New Roman"/>
          <w:color w:val="auto"/>
          <w:position w:val="0"/>
          <w:sz w:val="28"/>
          <w:szCs w:val="20"/>
        </w:rPr>
      </w:pPr>
      <w:proofErr w:type="spellStart"/>
      <w:r w:rsidRPr="00B76A39">
        <w:rPr>
          <w:rFonts w:ascii="OfficinaSansBookC" w:eastAsia="Times New Roman" w:hAnsi="OfficinaSansBookC" w:cs="Times New Roman"/>
          <w:color w:val="auto"/>
          <w:position w:val="0"/>
          <w:sz w:val="28"/>
          <w:szCs w:val="20"/>
        </w:rPr>
        <w:t>Котенева</w:t>
      </w:r>
      <w:proofErr w:type="spellEnd"/>
      <w:r w:rsidRPr="00B76A39">
        <w:rPr>
          <w:rFonts w:ascii="OfficinaSansBookC" w:eastAsia="Times New Roman" w:hAnsi="OfficinaSansBookC" w:cs="Times New Roman"/>
          <w:color w:val="auto"/>
          <w:position w:val="0"/>
          <w:sz w:val="28"/>
          <w:szCs w:val="20"/>
        </w:rPr>
        <w:t xml:space="preserve"> Мария Владимировна, канд. тех. наук</w:t>
      </w:r>
    </w:p>
    <w:p w14:paraId="0C7305D6" w14:textId="5BBC0AE4" w:rsidR="00EA0D58" w:rsidRPr="00B76A39" w:rsidRDefault="006A3BAA"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firstLine="0"/>
        <w:textAlignment w:val="auto"/>
        <w:outlineLvl w:val="9"/>
        <w:rPr>
          <w:rFonts w:ascii="OfficinaSansBookC" w:eastAsia="Times New Roman" w:hAnsi="OfficinaSansBookC" w:cs="Times New Roman"/>
          <w:color w:val="auto"/>
          <w:position w:val="0"/>
          <w:sz w:val="28"/>
          <w:szCs w:val="20"/>
        </w:rPr>
      </w:pPr>
      <w:proofErr w:type="spellStart"/>
      <w:r w:rsidRPr="00B76A39">
        <w:rPr>
          <w:rFonts w:ascii="OfficinaSansBookC" w:eastAsia="Times New Roman" w:hAnsi="OfficinaSansBookC" w:cs="Times New Roman"/>
          <w:color w:val="auto"/>
          <w:position w:val="0"/>
          <w:sz w:val="28"/>
          <w:szCs w:val="20"/>
        </w:rPr>
        <w:t>Шалунова</w:t>
      </w:r>
      <w:proofErr w:type="spellEnd"/>
      <w:r w:rsidRPr="00B76A39">
        <w:rPr>
          <w:rFonts w:ascii="OfficinaSansBookC" w:eastAsia="Times New Roman" w:hAnsi="OfficinaSansBookC" w:cs="Times New Roman"/>
          <w:color w:val="auto"/>
          <w:position w:val="0"/>
          <w:sz w:val="28"/>
          <w:szCs w:val="20"/>
        </w:rPr>
        <w:t xml:space="preserve"> Марина </w:t>
      </w:r>
      <w:proofErr w:type="spellStart"/>
      <w:r w:rsidRPr="00B76A39">
        <w:rPr>
          <w:rFonts w:ascii="OfficinaSansBookC" w:eastAsia="Times New Roman" w:hAnsi="OfficinaSansBookC" w:cs="Times New Roman"/>
          <w:color w:val="auto"/>
          <w:position w:val="0"/>
          <w:sz w:val="28"/>
          <w:szCs w:val="20"/>
        </w:rPr>
        <w:t>Геровна</w:t>
      </w:r>
      <w:proofErr w:type="spellEnd"/>
      <w:r w:rsidRPr="00B76A39">
        <w:rPr>
          <w:rFonts w:ascii="OfficinaSansBookC" w:eastAsia="Times New Roman" w:hAnsi="OfficinaSansBookC" w:cs="Times New Roman"/>
          <w:color w:val="auto"/>
          <w:position w:val="0"/>
          <w:sz w:val="28"/>
          <w:szCs w:val="20"/>
        </w:rPr>
        <w:t>, канд. пед.</w:t>
      </w:r>
      <w:r w:rsidR="00EF3094" w:rsidRPr="00B76A39">
        <w:rPr>
          <w:rFonts w:ascii="OfficinaSansBookC" w:eastAsia="Times New Roman" w:hAnsi="OfficinaSansBookC" w:cs="Times New Roman"/>
          <w:color w:val="auto"/>
          <w:position w:val="0"/>
          <w:sz w:val="28"/>
          <w:szCs w:val="20"/>
        </w:rPr>
        <w:t xml:space="preserve"> </w:t>
      </w:r>
      <w:r w:rsidRPr="00B76A39">
        <w:rPr>
          <w:rFonts w:ascii="OfficinaSansBookC" w:eastAsia="Times New Roman" w:hAnsi="OfficinaSansBookC" w:cs="Times New Roman"/>
          <w:color w:val="auto"/>
          <w:position w:val="0"/>
          <w:sz w:val="28"/>
          <w:szCs w:val="20"/>
        </w:rPr>
        <w:t>наук, доцент</w:t>
      </w:r>
    </w:p>
    <w:p w14:paraId="33B3A19C"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0" w:hanging="2"/>
        <w:rPr>
          <w:rFonts w:ascii="OfficinaSansBookC" w:eastAsia="Times New Roman" w:hAnsi="OfficinaSansBookC" w:cs="Times New Roman"/>
          <w:sz w:val="28"/>
          <w:szCs w:val="28"/>
        </w:rPr>
      </w:pPr>
      <w:r w:rsidRPr="00EF3094">
        <w:rPr>
          <w:rFonts w:ascii="OfficinaSansBookC" w:hAnsi="OfficinaSansBookC"/>
        </w:rPr>
        <w:br w:type="page"/>
      </w:r>
    </w:p>
    <w:p w14:paraId="2ABE273A" w14:textId="77777777" w:rsidR="00DF6C8B" w:rsidRDefault="00DF6C8B" w:rsidP="00DF6C8B">
      <w:pPr>
        <w:widowControl w:val="0"/>
        <w:spacing w:after="0"/>
        <w:ind w:left="1" w:hanging="3"/>
        <w:jc w:val="center"/>
        <w:rPr>
          <w:rFonts w:ascii="OfficinaSansBookC" w:eastAsia="Times New Roman" w:hAnsi="OfficinaSansBookC" w:cs="Times New Roman"/>
          <w:b/>
          <w:sz w:val="28"/>
          <w:szCs w:val="28"/>
        </w:rPr>
      </w:pPr>
    </w:p>
    <w:p w14:paraId="0D4BA05D" w14:textId="55EE1C3D" w:rsidR="00EA0D58" w:rsidRPr="00EF3094" w:rsidRDefault="009E0EE7"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СОДЕРЖАНИЕ</w:t>
      </w:r>
    </w:p>
    <w:p w14:paraId="2008E6D0" w14:textId="2FCE1BFD" w:rsidR="009E0EE7" w:rsidRDefault="009E0EE7" w:rsidP="00DF6C8B">
      <w:pPr>
        <w:widowControl w:val="0"/>
        <w:spacing w:after="0"/>
        <w:ind w:left="1" w:hanging="3"/>
        <w:jc w:val="both"/>
        <w:rPr>
          <w:rFonts w:ascii="OfficinaSansBookC" w:eastAsia="Times New Roman" w:hAnsi="OfficinaSansBookC" w:cs="Times New Roman"/>
          <w:b/>
          <w:sz w:val="28"/>
          <w:szCs w:val="28"/>
        </w:rPr>
      </w:pPr>
    </w:p>
    <w:p w14:paraId="1B19AFD7" w14:textId="124748D9" w:rsidR="009E0EE7" w:rsidRPr="00594746" w:rsidRDefault="00B76A39" w:rsidP="00DF6C8B">
      <w:pPr>
        <w:pStyle w:val="a4"/>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ind w:leftChars="0" w:left="0" w:firstLineChars="0" w:firstLine="0"/>
        <w:jc w:val="both"/>
        <w:textDirection w:val="lrTb"/>
        <w:textAlignment w:val="auto"/>
        <w:outlineLvl w:val="9"/>
        <w:rPr>
          <w:rFonts w:ascii="OfficinaSansBookC" w:eastAsia="Times New Roman" w:hAnsi="OfficinaSansBookC" w:cs="Times New Roman"/>
          <w:color w:val="auto"/>
          <w:position w:val="0"/>
          <w:sz w:val="28"/>
          <w:szCs w:val="28"/>
          <w:lang w:eastAsia="en-US"/>
        </w:rPr>
      </w:pPr>
      <w:r w:rsidRPr="00594746">
        <w:rPr>
          <w:rFonts w:ascii="OfficinaSansBookC" w:eastAsia="Times New Roman" w:hAnsi="OfficinaSansBookC" w:cs="Times New Roman"/>
          <w:color w:val="auto"/>
          <w:position w:val="0"/>
          <w:sz w:val="28"/>
          <w:szCs w:val="28"/>
          <w:lang w:eastAsia="en-US"/>
        </w:rPr>
        <w:t>1</w:t>
      </w:r>
      <w:r>
        <w:rPr>
          <w:rFonts w:ascii="OfficinaSansBookC" w:eastAsia="Times New Roman" w:hAnsi="OfficinaSansBookC" w:cs="Times New Roman"/>
          <w:color w:val="auto"/>
          <w:position w:val="0"/>
          <w:sz w:val="28"/>
          <w:szCs w:val="28"/>
          <w:lang w:eastAsia="en-US"/>
        </w:rPr>
        <w:t>. </w:t>
      </w:r>
      <w:r w:rsidRPr="00594746">
        <w:rPr>
          <w:rFonts w:ascii="OfficinaSansBookC" w:eastAsia="Times New Roman" w:hAnsi="OfficinaSansBookC" w:cs="Times New Roman"/>
          <w:color w:val="auto"/>
          <w:position w:val="0"/>
          <w:sz w:val="28"/>
          <w:szCs w:val="28"/>
          <w:lang w:eastAsia="en-US"/>
        </w:rPr>
        <w:t>Цель и задачи преподавания общеобразовательной дисциплины «</w:t>
      </w:r>
      <w:proofErr w:type="gramStart"/>
      <w:r w:rsidRPr="00594746">
        <w:rPr>
          <w:rFonts w:ascii="OfficinaSansBookC" w:eastAsia="Times New Roman" w:hAnsi="OfficinaSansBookC" w:cs="Times New Roman"/>
          <w:color w:val="auto"/>
          <w:position w:val="0"/>
          <w:sz w:val="28"/>
          <w:szCs w:val="28"/>
          <w:lang w:eastAsia="en-US"/>
        </w:rPr>
        <w:t>Химия»</w:t>
      </w:r>
      <w:r>
        <w:rPr>
          <w:rFonts w:ascii="OfficinaSansBookC" w:eastAsia="Times New Roman" w:hAnsi="OfficinaSansBookC" w:cs="Times New Roman"/>
          <w:color w:val="auto"/>
          <w:position w:val="0"/>
          <w:sz w:val="28"/>
          <w:szCs w:val="28"/>
          <w:lang w:eastAsia="en-US"/>
        </w:rPr>
        <w:t>…</w:t>
      </w:r>
      <w:proofErr w:type="gramEnd"/>
      <w:r>
        <w:rPr>
          <w:rFonts w:ascii="OfficinaSansBookC" w:eastAsia="Times New Roman" w:hAnsi="OfficinaSansBookC" w:cs="Times New Roman"/>
          <w:color w:val="auto"/>
          <w:position w:val="0"/>
          <w:sz w:val="28"/>
          <w:szCs w:val="28"/>
          <w:lang w:eastAsia="en-US"/>
        </w:rPr>
        <w:t>…………………………………………………………………………</w:t>
      </w:r>
      <w:r w:rsidR="0009433C">
        <w:rPr>
          <w:rFonts w:ascii="OfficinaSansBookC" w:eastAsia="Times New Roman" w:hAnsi="OfficinaSansBookC" w:cs="Times New Roman"/>
          <w:color w:val="auto"/>
          <w:position w:val="0"/>
          <w:sz w:val="28"/>
          <w:szCs w:val="28"/>
          <w:lang w:eastAsia="en-US"/>
        </w:rPr>
        <w:t>.</w:t>
      </w:r>
      <w:r>
        <w:rPr>
          <w:rFonts w:ascii="OfficinaSansBookC" w:eastAsia="Times New Roman" w:hAnsi="OfficinaSansBookC" w:cs="Times New Roman"/>
          <w:color w:val="auto"/>
          <w:position w:val="0"/>
          <w:sz w:val="28"/>
          <w:szCs w:val="28"/>
          <w:lang w:eastAsia="en-US"/>
        </w:rPr>
        <w:t>...</w:t>
      </w:r>
      <w:r w:rsidRPr="00594746">
        <w:rPr>
          <w:rFonts w:ascii="OfficinaSansBookC" w:eastAsia="Times New Roman" w:hAnsi="OfficinaSansBookC" w:cs="Times New Roman"/>
          <w:color w:val="auto"/>
          <w:position w:val="0"/>
          <w:sz w:val="28"/>
          <w:szCs w:val="28"/>
          <w:lang w:eastAsia="en-US"/>
        </w:rPr>
        <w:t>4</w:t>
      </w:r>
    </w:p>
    <w:p w14:paraId="437B86AC" w14:textId="7729924D" w:rsidR="009E0EE7" w:rsidRPr="00EF3094" w:rsidRDefault="00B76A39" w:rsidP="00DF6C8B">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ind w:leftChars="0" w:left="0" w:firstLineChars="0" w:firstLine="0"/>
        <w:jc w:val="both"/>
        <w:textDirection w:val="lrTb"/>
        <w:textAlignment w:val="auto"/>
        <w:outlineLvl w:val="9"/>
        <w:rPr>
          <w:rFonts w:ascii="OfficinaSansBookC" w:eastAsia="Times New Roman" w:hAnsi="OfficinaSansBookC" w:cs="Times New Roman"/>
          <w:color w:val="auto"/>
          <w:position w:val="0"/>
          <w:sz w:val="28"/>
          <w:szCs w:val="28"/>
          <w:lang w:eastAsia="en-US"/>
        </w:rPr>
      </w:pPr>
      <w:r w:rsidRPr="00EF3094">
        <w:rPr>
          <w:rFonts w:ascii="OfficinaSansBookC" w:eastAsia="Times New Roman" w:hAnsi="OfficinaSansBookC" w:cs="Times New Roman"/>
          <w:color w:val="auto"/>
          <w:position w:val="0"/>
          <w:sz w:val="28"/>
          <w:szCs w:val="28"/>
          <w:lang w:eastAsia="en-US"/>
        </w:rPr>
        <w:t>2. Подходы к преподаванию общеобразовательной дисциплины «Химия»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Pr>
          <w:rFonts w:ascii="OfficinaSansBookC" w:eastAsia="Times New Roman" w:hAnsi="OfficinaSansBookC" w:cs="Times New Roman"/>
          <w:color w:val="auto"/>
          <w:position w:val="0"/>
          <w:sz w:val="28"/>
          <w:szCs w:val="28"/>
          <w:lang w:eastAsia="en-US"/>
        </w:rPr>
        <w:t>………………………………………..…………………………</w:t>
      </w:r>
      <w:r w:rsidR="0009433C">
        <w:rPr>
          <w:rFonts w:ascii="OfficinaSansBookC" w:eastAsia="Times New Roman" w:hAnsi="OfficinaSansBookC" w:cs="Times New Roman"/>
          <w:color w:val="auto"/>
          <w:position w:val="0"/>
          <w:sz w:val="28"/>
          <w:szCs w:val="28"/>
          <w:lang w:eastAsia="en-US"/>
        </w:rPr>
        <w:t>.</w:t>
      </w:r>
      <w:r>
        <w:rPr>
          <w:rFonts w:ascii="OfficinaSansBookC" w:eastAsia="Times New Roman" w:hAnsi="OfficinaSansBookC" w:cs="Times New Roman"/>
          <w:color w:val="auto"/>
          <w:position w:val="0"/>
          <w:sz w:val="28"/>
          <w:szCs w:val="28"/>
          <w:lang w:eastAsia="en-US"/>
        </w:rPr>
        <w:t>……..6</w:t>
      </w:r>
    </w:p>
    <w:p w14:paraId="74EA5DD5" w14:textId="1ACAA25B" w:rsidR="009E0EE7" w:rsidRPr="00EF3094" w:rsidRDefault="00B76A39" w:rsidP="00DF6C8B">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ind w:leftChars="0" w:left="0" w:firstLineChars="0" w:firstLine="0"/>
        <w:jc w:val="both"/>
        <w:textDirection w:val="lrTb"/>
        <w:textAlignment w:val="auto"/>
        <w:outlineLvl w:val="9"/>
        <w:rPr>
          <w:rFonts w:ascii="OfficinaSansBookC" w:eastAsia="Times New Roman" w:hAnsi="OfficinaSansBookC" w:cs="Times New Roman"/>
          <w:color w:val="auto"/>
          <w:position w:val="0"/>
          <w:sz w:val="28"/>
          <w:szCs w:val="28"/>
          <w:lang w:eastAsia="en-US"/>
        </w:rPr>
      </w:pPr>
      <w:r w:rsidRPr="00EF3094">
        <w:rPr>
          <w:rFonts w:ascii="OfficinaSansBookC" w:eastAsia="Times New Roman" w:hAnsi="OfficinaSansBookC" w:cs="Times New Roman"/>
          <w:color w:val="auto"/>
          <w:position w:val="0"/>
          <w:sz w:val="28"/>
          <w:szCs w:val="28"/>
          <w:lang w:eastAsia="en-US"/>
        </w:rPr>
        <w:t>3.</w:t>
      </w:r>
      <w:r w:rsidR="0009433C">
        <w:rPr>
          <w:rFonts w:ascii="OfficinaSansBookC" w:eastAsia="Times New Roman" w:hAnsi="OfficinaSansBookC" w:cs="Times New Roman"/>
          <w:color w:val="auto"/>
          <w:position w:val="0"/>
          <w:sz w:val="28"/>
          <w:szCs w:val="28"/>
          <w:lang w:eastAsia="en-US"/>
        </w:rPr>
        <w:t> </w:t>
      </w:r>
      <w:r w:rsidRPr="00EF3094">
        <w:rPr>
          <w:rFonts w:ascii="OfficinaSansBookC" w:eastAsia="Times New Roman" w:hAnsi="OfficinaSansBookC" w:cs="Times New Roman"/>
          <w:color w:val="auto"/>
          <w:position w:val="0"/>
          <w:sz w:val="28"/>
          <w:szCs w:val="28"/>
          <w:lang w:eastAsia="en-US"/>
        </w:rPr>
        <w:t>Основные направления совершенствования преподавания общеобразовательной дисциплины «Химия» с учетом профессиональной направленности программ среднего профессионального образования, реализуемых на базе основного общего образования</w:t>
      </w:r>
      <w:r>
        <w:rPr>
          <w:rFonts w:ascii="OfficinaSansBookC" w:eastAsia="Times New Roman" w:hAnsi="OfficinaSansBookC" w:cs="Times New Roman"/>
          <w:color w:val="auto"/>
          <w:position w:val="0"/>
          <w:sz w:val="28"/>
          <w:szCs w:val="28"/>
          <w:lang w:eastAsia="en-US"/>
        </w:rPr>
        <w:t>……</w:t>
      </w:r>
      <w:proofErr w:type="gramStart"/>
      <w:r>
        <w:rPr>
          <w:rFonts w:ascii="OfficinaSansBookC" w:eastAsia="Times New Roman" w:hAnsi="OfficinaSansBookC" w:cs="Times New Roman"/>
          <w:color w:val="auto"/>
          <w:position w:val="0"/>
          <w:sz w:val="28"/>
          <w:szCs w:val="28"/>
          <w:lang w:eastAsia="en-US"/>
        </w:rPr>
        <w:t>…….</w:t>
      </w:r>
      <w:proofErr w:type="gramEnd"/>
      <w:r>
        <w:rPr>
          <w:rFonts w:ascii="OfficinaSansBookC" w:eastAsia="Times New Roman" w:hAnsi="OfficinaSansBookC" w:cs="Times New Roman"/>
          <w:color w:val="auto"/>
          <w:position w:val="0"/>
          <w:sz w:val="28"/>
          <w:szCs w:val="28"/>
          <w:lang w:eastAsia="en-US"/>
        </w:rPr>
        <w:t>.………………..</w:t>
      </w:r>
      <w:r w:rsidRPr="00EF3094">
        <w:rPr>
          <w:rFonts w:ascii="OfficinaSansBookC" w:eastAsia="Times New Roman" w:hAnsi="OfficinaSansBookC" w:cs="Times New Roman"/>
          <w:color w:val="auto"/>
          <w:position w:val="0"/>
          <w:sz w:val="28"/>
          <w:szCs w:val="28"/>
          <w:lang w:eastAsia="en-US"/>
        </w:rPr>
        <w:t>2</w:t>
      </w:r>
      <w:r w:rsidR="00935F16">
        <w:rPr>
          <w:rFonts w:ascii="OfficinaSansBookC" w:eastAsia="Times New Roman" w:hAnsi="OfficinaSansBookC" w:cs="Times New Roman"/>
          <w:color w:val="auto"/>
          <w:position w:val="0"/>
          <w:sz w:val="28"/>
          <w:szCs w:val="28"/>
          <w:lang w:eastAsia="en-US"/>
        </w:rPr>
        <w:t>4</w:t>
      </w:r>
    </w:p>
    <w:p w14:paraId="5E1E9D0D" w14:textId="1557CC3E" w:rsidR="009E0EE7" w:rsidRPr="00EF3094" w:rsidRDefault="00B76A39" w:rsidP="00DF6C8B">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ind w:leftChars="0" w:left="0" w:firstLineChars="0" w:firstLine="0"/>
        <w:jc w:val="both"/>
        <w:textDirection w:val="lrTb"/>
        <w:textAlignment w:val="auto"/>
        <w:outlineLvl w:val="9"/>
        <w:rPr>
          <w:rFonts w:ascii="OfficinaSansBookC" w:eastAsia="Times New Roman" w:hAnsi="OfficinaSansBookC" w:cs="Times New Roman"/>
          <w:color w:val="auto"/>
          <w:position w:val="0"/>
          <w:sz w:val="28"/>
          <w:szCs w:val="28"/>
          <w:lang w:eastAsia="en-US"/>
        </w:rPr>
      </w:pPr>
      <w:r w:rsidRPr="00EF3094">
        <w:rPr>
          <w:rFonts w:ascii="OfficinaSansBookC" w:eastAsia="Times New Roman" w:hAnsi="OfficinaSansBookC" w:cs="Times New Roman"/>
          <w:color w:val="auto"/>
          <w:position w:val="0"/>
          <w:sz w:val="28"/>
          <w:szCs w:val="28"/>
          <w:lang w:eastAsia="en-US"/>
        </w:rPr>
        <w:t>3.1.</w:t>
      </w:r>
      <w:r w:rsidR="0009433C">
        <w:rPr>
          <w:rFonts w:ascii="OfficinaSansBookC" w:eastAsia="Times New Roman" w:hAnsi="OfficinaSansBookC" w:cs="Times New Roman"/>
          <w:color w:val="auto"/>
          <w:position w:val="0"/>
          <w:sz w:val="28"/>
          <w:szCs w:val="28"/>
          <w:lang w:eastAsia="en-US"/>
        </w:rPr>
        <w:t> </w:t>
      </w:r>
      <w:r w:rsidRPr="00EF3094">
        <w:rPr>
          <w:rFonts w:ascii="OfficinaSansBookC" w:eastAsia="Times New Roman" w:hAnsi="OfficinaSansBookC" w:cs="Times New Roman"/>
          <w:color w:val="auto"/>
          <w:position w:val="0"/>
          <w:sz w:val="28"/>
          <w:szCs w:val="28"/>
          <w:lang w:eastAsia="en-US"/>
        </w:rPr>
        <w:t>Общие подходы к интенсивной общеобразовательной подготовке</w:t>
      </w:r>
      <w:r>
        <w:rPr>
          <w:rFonts w:ascii="OfficinaSansBookC" w:eastAsia="Times New Roman" w:hAnsi="OfficinaSansBookC" w:cs="Times New Roman"/>
          <w:color w:val="auto"/>
          <w:position w:val="0"/>
          <w:sz w:val="28"/>
          <w:szCs w:val="28"/>
          <w:lang w:eastAsia="en-US"/>
        </w:rPr>
        <w:t>………………………………………………………………</w:t>
      </w:r>
      <w:proofErr w:type="gramStart"/>
      <w:r>
        <w:rPr>
          <w:rFonts w:ascii="OfficinaSansBookC" w:eastAsia="Times New Roman" w:hAnsi="OfficinaSansBookC" w:cs="Times New Roman"/>
          <w:color w:val="auto"/>
          <w:position w:val="0"/>
          <w:sz w:val="28"/>
          <w:szCs w:val="28"/>
          <w:lang w:eastAsia="en-US"/>
        </w:rPr>
        <w:t>……</w:t>
      </w:r>
      <w:r w:rsidR="0009433C">
        <w:rPr>
          <w:rFonts w:ascii="OfficinaSansBookC" w:eastAsia="Times New Roman" w:hAnsi="OfficinaSansBookC" w:cs="Times New Roman"/>
          <w:color w:val="auto"/>
          <w:position w:val="0"/>
          <w:sz w:val="28"/>
          <w:szCs w:val="28"/>
          <w:lang w:eastAsia="en-US"/>
        </w:rPr>
        <w:t>.</w:t>
      </w:r>
      <w:proofErr w:type="gramEnd"/>
      <w:r>
        <w:rPr>
          <w:rFonts w:ascii="OfficinaSansBookC" w:eastAsia="Times New Roman" w:hAnsi="OfficinaSansBookC" w:cs="Times New Roman"/>
          <w:color w:val="auto"/>
          <w:position w:val="0"/>
          <w:sz w:val="28"/>
          <w:szCs w:val="28"/>
          <w:lang w:eastAsia="en-US"/>
        </w:rPr>
        <w:t>……</w:t>
      </w:r>
      <w:r w:rsidR="00935F16">
        <w:rPr>
          <w:rFonts w:ascii="OfficinaSansBookC" w:eastAsia="Times New Roman" w:hAnsi="OfficinaSansBookC" w:cs="Times New Roman"/>
          <w:color w:val="auto"/>
          <w:position w:val="0"/>
          <w:sz w:val="28"/>
          <w:szCs w:val="28"/>
          <w:lang w:eastAsia="en-US"/>
        </w:rPr>
        <w:t>.</w:t>
      </w:r>
      <w:r w:rsidRPr="00EF3094">
        <w:rPr>
          <w:rFonts w:ascii="OfficinaSansBookC" w:eastAsia="Times New Roman" w:hAnsi="OfficinaSansBookC" w:cs="Times New Roman"/>
          <w:color w:val="auto"/>
          <w:position w:val="0"/>
          <w:sz w:val="28"/>
          <w:szCs w:val="28"/>
          <w:lang w:eastAsia="en-US"/>
        </w:rPr>
        <w:t>2</w:t>
      </w:r>
      <w:r w:rsidR="00935F16">
        <w:rPr>
          <w:rFonts w:ascii="OfficinaSansBookC" w:eastAsia="Times New Roman" w:hAnsi="OfficinaSansBookC" w:cs="Times New Roman"/>
          <w:color w:val="auto"/>
          <w:position w:val="0"/>
          <w:sz w:val="28"/>
          <w:szCs w:val="28"/>
          <w:lang w:eastAsia="en-US"/>
        </w:rPr>
        <w:t>4</w:t>
      </w:r>
    </w:p>
    <w:p w14:paraId="577BF27C" w14:textId="7F7F8A31" w:rsidR="009E0EE7" w:rsidRPr="00EF3094" w:rsidRDefault="00B76A39" w:rsidP="00DF6C8B">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ind w:leftChars="0" w:left="0" w:firstLineChars="0" w:firstLine="0"/>
        <w:jc w:val="both"/>
        <w:textDirection w:val="lrTb"/>
        <w:textAlignment w:val="auto"/>
        <w:outlineLvl w:val="9"/>
        <w:rPr>
          <w:rFonts w:ascii="OfficinaSansBookC" w:eastAsia="Times New Roman" w:hAnsi="OfficinaSansBookC" w:cs="Times New Roman"/>
          <w:color w:val="auto"/>
          <w:position w:val="0"/>
          <w:sz w:val="28"/>
          <w:szCs w:val="28"/>
          <w:lang w:eastAsia="en-US"/>
        </w:rPr>
      </w:pPr>
      <w:r w:rsidRPr="00EF3094">
        <w:rPr>
          <w:rFonts w:ascii="OfficinaSansBookC" w:eastAsia="Times New Roman" w:hAnsi="OfficinaSansBookC" w:cs="Times New Roman"/>
          <w:color w:val="auto"/>
          <w:position w:val="0"/>
          <w:sz w:val="28"/>
          <w:szCs w:val="28"/>
          <w:lang w:eastAsia="en-US"/>
        </w:rPr>
        <w:t>3.2.</w:t>
      </w:r>
      <w:r w:rsidR="0009433C">
        <w:rPr>
          <w:rFonts w:ascii="OfficinaSansBookC" w:eastAsia="Times New Roman" w:hAnsi="OfficinaSansBookC" w:cs="Times New Roman"/>
          <w:color w:val="auto"/>
          <w:position w:val="0"/>
          <w:sz w:val="28"/>
          <w:szCs w:val="28"/>
          <w:lang w:eastAsia="en-US"/>
        </w:rPr>
        <w:t> </w:t>
      </w:r>
      <w:r w:rsidR="0009433C" w:rsidRPr="00EF3094">
        <w:rPr>
          <w:rFonts w:ascii="OfficinaSansBookC" w:eastAsia="Times New Roman" w:hAnsi="OfficinaSansBookC" w:cs="Times New Roman"/>
          <w:color w:val="auto"/>
          <w:position w:val="0"/>
          <w:sz w:val="28"/>
          <w:szCs w:val="28"/>
          <w:lang w:eastAsia="en-US"/>
        </w:rPr>
        <w:t xml:space="preserve">Учет </w:t>
      </w:r>
      <w:r w:rsidRPr="00EF3094">
        <w:rPr>
          <w:rFonts w:ascii="OfficinaSansBookC" w:eastAsia="Times New Roman" w:hAnsi="OfficinaSansBookC" w:cs="Times New Roman"/>
          <w:color w:val="auto"/>
          <w:position w:val="0"/>
          <w:sz w:val="28"/>
          <w:szCs w:val="28"/>
          <w:lang w:eastAsia="en-US"/>
        </w:rPr>
        <w:t>профессиональной направленности в общеобразовательной подготовке</w:t>
      </w:r>
      <w:r>
        <w:rPr>
          <w:rFonts w:ascii="OfficinaSansBookC" w:eastAsia="Times New Roman" w:hAnsi="OfficinaSansBookC" w:cs="Times New Roman"/>
          <w:color w:val="auto"/>
          <w:position w:val="0"/>
          <w:sz w:val="28"/>
          <w:szCs w:val="28"/>
          <w:lang w:eastAsia="en-US"/>
        </w:rPr>
        <w:t>………………………………………………………………</w:t>
      </w:r>
      <w:proofErr w:type="gramStart"/>
      <w:r>
        <w:rPr>
          <w:rFonts w:ascii="OfficinaSansBookC" w:eastAsia="Times New Roman" w:hAnsi="OfficinaSansBookC" w:cs="Times New Roman"/>
          <w:color w:val="auto"/>
          <w:position w:val="0"/>
          <w:sz w:val="28"/>
          <w:szCs w:val="28"/>
          <w:lang w:eastAsia="en-US"/>
        </w:rPr>
        <w:t>……</w:t>
      </w:r>
      <w:r w:rsidR="0009433C">
        <w:rPr>
          <w:rFonts w:ascii="OfficinaSansBookC" w:eastAsia="Times New Roman" w:hAnsi="OfficinaSansBookC" w:cs="Times New Roman"/>
          <w:color w:val="auto"/>
          <w:position w:val="0"/>
          <w:sz w:val="28"/>
          <w:szCs w:val="28"/>
          <w:lang w:eastAsia="en-US"/>
        </w:rPr>
        <w:t>.</w:t>
      </w:r>
      <w:proofErr w:type="gramEnd"/>
      <w:r>
        <w:rPr>
          <w:rFonts w:ascii="OfficinaSansBookC" w:eastAsia="Times New Roman" w:hAnsi="OfficinaSansBookC" w:cs="Times New Roman"/>
          <w:color w:val="auto"/>
          <w:position w:val="0"/>
          <w:sz w:val="28"/>
          <w:szCs w:val="28"/>
          <w:lang w:eastAsia="en-US"/>
        </w:rPr>
        <w:t>……</w:t>
      </w:r>
      <w:r w:rsidRPr="00EF3094">
        <w:rPr>
          <w:rFonts w:ascii="OfficinaSansBookC" w:eastAsia="Times New Roman" w:hAnsi="OfficinaSansBookC" w:cs="Times New Roman"/>
          <w:color w:val="auto"/>
          <w:position w:val="0"/>
          <w:sz w:val="28"/>
          <w:szCs w:val="28"/>
          <w:lang w:eastAsia="en-US"/>
        </w:rPr>
        <w:t>2</w:t>
      </w:r>
      <w:r w:rsidR="00935F16">
        <w:rPr>
          <w:rFonts w:ascii="OfficinaSansBookC" w:eastAsia="Times New Roman" w:hAnsi="OfficinaSansBookC" w:cs="Times New Roman"/>
          <w:color w:val="auto"/>
          <w:position w:val="0"/>
          <w:sz w:val="28"/>
          <w:szCs w:val="28"/>
          <w:lang w:eastAsia="en-US"/>
        </w:rPr>
        <w:t>8</w:t>
      </w:r>
    </w:p>
    <w:p w14:paraId="49125510" w14:textId="2F8675B2" w:rsidR="009E0EE7" w:rsidRPr="00EF3094" w:rsidRDefault="00B76A39" w:rsidP="00DF6C8B">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ind w:leftChars="0" w:left="0" w:firstLineChars="0" w:firstLine="0"/>
        <w:jc w:val="both"/>
        <w:textDirection w:val="lrTb"/>
        <w:textAlignment w:val="auto"/>
        <w:outlineLvl w:val="9"/>
        <w:rPr>
          <w:rFonts w:ascii="OfficinaSansBookC" w:eastAsia="Times New Roman" w:hAnsi="OfficinaSansBookC" w:cs="Times New Roman"/>
          <w:color w:val="auto"/>
          <w:position w:val="0"/>
          <w:sz w:val="28"/>
          <w:szCs w:val="28"/>
          <w:lang w:eastAsia="en-US"/>
        </w:rPr>
      </w:pPr>
      <w:r w:rsidRPr="00EF3094">
        <w:rPr>
          <w:rFonts w:ascii="OfficinaSansBookC" w:eastAsia="Times New Roman" w:hAnsi="OfficinaSansBookC" w:cs="Times New Roman"/>
          <w:color w:val="auto"/>
          <w:position w:val="0"/>
          <w:sz w:val="28"/>
          <w:szCs w:val="28"/>
          <w:lang w:eastAsia="en-US"/>
        </w:rPr>
        <w:t xml:space="preserve">3.3. </w:t>
      </w:r>
      <w:r w:rsidR="0009433C" w:rsidRPr="00EF3094">
        <w:rPr>
          <w:rFonts w:ascii="OfficinaSansBookC" w:eastAsia="Times New Roman" w:hAnsi="OfficinaSansBookC" w:cs="Times New Roman"/>
          <w:color w:val="auto"/>
          <w:position w:val="0"/>
          <w:sz w:val="28"/>
          <w:szCs w:val="28"/>
          <w:lang w:eastAsia="en-US"/>
        </w:rPr>
        <w:t xml:space="preserve">Организация </w:t>
      </w:r>
      <w:r w:rsidRPr="00EF3094">
        <w:rPr>
          <w:rFonts w:ascii="OfficinaSansBookC" w:eastAsia="Times New Roman" w:hAnsi="OfficinaSansBookC" w:cs="Times New Roman"/>
          <w:color w:val="auto"/>
          <w:position w:val="0"/>
          <w:sz w:val="28"/>
          <w:szCs w:val="28"/>
          <w:lang w:eastAsia="en-US"/>
        </w:rPr>
        <w:t>познавательной деятельности с использованием технологий дистанционного и электронного обучения</w:t>
      </w:r>
      <w:r>
        <w:rPr>
          <w:rFonts w:ascii="OfficinaSansBookC" w:eastAsia="Times New Roman" w:hAnsi="OfficinaSansBookC" w:cs="Times New Roman"/>
          <w:color w:val="auto"/>
          <w:position w:val="0"/>
          <w:sz w:val="28"/>
          <w:szCs w:val="28"/>
          <w:lang w:eastAsia="en-US"/>
        </w:rPr>
        <w:t>…………</w:t>
      </w:r>
      <w:r w:rsidR="0009433C">
        <w:rPr>
          <w:rFonts w:ascii="OfficinaSansBookC" w:eastAsia="Times New Roman" w:hAnsi="OfficinaSansBookC" w:cs="Times New Roman"/>
          <w:color w:val="auto"/>
          <w:position w:val="0"/>
          <w:sz w:val="28"/>
          <w:szCs w:val="28"/>
          <w:lang w:eastAsia="en-US"/>
        </w:rPr>
        <w:t>……………</w:t>
      </w:r>
      <w:proofErr w:type="gramStart"/>
      <w:r w:rsidR="0009433C">
        <w:rPr>
          <w:rFonts w:ascii="OfficinaSansBookC" w:eastAsia="Times New Roman" w:hAnsi="OfficinaSansBookC" w:cs="Times New Roman"/>
          <w:color w:val="auto"/>
          <w:position w:val="0"/>
          <w:sz w:val="28"/>
          <w:szCs w:val="28"/>
          <w:lang w:eastAsia="en-US"/>
        </w:rPr>
        <w:t>…….</w:t>
      </w:r>
      <w:proofErr w:type="gramEnd"/>
      <w:r w:rsidR="0009433C">
        <w:rPr>
          <w:rFonts w:ascii="OfficinaSansBookC" w:eastAsia="Times New Roman" w:hAnsi="OfficinaSansBookC" w:cs="Times New Roman"/>
          <w:color w:val="auto"/>
          <w:position w:val="0"/>
          <w:sz w:val="28"/>
          <w:szCs w:val="28"/>
          <w:lang w:eastAsia="en-US"/>
        </w:rPr>
        <w:t>.</w:t>
      </w:r>
      <w:r>
        <w:rPr>
          <w:rFonts w:ascii="OfficinaSansBookC" w:eastAsia="Times New Roman" w:hAnsi="OfficinaSansBookC" w:cs="Times New Roman"/>
          <w:color w:val="auto"/>
          <w:position w:val="0"/>
          <w:sz w:val="28"/>
          <w:szCs w:val="28"/>
          <w:lang w:eastAsia="en-US"/>
        </w:rPr>
        <w:t>………...</w:t>
      </w:r>
      <w:r w:rsidRPr="00EF3094">
        <w:rPr>
          <w:rFonts w:ascii="OfficinaSansBookC" w:eastAsia="Times New Roman" w:hAnsi="OfficinaSansBookC" w:cs="Times New Roman"/>
          <w:color w:val="auto"/>
          <w:position w:val="0"/>
          <w:sz w:val="28"/>
          <w:szCs w:val="28"/>
          <w:lang w:eastAsia="en-US"/>
        </w:rPr>
        <w:t>3</w:t>
      </w:r>
      <w:r w:rsidR="00935F16">
        <w:rPr>
          <w:rFonts w:ascii="OfficinaSansBookC" w:eastAsia="Times New Roman" w:hAnsi="OfficinaSansBookC" w:cs="Times New Roman"/>
          <w:color w:val="auto"/>
          <w:position w:val="0"/>
          <w:sz w:val="28"/>
          <w:szCs w:val="28"/>
          <w:lang w:eastAsia="en-US"/>
        </w:rPr>
        <w:t>5</w:t>
      </w:r>
    </w:p>
    <w:p w14:paraId="5F5634BB" w14:textId="4A6C8989" w:rsidR="009E0EE7" w:rsidRPr="00EF3094" w:rsidRDefault="0009433C" w:rsidP="00DF6C8B">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ind w:leftChars="0" w:left="0" w:firstLineChars="0" w:firstLine="0"/>
        <w:jc w:val="both"/>
        <w:textDirection w:val="lrTb"/>
        <w:textAlignment w:val="auto"/>
        <w:outlineLvl w:val="9"/>
        <w:rPr>
          <w:rFonts w:ascii="OfficinaSansBookC" w:eastAsia="Times New Roman" w:hAnsi="OfficinaSansBookC" w:cs="Times New Roman"/>
          <w:color w:val="auto"/>
          <w:position w:val="0"/>
          <w:sz w:val="28"/>
          <w:szCs w:val="28"/>
          <w:lang w:eastAsia="en-US"/>
        </w:rPr>
      </w:pPr>
      <w:r w:rsidRPr="00EF3094">
        <w:rPr>
          <w:rFonts w:ascii="OfficinaSansBookC" w:eastAsia="Times New Roman" w:hAnsi="OfficinaSansBookC" w:cs="Times New Roman"/>
          <w:color w:val="auto"/>
          <w:position w:val="0"/>
          <w:sz w:val="28"/>
          <w:szCs w:val="28"/>
          <w:lang w:eastAsia="en-US"/>
        </w:rPr>
        <w:t xml:space="preserve">Список </w:t>
      </w:r>
      <w:r w:rsidR="00B76A39" w:rsidRPr="00EF3094">
        <w:rPr>
          <w:rFonts w:ascii="OfficinaSansBookC" w:eastAsia="Times New Roman" w:hAnsi="OfficinaSansBookC" w:cs="Times New Roman"/>
          <w:color w:val="auto"/>
          <w:position w:val="0"/>
          <w:sz w:val="28"/>
          <w:szCs w:val="28"/>
          <w:lang w:eastAsia="en-US"/>
        </w:rPr>
        <w:t>используемой литературы</w:t>
      </w:r>
      <w:r w:rsidR="00B76A39">
        <w:rPr>
          <w:rFonts w:ascii="OfficinaSansBookC" w:eastAsia="Times New Roman" w:hAnsi="OfficinaSansBookC" w:cs="Times New Roman"/>
          <w:color w:val="auto"/>
          <w:position w:val="0"/>
          <w:sz w:val="28"/>
          <w:szCs w:val="28"/>
          <w:lang w:eastAsia="en-US"/>
        </w:rPr>
        <w:t>…………</w:t>
      </w:r>
      <w:proofErr w:type="gramStart"/>
      <w:r w:rsidR="00B76A39">
        <w:rPr>
          <w:rFonts w:ascii="OfficinaSansBookC" w:eastAsia="Times New Roman" w:hAnsi="OfficinaSansBookC" w:cs="Times New Roman"/>
          <w:color w:val="auto"/>
          <w:position w:val="0"/>
          <w:sz w:val="28"/>
          <w:szCs w:val="28"/>
          <w:lang w:eastAsia="en-US"/>
        </w:rPr>
        <w:t>…</w:t>
      </w:r>
      <w:r>
        <w:rPr>
          <w:rFonts w:ascii="OfficinaSansBookC" w:eastAsia="Times New Roman" w:hAnsi="OfficinaSansBookC" w:cs="Times New Roman"/>
          <w:color w:val="auto"/>
          <w:position w:val="0"/>
          <w:sz w:val="28"/>
          <w:szCs w:val="28"/>
          <w:lang w:eastAsia="en-US"/>
        </w:rPr>
        <w:t>….</w:t>
      </w:r>
      <w:proofErr w:type="gramEnd"/>
      <w:r w:rsidR="00B76A39">
        <w:rPr>
          <w:rFonts w:ascii="OfficinaSansBookC" w:eastAsia="Times New Roman" w:hAnsi="OfficinaSansBookC" w:cs="Times New Roman"/>
          <w:color w:val="auto"/>
          <w:position w:val="0"/>
          <w:sz w:val="28"/>
          <w:szCs w:val="28"/>
          <w:lang w:eastAsia="en-US"/>
        </w:rPr>
        <w:t>………………………………..</w:t>
      </w:r>
      <w:r w:rsidR="00935F16">
        <w:rPr>
          <w:rFonts w:ascii="OfficinaSansBookC" w:eastAsia="Times New Roman" w:hAnsi="OfficinaSansBookC" w:cs="Times New Roman"/>
          <w:color w:val="auto"/>
          <w:position w:val="0"/>
          <w:sz w:val="28"/>
          <w:szCs w:val="28"/>
          <w:lang w:eastAsia="en-US"/>
        </w:rPr>
        <w:t>43</w:t>
      </w:r>
    </w:p>
    <w:p w14:paraId="0931D5AF" w14:textId="2FAB5B81" w:rsidR="009E0EE7" w:rsidRPr="00EF3094" w:rsidRDefault="0009433C" w:rsidP="00DF6C8B">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ind w:leftChars="0" w:left="0" w:firstLineChars="0" w:firstLine="0"/>
        <w:jc w:val="both"/>
        <w:textDirection w:val="lrTb"/>
        <w:textAlignment w:val="auto"/>
        <w:outlineLvl w:val="9"/>
        <w:rPr>
          <w:rFonts w:ascii="OfficinaSansBookC" w:eastAsia="Times New Roman" w:hAnsi="OfficinaSansBookC" w:cs="Times New Roman"/>
          <w:color w:val="auto"/>
          <w:position w:val="0"/>
          <w:sz w:val="28"/>
          <w:szCs w:val="28"/>
          <w:lang w:eastAsia="en-US"/>
        </w:rPr>
      </w:pPr>
      <w:r w:rsidRPr="00EF3094">
        <w:rPr>
          <w:rFonts w:ascii="OfficinaSansBookC" w:eastAsia="Times New Roman" w:hAnsi="OfficinaSansBookC" w:cs="Times New Roman"/>
          <w:color w:val="auto"/>
          <w:position w:val="0"/>
          <w:sz w:val="28"/>
          <w:szCs w:val="28"/>
          <w:lang w:eastAsia="en-US"/>
        </w:rPr>
        <w:t>Глоссарий</w:t>
      </w:r>
      <w:r w:rsidR="00B76A39">
        <w:rPr>
          <w:rFonts w:ascii="OfficinaSansBookC" w:eastAsia="Times New Roman" w:hAnsi="OfficinaSansBookC" w:cs="Times New Roman"/>
          <w:color w:val="auto"/>
          <w:position w:val="0"/>
          <w:sz w:val="28"/>
          <w:szCs w:val="28"/>
          <w:lang w:eastAsia="en-US"/>
        </w:rPr>
        <w:t>……………………………………………………………………</w:t>
      </w:r>
      <w:proofErr w:type="gramStart"/>
      <w:r w:rsidR="00B76A39">
        <w:rPr>
          <w:rFonts w:ascii="OfficinaSansBookC" w:eastAsia="Times New Roman" w:hAnsi="OfficinaSansBookC" w:cs="Times New Roman"/>
          <w:color w:val="auto"/>
          <w:position w:val="0"/>
          <w:sz w:val="28"/>
          <w:szCs w:val="28"/>
          <w:lang w:eastAsia="en-US"/>
        </w:rPr>
        <w:t>…….</w:t>
      </w:r>
      <w:proofErr w:type="gramEnd"/>
      <w:r w:rsidR="00B76A39">
        <w:rPr>
          <w:rFonts w:ascii="OfficinaSansBookC" w:eastAsia="Times New Roman" w:hAnsi="OfficinaSansBookC" w:cs="Times New Roman"/>
          <w:color w:val="auto"/>
          <w:position w:val="0"/>
          <w:sz w:val="28"/>
          <w:szCs w:val="28"/>
          <w:lang w:eastAsia="en-US"/>
        </w:rPr>
        <w:t>.</w:t>
      </w:r>
      <w:r w:rsidR="00B76A39" w:rsidRPr="00EF3094">
        <w:rPr>
          <w:rFonts w:ascii="OfficinaSansBookC" w:eastAsia="Times New Roman" w:hAnsi="OfficinaSansBookC" w:cs="Times New Roman"/>
          <w:color w:val="auto"/>
          <w:position w:val="0"/>
          <w:sz w:val="28"/>
          <w:szCs w:val="28"/>
          <w:lang w:eastAsia="en-US"/>
        </w:rPr>
        <w:t>4</w:t>
      </w:r>
      <w:r w:rsidR="00935F16">
        <w:rPr>
          <w:rFonts w:ascii="OfficinaSansBookC" w:eastAsia="Times New Roman" w:hAnsi="OfficinaSansBookC" w:cs="Times New Roman"/>
          <w:color w:val="auto"/>
          <w:position w:val="0"/>
          <w:sz w:val="28"/>
          <w:szCs w:val="28"/>
          <w:lang w:eastAsia="en-US"/>
        </w:rPr>
        <w:t>5</w:t>
      </w:r>
    </w:p>
    <w:p w14:paraId="57DF55B1" w14:textId="0ECB1212" w:rsidR="009E0EE7" w:rsidRPr="00EF3094" w:rsidRDefault="0009433C" w:rsidP="00DF6C8B">
      <w:pPr>
        <w:pBdr>
          <w:top w:val="none" w:sz="0" w:space="0" w:color="auto"/>
          <w:left w:val="none" w:sz="0" w:space="0" w:color="auto"/>
          <w:bottom w:val="none" w:sz="0" w:space="0" w:color="auto"/>
          <w:right w:val="none" w:sz="0" w:space="0" w:color="auto"/>
          <w:between w:val="none" w:sz="0" w:space="0" w:color="auto"/>
        </w:pBdr>
        <w:shd w:val="clear" w:color="auto" w:fill="FFFFFF"/>
        <w:suppressAutoHyphens w:val="0"/>
        <w:spacing w:after="0"/>
        <w:ind w:leftChars="0" w:left="0" w:firstLineChars="0" w:firstLine="0"/>
        <w:jc w:val="both"/>
        <w:textDirection w:val="lrTb"/>
        <w:textAlignment w:val="auto"/>
        <w:outlineLvl w:val="9"/>
        <w:rPr>
          <w:rFonts w:ascii="OfficinaSansBookC" w:eastAsia="Times New Roman" w:hAnsi="OfficinaSansBookC" w:cs="Times New Roman"/>
          <w:color w:val="auto"/>
          <w:position w:val="0"/>
          <w:sz w:val="28"/>
          <w:szCs w:val="28"/>
          <w:lang w:eastAsia="en-US"/>
        </w:rPr>
      </w:pPr>
      <w:r w:rsidRPr="00EF3094">
        <w:rPr>
          <w:rFonts w:ascii="OfficinaSansBookC" w:eastAsia="Times New Roman" w:hAnsi="OfficinaSansBookC" w:cs="Times New Roman"/>
          <w:color w:val="auto"/>
          <w:position w:val="0"/>
          <w:sz w:val="28"/>
          <w:szCs w:val="28"/>
          <w:lang w:eastAsia="en-US"/>
        </w:rPr>
        <w:t>Приложени</w:t>
      </w:r>
      <w:r>
        <w:rPr>
          <w:rFonts w:ascii="OfficinaSansBookC" w:eastAsia="Times New Roman" w:hAnsi="OfficinaSansBookC" w:cs="Times New Roman"/>
          <w:color w:val="auto"/>
          <w:position w:val="0"/>
          <w:sz w:val="28"/>
          <w:szCs w:val="28"/>
          <w:lang w:eastAsia="en-US"/>
        </w:rPr>
        <w:t>я</w:t>
      </w:r>
      <w:r w:rsidR="00B76A39">
        <w:rPr>
          <w:rFonts w:ascii="OfficinaSansBookC" w:eastAsia="Times New Roman" w:hAnsi="OfficinaSansBookC" w:cs="Times New Roman"/>
          <w:color w:val="auto"/>
          <w:position w:val="0"/>
          <w:sz w:val="28"/>
          <w:szCs w:val="28"/>
          <w:lang w:eastAsia="en-US"/>
        </w:rPr>
        <w:t>……………………………………………………</w:t>
      </w:r>
      <w:proofErr w:type="gramStart"/>
      <w:r w:rsidR="00B76A39">
        <w:rPr>
          <w:rFonts w:ascii="OfficinaSansBookC" w:eastAsia="Times New Roman" w:hAnsi="OfficinaSansBookC" w:cs="Times New Roman"/>
          <w:color w:val="auto"/>
          <w:position w:val="0"/>
          <w:sz w:val="28"/>
          <w:szCs w:val="28"/>
          <w:lang w:eastAsia="en-US"/>
        </w:rPr>
        <w:t>……</w:t>
      </w:r>
      <w:r>
        <w:rPr>
          <w:rFonts w:ascii="OfficinaSansBookC" w:eastAsia="Times New Roman" w:hAnsi="OfficinaSansBookC" w:cs="Times New Roman"/>
          <w:color w:val="auto"/>
          <w:position w:val="0"/>
          <w:sz w:val="28"/>
          <w:szCs w:val="28"/>
          <w:lang w:eastAsia="en-US"/>
        </w:rPr>
        <w:t>.</w:t>
      </w:r>
      <w:proofErr w:type="gramEnd"/>
      <w:r w:rsidR="00B76A39">
        <w:rPr>
          <w:rFonts w:ascii="OfficinaSansBookC" w:eastAsia="Times New Roman" w:hAnsi="OfficinaSansBookC" w:cs="Times New Roman"/>
          <w:color w:val="auto"/>
          <w:position w:val="0"/>
          <w:sz w:val="28"/>
          <w:szCs w:val="28"/>
          <w:lang w:eastAsia="en-US"/>
        </w:rPr>
        <w:t>…………….</w:t>
      </w:r>
      <w:r w:rsidR="00B76A39" w:rsidRPr="00EF3094">
        <w:rPr>
          <w:rFonts w:ascii="OfficinaSansBookC" w:eastAsia="Times New Roman" w:hAnsi="OfficinaSansBookC" w:cs="Times New Roman"/>
          <w:color w:val="auto"/>
          <w:position w:val="0"/>
          <w:sz w:val="28"/>
          <w:szCs w:val="28"/>
          <w:lang w:eastAsia="en-US"/>
        </w:rPr>
        <w:t>4</w:t>
      </w:r>
      <w:r w:rsidR="00935F16">
        <w:rPr>
          <w:rFonts w:ascii="OfficinaSansBookC" w:eastAsia="Times New Roman" w:hAnsi="OfficinaSansBookC" w:cs="Times New Roman"/>
          <w:color w:val="auto"/>
          <w:position w:val="0"/>
          <w:sz w:val="28"/>
          <w:szCs w:val="28"/>
          <w:lang w:eastAsia="en-US"/>
        </w:rPr>
        <w:t>6</w:t>
      </w:r>
    </w:p>
    <w:p w14:paraId="68BE3645"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0" w:hanging="2"/>
        <w:jc w:val="both"/>
        <w:rPr>
          <w:rFonts w:ascii="OfficinaSansBookC" w:eastAsia="Times New Roman" w:hAnsi="OfficinaSansBookC" w:cs="Times New Roman"/>
          <w:b/>
          <w:sz w:val="28"/>
          <w:szCs w:val="28"/>
        </w:rPr>
      </w:pPr>
      <w:r w:rsidRPr="00EF3094">
        <w:rPr>
          <w:rFonts w:ascii="OfficinaSansBookC" w:hAnsi="OfficinaSansBookC"/>
        </w:rPr>
        <w:br w:type="page"/>
      </w:r>
    </w:p>
    <w:p w14:paraId="1A590D14" w14:textId="7434EC3B" w:rsidR="00EA0D58" w:rsidRPr="00B76A39" w:rsidRDefault="006A3BAA" w:rsidP="00DF6C8B">
      <w:pPr>
        <w:pStyle w:val="1"/>
        <w:spacing w:before="0" w:after="0" w:line="276" w:lineRule="auto"/>
        <w:ind w:left="1" w:hanging="3"/>
        <w:jc w:val="both"/>
        <w:rPr>
          <w:rFonts w:ascii="OfficinaSansBookC" w:hAnsi="OfficinaSansBookC"/>
        </w:rPr>
      </w:pPr>
      <w:r w:rsidRPr="00B76A39">
        <w:rPr>
          <w:rFonts w:ascii="OfficinaSansBookC" w:hAnsi="OfficinaSansBookC"/>
        </w:rPr>
        <w:lastRenderedPageBreak/>
        <w:t>1. Цель и задачи преподавания общеобразовательной дисциплины «Химия»</w:t>
      </w:r>
    </w:p>
    <w:p w14:paraId="6EE2FEF4" w14:textId="77777777" w:rsidR="00DF6C8B" w:rsidRDefault="00DF6C8B" w:rsidP="00DF6C8B">
      <w:pPr>
        <w:shd w:val="clear" w:color="auto" w:fill="FFFFFF"/>
        <w:spacing w:after="0"/>
        <w:ind w:leftChars="0" w:left="1" w:firstLineChars="201" w:firstLine="563"/>
        <w:jc w:val="both"/>
        <w:rPr>
          <w:rFonts w:ascii="OfficinaSansBookC" w:eastAsia="Times New Roman" w:hAnsi="OfficinaSansBookC" w:cs="Times New Roman"/>
          <w:sz w:val="28"/>
          <w:szCs w:val="28"/>
        </w:rPr>
      </w:pPr>
    </w:p>
    <w:p w14:paraId="65577EB2" w14:textId="13E5B87B" w:rsidR="00EA0D58" w:rsidRDefault="006A3BAA" w:rsidP="00DF6C8B">
      <w:pPr>
        <w:shd w:val="clear" w:color="auto" w:fill="FFFFFF"/>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Общеобразовательная дисциплина </w:t>
      </w:r>
      <w:r w:rsidRPr="00EF3094">
        <w:rPr>
          <w:rFonts w:ascii="OfficinaSansBookC" w:eastAsia="Times New Roman" w:hAnsi="OfficinaSansBookC" w:cs="Times New Roman"/>
          <w:b/>
          <w:sz w:val="28"/>
          <w:szCs w:val="28"/>
        </w:rPr>
        <w:t>«</w:t>
      </w:r>
      <w:r w:rsidRPr="00EF3094">
        <w:rPr>
          <w:rFonts w:ascii="OfficinaSansBookC" w:eastAsia="Times New Roman" w:hAnsi="OfficinaSansBookC" w:cs="Times New Roman"/>
          <w:sz w:val="28"/>
          <w:szCs w:val="28"/>
        </w:rPr>
        <w:t xml:space="preserve">Химия» (далее – ОД) является частью обязательной предметной области </w:t>
      </w:r>
      <w:r w:rsidRPr="00EF3094">
        <w:rPr>
          <w:rFonts w:ascii="OfficinaSansBookC" w:eastAsia="Times New Roman" w:hAnsi="OfficinaSansBookC" w:cs="Times New Roman"/>
          <w:sz w:val="28"/>
          <w:szCs w:val="28"/>
          <w:highlight w:val="white"/>
        </w:rPr>
        <w:t xml:space="preserve">«Естественнонаучные дисциплины» и изучается в общеобразовательном цикле учебного плана основной профессиональной образовательной программы. </w:t>
      </w:r>
      <w:r w:rsidRPr="00EF3094">
        <w:rPr>
          <w:rFonts w:ascii="OfficinaSansBookC" w:eastAsia="Times New Roman" w:hAnsi="OfficinaSansBookC" w:cs="Times New Roman"/>
          <w:sz w:val="28"/>
          <w:szCs w:val="28"/>
        </w:rPr>
        <w:t>Дисциплина имеет межпредметные связи с дисциплинами общеобразовательного и общепрофессионального циклов, а также с междисциплинарными курсами и профессиональными модулями профессионального цикла.</w:t>
      </w:r>
    </w:p>
    <w:p w14:paraId="39B162D4" w14:textId="77777777" w:rsidR="007B3855" w:rsidRPr="007B3855" w:rsidRDefault="007B3855"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firstLine="851"/>
        <w:jc w:val="both"/>
        <w:textDirection w:val="lrTb"/>
        <w:textAlignment w:val="auto"/>
        <w:outlineLvl w:val="9"/>
        <w:rPr>
          <w:rFonts w:ascii="OfficinaSansBookC" w:eastAsia="Times New Roman" w:hAnsi="OfficinaSansBookC" w:cs="Times New Roman"/>
          <w:color w:val="auto"/>
          <w:position w:val="0"/>
          <w:sz w:val="28"/>
          <w:szCs w:val="20"/>
        </w:rPr>
      </w:pPr>
      <w:r w:rsidRPr="007B3855">
        <w:rPr>
          <w:rFonts w:ascii="OfficinaSansBookC" w:eastAsia="Times New Roman" w:hAnsi="OfficinaSansBookC" w:cs="Times New Roman"/>
          <w:color w:val="auto"/>
          <w:position w:val="0"/>
          <w:sz w:val="28"/>
          <w:szCs w:val="20"/>
        </w:rPr>
        <w:t xml:space="preserve">Нормативную правовую основу реализации СОО в пределах освоения ООП СПО составляют: </w:t>
      </w:r>
    </w:p>
    <w:p w14:paraId="706C7087" w14:textId="77777777" w:rsidR="00DF6C8B" w:rsidRPr="00B629A6" w:rsidRDefault="007B3855" w:rsidP="00DF6C8B">
      <w:pPr>
        <w:spacing w:after="0"/>
        <w:ind w:left="1" w:hanging="3"/>
        <w:jc w:val="both"/>
        <w:rPr>
          <w:rFonts w:ascii="OfficinaSansBookC" w:hAnsi="OfficinaSansBookC"/>
          <w:color w:val="auto"/>
          <w:sz w:val="28"/>
        </w:rPr>
      </w:pPr>
      <w:bookmarkStart w:id="4" w:name="_Hlk124849552"/>
      <w:r w:rsidRPr="007B3855">
        <w:rPr>
          <w:rFonts w:ascii="OfficinaSansBookC" w:eastAsia="Times New Roman" w:hAnsi="OfficinaSansBookC" w:cs="Times New Roman"/>
          <w:color w:val="auto"/>
          <w:position w:val="0"/>
          <w:sz w:val="28"/>
          <w:szCs w:val="20"/>
        </w:rPr>
        <w:t>•</w:t>
      </w:r>
      <w:r w:rsidRPr="007B3855">
        <w:rPr>
          <w:rFonts w:ascii="OfficinaSansBookC" w:eastAsia="Times New Roman" w:hAnsi="OfficinaSansBookC" w:cs="Times New Roman"/>
          <w:color w:val="auto"/>
          <w:position w:val="0"/>
          <w:sz w:val="28"/>
          <w:szCs w:val="20"/>
        </w:rPr>
        <w:tab/>
      </w:r>
      <w:bookmarkEnd w:id="4"/>
      <w:r w:rsidR="00DF6C8B" w:rsidRPr="00B629A6">
        <w:rPr>
          <w:rFonts w:ascii="OfficinaSansBookC" w:hAnsi="OfficinaSansBookC"/>
          <w:color w:val="auto"/>
          <w:sz w:val="28"/>
        </w:rPr>
        <w:t xml:space="preserve">Федеральный закон от 29.12.2012 г. № 273-ФЗ «Об образовании в Российской Федерации» (в ред. Федерального закона от 24.09.2022 N 371-ФЗ); </w:t>
      </w:r>
    </w:p>
    <w:p w14:paraId="0B25DB97" w14:textId="77777777" w:rsidR="00DF6C8B" w:rsidRPr="00B629A6" w:rsidRDefault="00DF6C8B" w:rsidP="00DF6C8B">
      <w:pPr>
        <w:spacing w:after="0"/>
        <w:ind w:left="1" w:hanging="3"/>
        <w:jc w:val="both"/>
        <w:rPr>
          <w:rFonts w:ascii="OfficinaSansBookC" w:hAnsi="OfficinaSansBookC"/>
          <w:color w:val="auto"/>
          <w:sz w:val="28"/>
        </w:rPr>
      </w:pPr>
      <w:r w:rsidRPr="00B629A6">
        <w:rPr>
          <w:rFonts w:ascii="OfficinaSansBookC" w:hAnsi="OfficinaSansBookC"/>
          <w:color w:val="auto"/>
          <w:sz w:val="28"/>
        </w:rPr>
        <w:t>•</w:t>
      </w:r>
      <w:r w:rsidRPr="00B629A6">
        <w:rPr>
          <w:rFonts w:ascii="OfficinaSansBookC" w:hAnsi="OfficinaSansBookC"/>
          <w:color w:val="auto"/>
          <w:sz w:val="28"/>
        </w:rPr>
        <w:tab/>
        <w:t xml:space="preserve">Приказ Минобрнауки России от 17.05.2012 г. № 413 «Об утверждении федерального государственного образовательного среднего общего образования» (в ред. </w:t>
      </w:r>
      <w:r>
        <w:rPr>
          <w:rFonts w:ascii="OfficinaSansBookC" w:hAnsi="OfficinaSansBookC"/>
          <w:color w:val="auto"/>
          <w:sz w:val="28"/>
        </w:rPr>
        <w:t>Приказа</w:t>
      </w:r>
      <w:r w:rsidRPr="00B629A6">
        <w:rPr>
          <w:rFonts w:ascii="OfficinaSansBookC" w:hAnsi="OfficinaSansBookC"/>
          <w:color w:val="auto"/>
          <w:sz w:val="28"/>
        </w:rPr>
        <w:t xml:space="preserve"> </w:t>
      </w:r>
      <w:proofErr w:type="spellStart"/>
      <w:r>
        <w:rPr>
          <w:rFonts w:ascii="OfficinaSansBookC" w:hAnsi="OfficinaSansBookC"/>
          <w:color w:val="auto"/>
          <w:sz w:val="28"/>
        </w:rPr>
        <w:t>Минпроса</w:t>
      </w:r>
      <w:proofErr w:type="spellEnd"/>
      <w:r>
        <w:rPr>
          <w:rFonts w:ascii="OfficinaSansBookC" w:hAnsi="OfficinaSansBookC"/>
          <w:color w:val="auto"/>
          <w:sz w:val="28"/>
        </w:rPr>
        <w:t xml:space="preserve"> </w:t>
      </w:r>
      <w:r w:rsidRPr="00B629A6">
        <w:rPr>
          <w:rFonts w:ascii="OfficinaSansBookC" w:hAnsi="OfficinaSansBookC"/>
          <w:color w:val="auto"/>
          <w:sz w:val="28"/>
        </w:rPr>
        <w:t>от 12.08.2022 N 732-ФЗ);</w:t>
      </w:r>
    </w:p>
    <w:p w14:paraId="4665DCBD" w14:textId="77777777" w:rsidR="00DF6C8B" w:rsidRPr="00B629A6" w:rsidRDefault="00DF6C8B" w:rsidP="00DF6C8B">
      <w:pPr>
        <w:pStyle w:val="a4"/>
        <w:numPr>
          <w:ilvl w:val="0"/>
          <w:numId w:val="21"/>
        </w:num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1" w:firstLineChars="0" w:hanging="3"/>
        <w:jc w:val="both"/>
        <w:textDirection w:val="lrTb"/>
        <w:textAlignment w:val="auto"/>
        <w:outlineLvl w:val="9"/>
        <w:rPr>
          <w:rFonts w:ascii="OfficinaSansBookC" w:hAnsi="OfficinaSansBookC"/>
          <w:color w:val="auto"/>
          <w:sz w:val="28"/>
        </w:rPr>
      </w:pPr>
      <w:r w:rsidRPr="00B629A6">
        <w:rPr>
          <w:rFonts w:ascii="OfficinaSansBookC" w:hAnsi="OfficinaSansBookC"/>
          <w:color w:val="auto"/>
          <w:sz w:val="28"/>
        </w:rPr>
        <w:t>Приказ Минобрнауки России от 14.06.2013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(прекращает действие с 01.03.2023 г.);</w:t>
      </w:r>
    </w:p>
    <w:p w14:paraId="4CD210EE" w14:textId="77777777" w:rsidR="00DF6C8B" w:rsidRPr="00B629A6" w:rsidRDefault="00DF6C8B" w:rsidP="00DF6C8B">
      <w:pPr>
        <w:pStyle w:val="a4"/>
        <w:numPr>
          <w:ilvl w:val="0"/>
          <w:numId w:val="20"/>
        </w:num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1" w:firstLineChars="0" w:hanging="3"/>
        <w:jc w:val="both"/>
        <w:textDirection w:val="lrTb"/>
        <w:textAlignment w:val="auto"/>
        <w:outlineLvl w:val="9"/>
        <w:rPr>
          <w:rFonts w:ascii="OfficinaSansBookC" w:hAnsi="OfficinaSansBookC"/>
          <w:color w:val="auto"/>
          <w:sz w:val="28"/>
        </w:rPr>
      </w:pPr>
      <w:r w:rsidRPr="00B629A6">
        <w:rPr>
          <w:rFonts w:ascii="OfficinaSansBookC" w:hAnsi="OfficinaSansBookC"/>
          <w:color w:val="auto"/>
          <w:sz w:val="28"/>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(вступает в силу с 01.03.2023);</w:t>
      </w:r>
    </w:p>
    <w:p w14:paraId="31E0653C" w14:textId="77777777" w:rsidR="00DF6C8B" w:rsidRPr="00B629A6" w:rsidRDefault="00DF6C8B" w:rsidP="00DF6C8B">
      <w:pPr>
        <w:pStyle w:val="a4"/>
        <w:numPr>
          <w:ilvl w:val="0"/>
          <w:numId w:val="20"/>
        </w:num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1" w:firstLineChars="0" w:hanging="3"/>
        <w:jc w:val="both"/>
        <w:textDirection w:val="lrTb"/>
        <w:textAlignment w:val="auto"/>
        <w:outlineLvl w:val="9"/>
        <w:rPr>
          <w:rFonts w:ascii="OfficinaSansBookC" w:hAnsi="OfficinaSansBookC"/>
          <w:color w:val="auto"/>
          <w:sz w:val="28"/>
        </w:rPr>
      </w:pPr>
      <w:r w:rsidRPr="00B629A6">
        <w:rPr>
          <w:rFonts w:ascii="OfficinaSansBookC" w:hAnsi="OfficinaSansBookC"/>
          <w:color w:val="auto"/>
          <w:sz w:val="28"/>
        </w:rPr>
        <w:t xml:space="preserve">Приказ </w:t>
      </w:r>
      <w:proofErr w:type="spellStart"/>
      <w:r w:rsidRPr="00B629A6">
        <w:rPr>
          <w:rFonts w:ascii="OfficinaSansBookC" w:hAnsi="OfficinaSansBookC"/>
          <w:color w:val="auto"/>
          <w:sz w:val="28"/>
        </w:rPr>
        <w:t>Минпросвещения</w:t>
      </w:r>
      <w:proofErr w:type="spellEnd"/>
      <w:r w:rsidRPr="00B629A6">
        <w:rPr>
          <w:rFonts w:ascii="OfficinaSansBookC" w:hAnsi="OfficinaSansBookC"/>
          <w:color w:val="auto"/>
          <w:sz w:val="28"/>
        </w:rPr>
        <w:t xml:space="preserve"> России от 23.11.2022 № 1014 «Об утверждении федеральной образовательной программы среднего общего образования».</w:t>
      </w:r>
    </w:p>
    <w:p w14:paraId="68A468F9" w14:textId="0898826C" w:rsidR="00EA0D58" w:rsidRPr="00EF3094" w:rsidRDefault="006A3BAA" w:rsidP="00DF6C8B">
      <w:pPr>
        <w:pBdr>
          <w:top w:val="none" w:sz="0" w:space="0" w:color="auto"/>
          <w:left w:val="none" w:sz="0" w:space="0" w:color="auto"/>
          <w:bottom w:val="none" w:sz="0" w:space="0" w:color="auto"/>
          <w:right w:val="none" w:sz="0" w:space="0" w:color="auto"/>
          <w:between w:val="none" w:sz="0" w:space="0" w:color="auto"/>
        </w:pBdr>
        <w:tabs>
          <w:tab w:val="left" w:pos="993"/>
        </w:tabs>
        <w:suppressAutoHyphens w:val="0"/>
        <w:spacing w:after="0"/>
        <w:ind w:leftChars="0" w:left="0" w:firstLineChars="0" w:firstLine="709"/>
        <w:jc w:val="both"/>
        <w:textDirection w:val="lrTb"/>
        <w:textAlignment w:val="auto"/>
        <w:outlineLvl w:val="9"/>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Цель преподавания дисциплины выполняет системообразующую и управляющую функции ко всей системе обучения, а также служит ориентиром для определения содержания обучения, выбора форм и методов их достижения и оценки. Основанием для проектирования цели и задач преподавания Химии является </w:t>
      </w:r>
      <w:r w:rsidRPr="00EF3094">
        <w:rPr>
          <w:rFonts w:ascii="OfficinaSansBookC" w:eastAsia="Times New Roman" w:hAnsi="OfficinaSansBookC" w:cs="Times New Roman"/>
          <w:sz w:val="28"/>
          <w:szCs w:val="28"/>
          <w:highlight w:val="white"/>
        </w:rPr>
        <w:t xml:space="preserve">пункт 9.13. главы «Требования к результатам освоения основной образовательной программы» приложения к приказу Министерства просвещения Российской </w:t>
      </w:r>
      <w:r w:rsidRPr="00EF3094">
        <w:rPr>
          <w:rFonts w:ascii="OfficinaSansBookC" w:eastAsia="Times New Roman" w:hAnsi="OfficinaSansBookC" w:cs="Times New Roman"/>
          <w:sz w:val="28"/>
          <w:szCs w:val="28"/>
          <w:highlight w:val="white"/>
        </w:rPr>
        <w:lastRenderedPageBreak/>
        <w:t xml:space="preserve">Федерации от 12 августа 2022 г. N 732, в котором определены требования к предметным результатам освоения по Химии.  </w:t>
      </w:r>
    </w:p>
    <w:p w14:paraId="065C1165" w14:textId="77777777" w:rsidR="00EA0D58" w:rsidRPr="00EF3094" w:rsidRDefault="006A3BAA" w:rsidP="00DF6C8B">
      <w:pPr>
        <w:shd w:val="clear" w:color="auto" w:fill="FFFFFF"/>
        <w:spacing w:after="0"/>
        <w:ind w:leftChars="0" w:left="1" w:firstLineChars="252" w:firstLine="706"/>
        <w:jc w:val="both"/>
        <w:rPr>
          <w:rFonts w:ascii="OfficinaSansBookC" w:eastAsia="Times New Roman" w:hAnsi="OfficinaSansBookC" w:cs="Times New Roman"/>
          <w:sz w:val="28"/>
          <w:szCs w:val="28"/>
          <w:highlight w:val="white"/>
        </w:rPr>
      </w:pPr>
      <w:r w:rsidRPr="007B3855">
        <w:rPr>
          <w:rFonts w:ascii="OfficinaSansBookC" w:eastAsia="Times New Roman" w:hAnsi="OfficinaSansBookC" w:cs="Times New Roman"/>
          <w:sz w:val="28"/>
          <w:szCs w:val="28"/>
        </w:rPr>
        <w:t>Основная</w:t>
      </w:r>
      <w:r w:rsidRPr="00EF3094">
        <w:rPr>
          <w:rFonts w:ascii="OfficinaSansBookC" w:eastAsia="Times New Roman" w:hAnsi="OfficinaSansBookC" w:cs="Times New Roman"/>
          <w:sz w:val="28"/>
          <w:szCs w:val="28"/>
          <w:highlight w:val="white"/>
        </w:rPr>
        <w:t xml:space="preserve"> цель преподавания общеобразовательной дисциплины «Химия» </w:t>
      </w:r>
      <w:r w:rsidRPr="00EF3094">
        <w:rPr>
          <w:rFonts w:ascii="OfficinaSansBookC" w:eastAsia="Times New Roman" w:hAnsi="OfficinaSansBookC" w:cs="Times New Roman"/>
          <w:sz w:val="28"/>
          <w:szCs w:val="28"/>
        </w:rPr>
        <w:t>–</w:t>
      </w:r>
      <w:r w:rsidRPr="00EF3094">
        <w:rPr>
          <w:rFonts w:ascii="OfficinaSansBookC" w:eastAsia="Times New Roman" w:hAnsi="OfficinaSansBookC" w:cs="Times New Roman"/>
          <w:sz w:val="28"/>
          <w:szCs w:val="28"/>
          <w:highlight w:val="white"/>
        </w:rPr>
        <w:t xml:space="preserve"> формирование у студентов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1514099D" w14:textId="77777777" w:rsidR="00EA0D58" w:rsidRPr="00EF3094" w:rsidRDefault="006A3BAA" w:rsidP="00DF6C8B">
      <w:pPr>
        <w:shd w:val="clear" w:color="auto" w:fill="FFFFFF"/>
        <w:spacing w:after="0"/>
        <w:ind w:leftChars="0" w:left="1" w:firstLineChars="201" w:firstLine="56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Задачи преподавания общеобразовательной дисциплины «Химия»:</w:t>
      </w:r>
    </w:p>
    <w:p w14:paraId="3CC18F2C" w14:textId="77777777" w:rsidR="00EA0D58" w:rsidRPr="00EF3094" w:rsidRDefault="006A3BAA" w:rsidP="00DF6C8B">
      <w:pPr>
        <w:numPr>
          <w:ilvl w:val="0"/>
          <w:numId w:val="17"/>
        </w:numPr>
        <w:shd w:val="clear" w:color="auto" w:fill="FFFFFF"/>
        <w:tabs>
          <w:tab w:val="left" w:pos="92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689E5B3B" w14:textId="77777777" w:rsidR="00EA0D58" w:rsidRPr="00EF3094" w:rsidRDefault="006A3BAA" w:rsidP="00DF6C8B">
      <w:pPr>
        <w:numPr>
          <w:ilvl w:val="0"/>
          <w:numId w:val="17"/>
        </w:numPr>
        <w:shd w:val="clear" w:color="auto" w:fill="FFFFFF"/>
        <w:tabs>
          <w:tab w:val="left" w:pos="92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p>
    <w:p w14:paraId="1E1ED4E1" w14:textId="1989F070" w:rsidR="00EA0D58" w:rsidRPr="00EF3094" w:rsidRDefault="006A3BAA" w:rsidP="00DF6C8B">
      <w:pPr>
        <w:numPr>
          <w:ilvl w:val="0"/>
          <w:numId w:val="17"/>
        </w:numPr>
        <w:shd w:val="clear" w:color="auto" w:fill="FFFFFF"/>
        <w:tabs>
          <w:tab w:val="left" w:pos="92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14:paraId="1FD98B8A" w14:textId="77777777" w:rsidR="00EA0D58" w:rsidRPr="00EF3094" w:rsidRDefault="006A3BAA" w:rsidP="00DF6C8B">
      <w:pPr>
        <w:numPr>
          <w:ilvl w:val="0"/>
          <w:numId w:val="17"/>
        </w:numPr>
        <w:shd w:val="clear" w:color="auto" w:fill="FFFFFF"/>
        <w:tabs>
          <w:tab w:val="left" w:pos="92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развить умения анализировать, оценивать, проверять на достоверность и обобщать информацию химического характера из различных источников;</w:t>
      </w:r>
    </w:p>
    <w:p w14:paraId="77CAF1C4" w14:textId="77777777" w:rsidR="00EA0D58" w:rsidRPr="00EF3094" w:rsidRDefault="006A3BAA" w:rsidP="00DF6C8B">
      <w:pPr>
        <w:numPr>
          <w:ilvl w:val="0"/>
          <w:numId w:val="17"/>
        </w:numPr>
        <w:shd w:val="clear" w:color="auto" w:fill="FFFFFF"/>
        <w:tabs>
          <w:tab w:val="left" w:pos="924"/>
        </w:tabs>
        <w:spacing w:after="0"/>
        <w:ind w:leftChars="0" w:left="0" w:firstLineChars="201" w:firstLine="56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сформировать умения прогнозировать последствия </w:t>
      </w:r>
      <w:r w:rsidRPr="00EF3094">
        <w:rPr>
          <w:rFonts w:ascii="OfficinaSansBookC" w:eastAsia="Times New Roman" w:hAnsi="OfficinaSansBookC" w:cs="Times New Roman"/>
          <w:sz w:val="28"/>
          <w:szCs w:val="28"/>
          <w:highlight w:val="white"/>
        </w:rPr>
        <w:t xml:space="preserve">своей деятельности и </w:t>
      </w:r>
      <w:r w:rsidRPr="00EF3094">
        <w:rPr>
          <w:rFonts w:ascii="OfficinaSansBookC" w:eastAsia="Times New Roman" w:hAnsi="OfficinaSansBookC" w:cs="Times New Roman"/>
          <w:sz w:val="28"/>
          <w:szCs w:val="28"/>
        </w:rPr>
        <w:t>химических природных, бытовых и производственных процессов</w:t>
      </w:r>
      <w:r w:rsidRPr="00EF3094">
        <w:rPr>
          <w:rFonts w:ascii="OfficinaSansBookC" w:eastAsia="Times New Roman" w:hAnsi="OfficinaSansBookC" w:cs="Times New Roman"/>
          <w:sz w:val="28"/>
          <w:szCs w:val="28"/>
          <w:highlight w:val="white"/>
        </w:rPr>
        <w:t xml:space="preserve">;  </w:t>
      </w:r>
    </w:p>
    <w:p w14:paraId="3FA9D4BA" w14:textId="77777777" w:rsidR="00EA0D58" w:rsidRPr="00EF3094" w:rsidRDefault="006A3BAA" w:rsidP="00DF6C8B">
      <w:pPr>
        <w:numPr>
          <w:ilvl w:val="0"/>
          <w:numId w:val="17"/>
        </w:numPr>
        <w:shd w:val="clear" w:color="auto" w:fill="FFFFFF"/>
        <w:tabs>
          <w:tab w:val="left" w:pos="92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p>
    <w:p w14:paraId="7152CC64" w14:textId="77777777" w:rsidR="00EA0D58" w:rsidRPr="00EF3094" w:rsidRDefault="006A3BAA" w:rsidP="00DF6C8B">
      <w:pPr>
        <w:tabs>
          <w:tab w:val="left" w:pos="92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Необходимо отметить, что предметные (образовательные) результаты определяют содержание дисциплины, ее взаимосвязь с дисциплинами общепрофессионального и профессионального циклов. Сформированные результаты обучения получают развитие в процессе дальнейшего обучения и являются базовыми для формирования профессиональных компетенций.</w:t>
      </w:r>
    </w:p>
    <w:p w14:paraId="10781CF4" w14:textId="77777777"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ФГОС СОО предъявляет требования к предметным, личностным и метапредметным результатам, формируемым как в процессе изучения общеобразовательной дисциплины «Химия», так и всей образовательной программы. ФГОС СПО предполагает в качестве результатов реализации ОПОП СПО сформированность общих (ОК) компетенций.</w:t>
      </w:r>
    </w:p>
    <w:p w14:paraId="6AFB8398" w14:textId="77777777"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lastRenderedPageBreak/>
        <w:t>Так, например, сформированный метапредметный результат «работа с информацией» позволяет в процессе преподавания химии начать процесс формирования общей компетенции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В приложении 2 представлен анализ структуры личностных и метапредметных результатов и общих компетенций, формируемых в процессе изучения общеобразовательной дисциплины «Химия». Очевидна высокая степень синхронизации структурных компонентов общих компетенций с личностными и метапредметными результатами, что дает основания рассматривать далее в Методике только общие компетенции как сквозные, формирующиеся на протяжении освоения студентами ОПОП СПО.</w:t>
      </w:r>
    </w:p>
    <w:p w14:paraId="4DF45EF2"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1" w:firstLine="442"/>
        <w:rPr>
          <w:rFonts w:ascii="OfficinaSansBookC" w:eastAsia="Times New Roman" w:hAnsi="OfficinaSansBookC" w:cs="Times New Roman"/>
          <w:b/>
          <w:sz w:val="28"/>
          <w:szCs w:val="28"/>
        </w:rPr>
      </w:pPr>
      <w:r w:rsidRPr="00EF3094">
        <w:rPr>
          <w:rFonts w:ascii="OfficinaSansBookC" w:hAnsi="OfficinaSansBookC"/>
        </w:rPr>
        <w:br w:type="page"/>
      </w:r>
    </w:p>
    <w:p w14:paraId="32EB4627" w14:textId="58F313B3" w:rsidR="00EA0D58" w:rsidRPr="007B3855" w:rsidRDefault="006A3BAA" w:rsidP="00DF6C8B">
      <w:pPr>
        <w:pStyle w:val="1"/>
        <w:spacing w:before="0" w:after="0" w:line="276" w:lineRule="auto"/>
        <w:ind w:left="1" w:hanging="3"/>
        <w:jc w:val="both"/>
        <w:rPr>
          <w:rFonts w:ascii="OfficinaSansBookC" w:hAnsi="OfficinaSansBookC"/>
        </w:rPr>
      </w:pPr>
      <w:r w:rsidRPr="007B3855">
        <w:rPr>
          <w:rFonts w:ascii="OfficinaSansBookC" w:hAnsi="OfficinaSansBookC"/>
        </w:rPr>
        <w:lastRenderedPageBreak/>
        <w:t xml:space="preserve">2. Подходы к преподаванию общеобразовательной дисциплины </w:t>
      </w:r>
      <w:r w:rsidR="00AF7E6B" w:rsidRPr="007B3855">
        <w:rPr>
          <w:rFonts w:ascii="OfficinaSansBookC" w:hAnsi="OfficinaSansBookC"/>
        </w:rPr>
        <w:t xml:space="preserve">«Химия» </w:t>
      </w:r>
      <w:r w:rsidRPr="007B3855">
        <w:rPr>
          <w:rFonts w:ascii="OfficinaSansBookC" w:hAnsi="OfficinaSansBookC"/>
        </w:rPr>
        <w:t>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p>
    <w:p w14:paraId="06EF10A7" w14:textId="77777777" w:rsidR="00EA0D58" w:rsidRPr="007B3855" w:rsidRDefault="006A3BAA" w:rsidP="00DF6C8B">
      <w:pPr>
        <w:pStyle w:val="afe"/>
        <w:spacing w:after="0"/>
        <w:ind w:left="1" w:hanging="3"/>
        <w:jc w:val="both"/>
        <w:rPr>
          <w:rFonts w:ascii="OfficinaSansBookC" w:hAnsi="OfficinaSansBookC"/>
          <w:b/>
          <w:sz w:val="28"/>
          <w:szCs w:val="28"/>
        </w:rPr>
      </w:pPr>
      <w:r w:rsidRPr="007B3855">
        <w:rPr>
          <w:rFonts w:ascii="OfficinaSansBookC" w:hAnsi="OfficinaSansBookC"/>
          <w:b/>
          <w:sz w:val="28"/>
          <w:szCs w:val="28"/>
        </w:rPr>
        <w:t xml:space="preserve">2.1. Планируемые результаты освоения общеобразовательной дисциплины «Химия». Установление взаимосвязи результатов обучения с профессиональными компетенциями </w:t>
      </w:r>
    </w:p>
    <w:p w14:paraId="1C5E78EA"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Результаты обучения по общеобразовательной дисциплине формулируются с учетом:</w:t>
      </w:r>
    </w:p>
    <w:p w14:paraId="6F515CDB" w14:textId="77777777" w:rsidR="00EA0D58" w:rsidRPr="00EF3094" w:rsidRDefault="006A3BAA" w:rsidP="00DF6C8B">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 w:val="left" w:pos="113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общих установок ФГОС СОО (предметные результаты по дисциплине) и ФГОС СПО (общие и профессиональные компетенции);</w:t>
      </w:r>
    </w:p>
    <w:p w14:paraId="1F643213" w14:textId="13616128" w:rsidR="00EA0D58" w:rsidRPr="00EF3094" w:rsidRDefault="006A3BAA" w:rsidP="00DF6C8B">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 w:val="left" w:pos="113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обеспечения преемственности между содержанием общеобразовательных и </w:t>
      </w:r>
      <w:r w:rsidR="007B3855">
        <w:rPr>
          <w:rFonts w:ascii="OfficinaSansBookC" w:eastAsia="Times New Roman" w:hAnsi="OfficinaSansBookC" w:cs="Times New Roman"/>
          <w:sz w:val="28"/>
          <w:szCs w:val="28"/>
        </w:rPr>
        <w:t>обще</w:t>
      </w:r>
      <w:r w:rsidRPr="00EF3094">
        <w:rPr>
          <w:rFonts w:ascii="OfficinaSansBookC" w:eastAsia="Times New Roman" w:hAnsi="OfficinaSansBookC" w:cs="Times New Roman"/>
          <w:sz w:val="28"/>
          <w:szCs w:val="28"/>
        </w:rPr>
        <w:t>профессиональных дисциплин</w:t>
      </w:r>
      <w:r w:rsidR="007B3855">
        <w:rPr>
          <w:rFonts w:ascii="OfficinaSansBookC" w:eastAsia="Times New Roman" w:hAnsi="OfficinaSansBookC" w:cs="Times New Roman"/>
          <w:sz w:val="28"/>
          <w:szCs w:val="28"/>
        </w:rPr>
        <w:t>, профессиональных модулей</w:t>
      </w:r>
      <w:r w:rsidRPr="00EF3094">
        <w:rPr>
          <w:rFonts w:ascii="OfficinaSansBookC" w:eastAsia="Times New Roman" w:hAnsi="OfficinaSansBookC" w:cs="Times New Roman"/>
          <w:sz w:val="28"/>
          <w:szCs w:val="28"/>
        </w:rPr>
        <w:t xml:space="preserve"> за счет согласования предметных результатов ФГОС СОО с профессиональными компетенциями ФГОС СПО. </w:t>
      </w:r>
    </w:p>
    <w:p w14:paraId="61E1C7C2" w14:textId="77777777" w:rsidR="00EA0D58" w:rsidRPr="00EF3094" w:rsidRDefault="006A3BAA" w:rsidP="00DF6C8B">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 w:val="left" w:pos="113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ФГОС СОО предъявляет следующие требования к предметным результатам:</w:t>
      </w:r>
    </w:p>
    <w:p w14:paraId="2DB95AE8" w14:textId="77777777" w:rsidR="00EA0D58" w:rsidRPr="00EF3094" w:rsidRDefault="006A3BAA" w:rsidP="00DF6C8B">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 w:val="left" w:pos="113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формулируются в деятельностной форме с усилением акцента на применение знаний и формирование конкретных умений;</w:t>
      </w:r>
    </w:p>
    <w:p w14:paraId="3AE152AB" w14:textId="77777777" w:rsidR="00EA0D58" w:rsidRPr="00EF3094" w:rsidRDefault="006A3BAA" w:rsidP="00DF6C8B">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 w:val="left" w:pos="113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обеспечивают возможность дальнейшего успешного профессионального обучения и профессиональной деятельности.</w:t>
      </w:r>
    </w:p>
    <w:p w14:paraId="712D4289" w14:textId="774C2FB4"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Исходя из требования ФГОС СОО о применимости знаний и умений в реальной жизни и профессиональной деятельности, у обучающихся по завершении изучения химии должны быть сформированы знания о месте и значении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Также на баз</w:t>
      </w:r>
      <w:r w:rsidR="000D2FDA">
        <w:rPr>
          <w:rFonts w:ascii="OfficinaSansBookC" w:eastAsia="Times New Roman" w:hAnsi="OfficinaSansBookC" w:cs="Times New Roman"/>
          <w:sz w:val="28"/>
          <w:szCs w:val="28"/>
        </w:rPr>
        <w:t>о</w:t>
      </w:r>
      <w:r w:rsidR="00AF7E6B" w:rsidRPr="00EF3094">
        <w:rPr>
          <w:rFonts w:ascii="OfficinaSansBookC" w:eastAsia="Times New Roman" w:hAnsi="OfficinaSansBookC" w:cs="Times New Roman"/>
          <w:sz w:val="28"/>
          <w:szCs w:val="28"/>
        </w:rPr>
        <w:t>во</w:t>
      </w:r>
      <w:r w:rsidRPr="00EF3094">
        <w:rPr>
          <w:rFonts w:ascii="OfficinaSansBookC" w:eastAsia="Times New Roman" w:hAnsi="OfficinaSansBookC" w:cs="Times New Roman"/>
          <w:sz w:val="28"/>
          <w:szCs w:val="28"/>
        </w:rPr>
        <w:t xml:space="preserve">м уровне у обучающихся должно быть сформировано умение исследовать химические процессы и явления окружающей среды с соблюдением правил экологически целесообразного поведения в целях сохранения своего здоровья и окружающей природной среды. На углубленном уровне должно быть дополнительно сформировано умение оценивать последствия бытовой и производственной деятельности человека с позиций экологической </w:t>
      </w:r>
      <w:r w:rsidRPr="00EF3094">
        <w:rPr>
          <w:rFonts w:ascii="OfficinaSansBookC" w:eastAsia="Times New Roman" w:hAnsi="OfficinaSansBookC" w:cs="Times New Roman"/>
          <w:sz w:val="28"/>
          <w:szCs w:val="28"/>
        </w:rPr>
        <w:lastRenderedPageBreak/>
        <w:t>безопасности; а также использовать полученные знания для принятия грамотных решений проблем в ситуациях, связанных с химией.</w:t>
      </w:r>
    </w:p>
    <w:p w14:paraId="705E687E" w14:textId="20FFBC91"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Согласно требованиям ФГОС СПО у обучающихся по завершении изучения химии также должна быть сформирована способность применять химические знания / умения / навыки в будущей профессиональной деятельности.</w:t>
      </w:r>
    </w:p>
    <w:p w14:paraId="70DBAB2C" w14:textId="77777777"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Данные требования свидетельствуют о высокой практико-ориентированности дисциплины и необходимости формирования у обучающихся исследовательского мышления в процессе обучения. </w:t>
      </w:r>
    </w:p>
    <w:p w14:paraId="3642AB80" w14:textId="3069AEE2"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Исходя из требования ФГОС СОО об использовании предметных результатов для дальнейшего профессионального образования необходимо выявить перечень профессий и специальностей, при освоении которых предметные результаты обучения по химии будут являться основой для формирования профессиональных компетенций. Согласно</w:t>
      </w:r>
      <w:r w:rsidR="00451A72">
        <w:rPr>
          <w:rFonts w:ascii="OfficinaSansBookC" w:eastAsia="Times New Roman" w:hAnsi="OfficinaSansBookC" w:cs="Times New Roman"/>
          <w:sz w:val="28"/>
          <w:szCs w:val="28"/>
        </w:rPr>
        <w:t xml:space="preserve"> </w:t>
      </w:r>
      <w:r w:rsidRPr="00EF3094">
        <w:rPr>
          <w:rFonts w:ascii="OfficinaSansBookC" w:eastAsia="Times New Roman" w:hAnsi="OfficinaSansBookC" w:cs="Times New Roman"/>
          <w:sz w:val="28"/>
          <w:szCs w:val="28"/>
        </w:rPr>
        <w:t xml:space="preserve">перечня профессий и специальностей среднего профессионального образования (приказ Министерства просвещения Российской Федерации от 17 мая 2022 г. N 336) к таким </w:t>
      </w:r>
      <w:r w:rsidR="00451A72" w:rsidRPr="00EF3094">
        <w:rPr>
          <w:rFonts w:ascii="OfficinaSansBookC" w:eastAsia="Times New Roman" w:hAnsi="OfficinaSansBookC" w:cs="Times New Roman"/>
          <w:sz w:val="28"/>
          <w:szCs w:val="28"/>
        </w:rPr>
        <w:t xml:space="preserve">относятся </w:t>
      </w:r>
      <w:r w:rsidRPr="00EF3094">
        <w:rPr>
          <w:rFonts w:ascii="OfficinaSansBookC" w:eastAsia="Times New Roman" w:hAnsi="OfficinaSansBookC" w:cs="Times New Roman"/>
          <w:sz w:val="28"/>
          <w:szCs w:val="28"/>
        </w:rPr>
        <w:t>професси</w:t>
      </w:r>
      <w:r w:rsidR="00451A72">
        <w:rPr>
          <w:rFonts w:ascii="OfficinaSansBookC" w:eastAsia="Times New Roman" w:hAnsi="OfficinaSansBookC" w:cs="Times New Roman"/>
          <w:sz w:val="28"/>
          <w:szCs w:val="28"/>
        </w:rPr>
        <w:t>и</w:t>
      </w:r>
      <w:r w:rsidRPr="00EF3094">
        <w:rPr>
          <w:rFonts w:ascii="OfficinaSansBookC" w:eastAsia="Times New Roman" w:hAnsi="OfficinaSansBookC" w:cs="Times New Roman"/>
          <w:sz w:val="28"/>
          <w:szCs w:val="28"/>
        </w:rPr>
        <w:t xml:space="preserve"> и специальност</w:t>
      </w:r>
      <w:r w:rsidR="00451A72">
        <w:rPr>
          <w:rFonts w:ascii="OfficinaSansBookC" w:eastAsia="Times New Roman" w:hAnsi="OfficinaSansBookC" w:cs="Times New Roman"/>
          <w:sz w:val="28"/>
          <w:szCs w:val="28"/>
        </w:rPr>
        <w:t>и</w:t>
      </w:r>
      <w:r w:rsidRPr="00EF3094">
        <w:rPr>
          <w:rFonts w:ascii="OfficinaSansBookC" w:eastAsia="Times New Roman" w:hAnsi="OfficinaSansBookC" w:cs="Times New Roman"/>
          <w:sz w:val="28"/>
          <w:szCs w:val="28"/>
        </w:rPr>
        <w:t xml:space="preserve"> следующи</w:t>
      </w:r>
      <w:r w:rsidR="00451A72">
        <w:rPr>
          <w:rFonts w:ascii="OfficinaSansBookC" w:eastAsia="Times New Roman" w:hAnsi="OfficinaSansBookC" w:cs="Times New Roman"/>
          <w:sz w:val="28"/>
          <w:szCs w:val="28"/>
        </w:rPr>
        <w:t>х</w:t>
      </w:r>
      <w:r w:rsidRPr="00EF3094">
        <w:rPr>
          <w:rFonts w:ascii="OfficinaSansBookC" w:eastAsia="Times New Roman" w:hAnsi="OfficinaSansBookC" w:cs="Times New Roman"/>
          <w:sz w:val="28"/>
          <w:szCs w:val="28"/>
        </w:rPr>
        <w:t xml:space="preserve"> укрупненны</w:t>
      </w:r>
      <w:r w:rsidR="00451A72">
        <w:rPr>
          <w:rFonts w:ascii="OfficinaSansBookC" w:eastAsia="Times New Roman" w:hAnsi="OfficinaSansBookC" w:cs="Times New Roman"/>
          <w:sz w:val="28"/>
          <w:szCs w:val="28"/>
        </w:rPr>
        <w:t>х</w:t>
      </w:r>
      <w:r w:rsidRPr="00EF3094">
        <w:rPr>
          <w:rFonts w:ascii="OfficinaSansBookC" w:eastAsia="Times New Roman" w:hAnsi="OfficinaSansBookC" w:cs="Times New Roman"/>
          <w:sz w:val="28"/>
          <w:szCs w:val="28"/>
        </w:rPr>
        <w:t xml:space="preserve"> групп: 18.00.00, 19.00.00, 20.00.00, 21.00.00. 22.00.00, 29.00.00, 31.00.00, 32.00.00, 33.00.00, 34.00.00, 35.00.00, 36.00.00, 43.00.00, 54.00.00. Для профессий и специальностей этих укрупненных групп </w:t>
      </w:r>
      <w:r w:rsidR="00451A72">
        <w:rPr>
          <w:rFonts w:ascii="OfficinaSansBookC" w:eastAsia="Times New Roman" w:hAnsi="OfficinaSansBookC" w:cs="Times New Roman"/>
          <w:sz w:val="28"/>
          <w:szCs w:val="28"/>
        </w:rPr>
        <w:t>учебная дисциплина «</w:t>
      </w:r>
      <w:r w:rsidR="00451A72" w:rsidRPr="00EF3094">
        <w:rPr>
          <w:rFonts w:ascii="OfficinaSansBookC" w:eastAsia="Times New Roman" w:hAnsi="OfficinaSansBookC" w:cs="Times New Roman"/>
          <w:sz w:val="28"/>
          <w:szCs w:val="28"/>
        </w:rPr>
        <w:t>Хими</w:t>
      </w:r>
      <w:r w:rsidR="00451A72">
        <w:rPr>
          <w:rFonts w:ascii="OfficinaSansBookC" w:eastAsia="Times New Roman" w:hAnsi="OfficinaSansBookC" w:cs="Times New Roman"/>
          <w:sz w:val="28"/>
          <w:szCs w:val="28"/>
        </w:rPr>
        <w:t>я»</w:t>
      </w:r>
      <w:r w:rsidR="00451A72" w:rsidRPr="00EF3094">
        <w:rPr>
          <w:rFonts w:ascii="OfficinaSansBookC" w:eastAsia="Times New Roman" w:hAnsi="OfficinaSansBookC" w:cs="Times New Roman"/>
          <w:sz w:val="28"/>
          <w:szCs w:val="28"/>
        </w:rPr>
        <w:t xml:space="preserve"> </w:t>
      </w:r>
      <w:r w:rsidR="00451A72">
        <w:rPr>
          <w:rFonts w:ascii="OfficinaSansBookC" w:eastAsia="Times New Roman" w:hAnsi="OfficinaSansBookC" w:cs="Times New Roman"/>
          <w:sz w:val="28"/>
          <w:szCs w:val="28"/>
        </w:rPr>
        <w:t>является профильной, что предполагает</w:t>
      </w:r>
      <w:r w:rsidRPr="00EF3094">
        <w:rPr>
          <w:rFonts w:ascii="OfficinaSansBookC" w:eastAsia="Times New Roman" w:hAnsi="OfficinaSansBookC" w:cs="Times New Roman"/>
          <w:sz w:val="28"/>
          <w:szCs w:val="28"/>
        </w:rPr>
        <w:t xml:space="preserve"> изучение </w:t>
      </w:r>
      <w:r w:rsidR="00451A72">
        <w:rPr>
          <w:rFonts w:ascii="OfficinaSansBookC" w:eastAsia="Times New Roman" w:hAnsi="OfficinaSansBookC" w:cs="Times New Roman"/>
          <w:sz w:val="28"/>
          <w:szCs w:val="28"/>
        </w:rPr>
        <w:t xml:space="preserve">отдельных тем </w:t>
      </w:r>
      <w:r w:rsidR="009C3281">
        <w:rPr>
          <w:rFonts w:ascii="OfficinaSansBookC" w:eastAsia="Times New Roman" w:hAnsi="OfficinaSansBookC" w:cs="Times New Roman"/>
          <w:sz w:val="28"/>
          <w:szCs w:val="28"/>
        </w:rPr>
        <w:t>более</w:t>
      </w:r>
      <w:r w:rsidRPr="00EF3094">
        <w:rPr>
          <w:rFonts w:ascii="OfficinaSansBookC" w:eastAsia="Times New Roman" w:hAnsi="OfficinaSansBookC" w:cs="Times New Roman"/>
          <w:sz w:val="28"/>
          <w:szCs w:val="28"/>
        </w:rPr>
        <w:t xml:space="preserve"> углубленно.</w:t>
      </w:r>
    </w:p>
    <w:p w14:paraId="36BA125C" w14:textId="77777777"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Анализ объектов будущей профессиональной деятельности выпускников вышеперечисленных укрупненных групп позволяет выделить две крупные группы. В этих группах к ключевым умениям обучающихся в области профессиональной деятельности относится умение интерпретировать химические процессы и явления в биосфере (включает укрупненные группы специальностей/профессий: 19.00.00, 31.00.00, 32.00.00, 33.00.00, 34.00.00, 35.00.00, 36.00.00, 43.00.00) или в техносфере (18.00.00, 20.00.00, 21.00.00, 22.00.00, 29.00.00, 54.00.00).</w:t>
      </w:r>
    </w:p>
    <w:p w14:paraId="1B5F2A7E" w14:textId="77777777"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Совокупность требований ФГОС СОО к предметным результатам освоения общеобразовательной дисциплины, а также структурные элементы (знания и умения) профессиональных компетенций ФГОС СПО соответствующих специальностей/профессий задают общие установки к содержанию и к элементам профессионализации ОД. </w:t>
      </w:r>
      <w:r w:rsidRPr="00EF3094">
        <w:rPr>
          <w:rFonts w:ascii="OfficinaSansBookC" w:eastAsia="Times New Roman" w:hAnsi="OfficinaSansBookC" w:cs="Times New Roman"/>
          <w:sz w:val="28"/>
          <w:szCs w:val="28"/>
          <w:highlight w:val="white"/>
        </w:rPr>
        <w:t xml:space="preserve">Для определения структуры и содержания дисциплины должны быть сформулированы результаты обучения с учетом заданных общих установок [1]. </w:t>
      </w:r>
    </w:p>
    <w:p w14:paraId="2CEDD9CC" w14:textId="77777777"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lastRenderedPageBreak/>
        <w:t>Результаты обучения определяют, что обучающиеся должны знать, понимать и демонстрировать по завершении изучения дисциплины. Результаты обучения закладывают основу учебного процесса по дисциплине, на базе которой впоследствии формируется:</w:t>
      </w:r>
    </w:p>
    <w:p w14:paraId="3BC93F86" w14:textId="77777777" w:rsidR="00EA0D58" w:rsidRPr="00EF3094" w:rsidRDefault="006A3BAA" w:rsidP="00DF6C8B">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924"/>
          <w:tab w:val="left" w:pos="113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структура и содержание дисциплины;</w:t>
      </w:r>
    </w:p>
    <w:p w14:paraId="3296DE68" w14:textId="77777777" w:rsidR="00EA0D58" w:rsidRPr="00EF3094" w:rsidRDefault="006A3BAA" w:rsidP="00DF6C8B">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924"/>
          <w:tab w:val="left" w:pos="113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система учебной деятельности и оценочных мероприятий, обеспечивающая достижение запланированных результатов обучения; </w:t>
      </w:r>
    </w:p>
    <w:p w14:paraId="60DF16BE" w14:textId="77777777" w:rsidR="00EA0D58" w:rsidRPr="00EF3094" w:rsidRDefault="006A3BAA" w:rsidP="00DF6C8B">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924"/>
          <w:tab w:val="left" w:pos="1134"/>
        </w:tabs>
        <w:spacing w:after="0"/>
        <w:ind w:leftChars="0" w:left="0"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система учебных материалов, необходимая для организации обучения.</w:t>
      </w:r>
    </w:p>
    <w:p w14:paraId="6978647E" w14:textId="77777777" w:rsidR="00EA0D58" w:rsidRPr="00EF3094" w:rsidRDefault="006A3BAA" w:rsidP="00DF6C8B">
      <w:pPr>
        <w:spacing w:after="0"/>
        <w:ind w:leftChars="0" w:left="1" w:firstLineChars="201" w:firstLine="565"/>
        <w:jc w:val="both"/>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Результаты обучения по дисциплине Химия</w:t>
      </w:r>
    </w:p>
    <w:p w14:paraId="4AB41E13" w14:textId="77777777"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Основополагающим требованием к результатам освоения химии является сформированность у обучающихся умений исследовать химические процессы и явления, в частности: планировать и проводить химические эксперименты, исследовать вещества и проверять гипотезы, интерпретировать результаты экспериментов, проводить расчеты по химическим формулам и уравнениям химических реакций, прогнозировать последствия химических природных, бытовых и производственных процессов. Вместе с тем, содержание ОД должно быть дополнено профессиональной составляющей, которая будет отражать специфику будущей профессиональной деятельности обучающихся. На основании вышесказанного, в дисциплине «Химия» могут быть определены два ключевых результата обучения: (I) исследовать химические процессы и явления окружающей среды и </w:t>
      </w:r>
      <w:r w:rsidRPr="00EF3094">
        <w:rPr>
          <w:rFonts w:ascii="OfficinaSansBookC" w:eastAsia="Times New Roman" w:hAnsi="OfficinaSansBookC" w:cs="Times New Roman"/>
          <w:color w:val="2B2727"/>
          <w:sz w:val="28"/>
          <w:szCs w:val="28"/>
        </w:rPr>
        <w:t xml:space="preserve">(II) </w:t>
      </w:r>
      <w:r w:rsidRPr="00EF3094">
        <w:rPr>
          <w:rFonts w:ascii="OfficinaSansBookC" w:eastAsia="Times New Roman" w:hAnsi="OfficinaSansBookC" w:cs="Times New Roman"/>
          <w:sz w:val="28"/>
          <w:szCs w:val="28"/>
        </w:rPr>
        <w:t xml:space="preserve">интерпретировать химические процессы и явления в биосфере / техносфере. </w:t>
      </w:r>
    </w:p>
    <w:p w14:paraId="7AF292BE" w14:textId="77777777"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С учетом данных образовательных результатов в структуре дисциплины выделены основной и </w:t>
      </w:r>
      <w:r w:rsidRPr="00EF3094">
        <w:rPr>
          <w:rFonts w:ascii="OfficinaSansBookC" w:eastAsia="Times New Roman" w:hAnsi="OfficinaSansBookC" w:cs="Times New Roman"/>
          <w:color w:val="2B2727"/>
          <w:sz w:val="28"/>
          <w:szCs w:val="28"/>
        </w:rPr>
        <w:t>прикладной (</w:t>
      </w:r>
      <w:r w:rsidRPr="00EF3094">
        <w:rPr>
          <w:rFonts w:ascii="OfficinaSansBookC" w:eastAsia="Times New Roman" w:hAnsi="OfficinaSansBookC" w:cs="Times New Roman"/>
          <w:sz w:val="28"/>
          <w:szCs w:val="28"/>
        </w:rPr>
        <w:t>профессионально-ориентированный</w:t>
      </w:r>
      <w:r w:rsidRPr="00EF3094">
        <w:rPr>
          <w:rFonts w:ascii="OfficinaSansBookC" w:eastAsia="Times New Roman" w:hAnsi="OfficinaSansBookC" w:cs="Times New Roman"/>
          <w:color w:val="2B2727"/>
          <w:sz w:val="28"/>
          <w:szCs w:val="28"/>
        </w:rPr>
        <w:t xml:space="preserve">) </w:t>
      </w:r>
      <w:r w:rsidRPr="00EF3094">
        <w:rPr>
          <w:rFonts w:ascii="OfficinaSansBookC" w:eastAsia="Times New Roman" w:hAnsi="OfficinaSansBookC" w:cs="Times New Roman"/>
          <w:sz w:val="28"/>
          <w:szCs w:val="28"/>
        </w:rPr>
        <w:t>модули</w:t>
      </w:r>
      <w:r w:rsidRPr="00EF3094">
        <w:rPr>
          <w:rFonts w:ascii="OfficinaSansBookC" w:eastAsia="Times New Roman" w:hAnsi="OfficinaSansBookC" w:cs="Times New Roman"/>
          <w:color w:val="2B2727"/>
          <w:sz w:val="28"/>
          <w:szCs w:val="28"/>
        </w:rPr>
        <w:t xml:space="preserve">. </w:t>
      </w:r>
      <w:r w:rsidRPr="00EF3094">
        <w:rPr>
          <w:rFonts w:ascii="OfficinaSansBookC" w:eastAsia="Times New Roman" w:hAnsi="OfficinaSansBookC" w:cs="Times New Roman"/>
          <w:sz w:val="28"/>
          <w:szCs w:val="28"/>
        </w:rPr>
        <w:t xml:space="preserve">Содержание основного модуля направлено на формирование у обучающихся умения исследовать химические процессы и явления окружающей среды. Основной модуль является инвариантным для обучающихся и находится в предметной области общеобразовательной дисциплины. Профессионально-ориентированный модуль является прикладным и изучается с учетом специальности / профессии обучающихся. Содержание прикладного модуля направлено на формирование у обучающихся умения интерпретировать химические процессы и явления в биосфере / техносфере. </w:t>
      </w:r>
    </w:p>
    <w:p w14:paraId="46F48D0B"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Для определения логики формирования ключевых результатов обучения осуществляется их декомпозиция на более простые </w:t>
      </w:r>
      <w:r w:rsidRPr="00EF3094">
        <w:rPr>
          <w:rFonts w:ascii="OfficinaSansBookC" w:eastAsia="Times New Roman" w:hAnsi="OfficinaSansBookC" w:cs="Times New Roman"/>
          <w:sz w:val="28"/>
          <w:szCs w:val="28"/>
        </w:rPr>
        <w:lastRenderedPageBreak/>
        <w:t xml:space="preserve">составляющие – знания, умения и навыки. В основе декомпозиции результатов обучения лежит представление об организации мыслительных процессов в виде иерархии уровней мыслительной деятельности, представляющей последовательный путь восхождения от простейшего уровня запоминания информации к более сложным уровням по 6 основным ступеням: помнить, понимать, применять, анализировать, оценивать, создавать </w:t>
      </w:r>
      <w:r w:rsidRPr="00EF3094">
        <w:rPr>
          <w:rFonts w:ascii="OfficinaSansBookC" w:eastAsia="Times New Roman" w:hAnsi="OfficinaSansBookC" w:cs="Times New Roman"/>
          <w:sz w:val="28"/>
          <w:szCs w:val="28"/>
          <w:highlight w:val="white"/>
        </w:rPr>
        <w:t>[3].</w:t>
      </w:r>
      <w:r w:rsidRPr="00EF3094">
        <w:rPr>
          <w:rFonts w:ascii="OfficinaSansBookC" w:eastAsia="Times New Roman" w:hAnsi="OfficinaSansBookC" w:cs="Times New Roman"/>
          <w:sz w:val="28"/>
          <w:szCs w:val="28"/>
        </w:rPr>
        <w:t xml:space="preserve"> Задача декомпозиции – разложить результаты обучения по уровням мыслительной деятельности, тем самым, заложив последовательную логику их формирования в ходе учебного процесса.</w:t>
      </w:r>
    </w:p>
    <w:p w14:paraId="2ED3A8F4"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При декомпозиции результата обучения «Исследовать химические процессы и явления окружающей среды» выделены следующие результаты:</w:t>
      </w:r>
    </w:p>
    <w:p w14:paraId="090556D6"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1. Формулировать базовые понятия и законы химии.</w:t>
      </w:r>
    </w:p>
    <w:p w14:paraId="2CE0FA14"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2. Составлять уравнения и схемы химических реакций.</w:t>
      </w:r>
    </w:p>
    <w:p w14:paraId="4DE69CCB"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3. Исследовать строение и свойства неорганических веществ.</w:t>
      </w:r>
    </w:p>
    <w:p w14:paraId="2319F52F"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4. Исследовать строение и свойства органических веществ.</w:t>
      </w:r>
    </w:p>
    <w:p w14:paraId="35DFD2F5"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5. Исследовать равновесие и скорость химических реакций.</w:t>
      </w:r>
    </w:p>
    <w:p w14:paraId="66ACD466"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6. Исследовать дисперсные системы.</w:t>
      </w:r>
    </w:p>
    <w:p w14:paraId="0F5D2D44"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7. Исследовать свойства органических и неорганических веществ с использованием качественных реакций.</w:t>
      </w:r>
    </w:p>
    <w:p w14:paraId="049E45E0"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8. Оценивать последствия бытовой и производственной деятельности человека с позиций экологической безопасности.</w:t>
      </w:r>
    </w:p>
    <w:p w14:paraId="46EB5062" w14:textId="307837C2"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Результаты 1 и 2 направлены на формирование базовых понятий, фундаментальных концепций и теоретических моделей химии. Результаты 3–7 направлены на изучение химических процессов и явлений через приобретение обучающимися навыков выполнения лабораторных экспериментов и решения практико-ориентированных заданий. Результат </w:t>
      </w:r>
      <w:r w:rsidRPr="00EF3094">
        <w:rPr>
          <w:rFonts w:ascii="OfficinaSansBookC" w:eastAsia="Times New Roman" w:hAnsi="OfficinaSansBookC" w:cs="Times New Roman"/>
          <w:sz w:val="28"/>
          <w:szCs w:val="28"/>
          <w:highlight w:val="white"/>
        </w:rPr>
        <w:t>«</w:t>
      </w:r>
      <w:r w:rsidRPr="00EF3094">
        <w:rPr>
          <w:rFonts w:ascii="OfficinaSansBookC" w:eastAsia="Times New Roman" w:hAnsi="OfficinaSansBookC" w:cs="Times New Roman"/>
          <w:sz w:val="28"/>
          <w:szCs w:val="28"/>
        </w:rPr>
        <w:t>Оценивать последствия бытовой и производственной деятельности человека с позиций экологической безопасности</w:t>
      </w:r>
      <w:r w:rsidRPr="00EF3094">
        <w:rPr>
          <w:rFonts w:ascii="OfficinaSansBookC" w:eastAsia="Times New Roman" w:hAnsi="OfficinaSansBookC" w:cs="Times New Roman"/>
          <w:sz w:val="28"/>
          <w:szCs w:val="28"/>
          <w:highlight w:val="white"/>
        </w:rPr>
        <w:t>» отражает связь химических процессов и явлений с различными аспектами профессиональной деятельности человека и оценки ее возможных последствий с позиций экологической безопасности.</w:t>
      </w:r>
    </w:p>
    <w:p w14:paraId="4C77874F"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таблице 1 приведен анализ соответствия сформулированных предметных результатов дисциплины требованиям ФГОС СОО.</w:t>
      </w:r>
    </w:p>
    <w:p w14:paraId="208EB506" w14:textId="77777777" w:rsidR="00EA0D58" w:rsidRPr="00EF3094" w:rsidRDefault="00EA0D58"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jc w:val="right"/>
        <w:rPr>
          <w:rFonts w:ascii="OfficinaSansBookC" w:eastAsia="Times New Roman" w:hAnsi="OfficinaSansBookC" w:cs="Times New Roman"/>
          <w:sz w:val="28"/>
          <w:szCs w:val="28"/>
        </w:rPr>
      </w:pPr>
    </w:p>
    <w:p w14:paraId="1DC35A0F"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Таблица 1. </w:t>
      </w:r>
      <w:r w:rsidRPr="00EF3094">
        <w:rPr>
          <w:rFonts w:ascii="OfficinaSansBookC" w:eastAsia="Times New Roman" w:hAnsi="OfficinaSansBookC" w:cs="Times New Roman"/>
          <w:sz w:val="28"/>
          <w:szCs w:val="28"/>
          <w:highlight w:val="white"/>
        </w:rPr>
        <w:t xml:space="preserve">Соответствие результатов обучения </w:t>
      </w:r>
      <w:r w:rsidRPr="00EF3094">
        <w:rPr>
          <w:rFonts w:ascii="OfficinaSansBookC" w:eastAsia="Times New Roman" w:hAnsi="OfficinaSansBookC" w:cs="Times New Roman"/>
          <w:sz w:val="28"/>
          <w:szCs w:val="28"/>
          <w:highlight w:val="white"/>
        </w:rPr>
        <w:br/>
        <w:t>по дисциплине «Химия» требованиям ФГОС СОО</w:t>
      </w:r>
    </w:p>
    <w:tbl>
      <w:tblPr>
        <w:tblStyle w:val="afffffb"/>
        <w:tblW w:w="94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58"/>
        <w:gridCol w:w="2280"/>
        <w:gridCol w:w="2060"/>
      </w:tblGrid>
      <w:tr w:rsidR="00EA0D58" w:rsidRPr="0063760B" w14:paraId="07E6BF43" w14:textId="77777777">
        <w:trPr>
          <w:trHeight w:val="480"/>
          <w:jc w:val="center"/>
        </w:trPr>
        <w:tc>
          <w:tcPr>
            <w:tcW w:w="5158" w:type="dxa"/>
            <w:vMerge w:val="restart"/>
            <w:shd w:val="clear" w:color="auto" w:fill="auto"/>
            <w:tcMar>
              <w:top w:w="100" w:type="dxa"/>
              <w:left w:w="100" w:type="dxa"/>
              <w:bottom w:w="100" w:type="dxa"/>
              <w:right w:w="100" w:type="dxa"/>
            </w:tcMar>
            <w:vAlign w:val="center"/>
          </w:tcPr>
          <w:p w14:paraId="6A62B1BC" w14:textId="77777777" w:rsidR="00EA0D58" w:rsidRPr="0063760B" w:rsidRDefault="006A3BAA" w:rsidP="00DF6C8B">
            <w:pPr>
              <w:widowControl w:val="0"/>
              <w:spacing w:after="0"/>
              <w:ind w:left="1" w:hanging="3"/>
              <w:jc w:val="center"/>
              <w:rPr>
                <w:rFonts w:ascii="OfficinaSansBookC" w:eastAsia="Times New Roman" w:hAnsi="OfficinaSansBookC" w:cs="Times New Roman"/>
                <w:b/>
                <w:sz w:val="28"/>
                <w:szCs w:val="28"/>
                <w:highlight w:val="white"/>
              </w:rPr>
            </w:pPr>
            <w:r w:rsidRPr="0063760B">
              <w:rPr>
                <w:rFonts w:ascii="OfficinaSansBookC" w:eastAsia="Times New Roman" w:hAnsi="OfficinaSansBookC" w:cs="Times New Roman"/>
                <w:b/>
                <w:sz w:val="28"/>
                <w:szCs w:val="28"/>
                <w:highlight w:val="white"/>
              </w:rPr>
              <w:lastRenderedPageBreak/>
              <w:t>Результаты обучения</w:t>
            </w:r>
          </w:p>
        </w:tc>
        <w:tc>
          <w:tcPr>
            <w:tcW w:w="4340" w:type="dxa"/>
            <w:gridSpan w:val="2"/>
            <w:shd w:val="clear" w:color="auto" w:fill="auto"/>
            <w:tcMar>
              <w:top w:w="100" w:type="dxa"/>
              <w:left w:w="100" w:type="dxa"/>
              <w:bottom w:w="100" w:type="dxa"/>
              <w:right w:w="100" w:type="dxa"/>
            </w:tcMar>
            <w:vAlign w:val="center"/>
          </w:tcPr>
          <w:p w14:paraId="674973A7" w14:textId="77777777" w:rsidR="00EA0D58" w:rsidRPr="0063760B" w:rsidRDefault="006A3BAA" w:rsidP="00DF6C8B">
            <w:pPr>
              <w:widowControl w:val="0"/>
              <w:spacing w:after="0"/>
              <w:ind w:left="1" w:hanging="3"/>
              <w:jc w:val="center"/>
              <w:rPr>
                <w:rFonts w:ascii="OfficinaSansBookC" w:eastAsia="Times New Roman" w:hAnsi="OfficinaSansBookC" w:cs="Times New Roman"/>
                <w:b/>
                <w:sz w:val="28"/>
                <w:szCs w:val="28"/>
                <w:highlight w:val="white"/>
              </w:rPr>
            </w:pPr>
            <w:r w:rsidRPr="0063760B">
              <w:rPr>
                <w:rFonts w:ascii="OfficinaSansBookC" w:eastAsia="Times New Roman" w:hAnsi="OfficinaSansBookC" w:cs="Times New Roman"/>
                <w:b/>
                <w:sz w:val="28"/>
                <w:szCs w:val="28"/>
                <w:highlight w:val="white"/>
              </w:rPr>
              <w:t>Требования ФГОС СОО</w:t>
            </w:r>
          </w:p>
        </w:tc>
      </w:tr>
      <w:tr w:rsidR="00EA0D58" w:rsidRPr="0063760B" w14:paraId="13E559B3" w14:textId="77777777">
        <w:trPr>
          <w:trHeight w:val="708"/>
          <w:jc w:val="center"/>
        </w:trPr>
        <w:tc>
          <w:tcPr>
            <w:tcW w:w="5158" w:type="dxa"/>
            <w:vMerge/>
            <w:shd w:val="clear" w:color="auto" w:fill="auto"/>
            <w:tcMar>
              <w:top w:w="100" w:type="dxa"/>
              <w:left w:w="100" w:type="dxa"/>
              <w:bottom w:w="100" w:type="dxa"/>
              <w:right w:w="100" w:type="dxa"/>
            </w:tcMar>
            <w:vAlign w:val="center"/>
          </w:tcPr>
          <w:p w14:paraId="3A442EE7" w14:textId="77777777" w:rsidR="00EA0D58" w:rsidRPr="0063760B" w:rsidRDefault="00EA0D58" w:rsidP="00DF6C8B">
            <w:pPr>
              <w:widowControl w:val="0"/>
              <w:spacing w:after="0"/>
              <w:ind w:left="1" w:hanging="3"/>
              <w:rPr>
                <w:rFonts w:ascii="OfficinaSansBookC" w:eastAsia="Times New Roman" w:hAnsi="OfficinaSansBookC" w:cs="Times New Roman"/>
                <w:b/>
                <w:sz w:val="28"/>
                <w:szCs w:val="28"/>
                <w:highlight w:val="white"/>
              </w:rPr>
            </w:pPr>
          </w:p>
        </w:tc>
        <w:tc>
          <w:tcPr>
            <w:tcW w:w="2280" w:type="dxa"/>
            <w:shd w:val="clear" w:color="auto" w:fill="auto"/>
            <w:tcMar>
              <w:top w:w="100" w:type="dxa"/>
              <w:left w:w="100" w:type="dxa"/>
              <w:bottom w:w="100" w:type="dxa"/>
              <w:right w:w="100" w:type="dxa"/>
            </w:tcMar>
          </w:tcPr>
          <w:p w14:paraId="64C82B48"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 xml:space="preserve">базовый </w:t>
            </w:r>
          </w:p>
          <w:p w14:paraId="6E31616A"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уровень</w:t>
            </w:r>
          </w:p>
        </w:tc>
        <w:tc>
          <w:tcPr>
            <w:tcW w:w="2060" w:type="dxa"/>
            <w:shd w:val="clear" w:color="auto" w:fill="auto"/>
            <w:tcMar>
              <w:top w:w="100" w:type="dxa"/>
              <w:left w:w="100" w:type="dxa"/>
              <w:bottom w:w="100" w:type="dxa"/>
              <w:right w:w="100" w:type="dxa"/>
            </w:tcMar>
          </w:tcPr>
          <w:p w14:paraId="77730DCD"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углубленный уровень</w:t>
            </w:r>
          </w:p>
        </w:tc>
      </w:tr>
      <w:tr w:rsidR="00EA0D58" w:rsidRPr="0063760B" w14:paraId="24A90C74" w14:textId="77777777">
        <w:trPr>
          <w:jc w:val="center"/>
        </w:trPr>
        <w:tc>
          <w:tcPr>
            <w:tcW w:w="5158" w:type="dxa"/>
            <w:shd w:val="clear" w:color="auto" w:fill="auto"/>
            <w:tcMar>
              <w:top w:w="100" w:type="dxa"/>
              <w:left w:w="100" w:type="dxa"/>
              <w:bottom w:w="100" w:type="dxa"/>
              <w:right w:w="100" w:type="dxa"/>
            </w:tcMar>
          </w:tcPr>
          <w:p w14:paraId="60AEF4FA" w14:textId="77777777" w:rsidR="00EA0D58" w:rsidRPr="0063760B"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1. Формулировать базовые понятия и законы химии</w:t>
            </w:r>
          </w:p>
        </w:tc>
        <w:tc>
          <w:tcPr>
            <w:tcW w:w="2280" w:type="dxa"/>
            <w:shd w:val="clear" w:color="auto" w:fill="auto"/>
            <w:tcMar>
              <w:top w:w="100" w:type="dxa"/>
              <w:left w:w="100" w:type="dxa"/>
              <w:bottom w:w="100" w:type="dxa"/>
              <w:right w:w="100" w:type="dxa"/>
            </w:tcMar>
          </w:tcPr>
          <w:p w14:paraId="32F90991"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9.13.2б</w:t>
            </w:r>
            <w:r w:rsidRPr="0063760B">
              <w:rPr>
                <w:rFonts w:ascii="OfficinaSansBookC" w:eastAsia="Times New Roman" w:hAnsi="OfficinaSansBookC" w:cs="Times New Roman"/>
                <w:sz w:val="28"/>
                <w:szCs w:val="28"/>
                <w:vertAlign w:val="superscript"/>
              </w:rPr>
              <w:footnoteReference w:id="1"/>
            </w:r>
          </w:p>
          <w:p w14:paraId="16F0C4FD"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9.13.5б</w:t>
            </w:r>
          </w:p>
          <w:p w14:paraId="2DC1D210"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9.13.6б</w:t>
            </w:r>
          </w:p>
          <w:p w14:paraId="7FA47378"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9.13.7б</w:t>
            </w:r>
          </w:p>
        </w:tc>
        <w:tc>
          <w:tcPr>
            <w:tcW w:w="2060" w:type="dxa"/>
            <w:shd w:val="clear" w:color="auto" w:fill="auto"/>
            <w:tcMar>
              <w:top w:w="100" w:type="dxa"/>
              <w:left w:w="100" w:type="dxa"/>
              <w:bottom w:w="100" w:type="dxa"/>
              <w:right w:w="100" w:type="dxa"/>
            </w:tcMar>
          </w:tcPr>
          <w:p w14:paraId="62EEC39E"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9.13.2у</w:t>
            </w:r>
          </w:p>
          <w:p w14:paraId="7CD37C81"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9.13.5у</w:t>
            </w:r>
          </w:p>
          <w:p w14:paraId="585C6795"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9.13.6у</w:t>
            </w:r>
          </w:p>
          <w:p w14:paraId="6BFEAFBE"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9.13.7у</w:t>
            </w:r>
          </w:p>
        </w:tc>
      </w:tr>
      <w:tr w:rsidR="00EA0D58" w:rsidRPr="0063760B" w14:paraId="137158B3" w14:textId="77777777" w:rsidTr="00163C02">
        <w:trPr>
          <w:trHeight w:val="662"/>
          <w:jc w:val="center"/>
        </w:trPr>
        <w:tc>
          <w:tcPr>
            <w:tcW w:w="5158" w:type="dxa"/>
            <w:shd w:val="clear" w:color="auto" w:fill="auto"/>
            <w:tcMar>
              <w:top w:w="100" w:type="dxa"/>
              <w:left w:w="100" w:type="dxa"/>
              <w:bottom w:w="100" w:type="dxa"/>
              <w:right w:w="100" w:type="dxa"/>
            </w:tcMar>
          </w:tcPr>
          <w:p w14:paraId="044F7E82" w14:textId="77777777" w:rsidR="00EA0D58" w:rsidRPr="0063760B"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2. Составлять уравнения и схемы химических реакций</w:t>
            </w:r>
          </w:p>
        </w:tc>
        <w:tc>
          <w:tcPr>
            <w:tcW w:w="2280" w:type="dxa"/>
            <w:shd w:val="clear" w:color="auto" w:fill="auto"/>
            <w:tcMar>
              <w:top w:w="100" w:type="dxa"/>
              <w:left w:w="100" w:type="dxa"/>
              <w:bottom w:w="100" w:type="dxa"/>
              <w:right w:w="100" w:type="dxa"/>
            </w:tcMar>
          </w:tcPr>
          <w:p w14:paraId="78B4F5D3"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9.13.2б</w:t>
            </w:r>
          </w:p>
          <w:p w14:paraId="51478D1F"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9.13.4б</w:t>
            </w:r>
          </w:p>
          <w:p w14:paraId="40FDC6A3"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9.13.5б</w:t>
            </w:r>
          </w:p>
          <w:p w14:paraId="62BA3607"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9.13.6б</w:t>
            </w:r>
          </w:p>
          <w:p w14:paraId="1CB78A14"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9.13.7б</w:t>
            </w:r>
          </w:p>
        </w:tc>
        <w:tc>
          <w:tcPr>
            <w:tcW w:w="2060" w:type="dxa"/>
            <w:shd w:val="clear" w:color="auto" w:fill="auto"/>
            <w:tcMar>
              <w:top w:w="100" w:type="dxa"/>
              <w:left w:w="100" w:type="dxa"/>
              <w:bottom w:w="100" w:type="dxa"/>
              <w:right w:w="100" w:type="dxa"/>
            </w:tcMar>
          </w:tcPr>
          <w:p w14:paraId="4838EB72"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9.13.2у</w:t>
            </w:r>
          </w:p>
          <w:p w14:paraId="4AAD4782"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9.13.4у</w:t>
            </w:r>
          </w:p>
          <w:p w14:paraId="749D30EC"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9.13.5у</w:t>
            </w:r>
          </w:p>
          <w:p w14:paraId="4D6AC0C0"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9.13.9у</w:t>
            </w:r>
          </w:p>
        </w:tc>
      </w:tr>
      <w:tr w:rsidR="00EA0D58" w:rsidRPr="0063760B" w14:paraId="75B28940" w14:textId="77777777">
        <w:trPr>
          <w:jc w:val="center"/>
        </w:trPr>
        <w:tc>
          <w:tcPr>
            <w:tcW w:w="5158" w:type="dxa"/>
            <w:shd w:val="clear" w:color="auto" w:fill="auto"/>
            <w:tcMar>
              <w:top w:w="100" w:type="dxa"/>
              <w:left w:w="100" w:type="dxa"/>
              <w:bottom w:w="100" w:type="dxa"/>
              <w:right w:w="100" w:type="dxa"/>
            </w:tcMar>
          </w:tcPr>
          <w:p w14:paraId="7E64816C" w14:textId="77777777" w:rsidR="00EA0D58" w:rsidRPr="0063760B"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3. Исследовать строение и свойства неорганических веществ</w:t>
            </w:r>
          </w:p>
        </w:tc>
        <w:tc>
          <w:tcPr>
            <w:tcW w:w="2280" w:type="dxa"/>
            <w:shd w:val="clear" w:color="auto" w:fill="auto"/>
            <w:tcMar>
              <w:top w:w="100" w:type="dxa"/>
              <w:left w:w="100" w:type="dxa"/>
              <w:bottom w:w="100" w:type="dxa"/>
              <w:right w:w="100" w:type="dxa"/>
            </w:tcMar>
          </w:tcPr>
          <w:p w14:paraId="70C6077D"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9.13.2б</w:t>
            </w:r>
          </w:p>
          <w:p w14:paraId="781A3EF7"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9.13.3б</w:t>
            </w:r>
          </w:p>
          <w:p w14:paraId="21EE93FA"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9.13.4б</w:t>
            </w:r>
          </w:p>
          <w:p w14:paraId="58AF963D"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9.13.5б</w:t>
            </w:r>
          </w:p>
          <w:p w14:paraId="632399BE"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9.13.6 б</w:t>
            </w:r>
          </w:p>
          <w:p w14:paraId="67CE0A54"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9.13.7б</w:t>
            </w:r>
          </w:p>
          <w:p w14:paraId="666F1F77"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9.13.8б</w:t>
            </w:r>
          </w:p>
          <w:p w14:paraId="50170819"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9.13.9б</w:t>
            </w:r>
          </w:p>
          <w:p w14:paraId="1E9E8831"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highlight w:val="white"/>
              </w:rPr>
              <w:t>9.13.10б</w:t>
            </w:r>
          </w:p>
        </w:tc>
        <w:tc>
          <w:tcPr>
            <w:tcW w:w="2060" w:type="dxa"/>
            <w:shd w:val="clear" w:color="auto" w:fill="auto"/>
            <w:tcMar>
              <w:top w:w="100" w:type="dxa"/>
              <w:left w:w="100" w:type="dxa"/>
              <w:bottom w:w="100" w:type="dxa"/>
              <w:right w:w="100" w:type="dxa"/>
            </w:tcMar>
          </w:tcPr>
          <w:p w14:paraId="42DB82DD"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9.13.2у</w:t>
            </w:r>
          </w:p>
          <w:p w14:paraId="7A382190"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9.13.3у</w:t>
            </w:r>
          </w:p>
          <w:p w14:paraId="566C83E0"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9.13.4у</w:t>
            </w:r>
          </w:p>
          <w:p w14:paraId="1C0C1E3D"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9.13.5у</w:t>
            </w:r>
          </w:p>
          <w:p w14:paraId="17F0D94A"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9.13.9у</w:t>
            </w:r>
          </w:p>
          <w:p w14:paraId="0DCC982B"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9.13.10у</w:t>
            </w:r>
          </w:p>
          <w:p w14:paraId="7CF66A81"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9.13.11у</w:t>
            </w:r>
          </w:p>
          <w:p w14:paraId="1460E29C"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9.13.12у</w:t>
            </w:r>
          </w:p>
          <w:p w14:paraId="63E22501"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9.13.13</w:t>
            </w:r>
            <w:r w:rsidRPr="0063760B">
              <w:rPr>
                <w:rFonts w:ascii="OfficinaSansBookC" w:eastAsia="Times New Roman" w:hAnsi="OfficinaSansBookC" w:cs="Times New Roman"/>
                <w:sz w:val="28"/>
                <w:szCs w:val="28"/>
                <w:highlight w:val="white"/>
              </w:rPr>
              <w:t>у</w:t>
            </w:r>
          </w:p>
        </w:tc>
      </w:tr>
      <w:tr w:rsidR="00EA0D58" w:rsidRPr="0063760B" w14:paraId="285E9BA6" w14:textId="77777777" w:rsidTr="00E50F5A">
        <w:trPr>
          <w:trHeight w:val="461"/>
          <w:jc w:val="center"/>
        </w:trPr>
        <w:tc>
          <w:tcPr>
            <w:tcW w:w="5158" w:type="dxa"/>
            <w:shd w:val="clear" w:color="auto" w:fill="auto"/>
            <w:tcMar>
              <w:top w:w="100" w:type="dxa"/>
              <w:left w:w="100" w:type="dxa"/>
              <w:bottom w:w="100" w:type="dxa"/>
              <w:right w:w="100" w:type="dxa"/>
            </w:tcMar>
          </w:tcPr>
          <w:p w14:paraId="5D48600C" w14:textId="77777777" w:rsidR="00EA0D58" w:rsidRPr="0063760B"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4. Исследовать строение и свойства органических веществ</w:t>
            </w:r>
          </w:p>
        </w:tc>
        <w:tc>
          <w:tcPr>
            <w:tcW w:w="2280" w:type="dxa"/>
            <w:shd w:val="clear" w:color="auto" w:fill="auto"/>
            <w:tcMar>
              <w:top w:w="100" w:type="dxa"/>
              <w:left w:w="100" w:type="dxa"/>
              <w:bottom w:w="100" w:type="dxa"/>
              <w:right w:w="100" w:type="dxa"/>
            </w:tcMar>
          </w:tcPr>
          <w:p w14:paraId="3C9999AE"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9.13.2б</w:t>
            </w:r>
          </w:p>
          <w:p w14:paraId="6BA98292"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9.13.3б</w:t>
            </w:r>
          </w:p>
          <w:p w14:paraId="61031D7D"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9.13.4б</w:t>
            </w:r>
          </w:p>
          <w:p w14:paraId="4F8F2764"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9.13.5б</w:t>
            </w:r>
          </w:p>
          <w:p w14:paraId="41E6FF25"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9.13.6 б</w:t>
            </w:r>
          </w:p>
          <w:p w14:paraId="55D703C9"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9.13.7б</w:t>
            </w:r>
          </w:p>
          <w:p w14:paraId="34B90B97"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9.13.8б</w:t>
            </w:r>
          </w:p>
          <w:p w14:paraId="39FE63F7"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9.13.9б</w:t>
            </w:r>
          </w:p>
          <w:p w14:paraId="6F4DD8D6"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highlight w:val="white"/>
              </w:rPr>
              <w:t>9.13.10б</w:t>
            </w:r>
          </w:p>
        </w:tc>
        <w:tc>
          <w:tcPr>
            <w:tcW w:w="2060" w:type="dxa"/>
            <w:shd w:val="clear" w:color="auto" w:fill="auto"/>
            <w:tcMar>
              <w:top w:w="100" w:type="dxa"/>
              <w:left w:w="100" w:type="dxa"/>
              <w:bottom w:w="100" w:type="dxa"/>
              <w:right w:w="100" w:type="dxa"/>
            </w:tcMar>
          </w:tcPr>
          <w:p w14:paraId="18848F58"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9.13.2у</w:t>
            </w:r>
          </w:p>
          <w:p w14:paraId="307BD15A"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9.13.3у</w:t>
            </w:r>
          </w:p>
          <w:p w14:paraId="191B2DE2"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9.13.4у</w:t>
            </w:r>
          </w:p>
          <w:p w14:paraId="42BBF5D1"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9.13.5у</w:t>
            </w:r>
          </w:p>
          <w:p w14:paraId="3FD22E0A"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9.13.9у</w:t>
            </w:r>
          </w:p>
          <w:p w14:paraId="7D3D0AAC"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9.13.10у</w:t>
            </w:r>
          </w:p>
          <w:p w14:paraId="29CF6EE8"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9.13.11у</w:t>
            </w:r>
          </w:p>
          <w:p w14:paraId="15DE8F07"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9.13.12у</w:t>
            </w:r>
          </w:p>
          <w:p w14:paraId="1621C3BB"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9.13.13у</w:t>
            </w:r>
          </w:p>
        </w:tc>
      </w:tr>
      <w:tr w:rsidR="00EA0D58" w:rsidRPr="0063760B" w14:paraId="5D0D6F60" w14:textId="77777777" w:rsidTr="00163C02">
        <w:trPr>
          <w:trHeight w:val="1591"/>
          <w:jc w:val="center"/>
        </w:trPr>
        <w:tc>
          <w:tcPr>
            <w:tcW w:w="5158" w:type="dxa"/>
            <w:shd w:val="clear" w:color="auto" w:fill="auto"/>
            <w:tcMar>
              <w:top w:w="100" w:type="dxa"/>
              <w:left w:w="100" w:type="dxa"/>
              <w:bottom w:w="100" w:type="dxa"/>
              <w:right w:w="100" w:type="dxa"/>
            </w:tcMar>
          </w:tcPr>
          <w:p w14:paraId="50860A6B" w14:textId="77777777" w:rsidR="00EA0D58" w:rsidRPr="0063760B"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lastRenderedPageBreak/>
              <w:t>5. Исследовать равновесие и скорость химических реакций</w:t>
            </w:r>
          </w:p>
        </w:tc>
        <w:tc>
          <w:tcPr>
            <w:tcW w:w="2280" w:type="dxa"/>
            <w:shd w:val="clear" w:color="auto" w:fill="auto"/>
            <w:tcMar>
              <w:top w:w="100" w:type="dxa"/>
              <w:left w:w="100" w:type="dxa"/>
              <w:bottom w:w="100" w:type="dxa"/>
              <w:right w:w="100" w:type="dxa"/>
            </w:tcMar>
          </w:tcPr>
          <w:p w14:paraId="414A7FEA"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9.13.2б</w:t>
            </w:r>
          </w:p>
          <w:p w14:paraId="621A1410"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9.13.9б</w:t>
            </w:r>
          </w:p>
          <w:p w14:paraId="6B3DF62D" w14:textId="2BB9164C"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highlight w:val="white"/>
              </w:rPr>
              <w:t>9.13.10б</w:t>
            </w:r>
          </w:p>
        </w:tc>
        <w:tc>
          <w:tcPr>
            <w:tcW w:w="2060" w:type="dxa"/>
            <w:shd w:val="clear" w:color="auto" w:fill="auto"/>
            <w:tcMar>
              <w:top w:w="100" w:type="dxa"/>
              <w:left w:w="100" w:type="dxa"/>
              <w:bottom w:w="100" w:type="dxa"/>
              <w:right w:w="100" w:type="dxa"/>
            </w:tcMar>
          </w:tcPr>
          <w:p w14:paraId="431A09AB"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9.13.2у</w:t>
            </w:r>
          </w:p>
          <w:p w14:paraId="58F1BF8F"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9.13.6у</w:t>
            </w:r>
          </w:p>
          <w:p w14:paraId="4D4EB401"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9.13.9у</w:t>
            </w:r>
          </w:p>
          <w:p w14:paraId="5F5C6925"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9.13.10у</w:t>
            </w:r>
          </w:p>
          <w:p w14:paraId="773AA806"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9.13.11у</w:t>
            </w:r>
          </w:p>
          <w:p w14:paraId="204CEA7D"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9.13.12у</w:t>
            </w:r>
          </w:p>
          <w:p w14:paraId="41CC7E13"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9.13.13у</w:t>
            </w:r>
          </w:p>
        </w:tc>
      </w:tr>
      <w:tr w:rsidR="00EA0D58" w:rsidRPr="0063760B" w14:paraId="60EFEC55" w14:textId="77777777">
        <w:trPr>
          <w:jc w:val="center"/>
        </w:trPr>
        <w:tc>
          <w:tcPr>
            <w:tcW w:w="5158" w:type="dxa"/>
            <w:shd w:val="clear" w:color="auto" w:fill="auto"/>
            <w:tcMar>
              <w:top w:w="100" w:type="dxa"/>
              <w:left w:w="100" w:type="dxa"/>
              <w:bottom w:w="100" w:type="dxa"/>
              <w:right w:w="100" w:type="dxa"/>
            </w:tcMar>
          </w:tcPr>
          <w:p w14:paraId="677692DC" w14:textId="77777777" w:rsidR="00EA0D58" w:rsidRPr="0063760B"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6. Исследовать дисперсные системы</w:t>
            </w:r>
          </w:p>
        </w:tc>
        <w:tc>
          <w:tcPr>
            <w:tcW w:w="2280" w:type="dxa"/>
            <w:shd w:val="clear" w:color="auto" w:fill="auto"/>
            <w:tcMar>
              <w:top w:w="100" w:type="dxa"/>
              <w:left w:w="100" w:type="dxa"/>
              <w:bottom w:w="100" w:type="dxa"/>
              <w:right w:w="100" w:type="dxa"/>
            </w:tcMar>
          </w:tcPr>
          <w:p w14:paraId="4AECEBB8"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9.13.2б</w:t>
            </w:r>
          </w:p>
          <w:p w14:paraId="7E1BDDF6"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9.13.7б</w:t>
            </w:r>
          </w:p>
          <w:p w14:paraId="0E1F2AB2"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9.13.9б</w:t>
            </w:r>
          </w:p>
          <w:p w14:paraId="5CB599BF"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highlight w:val="white"/>
              </w:rPr>
              <w:t>9.13.10б</w:t>
            </w:r>
          </w:p>
        </w:tc>
        <w:tc>
          <w:tcPr>
            <w:tcW w:w="2060" w:type="dxa"/>
            <w:shd w:val="clear" w:color="auto" w:fill="auto"/>
            <w:tcMar>
              <w:top w:w="100" w:type="dxa"/>
              <w:left w:w="100" w:type="dxa"/>
              <w:bottom w:w="100" w:type="dxa"/>
              <w:right w:w="100" w:type="dxa"/>
            </w:tcMar>
          </w:tcPr>
          <w:p w14:paraId="3DD81F3C"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9.13.2у</w:t>
            </w:r>
          </w:p>
          <w:p w14:paraId="27331B63"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9.13.8у</w:t>
            </w:r>
          </w:p>
          <w:p w14:paraId="6EAE6F97"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9.13.10у</w:t>
            </w:r>
          </w:p>
          <w:p w14:paraId="34FBF0C3"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9.13.11у</w:t>
            </w:r>
          </w:p>
          <w:p w14:paraId="40503AE3" w14:textId="77777777" w:rsidR="00EA0D58" w:rsidRPr="0063760B" w:rsidRDefault="006A3BAA" w:rsidP="00DF6C8B">
            <w:pPr>
              <w:widowControl w:val="0"/>
              <w:spacing w:after="0"/>
              <w:ind w:leftChars="0" w:left="0" w:firstLineChars="0" w:firstLine="0"/>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9.13.12у</w:t>
            </w:r>
          </w:p>
        </w:tc>
      </w:tr>
      <w:tr w:rsidR="00EA0D58" w:rsidRPr="0063760B" w14:paraId="115D7D3D" w14:textId="77777777">
        <w:trPr>
          <w:jc w:val="center"/>
        </w:trPr>
        <w:tc>
          <w:tcPr>
            <w:tcW w:w="5158" w:type="dxa"/>
            <w:shd w:val="clear" w:color="auto" w:fill="auto"/>
            <w:tcMar>
              <w:top w:w="100" w:type="dxa"/>
              <w:left w:w="100" w:type="dxa"/>
              <w:bottom w:w="100" w:type="dxa"/>
              <w:right w:w="100" w:type="dxa"/>
            </w:tcMar>
          </w:tcPr>
          <w:p w14:paraId="6F4A58DC" w14:textId="77777777" w:rsidR="00EA0D58" w:rsidRPr="0063760B"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 xml:space="preserve">7. Исследовать свойства органических и неорганических веществ с использованием качественных реакций </w:t>
            </w:r>
          </w:p>
        </w:tc>
        <w:tc>
          <w:tcPr>
            <w:tcW w:w="2280" w:type="dxa"/>
            <w:shd w:val="clear" w:color="auto" w:fill="auto"/>
            <w:tcMar>
              <w:top w:w="100" w:type="dxa"/>
              <w:left w:w="100" w:type="dxa"/>
              <w:bottom w:w="100" w:type="dxa"/>
              <w:right w:w="100" w:type="dxa"/>
            </w:tcMar>
          </w:tcPr>
          <w:p w14:paraId="123FE3EA"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9.13.4б</w:t>
            </w:r>
          </w:p>
          <w:p w14:paraId="38174261"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9.13.6б</w:t>
            </w:r>
          </w:p>
          <w:p w14:paraId="6F5A49D1"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highlight w:val="white"/>
              </w:rPr>
              <w:t>9.13.9б</w:t>
            </w:r>
          </w:p>
          <w:p w14:paraId="75CEDB2C"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highlight w:val="white"/>
              </w:rPr>
              <w:t>9.13.10б</w:t>
            </w:r>
          </w:p>
        </w:tc>
        <w:tc>
          <w:tcPr>
            <w:tcW w:w="2060" w:type="dxa"/>
            <w:shd w:val="clear" w:color="auto" w:fill="auto"/>
            <w:tcMar>
              <w:top w:w="100" w:type="dxa"/>
              <w:left w:w="100" w:type="dxa"/>
              <w:bottom w:w="100" w:type="dxa"/>
              <w:right w:w="100" w:type="dxa"/>
            </w:tcMar>
          </w:tcPr>
          <w:p w14:paraId="1BBB17C1"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9.13.4у</w:t>
            </w:r>
          </w:p>
          <w:p w14:paraId="738B08D3"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9.13.7у</w:t>
            </w:r>
          </w:p>
          <w:p w14:paraId="37DE6BF5"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9.13.8у</w:t>
            </w:r>
          </w:p>
          <w:p w14:paraId="6AE05FA8"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9.13.11у</w:t>
            </w:r>
          </w:p>
          <w:p w14:paraId="3CC29F13"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9.13.12</w:t>
            </w:r>
            <w:r w:rsidRPr="0063760B">
              <w:rPr>
                <w:rFonts w:ascii="OfficinaSansBookC" w:eastAsia="Times New Roman" w:hAnsi="OfficinaSansBookC" w:cs="Times New Roman"/>
                <w:sz w:val="28"/>
                <w:szCs w:val="28"/>
                <w:highlight w:val="white"/>
              </w:rPr>
              <w:t>у</w:t>
            </w:r>
          </w:p>
        </w:tc>
      </w:tr>
      <w:tr w:rsidR="00EA0D58" w:rsidRPr="0063760B" w14:paraId="39EB676C" w14:textId="77777777">
        <w:trPr>
          <w:trHeight w:val="1779"/>
          <w:jc w:val="center"/>
        </w:trPr>
        <w:tc>
          <w:tcPr>
            <w:tcW w:w="5158" w:type="dxa"/>
            <w:shd w:val="clear" w:color="auto" w:fill="auto"/>
            <w:tcMar>
              <w:top w:w="100" w:type="dxa"/>
              <w:left w:w="100" w:type="dxa"/>
              <w:bottom w:w="100" w:type="dxa"/>
              <w:right w:w="100" w:type="dxa"/>
            </w:tcMar>
          </w:tcPr>
          <w:p w14:paraId="4A9A3EC3" w14:textId="77777777" w:rsidR="00EA0D58" w:rsidRPr="0063760B"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8. Оценивать последствия бытовой и производственной деятельности человека с позиций экологической безопасности</w:t>
            </w:r>
          </w:p>
        </w:tc>
        <w:tc>
          <w:tcPr>
            <w:tcW w:w="2280" w:type="dxa"/>
            <w:shd w:val="clear" w:color="auto" w:fill="auto"/>
            <w:tcMar>
              <w:top w:w="100" w:type="dxa"/>
              <w:left w:w="100" w:type="dxa"/>
              <w:bottom w:w="100" w:type="dxa"/>
              <w:right w:w="100" w:type="dxa"/>
            </w:tcMar>
          </w:tcPr>
          <w:p w14:paraId="1A66A21F"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9.13.1б</w:t>
            </w:r>
          </w:p>
          <w:p w14:paraId="6E664C96"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9.13.7б</w:t>
            </w:r>
          </w:p>
          <w:p w14:paraId="659501B6"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9.13.9б</w:t>
            </w:r>
          </w:p>
          <w:p w14:paraId="206FA0A0"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9.13.10б</w:t>
            </w:r>
          </w:p>
        </w:tc>
        <w:tc>
          <w:tcPr>
            <w:tcW w:w="2060" w:type="dxa"/>
            <w:shd w:val="clear" w:color="auto" w:fill="auto"/>
            <w:tcMar>
              <w:top w:w="100" w:type="dxa"/>
              <w:left w:w="100" w:type="dxa"/>
              <w:bottom w:w="100" w:type="dxa"/>
              <w:right w:w="100" w:type="dxa"/>
            </w:tcMar>
          </w:tcPr>
          <w:p w14:paraId="7571D71D"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9.13.1у</w:t>
            </w:r>
          </w:p>
          <w:p w14:paraId="2B566E32"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9.13.8у</w:t>
            </w:r>
          </w:p>
          <w:p w14:paraId="2DCE34FA"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9.13.10у</w:t>
            </w:r>
          </w:p>
          <w:p w14:paraId="5AD3393B"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9.13.11у</w:t>
            </w:r>
          </w:p>
          <w:p w14:paraId="7447612D"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rPr>
            </w:pPr>
            <w:r w:rsidRPr="0063760B">
              <w:rPr>
                <w:rFonts w:ascii="OfficinaSansBookC" w:eastAsia="Times New Roman" w:hAnsi="OfficinaSansBookC" w:cs="Times New Roman"/>
                <w:sz w:val="28"/>
                <w:szCs w:val="28"/>
              </w:rPr>
              <w:t>9.13.12у</w:t>
            </w:r>
          </w:p>
          <w:p w14:paraId="7167E5E5" w14:textId="77777777" w:rsidR="00EA0D58" w:rsidRPr="0063760B"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63760B">
              <w:rPr>
                <w:rFonts w:ascii="OfficinaSansBookC" w:eastAsia="Times New Roman" w:hAnsi="OfficinaSansBookC" w:cs="Times New Roman"/>
                <w:sz w:val="28"/>
                <w:szCs w:val="28"/>
              </w:rPr>
              <w:t>9.13.13у</w:t>
            </w:r>
          </w:p>
        </w:tc>
      </w:tr>
    </w:tbl>
    <w:p w14:paraId="16EB5D00"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2" w:firstLine="566"/>
        <w:jc w:val="both"/>
        <w:rPr>
          <w:rFonts w:ascii="OfficinaSansBookC" w:eastAsia="Times New Roman" w:hAnsi="OfficinaSansBookC" w:cs="Times New Roman"/>
          <w:sz w:val="28"/>
          <w:szCs w:val="28"/>
          <w:highlight w:val="yellow"/>
        </w:rPr>
      </w:pPr>
      <w:r w:rsidRPr="00EF3094">
        <w:rPr>
          <w:rFonts w:ascii="OfficinaSansBookC" w:eastAsia="Times New Roman" w:hAnsi="OfficinaSansBookC" w:cs="Times New Roman"/>
          <w:sz w:val="28"/>
          <w:szCs w:val="28"/>
        </w:rPr>
        <w:t>Поскольку результаты обучения 1–8 относятся к предметной области общеобразовательной дисциплины, таблица дает представление об объеме времени, который необходимо выделить из общей трудоемкости дисциплины на формирование каждого результата.</w:t>
      </w:r>
    </w:p>
    <w:p w14:paraId="5E5B7668"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Декомпозиция результатов обучения, соответствующих прикладным модулям дисциплины, будет рассмотрена в разделе 3.2 «Учет профессиональной направленности в общеобразовательной подготовке». </w:t>
      </w:r>
    </w:p>
    <w:p w14:paraId="75DA5077"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Ключевые результаты по дисциплине «Химия» обеспечивают практико- ориентированный подход и направлены на развитие у обучающихся исследовательского мышления и приобретение практического опыта при решении профессиональных задач.</w:t>
      </w:r>
    </w:p>
    <w:p w14:paraId="534DD985"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1" w:firstLineChars="201" w:firstLine="565"/>
        <w:jc w:val="both"/>
        <w:rPr>
          <w:rFonts w:ascii="OfficinaSansBookC" w:eastAsia="Times New Roman" w:hAnsi="OfficinaSansBookC" w:cs="Times New Roman"/>
          <w:b/>
          <w:color w:val="FF0000"/>
          <w:sz w:val="28"/>
          <w:szCs w:val="28"/>
        </w:rPr>
      </w:pPr>
      <w:r w:rsidRPr="00EF3094">
        <w:rPr>
          <w:rFonts w:ascii="OfficinaSansBookC" w:eastAsia="Times New Roman" w:hAnsi="OfficinaSansBookC" w:cs="Times New Roman"/>
          <w:b/>
          <w:sz w:val="28"/>
          <w:szCs w:val="28"/>
        </w:rPr>
        <w:lastRenderedPageBreak/>
        <w:t>2.2.</w:t>
      </w:r>
      <w:r w:rsidRPr="00EF3094">
        <w:rPr>
          <w:rFonts w:ascii="OfficinaSansBookC" w:eastAsia="Times New Roman" w:hAnsi="OfficinaSansBookC" w:cs="Times New Roman"/>
          <w:b/>
          <w:color w:val="FF0000"/>
          <w:sz w:val="28"/>
          <w:szCs w:val="28"/>
        </w:rPr>
        <w:t xml:space="preserve"> </w:t>
      </w:r>
      <w:r w:rsidRPr="00EF3094">
        <w:rPr>
          <w:rFonts w:ascii="OfficinaSansBookC" w:eastAsia="Times New Roman" w:hAnsi="OfficinaSansBookC" w:cs="Times New Roman"/>
          <w:b/>
          <w:sz w:val="28"/>
          <w:szCs w:val="28"/>
          <w:highlight w:val="white"/>
        </w:rPr>
        <w:t>Определение структуры и содержания дисциплины с учетом запланированных результатов обучения </w:t>
      </w:r>
      <w:r w:rsidRPr="00EF3094">
        <w:rPr>
          <w:rFonts w:ascii="OfficinaSansBookC" w:eastAsia="Times New Roman" w:hAnsi="OfficinaSansBookC" w:cs="Times New Roman"/>
          <w:b/>
          <w:color w:val="FF0000"/>
          <w:sz w:val="28"/>
          <w:szCs w:val="28"/>
        </w:rPr>
        <w:t xml:space="preserve"> </w:t>
      </w:r>
    </w:p>
    <w:p w14:paraId="6C9E998E" w14:textId="77777777"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Проектирование результатов обучения предполагает их последовательную декомпозицию от высших уровней мыслительной деятельности к низшим, что позволяет выстроить логичную и понятную систему формирования образовательных результатов в процессе обучения. Такой подход позволяет определить структуру и содержание дисциплины путем согласования с декомпозированными результатами соответствующих им разделов и тем дисциплины, в ходе изучения которых они могут быть сформированы. </w:t>
      </w:r>
    </w:p>
    <w:p w14:paraId="1B75DF6A" w14:textId="6DDECCFF"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В таблице 2 приведена структура дисциплины «Химия», сформированная с учетом предметных результатов, запланированных для основного и прикладного модулей </w:t>
      </w:r>
      <w:r w:rsidR="0063760B">
        <w:rPr>
          <w:rFonts w:ascii="OfficinaSansBookC" w:eastAsia="Times New Roman" w:hAnsi="OfficinaSansBookC" w:cs="Times New Roman"/>
          <w:sz w:val="28"/>
          <w:szCs w:val="28"/>
        </w:rPr>
        <w:t>с учетом профессии / специальности</w:t>
      </w:r>
      <w:r w:rsidRPr="00EF3094">
        <w:rPr>
          <w:rFonts w:ascii="OfficinaSansBookC" w:eastAsia="Times New Roman" w:hAnsi="OfficinaSansBookC" w:cs="Times New Roman"/>
          <w:sz w:val="28"/>
          <w:szCs w:val="28"/>
        </w:rPr>
        <w:t>.</w:t>
      </w:r>
    </w:p>
    <w:p w14:paraId="14089EAE" w14:textId="7B04BE18" w:rsidR="00EA0D58" w:rsidRPr="00EF3094" w:rsidRDefault="006A3BAA" w:rsidP="00DF6C8B">
      <w:pPr>
        <w:spacing w:after="0"/>
        <w:ind w:left="1" w:hanging="3"/>
        <w:jc w:val="right"/>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Таблица 2. Структура дисциплины «Химия» (</w:t>
      </w:r>
      <w:r w:rsidR="0009433C">
        <w:rPr>
          <w:rFonts w:ascii="OfficinaSansBookC" w:eastAsia="Times New Roman" w:hAnsi="OfficinaSansBookC" w:cs="Times New Roman"/>
          <w:sz w:val="28"/>
          <w:szCs w:val="28"/>
        </w:rPr>
        <w:t>Вариант 2 – 144 ч.</w:t>
      </w:r>
      <w:r w:rsidRPr="00EF3094">
        <w:rPr>
          <w:rFonts w:ascii="OfficinaSansBookC" w:eastAsia="Times New Roman" w:hAnsi="OfficinaSansBookC" w:cs="Times New Roman"/>
          <w:sz w:val="28"/>
          <w:szCs w:val="28"/>
        </w:rPr>
        <w:t>)</w:t>
      </w:r>
    </w:p>
    <w:tbl>
      <w:tblPr>
        <w:tblStyle w:val="afffffc"/>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20"/>
        <w:gridCol w:w="4200"/>
        <w:gridCol w:w="4680"/>
      </w:tblGrid>
      <w:tr w:rsidR="00EA0D58" w:rsidRPr="00EF3094" w14:paraId="2626887A" w14:textId="77777777">
        <w:tc>
          <w:tcPr>
            <w:tcW w:w="720" w:type="dxa"/>
            <w:shd w:val="clear" w:color="auto" w:fill="auto"/>
            <w:tcMar>
              <w:top w:w="100" w:type="dxa"/>
              <w:left w:w="100" w:type="dxa"/>
              <w:bottom w:w="100" w:type="dxa"/>
              <w:right w:w="100" w:type="dxa"/>
            </w:tcMar>
            <w:vAlign w:val="center"/>
          </w:tcPr>
          <w:p w14:paraId="29BC4364"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w:t>
            </w:r>
          </w:p>
        </w:tc>
        <w:tc>
          <w:tcPr>
            <w:tcW w:w="4200" w:type="dxa"/>
            <w:shd w:val="clear" w:color="auto" w:fill="auto"/>
            <w:tcMar>
              <w:top w:w="100" w:type="dxa"/>
              <w:left w:w="100" w:type="dxa"/>
              <w:bottom w:w="100" w:type="dxa"/>
              <w:right w:w="100" w:type="dxa"/>
            </w:tcMar>
            <w:vAlign w:val="center"/>
          </w:tcPr>
          <w:p w14:paraId="3672266D"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Модуль / раздел дисциплины</w:t>
            </w:r>
          </w:p>
        </w:tc>
        <w:tc>
          <w:tcPr>
            <w:tcW w:w="4680" w:type="dxa"/>
            <w:shd w:val="clear" w:color="auto" w:fill="auto"/>
            <w:tcMar>
              <w:top w:w="100" w:type="dxa"/>
              <w:left w:w="100" w:type="dxa"/>
              <w:bottom w:w="100" w:type="dxa"/>
              <w:right w:w="100" w:type="dxa"/>
            </w:tcMar>
          </w:tcPr>
          <w:p w14:paraId="5438E7EE"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Результат обучения</w:t>
            </w:r>
          </w:p>
        </w:tc>
      </w:tr>
      <w:tr w:rsidR="00EA0D58" w:rsidRPr="00EF3094" w14:paraId="37B7D38B" w14:textId="77777777">
        <w:tc>
          <w:tcPr>
            <w:tcW w:w="720" w:type="dxa"/>
            <w:shd w:val="clear" w:color="auto" w:fill="FFFFFF"/>
            <w:tcMar>
              <w:top w:w="40" w:type="dxa"/>
              <w:left w:w="40" w:type="dxa"/>
              <w:bottom w:w="40" w:type="dxa"/>
              <w:right w:w="40" w:type="dxa"/>
            </w:tcMar>
            <w:vAlign w:val="center"/>
          </w:tcPr>
          <w:p w14:paraId="2F4E8331"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I</w:t>
            </w:r>
          </w:p>
        </w:tc>
        <w:tc>
          <w:tcPr>
            <w:tcW w:w="4200" w:type="dxa"/>
            <w:shd w:val="clear" w:color="auto" w:fill="FFFFFF"/>
            <w:tcMar>
              <w:top w:w="40" w:type="dxa"/>
              <w:left w:w="40" w:type="dxa"/>
              <w:bottom w:w="40" w:type="dxa"/>
              <w:right w:w="40" w:type="dxa"/>
            </w:tcMar>
            <w:vAlign w:val="center"/>
          </w:tcPr>
          <w:p w14:paraId="720BC497"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Основной модуль</w:t>
            </w:r>
          </w:p>
        </w:tc>
        <w:tc>
          <w:tcPr>
            <w:tcW w:w="4680" w:type="dxa"/>
            <w:tcMar>
              <w:top w:w="40" w:type="dxa"/>
              <w:left w:w="40" w:type="dxa"/>
              <w:bottom w:w="40" w:type="dxa"/>
              <w:right w:w="40" w:type="dxa"/>
            </w:tcMar>
            <w:vAlign w:val="center"/>
          </w:tcPr>
          <w:p w14:paraId="4881D43C" w14:textId="77777777" w:rsidR="00EA0D58" w:rsidRPr="00EF3094" w:rsidRDefault="00EA0D58" w:rsidP="00DF6C8B">
            <w:pPr>
              <w:widowControl w:val="0"/>
              <w:spacing w:after="0"/>
              <w:ind w:left="1" w:hanging="3"/>
              <w:rPr>
                <w:rFonts w:ascii="OfficinaSansBookC" w:eastAsia="Times New Roman" w:hAnsi="OfficinaSansBookC" w:cs="Times New Roman"/>
                <w:b/>
                <w:sz w:val="28"/>
                <w:szCs w:val="28"/>
              </w:rPr>
            </w:pPr>
          </w:p>
        </w:tc>
      </w:tr>
      <w:tr w:rsidR="00EA0D58" w:rsidRPr="00EF3094" w14:paraId="58D257EB" w14:textId="77777777">
        <w:tc>
          <w:tcPr>
            <w:tcW w:w="720" w:type="dxa"/>
            <w:shd w:val="clear" w:color="auto" w:fill="FFFFFF"/>
            <w:tcMar>
              <w:top w:w="40" w:type="dxa"/>
              <w:left w:w="40" w:type="dxa"/>
              <w:bottom w:w="40" w:type="dxa"/>
              <w:right w:w="40" w:type="dxa"/>
            </w:tcMar>
          </w:tcPr>
          <w:p w14:paraId="223B5BDB"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1</w:t>
            </w:r>
          </w:p>
        </w:tc>
        <w:tc>
          <w:tcPr>
            <w:tcW w:w="4200" w:type="dxa"/>
            <w:shd w:val="clear" w:color="auto" w:fill="FFFFFF"/>
            <w:tcMar>
              <w:top w:w="40" w:type="dxa"/>
              <w:left w:w="40" w:type="dxa"/>
              <w:bottom w:w="40" w:type="dxa"/>
              <w:right w:w="40" w:type="dxa"/>
            </w:tcMar>
          </w:tcPr>
          <w:p w14:paraId="5A3FAAA9"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Раздел 1. Основы строения вещества</w:t>
            </w:r>
          </w:p>
        </w:tc>
        <w:tc>
          <w:tcPr>
            <w:tcW w:w="4680" w:type="dxa"/>
            <w:tcMar>
              <w:top w:w="40" w:type="dxa"/>
              <w:left w:w="40" w:type="dxa"/>
              <w:bottom w:w="40" w:type="dxa"/>
              <w:right w:w="40" w:type="dxa"/>
            </w:tcMar>
            <w:vAlign w:val="center"/>
          </w:tcPr>
          <w:p w14:paraId="578307E2"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Формулировать базовые понятия и законы химии</w:t>
            </w:r>
          </w:p>
        </w:tc>
      </w:tr>
      <w:tr w:rsidR="00EA0D58" w:rsidRPr="00EF3094" w14:paraId="6B777BC5" w14:textId="77777777">
        <w:tc>
          <w:tcPr>
            <w:tcW w:w="720" w:type="dxa"/>
            <w:shd w:val="clear" w:color="auto" w:fill="FFFFFF"/>
            <w:tcMar>
              <w:top w:w="40" w:type="dxa"/>
              <w:left w:w="40" w:type="dxa"/>
              <w:bottom w:w="40" w:type="dxa"/>
              <w:right w:w="40" w:type="dxa"/>
            </w:tcMar>
          </w:tcPr>
          <w:p w14:paraId="1883C504"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2</w:t>
            </w:r>
          </w:p>
        </w:tc>
        <w:tc>
          <w:tcPr>
            <w:tcW w:w="4200" w:type="dxa"/>
            <w:shd w:val="clear" w:color="auto" w:fill="FFFFFF"/>
            <w:tcMar>
              <w:top w:w="40" w:type="dxa"/>
              <w:left w:w="40" w:type="dxa"/>
              <w:bottom w:w="40" w:type="dxa"/>
              <w:right w:w="40" w:type="dxa"/>
            </w:tcMar>
          </w:tcPr>
          <w:p w14:paraId="1229DA7C"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Раздел 2. Химические реакции</w:t>
            </w:r>
          </w:p>
        </w:tc>
        <w:tc>
          <w:tcPr>
            <w:tcW w:w="4680" w:type="dxa"/>
            <w:tcMar>
              <w:top w:w="40" w:type="dxa"/>
              <w:left w:w="40" w:type="dxa"/>
              <w:bottom w:w="40" w:type="dxa"/>
              <w:right w:w="40" w:type="dxa"/>
            </w:tcMar>
            <w:vAlign w:val="center"/>
          </w:tcPr>
          <w:p w14:paraId="6AAF8B1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Составлять уравнения и схемы химических реакций</w:t>
            </w:r>
          </w:p>
        </w:tc>
      </w:tr>
      <w:tr w:rsidR="00EA0D58" w:rsidRPr="00EF3094" w14:paraId="29B3612A" w14:textId="77777777">
        <w:tc>
          <w:tcPr>
            <w:tcW w:w="720" w:type="dxa"/>
            <w:shd w:val="clear" w:color="auto" w:fill="FFFFFF"/>
            <w:tcMar>
              <w:top w:w="40" w:type="dxa"/>
              <w:left w:w="40" w:type="dxa"/>
              <w:bottom w:w="40" w:type="dxa"/>
              <w:right w:w="40" w:type="dxa"/>
            </w:tcMar>
          </w:tcPr>
          <w:p w14:paraId="61D417EB"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3</w:t>
            </w:r>
          </w:p>
        </w:tc>
        <w:tc>
          <w:tcPr>
            <w:tcW w:w="4200" w:type="dxa"/>
            <w:shd w:val="clear" w:color="auto" w:fill="FFFFFF"/>
            <w:tcMar>
              <w:top w:w="40" w:type="dxa"/>
              <w:left w:w="40" w:type="dxa"/>
              <w:bottom w:w="40" w:type="dxa"/>
              <w:right w:w="40" w:type="dxa"/>
            </w:tcMar>
          </w:tcPr>
          <w:p w14:paraId="20A68D2E"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Раздел 3. Строение и свойства неорганических веществ</w:t>
            </w:r>
          </w:p>
        </w:tc>
        <w:tc>
          <w:tcPr>
            <w:tcW w:w="4680" w:type="dxa"/>
            <w:tcMar>
              <w:top w:w="40" w:type="dxa"/>
              <w:left w:w="40" w:type="dxa"/>
              <w:bottom w:w="40" w:type="dxa"/>
              <w:right w:w="40" w:type="dxa"/>
            </w:tcMar>
            <w:vAlign w:val="center"/>
          </w:tcPr>
          <w:p w14:paraId="3082EC63"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Исследовать строение и свойства неорганических веществ</w:t>
            </w:r>
          </w:p>
        </w:tc>
      </w:tr>
      <w:tr w:rsidR="00EA0D58" w:rsidRPr="00EF3094" w14:paraId="5FB7BD7A" w14:textId="77777777">
        <w:tc>
          <w:tcPr>
            <w:tcW w:w="720" w:type="dxa"/>
            <w:shd w:val="clear" w:color="auto" w:fill="FFFFFF"/>
            <w:tcMar>
              <w:top w:w="40" w:type="dxa"/>
              <w:left w:w="40" w:type="dxa"/>
              <w:bottom w:w="40" w:type="dxa"/>
              <w:right w:w="40" w:type="dxa"/>
            </w:tcMar>
          </w:tcPr>
          <w:p w14:paraId="61A361DF"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4</w:t>
            </w:r>
          </w:p>
        </w:tc>
        <w:tc>
          <w:tcPr>
            <w:tcW w:w="4200" w:type="dxa"/>
            <w:shd w:val="clear" w:color="auto" w:fill="FFFFFF"/>
            <w:tcMar>
              <w:top w:w="40" w:type="dxa"/>
              <w:left w:w="40" w:type="dxa"/>
              <w:bottom w:w="40" w:type="dxa"/>
              <w:right w:w="40" w:type="dxa"/>
            </w:tcMar>
          </w:tcPr>
          <w:p w14:paraId="53EE8B2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Раздел 4. Строение и свойства органических веществ</w:t>
            </w:r>
          </w:p>
        </w:tc>
        <w:tc>
          <w:tcPr>
            <w:tcW w:w="4680" w:type="dxa"/>
            <w:tcMar>
              <w:top w:w="40" w:type="dxa"/>
              <w:left w:w="40" w:type="dxa"/>
              <w:bottom w:w="40" w:type="dxa"/>
              <w:right w:w="40" w:type="dxa"/>
            </w:tcMar>
            <w:vAlign w:val="center"/>
          </w:tcPr>
          <w:p w14:paraId="015CC9D6"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Исследовать строение и свойства органических веществ</w:t>
            </w:r>
          </w:p>
        </w:tc>
      </w:tr>
      <w:tr w:rsidR="00EA0D58" w:rsidRPr="00EF3094" w14:paraId="5C0332F5" w14:textId="77777777">
        <w:tc>
          <w:tcPr>
            <w:tcW w:w="720" w:type="dxa"/>
            <w:shd w:val="clear" w:color="auto" w:fill="FFFFFF"/>
            <w:tcMar>
              <w:top w:w="40" w:type="dxa"/>
              <w:left w:w="40" w:type="dxa"/>
              <w:bottom w:w="40" w:type="dxa"/>
              <w:right w:w="40" w:type="dxa"/>
            </w:tcMar>
          </w:tcPr>
          <w:p w14:paraId="26ECEE01"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5</w:t>
            </w:r>
          </w:p>
        </w:tc>
        <w:tc>
          <w:tcPr>
            <w:tcW w:w="4200" w:type="dxa"/>
            <w:shd w:val="clear" w:color="auto" w:fill="FFFFFF"/>
            <w:tcMar>
              <w:top w:w="40" w:type="dxa"/>
              <w:left w:w="40" w:type="dxa"/>
              <w:bottom w:w="40" w:type="dxa"/>
              <w:right w:w="40" w:type="dxa"/>
            </w:tcMar>
          </w:tcPr>
          <w:p w14:paraId="6A7364E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Раздел 5. Кинетические и термодинамические закономерности протекания химических реакций</w:t>
            </w:r>
          </w:p>
        </w:tc>
        <w:tc>
          <w:tcPr>
            <w:tcW w:w="4680" w:type="dxa"/>
            <w:tcMar>
              <w:top w:w="40" w:type="dxa"/>
              <w:left w:w="40" w:type="dxa"/>
              <w:bottom w:w="40" w:type="dxa"/>
              <w:right w:w="40" w:type="dxa"/>
            </w:tcMar>
          </w:tcPr>
          <w:p w14:paraId="67F2786F"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Исследовать равновесие и скорость химических реакций</w:t>
            </w:r>
          </w:p>
        </w:tc>
      </w:tr>
      <w:tr w:rsidR="00EA0D58" w:rsidRPr="00EF3094" w14:paraId="2A6E86A6" w14:textId="77777777">
        <w:tc>
          <w:tcPr>
            <w:tcW w:w="720" w:type="dxa"/>
            <w:shd w:val="clear" w:color="auto" w:fill="FFFFFF"/>
            <w:tcMar>
              <w:top w:w="40" w:type="dxa"/>
              <w:left w:w="40" w:type="dxa"/>
              <w:bottom w:w="40" w:type="dxa"/>
              <w:right w:w="40" w:type="dxa"/>
            </w:tcMar>
          </w:tcPr>
          <w:p w14:paraId="01C6CBC8"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6</w:t>
            </w:r>
          </w:p>
        </w:tc>
        <w:tc>
          <w:tcPr>
            <w:tcW w:w="4200" w:type="dxa"/>
            <w:shd w:val="clear" w:color="auto" w:fill="FFFFFF"/>
            <w:tcMar>
              <w:top w:w="40" w:type="dxa"/>
              <w:left w:w="40" w:type="dxa"/>
              <w:bottom w:w="40" w:type="dxa"/>
              <w:right w:w="40" w:type="dxa"/>
            </w:tcMar>
          </w:tcPr>
          <w:p w14:paraId="428464EA"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Раздел 6. Дисперсные системы</w:t>
            </w:r>
          </w:p>
        </w:tc>
        <w:tc>
          <w:tcPr>
            <w:tcW w:w="4680" w:type="dxa"/>
            <w:tcMar>
              <w:top w:w="40" w:type="dxa"/>
              <w:left w:w="40" w:type="dxa"/>
              <w:bottom w:w="40" w:type="dxa"/>
              <w:right w:w="40" w:type="dxa"/>
            </w:tcMar>
            <w:vAlign w:val="center"/>
          </w:tcPr>
          <w:p w14:paraId="6C2033C2"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Исследовать дисперсные системы</w:t>
            </w:r>
          </w:p>
        </w:tc>
      </w:tr>
      <w:tr w:rsidR="00EA0D58" w:rsidRPr="00EF3094" w14:paraId="10EB684F" w14:textId="77777777">
        <w:tc>
          <w:tcPr>
            <w:tcW w:w="720" w:type="dxa"/>
            <w:shd w:val="clear" w:color="auto" w:fill="FFFFFF"/>
            <w:tcMar>
              <w:top w:w="40" w:type="dxa"/>
              <w:left w:w="40" w:type="dxa"/>
              <w:bottom w:w="40" w:type="dxa"/>
              <w:right w:w="40" w:type="dxa"/>
            </w:tcMar>
          </w:tcPr>
          <w:p w14:paraId="6D305ACE"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7</w:t>
            </w:r>
          </w:p>
        </w:tc>
        <w:tc>
          <w:tcPr>
            <w:tcW w:w="4200" w:type="dxa"/>
            <w:shd w:val="clear" w:color="auto" w:fill="FFFFFF"/>
            <w:tcMar>
              <w:top w:w="40" w:type="dxa"/>
              <w:left w:w="40" w:type="dxa"/>
              <w:bottom w:w="40" w:type="dxa"/>
              <w:right w:w="40" w:type="dxa"/>
            </w:tcMar>
          </w:tcPr>
          <w:p w14:paraId="73187C21"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Раздел 7. Качественные реакции обнаружения органических и неорганических веществ</w:t>
            </w:r>
          </w:p>
        </w:tc>
        <w:tc>
          <w:tcPr>
            <w:tcW w:w="4680" w:type="dxa"/>
            <w:tcMar>
              <w:top w:w="40" w:type="dxa"/>
              <w:left w:w="40" w:type="dxa"/>
              <w:bottom w:w="40" w:type="dxa"/>
              <w:right w:w="40" w:type="dxa"/>
            </w:tcMar>
            <w:vAlign w:val="center"/>
          </w:tcPr>
          <w:p w14:paraId="0D5F026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Исследовать свойства органических и неорганических веществ с использованием качественных реакций</w:t>
            </w:r>
          </w:p>
        </w:tc>
      </w:tr>
      <w:tr w:rsidR="00EA0D58" w:rsidRPr="00EF3094" w14:paraId="1446BE80" w14:textId="77777777">
        <w:tc>
          <w:tcPr>
            <w:tcW w:w="720" w:type="dxa"/>
            <w:shd w:val="clear" w:color="auto" w:fill="FFFFFF"/>
            <w:tcMar>
              <w:top w:w="40" w:type="dxa"/>
              <w:left w:w="40" w:type="dxa"/>
              <w:bottom w:w="40" w:type="dxa"/>
              <w:right w:w="40" w:type="dxa"/>
            </w:tcMar>
            <w:vAlign w:val="center"/>
          </w:tcPr>
          <w:p w14:paraId="320D5818"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lastRenderedPageBreak/>
              <w:t>II</w:t>
            </w:r>
          </w:p>
        </w:tc>
        <w:tc>
          <w:tcPr>
            <w:tcW w:w="4200" w:type="dxa"/>
            <w:shd w:val="clear" w:color="auto" w:fill="FFFFFF"/>
            <w:tcMar>
              <w:top w:w="40" w:type="dxa"/>
              <w:left w:w="40" w:type="dxa"/>
              <w:bottom w:w="40" w:type="dxa"/>
              <w:right w:w="40" w:type="dxa"/>
            </w:tcMar>
            <w:vAlign w:val="center"/>
          </w:tcPr>
          <w:p w14:paraId="44F96FCE"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Прикладной модуль</w:t>
            </w:r>
          </w:p>
        </w:tc>
        <w:tc>
          <w:tcPr>
            <w:tcW w:w="4680" w:type="dxa"/>
            <w:tcMar>
              <w:top w:w="40" w:type="dxa"/>
              <w:left w:w="40" w:type="dxa"/>
              <w:bottom w:w="40" w:type="dxa"/>
              <w:right w:w="40" w:type="dxa"/>
            </w:tcMar>
            <w:vAlign w:val="center"/>
          </w:tcPr>
          <w:p w14:paraId="3042F892"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r>
      <w:tr w:rsidR="00EA0D58" w:rsidRPr="00EF3094" w14:paraId="06BD0AE6" w14:textId="77777777">
        <w:tc>
          <w:tcPr>
            <w:tcW w:w="720" w:type="dxa"/>
            <w:shd w:val="clear" w:color="auto" w:fill="FFFFFF"/>
            <w:tcMar>
              <w:top w:w="40" w:type="dxa"/>
              <w:left w:w="40" w:type="dxa"/>
              <w:bottom w:w="40" w:type="dxa"/>
              <w:right w:w="40" w:type="dxa"/>
            </w:tcMar>
          </w:tcPr>
          <w:p w14:paraId="7906F695"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8</w:t>
            </w:r>
          </w:p>
        </w:tc>
        <w:tc>
          <w:tcPr>
            <w:tcW w:w="4200" w:type="dxa"/>
            <w:shd w:val="clear" w:color="auto" w:fill="FFFFFF"/>
            <w:tcMar>
              <w:top w:w="40" w:type="dxa"/>
              <w:left w:w="40" w:type="dxa"/>
              <w:bottom w:w="40" w:type="dxa"/>
              <w:right w:w="40" w:type="dxa"/>
            </w:tcMar>
          </w:tcPr>
          <w:p w14:paraId="1B2EBA47"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Раздел 8. Химия в быту и производственной деятельности человека</w:t>
            </w:r>
          </w:p>
        </w:tc>
        <w:tc>
          <w:tcPr>
            <w:tcW w:w="4680" w:type="dxa"/>
            <w:tcMar>
              <w:top w:w="40" w:type="dxa"/>
              <w:left w:w="40" w:type="dxa"/>
              <w:bottom w:w="40" w:type="dxa"/>
              <w:right w:w="40" w:type="dxa"/>
            </w:tcMar>
          </w:tcPr>
          <w:p w14:paraId="6AACEAEA"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Оценивать последствия бытовой и производственной деятельности человека с позиций экологической безопасности</w:t>
            </w:r>
          </w:p>
        </w:tc>
      </w:tr>
      <w:tr w:rsidR="00EA0D58" w:rsidRPr="00EF3094" w14:paraId="656E55D3" w14:textId="77777777">
        <w:tc>
          <w:tcPr>
            <w:tcW w:w="720" w:type="dxa"/>
            <w:tcMar>
              <w:top w:w="40" w:type="dxa"/>
              <w:left w:w="40" w:type="dxa"/>
              <w:bottom w:w="40" w:type="dxa"/>
              <w:right w:w="40" w:type="dxa"/>
            </w:tcMar>
          </w:tcPr>
          <w:p w14:paraId="1D57BEA6"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9.1</w:t>
            </w:r>
          </w:p>
        </w:tc>
        <w:tc>
          <w:tcPr>
            <w:tcW w:w="4200" w:type="dxa"/>
            <w:tcMar>
              <w:top w:w="40" w:type="dxa"/>
              <w:left w:w="40" w:type="dxa"/>
              <w:bottom w:w="40" w:type="dxa"/>
              <w:right w:w="40" w:type="dxa"/>
            </w:tcMar>
          </w:tcPr>
          <w:p w14:paraId="4A399669" w14:textId="76991E39"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Раздел 9.1. Исследование и химический анализ объектов биосферы (для укрупненных групп специальностей/ профессий: 19.00.00, 31.00.00, 32.00.00, 33.00.00, 34.00.00, 35.00.00, 36.00.00, 43.00.00)</w:t>
            </w:r>
          </w:p>
        </w:tc>
        <w:tc>
          <w:tcPr>
            <w:tcW w:w="4680" w:type="dxa"/>
            <w:tcMar>
              <w:top w:w="40" w:type="dxa"/>
              <w:left w:w="40" w:type="dxa"/>
              <w:bottom w:w="40" w:type="dxa"/>
              <w:right w:w="40" w:type="dxa"/>
            </w:tcMar>
          </w:tcPr>
          <w:p w14:paraId="1E4C0526"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Интерпретировать химические процессы и явления в биосфере</w:t>
            </w:r>
          </w:p>
        </w:tc>
      </w:tr>
      <w:tr w:rsidR="00EA0D58" w:rsidRPr="00EF3094" w14:paraId="5AA7C5D3" w14:textId="77777777">
        <w:tc>
          <w:tcPr>
            <w:tcW w:w="720" w:type="dxa"/>
            <w:shd w:val="clear" w:color="auto" w:fill="FFFFFF"/>
            <w:tcMar>
              <w:top w:w="40" w:type="dxa"/>
              <w:left w:w="40" w:type="dxa"/>
              <w:bottom w:w="40" w:type="dxa"/>
              <w:right w:w="40" w:type="dxa"/>
            </w:tcMar>
          </w:tcPr>
          <w:p w14:paraId="54DF6362"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9.2</w:t>
            </w:r>
          </w:p>
        </w:tc>
        <w:tc>
          <w:tcPr>
            <w:tcW w:w="4200" w:type="dxa"/>
            <w:shd w:val="clear" w:color="auto" w:fill="FFFFFF"/>
            <w:tcMar>
              <w:top w:w="40" w:type="dxa"/>
              <w:left w:w="40" w:type="dxa"/>
              <w:bottom w:w="40" w:type="dxa"/>
              <w:right w:w="40" w:type="dxa"/>
            </w:tcMar>
          </w:tcPr>
          <w:p w14:paraId="18F47761" w14:textId="10CDD564"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Раздел 9.2. Исследование и химический анализ объектов техносферы</w:t>
            </w:r>
            <w:r w:rsidR="004513AC" w:rsidRPr="00EF3094">
              <w:rPr>
                <w:rFonts w:ascii="OfficinaSansBookC" w:eastAsia="Times New Roman" w:hAnsi="OfficinaSansBookC" w:cs="Times New Roman"/>
                <w:sz w:val="28"/>
                <w:szCs w:val="28"/>
              </w:rPr>
              <w:t xml:space="preserve"> </w:t>
            </w:r>
            <w:r w:rsidRPr="00EF3094">
              <w:rPr>
                <w:rFonts w:ascii="OfficinaSansBookC" w:eastAsia="Times New Roman" w:hAnsi="OfficinaSansBookC" w:cs="Times New Roman"/>
                <w:sz w:val="28"/>
                <w:szCs w:val="28"/>
              </w:rPr>
              <w:t>(для укрупненных групп специальностей/ профессий:18.00.00, 20.00.00, 21.00.00, 22.00.00, 29.00.00, 54.00.00)</w:t>
            </w:r>
          </w:p>
        </w:tc>
        <w:tc>
          <w:tcPr>
            <w:tcW w:w="4680" w:type="dxa"/>
            <w:tcMar>
              <w:top w:w="40" w:type="dxa"/>
              <w:left w:w="40" w:type="dxa"/>
              <w:bottom w:w="40" w:type="dxa"/>
              <w:right w:w="40" w:type="dxa"/>
            </w:tcMar>
          </w:tcPr>
          <w:p w14:paraId="7594705E"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Интерпретировать химические процессы и явления в техносфере</w:t>
            </w:r>
          </w:p>
        </w:tc>
      </w:tr>
    </w:tbl>
    <w:p w14:paraId="715D1D45" w14:textId="77777777" w:rsidR="00EA0D58" w:rsidRPr="00EF3094" w:rsidRDefault="006A3BAA" w:rsidP="00DF6C8B">
      <w:pPr>
        <w:spacing w:after="0"/>
        <w:ind w:leftChars="0" w:left="1"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Таким образом, структура дисциплины «Химия» включает 9 разделов, основные дидактические единицы содержания которых представлены ниже.</w:t>
      </w:r>
    </w:p>
    <w:p w14:paraId="1C38D64E" w14:textId="77777777" w:rsidR="00EA0D58" w:rsidRPr="00EF3094" w:rsidRDefault="006A3BAA" w:rsidP="00DF6C8B">
      <w:pPr>
        <w:spacing w:after="0"/>
        <w:ind w:leftChars="0" w:left="1"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разделе 1 рассматриваются строение атомов химических элементов, виды и природа химической связи, периодический закон и таблица Д.И. Менделеева.</w:t>
      </w:r>
    </w:p>
    <w:p w14:paraId="4B823A17" w14:textId="77777777" w:rsidR="00EA0D58" w:rsidRPr="00EF3094" w:rsidRDefault="006A3BAA" w:rsidP="00DF6C8B">
      <w:pPr>
        <w:spacing w:after="0"/>
        <w:ind w:leftChars="0" w:left="1"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разделе 2 изучаются типы химических реакций, основные количественные законы в химии, расчеты по уравнениям химических реакций, электролитическая диссоциация, ионный обмен и гидролиз.</w:t>
      </w:r>
    </w:p>
    <w:p w14:paraId="5DFB5055" w14:textId="77777777" w:rsidR="00EA0D58" w:rsidRPr="00EF3094" w:rsidRDefault="006A3BAA" w:rsidP="00DF6C8B">
      <w:pPr>
        <w:spacing w:after="0"/>
        <w:ind w:leftChars="0" w:left="1"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разделе 3 рассматриваются классификация, номенклатура и строение неорганических веществ, их физико-химические свойства, промышленные способы получения химических веществ.</w:t>
      </w:r>
    </w:p>
    <w:p w14:paraId="0D45ADC4" w14:textId="77777777" w:rsidR="00EA0D58" w:rsidRPr="00EF3094" w:rsidRDefault="006A3BAA" w:rsidP="00DF6C8B">
      <w:pPr>
        <w:spacing w:after="0"/>
        <w:ind w:leftChars="0" w:left="1"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разделе 4 изучаются теория химического строения органических соединений А.М. Бутлерова, классификация, строение и номенклатура органических веществ, их физико-химические свойства, значение и применение органических веществ в бытовой и производственной деятельности человека.</w:t>
      </w:r>
    </w:p>
    <w:p w14:paraId="4527E65C" w14:textId="77777777" w:rsidR="00EA0D58" w:rsidRPr="00EF3094" w:rsidRDefault="006A3BAA" w:rsidP="00DF6C8B">
      <w:pPr>
        <w:spacing w:after="0"/>
        <w:ind w:leftChars="0" w:left="1" w:firstLineChars="202" w:firstLine="566"/>
        <w:jc w:val="both"/>
        <w:rPr>
          <w:rFonts w:ascii="OfficinaSansBookC" w:eastAsia="Times New Roman" w:hAnsi="OfficinaSansBookC" w:cs="Times New Roman"/>
          <w:highlight w:val="white"/>
        </w:rPr>
      </w:pPr>
      <w:r w:rsidRPr="00EF3094">
        <w:rPr>
          <w:rFonts w:ascii="OfficinaSansBookC" w:eastAsia="Times New Roman" w:hAnsi="OfficinaSansBookC" w:cs="Times New Roman"/>
          <w:sz w:val="28"/>
          <w:szCs w:val="28"/>
        </w:rPr>
        <w:lastRenderedPageBreak/>
        <w:t>В разделе 5 рассматриваются скорость реакции, термодинамические закономерности протекания химических реакций, влияние различных факторов на изменение скорости и равновесия химических реакций.</w:t>
      </w:r>
      <w:r w:rsidRPr="00EF3094">
        <w:rPr>
          <w:rFonts w:ascii="OfficinaSansBookC" w:eastAsia="Times New Roman" w:hAnsi="OfficinaSansBookC" w:cs="Times New Roman"/>
          <w:highlight w:val="red"/>
        </w:rPr>
        <w:t xml:space="preserve"> </w:t>
      </w:r>
    </w:p>
    <w:p w14:paraId="26BD2D11" w14:textId="77777777" w:rsidR="00EA0D58" w:rsidRPr="00EF3094" w:rsidRDefault="006A3BAA" w:rsidP="00DF6C8B">
      <w:pPr>
        <w:spacing w:after="0"/>
        <w:ind w:leftChars="0" w:left="1"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разделе 6 рассматриваются ди</w:t>
      </w:r>
      <w:r w:rsidRPr="00EF3094">
        <w:rPr>
          <w:rFonts w:ascii="OfficinaSansBookC" w:eastAsia="Times New Roman" w:hAnsi="OfficinaSansBookC" w:cs="Times New Roman"/>
          <w:sz w:val="28"/>
          <w:szCs w:val="28"/>
          <w:highlight w:val="white"/>
        </w:rPr>
        <w:t xml:space="preserve">сперсные и коллоидные системы, </w:t>
      </w:r>
      <w:r w:rsidRPr="00EF3094">
        <w:rPr>
          <w:rFonts w:ascii="OfficinaSansBookC" w:eastAsia="Times New Roman" w:hAnsi="OfficinaSansBookC" w:cs="Times New Roman"/>
          <w:sz w:val="28"/>
          <w:szCs w:val="28"/>
        </w:rPr>
        <w:t>растворы и способы их приготовления, предельно допустимые концентрации и их использование в оценке экологической безопасности.</w:t>
      </w:r>
    </w:p>
    <w:p w14:paraId="4276B041" w14:textId="77777777" w:rsidR="00EA0D58" w:rsidRPr="00EF3094" w:rsidRDefault="006A3BAA" w:rsidP="00DF6C8B">
      <w:pPr>
        <w:spacing w:after="0"/>
        <w:ind w:leftChars="0" w:left="1"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разделе 7 изучаются качественные реакции обнаружения неорганических и органических веществ.</w:t>
      </w:r>
    </w:p>
    <w:p w14:paraId="5E54879A" w14:textId="77777777" w:rsidR="00EA0D58" w:rsidRPr="00EF3094" w:rsidRDefault="006A3BAA" w:rsidP="00DF6C8B">
      <w:pPr>
        <w:spacing w:after="0"/>
        <w:ind w:leftChars="0" w:left="1"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разделе 8 рассматривается роль химии в быту и производственной деятельности.</w:t>
      </w:r>
    </w:p>
    <w:p w14:paraId="6BE2FE8D" w14:textId="77777777" w:rsidR="00EA0D58" w:rsidRPr="00EF3094" w:rsidRDefault="006A3BAA" w:rsidP="00DF6C8B">
      <w:pPr>
        <w:spacing w:after="0"/>
        <w:ind w:leftChars="0" w:left="1"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разделе 9 изучаются основы лабораторной практики в профессиональных лабораториях, методы количественного и качественного анализа на примере простейших объектов будущей профессиональной деятельности.</w:t>
      </w:r>
    </w:p>
    <w:p w14:paraId="7E4C5EBB" w14:textId="77777777" w:rsidR="00EA0D58" w:rsidRPr="00EF3094" w:rsidRDefault="006A3BAA" w:rsidP="00DF6C8B">
      <w:pPr>
        <w:pBdr>
          <w:top w:val="none" w:sz="0" w:space="0" w:color="000000"/>
          <w:left w:val="none" w:sz="0" w:space="0" w:color="000000"/>
          <w:bottom w:val="none" w:sz="0" w:space="1" w:color="000000"/>
          <w:right w:val="none" w:sz="0" w:space="0" w:color="000000"/>
          <w:between w:val="none" w:sz="0" w:space="0" w:color="000000"/>
        </w:pBdr>
        <w:spacing w:after="0"/>
        <w:ind w:leftChars="0" w:left="1" w:firstLineChars="202" w:firstLine="566"/>
        <w:jc w:val="both"/>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 xml:space="preserve">Последующая декомпозиция результатов обучения 1–9 позволяет определить логику структурирования материала в рамках каждого раздела дисциплины, определить объем и содержание каждой темы, входящей в раздел. Полная структура дисциплины приведена в методической карте (прил. 1). </w:t>
      </w:r>
    </w:p>
    <w:p w14:paraId="49045AF8"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2"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Согласно ФГОС СОО предметные результаты на базовом уровне ориентированы на обеспечение преимущественно общеобразовательной и общекультурной подготовки. Предметные результаты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14:paraId="4722BCFA" w14:textId="06DF1378" w:rsidR="00EA0D58" w:rsidRDefault="00953C5D" w:rsidP="00DF6C8B">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 w:firstLineChars="202" w:firstLine="566"/>
        <w:jc w:val="both"/>
        <w:rPr>
          <w:rFonts w:ascii="OfficinaSansBookC" w:eastAsia="Times New Roman" w:hAnsi="OfficinaSansBookC" w:cs="Times New Roman"/>
          <w:sz w:val="28"/>
          <w:szCs w:val="28"/>
        </w:rPr>
      </w:pPr>
      <w:r>
        <w:rPr>
          <w:rFonts w:ascii="OfficinaSansBookC" w:eastAsia="Times New Roman" w:hAnsi="OfficinaSansBookC" w:cs="Times New Roman"/>
          <w:sz w:val="28"/>
          <w:szCs w:val="28"/>
        </w:rPr>
        <w:t>Так как при изучении химии в рамках профессиональных образовательных программ обучающимися уже выбраны конкретные профессии / специальности, в</w:t>
      </w:r>
      <w:r w:rsidR="006A3BAA" w:rsidRPr="00EF3094">
        <w:rPr>
          <w:rFonts w:ascii="OfficinaSansBookC" w:eastAsia="Times New Roman" w:hAnsi="OfficinaSansBookC" w:cs="Times New Roman"/>
          <w:sz w:val="28"/>
          <w:szCs w:val="28"/>
        </w:rPr>
        <w:t xml:space="preserve"> таблицах 3 и 4 показана взаимосвязь содержания, результатов обучения и трудоемкость разделов дисциплины на базовом уровне</w:t>
      </w:r>
      <w:r>
        <w:rPr>
          <w:rFonts w:ascii="OfficinaSansBookC" w:eastAsia="Times New Roman" w:hAnsi="OfficinaSansBookC" w:cs="Times New Roman"/>
          <w:sz w:val="28"/>
          <w:szCs w:val="28"/>
        </w:rPr>
        <w:t xml:space="preserve"> в </w:t>
      </w:r>
      <w:r w:rsidR="0063760B">
        <w:rPr>
          <w:rFonts w:ascii="OfficinaSansBookC" w:eastAsia="Times New Roman" w:hAnsi="OfficinaSansBookC" w:cs="Times New Roman"/>
          <w:sz w:val="28"/>
          <w:szCs w:val="28"/>
        </w:rPr>
        <w:t xml:space="preserve">двух </w:t>
      </w:r>
      <w:r>
        <w:rPr>
          <w:rFonts w:ascii="OfficinaSansBookC" w:eastAsia="Times New Roman" w:hAnsi="OfficinaSansBookC" w:cs="Times New Roman"/>
          <w:sz w:val="28"/>
          <w:szCs w:val="28"/>
        </w:rPr>
        <w:t xml:space="preserve">вариантах 1 и 2 </w:t>
      </w:r>
      <w:r w:rsidR="0063760B">
        <w:rPr>
          <w:rFonts w:ascii="OfficinaSansBookC" w:eastAsia="Times New Roman" w:hAnsi="OfficinaSansBookC" w:cs="Times New Roman"/>
          <w:sz w:val="28"/>
          <w:szCs w:val="28"/>
        </w:rPr>
        <w:t xml:space="preserve">для </w:t>
      </w:r>
      <w:r>
        <w:rPr>
          <w:rFonts w:ascii="OfficinaSansBookC" w:eastAsia="Times New Roman" w:hAnsi="OfficinaSansBookC" w:cs="Times New Roman"/>
          <w:sz w:val="28"/>
          <w:szCs w:val="28"/>
        </w:rPr>
        <w:t>выбор</w:t>
      </w:r>
      <w:r w:rsidR="0063760B">
        <w:rPr>
          <w:rFonts w:ascii="OfficinaSansBookC" w:eastAsia="Times New Roman" w:hAnsi="OfficinaSansBookC" w:cs="Times New Roman"/>
          <w:sz w:val="28"/>
          <w:szCs w:val="28"/>
        </w:rPr>
        <w:t>а</w:t>
      </w:r>
      <w:r>
        <w:rPr>
          <w:rFonts w:ascii="OfficinaSansBookC" w:eastAsia="Times New Roman" w:hAnsi="OfficinaSansBookC" w:cs="Times New Roman"/>
          <w:sz w:val="28"/>
          <w:szCs w:val="28"/>
        </w:rPr>
        <w:t xml:space="preserve"> </w:t>
      </w:r>
      <w:r w:rsidR="0063760B">
        <w:rPr>
          <w:rFonts w:ascii="OfficinaSansBookC" w:eastAsia="Times New Roman" w:hAnsi="OfficinaSansBookC" w:cs="Times New Roman"/>
          <w:sz w:val="28"/>
          <w:szCs w:val="28"/>
        </w:rPr>
        <w:t xml:space="preserve">на усмотрение </w:t>
      </w:r>
      <w:r>
        <w:rPr>
          <w:rFonts w:ascii="OfficinaSansBookC" w:eastAsia="Times New Roman" w:hAnsi="OfficinaSansBookC" w:cs="Times New Roman"/>
          <w:sz w:val="28"/>
          <w:szCs w:val="28"/>
        </w:rPr>
        <w:t>образовательны</w:t>
      </w:r>
      <w:r w:rsidR="0063760B">
        <w:rPr>
          <w:rFonts w:ascii="OfficinaSansBookC" w:eastAsia="Times New Roman" w:hAnsi="OfficinaSansBookC" w:cs="Times New Roman"/>
          <w:sz w:val="28"/>
          <w:szCs w:val="28"/>
        </w:rPr>
        <w:t>х</w:t>
      </w:r>
      <w:r>
        <w:rPr>
          <w:rFonts w:ascii="OfficinaSansBookC" w:eastAsia="Times New Roman" w:hAnsi="OfficinaSansBookC" w:cs="Times New Roman"/>
          <w:sz w:val="28"/>
          <w:szCs w:val="28"/>
        </w:rPr>
        <w:t xml:space="preserve"> организаций</w:t>
      </w:r>
      <w:r w:rsidR="006A3BAA" w:rsidRPr="00EF3094">
        <w:rPr>
          <w:rFonts w:ascii="OfficinaSansBookC" w:eastAsia="Times New Roman" w:hAnsi="OfficinaSansBookC" w:cs="Times New Roman"/>
          <w:sz w:val="28"/>
          <w:szCs w:val="28"/>
        </w:rPr>
        <w:t>.</w:t>
      </w:r>
    </w:p>
    <w:p w14:paraId="36FA9D43" w14:textId="77777777" w:rsidR="0009433C" w:rsidRPr="00EF3094" w:rsidRDefault="0009433C" w:rsidP="00DF6C8B">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 w:firstLineChars="202" w:firstLine="566"/>
        <w:jc w:val="both"/>
        <w:rPr>
          <w:rFonts w:ascii="OfficinaSansBookC" w:eastAsia="Times New Roman" w:hAnsi="OfficinaSansBookC" w:cs="Times New Roman"/>
          <w:sz w:val="28"/>
          <w:szCs w:val="28"/>
        </w:rPr>
      </w:pPr>
    </w:p>
    <w:p w14:paraId="1AB89758" w14:textId="301B460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right"/>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Таблица 3. Структура и трудоемкость дисциплины «Химия» </w:t>
      </w:r>
      <w:r w:rsidR="00953C5D">
        <w:rPr>
          <w:rFonts w:ascii="OfficinaSansBookC" w:eastAsia="Times New Roman" w:hAnsi="OfficinaSansBookC" w:cs="Times New Roman"/>
          <w:sz w:val="28"/>
          <w:szCs w:val="28"/>
        </w:rPr>
        <w:t>Вариант 1</w:t>
      </w:r>
      <w:r w:rsidR="0009433C">
        <w:rPr>
          <w:rFonts w:ascii="OfficinaSansBookC" w:eastAsia="Times New Roman" w:hAnsi="OfficinaSansBookC" w:cs="Times New Roman"/>
          <w:sz w:val="28"/>
          <w:szCs w:val="28"/>
        </w:rPr>
        <w:t xml:space="preserve"> – 72 часа</w:t>
      </w:r>
    </w:p>
    <w:tbl>
      <w:tblPr>
        <w:tblStyle w:val="afffffd"/>
        <w:tblW w:w="97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5"/>
        <w:gridCol w:w="3240"/>
        <w:gridCol w:w="3690"/>
        <w:gridCol w:w="2070"/>
      </w:tblGrid>
      <w:tr w:rsidR="00EA0D58" w:rsidRPr="00EF3094" w14:paraId="7CD28B1A" w14:textId="77777777">
        <w:tc>
          <w:tcPr>
            <w:tcW w:w="705" w:type="dxa"/>
            <w:vAlign w:val="center"/>
          </w:tcPr>
          <w:p w14:paraId="3692BA40"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lastRenderedPageBreak/>
              <w:t>№</w:t>
            </w:r>
          </w:p>
        </w:tc>
        <w:tc>
          <w:tcPr>
            <w:tcW w:w="3240" w:type="dxa"/>
            <w:vAlign w:val="center"/>
          </w:tcPr>
          <w:p w14:paraId="35FFF454"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Модуль / раздел дисциплины</w:t>
            </w:r>
          </w:p>
        </w:tc>
        <w:tc>
          <w:tcPr>
            <w:tcW w:w="3690" w:type="dxa"/>
            <w:vAlign w:val="center"/>
          </w:tcPr>
          <w:p w14:paraId="374D1481"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Результат обучения</w:t>
            </w:r>
          </w:p>
        </w:tc>
        <w:tc>
          <w:tcPr>
            <w:tcW w:w="2070" w:type="dxa"/>
            <w:vAlign w:val="center"/>
          </w:tcPr>
          <w:p w14:paraId="23187879"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Трудоемкость, ч.</w:t>
            </w:r>
          </w:p>
        </w:tc>
      </w:tr>
      <w:tr w:rsidR="00EA0D58" w:rsidRPr="00EF3094" w14:paraId="09C2E820" w14:textId="77777777">
        <w:tc>
          <w:tcPr>
            <w:tcW w:w="705" w:type="dxa"/>
            <w:shd w:val="clear" w:color="auto" w:fill="FFFFFF"/>
            <w:tcMar>
              <w:top w:w="40" w:type="dxa"/>
              <w:left w:w="40" w:type="dxa"/>
              <w:bottom w:w="40" w:type="dxa"/>
              <w:right w:w="40" w:type="dxa"/>
            </w:tcMar>
            <w:vAlign w:val="center"/>
          </w:tcPr>
          <w:p w14:paraId="342F59C9" w14:textId="77777777" w:rsidR="00EA0D58" w:rsidRPr="00EF3094" w:rsidRDefault="006A3BAA" w:rsidP="00DF6C8B">
            <w:pPr>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I</w:t>
            </w:r>
          </w:p>
        </w:tc>
        <w:tc>
          <w:tcPr>
            <w:tcW w:w="3240" w:type="dxa"/>
            <w:shd w:val="clear" w:color="auto" w:fill="FFFFFF"/>
            <w:tcMar>
              <w:top w:w="40" w:type="dxa"/>
              <w:left w:w="40" w:type="dxa"/>
              <w:bottom w:w="40" w:type="dxa"/>
              <w:right w:w="40" w:type="dxa"/>
            </w:tcMar>
            <w:vAlign w:val="center"/>
          </w:tcPr>
          <w:p w14:paraId="179438E2"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Основной модуль</w:t>
            </w:r>
          </w:p>
        </w:tc>
        <w:tc>
          <w:tcPr>
            <w:tcW w:w="3690" w:type="dxa"/>
            <w:tcMar>
              <w:top w:w="40" w:type="dxa"/>
              <w:left w:w="40" w:type="dxa"/>
              <w:bottom w:w="40" w:type="dxa"/>
              <w:right w:w="40" w:type="dxa"/>
            </w:tcMar>
            <w:vAlign w:val="center"/>
          </w:tcPr>
          <w:p w14:paraId="2C56E6CE" w14:textId="77777777" w:rsidR="00EA0D58" w:rsidRPr="00EF3094" w:rsidRDefault="00EA0D58" w:rsidP="00DF6C8B">
            <w:pPr>
              <w:spacing w:after="0"/>
              <w:ind w:left="1" w:hanging="3"/>
              <w:rPr>
                <w:rFonts w:ascii="OfficinaSansBookC" w:eastAsia="Times New Roman" w:hAnsi="OfficinaSansBookC" w:cs="Times New Roman"/>
                <w:b/>
                <w:sz w:val="28"/>
                <w:szCs w:val="28"/>
              </w:rPr>
            </w:pPr>
          </w:p>
        </w:tc>
        <w:tc>
          <w:tcPr>
            <w:tcW w:w="2070" w:type="dxa"/>
            <w:vAlign w:val="center"/>
          </w:tcPr>
          <w:p w14:paraId="1CE1493A"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64</w:t>
            </w:r>
          </w:p>
        </w:tc>
      </w:tr>
      <w:tr w:rsidR="00EA0D58" w:rsidRPr="00EF3094" w14:paraId="73E20464" w14:textId="77777777">
        <w:tc>
          <w:tcPr>
            <w:tcW w:w="705" w:type="dxa"/>
            <w:vAlign w:val="center"/>
          </w:tcPr>
          <w:p w14:paraId="154FD3FE" w14:textId="77777777" w:rsidR="00EA0D58" w:rsidRPr="00EF3094" w:rsidRDefault="006A3BAA" w:rsidP="00DF6C8B">
            <w:pPr>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1</w:t>
            </w:r>
          </w:p>
        </w:tc>
        <w:tc>
          <w:tcPr>
            <w:tcW w:w="3240" w:type="dxa"/>
            <w:vAlign w:val="center"/>
          </w:tcPr>
          <w:p w14:paraId="32846BE0"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rPr>
                <w:rFonts w:ascii="OfficinaSansBookC" w:eastAsia="Times New Roman" w:hAnsi="OfficinaSansBookC" w:cs="Times New Roman"/>
                <w:b/>
                <w:color w:val="FF0000"/>
                <w:sz w:val="28"/>
                <w:szCs w:val="28"/>
                <w:highlight w:val="white"/>
              </w:rPr>
            </w:pPr>
            <w:r w:rsidRPr="00EF3094">
              <w:rPr>
                <w:rFonts w:ascii="OfficinaSansBookC" w:eastAsia="Times New Roman" w:hAnsi="OfficinaSansBookC" w:cs="Times New Roman"/>
                <w:sz w:val="28"/>
                <w:szCs w:val="28"/>
              </w:rPr>
              <w:t xml:space="preserve">Раздел 1. </w:t>
            </w:r>
            <w:r w:rsidRPr="00EF3094">
              <w:rPr>
                <w:rFonts w:ascii="OfficinaSansBookC" w:eastAsia="Times New Roman" w:hAnsi="OfficinaSansBookC" w:cs="Times New Roman"/>
                <w:sz w:val="28"/>
                <w:szCs w:val="28"/>
                <w:highlight w:val="white"/>
              </w:rPr>
              <w:t xml:space="preserve">Основы строения вещества </w:t>
            </w:r>
          </w:p>
        </w:tc>
        <w:tc>
          <w:tcPr>
            <w:tcW w:w="3690" w:type="dxa"/>
          </w:tcPr>
          <w:p w14:paraId="1D2B377C"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Формулировать базовые понятия и законы химии</w:t>
            </w:r>
          </w:p>
        </w:tc>
        <w:tc>
          <w:tcPr>
            <w:tcW w:w="2070" w:type="dxa"/>
            <w:vAlign w:val="center"/>
          </w:tcPr>
          <w:p w14:paraId="1DFC51FC"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6</w:t>
            </w:r>
          </w:p>
        </w:tc>
      </w:tr>
      <w:tr w:rsidR="00EA0D58" w:rsidRPr="00EF3094" w14:paraId="3E33BE4A" w14:textId="77777777">
        <w:tc>
          <w:tcPr>
            <w:tcW w:w="705" w:type="dxa"/>
            <w:vAlign w:val="center"/>
          </w:tcPr>
          <w:p w14:paraId="40CF53FC" w14:textId="77777777" w:rsidR="00EA0D58" w:rsidRPr="00EF3094" w:rsidRDefault="006A3BAA" w:rsidP="00DF6C8B">
            <w:pPr>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2</w:t>
            </w:r>
          </w:p>
        </w:tc>
        <w:tc>
          <w:tcPr>
            <w:tcW w:w="3240" w:type="dxa"/>
            <w:vAlign w:val="center"/>
          </w:tcPr>
          <w:p w14:paraId="6CD5B480"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rPr>
                <w:rFonts w:ascii="OfficinaSansBookC" w:eastAsia="Times New Roman" w:hAnsi="OfficinaSansBookC" w:cs="Times New Roman"/>
                <w:b/>
                <w:color w:val="FF0000"/>
                <w:sz w:val="28"/>
                <w:szCs w:val="28"/>
                <w:highlight w:val="white"/>
              </w:rPr>
            </w:pPr>
            <w:r w:rsidRPr="00EF3094">
              <w:rPr>
                <w:rFonts w:ascii="OfficinaSansBookC" w:eastAsia="Times New Roman" w:hAnsi="OfficinaSansBookC" w:cs="Times New Roman"/>
                <w:sz w:val="28"/>
                <w:szCs w:val="28"/>
              </w:rPr>
              <w:t xml:space="preserve">Раздел 2. </w:t>
            </w:r>
            <w:r w:rsidRPr="00EF3094">
              <w:rPr>
                <w:rFonts w:ascii="OfficinaSansBookC" w:eastAsia="Times New Roman" w:hAnsi="OfficinaSansBookC" w:cs="Times New Roman"/>
                <w:sz w:val="28"/>
                <w:szCs w:val="28"/>
                <w:highlight w:val="white"/>
              </w:rPr>
              <w:t>Химические реакции</w:t>
            </w:r>
          </w:p>
        </w:tc>
        <w:tc>
          <w:tcPr>
            <w:tcW w:w="3690" w:type="dxa"/>
          </w:tcPr>
          <w:p w14:paraId="5D7A770D"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Характеризовать типы химических реакций</w:t>
            </w:r>
          </w:p>
        </w:tc>
        <w:tc>
          <w:tcPr>
            <w:tcW w:w="2070" w:type="dxa"/>
            <w:vAlign w:val="center"/>
          </w:tcPr>
          <w:p w14:paraId="3E3624EF"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10</w:t>
            </w:r>
          </w:p>
        </w:tc>
      </w:tr>
      <w:tr w:rsidR="00EA0D58" w:rsidRPr="00EF3094" w14:paraId="4AD501DB" w14:textId="77777777">
        <w:tc>
          <w:tcPr>
            <w:tcW w:w="705" w:type="dxa"/>
            <w:vAlign w:val="center"/>
          </w:tcPr>
          <w:p w14:paraId="6217F213"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3</w:t>
            </w:r>
          </w:p>
        </w:tc>
        <w:tc>
          <w:tcPr>
            <w:tcW w:w="3240" w:type="dxa"/>
            <w:vAlign w:val="center"/>
          </w:tcPr>
          <w:p w14:paraId="4BAEB0E6"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rPr>
                <w:rFonts w:ascii="OfficinaSansBookC" w:eastAsia="Times New Roman" w:hAnsi="OfficinaSansBookC" w:cs="Times New Roman"/>
                <w:b/>
                <w:color w:val="FF0000"/>
                <w:sz w:val="28"/>
                <w:szCs w:val="28"/>
                <w:highlight w:val="white"/>
              </w:rPr>
            </w:pPr>
            <w:r w:rsidRPr="00EF3094">
              <w:rPr>
                <w:rFonts w:ascii="OfficinaSansBookC" w:eastAsia="Times New Roman" w:hAnsi="OfficinaSansBookC" w:cs="Times New Roman"/>
                <w:sz w:val="28"/>
                <w:szCs w:val="28"/>
              </w:rPr>
              <w:t xml:space="preserve">Раздел 3. </w:t>
            </w:r>
            <w:r w:rsidRPr="00EF3094">
              <w:rPr>
                <w:rFonts w:ascii="OfficinaSansBookC" w:eastAsia="Times New Roman" w:hAnsi="OfficinaSansBookC" w:cs="Times New Roman"/>
                <w:sz w:val="28"/>
                <w:szCs w:val="28"/>
                <w:highlight w:val="white"/>
              </w:rPr>
              <w:t>Строение и свойства неорганических веществ</w:t>
            </w:r>
          </w:p>
        </w:tc>
        <w:tc>
          <w:tcPr>
            <w:tcW w:w="3690" w:type="dxa"/>
          </w:tcPr>
          <w:p w14:paraId="07C533E9"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Исследовать строение и свойства отдельных классов неорганических веществ</w:t>
            </w:r>
          </w:p>
        </w:tc>
        <w:tc>
          <w:tcPr>
            <w:tcW w:w="2070" w:type="dxa"/>
            <w:vAlign w:val="center"/>
          </w:tcPr>
          <w:p w14:paraId="336528A5"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16</w:t>
            </w:r>
          </w:p>
        </w:tc>
      </w:tr>
      <w:tr w:rsidR="00EA0D58" w:rsidRPr="00EF3094" w14:paraId="74C71F88" w14:textId="77777777">
        <w:tc>
          <w:tcPr>
            <w:tcW w:w="705" w:type="dxa"/>
            <w:vAlign w:val="center"/>
          </w:tcPr>
          <w:p w14:paraId="68B50613" w14:textId="77777777" w:rsidR="00EA0D58" w:rsidRPr="00EF3094" w:rsidRDefault="006A3BAA" w:rsidP="00DF6C8B">
            <w:pPr>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4</w:t>
            </w:r>
          </w:p>
        </w:tc>
        <w:tc>
          <w:tcPr>
            <w:tcW w:w="3240" w:type="dxa"/>
            <w:vAlign w:val="center"/>
          </w:tcPr>
          <w:p w14:paraId="03B6E6BD"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Раздел 4. </w:t>
            </w:r>
            <w:r w:rsidRPr="00EF3094">
              <w:rPr>
                <w:rFonts w:ascii="OfficinaSansBookC" w:eastAsia="Times New Roman" w:hAnsi="OfficinaSansBookC" w:cs="Times New Roman"/>
                <w:sz w:val="28"/>
                <w:szCs w:val="28"/>
                <w:highlight w:val="white"/>
              </w:rPr>
              <w:t>Строение и свойства органических веществ</w:t>
            </w:r>
          </w:p>
        </w:tc>
        <w:tc>
          <w:tcPr>
            <w:tcW w:w="3690" w:type="dxa"/>
          </w:tcPr>
          <w:p w14:paraId="1ABEA05A"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Исследовать строение и свойства отдельных классов органических веществ</w:t>
            </w:r>
          </w:p>
        </w:tc>
        <w:tc>
          <w:tcPr>
            <w:tcW w:w="2070" w:type="dxa"/>
            <w:vAlign w:val="center"/>
          </w:tcPr>
          <w:p w14:paraId="1E1A5F4F"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20</w:t>
            </w:r>
          </w:p>
        </w:tc>
      </w:tr>
      <w:tr w:rsidR="00EA0D58" w:rsidRPr="00EF3094" w14:paraId="56108BF2" w14:textId="77777777">
        <w:tc>
          <w:tcPr>
            <w:tcW w:w="705" w:type="dxa"/>
            <w:vAlign w:val="center"/>
          </w:tcPr>
          <w:p w14:paraId="16118956"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5</w:t>
            </w:r>
          </w:p>
        </w:tc>
        <w:tc>
          <w:tcPr>
            <w:tcW w:w="3240" w:type="dxa"/>
            <w:vAlign w:val="center"/>
          </w:tcPr>
          <w:p w14:paraId="39CE757E"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rPr>
                <w:rFonts w:ascii="OfficinaSansBookC" w:eastAsia="Times New Roman" w:hAnsi="OfficinaSansBookC" w:cs="Times New Roman"/>
                <w:b/>
                <w:color w:val="FF0000"/>
                <w:sz w:val="28"/>
                <w:szCs w:val="28"/>
                <w:highlight w:val="white"/>
              </w:rPr>
            </w:pPr>
            <w:r w:rsidRPr="00EF3094">
              <w:rPr>
                <w:rFonts w:ascii="OfficinaSansBookC" w:eastAsia="Times New Roman" w:hAnsi="OfficinaSansBookC" w:cs="Times New Roman"/>
                <w:sz w:val="28"/>
                <w:szCs w:val="28"/>
              </w:rPr>
              <w:t xml:space="preserve">Раздел 5. </w:t>
            </w:r>
            <w:r w:rsidRPr="00EF3094">
              <w:rPr>
                <w:rFonts w:ascii="OfficinaSansBookC" w:eastAsia="Times New Roman" w:hAnsi="OfficinaSansBookC" w:cs="Times New Roman"/>
                <w:sz w:val="28"/>
                <w:szCs w:val="28"/>
                <w:highlight w:val="white"/>
              </w:rPr>
              <w:t>Кинетические и термодинамические закономерности протекания химических реакций</w:t>
            </w:r>
          </w:p>
        </w:tc>
        <w:tc>
          <w:tcPr>
            <w:tcW w:w="3690" w:type="dxa"/>
          </w:tcPr>
          <w:p w14:paraId="407E4707"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Характеризовать влияние различных факторов на равновесие и скорость химических реакций</w:t>
            </w:r>
          </w:p>
        </w:tc>
        <w:tc>
          <w:tcPr>
            <w:tcW w:w="2070" w:type="dxa"/>
            <w:vAlign w:val="center"/>
          </w:tcPr>
          <w:p w14:paraId="4777B2BB"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6</w:t>
            </w:r>
          </w:p>
        </w:tc>
      </w:tr>
      <w:tr w:rsidR="00EA0D58" w:rsidRPr="00EF3094" w14:paraId="4E027D98" w14:textId="77777777">
        <w:tc>
          <w:tcPr>
            <w:tcW w:w="705" w:type="dxa"/>
            <w:vAlign w:val="center"/>
          </w:tcPr>
          <w:p w14:paraId="53D59EDA" w14:textId="77777777" w:rsidR="00EA0D58" w:rsidRPr="00EF3094" w:rsidRDefault="006A3BAA" w:rsidP="00DF6C8B">
            <w:pPr>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6</w:t>
            </w:r>
          </w:p>
        </w:tc>
        <w:tc>
          <w:tcPr>
            <w:tcW w:w="3240" w:type="dxa"/>
            <w:vAlign w:val="center"/>
          </w:tcPr>
          <w:p w14:paraId="453BE62A"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Раздел 6. </w:t>
            </w:r>
            <w:r w:rsidRPr="00EF3094">
              <w:rPr>
                <w:rFonts w:ascii="OfficinaSansBookC" w:eastAsia="Times New Roman" w:hAnsi="OfficinaSansBookC" w:cs="Times New Roman"/>
                <w:sz w:val="28"/>
                <w:szCs w:val="28"/>
                <w:highlight w:val="white"/>
              </w:rPr>
              <w:t>Растворы</w:t>
            </w:r>
          </w:p>
        </w:tc>
        <w:tc>
          <w:tcPr>
            <w:tcW w:w="3690" w:type="dxa"/>
          </w:tcPr>
          <w:p w14:paraId="25F9B259"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Исследовать истинные растворы с заданными характеристиками</w:t>
            </w:r>
          </w:p>
        </w:tc>
        <w:tc>
          <w:tcPr>
            <w:tcW w:w="2070" w:type="dxa"/>
            <w:vAlign w:val="center"/>
          </w:tcPr>
          <w:p w14:paraId="773BD90B"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6</w:t>
            </w:r>
          </w:p>
        </w:tc>
      </w:tr>
      <w:tr w:rsidR="00EA0D58" w:rsidRPr="00EF3094" w14:paraId="2B34AB99" w14:textId="77777777">
        <w:tc>
          <w:tcPr>
            <w:tcW w:w="705" w:type="dxa"/>
            <w:vAlign w:val="center"/>
          </w:tcPr>
          <w:p w14:paraId="50992123" w14:textId="77777777" w:rsidR="00EA0D58" w:rsidRPr="00EF3094" w:rsidRDefault="006A3BAA" w:rsidP="00DF6C8B">
            <w:pPr>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II</w:t>
            </w:r>
          </w:p>
        </w:tc>
        <w:tc>
          <w:tcPr>
            <w:tcW w:w="3240" w:type="dxa"/>
            <w:vAlign w:val="center"/>
          </w:tcPr>
          <w:p w14:paraId="1D990B4B"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Прикладной модуль</w:t>
            </w:r>
          </w:p>
        </w:tc>
        <w:tc>
          <w:tcPr>
            <w:tcW w:w="3690" w:type="dxa"/>
          </w:tcPr>
          <w:p w14:paraId="1352EBFA" w14:textId="77777777" w:rsidR="00EA0D58" w:rsidRPr="00EF3094" w:rsidRDefault="00EA0D58" w:rsidP="00DF6C8B">
            <w:pPr>
              <w:spacing w:after="0"/>
              <w:ind w:left="1" w:hanging="3"/>
              <w:rPr>
                <w:rFonts w:ascii="OfficinaSansBookC" w:eastAsia="Times New Roman" w:hAnsi="OfficinaSansBookC" w:cs="Times New Roman"/>
                <w:sz w:val="28"/>
                <w:szCs w:val="28"/>
                <w:highlight w:val="white"/>
              </w:rPr>
            </w:pPr>
          </w:p>
        </w:tc>
        <w:tc>
          <w:tcPr>
            <w:tcW w:w="2070" w:type="dxa"/>
            <w:vAlign w:val="center"/>
          </w:tcPr>
          <w:p w14:paraId="6F33A458" w14:textId="77777777" w:rsidR="00EA0D58" w:rsidRPr="00EF3094" w:rsidRDefault="006A3BAA" w:rsidP="00DF6C8B">
            <w:pPr>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6</w:t>
            </w:r>
          </w:p>
        </w:tc>
      </w:tr>
      <w:tr w:rsidR="00EA0D58" w:rsidRPr="00EF3094" w14:paraId="62C8FFCB" w14:textId="77777777">
        <w:tc>
          <w:tcPr>
            <w:tcW w:w="705" w:type="dxa"/>
            <w:vAlign w:val="center"/>
          </w:tcPr>
          <w:p w14:paraId="1EA7C827" w14:textId="77777777" w:rsidR="00EA0D58" w:rsidRPr="00EF3094" w:rsidRDefault="006A3BAA" w:rsidP="00DF6C8B">
            <w:pPr>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7</w:t>
            </w:r>
          </w:p>
        </w:tc>
        <w:tc>
          <w:tcPr>
            <w:tcW w:w="3240" w:type="dxa"/>
            <w:vAlign w:val="center"/>
          </w:tcPr>
          <w:p w14:paraId="25B64328"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Раздел</w:t>
            </w:r>
            <w:r w:rsidRPr="00EF3094">
              <w:rPr>
                <w:rFonts w:ascii="OfficinaSansBookC" w:eastAsia="Times New Roman" w:hAnsi="OfficinaSansBookC" w:cs="Times New Roman"/>
                <w:sz w:val="28"/>
                <w:szCs w:val="28"/>
                <w:highlight w:val="white"/>
              </w:rPr>
              <w:t xml:space="preserve"> 7. Химия в быту и производственной деятельности человека </w:t>
            </w:r>
          </w:p>
        </w:tc>
        <w:tc>
          <w:tcPr>
            <w:tcW w:w="3690" w:type="dxa"/>
          </w:tcPr>
          <w:p w14:paraId="5C3B17D7"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Оценивать последствия бытовой и производственной деятельности человека с позиций экологической безопасности</w:t>
            </w:r>
          </w:p>
        </w:tc>
        <w:tc>
          <w:tcPr>
            <w:tcW w:w="2070" w:type="dxa"/>
            <w:vAlign w:val="center"/>
          </w:tcPr>
          <w:p w14:paraId="620E89CA" w14:textId="77777777" w:rsidR="00EA0D58" w:rsidRPr="00EF3094" w:rsidRDefault="006A3BAA" w:rsidP="00DF6C8B">
            <w:pPr>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6</w:t>
            </w:r>
          </w:p>
        </w:tc>
      </w:tr>
      <w:tr w:rsidR="00EA0D58" w:rsidRPr="00EF3094" w14:paraId="03AF4759" w14:textId="77777777">
        <w:tc>
          <w:tcPr>
            <w:tcW w:w="705" w:type="dxa"/>
            <w:vAlign w:val="center"/>
          </w:tcPr>
          <w:p w14:paraId="540A00C9" w14:textId="77777777" w:rsidR="00EA0D58" w:rsidRPr="00EF3094" w:rsidRDefault="00EA0D58" w:rsidP="00DF6C8B">
            <w:pPr>
              <w:spacing w:after="0"/>
              <w:ind w:left="1" w:hanging="3"/>
              <w:jc w:val="center"/>
              <w:rPr>
                <w:rFonts w:ascii="OfficinaSansBookC" w:eastAsia="Times New Roman" w:hAnsi="OfficinaSansBookC" w:cs="Times New Roman"/>
                <w:sz w:val="28"/>
                <w:szCs w:val="28"/>
                <w:highlight w:val="white"/>
              </w:rPr>
            </w:pPr>
          </w:p>
        </w:tc>
        <w:tc>
          <w:tcPr>
            <w:tcW w:w="3240" w:type="dxa"/>
            <w:vAlign w:val="center"/>
          </w:tcPr>
          <w:p w14:paraId="1ECD0A65"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Дифференцированный зачет</w:t>
            </w:r>
          </w:p>
        </w:tc>
        <w:tc>
          <w:tcPr>
            <w:tcW w:w="3690" w:type="dxa"/>
          </w:tcPr>
          <w:p w14:paraId="3B148355" w14:textId="77777777" w:rsidR="00EA0D58" w:rsidRPr="00EF3094" w:rsidRDefault="00EA0D58" w:rsidP="00DF6C8B">
            <w:pPr>
              <w:spacing w:after="0"/>
              <w:ind w:left="1" w:hanging="3"/>
              <w:rPr>
                <w:rFonts w:ascii="OfficinaSansBookC" w:eastAsia="Times New Roman" w:hAnsi="OfficinaSansBookC" w:cs="Times New Roman"/>
                <w:b/>
                <w:sz w:val="28"/>
                <w:szCs w:val="28"/>
                <w:highlight w:val="white"/>
              </w:rPr>
            </w:pPr>
          </w:p>
        </w:tc>
        <w:tc>
          <w:tcPr>
            <w:tcW w:w="2070" w:type="dxa"/>
          </w:tcPr>
          <w:p w14:paraId="1CFF2807"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2</w:t>
            </w:r>
          </w:p>
        </w:tc>
      </w:tr>
      <w:tr w:rsidR="00EA0D58" w:rsidRPr="00EF3094" w14:paraId="67E08B75" w14:textId="77777777">
        <w:trPr>
          <w:trHeight w:val="480"/>
        </w:trPr>
        <w:tc>
          <w:tcPr>
            <w:tcW w:w="705" w:type="dxa"/>
            <w:vAlign w:val="center"/>
          </w:tcPr>
          <w:p w14:paraId="7650DAA6" w14:textId="77777777" w:rsidR="00EA0D58" w:rsidRPr="00EF3094" w:rsidRDefault="00EA0D58" w:rsidP="00DF6C8B">
            <w:pPr>
              <w:spacing w:after="0"/>
              <w:ind w:left="1" w:hanging="3"/>
              <w:jc w:val="center"/>
              <w:rPr>
                <w:rFonts w:ascii="OfficinaSansBookC" w:eastAsia="Times New Roman" w:hAnsi="OfficinaSansBookC" w:cs="Times New Roman"/>
                <w:sz w:val="28"/>
                <w:szCs w:val="28"/>
                <w:highlight w:val="white"/>
              </w:rPr>
            </w:pPr>
          </w:p>
        </w:tc>
        <w:tc>
          <w:tcPr>
            <w:tcW w:w="6930" w:type="dxa"/>
            <w:gridSpan w:val="2"/>
          </w:tcPr>
          <w:p w14:paraId="16E110C9"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right"/>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Трудоемкость дисциплины</w:t>
            </w:r>
          </w:p>
        </w:tc>
        <w:tc>
          <w:tcPr>
            <w:tcW w:w="2070" w:type="dxa"/>
          </w:tcPr>
          <w:p w14:paraId="534DB9DF"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72</w:t>
            </w:r>
          </w:p>
        </w:tc>
      </w:tr>
    </w:tbl>
    <w:p w14:paraId="7FB6A742" w14:textId="77777777" w:rsidR="00864985" w:rsidRDefault="00864985" w:rsidP="00DF6C8B">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sz w:val="28"/>
          <w:szCs w:val="28"/>
        </w:rPr>
      </w:pPr>
    </w:p>
    <w:p w14:paraId="2C52F37A" w14:textId="24FE0A36"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Таблица 4. Структура и трудоемкость дисциплины «Химия» </w:t>
      </w:r>
      <w:r w:rsidR="00953C5D">
        <w:rPr>
          <w:rFonts w:ascii="OfficinaSansBookC" w:eastAsia="Times New Roman" w:hAnsi="OfficinaSansBookC" w:cs="Times New Roman"/>
          <w:sz w:val="28"/>
          <w:szCs w:val="28"/>
        </w:rPr>
        <w:t>Вариант 2.</w:t>
      </w:r>
    </w:p>
    <w:tbl>
      <w:tblPr>
        <w:tblStyle w:val="afffffe"/>
        <w:tblW w:w="9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93"/>
        <w:gridCol w:w="2835"/>
        <w:gridCol w:w="3555"/>
        <w:gridCol w:w="2265"/>
      </w:tblGrid>
      <w:tr w:rsidR="00EA0D58" w:rsidRPr="00EF3094" w14:paraId="360E72E8" w14:textId="77777777">
        <w:tc>
          <w:tcPr>
            <w:tcW w:w="993" w:type="dxa"/>
            <w:vAlign w:val="center"/>
          </w:tcPr>
          <w:p w14:paraId="05535F59"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lastRenderedPageBreak/>
              <w:t>№</w:t>
            </w:r>
          </w:p>
        </w:tc>
        <w:tc>
          <w:tcPr>
            <w:tcW w:w="2835" w:type="dxa"/>
            <w:vAlign w:val="center"/>
          </w:tcPr>
          <w:p w14:paraId="6A7D8C81"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Модуль / раздел дисциплины</w:t>
            </w:r>
          </w:p>
        </w:tc>
        <w:tc>
          <w:tcPr>
            <w:tcW w:w="3555" w:type="dxa"/>
            <w:vAlign w:val="center"/>
          </w:tcPr>
          <w:p w14:paraId="6D843363"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Результат обучения</w:t>
            </w:r>
          </w:p>
        </w:tc>
        <w:tc>
          <w:tcPr>
            <w:tcW w:w="2265" w:type="dxa"/>
            <w:vAlign w:val="center"/>
          </w:tcPr>
          <w:p w14:paraId="03B446D8" w14:textId="77777777"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Трудоемкость, ч.</w:t>
            </w:r>
          </w:p>
        </w:tc>
      </w:tr>
      <w:tr w:rsidR="00EA0D58" w:rsidRPr="00EF3094" w14:paraId="41B8A653" w14:textId="77777777">
        <w:tc>
          <w:tcPr>
            <w:tcW w:w="993" w:type="dxa"/>
            <w:shd w:val="clear" w:color="auto" w:fill="FFFFFF"/>
            <w:tcMar>
              <w:top w:w="40" w:type="dxa"/>
              <w:left w:w="40" w:type="dxa"/>
              <w:bottom w:w="40" w:type="dxa"/>
              <w:right w:w="40" w:type="dxa"/>
            </w:tcMar>
            <w:vAlign w:val="center"/>
          </w:tcPr>
          <w:p w14:paraId="635B0F16" w14:textId="77777777" w:rsidR="00EA0D58" w:rsidRPr="00EF3094" w:rsidRDefault="006A3BAA" w:rsidP="00DF6C8B">
            <w:pPr>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I</w:t>
            </w:r>
          </w:p>
        </w:tc>
        <w:tc>
          <w:tcPr>
            <w:tcW w:w="2835" w:type="dxa"/>
            <w:shd w:val="clear" w:color="auto" w:fill="auto"/>
            <w:tcMar>
              <w:top w:w="100" w:type="dxa"/>
              <w:left w:w="100" w:type="dxa"/>
              <w:bottom w:w="100" w:type="dxa"/>
              <w:right w:w="100" w:type="dxa"/>
            </w:tcMar>
            <w:vAlign w:val="center"/>
          </w:tcPr>
          <w:p w14:paraId="375EB2E8"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b/>
                <w:sz w:val="28"/>
                <w:szCs w:val="28"/>
                <w:highlight w:val="white"/>
              </w:rPr>
              <w:t>Основной модуль</w:t>
            </w:r>
          </w:p>
        </w:tc>
        <w:tc>
          <w:tcPr>
            <w:tcW w:w="3555" w:type="dxa"/>
            <w:shd w:val="clear" w:color="auto" w:fill="auto"/>
            <w:tcMar>
              <w:top w:w="100" w:type="dxa"/>
              <w:left w:w="100" w:type="dxa"/>
              <w:bottom w:w="100" w:type="dxa"/>
              <w:right w:w="100" w:type="dxa"/>
            </w:tcMar>
            <w:vAlign w:val="center"/>
          </w:tcPr>
          <w:p w14:paraId="4702480C" w14:textId="77777777" w:rsidR="00EA0D58" w:rsidRPr="00EF3094" w:rsidRDefault="00EA0D58" w:rsidP="00DF6C8B">
            <w:pPr>
              <w:spacing w:after="0"/>
              <w:ind w:left="1" w:hanging="3"/>
              <w:rPr>
                <w:rFonts w:ascii="OfficinaSansBookC" w:eastAsia="Times New Roman" w:hAnsi="OfficinaSansBookC" w:cs="Times New Roman"/>
                <w:b/>
                <w:sz w:val="28"/>
                <w:szCs w:val="28"/>
                <w:highlight w:val="white"/>
              </w:rPr>
            </w:pPr>
          </w:p>
        </w:tc>
        <w:tc>
          <w:tcPr>
            <w:tcW w:w="2265" w:type="dxa"/>
            <w:shd w:val="clear" w:color="auto" w:fill="auto"/>
            <w:tcMar>
              <w:top w:w="100" w:type="dxa"/>
              <w:left w:w="100" w:type="dxa"/>
              <w:bottom w:w="100" w:type="dxa"/>
              <w:right w:w="100" w:type="dxa"/>
            </w:tcMar>
            <w:vAlign w:val="center"/>
          </w:tcPr>
          <w:p w14:paraId="3D92BF10"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102</w:t>
            </w:r>
          </w:p>
        </w:tc>
      </w:tr>
      <w:tr w:rsidR="00EA0D58" w:rsidRPr="00EF3094" w14:paraId="1CD4DBE6" w14:textId="77777777">
        <w:tc>
          <w:tcPr>
            <w:tcW w:w="993" w:type="dxa"/>
            <w:shd w:val="clear" w:color="auto" w:fill="FFFFFF"/>
            <w:tcMar>
              <w:top w:w="40" w:type="dxa"/>
              <w:left w:w="40" w:type="dxa"/>
              <w:bottom w:w="40" w:type="dxa"/>
              <w:right w:w="40" w:type="dxa"/>
            </w:tcMar>
            <w:vAlign w:val="center"/>
          </w:tcPr>
          <w:p w14:paraId="63D18C00"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1</w:t>
            </w:r>
          </w:p>
        </w:tc>
        <w:tc>
          <w:tcPr>
            <w:tcW w:w="2835" w:type="dxa"/>
            <w:shd w:val="clear" w:color="auto" w:fill="auto"/>
            <w:tcMar>
              <w:top w:w="100" w:type="dxa"/>
              <w:left w:w="100" w:type="dxa"/>
              <w:bottom w:w="100" w:type="dxa"/>
              <w:right w:w="100" w:type="dxa"/>
            </w:tcMar>
          </w:tcPr>
          <w:p w14:paraId="78F4D1A2"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Раздел 1. </w:t>
            </w:r>
            <w:r w:rsidRPr="00EF3094">
              <w:rPr>
                <w:rFonts w:ascii="OfficinaSansBookC" w:eastAsia="Times New Roman" w:hAnsi="OfficinaSansBookC" w:cs="Times New Roman"/>
                <w:sz w:val="28"/>
                <w:szCs w:val="28"/>
                <w:highlight w:val="white"/>
              </w:rPr>
              <w:t>Основы строения вещества</w:t>
            </w:r>
          </w:p>
        </w:tc>
        <w:tc>
          <w:tcPr>
            <w:tcW w:w="3555" w:type="dxa"/>
            <w:shd w:val="clear" w:color="auto" w:fill="auto"/>
            <w:tcMar>
              <w:top w:w="100" w:type="dxa"/>
              <w:left w:w="100" w:type="dxa"/>
              <w:bottom w:w="100" w:type="dxa"/>
              <w:right w:w="100" w:type="dxa"/>
            </w:tcMar>
          </w:tcPr>
          <w:p w14:paraId="631B3ACC"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Формулировать базовые понятия и законы химии </w:t>
            </w:r>
          </w:p>
        </w:tc>
        <w:tc>
          <w:tcPr>
            <w:tcW w:w="2265" w:type="dxa"/>
            <w:shd w:val="clear" w:color="auto" w:fill="auto"/>
            <w:tcMar>
              <w:top w:w="100" w:type="dxa"/>
              <w:left w:w="100" w:type="dxa"/>
              <w:bottom w:w="100" w:type="dxa"/>
              <w:right w:w="100" w:type="dxa"/>
            </w:tcMar>
            <w:vAlign w:val="center"/>
          </w:tcPr>
          <w:p w14:paraId="26AB8332"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8</w:t>
            </w:r>
          </w:p>
        </w:tc>
      </w:tr>
      <w:tr w:rsidR="00EA0D58" w:rsidRPr="00EF3094" w14:paraId="03D34FCB" w14:textId="77777777">
        <w:tc>
          <w:tcPr>
            <w:tcW w:w="993" w:type="dxa"/>
            <w:shd w:val="clear" w:color="auto" w:fill="FFFFFF"/>
            <w:tcMar>
              <w:top w:w="40" w:type="dxa"/>
              <w:left w:w="40" w:type="dxa"/>
              <w:bottom w:w="40" w:type="dxa"/>
              <w:right w:w="40" w:type="dxa"/>
            </w:tcMar>
            <w:vAlign w:val="center"/>
          </w:tcPr>
          <w:p w14:paraId="2D04CC04"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2</w:t>
            </w:r>
          </w:p>
        </w:tc>
        <w:tc>
          <w:tcPr>
            <w:tcW w:w="2835" w:type="dxa"/>
            <w:shd w:val="clear" w:color="auto" w:fill="auto"/>
            <w:tcMar>
              <w:top w:w="100" w:type="dxa"/>
              <w:left w:w="100" w:type="dxa"/>
              <w:bottom w:w="100" w:type="dxa"/>
              <w:right w:w="100" w:type="dxa"/>
            </w:tcMar>
          </w:tcPr>
          <w:p w14:paraId="2C13778B"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Раздел 2. </w:t>
            </w:r>
            <w:r w:rsidRPr="00EF3094">
              <w:rPr>
                <w:rFonts w:ascii="OfficinaSansBookC" w:eastAsia="Times New Roman" w:hAnsi="OfficinaSansBookC" w:cs="Times New Roman"/>
                <w:sz w:val="28"/>
                <w:szCs w:val="28"/>
                <w:highlight w:val="white"/>
              </w:rPr>
              <w:t>Химические реакции</w:t>
            </w:r>
          </w:p>
        </w:tc>
        <w:tc>
          <w:tcPr>
            <w:tcW w:w="3555" w:type="dxa"/>
            <w:shd w:val="clear" w:color="auto" w:fill="auto"/>
            <w:tcMar>
              <w:top w:w="100" w:type="dxa"/>
              <w:left w:w="100" w:type="dxa"/>
              <w:bottom w:w="100" w:type="dxa"/>
              <w:right w:w="100" w:type="dxa"/>
            </w:tcMar>
          </w:tcPr>
          <w:p w14:paraId="01DDCAEB"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Составлять уравнения и схемы химических реакций</w:t>
            </w:r>
          </w:p>
        </w:tc>
        <w:tc>
          <w:tcPr>
            <w:tcW w:w="2265" w:type="dxa"/>
            <w:shd w:val="clear" w:color="auto" w:fill="auto"/>
            <w:tcMar>
              <w:top w:w="100" w:type="dxa"/>
              <w:left w:w="100" w:type="dxa"/>
              <w:bottom w:w="100" w:type="dxa"/>
              <w:right w:w="100" w:type="dxa"/>
            </w:tcMar>
            <w:vAlign w:val="center"/>
          </w:tcPr>
          <w:p w14:paraId="34BE4E6C"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12</w:t>
            </w:r>
          </w:p>
        </w:tc>
      </w:tr>
      <w:tr w:rsidR="00EA0D58" w:rsidRPr="00EF3094" w14:paraId="0FAEDDDF" w14:textId="77777777">
        <w:tc>
          <w:tcPr>
            <w:tcW w:w="993" w:type="dxa"/>
            <w:shd w:val="clear" w:color="auto" w:fill="FFFFFF"/>
            <w:tcMar>
              <w:top w:w="40" w:type="dxa"/>
              <w:left w:w="40" w:type="dxa"/>
              <w:bottom w:w="40" w:type="dxa"/>
              <w:right w:w="40" w:type="dxa"/>
            </w:tcMar>
            <w:vAlign w:val="center"/>
          </w:tcPr>
          <w:p w14:paraId="5CA8DEF5"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3</w:t>
            </w:r>
          </w:p>
        </w:tc>
        <w:tc>
          <w:tcPr>
            <w:tcW w:w="2835" w:type="dxa"/>
            <w:shd w:val="clear" w:color="auto" w:fill="auto"/>
            <w:tcMar>
              <w:top w:w="100" w:type="dxa"/>
              <w:left w:w="100" w:type="dxa"/>
              <w:bottom w:w="100" w:type="dxa"/>
              <w:right w:w="100" w:type="dxa"/>
            </w:tcMar>
          </w:tcPr>
          <w:p w14:paraId="557E506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Раздел 3. </w:t>
            </w:r>
            <w:r w:rsidRPr="00EF3094">
              <w:rPr>
                <w:rFonts w:ascii="OfficinaSansBookC" w:eastAsia="Times New Roman" w:hAnsi="OfficinaSansBookC" w:cs="Times New Roman"/>
                <w:sz w:val="28"/>
                <w:szCs w:val="28"/>
                <w:highlight w:val="white"/>
              </w:rPr>
              <w:t xml:space="preserve">Строение </w:t>
            </w:r>
          </w:p>
          <w:p w14:paraId="69DF020A"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 свойства неорганических веществ</w:t>
            </w:r>
          </w:p>
        </w:tc>
        <w:tc>
          <w:tcPr>
            <w:tcW w:w="3555" w:type="dxa"/>
            <w:shd w:val="clear" w:color="auto" w:fill="auto"/>
            <w:tcMar>
              <w:top w:w="100" w:type="dxa"/>
              <w:left w:w="100" w:type="dxa"/>
              <w:bottom w:w="100" w:type="dxa"/>
              <w:right w:w="100" w:type="dxa"/>
            </w:tcMar>
          </w:tcPr>
          <w:p w14:paraId="2B5E212F"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Исследовать строение и свойства неорганических веществ</w:t>
            </w:r>
          </w:p>
        </w:tc>
        <w:tc>
          <w:tcPr>
            <w:tcW w:w="2265" w:type="dxa"/>
            <w:shd w:val="clear" w:color="auto" w:fill="auto"/>
            <w:tcMar>
              <w:top w:w="100" w:type="dxa"/>
              <w:left w:w="100" w:type="dxa"/>
              <w:bottom w:w="100" w:type="dxa"/>
              <w:right w:w="100" w:type="dxa"/>
            </w:tcMar>
            <w:vAlign w:val="center"/>
          </w:tcPr>
          <w:p w14:paraId="552BE2F6"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24</w:t>
            </w:r>
          </w:p>
        </w:tc>
      </w:tr>
      <w:tr w:rsidR="00EA0D58" w:rsidRPr="00EF3094" w14:paraId="6B1C6086" w14:textId="77777777" w:rsidTr="0063760B">
        <w:trPr>
          <w:trHeight w:val="812"/>
        </w:trPr>
        <w:tc>
          <w:tcPr>
            <w:tcW w:w="993" w:type="dxa"/>
            <w:shd w:val="clear" w:color="auto" w:fill="FFFFFF"/>
            <w:tcMar>
              <w:top w:w="40" w:type="dxa"/>
              <w:left w:w="40" w:type="dxa"/>
              <w:bottom w:w="40" w:type="dxa"/>
              <w:right w:w="40" w:type="dxa"/>
            </w:tcMar>
            <w:vAlign w:val="center"/>
          </w:tcPr>
          <w:p w14:paraId="42827A12"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4</w:t>
            </w:r>
          </w:p>
        </w:tc>
        <w:tc>
          <w:tcPr>
            <w:tcW w:w="2835" w:type="dxa"/>
            <w:shd w:val="clear" w:color="auto" w:fill="auto"/>
            <w:tcMar>
              <w:top w:w="100" w:type="dxa"/>
              <w:left w:w="100" w:type="dxa"/>
              <w:bottom w:w="100" w:type="dxa"/>
              <w:right w:w="100" w:type="dxa"/>
            </w:tcMar>
          </w:tcPr>
          <w:p w14:paraId="2291D803"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Раздел 4. </w:t>
            </w:r>
            <w:r w:rsidRPr="00EF3094">
              <w:rPr>
                <w:rFonts w:ascii="OfficinaSansBookC" w:eastAsia="Times New Roman" w:hAnsi="OfficinaSansBookC" w:cs="Times New Roman"/>
                <w:sz w:val="28"/>
                <w:szCs w:val="28"/>
                <w:highlight w:val="white"/>
              </w:rPr>
              <w:t xml:space="preserve">Строение </w:t>
            </w:r>
          </w:p>
          <w:p w14:paraId="5018ABE7" w14:textId="77777777" w:rsidR="00EA0D58" w:rsidRPr="00EF3094" w:rsidRDefault="006A3BAA" w:rsidP="00DF6C8B">
            <w:pPr>
              <w:spacing w:after="0"/>
              <w:ind w:left="1" w:hanging="3"/>
              <w:rPr>
                <w:rFonts w:ascii="OfficinaSansBookC" w:eastAsia="Times New Roman" w:hAnsi="OfficinaSansBookC" w:cs="Times New Roman"/>
                <w:sz w:val="28"/>
                <w:szCs w:val="28"/>
                <w:highlight w:val="yellow"/>
              </w:rPr>
            </w:pPr>
            <w:r w:rsidRPr="00EF3094">
              <w:rPr>
                <w:rFonts w:ascii="OfficinaSansBookC" w:eastAsia="Times New Roman" w:hAnsi="OfficinaSansBookC" w:cs="Times New Roman"/>
                <w:sz w:val="28"/>
                <w:szCs w:val="28"/>
                <w:highlight w:val="white"/>
              </w:rPr>
              <w:t>и свойства органических веществ</w:t>
            </w:r>
          </w:p>
        </w:tc>
        <w:tc>
          <w:tcPr>
            <w:tcW w:w="3555" w:type="dxa"/>
            <w:shd w:val="clear" w:color="auto" w:fill="auto"/>
            <w:tcMar>
              <w:top w:w="100" w:type="dxa"/>
              <w:left w:w="100" w:type="dxa"/>
              <w:bottom w:w="100" w:type="dxa"/>
              <w:right w:w="100" w:type="dxa"/>
            </w:tcMar>
          </w:tcPr>
          <w:p w14:paraId="5D879B53"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Исследовать строение и свойства органических веществ</w:t>
            </w:r>
          </w:p>
        </w:tc>
        <w:tc>
          <w:tcPr>
            <w:tcW w:w="2265" w:type="dxa"/>
            <w:shd w:val="clear" w:color="auto" w:fill="auto"/>
            <w:tcMar>
              <w:top w:w="100" w:type="dxa"/>
              <w:left w:w="100" w:type="dxa"/>
              <w:bottom w:w="100" w:type="dxa"/>
              <w:right w:w="100" w:type="dxa"/>
            </w:tcMar>
            <w:vAlign w:val="center"/>
          </w:tcPr>
          <w:p w14:paraId="365EBA43"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28</w:t>
            </w:r>
          </w:p>
        </w:tc>
      </w:tr>
      <w:tr w:rsidR="00EA0D58" w:rsidRPr="00EF3094" w14:paraId="369DEDD6" w14:textId="77777777">
        <w:tc>
          <w:tcPr>
            <w:tcW w:w="993" w:type="dxa"/>
            <w:shd w:val="clear" w:color="auto" w:fill="FFFFFF"/>
            <w:tcMar>
              <w:top w:w="40" w:type="dxa"/>
              <w:left w:w="40" w:type="dxa"/>
              <w:bottom w:w="40" w:type="dxa"/>
              <w:right w:w="40" w:type="dxa"/>
            </w:tcMar>
            <w:vAlign w:val="center"/>
          </w:tcPr>
          <w:p w14:paraId="3AAFD9C2"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5</w:t>
            </w:r>
          </w:p>
        </w:tc>
        <w:tc>
          <w:tcPr>
            <w:tcW w:w="2835" w:type="dxa"/>
            <w:shd w:val="clear" w:color="auto" w:fill="auto"/>
            <w:tcMar>
              <w:top w:w="100" w:type="dxa"/>
              <w:left w:w="100" w:type="dxa"/>
              <w:bottom w:w="100" w:type="dxa"/>
              <w:right w:w="100" w:type="dxa"/>
            </w:tcMar>
          </w:tcPr>
          <w:p w14:paraId="0741C2AB"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Раздел 5. </w:t>
            </w:r>
            <w:r w:rsidRPr="00EF3094">
              <w:rPr>
                <w:rFonts w:ascii="OfficinaSansBookC" w:eastAsia="Times New Roman" w:hAnsi="OfficinaSansBookC" w:cs="Times New Roman"/>
                <w:sz w:val="28"/>
                <w:szCs w:val="28"/>
                <w:highlight w:val="white"/>
              </w:rPr>
              <w:t>Кинетические и термодинамические закономерности протекания химических реакций</w:t>
            </w:r>
          </w:p>
        </w:tc>
        <w:tc>
          <w:tcPr>
            <w:tcW w:w="3555" w:type="dxa"/>
            <w:shd w:val="clear" w:color="auto" w:fill="auto"/>
            <w:tcMar>
              <w:top w:w="100" w:type="dxa"/>
              <w:left w:w="100" w:type="dxa"/>
              <w:bottom w:w="100" w:type="dxa"/>
              <w:right w:w="100" w:type="dxa"/>
            </w:tcMar>
          </w:tcPr>
          <w:p w14:paraId="00D5CFC6"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Исследовать равновесие и скорость химических реакций</w:t>
            </w:r>
          </w:p>
        </w:tc>
        <w:tc>
          <w:tcPr>
            <w:tcW w:w="2265" w:type="dxa"/>
            <w:shd w:val="clear" w:color="auto" w:fill="auto"/>
            <w:tcMar>
              <w:top w:w="100" w:type="dxa"/>
              <w:left w:w="100" w:type="dxa"/>
              <w:bottom w:w="100" w:type="dxa"/>
              <w:right w:w="100" w:type="dxa"/>
            </w:tcMar>
            <w:vAlign w:val="center"/>
          </w:tcPr>
          <w:p w14:paraId="25909481"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12</w:t>
            </w:r>
          </w:p>
        </w:tc>
      </w:tr>
      <w:tr w:rsidR="00EA0D58" w:rsidRPr="00EF3094" w14:paraId="6F4D03D6" w14:textId="77777777">
        <w:tc>
          <w:tcPr>
            <w:tcW w:w="993" w:type="dxa"/>
            <w:shd w:val="clear" w:color="auto" w:fill="FFFFFF"/>
            <w:tcMar>
              <w:top w:w="40" w:type="dxa"/>
              <w:left w:w="40" w:type="dxa"/>
              <w:bottom w:w="40" w:type="dxa"/>
              <w:right w:w="40" w:type="dxa"/>
            </w:tcMar>
            <w:vAlign w:val="center"/>
          </w:tcPr>
          <w:p w14:paraId="63B9E8F8"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6</w:t>
            </w:r>
          </w:p>
        </w:tc>
        <w:tc>
          <w:tcPr>
            <w:tcW w:w="2835" w:type="dxa"/>
            <w:shd w:val="clear" w:color="auto" w:fill="auto"/>
            <w:tcMar>
              <w:top w:w="100" w:type="dxa"/>
              <w:left w:w="100" w:type="dxa"/>
              <w:bottom w:w="100" w:type="dxa"/>
              <w:right w:w="100" w:type="dxa"/>
            </w:tcMar>
          </w:tcPr>
          <w:p w14:paraId="6E2B597E"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Раздел 6. </w:t>
            </w:r>
            <w:r w:rsidRPr="00EF3094">
              <w:rPr>
                <w:rFonts w:ascii="OfficinaSansBookC" w:eastAsia="Times New Roman" w:hAnsi="OfficinaSansBookC" w:cs="Times New Roman"/>
                <w:sz w:val="28"/>
                <w:szCs w:val="28"/>
                <w:highlight w:val="white"/>
              </w:rPr>
              <w:t>Дисперсные системы</w:t>
            </w:r>
          </w:p>
        </w:tc>
        <w:tc>
          <w:tcPr>
            <w:tcW w:w="3555" w:type="dxa"/>
            <w:shd w:val="clear" w:color="auto" w:fill="auto"/>
            <w:tcMar>
              <w:top w:w="100" w:type="dxa"/>
              <w:left w:w="100" w:type="dxa"/>
              <w:bottom w:w="100" w:type="dxa"/>
              <w:right w:w="100" w:type="dxa"/>
            </w:tcMar>
          </w:tcPr>
          <w:p w14:paraId="10152A17"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Исследовать дисперсные системы</w:t>
            </w:r>
          </w:p>
        </w:tc>
        <w:tc>
          <w:tcPr>
            <w:tcW w:w="2265" w:type="dxa"/>
            <w:shd w:val="clear" w:color="auto" w:fill="auto"/>
            <w:tcMar>
              <w:top w:w="100" w:type="dxa"/>
              <w:left w:w="100" w:type="dxa"/>
              <w:bottom w:w="100" w:type="dxa"/>
              <w:right w:w="100" w:type="dxa"/>
            </w:tcMar>
            <w:vAlign w:val="center"/>
          </w:tcPr>
          <w:p w14:paraId="16FC7CD0"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10</w:t>
            </w:r>
          </w:p>
        </w:tc>
      </w:tr>
      <w:tr w:rsidR="00EA0D58" w:rsidRPr="00EF3094" w14:paraId="3CC42163" w14:textId="77777777">
        <w:tc>
          <w:tcPr>
            <w:tcW w:w="993" w:type="dxa"/>
            <w:shd w:val="clear" w:color="auto" w:fill="FFFFFF"/>
            <w:tcMar>
              <w:top w:w="40" w:type="dxa"/>
              <w:left w:w="40" w:type="dxa"/>
              <w:bottom w:w="40" w:type="dxa"/>
              <w:right w:w="40" w:type="dxa"/>
            </w:tcMar>
            <w:vAlign w:val="center"/>
          </w:tcPr>
          <w:p w14:paraId="7899257F"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7</w:t>
            </w:r>
          </w:p>
        </w:tc>
        <w:tc>
          <w:tcPr>
            <w:tcW w:w="2835" w:type="dxa"/>
            <w:shd w:val="clear" w:color="auto" w:fill="auto"/>
            <w:tcMar>
              <w:top w:w="100" w:type="dxa"/>
              <w:left w:w="100" w:type="dxa"/>
              <w:bottom w:w="100" w:type="dxa"/>
              <w:right w:w="100" w:type="dxa"/>
            </w:tcMar>
          </w:tcPr>
          <w:p w14:paraId="2640639D"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Раздел 7. </w:t>
            </w:r>
            <w:r w:rsidRPr="00EF3094">
              <w:rPr>
                <w:rFonts w:ascii="OfficinaSansBookC" w:eastAsia="Times New Roman" w:hAnsi="OfficinaSansBookC" w:cs="Times New Roman"/>
                <w:sz w:val="28"/>
                <w:szCs w:val="28"/>
                <w:highlight w:val="white"/>
              </w:rPr>
              <w:t>Качественные реакции обнаружения органических и неорганических веществ</w:t>
            </w:r>
          </w:p>
        </w:tc>
        <w:tc>
          <w:tcPr>
            <w:tcW w:w="3555" w:type="dxa"/>
            <w:shd w:val="clear" w:color="auto" w:fill="auto"/>
            <w:tcMar>
              <w:top w:w="100" w:type="dxa"/>
              <w:left w:w="100" w:type="dxa"/>
              <w:bottom w:w="100" w:type="dxa"/>
              <w:right w:w="100" w:type="dxa"/>
            </w:tcMar>
          </w:tcPr>
          <w:p w14:paraId="0F3A35DC"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Исследовать свойства органических и неорганических веществ с использованием качественных реакций</w:t>
            </w:r>
          </w:p>
        </w:tc>
        <w:tc>
          <w:tcPr>
            <w:tcW w:w="2265" w:type="dxa"/>
            <w:shd w:val="clear" w:color="auto" w:fill="auto"/>
            <w:tcMar>
              <w:top w:w="100" w:type="dxa"/>
              <w:left w:w="100" w:type="dxa"/>
              <w:bottom w:w="100" w:type="dxa"/>
              <w:right w:w="100" w:type="dxa"/>
            </w:tcMar>
            <w:vAlign w:val="center"/>
          </w:tcPr>
          <w:p w14:paraId="4730F8C3"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8</w:t>
            </w:r>
          </w:p>
        </w:tc>
      </w:tr>
      <w:tr w:rsidR="00EA0D58" w:rsidRPr="00EF3094" w14:paraId="707ED6FF" w14:textId="77777777">
        <w:trPr>
          <w:trHeight w:val="480"/>
        </w:trPr>
        <w:tc>
          <w:tcPr>
            <w:tcW w:w="993" w:type="dxa"/>
            <w:shd w:val="clear" w:color="auto" w:fill="FFFFFF"/>
            <w:tcMar>
              <w:top w:w="40" w:type="dxa"/>
              <w:left w:w="40" w:type="dxa"/>
              <w:bottom w:w="40" w:type="dxa"/>
              <w:right w:w="40" w:type="dxa"/>
            </w:tcMar>
            <w:vAlign w:val="center"/>
          </w:tcPr>
          <w:p w14:paraId="4B41B6EB"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lastRenderedPageBreak/>
              <w:t>II</w:t>
            </w:r>
          </w:p>
        </w:tc>
        <w:tc>
          <w:tcPr>
            <w:tcW w:w="6390" w:type="dxa"/>
            <w:gridSpan w:val="2"/>
            <w:shd w:val="clear" w:color="auto" w:fill="auto"/>
            <w:tcMar>
              <w:top w:w="100" w:type="dxa"/>
              <w:left w:w="100" w:type="dxa"/>
              <w:bottom w:w="100" w:type="dxa"/>
              <w:right w:w="100" w:type="dxa"/>
            </w:tcMar>
          </w:tcPr>
          <w:p w14:paraId="33133B0D" w14:textId="77777777" w:rsidR="00EA0D58" w:rsidRPr="00EF3094" w:rsidRDefault="006A3BAA" w:rsidP="00DF6C8B">
            <w:pPr>
              <w:spacing w:after="0"/>
              <w:ind w:left="1" w:hanging="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highlight w:val="white"/>
              </w:rPr>
              <w:t>Прикладной модуль</w:t>
            </w:r>
          </w:p>
        </w:tc>
        <w:tc>
          <w:tcPr>
            <w:tcW w:w="2265" w:type="dxa"/>
            <w:shd w:val="clear" w:color="auto" w:fill="auto"/>
            <w:tcMar>
              <w:top w:w="100" w:type="dxa"/>
              <w:left w:w="100" w:type="dxa"/>
              <w:bottom w:w="100" w:type="dxa"/>
              <w:right w:w="100" w:type="dxa"/>
            </w:tcMar>
            <w:vAlign w:val="center"/>
          </w:tcPr>
          <w:p w14:paraId="03CD27DC"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42</w:t>
            </w:r>
          </w:p>
        </w:tc>
      </w:tr>
      <w:tr w:rsidR="00EA0D58" w:rsidRPr="00EF3094" w14:paraId="115A1118" w14:textId="77777777">
        <w:tc>
          <w:tcPr>
            <w:tcW w:w="993" w:type="dxa"/>
            <w:shd w:val="clear" w:color="auto" w:fill="FFFFFF"/>
            <w:tcMar>
              <w:top w:w="40" w:type="dxa"/>
              <w:left w:w="40" w:type="dxa"/>
              <w:bottom w:w="40" w:type="dxa"/>
              <w:right w:w="40" w:type="dxa"/>
            </w:tcMar>
            <w:vAlign w:val="center"/>
          </w:tcPr>
          <w:p w14:paraId="4D0AD7B1"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8</w:t>
            </w:r>
          </w:p>
        </w:tc>
        <w:tc>
          <w:tcPr>
            <w:tcW w:w="2835" w:type="dxa"/>
            <w:shd w:val="clear" w:color="auto" w:fill="auto"/>
            <w:tcMar>
              <w:top w:w="100" w:type="dxa"/>
              <w:left w:w="100" w:type="dxa"/>
              <w:bottom w:w="100" w:type="dxa"/>
              <w:right w:w="100" w:type="dxa"/>
            </w:tcMar>
          </w:tcPr>
          <w:p w14:paraId="3401803C"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Раздел 8. </w:t>
            </w:r>
            <w:r w:rsidRPr="00EF3094">
              <w:rPr>
                <w:rFonts w:ascii="OfficinaSansBookC" w:eastAsia="Times New Roman" w:hAnsi="OfficinaSansBookC" w:cs="Times New Roman"/>
                <w:sz w:val="28"/>
                <w:szCs w:val="28"/>
                <w:highlight w:val="white"/>
              </w:rPr>
              <w:t>Химия в быту и производственной деятельности человека</w:t>
            </w:r>
          </w:p>
        </w:tc>
        <w:tc>
          <w:tcPr>
            <w:tcW w:w="3555" w:type="dxa"/>
            <w:shd w:val="clear" w:color="auto" w:fill="auto"/>
            <w:tcMar>
              <w:top w:w="100" w:type="dxa"/>
              <w:left w:w="100" w:type="dxa"/>
              <w:bottom w:w="100" w:type="dxa"/>
              <w:right w:w="100" w:type="dxa"/>
            </w:tcMar>
          </w:tcPr>
          <w:p w14:paraId="38A15CF5"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Оценивать последствия бытовой и производственной деятельности человека с позиций экологической безопасности</w:t>
            </w:r>
          </w:p>
        </w:tc>
        <w:tc>
          <w:tcPr>
            <w:tcW w:w="2265" w:type="dxa"/>
            <w:shd w:val="clear" w:color="auto" w:fill="auto"/>
            <w:tcMar>
              <w:top w:w="100" w:type="dxa"/>
              <w:left w:w="100" w:type="dxa"/>
              <w:bottom w:w="100" w:type="dxa"/>
              <w:right w:w="100" w:type="dxa"/>
            </w:tcMar>
            <w:vAlign w:val="center"/>
          </w:tcPr>
          <w:p w14:paraId="2177F0B5"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6</w:t>
            </w:r>
          </w:p>
        </w:tc>
      </w:tr>
      <w:tr w:rsidR="00EA0D58" w:rsidRPr="00EF3094" w14:paraId="23E32595" w14:textId="77777777">
        <w:tc>
          <w:tcPr>
            <w:tcW w:w="993" w:type="dxa"/>
            <w:shd w:val="clear" w:color="auto" w:fill="auto"/>
            <w:tcMar>
              <w:top w:w="100" w:type="dxa"/>
              <w:left w:w="100" w:type="dxa"/>
              <w:bottom w:w="100" w:type="dxa"/>
              <w:right w:w="100" w:type="dxa"/>
            </w:tcMar>
            <w:vAlign w:val="center"/>
          </w:tcPr>
          <w:p w14:paraId="474E882E" w14:textId="77777777" w:rsidR="00EA0D58" w:rsidRPr="00EF3094" w:rsidRDefault="006A3BAA" w:rsidP="00DF6C8B">
            <w:pPr>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9.1 /</w:t>
            </w:r>
          </w:p>
          <w:p w14:paraId="2ACB2AF9" w14:textId="77777777" w:rsidR="00EA0D58" w:rsidRPr="00EF3094" w:rsidRDefault="006A3BAA" w:rsidP="00DF6C8B">
            <w:pPr>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9.2</w:t>
            </w:r>
          </w:p>
        </w:tc>
        <w:tc>
          <w:tcPr>
            <w:tcW w:w="2835" w:type="dxa"/>
            <w:shd w:val="clear" w:color="auto" w:fill="auto"/>
            <w:tcMar>
              <w:top w:w="100" w:type="dxa"/>
              <w:left w:w="100" w:type="dxa"/>
              <w:bottom w:w="100" w:type="dxa"/>
              <w:right w:w="100" w:type="dxa"/>
            </w:tcMar>
            <w:vAlign w:val="center"/>
          </w:tcPr>
          <w:p w14:paraId="4F3C5943"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Исследование и химический анализ объектов биосферы/ техносферы</w:t>
            </w:r>
          </w:p>
        </w:tc>
        <w:tc>
          <w:tcPr>
            <w:tcW w:w="3555" w:type="dxa"/>
            <w:shd w:val="clear" w:color="auto" w:fill="auto"/>
            <w:tcMar>
              <w:top w:w="100" w:type="dxa"/>
              <w:left w:w="100" w:type="dxa"/>
              <w:bottom w:w="100" w:type="dxa"/>
              <w:right w:w="100" w:type="dxa"/>
            </w:tcMar>
            <w:vAlign w:val="center"/>
          </w:tcPr>
          <w:p w14:paraId="59395221"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Интерпретировать химические процессы и явления в биосфере/ техносфере</w:t>
            </w:r>
          </w:p>
        </w:tc>
        <w:tc>
          <w:tcPr>
            <w:tcW w:w="2265" w:type="dxa"/>
            <w:shd w:val="clear" w:color="auto" w:fill="auto"/>
            <w:tcMar>
              <w:top w:w="100" w:type="dxa"/>
              <w:left w:w="100" w:type="dxa"/>
              <w:bottom w:w="100" w:type="dxa"/>
              <w:right w:w="100" w:type="dxa"/>
            </w:tcMar>
            <w:vAlign w:val="center"/>
          </w:tcPr>
          <w:p w14:paraId="0710A052"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36</w:t>
            </w:r>
          </w:p>
        </w:tc>
      </w:tr>
      <w:tr w:rsidR="00EA0D58" w:rsidRPr="00EF3094" w14:paraId="57C2F12C" w14:textId="77777777" w:rsidTr="0063760B">
        <w:trPr>
          <w:trHeight w:val="173"/>
        </w:trPr>
        <w:tc>
          <w:tcPr>
            <w:tcW w:w="993" w:type="dxa"/>
            <w:shd w:val="clear" w:color="auto" w:fill="auto"/>
            <w:tcMar>
              <w:top w:w="100" w:type="dxa"/>
              <w:left w:w="100" w:type="dxa"/>
              <w:bottom w:w="100" w:type="dxa"/>
              <w:right w:w="100" w:type="dxa"/>
            </w:tcMar>
          </w:tcPr>
          <w:p w14:paraId="5C259D05" w14:textId="77777777" w:rsidR="00EA0D58" w:rsidRPr="00EF3094" w:rsidRDefault="00EA0D58" w:rsidP="00DF6C8B">
            <w:pPr>
              <w:spacing w:after="0"/>
              <w:ind w:left="1" w:hanging="3"/>
              <w:jc w:val="both"/>
              <w:rPr>
                <w:rFonts w:ascii="OfficinaSansBookC" w:eastAsia="Times New Roman" w:hAnsi="OfficinaSansBookC" w:cs="Times New Roman"/>
                <w:sz w:val="28"/>
                <w:szCs w:val="28"/>
                <w:highlight w:val="white"/>
              </w:rPr>
            </w:pPr>
          </w:p>
        </w:tc>
        <w:tc>
          <w:tcPr>
            <w:tcW w:w="6390" w:type="dxa"/>
            <w:gridSpan w:val="2"/>
            <w:shd w:val="clear" w:color="auto" w:fill="auto"/>
            <w:tcMar>
              <w:top w:w="100" w:type="dxa"/>
              <w:left w:w="100" w:type="dxa"/>
              <w:bottom w:w="100" w:type="dxa"/>
              <w:right w:w="100" w:type="dxa"/>
            </w:tcMar>
          </w:tcPr>
          <w:p w14:paraId="2A05A521" w14:textId="77777777" w:rsidR="00EA0D58" w:rsidRPr="00EF3094" w:rsidRDefault="006A3BAA" w:rsidP="00DF6C8B">
            <w:pPr>
              <w:spacing w:after="0"/>
              <w:ind w:left="1" w:hanging="3"/>
              <w:jc w:val="right"/>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Трудоемкость дисциплины </w:t>
            </w:r>
          </w:p>
        </w:tc>
        <w:tc>
          <w:tcPr>
            <w:tcW w:w="2265" w:type="dxa"/>
            <w:shd w:val="clear" w:color="auto" w:fill="auto"/>
            <w:tcMar>
              <w:top w:w="100" w:type="dxa"/>
              <w:left w:w="100" w:type="dxa"/>
              <w:bottom w:w="100" w:type="dxa"/>
              <w:right w:w="100" w:type="dxa"/>
            </w:tcMar>
            <w:vAlign w:val="center"/>
          </w:tcPr>
          <w:p w14:paraId="359CB470"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144</w:t>
            </w:r>
          </w:p>
        </w:tc>
      </w:tr>
      <w:tr w:rsidR="00EA0D58" w:rsidRPr="00EF3094" w14:paraId="72A08798" w14:textId="77777777">
        <w:tc>
          <w:tcPr>
            <w:tcW w:w="993" w:type="dxa"/>
            <w:shd w:val="clear" w:color="auto" w:fill="auto"/>
            <w:tcMar>
              <w:top w:w="100" w:type="dxa"/>
              <w:left w:w="100" w:type="dxa"/>
              <w:bottom w:w="100" w:type="dxa"/>
              <w:right w:w="100" w:type="dxa"/>
            </w:tcMar>
          </w:tcPr>
          <w:p w14:paraId="6CAAFF92" w14:textId="77777777" w:rsidR="00EA0D58" w:rsidRPr="00EF3094" w:rsidRDefault="00EA0D58" w:rsidP="00DF6C8B">
            <w:pPr>
              <w:spacing w:after="0"/>
              <w:ind w:left="1" w:hanging="3"/>
              <w:jc w:val="both"/>
              <w:rPr>
                <w:rFonts w:ascii="OfficinaSansBookC" w:eastAsia="Times New Roman" w:hAnsi="OfficinaSansBookC" w:cs="Times New Roman"/>
                <w:sz w:val="28"/>
                <w:szCs w:val="28"/>
                <w:highlight w:val="white"/>
              </w:rPr>
            </w:pPr>
          </w:p>
        </w:tc>
        <w:tc>
          <w:tcPr>
            <w:tcW w:w="2835" w:type="dxa"/>
            <w:shd w:val="clear" w:color="auto" w:fill="auto"/>
            <w:tcMar>
              <w:top w:w="100" w:type="dxa"/>
              <w:left w:w="100" w:type="dxa"/>
              <w:bottom w:w="100" w:type="dxa"/>
              <w:right w:w="100" w:type="dxa"/>
            </w:tcMar>
          </w:tcPr>
          <w:p w14:paraId="771B7507" w14:textId="77777777" w:rsidR="00EA0D58" w:rsidRPr="00EF3094" w:rsidRDefault="006A3BAA" w:rsidP="00DF6C8B">
            <w:pPr>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Экзамен</w:t>
            </w:r>
          </w:p>
        </w:tc>
        <w:tc>
          <w:tcPr>
            <w:tcW w:w="3555" w:type="dxa"/>
            <w:shd w:val="clear" w:color="auto" w:fill="auto"/>
            <w:tcMar>
              <w:top w:w="100" w:type="dxa"/>
              <w:left w:w="100" w:type="dxa"/>
              <w:bottom w:w="100" w:type="dxa"/>
              <w:right w:w="100" w:type="dxa"/>
            </w:tcMar>
          </w:tcPr>
          <w:p w14:paraId="73658A72" w14:textId="77777777" w:rsidR="00EA0D58" w:rsidRPr="00EF3094" w:rsidRDefault="00EA0D58" w:rsidP="00DF6C8B">
            <w:pPr>
              <w:spacing w:after="0"/>
              <w:ind w:left="1" w:hanging="3"/>
              <w:jc w:val="both"/>
              <w:rPr>
                <w:rFonts w:ascii="OfficinaSansBookC" w:eastAsia="Times New Roman" w:hAnsi="OfficinaSansBookC" w:cs="Times New Roman"/>
                <w:sz w:val="28"/>
                <w:szCs w:val="28"/>
                <w:highlight w:val="white"/>
              </w:rPr>
            </w:pPr>
          </w:p>
        </w:tc>
        <w:tc>
          <w:tcPr>
            <w:tcW w:w="2265" w:type="dxa"/>
            <w:shd w:val="clear" w:color="auto" w:fill="auto"/>
            <w:tcMar>
              <w:top w:w="100" w:type="dxa"/>
              <w:left w:w="100" w:type="dxa"/>
              <w:bottom w:w="100" w:type="dxa"/>
              <w:right w:w="100" w:type="dxa"/>
            </w:tcMar>
          </w:tcPr>
          <w:p w14:paraId="197D2FD4"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highlight w:val="white"/>
              </w:rPr>
            </w:pPr>
          </w:p>
        </w:tc>
      </w:tr>
    </w:tbl>
    <w:p w14:paraId="137EB92C" w14:textId="77777777" w:rsidR="00EA0D58" w:rsidRPr="00EF3094" w:rsidRDefault="006A3BAA" w:rsidP="00DF6C8B">
      <w:pPr>
        <w:shd w:val="clear" w:color="auto" w:fill="FFFFFF"/>
        <w:spacing w:after="0"/>
        <w:ind w:leftChars="0" w:left="0" w:firstLineChars="0" w:firstLine="709"/>
        <w:jc w:val="both"/>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2.3. Разработка системы оценивания по дисциплине «Химия»</w:t>
      </w:r>
    </w:p>
    <w:p w14:paraId="7F9296A3"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предыдущем пункте были представлены результаты обучения по дисциплине «Химия», сформулированные с учетом ФГОС СОО (предметные результаты) и ФГОС СПО (профессиональные компетенции). Результаты обучения являются основой для проектирования системы оценивания по дисциплине и осознанного выбора методов, средств и технологий обучения. </w:t>
      </w:r>
    </w:p>
    <w:p w14:paraId="35A9DA42"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Система оценивания – комплекс формирующих и суммирующих оценочных мероприятий, согласованных с результатами обучения и направленных на формирование и оценку сформированности результатов обучения по дисциплине. </w:t>
      </w:r>
    </w:p>
    <w:p w14:paraId="5026F74F"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Формирующие оценочные мероприятия – учебные и тренировочные задания, которые составляют основу учебного процесса и направлены на формирование результатов обучения по дисциплине. В дисциплине «Химия» к основным формирующим оценочным мероприятиям могут быть отнесены: устный/письменный опрос, устное сообщение, ответ у доски, тестирование, практическая работа (решение расчетных заданий), лабораторная работа, практико-ориентированное задание, творческая работа и др. </w:t>
      </w:r>
    </w:p>
    <w:p w14:paraId="01EA69AB"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Суммирующие оценочные мероприятия проверяют сформированность запланированных результатов обучения. К основным </w:t>
      </w:r>
      <w:r w:rsidRPr="00EF3094">
        <w:rPr>
          <w:rFonts w:ascii="OfficinaSansBookC" w:eastAsia="Times New Roman" w:hAnsi="OfficinaSansBookC" w:cs="Times New Roman"/>
          <w:sz w:val="28"/>
          <w:szCs w:val="28"/>
        </w:rPr>
        <w:lastRenderedPageBreak/>
        <w:t xml:space="preserve">суммирующим оценочным мероприятиям по химии могут быть отнесены: </w:t>
      </w:r>
      <w:r w:rsidRPr="00EF3094">
        <w:rPr>
          <w:rFonts w:ascii="OfficinaSansBookC" w:eastAsia="Times New Roman" w:hAnsi="OfficinaSansBookC" w:cs="Times New Roman"/>
          <w:sz w:val="28"/>
          <w:szCs w:val="28"/>
          <w:highlight w:val="white"/>
        </w:rPr>
        <w:t>контрольная работа, защита лабораторной работы, защита презентации, проект, зачет/экзамен</w:t>
      </w:r>
      <w:r w:rsidRPr="00EF3094">
        <w:rPr>
          <w:rFonts w:ascii="OfficinaSansBookC" w:eastAsia="Times New Roman" w:hAnsi="OfficinaSansBookC" w:cs="Times New Roman"/>
          <w:sz w:val="28"/>
          <w:szCs w:val="28"/>
        </w:rPr>
        <w:t xml:space="preserve">. </w:t>
      </w:r>
    </w:p>
    <w:p w14:paraId="18E4820A"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Формирующие оценочные мероприятия проводятся при текущем контроле, суммирующие оценочные мероприятия проводятся для осуществления рубежного и итогового контроля по дисциплине.</w:t>
      </w:r>
    </w:p>
    <w:p w14:paraId="115D86F7"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0" w:firstLine="709"/>
        <w:jc w:val="both"/>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При проектировании системы оценивания по дисциплине необходимо запланировать суммирующие оценочные мероприятия по каждому разделу дисциплины и формирующие оценочные мероприятия для результатов обучения по каждой теме. Количество формирующих оценочных мероприятий по теме зависит от объема изучаемой темы, ее сложности, а также от вклада результата темы в формирование результата раздела или результата дисциплины. В ряде случаев, для проверки сформированности результатов обучения по отдельным темам могут быть также запланированы суммирующие оценочные мероприятия.</w:t>
      </w:r>
    </w:p>
    <w:p w14:paraId="4C0F673B"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Требования к системе оценивания</w:t>
      </w:r>
    </w:p>
    <w:p w14:paraId="05F81070"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Спроектированная система о</w:t>
      </w:r>
      <w:r w:rsidRPr="00EF3094">
        <w:rPr>
          <w:rFonts w:ascii="OfficinaSansBookC" w:eastAsia="Times New Roman" w:hAnsi="OfficinaSansBookC" w:cs="Times New Roman"/>
          <w:sz w:val="28"/>
          <w:szCs w:val="28"/>
          <w:highlight w:val="white"/>
        </w:rPr>
        <w:t xml:space="preserve">ценивания должна позволить преподавателю судить не только о том, чего достигли обучающиеся по итогам процесса обучения, но и об организации самого процесса обучения. </w:t>
      </w:r>
      <w:r w:rsidRPr="00EF3094">
        <w:rPr>
          <w:rFonts w:ascii="OfficinaSansBookC" w:eastAsia="Times New Roman" w:hAnsi="OfficinaSansBookC" w:cs="Times New Roman"/>
          <w:sz w:val="28"/>
          <w:szCs w:val="28"/>
        </w:rPr>
        <w:t xml:space="preserve">Система оценивания по дисциплине должна удовлетворять следующим требованиям: </w:t>
      </w:r>
    </w:p>
    <w:p w14:paraId="189B4F8A" w14:textId="77777777" w:rsidR="00EA0D58" w:rsidRPr="00EF3094" w:rsidRDefault="006A3BAA" w:rsidP="00DF6C8B">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68"/>
          <w:tab w:val="left" w:pos="1134"/>
        </w:tabs>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Гарантировать формирование запланированных по дисциплине результатов обучения оптимальным способом.</w:t>
      </w:r>
    </w:p>
    <w:p w14:paraId="1947131D" w14:textId="77777777" w:rsidR="00EA0D58" w:rsidRPr="00EF3094" w:rsidRDefault="006A3BAA" w:rsidP="00DF6C8B">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68"/>
          <w:tab w:val="left" w:pos="1134"/>
        </w:tabs>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Обеспечивать прозрачность оценивания – соответствие результатов, </w:t>
      </w:r>
      <w:r w:rsidRPr="00EF3094">
        <w:rPr>
          <w:rFonts w:ascii="OfficinaSansBookC" w:eastAsia="Times New Roman" w:hAnsi="OfficinaSansBookC" w:cs="Times New Roman"/>
          <w:sz w:val="28"/>
          <w:szCs w:val="28"/>
        </w:rPr>
        <w:br/>
        <w:t>к которым пришел обучающийся, оценке преподавателя.</w:t>
      </w:r>
    </w:p>
    <w:p w14:paraId="56B4F8EE" w14:textId="77777777" w:rsidR="00EA0D58" w:rsidRPr="00EF3094" w:rsidRDefault="006A3BAA" w:rsidP="00DF6C8B">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68"/>
          <w:tab w:val="left" w:pos="1134"/>
        </w:tabs>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Предполагать сбалансированное использование инструментов и ресурсов.</w:t>
      </w:r>
    </w:p>
    <w:p w14:paraId="77BEA18B" w14:textId="77777777" w:rsidR="00EA0D58" w:rsidRPr="00EF3094" w:rsidRDefault="006A3BAA" w:rsidP="00DF6C8B">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68"/>
          <w:tab w:val="left" w:pos="1134"/>
        </w:tabs>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Предоставлять возможность обучающимся улучшать свои результаты на разных этапах вплоть до выставления итоговой оценки.</w:t>
      </w:r>
    </w:p>
    <w:p w14:paraId="67483E97" w14:textId="77777777" w:rsidR="00EA0D58" w:rsidRPr="00EF3094" w:rsidRDefault="006A3BAA" w:rsidP="00DF6C8B">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68"/>
          <w:tab w:val="left" w:pos="1134"/>
        </w:tabs>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Не допускать необоснованной избыточной нагрузки на преподавателя и студентов.</w:t>
      </w:r>
    </w:p>
    <w:p w14:paraId="599612AD" w14:textId="77777777" w:rsidR="00EA0D58" w:rsidRPr="00EF3094" w:rsidRDefault="006A3BAA" w:rsidP="00DF6C8B">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68"/>
          <w:tab w:val="left" w:pos="1134"/>
        </w:tabs>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Не допускать списывание и плагиат.</w:t>
      </w:r>
    </w:p>
    <w:p w14:paraId="6D575F4C"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0" w:firstLine="709"/>
        <w:jc w:val="both"/>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Система оценивания по дисциплине «Химия»</w:t>
      </w:r>
    </w:p>
    <w:p w14:paraId="4BEFC864"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0" w:firstLine="709"/>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С учетом вышеописанных принципов по дисциплине «Химия» разработана система оценочных мероприятий. В методической карте по каждому разделу и теме дисциплины с учетом планируемых результатов обучения предложены соответствующие оценочные мероприятия (прил. </w:t>
      </w:r>
      <w:r w:rsidRPr="00EF3094">
        <w:rPr>
          <w:rFonts w:ascii="OfficinaSansBookC" w:eastAsia="Times New Roman" w:hAnsi="OfficinaSansBookC" w:cs="Times New Roman"/>
          <w:sz w:val="28"/>
          <w:szCs w:val="28"/>
        </w:rPr>
        <w:lastRenderedPageBreak/>
        <w:t>1). В таблице 5 представлен фрагмент плана оценочных мероприятий для раздела</w:t>
      </w:r>
      <w:r w:rsidRPr="00EF3094">
        <w:rPr>
          <w:rFonts w:ascii="OfficinaSansBookC" w:eastAsia="Times New Roman" w:hAnsi="OfficinaSansBookC" w:cs="Times New Roman"/>
          <w:sz w:val="28"/>
          <w:szCs w:val="28"/>
          <w:highlight w:val="white"/>
        </w:rPr>
        <w:t xml:space="preserve"> </w:t>
      </w:r>
      <w:r w:rsidRPr="00EF3094">
        <w:rPr>
          <w:rFonts w:ascii="OfficinaSansBookC" w:eastAsia="Times New Roman" w:hAnsi="OfficinaSansBookC" w:cs="Times New Roman"/>
          <w:sz w:val="28"/>
          <w:szCs w:val="28"/>
        </w:rPr>
        <w:t>«Исследование и химический анализ объектов биосферы».</w:t>
      </w:r>
    </w:p>
    <w:p w14:paraId="48E77FD1" w14:textId="77777777" w:rsidR="00EA0D58" w:rsidRPr="00EF3094" w:rsidRDefault="006A3BAA" w:rsidP="00DF6C8B">
      <w:pPr>
        <w:spacing w:after="0"/>
        <w:ind w:left="1" w:hanging="3"/>
        <w:jc w:val="right"/>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highlight w:val="white"/>
        </w:rPr>
        <w:t xml:space="preserve">Таблица 5. План оценочных мероприятий по разделу </w:t>
      </w:r>
      <w:r w:rsidRPr="00EF3094">
        <w:rPr>
          <w:rFonts w:ascii="OfficinaSansBookC" w:eastAsia="Times New Roman" w:hAnsi="OfficinaSansBookC" w:cs="Times New Roman"/>
          <w:sz w:val="28"/>
          <w:szCs w:val="28"/>
          <w:highlight w:val="white"/>
        </w:rPr>
        <w:br/>
        <w:t>«Исследование и химический анализ объектов биосферы</w:t>
      </w:r>
      <w:r w:rsidRPr="00EF3094">
        <w:rPr>
          <w:rFonts w:ascii="OfficinaSansBookC" w:eastAsia="Times New Roman" w:hAnsi="OfficinaSansBookC" w:cs="Times New Roman"/>
          <w:sz w:val="28"/>
          <w:szCs w:val="28"/>
        </w:rPr>
        <w:t>»</w:t>
      </w:r>
    </w:p>
    <w:tbl>
      <w:tblPr>
        <w:tblStyle w:val="affffff"/>
        <w:tblW w:w="965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655"/>
        <w:gridCol w:w="4305"/>
      </w:tblGrid>
      <w:tr w:rsidR="00EA0D58" w:rsidRPr="00EF3094" w14:paraId="67442EF9" w14:textId="77777777">
        <w:trPr>
          <w:trHeight w:val="480"/>
        </w:trPr>
        <w:tc>
          <w:tcPr>
            <w:tcW w:w="2694" w:type="dxa"/>
            <w:tcMar>
              <w:top w:w="100" w:type="dxa"/>
              <w:left w:w="100" w:type="dxa"/>
              <w:bottom w:w="100" w:type="dxa"/>
              <w:right w:w="100" w:type="dxa"/>
            </w:tcMar>
            <w:vAlign w:val="center"/>
          </w:tcPr>
          <w:p w14:paraId="741F4672"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 xml:space="preserve">Раздел </w:t>
            </w:r>
          </w:p>
        </w:tc>
        <w:tc>
          <w:tcPr>
            <w:tcW w:w="6960" w:type="dxa"/>
            <w:gridSpan w:val="2"/>
            <w:tcMar>
              <w:top w:w="100" w:type="dxa"/>
              <w:left w:w="100" w:type="dxa"/>
              <w:bottom w:w="100" w:type="dxa"/>
              <w:right w:w="100" w:type="dxa"/>
            </w:tcMar>
            <w:vAlign w:val="center"/>
          </w:tcPr>
          <w:p w14:paraId="6EDE753A" w14:textId="77777777" w:rsidR="00EA0D58" w:rsidRPr="00EF3094" w:rsidRDefault="006A3BAA" w:rsidP="00DF6C8B">
            <w:pPr>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Исследование и химический анализ объектов биосферы</w:t>
            </w:r>
          </w:p>
        </w:tc>
      </w:tr>
      <w:tr w:rsidR="00EA0D58" w:rsidRPr="00EF3094" w14:paraId="36A387F0" w14:textId="77777777">
        <w:trPr>
          <w:trHeight w:val="480"/>
        </w:trPr>
        <w:tc>
          <w:tcPr>
            <w:tcW w:w="2694" w:type="dxa"/>
            <w:shd w:val="clear" w:color="auto" w:fill="FFFFFF"/>
            <w:tcMar>
              <w:top w:w="0" w:type="dxa"/>
              <w:left w:w="45" w:type="dxa"/>
              <w:bottom w:w="0" w:type="dxa"/>
              <w:right w:w="45" w:type="dxa"/>
            </w:tcMar>
            <w:vAlign w:val="center"/>
          </w:tcPr>
          <w:p w14:paraId="3DCAFEDE" w14:textId="77777777" w:rsidR="00EA0D58" w:rsidRPr="00EF3094" w:rsidRDefault="006A3BAA" w:rsidP="00DF6C8B">
            <w:pPr>
              <w:shd w:val="clear" w:color="auto" w:fill="FFFFFF"/>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 xml:space="preserve">Результат раздела </w:t>
            </w:r>
          </w:p>
        </w:tc>
        <w:tc>
          <w:tcPr>
            <w:tcW w:w="6960" w:type="dxa"/>
            <w:gridSpan w:val="2"/>
            <w:shd w:val="clear" w:color="auto" w:fill="FFFFFF"/>
            <w:tcMar>
              <w:top w:w="0" w:type="dxa"/>
              <w:left w:w="45" w:type="dxa"/>
              <w:bottom w:w="0" w:type="dxa"/>
              <w:right w:w="45" w:type="dxa"/>
            </w:tcMar>
            <w:vAlign w:val="center"/>
          </w:tcPr>
          <w:p w14:paraId="2FA06085" w14:textId="77777777" w:rsidR="00EA0D58" w:rsidRPr="00EF3094" w:rsidRDefault="006A3BAA" w:rsidP="00DF6C8B">
            <w:pPr>
              <w:shd w:val="clear" w:color="auto" w:fill="FFFFFF"/>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Интерпретировать химические процессы и явления в биосфере</w:t>
            </w:r>
          </w:p>
        </w:tc>
      </w:tr>
      <w:tr w:rsidR="00EA0D58" w:rsidRPr="00EF3094" w14:paraId="31880D31" w14:textId="77777777">
        <w:tc>
          <w:tcPr>
            <w:tcW w:w="2694" w:type="dxa"/>
            <w:shd w:val="clear" w:color="auto" w:fill="FFFFFF"/>
            <w:tcMar>
              <w:top w:w="0" w:type="dxa"/>
              <w:left w:w="45" w:type="dxa"/>
              <w:bottom w:w="0" w:type="dxa"/>
              <w:right w:w="45" w:type="dxa"/>
            </w:tcMar>
            <w:vAlign w:val="center"/>
          </w:tcPr>
          <w:p w14:paraId="3AA2CFD0" w14:textId="77777777" w:rsidR="00EA0D58" w:rsidRPr="00EF3094" w:rsidRDefault="006A3BAA" w:rsidP="00DF6C8B">
            <w:pPr>
              <w:shd w:val="clear" w:color="auto" w:fill="FFFFFF"/>
              <w:spacing w:after="0"/>
              <w:ind w:left="1" w:hanging="3"/>
              <w:rPr>
                <w:rFonts w:ascii="OfficinaSansBookC" w:eastAsia="Times New Roman" w:hAnsi="OfficinaSansBookC" w:cs="Times New Roman"/>
                <w:b/>
                <w:color w:val="2B2727"/>
                <w:sz w:val="28"/>
                <w:szCs w:val="28"/>
              </w:rPr>
            </w:pPr>
            <w:r w:rsidRPr="00EF3094">
              <w:rPr>
                <w:rFonts w:ascii="OfficinaSansBookC" w:eastAsia="Times New Roman" w:hAnsi="OfficinaSansBookC" w:cs="Times New Roman"/>
                <w:b/>
                <w:sz w:val="28"/>
                <w:szCs w:val="28"/>
                <w:highlight w:val="white"/>
              </w:rPr>
              <w:t>Оценочное мероприятие рубежного контроля</w:t>
            </w:r>
            <w:r w:rsidRPr="00EF3094">
              <w:rPr>
                <w:rFonts w:ascii="OfficinaSansBookC" w:eastAsia="Times New Roman" w:hAnsi="OfficinaSansBookC" w:cs="Times New Roman"/>
                <w:b/>
                <w:color w:val="FF0000"/>
                <w:sz w:val="28"/>
                <w:szCs w:val="28"/>
              </w:rPr>
              <w:t xml:space="preserve"> </w:t>
            </w:r>
            <w:r w:rsidRPr="00EF3094">
              <w:rPr>
                <w:rFonts w:ascii="OfficinaSansBookC" w:eastAsia="Times New Roman" w:hAnsi="OfficinaSansBookC" w:cs="Times New Roman"/>
                <w:b/>
                <w:color w:val="2B2727"/>
                <w:sz w:val="28"/>
                <w:szCs w:val="28"/>
              </w:rPr>
              <w:t>по разделу</w:t>
            </w:r>
          </w:p>
        </w:tc>
        <w:tc>
          <w:tcPr>
            <w:tcW w:w="6960" w:type="dxa"/>
            <w:gridSpan w:val="2"/>
            <w:shd w:val="clear" w:color="auto" w:fill="FFFFFF"/>
            <w:tcMar>
              <w:top w:w="0" w:type="dxa"/>
              <w:left w:w="45" w:type="dxa"/>
              <w:bottom w:w="0" w:type="dxa"/>
              <w:right w:w="45" w:type="dxa"/>
            </w:tcMar>
            <w:vAlign w:val="center"/>
          </w:tcPr>
          <w:p w14:paraId="130B3F4C" w14:textId="77777777" w:rsidR="00EA0D58" w:rsidRPr="00EF3094" w:rsidRDefault="006A3BAA" w:rsidP="00DF6C8B">
            <w:pPr>
              <w:shd w:val="clear" w:color="auto" w:fill="FFFFFF"/>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xml:space="preserve">Защита проекта </w:t>
            </w:r>
          </w:p>
        </w:tc>
      </w:tr>
      <w:tr w:rsidR="00EA0D58" w:rsidRPr="00EF3094" w14:paraId="3DECDBD4" w14:textId="77777777">
        <w:trPr>
          <w:trHeight w:val="315"/>
        </w:trPr>
        <w:tc>
          <w:tcPr>
            <w:tcW w:w="2694" w:type="dxa"/>
            <w:shd w:val="clear" w:color="auto" w:fill="FFFFFF"/>
            <w:tcMar>
              <w:top w:w="0" w:type="dxa"/>
              <w:left w:w="45" w:type="dxa"/>
              <w:bottom w:w="0" w:type="dxa"/>
              <w:right w:w="45" w:type="dxa"/>
            </w:tcMar>
            <w:vAlign w:val="center"/>
          </w:tcPr>
          <w:p w14:paraId="4B6EEEB0" w14:textId="77777777" w:rsidR="00EA0D58" w:rsidRPr="00EF3094" w:rsidRDefault="006A3BAA" w:rsidP="00DF6C8B">
            <w:pPr>
              <w:shd w:val="clear" w:color="auto" w:fill="FFFFFF"/>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 xml:space="preserve">Тема </w:t>
            </w:r>
          </w:p>
        </w:tc>
        <w:tc>
          <w:tcPr>
            <w:tcW w:w="2655" w:type="dxa"/>
            <w:shd w:val="clear" w:color="auto" w:fill="FFFFFF"/>
            <w:tcMar>
              <w:top w:w="0" w:type="dxa"/>
              <w:left w:w="45" w:type="dxa"/>
              <w:bottom w:w="0" w:type="dxa"/>
              <w:right w:w="45" w:type="dxa"/>
            </w:tcMar>
            <w:vAlign w:val="center"/>
          </w:tcPr>
          <w:p w14:paraId="79C7A043" w14:textId="77777777" w:rsidR="00EA0D58" w:rsidRPr="00EF3094" w:rsidRDefault="006A3BAA" w:rsidP="00DF6C8B">
            <w:pPr>
              <w:shd w:val="clear" w:color="auto" w:fill="FFFFFF"/>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 xml:space="preserve">Результаты обучения </w:t>
            </w:r>
          </w:p>
        </w:tc>
        <w:tc>
          <w:tcPr>
            <w:tcW w:w="4305" w:type="dxa"/>
            <w:shd w:val="clear" w:color="auto" w:fill="FFFFFF"/>
            <w:tcMar>
              <w:top w:w="0" w:type="dxa"/>
              <w:left w:w="45" w:type="dxa"/>
              <w:bottom w:w="0" w:type="dxa"/>
              <w:right w:w="45" w:type="dxa"/>
            </w:tcMar>
            <w:vAlign w:val="center"/>
          </w:tcPr>
          <w:p w14:paraId="7A5C31BB" w14:textId="77777777" w:rsidR="00EA0D58" w:rsidRPr="00EF3094" w:rsidRDefault="006A3BAA" w:rsidP="00DF6C8B">
            <w:pPr>
              <w:shd w:val="clear" w:color="auto" w:fill="FFFFFF"/>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 xml:space="preserve">Возможные оценочные мероприятия </w:t>
            </w:r>
          </w:p>
        </w:tc>
      </w:tr>
      <w:tr w:rsidR="00EA0D58" w:rsidRPr="00EF3094" w14:paraId="3180B7B7" w14:textId="77777777">
        <w:trPr>
          <w:trHeight w:val="320"/>
        </w:trPr>
        <w:tc>
          <w:tcPr>
            <w:tcW w:w="2694" w:type="dxa"/>
            <w:tcMar>
              <w:top w:w="40" w:type="dxa"/>
              <w:left w:w="40" w:type="dxa"/>
              <w:bottom w:w="40" w:type="dxa"/>
              <w:right w:w="40" w:type="dxa"/>
            </w:tcMar>
          </w:tcPr>
          <w:p w14:paraId="42BA2876"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Тема 1. Основы лабораторной практики в профессиональных лабораториях</w:t>
            </w:r>
          </w:p>
        </w:tc>
        <w:tc>
          <w:tcPr>
            <w:tcW w:w="2655" w:type="dxa"/>
            <w:tcMar>
              <w:top w:w="40" w:type="dxa"/>
              <w:left w:w="40" w:type="dxa"/>
              <w:bottom w:w="40" w:type="dxa"/>
              <w:right w:w="40" w:type="dxa"/>
            </w:tcMar>
          </w:tcPr>
          <w:p w14:paraId="7AAF058A"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Выполнять полный цикл экспериментального исследования </w:t>
            </w:r>
            <w:r w:rsidRPr="00EF3094">
              <w:rPr>
                <w:rFonts w:ascii="OfficinaSansBookC" w:eastAsia="Times New Roman" w:hAnsi="OfficinaSansBookC" w:cs="Times New Roman"/>
                <w:sz w:val="28"/>
                <w:szCs w:val="28"/>
              </w:rPr>
              <w:br/>
              <w:t xml:space="preserve">с соблюдением правил безопасного обращения </w:t>
            </w:r>
            <w:r w:rsidRPr="00EF3094">
              <w:rPr>
                <w:rFonts w:ascii="OfficinaSansBookC" w:eastAsia="Times New Roman" w:hAnsi="OfficinaSansBookC" w:cs="Times New Roman"/>
                <w:sz w:val="28"/>
                <w:szCs w:val="28"/>
              </w:rPr>
              <w:br/>
              <w:t>с веществами и лабораторным оборудованием</w:t>
            </w:r>
          </w:p>
        </w:tc>
        <w:tc>
          <w:tcPr>
            <w:tcW w:w="4305" w:type="dxa"/>
            <w:tcMar>
              <w:top w:w="40" w:type="dxa"/>
              <w:left w:w="40" w:type="dxa"/>
              <w:bottom w:w="40" w:type="dxa"/>
              <w:right w:w="40" w:type="dxa"/>
            </w:tcMar>
            <w:vAlign w:val="center"/>
          </w:tcPr>
          <w:p w14:paraId="277474B2"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1. Лабораторная работа «Основы лабораторной практики».</w:t>
            </w:r>
          </w:p>
          <w:p w14:paraId="39ADAA5B"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2. Типовые расчеты по тематике эксперимента.</w:t>
            </w:r>
          </w:p>
          <w:p w14:paraId="566D28CB"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3. Задачи на вычисление среднего значения экспериментальных данных, погрешности.</w:t>
            </w:r>
          </w:p>
          <w:p w14:paraId="34C2D561" w14:textId="523217CF"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4. Представление результатов эксперимента в различной форме (таблица, график</w:t>
            </w:r>
            <w:r w:rsidR="00D7582F">
              <w:rPr>
                <w:rFonts w:ascii="OfficinaSansBookC" w:eastAsia="Times New Roman" w:hAnsi="OfficinaSansBookC" w:cs="Times New Roman"/>
                <w:sz w:val="28"/>
                <w:szCs w:val="28"/>
              </w:rPr>
              <w:t>, отчет, доклад, презентация)</w:t>
            </w:r>
          </w:p>
        </w:tc>
      </w:tr>
      <w:tr w:rsidR="00EA0D58" w:rsidRPr="00EF3094" w14:paraId="519692F6" w14:textId="77777777">
        <w:trPr>
          <w:trHeight w:val="315"/>
        </w:trPr>
        <w:tc>
          <w:tcPr>
            <w:tcW w:w="2694" w:type="dxa"/>
            <w:tcMar>
              <w:top w:w="40" w:type="dxa"/>
              <w:left w:w="40" w:type="dxa"/>
              <w:bottom w:w="40" w:type="dxa"/>
              <w:right w:w="40" w:type="dxa"/>
            </w:tcMar>
          </w:tcPr>
          <w:p w14:paraId="3214BA47"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Тема 2. Химический анализ проб воды</w:t>
            </w:r>
          </w:p>
        </w:tc>
        <w:tc>
          <w:tcPr>
            <w:tcW w:w="2655" w:type="dxa"/>
            <w:tcMar>
              <w:top w:w="40" w:type="dxa"/>
              <w:left w:w="40" w:type="dxa"/>
              <w:bottom w:w="40" w:type="dxa"/>
              <w:right w:w="40" w:type="dxa"/>
            </w:tcMar>
          </w:tcPr>
          <w:p w14:paraId="603B049E"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Исследовать химический состав проб воды</w:t>
            </w:r>
          </w:p>
        </w:tc>
        <w:tc>
          <w:tcPr>
            <w:tcW w:w="4305" w:type="dxa"/>
            <w:tcMar>
              <w:top w:w="40" w:type="dxa"/>
              <w:left w:w="40" w:type="dxa"/>
              <w:bottom w:w="40" w:type="dxa"/>
              <w:right w:w="40" w:type="dxa"/>
            </w:tcMar>
            <w:vAlign w:val="center"/>
          </w:tcPr>
          <w:p w14:paraId="532CFE89"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1. Тест «Свойства и состав воды».</w:t>
            </w:r>
          </w:p>
          <w:p w14:paraId="002D9F25"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2. Задание «Химический состав воды, тип воды и способы ее применения» (с использованием нормативных документов).</w:t>
            </w:r>
          </w:p>
          <w:p w14:paraId="713F0BF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3. Практико-ориентированные теоретические задания на </w:t>
            </w:r>
            <w:r w:rsidRPr="00EF3094">
              <w:rPr>
                <w:rFonts w:ascii="OfficinaSansBookC" w:eastAsia="Times New Roman" w:hAnsi="OfficinaSansBookC" w:cs="Times New Roman"/>
                <w:sz w:val="28"/>
                <w:szCs w:val="28"/>
              </w:rPr>
              <w:lastRenderedPageBreak/>
              <w:t xml:space="preserve">состав воды и </w:t>
            </w:r>
            <w:proofErr w:type="gramStart"/>
            <w:r w:rsidRPr="00EF3094">
              <w:rPr>
                <w:rFonts w:ascii="OfficinaSansBookC" w:eastAsia="Times New Roman" w:hAnsi="OfficinaSansBookC" w:cs="Times New Roman"/>
                <w:sz w:val="28"/>
                <w:szCs w:val="28"/>
              </w:rPr>
              <w:t>способы выражения концентраций</w:t>
            </w:r>
            <w:proofErr w:type="gramEnd"/>
            <w:r w:rsidRPr="00EF3094">
              <w:rPr>
                <w:rFonts w:ascii="OfficinaSansBookC" w:eastAsia="Times New Roman" w:hAnsi="OfficinaSansBookC" w:cs="Times New Roman"/>
                <w:sz w:val="28"/>
                <w:szCs w:val="28"/>
              </w:rPr>
              <w:t xml:space="preserve"> и пересчет концентраций (с использованием нормативных документов).</w:t>
            </w:r>
          </w:p>
          <w:p w14:paraId="1ABA94B8"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4. Лабораторная работа на выбор:</w:t>
            </w:r>
          </w:p>
          <w:p w14:paraId="02E80920"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Очистка воды от загрязнений;</w:t>
            </w:r>
          </w:p>
          <w:p w14:paraId="1AB2BF88"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 Определение рН воды и ее кислотности; </w:t>
            </w:r>
          </w:p>
          <w:p w14:paraId="566A9302" w14:textId="69526642"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Определение жесткос</w:t>
            </w:r>
            <w:r w:rsidR="00D7582F">
              <w:rPr>
                <w:rFonts w:ascii="OfficinaSansBookC" w:eastAsia="Times New Roman" w:hAnsi="OfficinaSansBookC" w:cs="Times New Roman"/>
                <w:sz w:val="28"/>
                <w:szCs w:val="28"/>
              </w:rPr>
              <w:t>ти воды и способы ее устранения</w:t>
            </w:r>
          </w:p>
        </w:tc>
      </w:tr>
      <w:tr w:rsidR="00EA0D58" w:rsidRPr="00EF3094" w14:paraId="69021643" w14:textId="77777777">
        <w:trPr>
          <w:trHeight w:val="440"/>
        </w:trPr>
        <w:tc>
          <w:tcPr>
            <w:tcW w:w="2694" w:type="dxa"/>
            <w:shd w:val="clear" w:color="auto" w:fill="auto"/>
            <w:tcMar>
              <w:top w:w="100" w:type="dxa"/>
              <w:left w:w="100" w:type="dxa"/>
              <w:bottom w:w="100" w:type="dxa"/>
              <w:right w:w="100" w:type="dxa"/>
            </w:tcMar>
          </w:tcPr>
          <w:p w14:paraId="1890BC0A"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lastRenderedPageBreak/>
              <w:t>Тема 3. Химический контроль качества продуктов питания</w:t>
            </w:r>
          </w:p>
        </w:tc>
        <w:tc>
          <w:tcPr>
            <w:tcW w:w="2655" w:type="dxa"/>
            <w:shd w:val="clear" w:color="auto" w:fill="auto"/>
            <w:tcMar>
              <w:top w:w="40" w:type="dxa"/>
              <w:left w:w="40" w:type="dxa"/>
              <w:bottom w:w="40" w:type="dxa"/>
              <w:right w:w="40" w:type="dxa"/>
            </w:tcMar>
          </w:tcPr>
          <w:p w14:paraId="038A88DA"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Исследовать химический состав продуктов питания</w:t>
            </w:r>
          </w:p>
        </w:tc>
        <w:tc>
          <w:tcPr>
            <w:tcW w:w="4305" w:type="dxa"/>
            <w:tcMar>
              <w:top w:w="40" w:type="dxa"/>
              <w:left w:w="40" w:type="dxa"/>
              <w:bottom w:w="40" w:type="dxa"/>
              <w:right w:w="40" w:type="dxa"/>
            </w:tcMar>
            <w:vAlign w:val="center"/>
          </w:tcPr>
          <w:p w14:paraId="74B0D607"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1. Тест «Органические и неорганические вещества, входящие в состав продуктов питания».</w:t>
            </w:r>
          </w:p>
          <w:p w14:paraId="3F0FCBA5"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2. Практико-ориентированные задания по кулинарной тематике.</w:t>
            </w:r>
          </w:p>
          <w:p w14:paraId="5C045195"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3. Лабораторная работа (на выбор):</w:t>
            </w:r>
          </w:p>
          <w:p w14:paraId="2CBA9666"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Обнаружение нитратов в продуктах питания;</w:t>
            </w:r>
          </w:p>
          <w:p w14:paraId="0D2895A8" w14:textId="3DE30DE8"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Исследование продуктов питания на наличие углеводов (мука, творог, молоко, йогурт) на наличие углевод</w:t>
            </w:r>
            <w:r w:rsidR="00D7582F">
              <w:rPr>
                <w:rFonts w:ascii="OfficinaSansBookC" w:eastAsia="Times New Roman" w:hAnsi="OfficinaSansBookC" w:cs="Times New Roman"/>
                <w:sz w:val="28"/>
                <w:szCs w:val="28"/>
              </w:rPr>
              <w:t>ов (крахмал, глюкоза, сахароза)</w:t>
            </w:r>
          </w:p>
        </w:tc>
      </w:tr>
      <w:tr w:rsidR="00EA0D58" w:rsidRPr="00EF3094" w14:paraId="389356F1" w14:textId="77777777">
        <w:trPr>
          <w:trHeight w:val="315"/>
        </w:trPr>
        <w:tc>
          <w:tcPr>
            <w:tcW w:w="2694" w:type="dxa"/>
            <w:tcMar>
              <w:top w:w="40" w:type="dxa"/>
              <w:left w:w="40" w:type="dxa"/>
              <w:bottom w:w="40" w:type="dxa"/>
              <w:right w:w="40" w:type="dxa"/>
            </w:tcMar>
          </w:tcPr>
          <w:p w14:paraId="101CE61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Тема 4. Химический анализ проб почвы</w:t>
            </w:r>
          </w:p>
        </w:tc>
        <w:tc>
          <w:tcPr>
            <w:tcW w:w="2655" w:type="dxa"/>
            <w:shd w:val="clear" w:color="auto" w:fill="auto"/>
            <w:tcMar>
              <w:top w:w="40" w:type="dxa"/>
              <w:left w:w="40" w:type="dxa"/>
              <w:bottom w:w="40" w:type="dxa"/>
              <w:right w:w="40" w:type="dxa"/>
            </w:tcMar>
          </w:tcPr>
          <w:p w14:paraId="3FB349A8"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Исследовать</w:t>
            </w:r>
            <w:r w:rsidRPr="00EF3094">
              <w:rPr>
                <w:rFonts w:ascii="OfficinaSansBookC" w:eastAsia="Times New Roman" w:hAnsi="OfficinaSansBookC" w:cs="Times New Roman"/>
                <w:sz w:val="28"/>
                <w:szCs w:val="28"/>
              </w:rPr>
              <w:t xml:space="preserve"> химический состав проб почвы</w:t>
            </w:r>
          </w:p>
        </w:tc>
        <w:tc>
          <w:tcPr>
            <w:tcW w:w="4305" w:type="dxa"/>
            <w:shd w:val="clear" w:color="auto" w:fill="FFFFFF"/>
            <w:tcMar>
              <w:top w:w="40" w:type="dxa"/>
              <w:left w:w="40" w:type="dxa"/>
              <w:bottom w:w="40" w:type="dxa"/>
              <w:right w:w="40" w:type="dxa"/>
            </w:tcMar>
          </w:tcPr>
          <w:p w14:paraId="5C1D9B4E"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1. Тест по теме «Химический состав неорганических и органических удобрений».</w:t>
            </w:r>
          </w:p>
          <w:p w14:paraId="76DBE10A"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2. Задание «Взаимосвязь состава почвы, тип почвы и ее назначения».</w:t>
            </w:r>
          </w:p>
          <w:p w14:paraId="6C553770"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3. Лабораторная работа (на выбор):</w:t>
            </w:r>
          </w:p>
          <w:p w14:paraId="1C3CB8CE"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 Обнаружение неорганических </w:t>
            </w:r>
            <w:r w:rsidRPr="00EF3094">
              <w:rPr>
                <w:rFonts w:ascii="OfficinaSansBookC" w:eastAsia="Times New Roman" w:hAnsi="OfficinaSansBookC" w:cs="Times New Roman"/>
                <w:sz w:val="28"/>
                <w:szCs w:val="28"/>
              </w:rPr>
              <w:lastRenderedPageBreak/>
              <w:t>примесей в пробах почвы;</w:t>
            </w:r>
          </w:p>
          <w:p w14:paraId="608A66B7"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Определение рН водной вытяжки почвы, ее кислотности и щелочности.</w:t>
            </w:r>
          </w:p>
        </w:tc>
      </w:tr>
      <w:tr w:rsidR="00EA0D58" w:rsidRPr="00EF3094" w14:paraId="13EEB4DE" w14:textId="77777777">
        <w:trPr>
          <w:trHeight w:val="315"/>
        </w:trPr>
        <w:tc>
          <w:tcPr>
            <w:tcW w:w="2694" w:type="dxa"/>
            <w:tcMar>
              <w:top w:w="40" w:type="dxa"/>
              <w:left w:w="40" w:type="dxa"/>
              <w:bottom w:w="40" w:type="dxa"/>
              <w:right w:w="40" w:type="dxa"/>
            </w:tcMar>
          </w:tcPr>
          <w:p w14:paraId="077B3AF0"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lastRenderedPageBreak/>
              <w:t>Тема 5. Химический состав природных объектов биосферы</w:t>
            </w:r>
          </w:p>
        </w:tc>
        <w:tc>
          <w:tcPr>
            <w:tcW w:w="2655" w:type="dxa"/>
            <w:tcMar>
              <w:top w:w="40" w:type="dxa"/>
              <w:left w:w="40" w:type="dxa"/>
              <w:bottom w:w="40" w:type="dxa"/>
              <w:right w:w="40" w:type="dxa"/>
            </w:tcMar>
          </w:tcPr>
          <w:p w14:paraId="1D90C56F"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Исследовать химический состав природных объектов на примере воды, почвы и продуктов питания</w:t>
            </w:r>
          </w:p>
        </w:tc>
        <w:tc>
          <w:tcPr>
            <w:tcW w:w="4305" w:type="dxa"/>
            <w:shd w:val="clear" w:color="auto" w:fill="FFFFFF"/>
            <w:tcMar>
              <w:top w:w="40" w:type="dxa"/>
              <w:left w:w="40" w:type="dxa"/>
              <w:bottom w:w="40" w:type="dxa"/>
              <w:right w:w="40" w:type="dxa"/>
            </w:tcMar>
          </w:tcPr>
          <w:p w14:paraId="55F2E84C"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Учебно-исследовательский проект в области исследования объектов биосферы. </w:t>
            </w:r>
          </w:p>
          <w:p w14:paraId="62C6958E"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Возможные темы проектов:</w:t>
            </w:r>
          </w:p>
          <w:p w14:paraId="776462A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1. Исследование состава минеральной воды и рекомендации по ее использованию.</w:t>
            </w:r>
          </w:p>
          <w:p w14:paraId="612929A8"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2. Исследование разрушающего действия природной воды на строительные материалы.</w:t>
            </w:r>
          </w:p>
          <w:p w14:paraId="03300A72"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3. Составление проекта цветника/огорода/сада в зависимости от состава проанализированных почв.</w:t>
            </w:r>
          </w:p>
          <w:p w14:paraId="650D66EB"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4. Составление сбалансированного меню на день (неделю) в зависимости от содержания химических макро и микроэлементов в продуктах питания.</w:t>
            </w:r>
          </w:p>
          <w:p w14:paraId="4E32255B"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5. Исследование качества питьевой воды.</w:t>
            </w:r>
          </w:p>
          <w:p w14:paraId="74CFF8AF"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6. Исследование проб водопроводной воды на предмет устранения жесткости.</w:t>
            </w:r>
          </w:p>
          <w:p w14:paraId="69844F9A" w14:textId="1B3EEC6D"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7. Устранение жесткости воды в се</w:t>
            </w:r>
            <w:r w:rsidR="00D7582F">
              <w:rPr>
                <w:rFonts w:ascii="OfficinaSansBookC" w:eastAsia="Times New Roman" w:hAnsi="OfficinaSansBookC" w:cs="Times New Roman"/>
                <w:sz w:val="28"/>
                <w:szCs w:val="28"/>
              </w:rPr>
              <w:t>льскохозяйственной деятельности</w:t>
            </w:r>
          </w:p>
        </w:tc>
      </w:tr>
    </w:tbl>
    <w:p w14:paraId="479D6E08"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Важной особенностью спроектированной системы оценивания является согласованность оценочных мероприятий и запланированных результатов обучения. Каждое оценочное мероприятие должно формировать или измерять знание / умение в контексте, указанном в </w:t>
      </w:r>
      <w:r w:rsidRPr="00EF3094">
        <w:rPr>
          <w:rFonts w:ascii="OfficinaSansBookC" w:eastAsia="Times New Roman" w:hAnsi="OfficinaSansBookC" w:cs="Times New Roman"/>
          <w:sz w:val="28"/>
          <w:szCs w:val="28"/>
        </w:rPr>
        <w:lastRenderedPageBreak/>
        <w:t>результате обучения. Например, для формирования результата обучения «</w:t>
      </w:r>
      <w:r w:rsidRPr="00EF3094">
        <w:rPr>
          <w:rFonts w:ascii="OfficinaSansBookC" w:eastAsia="Times New Roman" w:hAnsi="OfficinaSansBookC" w:cs="Times New Roman"/>
          <w:sz w:val="28"/>
          <w:szCs w:val="28"/>
          <w:highlight w:val="white"/>
        </w:rPr>
        <w:t>Исследовать</w:t>
      </w:r>
      <w:r w:rsidRPr="00EF3094">
        <w:rPr>
          <w:rFonts w:ascii="OfficinaSansBookC" w:eastAsia="Times New Roman" w:hAnsi="OfficinaSansBookC" w:cs="Times New Roman"/>
          <w:sz w:val="28"/>
          <w:szCs w:val="28"/>
        </w:rPr>
        <w:t xml:space="preserve"> химический состав проб почвы» обучающимся предлагается пройти тест на запоминание и отработку основных понятий, связанных с качественным и количественным состав проб почвы, а следующим этапом предлагается составить таблицу, устанавливающую взаимосвязь состава и типа почвы с ее назначением. На последнем этапе обучающимся необходимо выполнить лабораторную работу, посвященную анализу химического состава проб почвы.</w:t>
      </w:r>
    </w:p>
    <w:p w14:paraId="7D930A62" w14:textId="77777777" w:rsidR="00EA0D58" w:rsidRPr="00EF3094" w:rsidRDefault="006A3BAA" w:rsidP="00DF6C8B">
      <w:pPr>
        <w:shd w:val="clear" w:color="auto" w:fill="FFFFFF"/>
        <w:spacing w:after="0"/>
        <w:ind w:leftChars="0" w:left="1" w:firstLineChars="202" w:firstLine="568"/>
        <w:jc w:val="both"/>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2.4. Формирование общих компетенций</w:t>
      </w:r>
    </w:p>
    <w:p w14:paraId="0D025DDF"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процессе обучения по дисциплине в рамках ФГОС СОО формируются как предметные, так и личностные и метапредметные (общие) результаты. Необходимо отметить, что если предметные результаты формируются на основе содержания дисциплины, то личностные и метапредметные (общие) результаты формируются в процессе изучения всей совокупности дисциплин общеобразовательного цикла учебного плана ОПОП СПО.</w:t>
      </w:r>
    </w:p>
    <w:p w14:paraId="2ED7E8B0"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Предметные результаты обучения по дисциплине Химия положены в основу формирования профессиональных компетенций, которые будут совершенствоваться далее при изучении профессиональных модулей.</w:t>
      </w:r>
    </w:p>
    <w:p w14:paraId="2C067604"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Использование в процессе формирования предметных результатов (элементов профессиональных компетенций) различных образовательных технологий, активных методов обучения направлено, в первую очередь, на формирование личностных и метапредметных (общих) результатов и как следствие, на формирование общих компетенций.</w:t>
      </w:r>
    </w:p>
    <w:p w14:paraId="0EEA3546"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Общие компетенции не могут быть локализованы рамками одной общеобразовательной дисциплины, а формируются на протяжении освоения всей ОПОП СПО. Точкой соприкосновения общих компетенций, личностных и метапредметных (общих) результатов и предметных результатов являются образовательные технологии (рис. 2).</w:t>
      </w:r>
    </w:p>
    <w:p w14:paraId="4A0A6C49"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noProof/>
          <w:sz w:val="28"/>
          <w:szCs w:val="28"/>
        </w:rPr>
        <w:lastRenderedPageBreak/>
        <w:drawing>
          <wp:inline distT="114300" distB="114300" distL="114300" distR="114300" wp14:anchorId="3D05C83E" wp14:editId="21DFD728">
            <wp:extent cx="5329238" cy="230592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329238" cy="2305920"/>
                    </a:xfrm>
                    <a:prstGeom prst="rect">
                      <a:avLst/>
                    </a:prstGeom>
                    <a:ln/>
                  </pic:spPr>
                </pic:pic>
              </a:graphicData>
            </a:graphic>
          </wp:inline>
        </w:drawing>
      </w:r>
      <w:r w:rsidRPr="00EF3094">
        <w:rPr>
          <w:rFonts w:ascii="OfficinaSansBookC" w:eastAsia="Times New Roman" w:hAnsi="OfficinaSansBookC" w:cs="Times New Roman"/>
          <w:sz w:val="28"/>
          <w:szCs w:val="28"/>
        </w:rPr>
        <w:br/>
        <w:t>Рис. 2. Связь общих компетенций и предметных результатов обучения</w:t>
      </w:r>
    </w:p>
    <w:p w14:paraId="0CE90CA8"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Образовательные технологии являются ключевой составляющей взаимодействия преподавателя и обучающегося, обучающихся друг с другом в образовательном процессе. Выбор технологий обусловливает характер этого взаимодействия, применение различных технологий способствует развитию социально и профессионально значимых качеств личности обучающегося, направлено на достижение предметных и универсальных результатов [12]. </w:t>
      </w:r>
    </w:p>
    <w:p w14:paraId="63973E3A"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Образовательные технологии лежат в основе процессуального аспекта оценочных мероприятий, как формирующих, так и суммирующих. Другими словами, при планировании оценочных мероприятий преподаватель должен ориентироваться на такие образовательные технологии, которые обеспечат формирование необходимых общих компетенций на базе запланированных оценочных мероприятий. В таблице 6 описаны рекомендуемые виды деятельности, направленные на формирование общих компетенций при реализации оценочных мероприятий.</w:t>
      </w:r>
    </w:p>
    <w:p w14:paraId="3C3B35ED" w14:textId="43802901"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jc w:val="center"/>
        <w:rPr>
          <w:rFonts w:ascii="OfficinaSansBookC" w:eastAsia="Times New Roman" w:hAnsi="OfficinaSansBookC" w:cs="Times New Roman"/>
          <w:b/>
          <w:color w:val="FF0000"/>
          <w:sz w:val="28"/>
          <w:szCs w:val="28"/>
        </w:rPr>
      </w:pPr>
      <w:r w:rsidRPr="00EF3094">
        <w:rPr>
          <w:rFonts w:ascii="OfficinaSansBookC" w:eastAsia="Times New Roman" w:hAnsi="OfficinaSansBookC" w:cs="Times New Roman"/>
          <w:sz w:val="28"/>
          <w:szCs w:val="28"/>
        </w:rPr>
        <w:t>Таблица 6. Подходы к формированию общих компетенций</w:t>
      </w:r>
    </w:p>
    <w:tbl>
      <w:tblPr>
        <w:tblStyle w:val="affffff0"/>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250"/>
        <w:gridCol w:w="4389"/>
      </w:tblGrid>
      <w:tr w:rsidR="00EA0D58" w:rsidRPr="00EF3094" w14:paraId="61D85C51" w14:textId="77777777">
        <w:trPr>
          <w:trHeight w:val="881"/>
        </w:trPr>
        <w:tc>
          <w:tcPr>
            <w:tcW w:w="5250" w:type="dxa"/>
            <w:shd w:val="clear" w:color="auto" w:fill="auto"/>
            <w:tcMar>
              <w:top w:w="100" w:type="dxa"/>
              <w:left w:w="100" w:type="dxa"/>
              <w:bottom w:w="100" w:type="dxa"/>
              <w:right w:w="100" w:type="dxa"/>
            </w:tcMar>
            <w:vAlign w:val="center"/>
          </w:tcPr>
          <w:p w14:paraId="46908C6E"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 xml:space="preserve"> Общие компетенции ФГОС СПО </w:t>
            </w:r>
            <w:r w:rsidRPr="00EF3094">
              <w:rPr>
                <w:rFonts w:ascii="OfficinaSansBookC" w:eastAsia="Times New Roman" w:hAnsi="OfficinaSansBookC" w:cs="Times New Roman"/>
                <w:b/>
                <w:sz w:val="28"/>
                <w:szCs w:val="28"/>
              </w:rPr>
              <w:br/>
              <w:t>и их структурные элементы</w:t>
            </w:r>
          </w:p>
        </w:tc>
        <w:tc>
          <w:tcPr>
            <w:tcW w:w="4389" w:type="dxa"/>
            <w:tcMar>
              <w:top w:w="40" w:type="dxa"/>
              <w:left w:w="40" w:type="dxa"/>
              <w:bottom w:w="40" w:type="dxa"/>
              <w:right w:w="40" w:type="dxa"/>
            </w:tcMar>
            <w:vAlign w:val="center"/>
          </w:tcPr>
          <w:p w14:paraId="32682ECE"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 xml:space="preserve">Виды деятельности </w:t>
            </w:r>
          </w:p>
        </w:tc>
      </w:tr>
      <w:tr w:rsidR="00EA0D58" w:rsidRPr="00EF3094" w14:paraId="469FE09B" w14:textId="77777777">
        <w:tc>
          <w:tcPr>
            <w:tcW w:w="5250" w:type="dxa"/>
            <w:shd w:val="clear" w:color="auto" w:fill="auto"/>
            <w:tcMar>
              <w:top w:w="100" w:type="dxa"/>
              <w:left w:w="100" w:type="dxa"/>
              <w:bottom w:w="100" w:type="dxa"/>
              <w:right w:w="100" w:type="dxa"/>
            </w:tcMar>
          </w:tcPr>
          <w:p w14:paraId="445A7434" w14:textId="6805FE5D"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ОК</w:t>
            </w:r>
            <w:r w:rsidR="000D2FDA">
              <w:rPr>
                <w:rFonts w:ascii="OfficinaSansBookC" w:eastAsia="Times New Roman" w:hAnsi="OfficinaSansBookC" w:cs="Times New Roman"/>
                <w:b/>
                <w:sz w:val="28"/>
                <w:szCs w:val="28"/>
              </w:rPr>
              <w:t xml:space="preserve"> </w:t>
            </w:r>
            <w:r w:rsidRPr="00EF3094">
              <w:rPr>
                <w:rFonts w:ascii="OfficinaSansBookC" w:eastAsia="Times New Roman" w:hAnsi="OfficinaSansBookC" w:cs="Times New Roman"/>
                <w:b/>
                <w:sz w:val="28"/>
                <w:szCs w:val="28"/>
              </w:rPr>
              <w:t>01</w:t>
            </w:r>
            <w:r w:rsidR="000D2FDA">
              <w:rPr>
                <w:rFonts w:ascii="OfficinaSansBookC" w:eastAsia="Times New Roman" w:hAnsi="OfficinaSansBookC" w:cs="Times New Roman"/>
                <w:b/>
                <w:sz w:val="28"/>
                <w:szCs w:val="28"/>
              </w:rPr>
              <w:t>.</w:t>
            </w:r>
            <w:r w:rsidRPr="00EF3094">
              <w:rPr>
                <w:rFonts w:ascii="OfficinaSansBookC" w:eastAsia="Times New Roman" w:hAnsi="OfficinaSansBookC" w:cs="Times New Roman"/>
                <w:b/>
                <w:sz w:val="28"/>
                <w:szCs w:val="28"/>
              </w:rPr>
              <w:t xml:space="preserve"> Выбирать способы решения задач профессиональной деятельности применительно</w:t>
            </w:r>
          </w:p>
          <w:p w14:paraId="5D28D47E"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к различным контекстам</w:t>
            </w:r>
          </w:p>
          <w:p w14:paraId="026CCB4E"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Уметь:</w:t>
            </w:r>
          </w:p>
          <w:p w14:paraId="22C02789" w14:textId="77777777" w:rsidR="00EA0D58" w:rsidRPr="00EF3094" w:rsidRDefault="006A3BAA" w:rsidP="00DF6C8B">
            <w:pPr>
              <w:widowControl w:val="0"/>
              <w:numPr>
                <w:ilvl w:val="0"/>
                <w:numId w:val="3"/>
              </w:numPr>
              <w:tabs>
                <w:tab w:val="left" w:pos="285"/>
              </w:tabs>
              <w:spacing w:after="0"/>
              <w:ind w:left="1" w:hanging="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анализировать задачу и/или проблему и выделять её составные </w:t>
            </w:r>
            <w:r w:rsidRPr="00EF3094">
              <w:rPr>
                <w:rFonts w:ascii="OfficinaSansBookC" w:eastAsia="Times New Roman" w:hAnsi="OfficinaSansBookC" w:cs="Times New Roman"/>
                <w:sz w:val="28"/>
                <w:szCs w:val="28"/>
              </w:rPr>
              <w:lastRenderedPageBreak/>
              <w:t>части;</w:t>
            </w:r>
          </w:p>
          <w:p w14:paraId="40B96F17" w14:textId="77777777" w:rsidR="00EA0D58" w:rsidRPr="00EF3094" w:rsidRDefault="006A3BAA" w:rsidP="00DF6C8B">
            <w:pPr>
              <w:widowControl w:val="0"/>
              <w:numPr>
                <w:ilvl w:val="0"/>
                <w:numId w:val="3"/>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выявлять и эффективно искать информацию, необходимую для решения задачи и/или проблемы;</w:t>
            </w:r>
          </w:p>
          <w:p w14:paraId="24E7984E" w14:textId="77777777" w:rsidR="00EA0D58" w:rsidRPr="00EF3094" w:rsidRDefault="006A3BAA" w:rsidP="00DF6C8B">
            <w:pPr>
              <w:widowControl w:val="0"/>
              <w:numPr>
                <w:ilvl w:val="0"/>
                <w:numId w:val="3"/>
              </w:numPr>
              <w:tabs>
                <w:tab w:val="left" w:pos="285"/>
                <w:tab w:val="left" w:pos="477"/>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реализовывать составленный план.</w:t>
            </w:r>
          </w:p>
          <w:p w14:paraId="63CA9EBB" w14:textId="77777777" w:rsidR="00EA0D58" w:rsidRPr="00EF3094" w:rsidRDefault="006A3BAA" w:rsidP="00DF6C8B">
            <w:pPr>
              <w:widowControl w:val="0"/>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Знать:</w:t>
            </w:r>
          </w:p>
          <w:p w14:paraId="6F386730"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актуальный профессиональный и социальный контекст, в котором приходится работать и жить;</w:t>
            </w:r>
          </w:p>
          <w:p w14:paraId="61DB94EC"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основные источники информации и ресурсы для решения задач и проблем в профессиональном и/или социальном контексте;</w:t>
            </w:r>
          </w:p>
          <w:p w14:paraId="3FECFE92"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структуру плана для решения задач;</w:t>
            </w:r>
          </w:p>
          <w:p w14:paraId="01EF02E8"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порядок оценки результатов решения задач профессиональной деятельности.</w:t>
            </w:r>
          </w:p>
        </w:tc>
        <w:tc>
          <w:tcPr>
            <w:tcW w:w="4389" w:type="dxa"/>
            <w:shd w:val="clear" w:color="auto" w:fill="auto"/>
            <w:tcMar>
              <w:top w:w="100" w:type="dxa"/>
              <w:left w:w="100" w:type="dxa"/>
              <w:bottom w:w="100" w:type="dxa"/>
              <w:right w:w="100" w:type="dxa"/>
            </w:tcMar>
          </w:tcPr>
          <w:p w14:paraId="494F25EB"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lastRenderedPageBreak/>
              <w:t xml:space="preserve">Выбор и применение способов решения стандартных типовых задач. </w:t>
            </w:r>
          </w:p>
          <w:p w14:paraId="7C6E8595"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Перенос способов решения типовых задач на практико-ориентированные задания. </w:t>
            </w:r>
          </w:p>
          <w:p w14:paraId="37079479"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Использование изученного </w:t>
            </w:r>
            <w:r w:rsidRPr="00EF3094">
              <w:rPr>
                <w:rFonts w:ascii="OfficinaSansBookC" w:eastAsia="Times New Roman" w:hAnsi="OfficinaSansBookC" w:cs="Times New Roman"/>
                <w:sz w:val="28"/>
                <w:szCs w:val="28"/>
                <w:highlight w:val="white"/>
              </w:rPr>
              <w:lastRenderedPageBreak/>
              <w:t xml:space="preserve">материала в новых ситуациях. </w:t>
            </w:r>
          </w:p>
          <w:p w14:paraId="38D7BCCD"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Демонстрация способов решения, методов моделирования. </w:t>
            </w:r>
          </w:p>
          <w:p w14:paraId="4772CBF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Моделирование процессов. </w:t>
            </w:r>
          </w:p>
          <w:p w14:paraId="1A07346C"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Лабораторные наблюдения и эксперименты с использованием лабораторного оборудования. </w:t>
            </w:r>
          </w:p>
          <w:p w14:paraId="2172D27A"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Обработка данных лабораторного эксперимента.</w:t>
            </w:r>
          </w:p>
          <w:p w14:paraId="4D01517C" w14:textId="77777777" w:rsidR="00EA0D58" w:rsidRPr="00EF3094" w:rsidRDefault="00EA0D58" w:rsidP="00DF6C8B">
            <w:pPr>
              <w:widowControl w:val="0"/>
              <w:spacing w:after="0"/>
              <w:ind w:left="1" w:hanging="3"/>
              <w:rPr>
                <w:rFonts w:ascii="OfficinaSansBookC" w:eastAsia="Times New Roman" w:hAnsi="OfficinaSansBookC" w:cs="Times New Roman"/>
                <w:b/>
                <w:sz w:val="28"/>
                <w:szCs w:val="28"/>
              </w:rPr>
            </w:pPr>
          </w:p>
        </w:tc>
      </w:tr>
      <w:tr w:rsidR="00EA0D58" w:rsidRPr="00EF3094" w14:paraId="7A6EE2C1" w14:textId="77777777">
        <w:tc>
          <w:tcPr>
            <w:tcW w:w="5250" w:type="dxa"/>
            <w:shd w:val="clear" w:color="auto" w:fill="auto"/>
            <w:tcMar>
              <w:top w:w="100" w:type="dxa"/>
              <w:left w:w="100" w:type="dxa"/>
              <w:bottom w:w="100" w:type="dxa"/>
              <w:right w:w="100" w:type="dxa"/>
            </w:tcMar>
          </w:tcPr>
          <w:p w14:paraId="7E787CFC" w14:textId="05AD8E99"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lastRenderedPageBreak/>
              <w:t>ОК</w:t>
            </w:r>
            <w:r w:rsidR="000D2FDA">
              <w:rPr>
                <w:rFonts w:ascii="OfficinaSansBookC" w:eastAsia="Times New Roman" w:hAnsi="OfficinaSansBookC" w:cs="Times New Roman"/>
                <w:b/>
                <w:sz w:val="28"/>
                <w:szCs w:val="28"/>
              </w:rPr>
              <w:t xml:space="preserve"> </w:t>
            </w:r>
            <w:r w:rsidRPr="00EF3094">
              <w:rPr>
                <w:rFonts w:ascii="OfficinaSansBookC" w:eastAsia="Times New Roman" w:hAnsi="OfficinaSansBookC" w:cs="Times New Roman"/>
                <w:b/>
                <w:sz w:val="28"/>
                <w:szCs w:val="28"/>
              </w:rPr>
              <w:t>02</w:t>
            </w:r>
            <w:r w:rsidR="000D2FDA">
              <w:rPr>
                <w:rFonts w:ascii="OfficinaSansBookC" w:eastAsia="Times New Roman" w:hAnsi="OfficinaSansBookC" w:cs="Times New Roman"/>
                <w:b/>
                <w:sz w:val="28"/>
                <w:szCs w:val="28"/>
              </w:rPr>
              <w:t>.</w:t>
            </w:r>
            <w:r w:rsidRPr="00EF3094">
              <w:rPr>
                <w:rFonts w:ascii="OfficinaSansBookC" w:eastAsia="Times New Roman" w:hAnsi="OfficinaSansBookC" w:cs="Times New Roman"/>
                <w:b/>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F5FD837"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Уметь:</w:t>
            </w:r>
          </w:p>
          <w:p w14:paraId="4AF69BCF"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определять необходимые источники информации;</w:t>
            </w:r>
          </w:p>
          <w:p w14:paraId="71C42857"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планировать процесс поиска;</w:t>
            </w:r>
          </w:p>
          <w:p w14:paraId="0D4C9123"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структурировать получаемую информацию;</w:t>
            </w:r>
          </w:p>
          <w:p w14:paraId="4D68A52F"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выделять наиболее значимое в перечне информации;</w:t>
            </w:r>
          </w:p>
          <w:p w14:paraId="4295E220"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оформлять результаты поиска, применять средства информационных технологий для решения профессиональных задач;</w:t>
            </w:r>
          </w:p>
          <w:p w14:paraId="0B10CE9A"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использовать современное </w:t>
            </w:r>
            <w:r w:rsidRPr="00EF3094">
              <w:rPr>
                <w:rFonts w:ascii="OfficinaSansBookC" w:eastAsia="Times New Roman" w:hAnsi="OfficinaSansBookC" w:cs="Times New Roman"/>
                <w:sz w:val="28"/>
                <w:szCs w:val="28"/>
              </w:rPr>
              <w:lastRenderedPageBreak/>
              <w:t>программное обеспечение;</w:t>
            </w:r>
          </w:p>
          <w:p w14:paraId="1ED2AFC8"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использовать различные цифровые средства для решения профессиональных задач.</w:t>
            </w:r>
          </w:p>
          <w:p w14:paraId="13AE4A39"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Знать:</w:t>
            </w:r>
          </w:p>
          <w:p w14:paraId="206239E3"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приемы структурирования информации;</w:t>
            </w:r>
          </w:p>
          <w:p w14:paraId="73537062" w14:textId="51BD8626"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формат оформления резу</w:t>
            </w:r>
            <w:r w:rsidR="007B242F">
              <w:rPr>
                <w:rFonts w:ascii="OfficinaSansBookC" w:eastAsia="Times New Roman" w:hAnsi="OfficinaSansBookC" w:cs="Times New Roman"/>
                <w:sz w:val="28"/>
                <w:szCs w:val="28"/>
              </w:rPr>
              <w:t>льтатов поиска информации</w:t>
            </w:r>
          </w:p>
        </w:tc>
        <w:tc>
          <w:tcPr>
            <w:tcW w:w="4389" w:type="dxa"/>
            <w:shd w:val="clear" w:color="auto" w:fill="auto"/>
            <w:tcMar>
              <w:top w:w="100" w:type="dxa"/>
              <w:left w:w="100" w:type="dxa"/>
              <w:bottom w:w="100" w:type="dxa"/>
              <w:right w:w="100" w:type="dxa"/>
            </w:tcMar>
          </w:tcPr>
          <w:p w14:paraId="630B6546"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lastRenderedPageBreak/>
              <w:t xml:space="preserve">Поиск, подбор, изучение материала </w:t>
            </w:r>
            <w:r w:rsidRPr="00EF3094">
              <w:rPr>
                <w:rFonts w:ascii="OfficinaSansBookC" w:eastAsia="Times New Roman" w:hAnsi="OfficinaSansBookC" w:cs="Times New Roman"/>
                <w:sz w:val="28"/>
                <w:szCs w:val="28"/>
              </w:rPr>
              <w:t xml:space="preserve">в информационных ресурсах разного характера (печатными и электронными изданиями, интернет-сайтами, базами данных). </w:t>
            </w:r>
          </w:p>
          <w:p w14:paraId="47390A11"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Первичная обработка имеющейся информации (выделение основного, сравнение, классификация, интерпретация, составление таблиц, подготовка текстов и иных форматов представления результатов, подведение итогов по прочитанному). </w:t>
            </w:r>
          </w:p>
          <w:p w14:paraId="72440DA2"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Устное / письменное изложение информации, иллюстрирование / визуализация изученного </w:t>
            </w:r>
            <w:r w:rsidRPr="00EF3094">
              <w:rPr>
                <w:rFonts w:ascii="OfficinaSansBookC" w:eastAsia="Times New Roman" w:hAnsi="OfficinaSansBookC" w:cs="Times New Roman"/>
                <w:sz w:val="28"/>
                <w:szCs w:val="28"/>
                <w:highlight w:val="white"/>
              </w:rPr>
              <w:lastRenderedPageBreak/>
              <w:t xml:space="preserve">материала в различных формах с использованием цифровых инструментов и сервисов. </w:t>
            </w:r>
          </w:p>
          <w:p w14:paraId="24C6D1E4" w14:textId="25611E45"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highlight w:val="white"/>
              </w:rPr>
              <w:t>Тематическое обсуждение, комментирование</w:t>
            </w:r>
          </w:p>
        </w:tc>
      </w:tr>
      <w:tr w:rsidR="00EA0D58" w:rsidRPr="00EF3094" w14:paraId="12799D5E" w14:textId="77777777">
        <w:tc>
          <w:tcPr>
            <w:tcW w:w="5250" w:type="dxa"/>
            <w:shd w:val="clear" w:color="auto" w:fill="auto"/>
            <w:tcMar>
              <w:top w:w="100" w:type="dxa"/>
              <w:left w:w="100" w:type="dxa"/>
              <w:bottom w:w="100" w:type="dxa"/>
              <w:right w:w="100" w:type="dxa"/>
            </w:tcMar>
          </w:tcPr>
          <w:p w14:paraId="0AFDF888" w14:textId="2D6F67D1"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lastRenderedPageBreak/>
              <w:t>ОК</w:t>
            </w:r>
            <w:r w:rsidR="000D2FDA">
              <w:rPr>
                <w:rFonts w:ascii="OfficinaSansBookC" w:eastAsia="Times New Roman" w:hAnsi="OfficinaSansBookC" w:cs="Times New Roman"/>
                <w:b/>
                <w:sz w:val="28"/>
                <w:szCs w:val="28"/>
              </w:rPr>
              <w:t xml:space="preserve"> </w:t>
            </w:r>
            <w:r w:rsidRPr="00EF3094">
              <w:rPr>
                <w:rFonts w:ascii="OfficinaSansBookC" w:eastAsia="Times New Roman" w:hAnsi="OfficinaSansBookC" w:cs="Times New Roman"/>
                <w:b/>
                <w:sz w:val="28"/>
                <w:szCs w:val="28"/>
              </w:rPr>
              <w:t>04</w:t>
            </w:r>
            <w:r w:rsidR="000D2FDA">
              <w:rPr>
                <w:rFonts w:ascii="OfficinaSansBookC" w:eastAsia="Times New Roman" w:hAnsi="OfficinaSansBookC" w:cs="Times New Roman"/>
                <w:b/>
                <w:sz w:val="28"/>
                <w:szCs w:val="28"/>
              </w:rPr>
              <w:t>.</w:t>
            </w:r>
            <w:r w:rsidRPr="00EF3094">
              <w:rPr>
                <w:rFonts w:ascii="OfficinaSansBookC" w:eastAsia="Times New Roman" w:hAnsi="OfficinaSansBookC" w:cs="Times New Roman"/>
                <w:b/>
                <w:sz w:val="28"/>
                <w:szCs w:val="28"/>
              </w:rPr>
              <w:t xml:space="preserve"> Эффективно взаимодействовать и работать в коллективе и команде</w:t>
            </w:r>
          </w:p>
          <w:p w14:paraId="4C343AF8"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Уметь:</w:t>
            </w:r>
          </w:p>
          <w:p w14:paraId="0AC71377"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организовывать работу коллектива и команды;</w:t>
            </w:r>
          </w:p>
          <w:p w14:paraId="124267C4"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взаимодействовать с коллегами, руководством, клиентами в ходе профессиональной деятельности.</w:t>
            </w:r>
          </w:p>
          <w:p w14:paraId="18939223" w14:textId="77777777" w:rsidR="00EA0D58" w:rsidRPr="00EF3094" w:rsidRDefault="006A3BAA" w:rsidP="00DF6C8B">
            <w:pPr>
              <w:spacing w:after="0"/>
              <w:ind w:left="1" w:hanging="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Знать:</w:t>
            </w:r>
          </w:p>
          <w:p w14:paraId="4E0A2781" w14:textId="32641DAD" w:rsidR="00EA0D58" w:rsidRPr="00EF3094" w:rsidRDefault="006A3BAA" w:rsidP="00DF6C8B">
            <w:pPr>
              <w:widowControl w:val="0"/>
              <w:numPr>
                <w:ilvl w:val="0"/>
                <w:numId w:val="6"/>
              </w:numPr>
              <w:tabs>
                <w:tab w:val="left" w:pos="285"/>
              </w:tabs>
              <w:spacing w:after="0"/>
              <w:ind w:left="1" w:hanging="3"/>
              <w:jc w:val="both"/>
              <w:rPr>
                <w:rFonts w:ascii="OfficinaSansBookC" w:eastAsia="Times New Roman" w:hAnsi="OfficinaSansBookC" w:cs="Times New Roman"/>
                <w:sz w:val="28"/>
                <w:szCs w:val="28"/>
              </w:rPr>
            </w:pPr>
            <w:r w:rsidRPr="007048DC">
              <w:rPr>
                <w:rFonts w:ascii="OfficinaSansBookC" w:eastAsia="Times New Roman" w:hAnsi="OfficinaSansBookC" w:cs="Times New Roman"/>
                <w:sz w:val="28"/>
                <w:szCs w:val="28"/>
              </w:rPr>
              <w:t>основы проектной деятельности</w:t>
            </w:r>
          </w:p>
        </w:tc>
        <w:tc>
          <w:tcPr>
            <w:tcW w:w="4389" w:type="dxa"/>
            <w:shd w:val="clear" w:color="auto" w:fill="auto"/>
            <w:tcMar>
              <w:top w:w="100" w:type="dxa"/>
              <w:left w:w="100" w:type="dxa"/>
              <w:bottom w:w="100" w:type="dxa"/>
              <w:right w:w="100" w:type="dxa"/>
            </w:tcMar>
          </w:tcPr>
          <w:p w14:paraId="769A573A"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Распределение участков работы для достижения общей цели и получение общего результата. </w:t>
            </w:r>
          </w:p>
          <w:p w14:paraId="1A114455"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Определение порядка и правил взаимодействия для совместного решения задач. </w:t>
            </w:r>
          </w:p>
          <w:p w14:paraId="237738E3"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Включение обучающихся в ситуации коммуникации и взаимодействия по вопросу выполнения заданий. </w:t>
            </w:r>
          </w:p>
          <w:p w14:paraId="2FCE254C" w14:textId="1D3B9CAB"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Публичное представление и групповое обсуждение результатов работы. Дискуссия на личностно и профессионально значимые темы</w:t>
            </w:r>
          </w:p>
        </w:tc>
      </w:tr>
      <w:tr w:rsidR="00EA0D58" w:rsidRPr="00EF3094" w14:paraId="7F1E0710" w14:textId="77777777">
        <w:tc>
          <w:tcPr>
            <w:tcW w:w="5250" w:type="dxa"/>
            <w:shd w:val="clear" w:color="auto" w:fill="auto"/>
            <w:tcMar>
              <w:top w:w="100" w:type="dxa"/>
              <w:left w:w="100" w:type="dxa"/>
              <w:bottom w:w="100" w:type="dxa"/>
              <w:right w:w="100" w:type="dxa"/>
            </w:tcMar>
          </w:tcPr>
          <w:p w14:paraId="5E96E0EF" w14:textId="37764CAE"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ОК</w:t>
            </w:r>
            <w:r w:rsidR="000D2FDA">
              <w:rPr>
                <w:rFonts w:ascii="OfficinaSansBookC" w:eastAsia="Times New Roman" w:hAnsi="OfficinaSansBookC" w:cs="Times New Roman"/>
                <w:b/>
                <w:sz w:val="28"/>
                <w:szCs w:val="28"/>
              </w:rPr>
              <w:t xml:space="preserve"> </w:t>
            </w:r>
            <w:r w:rsidRPr="00EF3094">
              <w:rPr>
                <w:rFonts w:ascii="OfficinaSansBookC" w:eastAsia="Times New Roman" w:hAnsi="OfficinaSansBookC" w:cs="Times New Roman"/>
                <w:b/>
                <w:sz w:val="28"/>
                <w:szCs w:val="28"/>
              </w:rPr>
              <w:t>07</w:t>
            </w:r>
            <w:r w:rsidR="000D2FDA">
              <w:rPr>
                <w:rFonts w:ascii="OfficinaSansBookC" w:eastAsia="Times New Roman" w:hAnsi="OfficinaSansBookC" w:cs="Times New Roman"/>
                <w:b/>
                <w:sz w:val="28"/>
                <w:szCs w:val="28"/>
              </w:rPr>
              <w:t>.</w:t>
            </w:r>
            <w:r w:rsidRPr="00EF3094">
              <w:rPr>
                <w:rFonts w:ascii="OfficinaSansBookC" w:eastAsia="Times New Roman" w:hAnsi="OfficinaSansBookC" w:cs="Times New Roman"/>
                <w:b/>
                <w:sz w:val="28"/>
                <w:szCs w:val="28"/>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D401D18"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Уметь:</w:t>
            </w:r>
          </w:p>
          <w:p w14:paraId="7FA90D9D" w14:textId="77777777"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соблюдать нормы экологической </w:t>
            </w:r>
            <w:r w:rsidRPr="00EF3094">
              <w:rPr>
                <w:rFonts w:ascii="OfficinaSansBookC" w:eastAsia="Times New Roman" w:hAnsi="OfficinaSansBookC" w:cs="Times New Roman"/>
                <w:sz w:val="28"/>
                <w:szCs w:val="28"/>
              </w:rPr>
              <w:lastRenderedPageBreak/>
              <w:t>безопасности.</w:t>
            </w:r>
          </w:p>
          <w:p w14:paraId="137C2F75"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Знать:</w:t>
            </w:r>
          </w:p>
          <w:p w14:paraId="1E3552E1" w14:textId="45D33743" w:rsidR="00EA0D58" w:rsidRPr="00EF3094" w:rsidRDefault="006A3BAA" w:rsidP="00DF6C8B">
            <w:pPr>
              <w:widowControl w:val="0"/>
              <w:numPr>
                <w:ilvl w:val="0"/>
                <w:numId w:val="6"/>
              </w:numPr>
              <w:tabs>
                <w:tab w:val="left" w:pos="285"/>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правила экологической безопасности при ведении профессиональной деятельности</w:t>
            </w:r>
          </w:p>
        </w:tc>
        <w:tc>
          <w:tcPr>
            <w:tcW w:w="4389" w:type="dxa"/>
            <w:shd w:val="clear" w:color="auto" w:fill="auto"/>
            <w:tcMar>
              <w:top w:w="100" w:type="dxa"/>
              <w:left w:w="100" w:type="dxa"/>
              <w:bottom w:w="100" w:type="dxa"/>
              <w:right w:w="100" w:type="dxa"/>
            </w:tcMar>
          </w:tcPr>
          <w:p w14:paraId="7EB93E21"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lastRenderedPageBreak/>
              <w:t xml:space="preserve">Поиск, сбор, структурирование, систематизация информации по заданным критериям. </w:t>
            </w:r>
          </w:p>
          <w:p w14:paraId="2391614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Использование изученного материала в новых ситуациях. </w:t>
            </w:r>
          </w:p>
          <w:p w14:paraId="1B4D2920"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Перенос способов решения типовых задач на деятельность в окружающей среде. </w:t>
            </w:r>
          </w:p>
          <w:p w14:paraId="7A2F65AC"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Моделирование процессов в окружающей среде на основе </w:t>
            </w:r>
            <w:r w:rsidRPr="00EF3094">
              <w:rPr>
                <w:rFonts w:ascii="OfficinaSansBookC" w:eastAsia="Times New Roman" w:hAnsi="OfficinaSansBookC" w:cs="Times New Roman"/>
                <w:sz w:val="28"/>
                <w:szCs w:val="28"/>
                <w:highlight w:val="white"/>
              </w:rPr>
              <w:lastRenderedPageBreak/>
              <w:t xml:space="preserve">изученного материала. </w:t>
            </w:r>
          </w:p>
          <w:p w14:paraId="075C6868" w14:textId="52FBCEC5"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Выбор и обоснование способов решения задач, прогнозирование последствий своих действий на основе имеющихся данных</w:t>
            </w:r>
          </w:p>
        </w:tc>
      </w:tr>
    </w:tbl>
    <w:p w14:paraId="3E01F43D"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lastRenderedPageBreak/>
        <w:t xml:space="preserve">В методической карте по дисциплине Химия (прил. 1) каждому оценочному мероприятию сопоставлены общие компетенции, которые могут быть сформированы при его реализации при условии использования подходящих образовательных технологий. </w:t>
      </w:r>
    </w:p>
    <w:p w14:paraId="6C0392B6" w14:textId="77777777" w:rsidR="00EA0D58" w:rsidRPr="00EF3094" w:rsidRDefault="00EA0D58"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jc w:val="both"/>
        <w:rPr>
          <w:rFonts w:ascii="OfficinaSansBookC" w:eastAsia="Times New Roman" w:hAnsi="OfficinaSansBookC" w:cs="Times New Roman"/>
          <w:sz w:val="28"/>
          <w:szCs w:val="28"/>
        </w:rPr>
      </w:pPr>
    </w:p>
    <w:p w14:paraId="6020460D"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0" w:hanging="2"/>
        <w:rPr>
          <w:rFonts w:ascii="OfficinaSansBookC" w:eastAsia="Times New Roman" w:hAnsi="OfficinaSansBookC" w:cs="Times New Roman"/>
          <w:sz w:val="28"/>
          <w:szCs w:val="28"/>
        </w:rPr>
      </w:pPr>
      <w:r w:rsidRPr="00EF3094">
        <w:rPr>
          <w:rFonts w:ascii="OfficinaSansBookC" w:hAnsi="OfficinaSansBookC"/>
        </w:rPr>
        <w:br w:type="page"/>
      </w:r>
    </w:p>
    <w:p w14:paraId="512C5D54" w14:textId="74D10809" w:rsidR="00EA0D58" w:rsidRPr="007B242F" w:rsidRDefault="006A3BAA" w:rsidP="00DF6C8B">
      <w:pPr>
        <w:pStyle w:val="1"/>
        <w:spacing w:before="0" w:after="0" w:line="276" w:lineRule="auto"/>
        <w:ind w:left="1" w:hanging="3"/>
        <w:jc w:val="both"/>
        <w:rPr>
          <w:rFonts w:ascii="OfficinaSansBookC" w:hAnsi="OfficinaSansBookC"/>
        </w:rPr>
      </w:pPr>
      <w:r w:rsidRPr="007B242F">
        <w:rPr>
          <w:rFonts w:ascii="OfficinaSansBookC" w:hAnsi="OfficinaSansBookC"/>
        </w:rPr>
        <w:lastRenderedPageBreak/>
        <w:t xml:space="preserve">3. Основные направления совершенствования преподавания </w:t>
      </w:r>
      <w:r w:rsidR="004513AC" w:rsidRPr="007B242F">
        <w:rPr>
          <w:rFonts w:ascii="OfficinaSansBookC" w:hAnsi="OfficinaSansBookC"/>
        </w:rPr>
        <w:t xml:space="preserve">общеобразовательной дисциплины «Химия» </w:t>
      </w:r>
      <w:r w:rsidRPr="007B242F">
        <w:rPr>
          <w:rFonts w:ascii="OfficinaSansBookC" w:hAnsi="OfficinaSansBookC"/>
        </w:rPr>
        <w:t>с учетом профессиональной направленности программ СПО, реализуемых на базе основного общего образования</w:t>
      </w:r>
    </w:p>
    <w:p w14:paraId="2E053BFB" w14:textId="77777777" w:rsidR="00EA0D58" w:rsidRPr="007B242F" w:rsidRDefault="006A3BAA" w:rsidP="00DF6C8B">
      <w:pPr>
        <w:pStyle w:val="1"/>
        <w:spacing w:before="0" w:after="0" w:line="276" w:lineRule="auto"/>
        <w:ind w:left="1" w:hanging="3"/>
        <w:rPr>
          <w:rFonts w:ascii="OfficinaSansBookC" w:hAnsi="OfficinaSansBookC"/>
          <w:highlight w:val="white"/>
        </w:rPr>
      </w:pPr>
      <w:r w:rsidRPr="007B242F">
        <w:rPr>
          <w:rFonts w:ascii="OfficinaSansBookC" w:hAnsi="OfficinaSansBookC"/>
        </w:rPr>
        <w:t>3.1. Общие подходы к интенсивной общеобразовательной подготовке</w:t>
      </w:r>
    </w:p>
    <w:p w14:paraId="19DAC535" w14:textId="77777777" w:rsidR="00EA0D58" w:rsidRPr="00EF3094" w:rsidRDefault="006A3BAA" w:rsidP="00DF6C8B">
      <w:pPr>
        <w:widowControl w:val="0"/>
        <w:spacing w:after="0"/>
        <w:ind w:leftChars="0" w:left="1" w:firstLineChars="201" w:firstLine="56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Интенсификация учебного процесса – передача необходимого объема учебной информации за установленное количество учебных часов с сохранением требований к качеству результатов обучения.</w:t>
      </w:r>
    </w:p>
    <w:p w14:paraId="78CC3E7E" w14:textId="77777777" w:rsidR="00EA0D58" w:rsidRPr="00EF3094" w:rsidRDefault="006A3BAA" w:rsidP="00DF6C8B">
      <w:pPr>
        <w:widowControl w:val="0"/>
        <w:spacing w:after="0"/>
        <w:ind w:leftChars="0" w:left="1" w:firstLineChars="201" w:firstLine="56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Существуют различные подходы к интенсификации:</w:t>
      </w:r>
    </w:p>
    <w:p w14:paraId="4E866979" w14:textId="77777777" w:rsidR="00EA0D58" w:rsidRPr="00EF3094" w:rsidRDefault="006A3BAA" w:rsidP="00DF6C8B">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1" w:firstLine="563"/>
        <w:jc w:val="both"/>
        <w:rPr>
          <w:rFonts w:ascii="OfficinaSansBookC" w:eastAsia="Times New Roman" w:hAnsi="OfficinaSansBookC" w:cs="Times New Roman"/>
          <w:color w:val="434343"/>
          <w:sz w:val="28"/>
          <w:szCs w:val="28"/>
          <w:highlight w:val="white"/>
        </w:rPr>
      </w:pPr>
      <w:r w:rsidRPr="00EF3094">
        <w:rPr>
          <w:rFonts w:ascii="OfficinaSansBookC" w:eastAsia="Times New Roman" w:hAnsi="OfficinaSansBookC" w:cs="Times New Roman"/>
          <w:sz w:val="28"/>
          <w:szCs w:val="28"/>
          <w:highlight w:val="white"/>
        </w:rPr>
        <w:t>совершенствование содержания и структуры дисциплины;</w:t>
      </w:r>
    </w:p>
    <w:p w14:paraId="158930FC" w14:textId="77777777" w:rsidR="00EA0D58" w:rsidRPr="00EF3094" w:rsidRDefault="006A3BAA" w:rsidP="00DF6C8B">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1" w:firstLine="563"/>
        <w:jc w:val="both"/>
        <w:rPr>
          <w:rFonts w:ascii="OfficinaSansBookC" w:eastAsia="Times New Roman" w:hAnsi="OfficinaSansBookC" w:cs="Times New Roman"/>
          <w:color w:val="434343"/>
          <w:sz w:val="28"/>
          <w:szCs w:val="28"/>
          <w:highlight w:val="white"/>
        </w:rPr>
      </w:pPr>
      <w:r w:rsidRPr="00EF3094">
        <w:rPr>
          <w:rFonts w:ascii="OfficinaSansBookC" w:eastAsia="Times New Roman" w:hAnsi="OfficinaSansBookC" w:cs="Times New Roman"/>
          <w:sz w:val="28"/>
          <w:szCs w:val="28"/>
          <w:highlight w:val="white"/>
        </w:rPr>
        <w:t>обеспечение динамизма, активности во взаимодействии преподавателя со студентами, студентов друг с другом за счет использования активных и интерактивных методов обучения;</w:t>
      </w:r>
    </w:p>
    <w:p w14:paraId="4B28E7D9" w14:textId="77777777" w:rsidR="00EA0D58" w:rsidRPr="00EF3094" w:rsidRDefault="006A3BAA" w:rsidP="00DF6C8B">
      <w:pPr>
        <w:widowControl w:val="0"/>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1" w:firstLine="563"/>
        <w:jc w:val="both"/>
        <w:rPr>
          <w:rFonts w:ascii="OfficinaSansBookC" w:eastAsia="Times New Roman" w:hAnsi="OfficinaSansBookC" w:cs="Times New Roman"/>
          <w:color w:val="434343"/>
          <w:sz w:val="28"/>
          <w:szCs w:val="28"/>
          <w:highlight w:val="white"/>
        </w:rPr>
      </w:pPr>
      <w:r w:rsidRPr="00EF3094">
        <w:rPr>
          <w:rFonts w:ascii="OfficinaSansBookC" w:eastAsia="Times New Roman" w:hAnsi="OfficinaSansBookC" w:cs="Times New Roman"/>
          <w:sz w:val="28"/>
          <w:szCs w:val="28"/>
          <w:highlight w:val="white"/>
        </w:rPr>
        <w:t>использования цифровых технологий, в т.ч. за счет использования систем управления обучением (LMS) и электронных курсов для управления самостоятельной работой студентов (см. раздел 3.3.)</w:t>
      </w:r>
    </w:p>
    <w:p w14:paraId="7B53416D" w14:textId="77777777" w:rsidR="00EA0D58" w:rsidRPr="00EF3094" w:rsidRDefault="006A3BAA" w:rsidP="00DF6C8B">
      <w:pPr>
        <w:widowControl w:val="0"/>
        <w:spacing w:after="0"/>
        <w:ind w:leftChars="0" w:left="1" w:firstLineChars="201" w:firstLine="56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В логике интенсификации учебного процесса содержание и структура дисциплины должны определяться на основе запланированных результатов обучения. Это позволит сократить избыточность в содержании дисциплины за счет исключения тем, не оказывающих существенного влияния на достижение результатов обучения, а также обеспечит концентрированность учебного материала по каждой теме дисциплины.</w:t>
      </w:r>
    </w:p>
    <w:p w14:paraId="4401EB62" w14:textId="77777777" w:rsidR="00EA0D58" w:rsidRPr="00EF3094" w:rsidRDefault="006A3BAA" w:rsidP="00DF6C8B">
      <w:pPr>
        <w:spacing w:after="0"/>
        <w:ind w:leftChars="0" w:left="1" w:firstLineChars="201" w:firstLine="56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Кроме того, на этапе проектирования результатов обучения необходимо выполнить согласование результатов обучения с профессиональными компетенциями. Анализ требований ФГОС СОО и ФГОС СПО позволяет выделить профессиональные компетенции, формирование которых возможно в рамках освоения обучающимися дисциплины и достижения запланированных результатов (табл. 7). </w:t>
      </w:r>
    </w:p>
    <w:p w14:paraId="121721C7" w14:textId="77777777" w:rsidR="004513AC" w:rsidRPr="00EF3094" w:rsidRDefault="004513AC" w:rsidP="00DF6C8B">
      <w:pPr>
        <w:spacing w:after="0"/>
        <w:ind w:left="1" w:hanging="3"/>
        <w:jc w:val="center"/>
        <w:rPr>
          <w:rFonts w:ascii="OfficinaSansBookC" w:eastAsia="Times New Roman" w:hAnsi="OfficinaSansBookC" w:cs="Times New Roman"/>
          <w:sz w:val="28"/>
          <w:szCs w:val="28"/>
        </w:rPr>
      </w:pPr>
    </w:p>
    <w:p w14:paraId="18AFE0F3" w14:textId="122E3796"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Таблица 7. Согласование предметных результатов </w:t>
      </w:r>
      <w:r w:rsidRPr="00EF3094">
        <w:rPr>
          <w:rFonts w:ascii="OfficinaSansBookC" w:eastAsia="Times New Roman" w:hAnsi="OfficinaSansBookC" w:cs="Times New Roman"/>
          <w:sz w:val="28"/>
          <w:szCs w:val="28"/>
        </w:rPr>
        <w:br/>
        <w:t>и профессиональных компетенций</w:t>
      </w:r>
    </w:p>
    <w:tbl>
      <w:tblPr>
        <w:tblStyle w:val="affffff1"/>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14"/>
        <w:gridCol w:w="5115"/>
      </w:tblGrid>
      <w:tr w:rsidR="00EA0D58" w:rsidRPr="00EF3094" w14:paraId="5688B988" w14:textId="77777777">
        <w:trPr>
          <w:trHeight w:val="401"/>
        </w:trPr>
        <w:tc>
          <w:tcPr>
            <w:tcW w:w="4514" w:type="dxa"/>
            <w:shd w:val="clear" w:color="auto" w:fill="auto"/>
            <w:tcMar>
              <w:top w:w="100" w:type="dxa"/>
              <w:left w:w="100" w:type="dxa"/>
              <w:bottom w:w="100" w:type="dxa"/>
              <w:right w:w="100" w:type="dxa"/>
            </w:tcMar>
          </w:tcPr>
          <w:p w14:paraId="2E5595A8"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Результат обучения</w:t>
            </w:r>
          </w:p>
        </w:tc>
        <w:tc>
          <w:tcPr>
            <w:tcW w:w="5115" w:type="dxa"/>
            <w:shd w:val="clear" w:color="auto" w:fill="auto"/>
            <w:tcMar>
              <w:top w:w="100" w:type="dxa"/>
              <w:left w:w="100" w:type="dxa"/>
              <w:bottom w:w="100" w:type="dxa"/>
              <w:right w:w="100" w:type="dxa"/>
            </w:tcMar>
          </w:tcPr>
          <w:p w14:paraId="245B1D88"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Профессиональные компетенции</w:t>
            </w:r>
          </w:p>
        </w:tc>
      </w:tr>
      <w:tr w:rsidR="00EA0D58" w:rsidRPr="00EF3094" w14:paraId="2879915E" w14:textId="77777777">
        <w:tc>
          <w:tcPr>
            <w:tcW w:w="4514" w:type="dxa"/>
            <w:shd w:val="clear" w:color="auto" w:fill="auto"/>
            <w:tcMar>
              <w:top w:w="100" w:type="dxa"/>
              <w:left w:w="100" w:type="dxa"/>
              <w:bottom w:w="100" w:type="dxa"/>
              <w:right w:w="100" w:type="dxa"/>
            </w:tcMar>
          </w:tcPr>
          <w:p w14:paraId="5642690D"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Исследовать качественные реакции органических соединений отдельных классов</w:t>
            </w:r>
          </w:p>
        </w:tc>
        <w:tc>
          <w:tcPr>
            <w:tcW w:w="5115" w:type="dxa"/>
            <w:shd w:val="clear" w:color="auto" w:fill="auto"/>
            <w:tcMar>
              <w:top w:w="100" w:type="dxa"/>
              <w:left w:w="100" w:type="dxa"/>
              <w:bottom w:w="100" w:type="dxa"/>
              <w:right w:w="100" w:type="dxa"/>
            </w:tcMar>
          </w:tcPr>
          <w:p w14:paraId="4CC4FEF9"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ФГОС СПО 9.02.12 Технология продуктов питания животного происхождения</w:t>
            </w:r>
          </w:p>
          <w:p w14:paraId="3C767BD6"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lastRenderedPageBreak/>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r>
    </w:tbl>
    <w:p w14:paraId="5ACA87B5" w14:textId="77777777" w:rsidR="00EA0D58" w:rsidRPr="00EF3094" w:rsidRDefault="006A3BAA" w:rsidP="00DF6C8B">
      <w:pPr>
        <w:widowControl w:val="0"/>
        <w:spacing w:after="0"/>
        <w:ind w:leftChars="0" w:left="1"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lastRenderedPageBreak/>
        <w:t>Такой подход позволяет ввести профильное содержание в учебный процесс по дисциплине, что является одним из способов интенсификации учебного процесса, поскольку оптимизирует время на формирование компетенции в рамках образовательной программы в целом.</w:t>
      </w:r>
    </w:p>
    <w:p w14:paraId="26C50C50"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Таким образом, технология отбора содержания обучения по дисциплине строится на основе проектирования результатов обучения и их согласования с профессиональными компетенциями, что позволяет обеспечить интенсификацию учебного процесса по дисциплине.</w:t>
      </w:r>
    </w:p>
    <w:p w14:paraId="70761F91"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Еще одним подходом к интенсификации является использование современных образовательных технологий, которые включают разнообразные активные и интерактивные методы обучения, обеспечивающие взаимодействие преподавателя со студентами и студентов друг с другом.</w:t>
      </w:r>
    </w:p>
    <w:p w14:paraId="7EA5FAF4"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С помощью образовательных технологий реализуется деятельностный подход в учебном процессе, создаются условия для социально-коммуникативного взаимодействия студентов, решаются задачи подготовки студентов к профессиональной деятельности.</w:t>
      </w:r>
    </w:p>
    <w:p w14:paraId="40995774"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Использование современных образовательных технологий в учебном процессе приводит к смещению акцента с усвоения знаний на формирование умений и навыков, что способствует повышению интенсивности обучения.</w:t>
      </w:r>
    </w:p>
    <w:p w14:paraId="55BCDDDF"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Однако использование образовательных технологий не является самоцелью. Необходимо выбирать такие технологии, которые обеспечивают достижение запланированных результатов обучения, соответствуют содержанию обучения и действительно будут эффективны для его освоения.</w:t>
      </w:r>
    </w:p>
    <w:p w14:paraId="4998A0F5"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Существует несколько классификаций образовательных технологий, одна из них классификация М. Кларина, которая выделяет три типа технологий (исследовательские, диалоговые и игровые).</w:t>
      </w:r>
    </w:p>
    <w:p w14:paraId="7F63B4E3"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shd w:val="clear" w:color="auto" w:fill="FFF2CC"/>
        </w:rPr>
      </w:pPr>
      <w:r w:rsidRPr="00EF3094">
        <w:rPr>
          <w:rFonts w:ascii="OfficinaSansBookC" w:eastAsia="Times New Roman" w:hAnsi="OfficinaSansBookC" w:cs="Times New Roman"/>
          <w:sz w:val="28"/>
          <w:szCs w:val="28"/>
          <w:highlight w:val="white"/>
        </w:rPr>
        <w:t xml:space="preserve">Как показано в разделе 2 при проектировании учебного процесса по дисциплине для каждого результата обучения определяется набор оценочных мероприятий, с помощью которых этот результат может быть сформирован. Далее выбирается образовательная технология как форма </w:t>
      </w:r>
      <w:r w:rsidRPr="00EF3094">
        <w:rPr>
          <w:rFonts w:ascii="OfficinaSansBookC" w:eastAsia="Times New Roman" w:hAnsi="OfficinaSansBookC" w:cs="Times New Roman"/>
          <w:sz w:val="28"/>
          <w:szCs w:val="28"/>
          <w:highlight w:val="white"/>
        </w:rPr>
        <w:lastRenderedPageBreak/>
        <w:t>реализации оценочного мероприятия. В таблице 8 показано согласование результатов обучения, оценочных мероприятий и образовательных технологий.</w:t>
      </w:r>
    </w:p>
    <w:p w14:paraId="31E31A17" w14:textId="77777777" w:rsidR="004513AC" w:rsidRPr="00EF3094" w:rsidRDefault="004513AC" w:rsidP="00DF6C8B">
      <w:pPr>
        <w:spacing w:after="0"/>
        <w:ind w:left="1" w:hanging="3"/>
        <w:jc w:val="center"/>
        <w:rPr>
          <w:rFonts w:ascii="OfficinaSansBookC" w:eastAsia="Times New Roman" w:hAnsi="OfficinaSansBookC" w:cs="Times New Roman"/>
          <w:sz w:val="28"/>
          <w:szCs w:val="28"/>
          <w:highlight w:val="white"/>
        </w:rPr>
      </w:pPr>
    </w:p>
    <w:p w14:paraId="2F1F5929" w14:textId="1C77902F" w:rsidR="00EA0D58" w:rsidRPr="00EF3094" w:rsidRDefault="006A3BAA" w:rsidP="00DF6C8B">
      <w:pPr>
        <w:spacing w:after="0"/>
        <w:ind w:left="1" w:hanging="3"/>
        <w:jc w:val="center"/>
        <w:rPr>
          <w:rFonts w:ascii="OfficinaSansBookC" w:hAnsi="OfficinaSansBookC"/>
          <w:shd w:val="clear" w:color="auto" w:fill="FFF2CC"/>
        </w:rPr>
      </w:pPr>
      <w:r w:rsidRPr="00EF3094">
        <w:rPr>
          <w:rFonts w:ascii="OfficinaSansBookC" w:eastAsia="Times New Roman" w:hAnsi="OfficinaSansBookC" w:cs="Times New Roman"/>
          <w:sz w:val="28"/>
          <w:szCs w:val="28"/>
          <w:highlight w:val="white"/>
        </w:rPr>
        <w:t xml:space="preserve">Таблица 8. Согласование результатов обучения, </w:t>
      </w:r>
      <w:r w:rsidRPr="00EF3094">
        <w:rPr>
          <w:rFonts w:ascii="OfficinaSansBookC" w:eastAsia="Times New Roman" w:hAnsi="OfficinaSansBookC" w:cs="Times New Roman"/>
          <w:sz w:val="28"/>
          <w:szCs w:val="28"/>
          <w:highlight w:val="white"/>
        </w:rPr>
        <w:br/>
        <w:t>оценочных мероприятий и образовательных технологий</w:t>
      </w:r>
    </w:p>
    <w:tbl>
      <w:tblPr>
        <w:tblStyle w:val="affffff2"/>
        <w:tblW w:w="981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025"/>
        <w:gridCol w:w="2670"/>
        <w:gridCol w:w="2640"/>
        <w:gridCol w:w="2475"/>
      </w:tblGrid>
      <w:tr w:rsidR="00EA0D58" w:rsidRPr="00EF3094" w14:paraId="12D755AF" w14:textId="77777777">
        <w:trPr>
          <w:trHeight w:val="300"/>
        </w:trPr>
        <w:tc>
          <w:tcPr>
            <w:tcW w:w="2025" w:type="dxa"/>
            <w:tcMar>
              <w:top w:w="0" w:type="dxa"/>
              <w:left w:w="100" w:type="dxa"/>
              <w:bottom w:w="0" w:type="dxa"/>
              <w:right w:w="100" w:type="dxa"/>
            </w:tcMar>
            <w:vAlign w:val="center"/>
          </w:tcPr>
          <w:p w14:paraId="60AC3490"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 xml:space="preserve">Результат обучения </w:t>
            </w:r>
          </w:p>
        </w:tc>
        <w:tc>
          <w:tcPr>
            <w:tcW w:w="2670" w:type="dxa"/>
            <w:tcMar>
              <w:top w:w="0" w:type="dxa"/>
              <w:left w:w="100" w:type="dxa"/>
              <w:bottom w:w="0" w:type="dxa"/>
              <w:right w:w="100" w:type="dxa"/>
            </w:tcMar>
            <w:vAlign w:val="center"/>
          </w:tcPr>
          <w:p w14:paraId="49695AC5"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Содержание темы</w:t>
            </w:r>
          </w:p>
        </w:tc>
        <w:tc>
          <w:tcPr>
            <w:tcW w:w="2640" w:type="dxa"/>
            <w:tcMar>
              <w:top w:w="0" w:type="dxa"/>
              <w:left w:w="100" w:type="dxa"/>
              <w:bottom w:w="0" w:type="dxa"/>
              <w:right w:w="100" w:type="dxa"/>
            </w:tcMar>
            <w:vAlign w:val="center"/>
          </w:tcPr>
          <w:p w14:paraId="69CC04F7"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Оценочные мероприятия</w:t>
            </w:r>
          </w:p>
        </w:tc>
        <w:tc>
          <w:tcPr>
            <w:tcW w:w="2475" w:type="dxa"/>
            <w:tcMar>
              <w:top w:w="0" w:type="dxa"/>
              <w:left w:w="100" w:type="dxa"/>
              <w:bottom w:w="0" w:type="dxa"/>
              <w:right w:w="100" w:type="dxa"/>
            </w:tcMar>
            <w:vAlign w:val="center"/>
          </w:tcPr>
          <w:p w14:paraId="52E769EC"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Образовательные технологии</w:t>
            </w:r>
          </w:p>
        </w:tc>
      </w:tr>
      <w:tr w:rsidR="00EA0D58" w:rsidRPr="00EF3094" w14:paraId="3B9CBFC0" w14:textId="77777777">
        <w:trPr>
          <w:trHeight w:val="300"/>
        </w:trPr>
        <w:tc>
          <w:tcPr>
            <w:tcW w:w="2025" w:type="dxa"/>
            <w:tcMar>
              <w:top w:w="0" w:type="dxa"/>
              <w:left w:w="100" w:type="dxa"/>
              <w:bottom w:w="0" w:type="dxa"/>
              <w:right w:w="100" w:type="dxa"/>
            </w:tcMar>
            <w:vAlign w:val="center"/>
          </w:tcPr>
          <w:p w14:paraId="69FED0F8" w14:textId="77777777" w:rsidR="00EA0D58" w:rsidRPr="00EF3094" w:rsidRDefault="006A3BAA" w:rsidP="00DF6C8B">
            <w:pPr>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highlight w:val="white"/>
              </w:rPr>
              <w:t>Оценивать последствия бытовой и производственной деятельности человека с позиций экологической безопасности</w:t>
            </w:r>
          </w:p>
        </w:tc>
        <w:tc>
          <w:tcPr>
            <w:tcW w:w="2670" w:type="dxa"/>
            <w:tcMar>
              <w:top w:w="0" w:type="dxa"/>
              <w:left w:w="100" w:type="dxa"/>
              <w:bottom w:w="0" w:type="dxa"/>
              <w:right w:w="100" w:type="dxa"/>
            </w:tcMar>
            <w:vAlign w:val="center"/>
          </w:tcPr>
          <w:p w14:paraId="6FA3B559"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tc>
        <w:tc>
          <w:tcPr>
            <w:tcW w:w="2640" w:type="dxa"/>
            <w:tcMar>
              <w:top w:w="0" w:type="dxa"/>
              <w:left w:w="100" w:type="dxa"/>
              <w:bottom w:w="0" w:type="dxa"/>
              <w:right w:w="100" w:type="dxa"/>
            </w:tcMar>
            <w:vAlign w:val="center"/>
          </w:tcPr>
          <w:p w14:paraId="30E291C7" w14:textId="047127F1" w:rsidR="00EA0D58" w:rsidRPr="00EF3094" w:rsidRDefault="006A3BAA" w:rsidP="00DF6C8B">
            <w:pPr>
              <w:widowControl w:val="0"/>
              <w:spacing w:after="0"/>
              <w:ind w:left="1" w:hanging="3"/>
              <w:rPr>
                <w:rFonts w:ascii="OfficinaSansBookC" w:eastAsia="Times New Roman" w:hAnsi="OfficinaSansBookC" w:cs="Times New Roman"/>
                <w:b/>
                <w:sz w:val="24"/>
                <w:szCs w:val="24"/>
                <w:highlight w:val="white"/>
              </w:rPr>
            </w:pPr>
            <w:r w:rsidRPr="00EF3094">
              <w:rPr>
                <w:rFonts w:ascii="OfficinaSansBookC" w:eastAsia="Times New Roman" w:hAnsi="OfficinaSansBookC" w:cs="Times New Roman"/>
                <w:sz w:val="28"/>
                <w:szCs w:val="28"/>
              </w:rPr>
              <w:t>Кейсы на анализ информации о производственной деятельности человека, связанной с переработкой и получением веществ, а также с экологической безопасностью</w:t>
            </w:r>
          </w:p>
        </w:tc>
        <w:tc>
          <w:tcPr>
            <w:tcW w:w="2475" w:type="dxa"/>
            <w:tcMar>
              <w:top w:w="0" w:type="dxa"/>
              <w:left w:w="100" w:type="dxa"/>
              <w:bottom w:w="0" w:type="dxa"/>
              <w:right w:w="100" w:type="dxa"/>
            </w:tcMar>
          </w:tcPr>
          <w:p w14:paraId="7EFF5442" w14:textId="77777777" w:rsidR="00EA0D58" w:rsidRPr="00EF3094" w:rsidRDefault="006A3BAA" w:rsidP="00DF6C8B">
            <w:pPr>
              <w:spacing w:after="0"/>
              <w:ind w:left="1" w:hanging="3"/>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Технология учебного исследования</w:t>
            </w:r>
          </w:p>
          <w:p w14:paraId="2450676E" w14:textId="77777777" w:rsidR="00EA0D58" w:rsidRPr="00EF3094" w:rsidRDefault="006A3BAA" w:rsidP="00DF6C8B">
            <w:pPr>
              <w:spacing w:after="0"/>
              <w:ind w:left="1" w:hanging="3"/>
              <w:jc w:val="both"/>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Технология опытно-экспериментальной работы</w:t>
            </w:r>
          </w:p>
        </w:tc>
      </w:tr>
    </w:tbl>
    <w:p w14:paraId="07750BF5"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Благодаря использованию образовательных технологий происходит не только формирование результатов обучения по дисциплине, но и формирование общих компетенций, определенных для всех профессий и специальностей во ФГОС СПО.</w:t>
      </w:r>
    </w:p>
    <w:p w14:paraId="30587C5D"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Общие компетенции: </w:t>
      </w:r>
    </w:p>
    <w:p w14:paraId="4DA7C4C4"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способствуют формированию метапредметных результатов, обеспечивающих готовность студента продуктивно действовать в </w:t>
      </w:r>
      <w:r w:rsidRPr="00EF3094">
        <w:rPr>
          <w:rFonts w:ascii="OfficinaSansBookC" w:eastAsia="Times New Roman" w:hAnsi="OfficinaSansBookC" w:cs="Times New Roman"/>
          <w:sz w:val="28"/>
          <w:szCs w:val="28"/>
          <w:highlight w:val="white"/>
        </w:rPr>
        <w:lastRenderedPageBreak/>
        <w:t>различных жизненных и профессиональных ситуациях</w:t>
      </w:r>
    </w:p>
    <w:p w14:paraId="383469E5"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позволяют продуктивно действовать в различных жизненных и профессиональных ситуациях;</w:t>
      </w:r>
    </w:p>
    <w:p w14:paraId="4DCF5619"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формируются только через деятельностный подход; </w:t>
      </w:r>
    </w:p>
    <w:p w14:paraId="2626EA1B" w14:textId="77777777" w:rsidR="00EA0D58" w:rsidRPr="00EF3094"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являются самостоятельным результатом освоения основных профессиональных образовательных программ СПО.</w:t>
      </w:r>
    </w:p>
    <w:p w14:paraId="3DEFCC4D" w14:textId="77777777" w:rsidR="00EA0D58" w:rsidRPr="00D7582F" w:rsidRDefault="006A3BAA" w:rsidP="00DF6C8B">
      <w:pPr>
        <w:widowControl w:val="0"/>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В дисциплине целесообразно выбирать такие образовательные технологии, которые оптимальным образом позволят достичь запланированных результатов обучения и сформировать соответствующие компетенции (</w:t>
      </w:r>
      <w:r w:rsidRPr="00D7582F">
        <w:rPr>
          <w:rFonts w:ascii="OfficinaSansBookC" w:eastAsia="Times New Roman" w:hAnsi="OfficinaSansBookC" w:cs="Times New Roman"/>
          <w:sz w:val="28"/>
          <w:szCs w:val="28"/>
          <w:highlight w:val="white"/>
        </w:rPr>
        <w:t>табл. 9).</w:t>
      </w:r>
    </w:p>
    <w:p w14:paraId="337D6C2E" w14:textId="706CB4FA" w:rsidR="00EA0D58" w:rsidRPr="00EF3094" w:rsidRDefault="006A3BAA" w:rsidP="00DF6C8B">
      <w:pPr>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Таблица 9. </w:t>
      </w:r>
      <w:r w:rsidRPr="00EF3094">
        <w:rPr>
          <w:rFonts w:ascii="OfficinaSansBookC" w:eastAsia="Times New Roman" w:hAnsi="OfficinaSansBookC" w:cs="Times New Roman"/>
          <w:sz w:val="28"/>
          <w:szCs w:val="28"/>
          <w:highlight w:val="white"/>
        </w:rPr>
        <w:t>Согласование результатов обучения,</w:t>
      </w:r>
    </w:p>
    <w:p w14:paraId="6DAC021E"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компетенций и образовательных технологий</w:t>
      </w:r>
    </w:p>
    <w:tbl>
      <w:tblPr>
        <w:tblStyle w:val="affffff3"/>
        <w:tblW w:w="1005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10"/>
        <w:gridCol w:w="3285"/>
        <w:gridCol w:w="2535"/>
        <w:gridCol w:w="1920"/>
      </w:tblGrid>
      <w:tr w:rsidR="00EA0D58" w:rsidRPr="00EF3094" w14:paraId="4C53952F" w14:textId="77777777">
        <w:tc>
          <w:tcPr>
            <w:tcW w:w="2310" w:type="dxa"/>
            <w:shd w:val="clear" w:color="auto" w:fill="auto"/>
            <w:tcMar>
              <w:top w:w="100" w:type="dxa"/>
              <w:left w:w="100" w:type="dxa"/>
              <w:bottom w:w="100" w:type="dxa"/>
              <w:right w:w="100" w:type="dxa"/>
            </w:tcMar>
          </w:tcPr>
          <w:p w14:paraId="7ADA17D4"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Результат обучения</w:t>
            </w:r>
          </w:p>
        </w:tc>
        <w:tc>
          <w:tcPr>
            <w:tcW w:w="3285" w:type="dxa"/>
            <w:shd w:val="clear" w:color="auto" w:fill="auto"/>
            <w:tcMar>
              <w:top w:w="100" w:type="dxa"/>
              <w:left w:w="100" w:type="dxa"/>
              <w:bottom w:w="100" w:type="dxa"/>
              <w:right w:w="100" w:type="dxa"/>
            </w:tcMar>
          </w:tcPr>
          <w:p w14:paraId="1BD1259E"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Профессиональные компетенции</w:t>
            </w:r>
          </w:p>
        </w:tc>
        <w:tc>
          <w:tcPr>
            <w:tcW w:w="2535" w:type="dxa"/>
            <w:shd w:val="clear" w:color="auto" w:fill="auto"/>
            <w:tcMar>
              <w:top w:w="100" w:type="dxa"/>
              <w:left w:w="100" w:type="dxa"/>
              <w:bottom w:w="100" w:type="dxa"/>
              <w:right w:w="100" w:type="dxa"/>
            </w:tcMar>
          </w:tcPr>
          <w:p w14:paraId="419CCCC7"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Образовательные технологии</w:t>
            </w:r>
          </w:p>
        </w:tc>
        <w:tc>
          <w:tcPr>
            <w:tcW w:w="1920" w:type="dxa"/>
            <w:shd w:val="clear" w:color="auto" w:fill="auto"/>
            <w:tcMar>
              <w:top w:w="100" w:type="dxa"/>
              <w:left w:w="100" w:type="dxa"/>
              <w:bottom w:w="100" w:type="dxa"/>
              <w:right w:w="100" w:type="dxa"/>
            </w:tcMar>
          </w:tcPr>
          <w:p w14:paraId="3768D8D8" w14:textId="77777777" w:rsidR="00EA0D58" w:rsidRPr="00EF3094" w:rsidRDefault="006A3BAA" w:rsidP="00DF6C8B">
            <w:pPr>
              <w:widowControl w:val="0"/>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Общие компетенции</w:t>
            </w:r>
          </w:p>
        </w:tc>
      </w:tr>
      <w:tr w:rsidR="00EA0D58" w:rsidRPr="00EF3094" w14:paraId="78BE3A57" w14:textId="77777777">
        <w:tc>
          <w:tcPr>
            <w:tcW w:w="2310" w:type="dxa"/>
            <w:shd w:val="clear" w:color="auto" w:fill="auto"/>
            <w:tcMar>
              <w:top w:w="100" w:type="dxa"/>
              <w:left w:w="100" w:type="dxa"/>
              <w:bottom w:w="100" w:type="dxa"/>
              <w:right w:w="100" w:type="dxa"/>
            </w:tcMar>
          </w:tcPr>
          <w:p w14:paraId="3D8F0730"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Исследовать качественные реакции органических соединений отдельных классов</w:t>
            </w:r>
          </w:p>
        </w:tc>
        <w:tc>
          <w:tcPr>
            <w:tcW w:w="3285" w:type="dxa"/>
            <w:shd w:val="clear" w:color="auto" w:fill="auto"/>
            <w:tcMar>
              <w:top w:w="100" w:type="dxa"/>
              <w:left w:w="100" w:type="dxa"/>
              <w:bottom w:w="100" w:type="dxa"/>
              <w:right w:w="100" w:type="dxa"/>
            </w:tcMar>
          </w:tcPr>
          <w:p w14:paraId="3313917B"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19.02.12 Технология продуктов питания животного происхождения</w:t>
            </w:r>
          </w:p>
          <w:p w14:paraId="10C0FBBF"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2535" w:type="dxa"/>
            <w:shd w:val="clear" w:color="auto" w:fill="auto"/>
            <w:tcMar>
              <w:top w:w="100" w:type="dxa"/>
              <w:left w:w="100" w:type="dxa"/>
              <w:bottom w:w="100" w:type="dxa"/>
              <w:right w:w="100" w:type="dxa"/>
            </w:tcMar>
          </w:tcPr>
          <w:p w14:paraId="56867C9E"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Технология опытно-экспериментальной работы </w:t>
            </w:r>
          </w:p>
          <w:p w14:paraId="0067960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Информационно-</w:t>
            </w:r>
          </w:p>
          <w:p w14:paraId="20F2B80D"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коммуникативные технологии</w:t>
            </w:r>
          </w:p>
          <w:p w14:paraId="748969AD" w14:textId="318DFD41"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Технологии коллективного взаимодействия</w:t>
            </w:r>
          </w:p>
        </w:tc>
        <w:tc>
          <w:tcPr>
            <w:tcW w:w="1920" w:type="dxa"/>
            <w:shd w:val="clear" w:color="auto" w:fill="auto"/>
            <w:tcMar>
              <w:top w:w="100" w:type="dxa"/>
              <w:left w:w="100" w:type="dxa"/>
              <w:bottom w:w="100" w:type="dxa"/>
              <w:right w:w="100" w:type="dxa"/>
            </w:tcMar>
          </w:tcPr>
          <w:p w14:paraId="56A81652"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ОК 01</w:t>
            </w:r>
          </w:p>
          <w:p w14:paraId="096D2707"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ОК 02</w:t>
            </w:r>
          </w:p>
          <w:p w14:paraId="3B7EE5D9"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ОК 04</w:t>
            </w:r>
          </w:p>
          <w:p w14:paraId="0E44996A"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ОК 07</w:t>
            </w:r>
          </w:p>
        </w:tc>
      </w:tr>
    </w:tbl>
    <w:p w14:paraId="34D11CB5" w14:textId="1567C5BF" w:rsidR="00EA0D58" w:rsidRPr="00EF3094" w:rsidRDefault="006A3BAA" w:rsidP="00DF6C8B">
      <w:pP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При использовании таких подходов к интенсификации учебного процесса па первое место выходит не информированность студента, а его умение решать учебные и профессиональные задачи, происходит увеличение практико-ориентированной составляющей в учебном процессе, изменяется форма организации учебных занятий и студент становится активным участником собственного развития.</w:t>
      </w:r>
    </w:p>
    <w:p w14:paraId="4919EBA8" w14:textId="77777777" w:rsidR="004513AC" w:rsidRPr="00EF3094" w:rsidRDefault="004513AC" w:rsidP="00DF6C8B">
      <w:pPr>
        <w:spacing w:after="0"/>
        <w:ind w:leftChars="0" w:left="1" w:firstLineChars="202" w:firstLine="566"/>
        <w:jc w:val="both"/>
        <w:rPr>
          <w:rFonts w:ascii="OfficinaSansBookC" w:eastAsia="Times New Roman" w:hAnsi="OfficinaSansBookC" w:cs="Times New Roman"/>
          <w:sz w:val="28"/>
          <w:szCs w:val="28"/>
        </w:rPr>
      </w:pPr>
    </w:p>
    <w:p w14:paraId="55472465" w14:textId="77777777" w:rsidR="00EA0D58" w:rsidRPr="007B242F" w:rsidRDefault="006A3BAA" w:rsidP="00DF6C8B">
      <w:pPr>
        <w:pStyle w:val="1"/>
        <w:spacing w:before="0" w:after="0" w:line="276" w:lineRule="auto"/>
        <w:ind w:left="1" w:hanging="3"/>
        <w:jc w:val="both"/>
        <w:rPr>
          <w:rFonts w:ascii="OfficinaSansBookC" w:hAnsi="OfficinaSansBookC"/>
        </w:rPr>
      </w:pPr>
      <w:r w:rsidRPr="007B242F">
        <w:rPr>
          <w:rFonts w:ascii="OfficinaSansBookC" w:hAnsi="OfficinaSansBookC"/>
        </w:rPr>
        <w:t>3.2. Учет профессиональной направленности в общеобразовательной подготовке по химии</w:t>
      </w:r>
    </w:p>
    <w:p w14:paraId="254C0BF6" w14:textId="77777777" w:rsidR="00EA0D58" w:rsidRPr="00EF3094" w:rsidRDefault="006A3BAA" w:rsidP="00DF6C8B">
      <w:pP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Проектирование результатов обучения по дисциплинам основной профессиональной образовательной программы осуществляется путем последовательного перехода от требований ФГОС СПО к определению предметных результатов обучения по разделам и темам каждой дисциплины. Формирование компетенций осуществляется в обратном порядке: компетенции у обучающихся формируются в ходе освоения дисциплин образовательной программы. Сформированность компетенций может быть оценена по мере достижения результатов обучения на уровне отдельных дисциплин, соотнесенных с конкретной компетенцией.</w:t>
      </w:r>
    </w:p>
    <w:p w14:paraId="7173AAF7" w14:textId="0415EB19" w:rsidR="00EA0D58" w:rsidRPr="00EF3094" w:rsidRDefault="006A3BAA" w:rsidP="00DF6C8B">
      <w:pP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Когда проектируется основная профессиональная образовательная программа на базе основного общего образования, то она разрабатывается на основе требований двух стандартов: федерального государственного образовательного стандарта среднего общего образования и ФГОС среднего профессионального образования. Из этого факта вытекает необходимость согласования действий преподавателей и методистов при проектировании ОПОП [2]. Разработка должна осуществляться командой, включающей специалистов-разработчиков по всем профессиональным модулям (ПМ) и дисциплинам, включая общеобразовательные. При таком проектировании результат, сформированный в процессе изучения определенных тем в общеобразовательной дисциплине (1 курс), станет основой для формирования профессиональной компетенции.</w:t>
      </w:r>
    </w:p>
    <w:p w14:paraId="7D72B452" w14:textId="77777777" w:rsidR="00EA0D58" w:rsidRPr="00EF3094" w:rsidRDefault="006A3BAA" w:rsidP="00DF6C8B">
      <w:pP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10 таблице приведен пример связи результатов обучения общеобразовательных дисциплин с профессиональными компетенциями из ФГОС СПО.</w:t>
      </w:r>
    </w:p>
    <w:p w14:paraId="5ACD3569" w14:textId="77777777" w:rsidR="007B242F" w:rsidRDefault="007B242F" w:rsidP="00DF6C8B">
      <w:pPr>
        <w:pBdr>
          <w:top w:val="none" w:sz="0" w:space="0" w:color="auto"/>
          <w:left w:val="none" w:sz="0" w:space="0" w:color="auto"/>
          <w:bottom w:val="none" w:sz="0" w:space="0" w:color="auto"/>
          <w:right w:val="none" w:sz="0" w:space="0" w:color="auto"/>
          <w:between w:val="none" w:sz="0" w:space="0" w:color="auto"/>
        </w:pBdr>
        <w:suppressAutoHyphens w:val="0"/>
        <w:spacing w:after="0"/>
        <w:ind w:leftChars="0" w:left="0" w:firstLineChars="0"/>
        <w:textDirection w:val="lrTb"/>
        <w:textAlignment w:val="auto"/>
        <w:outlineLvl w:val="9"/>
        <w:rPr>
          <w:rFonts w:ascii="OfficinaSansBookC" w:eastAsia="Times New Roman" w:hAnsi="OfficinaSansBookC" w:cs="Times New Roman"/>
          <w:sz w:val="28"/>
          <w:szCs w:val="28"/>
        </w:rPr>
      </w:pPr>
      <w:r>
        <w:rPr>
          <w:rFonts w:ascii="OfficinaSansBookC" w:eastAsia="Times New Roman" w:hAnsi="OfficinaSansBookC" w:cs="Times New Roman"/>
          <w:sz w:val="28"/>
          <w:szCs w:val="28"/>
        </w:rPr>
        <w:br w:type="page"/>
      </w:r>
    </w:p>
    <w:p w14:paraId="347CB1E4" w14:textId="2ADF7D0D"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Таблица 10.  Взаимосвязь результатов обучения </w:t>
      </w:r>
      <w:r w:rsidRPr="00EF3094">
        <w:rPr>
          <w:rFonts w:ascii="OfficinaSansBookC" w:eastAsia="Times New Roman" w:hAnsi="OfficinaSansBookC" w:cs="Times New Roman"/>
          <w:sz w:val="28"/>
          <w:szCs w:val="28"/>
        </w:rPr>
        <w:br/>
        <w:t>по химии с профессиональными компетенциями</w:t>
      </w:r>
    </w:p>
    <w:tbl>
      <w:tblPr>
        <w:tblStyle w:val="affffff4"/>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955"/>
        <w:gridCol w:w="2670"/>
        <w:gridCol w:w="3330"/>
      </w:tblGrid>
      <w:tr w:rsidR="00EA0D58" w:rsidRPr="00EF3094" w14:paraId="0099FFA9" w14:textId="77777777">
        <w:trPr>
          <w:trHeight w:val="885"/>
          <w:tblHeader/>
        </w:trPr>
        <w:tc>
          <w:tcPr>
            <w:tcW w:w="675" w:type="dxa"/>
            <w:vAlign w:val="center"/>
          </w:tcPr>
          <w:p w14:paraId="2EC1344C" w14:textId="77777777" w:rsidR="00EA0D58" w:rsidRPr="00EF3094" w:rsidRDefault="006A3BAA" w:rsidP="00DF6C8B">
            <w:pPr>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 п/п</w:t>
            </w:r>
          </w:p>
        </w:tc>
        <w:tc>
          <w:tcPr>
            <w:tcW w:w="2955" w:type="dxa"/>
            <w:vAlign w:val="center"/>
          </w:tcPr>
          <w:p w14:paraId="4500117D" w14:textId="77777777" w:rsidR="00EA0D58" w:rsidRPr="00EF3094" w:rsidRDefault="006A3BAA" w:rsidP="00DF6C8B">
            <w:pPr>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 xml:space="preserve">Результат обучения </w:t>
            </w:r>
          </w:p>
        </w:tc>
        <w:tc>
          <w:tcPr>
            <w:tcW w:w="2670" w:type="dxa"/>
            <w:vAlign w:val="center"/>
          </w:tcPr>
          <w:p w14:paraId="2EABC5FF" w14:textId="77777777" w:rsidR="00EA0D58" w:rsidRPr="00EF3094" w:rsidRDefault="006A3BAA" w:rsidP="00DF6C8B">
            <w:pPr>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 xml:space="preserve">Тема </w:t>
            </w:r>
          </w:p>
        </w:tc>
        <w:tc>
          <w:tcPr>
            <w:tcW w:w="3330" w:type="dxa"/>
            <w:shd w:val="clear" w:color="auto" w:fill="FFFFFF"/>
            <w:tcMar>
              <w:top w:w="72" w:type="dxa"/>
              <w:left w:w="144" w:type="dxa"/>
              <w:bottom w:w="72" w:type="dxa"/>
              <w:right w:w="144" w:type="dxa"/>
            </w:tcMar>
            <w:vAlign w:val="center"/>
          </w:tcPr>
          <w:p w14:paraId="0ED79C75"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ФГОС СПО и ПК</w:t>
            </w:r>
          </w:p>
        </w:tc>
      </w:tr>
      <w:tr w:rsidR="00EA0D58" w:rsidRPr="00EF3094" w14:paraId="7AAE02A9" w14:textId="77777777">
        <w:trPr>
          <w:trHeight w:val="259"/>
        </w:trPr>
        <w:tc>
          <w:tcPr>
            <w:tcW w:w="675" w:type="dxa"/>
          </w:tcPr>
          <w:p w14:paraId="2EF1B0FD"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1  </w:t>
            </w:r>
          </w:p>
        </w:tc>
        <w:tc>
          <w:tcPr>
            <w:tcW w:w="2955" w:type="dxa"/>
          </w:tcPr>
          <w:p w14:paraId="207EE715" w14:textId="57E8C771"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Исследовать химический состав продуктов питания</w:t>
            </w:r>
          </w:p>
        </w:tc>
        <w:tc>
          <w:tcPr>
            <w:tcW w:w="2670" w:type="dxa"/>
          </w:tcPr>
          <w:p w14:paraId="57412107" w14:textId="18381E15"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Химический контроль качества продуктов питания</w:t>
            </w:r>
          </w:p>
        </w:tc>
        <w:tc>
          <w:tcPr>
            <w:tcW w:w="3330" w:type="dxa"/>
          </w:tcPr>
          <w:p w14:paraId="789CE7A6"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19.02.11 Технология продуктов питания из растительного сырья</w:t>
            </w:r>
          </w:p>
          <w:p w14:paraId="366FD0E7"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ПК 3.2. 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tc>
      </w:tr>
      <w:tr w:rsidR="00EA0D58" w:rsidRPr="00EF3094" w14:paraId="5F03C1BC" w14:textId="77777777">
        <w:trPr>
          <w:trHeight w:val="2340"/>
        </w:trPr>
        <w:tc>
          <w:tcPr>
            <w:tcW w:w="675" w:type="dxa"/>
          </w:tcPr>
          <w:p w14:paraId="00A8F7F2"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2</w:t>
            </w:r>
          </w:p>
        </w:tc>
        <w:tc>
          <w:tcPr>
            <w:tcW w:w="2955" w:type="dxa"/>
          </w:tcPr>
          <w:p w14:paraId="6D3CBDC7"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Проводить химический анализ проб почвы</w:t>
            </w:r>
          </w:p>
        </w:tc>
        <w:tc>
          <w:tcPr>
            <w:tcW w:w="2670" w:type="dxa"/>
          </w:tcPr>
          <w:p w14:paraId="4E496458"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Химический анализ проб почвы</w:t>
            </w:r>
          </w:p>
        </w:tc>
        <w:tc>
          <w:tcPr>
            <w:tcW w:w="3330" w:type="dxa"/>
          </w:tcPr>
          <w:p w14:paraId="709B5C4E" w14:textId="77777777" w:rsidR="00EA0D58" w:rsidRPr="00EF3094" w:rsidRDefault="006A3BAA" w:rsidP="00DF6C8B">
            <w:pPr>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35.02.12 Садово-парковое и ландшафтное строительство</w:t>
            </w:r>
          </w:p>
          <w:p w14:paraId="13312276"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ПК 2.2. 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r>
      <w:tr w:rsidR="00EA0D58" w:rsidRPr="00EF3094" w14:paraId="13C5F7F7" w14:textId="77777777">
        <w:trPr>
          <w:trHeight w:val="119"/>
        </w:trPr>
        <w:tc>
          <w:tcPr>
            <w:tcW w:w="675" w:type="dxa"/>
          </w:tcPr>
          <w:p w14:paraId="2E2C4455"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3</w:t>
            </w:r>
          </w:p>
        </w:tc>
        <w:tc>
          <w:tcPr>
            <w:tcW w:w="2955" w:type="dxa"/>
          </w:tcPr>
          <w:p w14:paraId="73462E18"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Исследовать качественные реакции органических соединений отдельных классов</w:t>
            </w:r>
          </w:p>
        </w:tc>
        <w:tc>
          <w:tcPr>
            <w:tcW w:w="2670" w:type="dxa"/>
          </w:tcPr>
          <w:p w14:paraId="666337EB"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Распознавание органических веществ отдельных классов с использованием качественных реакций</w:t>
            </w:r>
          </w:p>
        </w:tc>
        <w:tc>
          <w:tcPr>
            <w:tcW w:w="3330" w:type="dxa"/>
          </w:tcPr>
          <w:p w14:paraId="07650D1D"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19.02.12 Технология продуктов питания животного происхождения</w:t>
            </w:r>
          </w:p>
          <w:p w14:paraId="4AB4C3BD"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r>
      <w:tr w:rsidR="00EA0D58" w:rsidRPr="00EF3094" w14:paraId="4405C7F6" w14:textId="77777777">
        <w:trPr>
          <w:trHeight w:val="119"/>
        </w:trPr>
        <w:tc>
          <w:tcPr>
            <w:tcW w:w="675" w:type="dxa"/>
          </w:tcPr>
          <w:p w14:paraId="2CC66B17"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4</w:t>
            </w:r>
          </w:p>
        </w:tc>
        <w:tc>
          <w:tcPr>
            <w:tcW w:w="2955" w:type="dxa"/>
          </w:tcPr>
          <w:p w14:paraId="53071936"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Различать истинные растворы, коллоидные растворы и грубодисперсные системы на основе химического эксперимента</w:t>
            </w:r>
          </w:p>
        </w:tc>
        <w:tc>
          <w:tcPr>
            <w:tcW w:w="2670" w:type="dxa"/>
          </w:tcPr>
          <w:p w14:paraId="525F0DE0" w14:textId="77777777" w:rsidR="00EA0D58" w:rsidRPr="00EF3094" w:rsidRDefault="006A3BAA" w:rsidP="00DF6C8B">
            <w:pPr>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Исследование свойств дисперсных систем для их идентификации</w:t>
            </w:r>
          </w:p>
        </w:tc>
        <w:tc>
          <w:tcPr>
            <w:tcW w:w="3330" w:type="dxa"/>
          </w:tcPr>
          <w:p w14:paraId="23A41B60"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43.01.09 Повар, кондитер</w:t>
            </w:r>
          </w:p>
          <w:p w14:paraId="69BAF2E9"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ПК 5.2. Осуществлять приготовление и подготовку к использованию отделочных полуфабрикатов для хлебобулочных, мучных кондитерских изделий</w:t>
            </w:r>
          </w:p>
        </w:tc>
      </w:tr>
      <w:tr w:rsidR="00EA0D58" w:rsidRPr="00EF3094" w14:paraId="2EE6962F" w14:textId="77777777">
        <w:trPr>
          <w:trHeight w:val="119"/>
        </w:trPr>
        <w:tc>
          <w:tcPr>
            <w:tcW w:w="675" w:type="dxa"/>
          </w:tcPr>
          <w:p w14:paraId="2CD4F0C0"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5  </w:t>
            </w:r>
          </w:p>
        </w:tc>
        <w:tc>
          <w:tcPr>
            <w:tcW w:w="2955" w:type="dxa"/>
          </w:tcPr>
          <w:p w14:paraId="0024BB10" w14:textId="77777777" w:rsidR="00EA0D58" w:rsidRPr="00EF3094" w:rsidRDefault="006A3BAA" w:rsidP="00DF6C8B">
            <w:pPr>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Оценивать последствия бытовой и производственной деятельности человека с позиций экологической безопасности</w:t>
            </w:r>
          </w:p>
        </w:tc>
        <w:tc>
          <w:tcPr>
            <w:tcW w:w="2670" w:type="dxa"/>
          </w:tcPr>
          <w:p w14:paraId="6D49AF64" w14:textId="3BE6D1EA" w:rsidR="00EA0D58" w:rsidRPr="00EF3094" w:rsidRDefault="006A3BAA" w:rsidP="00DF6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highlight w:val="white"/>
              </w:rPr>
              <w:t>Химия в быту и производственной деятельности человека</w:t>
            </w:r>
          </w:p>
        </w:tc>
        <w:tc>
          <w:tcPr>
            <w:tcW w:w="3330" w:type="dxa"/>
          </w:tcPr>
          <w:p w14:paraId="3EDA7861"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27.02.07 Управление качеством продукции, процессов</w:t>
            </w:r>
          </w:p>
          <w:p w14:paraId="5E48EE30"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sz w:val="28"/>
                <w:szCs w:val="28"/>
              </w:rPr>
              <w:t>ПК 1.3. Применять методы и средства технического контроля, согласно этапам технологического процесса производства продукции (работ, услуг) (по отраслям)</w:t>
            </w:r>
          </w:p>
        </w:tc>
      </w:tr>
      <w:tr w:rsidR="00EA0D58" w:rsidRPr="00EF3094" w14:paraId="6ADFC345" w14:textId="77777777">
        <w:trPr>
          <w:trHeight w:val="119"/>
        </w:trPr>
        <w:tc>
          <w:tcPr>
            <w:tcW w:w="675" w:type="dxa"/>
          </w:tcPr>
          <w:p w14:paraId="5F1C4E62"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6</w:t>
            </w:r>
          </w:p>
        </w:tc>
        <w:tc>
          <w:tcPr>
            <w:tcW w:w="2955" w:type="dxa"/>
          </w:tcPr>
          <w:p w14:paraId="5BF7E01D"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670" w:type="dxa"/>
          </w:tcPr>
          <w:p w14:paraId="4F5DA28F"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Физико-химические свойства неорганических веществ </w:t>
            </w:r>
          </w:p>
        </w:tc>
        <w:tc>
          <w:tcPr>
            <w:tcW w:w="3330" w:type="dxa"/>
          </w:tcPr>
          <w:p w14:paraId="5632229D"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23.02.07 Техническое обслуживание и ремонт двигателей, систем и агрегатов автомобилей</w:t>
            </w:r>
          </w:p>
          <w:p w14:paraId="5C66B2A1"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ПК 2.2. Осуществлять техническое обслуживание электрооборудования и электронных систем автомобилей согласно технологической документации</w:t>
            </w:r>
          </w:p>
        </w:tc>
      </w:tr>
      <w:tr w:rsidR="00EA0D58" w:rsidRPr="00EF3094" w14:paraId="3B5FA3E8" w14:textId="77777777" w:rsidTr="007048DC">
        <w:trPr>
          <w:trHeight w:val="660"/>
        </w:trPr>
        <w:tc>
          <w:tcPr>
            <w:tcW w:w="675" w:type="dxa"/>
          </w:tcPr>
          <w:p w14:paraId="255326C7"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7</w:t>
            </w:r>
          </w:p>
        </w:tc>
        <w:tc>
          <w:tcPr>
            <w:tcW w:w="2955" w:type="dxa"/>
          </w:tcPr>
          <w:p w14:paraId="02036BC0"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Составлять реакции соединения, разложения, обмена, замещения, окислительно-восстановительные реакции и реакции </w:t>
            </w:r>
            <w:proofErr w:type="spellStart"/>
            <w:r w:rsidRPr="00EF3094">
              <w:rPr>
                <w:rFonts w:ascii="OfficinaSansBookC" w:eastAsia="Times New Roman" w:hAnsi="OfficinaSansBookC" w:cs="Times New Roman"/>
                <w:sz w:val="28"/>
                <w:szCs w:val="28"/>
              </w:rPr>
              <w:t>комплексообразования</w:t>
            </w:r>
            <w:proofErr w:type="spellEnd"/>
            <w:r w:rsidRPr="00EF3094">
              <w:rPr>
                <w:rFonts w:ascii="OfficinaSansBookC" w:eastAsia="Times New Roman" w:hAnsi="OfficinaSansBookC" w:cs="Times New Roman"/>
                <w:sz w:val="28"/>
                <w:szCs w:val="28"/>
              </w:rPr>
              <w:t xml:space="preserve"> (на примере </w:t>
            </w:r>
            <w:proofErr w:type="spellStart"/>
            <w:r w:rsidRPr="00EF3094">
              <w:rPr>
                <w:rFonts w:ascii="OfficinaSansBookC" w:eastAsia="Times New Roman" w:hAnsi="OfficinaSansBookC" w:cs="Times New Roman"/>
                <w:sz w:val="28"/>
                <w:szCs w:val="28"/>
              </w:rPr>
              <w:t>гидроксокомплексов</w:t>
            </w:r>
            <w:proofErr w:type="spellEnd"/>
            <w:r w:rsidRPr="00EF3094">
              <w:rPr>
                <w:rFonts w:ascii="OfficinaSansBookC" w:eastAsia="Times New Roman" w:hAnsi="OfficinaSansBookC" w:cs="Times New Roman"/>
                <w:sz w:val="28"/>
                <w:szCs w:val="28"/>
              </w:rPr>
              <w:t xml:space="preserve"> алюминия и цинка) с участием неорганических веществ</w:t>
            </w:r>
          </w:p>
        </w:tc>
        <w:tc>
          <w:tcPr>
            <w:tcW w:w="2670" w:type="dxa"/>
          </w:tcPr>
          <w:p w14:paraId="584954DA" w14:textId="77777777" w:rsidR="00EA0D58" w:rsidRPr="00EF3094" w:rsidRDefault="006A3BAA" w:rsidP="00DF6C8B">
            <w:pPr>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Типы химических реакций </w:t>
            </w:r>
          </w:p>
        </w:tc>
        <w:tc>
          <w:tcPr>
            <w:tcW w:w="3330" w:type="dxa"/>
          </w:tcPr>
          <w:p w14:paraId="10492091"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08.02.01 Строительство и эксплуатация зданий и сооружений</w:t>
            </w:r>
          </w:p>
          <w:p w14:paraId="60731E56"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highlight w:val="yellow"/>
              </w:rPr>
            </w:pPr>
            <w:r w:rsidRPr="00EF3094">
              <w:rPr>
                <w:rFonts w:ascii="OfficinaSansBookC" w:eastAsia="Times New Roman" w:hAnsi="OfficinaSansBookC" w:cs="Times New Roman"/>
                <w:sz w:val="28"/>
                <w:szCs w:val="28"/>
              </w:rPr>
              <w:t>ПК 6.3. Создание условий для безопасного хранения и сохранности складируемых строительных материалов и оборудования без потери эксплуатационных свойств</w:t>
            </w:r>
          </w:p>
        </w:tc>
      </w:tr>
      <w:tr w:rsidR="00EA0D58" w:rsidRPr="00EF3094" w14:paraId="6C7846FE" w14:textId="77777777">
        <w:trPr>
          <w:trHeight w:val="119"/>
        </w:trPr>
        <w:tc>
          <w:tcPr>
            <w:tcW w:w="675" w:type="dxa"/>
          </w:tcPr>
          <w:p w14:paraId="5F1FCCE0"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8</w:t>
            </w:r>
          </w:p>
        </w:tc>
        <w:tc>
          <w:tcPr>
            <w:tcW w:w="2955" w:type="dxa"/>
          </w:tcPr>
          <w:p w14:paraId="6203A628"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Различать истинные растворы, коллоидные растворы и грубодисперсные системы на основе химического эксперимента</w:t>
            </w:r>
          </w:p>
        </w:tc>
        <w:tc>
          <w:tcPr>
            <w:tcW w:w="2670" w:type="dxa"/>
          </w:tcPr>
          <w:p w14:paraId="410A453E" w14:textId="77777777" w:rsidR="00EA0D58" w:rsidRPr="00EF3094" w:rsidRDefault="006A3BAA" w:rsidP="00DF6C8B">
            <w:pPr>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Исследование свойств дисперсных систем для их идентификации</w:t>
            </w:r>
          </w:p>
        </w:tc>
        <w:tc>
          <w:tcPr>
            <w:tcW w:w="3330" w:type="dxa"/>
          </w:tcPr>
          <w:p w14:paraId="420F26E7" w14:textId="77777777" w:rsidR="00EA0D58" w:rsidRPr="00EF3094" w:rsidRDefault="006A3BAA" w:rsidP="00DF6C8B">
            <w:pPr>
              <w:widowControl w:val="0"/>
              <w:spacing w:after="0"/>
              <w:ind w:left="1" w:hanging="3"/>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21.02.02 Бурение нефтяных и газовых скважин</w:t>
            </w:r>
          </w:p>
          <w:p w14:paraId="5A543B6A"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ПК 1.3. Решать технические задачи по предотвращению и ликвидации осложнений и аварийных ситуации</w:t>
            </w:r>
          </w:p>
        </w:tc>
      </w:tr>
    </w:tbl>
    <w:p w14:paraId="5D487748"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левой части таблицы представлен результат обучения общеобразовательной дисциплины и тема, в которой этот результат формируется, а в правой части – профессиональная компетенция определенного федерального государственного образовательного стандарта, с которой есть преемственность. Таким образом продемонстрирован подход к установлению взаимосвязи образовательных результатов общеобразовательной дисциплины с дисциплинами общепрофессионального и профессионального циклов, который может применяться при проектировании профессиональных образовательных программ. Сформированные в рамках общеобразовательной дисциплины результаты обучения являются базой для формирования профессиональных компетенций и далее совершенствуются в процессе междисциплинарного взаимодействия.</w:t>
      </w:r>
    </w:p>
    <w:p w14:paraId="4014EC7C"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Профессиональная направленность дисциплины предполагает «выход» студента за рамки учебного процесса, в пространство профессиональной или социальной практики [11], что в конечном счете позволяет:</w:t>
      </w:r>
    </w:p>
    <w:p w14:paraId="7DC11707"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w:t>
      </w:r>
      <w:r w:rsidRPr="00EF3094">
        <w:rPr>
          <w:rFonts w:ascii="OfficinaSansBookC" w:eastAsia="Times New Roman" w:hAnsi="OfficinaSansBookC" w:cs="Times New Roman"/>
          <w:sz w:val="28"/>
          <w:szCs w:val="28"/>
        </w:rPr>
        <w:t xml:space="preserve"> развить мотивацию к познанию окружающего мира, освоению социокультурной среды;</w:t>
      </w:r>
    </w:p>
    <w:p w14:paraId="739D5A68"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w:t>
      </w:r>
      <w:r w:rsidRPr="00EF3094">
        <w:rPr>
          <w:rFonts w:ascii="OfficinaSansBookC" w:eastAsia="Times New Roman" w:hAnsi="OfficinaSansBookC" w:cs="Times New Roman"/>
          <w:sz w:val="28"/>
          <w:szCs w:val="28"/>
        </w:rPr>
        <w:t xml:space="preserve"> актуализировать предметные знания с целью решения личностно- и профессионально-значимых проблем на деятельностной основе.</w:t>
      </w:r>
    </w:p>
    <w:p w14:paraId="76A23327"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 естественнонаучных дисциплинах возможны 2 способа профессионализации. В первом способе при проектировании курса выделяется прикладной модуль под конкретную профессию или специальность и в процессе его изучения формируются определенные умения / навыки, востребованные в будущей профессиональной деятельности. При втором способе профильное содержание проходит сквозным образом в различных разделах и темах дисциплины. Такой подход реализуется через практико-ориентированные задания, лабораторные работы и учебно-исследовательские проекты.</w:t>
      </w:r>
    </w:p>
    <w:p w14:paraId="4791443F" w14:textId="78953BCA"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В химии в качестве основного подхода к профессионализации реализован подход на основе выделения прикладного модуля «Исследование и химический анализ объектов техносферы / биосферы». В </w:t>
      </w:r>
      <w:r w:rsidRPr="00EF3094">
        <w:rPr>
          <w:rFonts w:ascii="OfficinaSansBookC" w:eastAsia="Times New Roman" w:hAnsi="OfficinaSansBookC" w:cs="Times New Roman"/>
          <w:sz w:val="28"/>
          <w:szCs w:val="28"/>
          <w:highlight w:val="white"/>
        </w:rPr>
        <w:t xml:space="preserve">прикладном модуле отражаются особенности применения химических знаний / умений / навыков в будущей профессиональной деятельности обучающихся. </w:t>
      </w:r>
      <w:r w:rsidRPr="00EF3094">
        <w:rPr>
          <w:rFonts w:ascii="OfficinaSansBookC" w:eastAsia="Times New Roman" w:hAnsi="OfficinaSansBookC" w:cs="Times New Roman"/>
          <w:sz w:val="28"/>
          <w:szCs w:val="28"/>
        </w:rPr>
        <w:t>Содержание данного модуля определяется с учетом специальности / профессии обучающихся и предполагает два вариативных раздела.</w:t>
      </w:r>
    </w:p>
    <w:p w14:paraId="2AF40013"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Для профессий и специальностей, где объектом профессиональной деятельности выпускников являются живые организмы, предлагается раздел 9.1. «Исследование и химический анализ объектов биосферы», в ходе изучения которого формируется умение интерпретировать химические процессы и явления в биосфере. </w:t>
      </w:r>
    </w:p>
    <w:p w14:paraId="6DB3B4E9"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Для этого раздела сформулированы следующие результаты:</w:t>
      </w:r>
    </w:p>
    <w:p w14:paraId="223050F2"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9.1.1. </w:t>
      </w:r>
      <w:r w:rsidRPr="00EF3094">
        <w:rPr>
          <w:rFonts w:ascii="OfficinaSansBookC" w:eastAsia="Times New Roman" w:hAnsi="OfficinaSansBookC" w:cs="Times New Roman"/>
          <w:sz w:val="28"/>
          <w:szCs w:val="28"/>
          <w:highlight w:val="white"/>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p w14:paraId="329E28F5"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9.1.2. Исследовать химический состав проб воды.</w:t>
      </w:r>
    </w:p>
    <w:p w14:paraId="78961F0F"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9.1.3. Исследовать химический состав продуктов питания.</w:t>
      </w:r>
    </w:p>
    <w:p w14:paraId="32327D68"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9.1.4. Исследовать химический состав проб почвы.</w:t>
      </w:r>
    </w:p>
    <w:p w14:paraId="5601DB77"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9.1.5. Исследовать химический состав объектов биосферы на примере продуктов питания, воды и почвы.</w:t>
      </w:r>
    </w:p>
    <w:p w14:paraId="204D5885"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Аналогично для раздела 9.2. «Исследование и химический анализ объектов техносферы», где объектом профессиональной деятельности выпускников являются неживые организмы, имеем совокупность следующих результатов:</w:t>
      </w:r>
    </w:p>
    <w:p w14:paraId="5249BC8F"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9.2.1. </w:t>
      </w:r>
      <w:r w:rsidRPr="00EF3094">
        <w:rPr>
          <w:rFonts w:ascii="OfficinaSansBookC" w:eastAsia="Times New Roman" w:hAnsi="OfficinaSansBookC" w:cs="Times New Roman"/>
          <w:sz w:val="28"/>
          <w:szCs w:val="28"/>
          <w:highlight w:val="white"/>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p w14:paraId="71D39668"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9.2.2. Исследовать химический состав проб технической воды.</w:t>
      </w:r>
    </w:p>
    <w:p w14:paraId="5D3E1987"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9.2.3. Исследовать содержание углекислого газа в воздухе.</w:t>
      </w:r>
    </w:p>
    <w:p w14:paraId="326632BA"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9.2.4. Исследовать </w:t>
      </w:r>
      <w:r w:rsidRPr="00EF3094">
        <w:rPr>
          <w:rFonts w:ascii="OfficinaSansBookC" w:eastAsia="Times New Roman" w:hAnsi="OfficinaSansBookC" w:cs="Times New Roman"/>
          <w:sz w:val="28"/>
          <w:szCs w:val="28"/>
          <w:highlight w:val="white"/>
        </w:rPr>
        <w:t xml:space="preserve">химический состав </w:t>
      </w:r>
      <w:r w:rsidRPr="00EF3094">
        <w:rPr>
          <w:rFonts w:ascii="OfficinaSansBookC" w:eastAsia="Times New Roman" w:hAnsi="OfficinaSansBookC" w:cs="Times New Roman"/>
          <w:sz w:val="28"/>
          <w:szCs w:val="28"/>
        </w:rPr>
        <w:t>проб материалов строительно-реставрационной деятельности и дизайна.</w:t>
      </w:r>
    </w:p>
    <w:p w14:paraId="15B4C584"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9.2.5. Исследовать</w:t>
      </w:r>
      <w:r w:rsidRPr="00EF3094">
        <w:rPr>
          <w:rFonts w:ascii="OfficinaSansBookC" w:eastAsia="Times New Roman" w:hAnsi="OfficinaSansBookC" w:cs="Times New Roman"/>
          <w:color w:val="FF0000"/>
          <w:sz w:val="28"/>
          <w:szCs w:val="28"/>
        </w:rPr>
        <w:t xml:space="preserve"> </w:t>
      </w:r>
      <w:r w:rsidRPr="00EF3094">
        <w:rPr>
          <w:rFonts w:ascii="OfficinaSansBookC" w:eastAsia="Times New Roman" w:hAnsi="OfficinaSansBookC" w:cs="Times New Roman"/>
          <w:sz w:val="28"/>
          <w:szCs w:val="28"/>
        </w:rPr>
        <w:t>химический состав объектов техносферы на примере технической воды и материалов строительно-реставрационной деятельности и дизайна.</w:t>
      </w:r>
    </w:p>
    <w:p w14:paraId="530A186B"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Предложенная в профильных модулях тематика лабораторных работ и учебно-исследовательских проектов может быть пересмотрена преподавателем с учетом профессии / специальности обучающихся.</w:t>
      </w:r>
    </w:p>
    <w:p w14:paraId="455794F1"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Второй способ профессионализации основан на подборе содержания определенных типов заданий. Практико-ориентированные задания включают информацию «из жизни» и направлены на выявление знаний студентов об окружающем мире, на установление межпредметных связей. Студенты не только решают личностно-значимые проблемы с использованием предметных знаний, но и осваивают элементы общих компетенций. </w:t>
      </w:r>
    </w:p>
    <w:p w14:paraId="4BF9B3BF"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Практико-ориентированные задания довольно широко применяются преподавателями естественнонаучных дисциплин, примеры таких заданий легко найти в сети Интернет и разработать на местном региональном материале. Ниже приведены примеры практико-ориентированных заданий:</w:t>
      </w:r>
    </w:p>
    <w:p w14:paraId="45718A31" w14:textId="77777777" w:rsidR="00EA0D58" w:rsidRPr="00EF3094" w:rsidRDefault="006A3BAA" w:rsidP="00DF6C8B">
      <w:pPr>
        <w:spacing w:after="0"/>
        <w:ind w:leftChars="0" w:left="0" w:firstLineChars="253" w:firstLine="711"/>
        <w:jc w:val="both"/>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Пример № 1</w:t>
      </w:r>
    </w:p>
    <w:p w14:paraId="2FCF518B" w14:textId="77777777" w:rsidR="00EA0D58" w:rsidRPr="00EF3094" w:rsidRDefault="006A3BAA" w:rsidP="00DF6C8B">
      <w:pPr>
        <w:spacing w:after="0"/>
        <w:ind w:leftChars="0" w:left="0" w:firstLineChars="253" w:firstLine="711"/>
        <w:jc w:val="both"/>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Тип задания: расчетное</w:t>
      </w:r>
    </w:p>
    <w:p w14:paraId="3F780FDF" w14:textId="77777777" w:rsidR="00EA0D58" w:rsidRPr="00EF3094" w:rsidRDefault="006A3BAA" w:rsidP="00DF6C8B">
      <w:pPr>
        <w:spacing w:after="0"/>
        <w:ind w:leftChars="0" w:left="0" w:firstLineChars="253" w:firstLine="711"/>
        <w:jc w:val="both"/>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Междисциплинарная связь: биология, экология, история</w:t>
      </w:r>
    </w:p>
    <w:p w14:paraId="7C05B7B3" w14:textId="77777777" w:rsidR="00EA0D58" w:rsidRPr="00EF3094" w:rsidRDefault="006A3BAA" w:rsidP="00DF6C8B">
      <w:pPr>
        <w:spacing w:after="0"/>
        <w:ind w:leftChars="0" w:left="0" w:firstLineChars="253" w:firstLine="711"/>
        <w:jc w:val="both"/>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 xml:space="preserve">Связь с профессиями: 54.00.00. </w:t>
      </w:r>
    </w:p>
    <w:p w14:paraId="02653821"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Крупнейший французский химик Антуан-Лоран Лавуазье (1743-1794) посвятил свою дипломную работу исследованию состава гипса и алебастра, которые до сих пор широко используются в строительстве, изготовлении копий скульптур, а также для фиксирующих повязок при переломах. В частности, Лавуазье определял содержание кристаллизационной воды в этих солях. </w:t>
      </w:r>
    </w:p>
    <w:p w14:paraId="00270543"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Рассчитайте массу воды, содержащуюся в 100 г кристаллогидрата сульфата кальция состава: а) CaSO4*2H2O (гипс); б) 2CaSO4*H2O (алебастр).</w:t>
      </w:r>
    </w:p>
    <w:p w14:paraId="74018274" w14:textId="77777777" w:rsidR="00EA0D58" w:rsidRPr="00EF3094" w:rsidRDefault="006A3BAA" w:rsidP="00DF6C8B">
      <w:pPr>
        <w:spacing w:after="0"/>
        <w:ind w:leftChars="0" w:left="0" w:firstLineChars="253" w:firstLine="711"/>
        <w:jc w:val="both"/>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Пример № 2</w:t>
      </w:r>
    </w:p>
    <w:p w14:paraId="78F685EE" w14:textId="77777777" w:rsidR="00EA0D58" w:rsidRPr="00EF3094" w:rsidRDefault="006A3BAA" w:rsidP="00DF6C8B">
      <w:pPr>
        <w:spacing w:after="0"/>
        <w:ind w:leftChars="0" w:left="0" w:firstLineChars="253" w:firstLine="711"/>
        <w:jc w:val="both"/>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Тип задания: экспериментально-теоретическое</w:t>
      </w:r>
      <w:r w:rsidRPr="00EF3094">
        <w:rPr>
          <w:rFonts w:ascii="OfficinaSansBookC" w:eastAsia="Times New Roman" w:hAnsi="OfficinaSansBookC" w:cs="Times New Roman"/>
          <w:b/>
          <w:sz w:val="28"/>
          <w:szCs w:val="28"/>
          <w:vertAlign w:val="superscript"/>
        </w:rPr>
        <w:footnoteReference w:id="2"/>
      </w:r>
    </w:p>
    <w:p w14:paraId="247CFDC3" w14:textId="77777777" w:rsidR="00EA0D58" w:rsidRPr="00EF3094" w:rsidRDefault="006A3BAA" w:rsidP="00DF6C8B">
      <w:pPr>
        <w:spacing w:after="0"/>
        <w:ind w:leftChars="0" w:left="0" w:firstLineChars="253" w:firstLine="711"/>
        <w:jc w:val="both"/>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Междисциплинарная связь: биология, физика</w:t>
      </w:r>
    </w:p>
    <w:p w14:paraId="6A1FF6E2" w14:textId="77777777" w:rsidR="00EA0D58" w:rsidRPr="00EF3094" w:rsidRDefault="006A3BAA" w:rsidP="00DF6C8B">
      <w:pPr>
        <w:spacing w:after="0"/>
        <w:ind w:leftChars="0" w:left="0" w:firstLineChars="253" w:firstLine="711"/>
        <w:jc w:val="both"/>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Связь с профессиями: 32.00.00, 33.00.00, 34.00.00, 35.00.00.</w:t>
      </w:r>
    </w:p>
    <w:p w14:paraId="674F1C28" w14:textId="77777777" w:rsidR="00EA0D58" w:rsidRPr="00EF3094" w:rsidRDefault="006A3BAA" w:rsidP="00DF6C8B">
      <w:pPr>
        <w:shd w:val="clear" w:color="auto" w:fill="FFFFFF"/>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Информация-подсказка </w:t>
      </w:r>
    </w:p>
    <w:p w14:paraId="60F8257D" w14:textId="77777777" w:rsidR="00EA0D58" w:rsidRPr="00EF3094" w:rsidRDefault="006A3BAA" w:rsidP="00DF6C8B">
      <w:pPr>
        <w:shd w:val="clear" w:color="auto" w:fill="FFFFFF"/>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В середине марта, т.е. за месяц до посева, начинают готовить семена огурцов. Их подвешивают для прогревания над батареей. Затем на 10 мин. помещают в раствор поваренной соли </w:t>
      </w:r>
      <w:proofErr w:type="spellStart"/>
      <w:r w:rsidRPr="00EF3094">
        <w:rPr>
          <w:rFonts w:ascii="OfficinaSansBookC" w:eastAsia="Times New Roman" w:hAnsi="OfficinaSansBookC" w:cs="Times New Roman"/>
          <w:sz w:val="28"/>
          <w:szCs w:val="28"/>
        </w:rPr>
        <w:t>NaCl</w:t>
      </w:r>
      <w:proofErr w:type="spellEnd"/>
      <w:r w:rsidRPr="00EF3094">
        <w:rPr>
          <w:rFonts w:ascii="OfficinaSansBookC" w:eastAsia="Times New Roman" w:hAnsi="OfficinaSansBookC" w:cs="Times New Roman"/>
          <w:sz w:val="28"/>
          <w:szCs w:val="28"/>
        </w:rPr>
        <w:t xml:space="preserve"> с массовой долей 0,05 или 5%. Для посева отбирают лишь потонувшие семена, всплывшие выбрасывают. Обработка раствором соли не только помогает отобрать полноценные семена, но и удаляет с их поверхности возбудителей заболеваний.</w:t>
      </w:r>
    </w:p>
    <w:p w14:paraId="2AC30906" w14:textId="77777777" w:rsidR="00EA0D58" w:rsidRPr="00EF3094" w:rsidRDefault="006A3BAA" w:rsidP="00DF6C8B">
      <w:pPr>
        <w:shd w:val="clear" w:color="auto" w:fill="FFFFFF"/>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Задание </w:t>
      </w:r>
    </w:p>
    <w:p w14:paraId="173DF224" w14:textId="77777777" w:rsidR="00EA0D58" w:rsidRPr="00EF3094" w:rsidRDefault="006A3BAA" w:rsidP="00DF6C8B">
      <w:pPr>
        <w:shd w:val="clear" w:color="auto" w:fill="FFFFFF"/>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Выполните расчеты и приготовьте 100 мл такого раствора.</w:t>
      </w:r>
    </w:p>
    <w:p w14:paraId="3E7F0314" w14:textId="77777777"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bookmarkStart w:id="5" w:name="_heading=h.35nkun2" w:colFirst="0" w:colLast="0"/>
      <w:bookmarkEnd w:id="5"/>
      <w:r w:rsidRPr="00EF3094">
        <w:rPr>
          <w:rFonts w:ascii="OfficinaSansBookC" w:eastAsia="Times New Roman" w:hAnsi="OfficinaSansBookC" w:cs="Times New Roman"/>
          <w:sz w:val="28"/>
          <w:szCs w:val="28"/>
        </w:rPr>
        <w:t>Профессиональная направленность дисциплины обеспечивает применимость получаемых знаний и умений в процессе профессиональной подготовки и позволяет продемонстрировать способы применения на практике знаний изучаемых основ наук, влияние на развитие техники и технологий, на эффективность производственной деятельности специалиста.</w:t>
      </w:r>
    </w:p>
    <w:p w14:paraId="29A5F25B" w14:textId="02725983" w:rsidR="00EA0D58" w:rsidRPr="00EF3094" w:rsidRDefault="006A3BAA" w:rsidP="00DF6C8B">
      <w:pPr>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Организация обучения с учетом профессиональной направленности повышает мотивацию обучающихся и обеспечивает опережающий вход в профессию/специальность.</w:t>
      </w:r>
    </w:p>
    <w:p w14:paraId="77E0A305" w14:textId="77777777" w:rsidR="004513AC" w:rsidRPr="00EF3094" w:rsidRDefault="004513AC" w:rsidP="00DF6C8B">
      <w:pPr>
        <w:spacing w:after="0"/>
        <w:ind w:leftChars="0" w:left="0" w:firstLineChars="253" w:firstLine="708"/>
        <w:jc w:val="both"/>
        <w:rPr>
          <w:rFonts w:ascii="OfficinaSansBookC" w:eastAsia="Times New Roman" w:hAnsi="OfficinaSansBookC" w:cs="Times New Roman"/>
          <w:sz w:val="28"/>
          <w:szCs w:val="28"/>
        </w:rPr>
      </w:pPr>
    </w:p>
    <w:p w14:paraId="5E4F4999" w14:textId="77777777" w:rsidR="00EA0D58" w:rsidRPr="0017734F" w:rsidRDefault="006A3BAA" w:rsidP="00DF6C8B">
      <w:pPr>
        <w:pStyle w:val="1"/>
        <w:spacing w:before="0" w:after="0" w:line="276" w:lineRule="auto"/>
        <w:ind w:left="1" w:hanging="3"/>
        <w:jc w:val="both"/>
        <w:rPr>
          <w:rFonts w:ascii="OfficinaSansBookC" w:hAnsi="OfficinaSansBookC"/>
        </w:rPr>
      </w:pPr>
      <w:r w:rsidRPr="0017734F">
        <w:rPr>
          <w:rFonts w:ascii="OfficinaSansBookC" w:hAnsi="OfficinaSansBookC"/>
        </w:rPr>
        <w:t>3.3. Организация познавательной деятельности с использованием технологий дистанционного и электронного обучения</w:t>
      </w:r>
    </w:p>
    <w:p w14:paraId="22C769CC" w14:textId="77777777" w:rsidR="00EA0D58" w:rsidRPr="00EF3094" w:rsidRDefault="006A3BAA" w:rsidP="00DF6C8B">
      <w:pPr>
        <w:spacing w:after="0"/>
        <w:ind w:left="-2" w:firstLineChars="253" w:firstLine="708"/>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Смешанное обучение является одной из перспективных моделей электронного обучения и активно развивается в учебных заведениях РФ на протяжении последних 10 лет. Под смешанным обучением (</w:t>
      </w:r>
      <w:proofErr w:type="spellStart"/>
      <w:r w:rsidRPr="00EF3094">
        <w:rPr>
          <w:rFonts w:ascii="OfficinaSansBookC" w:eastAsia="Times New Roman" w:hAnsi="OfficinaSansBookC" w:cs="Times New Roman"/>
          <w:sz w:val="28"/>
          <w:szCs w:val="28"/>
          <w:highlight w:val="white"/>
        </w:rPr>
        <w:t>blended</w:t>
      </w:r>
      <w:proofErr w:type="spellEnd"/>
      <w:r w:rsidRPr="00EF3094">
        <w:rPr>
          <w:rFonts w:ascii="OfficinaSansBookC" w:eastAsia="Times New Roman" w:hAnsi="OfficinaSansBookC" w:cs="Times New Roman"/>
          <w:sz w:val="28"/>
          <w:szCs w:val="28"/>
          <w:highlight w:val="white"/>
        </w:rPr>
        <w:t xml:space="preserve"> </w:t>
      </w:r>
      <w:proofErr w:type="spellStart"/>
      <w:r w:rsidRPr="00EF3094">
        <w:rPr>
          <w:rFonts w:ascii="OfficinaSansBookC" w:eastAsia="Times New Roman" w:hAnsi="OfficinaSansBookC" w:cs="Times New Roman"/>
          <w:sz w:val="28"/>
          <w:szCs w:val="28"/>
          <w:highlight w:val="white"/>
        </w:rPr>
        <w:t>learning</w:t>
      </w:r>
      <w:proofErr w:type="spellEnd"/>
      <w:r w:rsidRPr="00EF3094">
        <w:rPr>
          <w:rFonts w:ascii="OfficinaSansBookC" w:eastAsia="Times New Roman" w:hAnsi="OfficinaSansBookC" w:cs="Times New Roman"/>
          <w:sz w:val="28"/>
          <w:szCs w:val="28"/>
          <w:highlight w:val="white"/>
        </w:rPr>
        <w:t xml:space="preserve">, </w:t>
      </w:r>
      <w:proofErr w:type="spellStart"/>
      <w:r w:rsidRPr="00EF3094">
        <w:rPr>
          <w:rFonts w:ascii="OfficinaSansBookC" w:eastAsia="Times New Roman" w:hAnsi="OfficinaSansBookC" w:cs="Times New Roman"/>
          <w:sz w:val="28"/>
          <w:szCs w:val="28"/>
          <w:highlight w:val="white"/>
        </w:rPr>
        <w:t>hybrid</w:t>
      </w:r>
      <w:proofErr w:type="spellEnd"/>
      <w:r w:rsidRPr="00EF3094">
        <w:rPr>
          <w:rFonts w:ascii="OfficinaSansBookC" w:eastAsia="Times New Roman" w:hAnsi="OfficinaSansBookC" w:cs="Times New Roman"/>
          <w:sz w:val="28"/>
          <w:szCs w:val="28"/>
          <w:highlight w:val="white"/>
        </w:rPr>
        <w:t xml:space="preserve"> </w:t>
      </w:r>
      <w:proofErr w:type="spellStart"/>
      <w:r w:rsidRPr="00EF3094">
        <w:rPr>
          <w:rFonts w:ascii="OfficinaSansBookC" w:eastAsia="Times New Roman" w:hAnsi="OfficinaSansBookC" w:cs="Times New Roman"/>
          <w:sz w:val="28"/>
          <w:szCs w:val="28"/>
          <w:highlight w:val="white"/>
        </w:rPr>
        <w:t>learning</w:t>
      </w:r>
      <w:proofErr w:type="spellEnd"/>
      <w:r w:rsidRPr="00EF3094">
        <w:rPr>
          <w:rFonts w:ascii="OfficinaSansBookC" w:eastAsia="Times New Roman" w:hAnsi="OfficinaSansBookC" w:cs="Times New Roman"/>
          <w:sz w:val="28"/>
          <w:szCs w:val="28"/>
          <w:highlight w:val="white"/>
        </w:rPr>
        <w:t>) понимается модель обучения, построенная на основе интеграции и взаимного дополнения технологий традиционного аудиторного и электронного обучения. Другими словами, смешанное обучение строится на основе сочетания очных (в аудитории) и онлайн (в электронной среде) периодов взаимодействия студентов с преподавателем, учебными материалами и друг с другом.</w:t>
      </w:r>
    </w:p>
    <w:p w14:paraId="57326A36" w14:textId="77777777" w:rsidR="00EA0D58" w:rsidRPr="00EF3094" w:rsidRDefault="006A3BAA" w:rsidP="00DF6C8B">
      <w:pPr>
        <w:shd w:val="clear" w:color="auto" w:fill="FFFFFF"/>
        <w:spacing w:after="0"/>
        <w:ind w:left="-2" w:firstLineChars="253" w:firstLine="708"/>
        <w:jc w:val="both"/>
        <w:rPr>
          <w:rFonts w:ascii="OfficinaSansBookC" w:eastAsia="Times New Roman" w:hAnsi="OfficinaSansBookC" w:cs="Times New Roman"/>
          <w:sz w:val="28"/>
          <w:szCs w:val="28"/>
          <w:highlight w:val="white"/>
        </w:rPr>
      </w:pPr>
      <w:bookmarkStart w:id="6" w:name="_heading=h.44sinio" w:colFirst="0" w:colLast="0"/>
      <w:bookmarkEnd w:id="6"/>
      <w:r w:rsidRPr="00EF3094">
        <w:rPr>
          <w:rFonts w:ascii="OfficinaSansBookC" w:eastAsia="Times New Roman" w:hAnsi="OfficinaSansBookC" w:cs="Times New Roman"/>
          <w:sz w:val="28"/>
          <w:szCs w:val="28"/>
          <w:highlight w:val="white"/>
        </w:rPr>
        <w:t xml:space="preserve">По мнению специалистов, модель смешанного обучения обладает наибольшим потенциалом в области повышения качества обучения и интенсификации учебного процесса. В настоящее время именно данная модель оказывает значительное влияние на трансформацию подходов к обучению и преподаванию: меняя вектор с пассивного обучения на активное, что позволяет лучше готовить студентов к будущей профессиональной деятельности за счет глубокого погружения в материал дисциплины </w:t>
      </w:r>
      <w:r w:rsidRPr="00EF3094">
        <w:rPr>
          <w:rFonts w:ascii="OfficinaSansBookC" w:eastAsia="Times New Roman" w:hAnsi="OfficinaSansBookC" w:cs="Times New Roman"/>
          <w:sz w:val="28"/>
          <w:szCs w:val="28"/>
        </w:rPr>
        <w:t>[6,7,8,9,10].</w:t>
      </w:r>
    </w:p>
    <w:p w14:paraId="44216ED0" w14:textId="77777777" w:rsidR="00EA0D58" w:rsidRPr="00EF3094" w:rsidRDefault="006A3BAA" w:rsidP="00DF6C8B">
      <w:pPr>
        <w:spacing w:after="0"/>
        <w:ind w:left="-2" w:firstLineChars="253" w:firstLine="708"/>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В смешанном обучении аудиторную и электронную компоненты можно чередовать разными способами вследствие чего получать разные модели смешанного обучения. Под электронной компонентой в смешанном обучении понимается электронный курс. </w:t>
      </w:r>
    </w:p>
    <w:p w14:paraId="51A4E931" w14:textId="77777777" w:rsidR="00EA0D58" w:rsidRPr="00EF3094" w:rsidRDefault="006A3BAA" w:rsidP="00DF6C8B">
      <w:pPr>
        <w:spacing w:after="0"/>
        <w:ind w:left="-2" w:firstLineChars="253" w:firstLine="708"/>
        <w:jc w:val="both"/>
        <w:rPr>
          <w:rFonts w:ascii="OfficinaSansBookC" w:eastAsia="Times New Roman" w:hAnsi="OfficinaSansBookC" w:cs="Times New Roman"/>
          <w:sz w:val="28"/>
          <w:szCs w:val="28"/>
          <w:highlight w:val="yellow"/>
        </w:rPr>
      </w:pPr>
      <w:r w:rsidRPr="00EF3094">
        <w:rPr>
          <w:rFonts w:ascii="OfficinaSansBookC" w:eastAsia="Times New Roman" w:hAnsi="OfficinaSansBookC" w:cs="Times New Roman"/>
          <w:sz w:val="28"/>
          <w:szCs w:val="28"/>
        </w:rPr>
        <w:t xml:space="preserve">Электронный курс – сложный образовательный продукт, который позволяет воспроизводить многомерное образовательное пространство в электронной информационно-образовательной среде и представляет собой </w:t>
      </w:r>
      <w:r w:rsidRPr="00EF3094">
        <w:rPr>
          <w:rFonts w:ascii="OfficinaSansBookC" w:eastAsia="Times New Roman" w:hAnsi="OfficinaSansBookC" w:cs="Times New Roman"/>
          <w:sz w:val="28"/>
          <w:szCs w:val="28"/>
          <w:highlight w:val="white"/>
        </w:rPr>
        <w:t>целенаправленную (обеспечивающую достижение конкретных результатов и формирование предусмотренных образовательными программами высшего образования компетенций) и определенным образом структурированную совокупность видов, форм и средств учебной деятельности. Для разработки и использования электронных курсов используются системы управления обучением или LMS (</w:t>
      </w:r>
      <w:proofErr w:type="spellStart"/>
      <w:r w:rsidRPr="00EF3094">
        <w:rPr>
          <w:rFonts w:ascii="OfficinaSansBookC" w:eastAsia="Times New Roman" w:hAnsi="OfficinaSansBookC" w:cs="Times New Roman"/>
          <w:sz w:val="28"/>
          <w:szCs w:val="28"/>
          <w:highlight w:val="white"/>
        </w:rPr>
        <w:t>learning</w:t>
      </w:r>
      <w:proofErr w:type="spellEnd"/>
      <w:r w:rsidRPr="00EF3094">
        <w:rPr>
          <w:rFonts w:ascii="OfficinaSansBookC" w:eastAsia="Times New Roman" w:hAnsi="OfficinaSansBookC" w:cs="Times New Roman"/>
          <w:sz w:val="28"/>
          <w:szCs w:val="28"/>
          <w:highlight w:val="white"/>
        </w:rPr>
        <w:t xml:space="preserve"> </w:t>
      </w:r>
      <w:proofErr w:type="spellStart"/>
      <w:r w:rsidRPr="00EF3094">
        <w:rPr>
          <w:rFonts w:ascii="OfficinaSansBookC" w:eastAsia="Times New Roman" w:hAnsi="OfficinaSansBookC" w:cs="Times New Roman"/>
          <w:sz w:val="28"/>
          <w:szCs w:val="28"/>
        </w:rPr>
        <w:t>management</w:t>
      </w:r>
      <w:proofErr w:type="spellEnd"/>
      <w:r w:rsidRPr="00EF3094">
        <w:rPr>
          <w:rFonts w:ascii="OfficinaSansBookC" w:eastAsia="Times New Roman" w:hAnsi="OfficinaSansBookC" w:cs="Times New Roman"/>
          <w:sz w:val="28"/>
          <w:szCs w:val="28"/>
        </w:rPr>
        <w:t xml:space="preserve"> </w:t>
      </w:r>
      <w:proofErr w:type="spellStart"/>
      <w:r w:rsidRPr="00EF3094">
        <w:rPr>
          <w:rFonts w:ascii="OfficinaSansBookC" w:eastAsia="Times New Roman" w:hAnsi="OfficinaSansBookC" w:cs="Times New Roman"/>
          <w:sz w:val="28"/>
          <w:szCs w:val="28"/>
        </w:rPr>
        <w:t>systems</w:t>
      </w:r>
      <w:proofErr w:type="spellEnd"/>
      <w:r w:rsidRPr="00EF3094">
        <w:rPr>
          <w:rFonts w:ascii="OfficinaSansBookC" w:eastAsia="Times New Roman" w:hAnsi="OfficinaSansBookC" w:cs="Times New Roman"/>
          <w:sz w:val="28"/>
          <w:szCs w:val="28"/>
        </w:rPr>
        <w:t>). О</w:t>
      </w:r>
      <w:r w:rsidRPr="00EF3094">
        <w:rPr>
          <w:rFonts w:ascii="OfficinaSansBookC" w:eastAsia="Times New Roman" w:hAnsi="OfficinaSansBookC" w:cs="Times New Roman"/>
          <w:sz w:val="28"/>
          <w:szCs w:val="28"/>
          <w:highlight w:val="white"/>
        </w:rPr>
        <w:t xml:space="preserve">дной из наиболее распространенных LMS в образовательных учреждениях РФ является LMS </w:t>
      </w:r>
      <w:proofErr w:type="spellStart"/>
      <w:r w:rsidRPr="00EF3094">
        <w:rPr>
          <w:rFonts w:ascii="OfficinaSansBookC" w:eastAsia="Times New Roman" w:hAnsi="OfficinaSansBookC" w:cs="Times New Roman"/>
          <w:sz w:val="28"/>
          <w:szCs w:val="28"/>
        </w:rPr>
        <w:t>Moodle</w:t>
      </w:r>
      <w:proofErr w:type="spellEnd"/>
      <w:r w:rsidRPr="00EF3094">
        <w:rPr>
          <w:rFonts w:ascii="OfficinaSansBookC" w:eastAsia="Times New Roman" w:hAnsi="OfficinaSansBookC" w:cs="Times New Roman"/>
          <w:sz w:val="28"/>
          <w:szCs w:val="28"/>
        </w:rPr>
        <w:t xml:space="preserve"> [5].</w:t>
      </w:r>
    </w:p>
    <w:p w14:paraId="3E92EF84" w14:textId="77777777" w:rsidR="00EA0D58" w:rsidRPr="00EF3094" w:rsidRDefault="006A3BAA" w:rsidP="00DF6C8B">
      <w:pPr>
        <w:spacing w:after="0"/>
        <w:ind w:left="-2" w:firstLineChars="253" w:firstLine="708"/>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Существенными характеристиками электронного курса являются: </w:t>
      </w:r>
    </w:p>
    <w:p w14:paraId="25FB7851"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xml:space="preserve">эффективное управление самостоятельной работой студентов в </w:t>
      </w:r>
      <w:r w:rsidRPr="00EF3094">
        <w:rPr>
          <w:rFonts w:ascii="OfficinaSansBookC" w:eastAsia="Times New Roman" w:hAnsi="OfficinaSansBookC" w:cs="Times New Roman"/>
          <w:sz w:val="28"/>
          <w:szCs w:val="28"/>
        </w:rPr>
        <w:t>электронной среде</w:t>
      </w:r>
      <w:r w:rsidRPr="00EF3094">
        <w:rPr>
          <w:rFonts w:ascii="OfficinaSansBookC" w:eastAsia="Times New Roman" w:hAnsi="OfficinaSansBookC" w:cs="Times New Roman"/>
          <w:sz w:val="28"/>
          <w:szCs w:val="28"/>
          <w:highlight w:val="white"/>
        </w:rPr>
        <w:t xml:space="preserve"> с целью формирования запланированных по дисциплине результатов обучения; </w:t>
      </w:r>
    </w:p>
    <w:p w14:paraId="3B437B57"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оказание мотивационного воздействия на обучающихся;</w:t>
      </w:r>
    </w:p>
    <w:p w14:paraId="26DF9020"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53" w:firstLine="708"/>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наполнение процесса обучения личностным смыслом.</w:t>
      </w:r>
    </w:p>
    <w:p w14:paraId="69A8D518" w14:textId="77777777" w:rsidR="00EA0D58" w:rsidRPr="00EF3094" w:rsidRDefault="006A3BAA" w:rsidP="00DF6C8B">
      <w:pPr>
        <w:tabs>
          <w:tab w:val="left" w:pos="924"/>
        </w:tabs>
        <w:spacing w:after="0"/>
        <w:ind w:leftChars="0" w:left="0" w:firstLineChars="253" w:firstLine="708"/>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Рассмотрим две ключевые стратегии реализации учебного процесса по модели смешанного обучения, позволяющие повысить эффективность учебного процесса по дисциплине:</w:t>
      </w:r>
    </w:p>
    <w:p w14:paraId="0D03DFC6" w14:textId="77777777" w:rsidR="00EA0D58" w:rsidRPr="00EF3094" w:rsidRDefault="006A3BAA" w:rsidP="00DF6C8B">
      <w:pPr>
        <w:numPr>
          <w:ilvl w:val="0"/>
          <w:numId w:val="13"/>
        </w:numPr>
        <w:pBdr>
          <w:top w:val="none" w:sz="0" w:space="0" w:color="000000"/>
          <w:left w:val="none" w:sz="0" w:space="0" w:color="000000"/>
          <w:bottom w:val="none" w:sz="0" w:space="0" w:color="000000"/>
          <w:right w:val="none" w:sz="0" w:space="0" w:color="000000"/>
          <w:between w:val="none" w:sz="0" w:space="0" w:color="000000"/>
        </w:pBdr>
        <w:tabs>
          <w:tab w:val="left" w:pos="924"/>
          <w:tab w:val="left" w:pos="1134"/>
        </w:tabs>
        <w:spacing w:after="0"/>
        <w:ind w:leftChars="0" w:left="0" w:firstLineChars="253" w:firstLine="708"/>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организация и управление самостоятельной работой обучающихся на базе электронного курса;</w:t>
      </w:r>
    </w:p>
    <w:p w14:paraId="68AC718A" w14:textId="77777777" w:rsidR="00EA0D58" w:rsidRPr="00EF3094" w:rsidRDefault="006A3BAA" w:rsidP="00DF6C8B">
      <w:pPr>
        <w:numPr>
          <w:ilvl w:val="0"/>
          <w:numId w:val="13"/>
        </w:numPr>
        <w:pBdr>
          <w:top w:val="none" w:sz="0" w:space="0" w:color="000000"/>
          <w:left w:val="none" w:sz="0" w:space="0" w:color="000000"/>
          <w:bottom w:val="none" w:sz="0" w:space="0" w:color="000000"/>
          <w:right w:val="none" w:sz="0" w:space="0" w:color="000000"/>
          <w:between w:val="none" w:sz="0" w:space="0" w:color="000000"/>
        </w:pBdr>
        <w:tabs>
          <w:tab w:val="left" w:pos="924"/>
          <w:tab w:val="left" w:pos="1134"/>
        </w:tabs>
        <w:spacing w:after="0"/>
        <w:ind w:leftChars="0" w:left="0" w:firstLineChars="253" w:firstLine="708"/>
        <w:jc w:val="both"/>
        <w:rPr>
          <w:rFonts w:ascii="OfficinaSansBookC" w:eastAsia="Times New Roman" w:hAnsi="OfficinaSansBookC" w:cs="Times New Roman"/>
          <w:sz w:val="28"/>
          <w:szCs w:val="28"/>
          <w:highlight w:val="white"/>
        </w:rPr>
      </w:pPr>
      <w:bookmarkStart w:id="7" w:name="_heading=h.2jxsxqh" w:colFirst="0" w:colLast="0"/>
      <w:bookmarkEnd w:id="7"/>
      <w:r w:rsidRPr="00EF3094">
        <w:rPr>
          <w:rFonts w:ascii="OfficinaSansBookC" w:eastAsia="Times New Roman" w:hAnsi="OfficinaSansBookC" w:cs="Times New Roman"/>
          <w:sz w:val="28"/>
          <w:szCs w:val="28"/>
          <w:highlight w:val="white"/>
        </w:rPr>
        <w:t>интенсификация учебного процесса по дисциплине с использованием технологии «перевернутый класс».</w:t>
      </w:r>
    </w:p>
    <w:p w14:paraId="3A8CA754" w14:textId="77777777" w:rsidR="00EA0D58" w:rsidRPr="00EF3094" w:rsidRDefault="006A3BAA" w:rsidP="00DF6C8B">
      <w:pPr>
        <w:shd w:val="clear" w:color="auto" w:fill="FFFFFF"/>
        <w:spacing w:after="0"/>
        <w:ind w:left="-2" w:firstLineChars="202" w:firstLine="568"/>
        <w:jc w:val="both"/>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3.3.1. Организация и управление самостоятельной работой обучающихся на базе электронного курса</w:t>
      </w:r>
    </w:p>
    <w:p w14:paraId="40FC2672" w14:textId="77777777" w:rsidR="00EA0D58" w:rsidRPr="00EF3094" w:rsidRDefault="006A3BAA" w:rsidP="00DF6C8B">
      <w:pPr>
        <w:spacing w:after="0"/>
        <w:ind w:left="-2"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Традиционно в электронном курсе размещаются структурированные по разделам и темам учебные материалы и задания для самостоятельной работы, организуется тестирование по теоретическим материалам, осуществляется подготовка к лабораторным работам, проводятся консультации, организуется текущий контроль по дисциплине или, например, реализуются отдельные этапы проектной работы обучающихся. Большое значение для </w:t>
      </w:r>
      <w:r w:rsidRPr="00EF3094">
        <w:rPr>
          <w:rFonts w:ascii="OfficinaSansBookC" w:eastAsia="Times New Roman" w:hAnsi="OfficinaSansBookC" w:cs="Times New Roman"/>
          <w:sz w:val="28"/>
          <w:szCs w:val="28"/>
          <w:highlight w:val="white"/>
        </w:rPr>
        <w:t>мотивационного воздействия на обучающихся</w:t>
      </w:r>
      <w:r w:rsidRPr="00EF3094">
        <w:rPr>
          <w:rFonts w:ascii="OfficinaSansBookC" w:eastAsia="Times New Roman" w:hAnsi="OfficinaSansBookC" w:cs="Times New Roman"/>
          <w:sz w:val="28"/>
          <w:szCs w:val="28"/>
        </w:rPr>
        <w:t xml:space="preserve"> имеют целенаправленно организованные условия рефлексии и </w:t>
      </w:r>
      <w:proofErr w:type="spellStart"/>
      <w:r w:rsidRPr="00EF3094">
        <w:rPr>
          <w:rFonts w:ascii="OfficinaSansBookC" w:eastAsia="Times New Roman" w:hAnsi="OfficinaSansBookC" w:cs="Times New Roman"/>
          <w:sz w:val="28"/>
          <w:szCs w:val="28"/>
        </w:rPr>
        <w:t>саморефлексии</w:t>
      </w:r>
      <w:proofErr w:type="spellEnd"/>
      <w:r w:rsidRPr="00EF3094">
        <w:rPr>
          <w:rFonts w:ascii="OfficinaSansBookC" w:eastAsia="Times New Roman" w:hAnsi="OfficinaSansBookC" w:cs="Times New Roman"/>
          <w:sz w:val="28"/>
          <w:szCs w:val="28"/>
        </w:rPr>
        <w:t xml:space="preserve"> студентов, а также непрерывное формирующее оценивание по дисциплине. </w:t>
      </w:r>
    </w:p>
    <w:p w14:paraId="245BB098" w14:textId="77777777" w:rsidR="00EA0D58" w:rsidRPr="00EF3094" w:rsidRDefault="006A3BAA" w:rsidP="00DF6C8B">
      <w:pPr>
        <w:spacing w:after="0"/>
        <w:ind w:left="-2"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Инструменты современных систем управления обучением позволяют реализовать 3 вида самостоятельной работы студентов (СРС):</w:t>
      </w:r>
    </w:p>
    <w:p w14:paraId="6C926E24"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репродуктивная работа реализуется через размещение учебных материалов в мультимедиа формате (текстовый, аудио-, видеоконтент), встроенное в материалы тестирование, элементы </w:t>
      </w:r>
      <w:proofErr w:type="spellStart"/>
      <w:r w:rsidRPr="00EF3094">
        <w:rPr>
          <w:rFonts w:ascii="OfficinaSansBookC" w:eastAsia="Times New Roman" w:hAnsi="OfficinaSansBookC" w:cs="Times New Roman"/>
          <w:sz w:val="28"/>
          <w:szCs w:val="28"/>
          <w:highlight w:val="white"/>
        </w:rPr>
        <w:t>саморефлексии</w:t>
      </w:r>
      <w:proofErr w:type="spellEnd"/>
      <w:r w:rsidRPr="00EF3094">
        <w:rPr>
          <w:rFonts w:ascii="OfficinaSansBookC" w:eastAsia="Times New Roman" w:hAnsi="OfficinaSansBookC" w:cs="Times New Roman"/>
          <w:sz w:val="28"/>
          <w:szCs w:val="28"/>
          <w:highlight w:val="white"/>
        </w:rPr>
        <w:t xml:space="preserve"> и различные интерактивные задания;</w:t>
      </w:r>
    </w:p>
    <w:p w14:paraId="48983A63"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познавательно-поисковая работа может быть реализована с помощью активных методов обучения. Например, путем организации групповой работы обучающихся, направленной на решение ситуационных, практических задач, подготовку презентаций и др.;</w:t>
      </w:r>
    </w:p>
    <w:p w14:paraId="1304C39B"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творческая</w:t>
      </w:r>
      <w:r w:rsidRPr="00EF3094">
        <w:rPr>
          <w:rFonts w:ascii="OfficinaSansBookC" w:eastAsia="Times New Roman" w:hAnsi="OfficinaSansBookC" w:cs="Times New Roman"/>
          <w:sz w:val="28"/>
          <w:szCs w:val="28"/>
        </w:rPr>
        <w:t xml:space="preserve"> работа может быть реализована через элементы взаимного обучения – ключевой компонент электронного обучения, основанный на взаимной проверке студентами работ друг друга.</w:t>
      </w:r>
    </w:p>
    <w:p w14:paraId="38D0CA68" w14:textId="77777777" w:rsidR="00EA0D58" w:rsidRPr="00EF3094" w:rsidRDefault="006A3BAA" w:rsidP="00DF6C8B">
      <w:pPr>
        <w:spacing w:after="0"/>
        <w:ind w:left="-2"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xml:space="preserve">Реализация и </w:t>
      </w:r>
      <w:r w:rsidRPr="00EF3094">
        <w:rPr>
          <w:rFonts w:ascii="OfficinaSansBookC" w:eastAsia="Times New Roman" w:hAnsi="OfficinaSansBookC" w:cs="Times New Roman"/>
          <w:sz w:val="28"/>
          <w:szCs w:val="28"/>
        </w:rPr>
        <w:t>управление СРС в электронной среде предполагает</w:t>
      </w:r>
      <w:r w:rsidRPr="00EF3094">
        <w:rPr>
          <w:rFonts w:ascii="OfficinaSansBookC" w:eastAsia="Times New Roman" w:hAnsi="OfficinaSansBookC" w:cs="Times New Roman"/>
          <w:b/>
          <w:sz w:val="28"/>
          <w:szCs w:val="28"/>
        </w:rPr>
        <w:t xml:space="preserve"> </w:t>
      </w:r>
      <w:r w:rsidRPr="00EF3094">
        <w:rPr>
          <w:rFonts w:ascii="OfficinaSansBookC" w:eastAsia="Times New Roman" w:hAnsi="OfficinaSansBookC" w:cs="Times New Roman"/>
          <w:sz w:val="28"/>
          <w:szCs w:val="28"/>
        </w:rPr>
        <w:t xml:space="preserve">комплекс мероприятий, заключающийся в планировании, контроле и оперативной корректировке работы студентов на каждом ее этапе: </w:t>
      </w:r>
    </w:p>
    <w:p w14:paraId="3CF1BAFE"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планирование содержания и объема самостоятельной работы заключается в разработанной и размещенной в электронном курсе системе заданий;</w:t>
      </w:r>
    </w:p>
    <w:p w14:paraId="209F797E"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календарное планирование самостоятельной работы состоит в установлении сроков начала и завершения выполнения заданий;</w:t>
      </w:r>
    </w:p>
    <w:p w14:paraId="21049ABC"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планирование системы оценивания направлено на включение всех запланированных оценочных мероприятий в рейтинг-план дисциплины;</w:t>
      </w:r>
    </w:p>
    <w:p w14:paraId="48B0EE78"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организационно-методическое обеспечение СРС заключается в разработке и размещении в электронном курсе инструкций по выполнению заданий, требований к выполнению и оформлению работ, критериев оценивания заданий преподавателем (а в случае взаимной проверки и студентами), наличие примеров выполнения заданий, составление анализа типичных ошибок и т.д.;</w:t>
      </w:r>
    </w:p>
    <w:p w14:paraId="46B95912"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настройка системы отчетов и обратной связи для оперативного управления результатами</w:t>
      </w:r>
      <w:r w:rsidRPr="00EF3094">
        <w:rPr>
          <w:rFonts w:ascii="OfficinaSansBookC" w:eastAsia="Times New Roman" w:hAnsi="OfficinaSansBookC" w:cs="Times New Roman"/>
          <w:sz w:val="28"/>
          <w:szCs w:val="28"/>
        </w:rPr>
        <w:t xml:space="preserve"> СРС.</w:t>
      </w:r>
    </w:p>
    <w:p w14:paraId="4F9ADB75" w14:textId="77777777" w:rsidR="00EA0D58" w:rsidRPr="00EF3094" w:rsidRDefault="006A3BAA" w:rsidP="00DF6C8B">
      <w:pPr>
        <w:spacing w:after="0"/>
        <w:ind w:left="-2"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Через предоставление набора инструкций, использование системы оповещения и отслеживания сроков, возможностей самопроверки и взаимодействия с другими студентами процесс СРС становится прозрачным, наблюдаемым, а, следовательно, управляемым с позиций интенсивности и качества. Электронная среда (электронный курс), в свою очередь, обладает необходимым потенциалом для реализации описанных форм самостоятельной работы, для контроля за ходом выполнения заданий и мониторинга работы студентов.</w:t>
      </w:r>
    </w:p>
    <w:p w14:paraId="02E20222" w14:textId="77777777" w:rsidR="00EA0D58" w:rsidRPr="00EF3094" w:rsidRDefault="006A3BAA" w:rsidP="00DF6C8B">
      <w:pPr>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В дисциплине «Химия» запланированы оценочные мероприятия, которые могут быть реализованы на базе электронного курса в рамках самостоятельной работы. Например, любые тестовые задания, расчетные задачи могут быть размещены в электронном курсе с функциями автоматизированной проверки. </w:t>
      </w:r>
    </w:p>
    <w:p w14:paraId="337871AC" w14:textId="77777777" w:rsidR="00EA0D58" w:rsidRPr="00EF3094" w:rsidRDefault="006A3BAA" w:rsidP="00DF6C8B">
      <w:pPr>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Подготовка к лабораторным работам может осуществляться в электронном курсе через изучение инструкции по выполнению, правил техники безопасности с получением допуска к лабораторной работе в автоматизированном режиме при условии правильных ответов на проверочные вопросы.</w:t>
      </w:r>
    </w:p>
    <w:p w14:paraId="2EADAA7B" w14:textId="77777777" w:rsidR="00EA0D58" w:rsidRPr="00EF3094" w:rsidRDefault="006A3BAA" w:rsidP="00DF6C8B">
      <w:pPr>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В теме «Химия в быту и в производственной деятельности человека» студентам предстоит осуществить анализ химической информации, полученной из источников (научная и учебно-научная литература, средства массовой информации, сеть Интернет). В электронном курсе могут быть размещены:</w:t>
      </w:r>
    </w:p>
    <w:p w14:paraId="5771F6BE"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ссылки на ресурсы, рекомендованные преподавателем для изучения и анализа, с последующей организацией обмена мнения непосредственно в электронном курсе или на занятии;</w:t>
      </w:r>
    </w:p>
    <w:p w14:paraId="4A13AA7E"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тексты научно-популярных статей для их изучения и выполнения заданий по их содержанию в форме заполнения различного рода таблиц, ответов на вопросы в тестовой форме, составления ментальных карт, инфографики;</w:t>
      </w:r>
    </w:p>
    <w:p w14:paraId="6F808AF2"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ссылки на рекламные тексты производителей бытовой химии, косметических средств, продуктов питания, лекарственных средств для их критического анализа и подготовки мини-доклада для обсуждения в группах на занятии.</w:t>
      </w:r>
    </w:p>
    <w:p w14:paraId="315F6AB0" w14:textId="77777777" w:rsidR="00EA0D58" w:rsidRPr="00EF3094" w:rsidRDefault="006A3BAA" w:rsidP="00DF6C8B">
      <w:pPr>
        <w:shd w:val="clear" w:color="auto" w:fill="FFFFFF"/>
        <w:spacing w:after="0"/>
        <w:ind w:left="-2" w:firstLineChars="202" w:firstLine="568"/>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b/>
          <w:sz w:val="28"/>
          <w:szCs w:val="28"/>
        </w:rPr>
        <w:t>3.3.2. Интенсификация учебного процесса по дисциплине с использованием технологии «перевернутый класс»</w:t>
      </w:r>
    </w:p>
    <w:p w14:paraId="348CB6AF" w14:textId="77777777" w:rsidR="00EA0D58" w:rsidRPr="00EF3094" w:rsidRDefault="006A3BAA" w:rsidP="00DF6C8B">
      <w:pPr>
        <w:tabs>
          <w:tab w:val="left" w:pos="567"/>
        </w:tabs>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Технология «перевернутый класс» предполагает, что обучающиеся знакомятся с новым учебным материалом в электронной среде до начала занятия, а на занятии обсуждают ранее изученные материалы, прорабатывают сложные вопросы, участвуют в групповой работе, совместно выполняют проекты или другие практико-ориентированные задания. </w:t>
      </w:r>
    </w:p>
    <w:p w14:paraId="15491BC3" w14:textId="77777777" w:rsidR="00EA0D58" w:rsidRPr="00EF3094" w:rsidRDefault="006A3BAA" w:rsidP="00DF6C8B">
      <w:pPr>
        <w:tabs>
          <w:tab w:val="left" w:pos="567"/>
        </w:tabs>
        <w:spacing w:after="0"/>
        <w:ind w:left="-2"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Технология «перевернутый класс» обеспечивает интенсификацию и активизацию учебной деятельности по дисциплине за счет перераспределения работы между аудиторными занятиями и электронной средой (электронным курсом):</w:t>
      </w:r>
    </w:p>
    <w:p w14:paraId="30BAC68E"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работы репродуктивного типа переносятся в электронный курс;</w:t>
      </w:r>
    </w:p>
    <w:p w14:paraId="086010B4" w14:textId="77777777" w:rsidR="00EA0D58" w:rsidRPr="00EF3094" w:rsidRDefault="006A3BAA" w:rsidP="00DF6C8B">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работа на занятии происходит с использованием активных методов обучения.</w:t>
      </w:r>
    </w:p>
    <w:p w14:paraId="686D7812" w14:textId="77777777" w:rsidR="00EA0D58" w:rsidRPr="00EF3094" w:rsidRDefault="006A3BAA" w:rsidP="00DF6C8B">
      <w:pPr>
        <w:tabs>
          <w:tab w:val="left" w:pos="567"/>
        </w:tabs>
        <w:spacing w:after="0"/>
        <w:ind w:left="-2" w:firstLineChars="202" w:firstLine="566"/>
        <w:jc w:val="both"/>
        <w:rPr>
          <w:rFonts w:ascii="OfficinaSansBookC" w:eastAsia="Times New Roman" w:hAnsi="OfficinaSansBookC" w:cs="Times New Roman"/>
          <w:sz w:val="28"/>
          <w:szCs w:val="28"/>
          <w:highlight w:val="white"/>
        </w:rPr>
      </w:pPr>
      <w:bookmarkStart w:id="8" w:name="_heading=h.4i7ojhp" w:colFirst="0" w:colLast="0"/>
      <w:bookmarkEnd w:id="8"/>
      <w:r w:rsidRPr="00EF3094">
        <w:rPr>
          <w:rFonts w:ascii="OfficinaSansBookC" w:eastAsia="Times New Roman" w:hAnsi="OfficinaSansBookC" w:cs="Times New Roman"/>
          <w:sz w:val="28"/>
          <w:szCs w:val="28"/>
          <w:highlight w:val="white"/>
        </w:rPr>
        <w:t xml:space="preserve">Перенос репродуктивной деятельности в электронный курс позволяет высвободить время на аудиторных занятиях для усиления взаимодействия студентов с преподавателем и друг с другом, что приводит к интенсификации учебного процесса. </w:t>
      </w:r>
    </w:p>
    <w:p w14:paraId="4AA42A99" w14:textId="77777777" w:rsidR="00EA0D58" w:rsidRPr="00EF3094" w:rsidRDefault="006A3BAA" w:rsidP="00DF6C8B">
      <w:pPr>
        <w:tabs>
          <w:tab w:val="left" w:pos="567"/>
        </w:tabs>
        <w:spacing w:after="0"/>
        <w:ind w:left="-2" w:firstLineChars="202" w:firstLine="566"/>
        <w:jc w:val="both"/>
        <w:rPr>
          <w:rFonts w:ascii="OfficinaSansBookC" w:eastAsia="Times New Roman" w:hAnsi="OfficinaSansBookC" w:cs="Times New Roman"/>
          <w:sz w:val="28"/>
          <w:szCs w:val="28"/>
          <w:highlight w:val="white"/>
        </w:rPr>
      </w:pPr>
      <w:bookmarkStart w:id="9" w:name="_heading=h.2xcytpi" w:colFirst="0" w:colLast="0"/>
      <w:bookmarkEnd w:id="9"/>
      <w:r w:rsidRPr="00EF3094">
        <w:rPr>
          <w:rFonts w:ascii="OfficinaSansBookC" w:eastAsia="Times New Roman" w:hAnsi="OfficinaSansBookC" w:cs="Times New Roman"/>
          <w:sz w:val="28"/>
          <w:szCs w:val="28"/>
          <w:highlight w:val="white"/>
        </w:rPr>
        <w:t>Технология «перевернутый класс» меняет структуру традиционных учебного процесса. «Перевернутый» учебный процесс предполагает последовательное чередование учебной деятельности: «</w:t>
      </w:r>
      <w:proofErr w:type="spellStart"/>
      <w:r w:rsidRPr="00EF3094">
        <w:rPr>
          <w:rFonts w:ascii="OfficinaSansBookC" w:eastAsia="Times New Roman" w:hAnsi="OfficinaSansBookC" w:cs="Times New Roman"/>
          <w:sz w:val="28"/>
          <w:szCs w:val="28"/>
          <w:highlight w:val="white"/>
        </w:rPr>
        <w:t>предаудиторная</w:t>
      </w:r>
      <w:proofErr w:type="spellEnd"/>
      <w:r w:rsidRPr="00EF3094">
        <w:rPr>
          <w:rFonts w:ascii="OfficinaSansBookC" w:eastAsia="Times New Roman" w:hAnsi="OfficinaSansBookC" w:cs="Times New Roman"/>
          <w:sz w:val="28"/>
          <w:szCs w:val="28"/>
          <w:highlight w:val="white"/>
        </w:rPr>
        <w:t xml:space="preserve"> работа– аудиторная работа», где </w:t>
      </w:r>
      <w:proofErr w:type="spellStart"/>
      <w:r w:rsidRPr="00EF3094">
        <w:rPr>
          <w:rFonts w:ascii="OfficinaSansBookC" w:eastAsia="Times New Roman" w:hAnsi="OfficinaSansBookC" w:cs="Times New Roman"/>
          <w:sz w:val="28"/>
          <w:szCs w:val="28"/>
          <w:highlight w:val="white"/>
        </w:rPr>
        <w:t>предаудиторная</w:t>
      </w:r>
      <w:proofErr w:type="spellEnd"/>
      <w:r w:rsidRPr="00EF3094">
        <w:rPr>
          <w:rFonts w:ascii="OfficinaSansBookC" w:eastAsia="Times New Roman" w:hAnsi="OfficinaSansBookC" w:cs="Times New Roman"/>
          <w:sz w:val="28"/>
          <w:szCs w:val="28"/>
          <w:highlight w:val="white"/>
        </w:rPr>
        <w:t xml:space="preserve"> работа – это самостоятельная работа обучающихся в электронной среде, а аудиторная работа – проходит в классе в сопровождении преподавателя. С целью отработки и закрепления материала после аудиторной работы может быть снова осуществлен переход в электронную среду. В этом случае «перевернутый класс» представляется в виде цикла «</w:t>
      </w:r>
      <w:proofErr w:type="spellStart"/>
      <w:r w:rsidRPr="00EF3094">
        <w:rPr>
          <w:rFonts w:ascii="OfficinaSansBookC" w:eastAsia="Times New Roman" w:hAnsi="OfficinaSansBookC" w:cs="Times New Roman"/>
          <w:sz w:val="28"/>
          <w:szCs w:val="28"/>
          <w:highlight w:val="white"/>
        </w:rPr>
        <w:t>предаудиторная</w:t>
      </w:r>
      <w:proofErr w:type="spellEnd"/>
      <w:r w:rsidRPr="00EF3094">
        <w:rPr>
          <w:rFonts w:ascii="OfficinaSansBookC" w:eastAsia="Times New Roman" w:hAnsi="OfficinaSansBookC" w:cs="Times New Roman"/>
          <w:sz w:val="28"/>
          <w:szCs w:val="28"/>
          <w:highlight w:val="white"/>
        </w:rPr>
        <w:t xml:space="preserve"> работа–аудиторная работа–</w:t>
      </w:r>
      <w:proofErr w:type="spellStart"/>
      <w:r w:rsidRPr="00EF3094">
        <w:rPr>
          <w:rFonts w:ascii="OfficinaSansBookC" w:eastAsia="Times New Roman" w:hAnsi="OfficinaSansBookC" w:cs="Times New Roman"/>
          <w:sz w:val="28"/>
          <w:szCs w:val="28"/>
          <w:highlight w:val="white"/>
        </w:rPr>
        <w:t>постаудиторная</w:t>
      </w:r>
      <w:proofErr w:type="spellEnd"/>
      <w:r w:rsidRPr="00EF3094">
        <w:rPr>
          <w:rFonts w:ascii="OfficinaSansBookC" w:eastAsia="Times New Roman" w:hAnsi="OfficinaSansBookC" w:cs="Times New Roman"/>
          <w:sz w:val="28"/>
          <w:szCs w:val="28"/>
          <w:highlight w:val="white"/>
        </w:rPr>
        <w:t xml:space="preserve"> работа», который реализуется во взаимосвязанных аудиторной и электронной компонентах.</w:t>
      </w:r>
    </w:p>
    <w:p w14:paraId="1703042E" w14:textId="77777777" w:rsidR="00EA0D58" w:rsidRPr="00EF3094" w:rsidRDefault="006A3BAA" w:rsidP="00DF6C8B">
      <w:pPr>
        <w:spacing w:after="0"/>
        <w:ind w:left="-2" w:firstLineChars="202" w:firstLine="566"/>
        <w:jc w:val="both"/>
        <w:rPr>
          <w:rFonts w:ascii="OfficinaSansBookC" w:eastAsia="Times New Roman" w:hAnsi="OfficinaSansBookC" w:cs="Times New Roman"/>
          <w:sz w:val="28"/>
          <w:szCs w:val="28"/>
          <w:highlight w:val="white"/>
        </w:rPr>
      </w:pPr>
      <w:bookmarkStart w:id="10" w:name="_heading=h.1ci93xb" w:colFirst="0" w:colLast="0"/>
      <w:bookmarkEnd w:id="10"/>
      <w:r w:rsidRPr="00EF3094">
        <w:rPr>
          <w:rFonts w:ascii="OfficinaSansBookC" w:eastAsia="Times New Roman" w:hAnsi="OfficinaSansBookC" w:cs="Times New Roman"/>
          <w:sz w:val="28"/>
          <w:szCs w:val="28"/>
          <w:highlight w:val="white"/>
        </w:rPr>
        <w:t xml:space="preserve">Например, технология «перевернутый класс» может быть реализована в темах, в которых предусмотрена проработка значительного объема практических и лабораторных заданий с преподавателем на занятии, требующих предварительного изучения или повторения теории </w:t>
      </w:r>
      <w:r w:rsidRPr="00EF3094">
        <w:rPr>
          <w:rFonts w:ascii="OfficinaSansBookC" w:eastAsia="Times New Roman" w:hAnsi="OfficinaSansBookC" w:cs="Times New Roman"/>
          <w:sz w:val="28"/>
          <w:szCs w:val="28"/>
        </w:rPr>
        <w:t>(табл. 11).</w:t>
      </w:r>
    </w:p>
    <w:p w14:paraId="69C40EF5" w14:textId="77777777" w:rsidR="00EA0D58" w:rsidRPr="00EF3094" w:rsidRDefault="006A3BAA" w:rsidP="00DF6C8B">
      <w:pPr>
        <w:spacing w:after="0"/>
        <w:ind w:left="1" w:hanging="3"/>
        <w:jc w:val="right"/>
        <w:rPr>
          <w:rFonts w:ascii="OfficinaSansBookC" w:eastAsia="Times New Roman" w:hAnsi="OfficinaSansBookC" w:cs="Times New Roman"/>
          <w:sz w:val="28"/>
          <w:szCs w:val="28"/>
          <w:highlight w:val="white"/>
        </w:rPr>
      </w:pPr>
      <w:bookmarkStart w:id="11" w:name="_heading=h.2bn6wsx" w:colFirst="0" w:colLast="0"/>
      <w:bookmarkEnd w:id="11"/>
      <w:r w:rsidRPr="00EF3094">
        <w:rPr>
          <w:rFonts w:ascii="OfficinaSansBookC" w:eastAsia="Times New Roman" w:hAnsi="OfficinaSansBookC" w:cs="Times New Roman"/>
          <w:sz w:val="28"/>
          <w:szCs w:val="28"/>
          <w:highlight w:val="white"/>
        </w:rPr>
        <w:t xml:space="preserve">Таблица 11. Сценарий «перевернутого класса» </w:t>
      </w:r>
    </w:p>
    <w:tbl>
      <w:tblPr>
        <w:tblStyle w:val="affffff5"/>
        <w:tblW w:w="9525"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5"/>
        <w:gridCol w:w="3240"/>
        <w:gridCol w:w="3090"/>
      </w:tblGrid>
      <w:tr w:rsidR="00EA0D58" w:rsidRPr="00EF3094" w14:paraId="6D88B289" w14:textId="77777777">
        <w:tc>
          <w:tcPr>
            <w:tcW w:w="3195" w:type="dxa"/>
            <w:shd w:val="clear" w:color="auto" w:fill="auto"/>
            <w:tcMar>
              <w:top w:w="100" w:type="dxa"/>
              <w:left w:w="100" w:type="dxa"/>
              <w:bottom w:w="100" w:type="dxa"/>
              <w:right w:w="100" w:type="dxa"/>
            </w:tcMar>
            <w:vAlign w:val="center"/>
          </w:tcPr>
          <w:p w14:paraId="217EBA54"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proofErr w:type="spellStart"/>
            <w:r w:rsidRPr="00EF3094">
              <w:rPr>
                <w:rFonts w:ascii="OfficinaSansBookC" w:eastAsia="Times New Roman" w:hAnsi="OfficinaSansBookC" w:cs="Times New Roman"/>
                <w:sz w:val="28"/>
                <w:szCs w:val="28"/>
                <w:highlight w:val="white"/>
              </w:rPr>
              <w:t>Предаудиторная</w:t>
            </w:r>
            <w:proofErr w:type="spellEnd"/>
            <w:r w:rsidRPr="00EF3094">
              <w:rPr>
                <w:rFonts w:ascii="OfficinaSansBookC" w:eastAsia="Times New Roman" w:hAnsi="OfficinaSansBookC" w:cs="Times New Roman"/>
                <w:sz w:val="28"/>
                <w:szCs w:val="28"/>
                <w:highlight w:val="white"/>
              </w:rPr>
              <w:t xml:space="preserve"> работа </w:t>
            </w:r>
          </w:p>
        </w:tc>
        <w:tc>
          <w:tcPr>
            <w:tcW w:w="3240" w:type="dxa"/>
            <w:shd w:val="clear" w:color="auto" w:fill="auto"/>
            <w:tcMar>
              <w:top w:w="100" w:type="dxa"/>
              <w:left w:w="100" w:type="dxa"/>
              <w:bottom w:w="100" w:type="dxa"/>
              <w:right w:w="100" w:type="dxa"/>
            </w:tcMar>
            <w:vAlign w:val="center"/>
          </w:tcPr>
          <w:p w14:paraId="15BEDC85"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Аудиторная работа</w:t>
            </w:r>
          </w:p>
        </w:tc>
        <w:tc>
          <w:tcPr>
            <w:tcW w:w="3090" w:type="dxa"/>
            <w:shd w:val="clear" w:color="auto" w:fill="auto"/>
            <w:tcMar>
              <w:top w:w="100" w:type="dxa"/>
              <w:left w:w="100" w:type="dxa"/>
              <w:bottom w:w="100" w:type="dxa"/>
              <w:right w:w="100" w:type="dxa"/>
            </w:tcMar>
            <w:vAlign w:val="center"/>
          </w:tcPr>
          <w:p w14:paraId="561E900A"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proofErr w:type="spellStart"/>
            <w:r w:rsidRPr="00EF3094">
              <w:rPr>
                <w:rFonts w:ascii="OfficinaSansBookC" w:eastAsia="Times New Roman" w:hAnsi="OfficinaSansBookC" w:cs="Times New Roman"/>
                <w:sz w:val="28"/>
                <w:szCs w:val="28"/>
                <w:highlight w:val="white"/>
              </w:rPr>
              <w:t>Постаудиторная</w:t>
            </w:r>
            <w:proofErr w:type="spellEnd"/>
            <w:r w:rsidRPr="00EF3094">
              <w:rPr>
                <w:rFonts w:ascii="OfficinaSansBookC" w:eastAsia="Times New Roman" w:hAnsi="OfficinaSansBookC" w:cs="Times New Roman"/>
                <w:sz w:val="28"/>
                <w:szCs w:val="28"/>
                <w:highlight w:val="white"/>
              </w:rPr>
              <w:t xml:space="preserve"> работа</w:t>
            </w:r>
          </w:p>
        </w:tc>
      </w:tr>
      <w:tr w:rsidR="00EA0D58" w:rsidRPr="00EF3094" w14:paraId="28CEFEBA" w14:textId="77777777">
        <w:trPr>
          <w:trHeight w:val="480"/>
        </w:trPr>
        <w:tc>
          <w:tcPr>
            <w:tcW w:w="9525" w:type="dxa"/>
            <w:gridSpan w:val="3"/>
            <w:shd w:val="clear" w:color="auto" w:fill="auto"/>
            <w:tcMar>
              <w:top w:w="100" w:type="dxa"/>
              <w:left w:w="100" w:type="dxa"/>
              <w:bottom w:w="100" w:type="dxa"/>
              <w:right w:w="100" w:type="dxa"/>
            </w:tcMar>
            <w:vAlign w:val="center"/>
          </w:tcPr>
          <w:p w14:paraId="303628FB"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b/>
                <w:sz w:val="28"/>
                <w:szCs w:val="28"/>
                <w:highlight w:val="white"/>
              </w:rPr>
              <w:t>Тема «Физико-химические свойства неорганических веществ»</w:t>
            </w:r>
            <w:r w:rsidRPr="00EF3094">
              <w:rPr>
                <w:rFonts w:ascii="OfficinaSansBookC" w:eastAsia="Times New Roman" w:hAnsi="OfficinaSansBookC" w:cs="Times New Roman"/>
                <w:sz w:val="28"/>
                <w:szCs w:val="28"/>
                <w:highlight w:val="white"/>
              </w:rPr>
              <w:t xml:space="preserve"> </w:t>
            </w:r>
          </w:p>
        </w:tc>
      </w:tr>
      <w:tr w:rsidR="00EA0D58" w:rsidRPr="00EF3094" w14:paraId="62C169EF" w14:textId="77777777">
        <w:tc>
          <w:tcPr>
            <w:tcW w:w="3195" w:type="dxa"/>
            <w:shd w:val="clear" w:color="auto" w:fill="auto"/>
            <w:tcMar>
              <w:top w:w="100" w:type="dxa"/>
              <w:left w:w="100" w:type="dxa"/>
              <w:bottom w:w="100" w:type="dxa"/>
              <w:right w:w="100" w:type="dxa"/>
            </w:tcMar>
          </w:tcPr>
          <w:p w14:paraId="280EDB5F"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tabs>
                <w:tab w:val="left" w:pos="357"/>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изучение текста лекции и презентации «Металлы. Неметаллы. Физические и химические свойства. Способы получения. Значение металлов и неметаллов в природе и жизнедеятельности человека и организмов»</w:t>
            </w:r>
            <w:r w:rsidRPr="00EF3094">
              <w:rPr>
                <w:rFonts w:ascii="OfficinaSansBookC" w:eastAsia="Times New Roman" w:hAnsi="OfficinaSansBookC" w:cs="Times New Roman"/>
                <w:sz w:val="28"/>
                <w:szCs w:val="28"/>
                <w:highlight w:val="red"/>
              </w:rPr>
              <w:t xml:space="preserve"> </w:t>
            </w:r>
          </w:p>
          <w:p w14:paraId="5D028F05" w14:textId="77777777" w:rsidR="00EA0D58" w:rsidRPr="00EF3094" w:rsidRDefault="006A3BAA" w:rsidP="00DF6C8B">
            <w:pPr>
              <w:widowControl w:val="0"/>
              <w:pBdr>
                <w:top w:val="none" w:sz="0" w:space="0" w:color="000000"/>
                <w:left w:val="none" w:sz="0" w:space="0" w:color="000000"/>
                <w:bottom w:val="none" w:sz="0" w:space="0" w:color="000000"/>
                <w:right w:val="none" w:sz="0" w:space="0" w:color="000000"/>
                <w:between w:val="none" w:sz="0" w:space="0" w:color="000000"/>
              </w:pBdr>
              <w:tabs>
                <w:tab w:val="left" w:pos="357"/>
              </w:tabs>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выполнение тестовых заданий по теме лекции (альтернативный вариант: составление концептуальной карты по основным понятиям темы)</w:t>
            </w:r>
          </w:p>
        </w:tc>
        <w:tc>
          <w:tcPr>
            <w:tcW w:w="3240" w:type="dxa"/>
            <w:shd w:val="clear" w:color="auto" w:fill="auto"/>
            <w:tcMar>
              <w:top w:w="100" w:type="dxa"/>
              <w:left w:w="100" w:type="dxa"/>
              <w:bottom w:w="100" w:type="dxa"/>
              <w:right w:w="100" w:type="dxa"/>
            </w:tcMar>
          </w:tcPr>
          <w:p w14:paraId="4635A5E8"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Решение практико-ориентированного задания по теме «Зависимость физико-химических свойств неорганических веществ от строения атомов и молекул, а также типа химической связи»</w:t>
            </w:r>
          </w:p>
        </w:tc>
        <w:tc>
          <w:tcPr>
            <w:tcW w:w="3090" w:type="dxa"/>
            <w:shd w:val="clear" w:color="auto" w:fill="auto"/>
            <w:tcMar>
              <w:top w:w="100" w:type="dxa"/>
              <w:left w:w="100" w:type="dxa"/>
              <w:bottom w:w="100" w:type="dxa"/>
              <w:right w:w="100" w:type="dxa"/>
            </w:tcMar>
          </w:tcPr>
          <w:p w14:paraId="132A8F20" w14:textId="77777777" w:rsidR="00EA0D58" w:rsidRPr="00EF3094" w:rsidRDefault="006A3BAA" w:rsidP="00DF6C8B">
            <w:pPr>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Выполнение упражнений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tc>
      </w:tr>
      <w:tr w:rsidR="00EA0D58" w:rsidRPr="00EF3094" w14:paraId="4108A002" w14:textId="77777777">
        <w:trPr>
          <w:trHeight w:val="890"/>
        </w:trPr>
        <w:tc>
          <w:tcPr>
            <w:tcW w:w="9525" w:type="dxa"/>
            <w:gridSpan w:val="3"/>
            <w:shd w:val="clear" w:color="auto" w:fill="auto"/>
            <w:tcMar>
              <w:top w:w="100" w:type="dxa"/>
              <w:left w:w="100" w:type="dxa"/>
              <w:bottom w:w="100" w:type="dxa"/>
              <w:right w:w="100" w:type="dxa"/>
            </w:tcMar>
            <w:vAlign w:val="center"/>
          </w:tcPr>
          <w:p w14:paraId="3109CF37" w14:textId="77777777" w:rsidR="00EA0D58" w:rsidRPr="00EF3094" w:rsidRDefault="006A3BAA" w:rsidP="00DF6C8B">
            <w:pPr>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 xml:space="preserve">Тема «Основы лабораторной практики </w:t>
            </w:r>
          </w:p>
          <w:p w14:paraId="605F3F34" w14:textId="77777777" w:rsidR="00EA0D58" w:rsidRPr="00EF3094" w:rsidRDefault="006A3BAA" w:rsidP="00DF6C8B">
            <w:pPr>
              <w:spacing w:after="0"/>
              <w:ind w:left="1" w:hanging="3"/>
              <w:jc w:val="center"/>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в профессиональных лабораториях»</w:t>
            </w:r>
          </w:p>
        </w:tc>
      </w:tr>
      <w:tr w:rsidR="00EA0D58" w:rsidRPr="00EF3094" w14:paraId="0CC46AD3" w14:textId="77777777">
        <w:trPr>
          <w:trHeight w:val="890"/>
        </w:trPr>
        <w:tc>
          <w:tcPr>
            <w:tcW w:w="3195" w:type="dxa"/>
            <w:shd w:val="clear" w:color="auto" w:fill="auto"/>
            <w:tcMar>
              <w:top w:w="100" w:type="dxa"/>
              <w:left w:w="100" w:type="dxa"/>
              <w:bottom w:w="100" w:type="dxa"/>
              <w:right w:w="100" w:type="dxa"/>
            </w:tcMar>
            <w:vAlign w:val="center"/>
          </w:tcPr>
          <w:p w14:paraId="02EF38B5"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tabs>
                <w:tab w:val="left" w:pos="357"/>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изучение текста лекции и презентации «Основные лабораторные операции. Лабораторное оборудование. Техника безопасности и правила поведения в лаборатории</w:t>
            </w:r>
            <w:r w:rsidRPr="00EF3094">
              <w:rPr>
                <w:rFonts w:ascii="OfficinaSansBookC" w:eastAsia="Times New Roman" w:hAnsi="OfficinaSansBookC" w:cs="Times New Roman"/>
                <w:sz w:val="28"/>
                <w:szCs w:val="28"/>
              </w:rPr>
              <w:t>».</w:t>
            </w:r>
          </w:p>
          <w:p w14:paraId="2E5F3246"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tabs>
                <w:tab w:val="left" w:pos="357"/>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выполнение тестов для получения допуска по теоретической части:</w:t>
            </w:r>
          </w:p>
          <w:p w14:paraId="15187BF4"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о лабораторной посуде и оборудовании;</w:t>
            </w:r>
          </w:p>
          <w:p w14:paraId="675805EC" w14:textId="77777777" w:rsidR="00EA0D58" w:rsidRPr="00EF3094" w:rsidRDefault="006A3BAA" w:rsidP="00DF6C8B">
            <w:pPr>
              <w:widowControl w:val="0"/>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о технике безопасности и правилах работы (поведения) в лаборатории</w:t>
            </w:r>
          </w:p>
          <w:p w14:paraId="36E8171C"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tabs>
                <w:tab w:val="left" w:pos="216"/>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заполнение журнала для лабораторных испытаний</w:t>
            </w:r>
          </w:p>
        </w:tc>
        <w:tc>
          <w:tcPr>
            <w:tcW w:w="3240" w:type="dxa"/>
            <w:shd w:val="clear" w:color="auto" w:fill="auto"/>
            <w:tcMar>
              <w:top w:w="100" w:type="dxa"/>
              <w:left w:w="100" w:type="dxa"/>
              <w:bottom w:w="100" w:type="dxa"/>
              <w:right w:w="100" w:type="dxa"/>
            </w:tcMar>
          </w:tcPr>
          <w:p w14:paraId="00CB67FD"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tabs>
                <w:tab w:val="left" w:pos="282"/>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получение допуска к практической части ЛР: собеседование с преподавателем</w:t>
            </w:r>
          </w:p>
          <w:p w14:paraId="16610E15"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tabs>
                <w:tab w:val="left" w:pos="282"/>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выполнение лабораторной работы «Лабораторная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r w:rsidRPr="00EF3094">
              <w:rPr>
                <w:rFonts w:ascii="OfficinaSansBookC" w:eastAsia="Times New Roman" w:hAnsi="OfficinaSansBookC" w:cs="Times New Roman"/>
                <w:sz w:val="28"/>
                <w:szCs w:val="28"/>
              </w:rPr>
              <w:t>»</w:t>
            </w:r>
          </w:p>
          <w:p w14:paraId="246605D0"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tabs>
                <w:tab w:val="left" w:pos="282"/>
              </w:tabs>
              <w:spacing w:after="0"/>
              <w:ind w:left="1" w:hanging="3"/>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заполнение журнала для лабораторных испытаний</w:t>
            </w:r>
          </w:p>
        </w:tc>
        <w:tc>
          <w:tcPr>
            <w:tcW w:w="3090" w:type="dxa"/>
            <w:shd w:val="clear" w:color="auto" w:fill="auto"/>
            <w:tcMar>
              <w:top w:w="100" w:type="dxa"/>
              <w:left w:w="100" w:type="dxa"/>
              <w:bottom w:w="100" w:type="dxa"/>
              <w:right w:w="100" w:type="dxa"/>
            </w:tcMar>
          </w:tcPr>
          <w:p w14:paraId="78F9B4CB" w14:textId="77777777" w:rsidR="00EA0D58" w:rsidRPr="00EF3094" w:rsidRDefault="006A3BAA" w:rsidP="00DF6C8B">
            <w:pPr>
              <w:tabs>
                <w:tab w:val="left" w:pos="340"/>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подготовка отчета по лабораторной работе</w:t>
            </w:r>
          </w:p>
          <w:p w14:paraId="1E99C918" w14:textId="77777777" w:rsidR="00EA0D58" w:rsidRPr="00EF3094" w:rsidRDefault="006A3BAA" w:rsidP="00DF6C8B">
            <w:pPr>
              <w:tabs>
                <w:tab w:val="left" w:pos="340"/>
              </w:tabs>
              <w:spacing w:after="0"/>
              <w:ind w:left="1" w:hanging="3"/>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взаимная проверка студентами отчетов друг друг</w:t>
            </w:r>
            <w:r w:rsidRPr="00EF3094">
              <w:rPr>
                <w:rFonts w:ascii="OfficinaSansBookC" w:eastAsia="Times New Roman" w:hAnsi="OfficinaSansBookC" w:cs="Times New Roman"/>
                <w:sz w:val="28"/>
                <w:szCs w:val="28"/>
              </w:rPr>
              <w:t>а</w:t>
            </w:r>
          </w:p>
        </w:tc>
      </w:tr>
    </w:tbl>
    <w:p w14:paraId="6642D09B" w14:textId="77777777" w:rsidR="00EA0D58" w:rsidRPr="00EF3094" w:rsidRDefault="006A3BAA" w:rsidP="00DF6C8B">
      <w:pPr>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Также использование технологии «перевернутый класс» уместно, если в учебном процессе предусмотрена групповая или проектная работа. В этом случае перенос репродуктивной работы в электронный курс позволяет преподавателю на аудиторных занятиях обсуждать проблемные ситуации, кейсы, разбирать с обучающимися практико-ориентированные задания или задания повышенной сложности, стимулирующие познавательно-поисковую деятельность студентов. </w:t>
      </w:r>
    </w:p>
    <w:p w14:paraId="2C49ADBD" w14:textId="77777777" w:rsidR="00EA0D58" w:rsidRPr="00EF3094" w:rsidRDefault="006A3BAA" w:rsidP="00DF6C8B">
      <w:pPr>
        <w:tabs>
          <w:tab w:val="left" w:pos="567"/>
        </w:tabs>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Одним из ключевых критериев эффективности «перевернутого класса» является наличие связи между деятельностью, выполняемой в электронной среде и на аудиторном занятии. Условием успешной реализации смешанного обучения с использованием технологии «перевернутый класс» является необходимость организации логичного, оптимального и целостного учебного процесса в двух средах (электронной и аудиторной), что требует специального проектирования учебного процесса по дисциплине. </w:t>
      </w:r>
    </w:p>
    <w:p w14:paraId="219B06ED" w14:textId="77777777" w:rsidR="00EA0D58" w:rsidRPr="00EF3094" w:rsidRDefault="006A3BAA" w:rsidP="00DF6C8B">
      <w:pPr>
        <w:tabs>
          <w:tab w:val="left" w:pos="567"/>
        </w:tabs>
        <w:spacing w:after="0"/>
        <w:ind w:leftChars="0" w:left="0" w:firstLineChars="202" w:firstLine="568"/>
        <w:jc w:val="both"/>
        <w:rPr>
          <w:rFonts w:ascii="OfficinaSansBookC" w:eastAsia="Times New Roman" w:hAnsi="OfficinaSansBookC" w:cs="Times New Roman"/>
          <w:b/>
          <w:sz w:val="28"/>
          <w:szCs w:val="28"/>
          <w:highlight w:val="white"/>
        </w:rPr>
      </w:pPr>
      <w:r w:rsidRPr="00EF3094">
        <w:rPr>
          <w:rFonts w:ascii="OfficinaSansBookC" w:eastAsia="Times New Roman" w:hAnsi="OfficinaSansBookC" w:cs="Times New Roman"/>
          <w:b/>
          <w:sz w:val="28"/>
          <w:szCs w:val="28"/>
          <w:highlight w:val="white"/>
        </w:rPr>
        <w:t>Активные методы обучения</w:t>
      </w:r>
    </w:p>
    <w:p w14:paraId="53656EB7" w14:textId="77777777" w:rsidR="00EA0D58" w:rsidRPr="00EF3094" w:rsidRDefault="006A3BAA" w:rsidP="00DF6C8B">
      <w:pPr>
        <w:spacing w:after="0"/>
        <w:ind w:leftChars="0" w:left="0" w:firstLineChars="202" w:firstLine="566"/>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 xml:space="preserve">Использование технологии «перевернутый класс» приводит к интенсификации учебной работы по дисциплине. Это связано с тем, что перенос отдельных видов работы в электронную среду требует их замещения активными формами взаимодействия с обучающимися в аудитории. </w:t>
      </w:r>
      <w:r w:rsidRPr="00EF3094">
        <w:rPr>
          <w:rFonts w:ascii="OfficinaSansBookC" w:eastAsia="Times New Roman" w:hAnsi="OfficinaSansBookC" w:cs="Times New Roman"/>
          <w:sz w:val="28"/>
          <w:szCs w:val="28"/>
        </w:rPr>
        <w:t xml:space="preserve">Активное обучение – учебная деятельность, в которой обучающийся участвует, при это взаимодействуя с преподавателем, другими обучающимися, а не пассивно воспринимает информацию. </w:t>
      </w:r>
    </w:p>
    <w:p w14:paraId="75553A4B"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rPr>
        <w:t xml:space="preserve">В рамках активного обучения может быть организована как индивидуальная, так и парная, групповая и даже командная работа студентов. </w:t>
      </w:r>
      <w:r w:rsidRPr="00EF3094">
        <w:rPr>
          <w:rFonts w:ascii="OfficinaSansBookC" w:eastAsia="Times New Roman" w:hAnsi="OfficinaSansBookC" w:cs="Times New Roman"/>
          <w:sz w:val="28"/>
          <w:szCs w:val="28"/>
          <w:highlight w:val="white"/>
        </w:rPr>
        <w:t>Групповые методы обучения являются наиболее востребованными, среди них – дискуссия, мозговой штурм, дебаты, решение ситуационных задач, ролевая, деловая игра, взаимное обучение. В логике активного обучения дискуссия – неотъемлемый элемент деятельности обучающихся на занятии. Метод мозгового штурма позволит выработать решения сложных и неоднозначных задач. Дебаты позволят обучающимся научиться формулировать свои идеи и их аргументировать. Примером организации ролевой игры может стать использование приема «Аквариум», где участники выступают в роли экспертов и аналитиков при решении проблем или задач.</w:t>
      </w:r>
    </w:p>
    <w:p w14:paraId="61AA4AF3"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 xml:space="preserve">Выбор того или иного метода зависит от планируемых результатов каждого занятия и осуществляется преподавателем на этапе проектирования занятия </w:t>
      </w:r>
      <w:r w:rsidRPr="00EF3094">
        <w:rPr>
          <w:rFonts w:ascii="OfficinaSansBookC" w:eastAsia="Times New Roman" w:hAnsi="OfficinaSansBookC" w:cs="Times New Roman"/>
          <w:sz w:val="28"/>
          <w:szCs w:val="28"/>
        </w:rPr>
        <w:t>[11].</w:t>
      </w:r>
      <w:r w:rsidRPr="00EF3094">
        <w:rPr>
          <w:rFonts w:ascii="OfficinaSansBookC" w:eastAsia="Times New Roman" w:hAnsi="OfficinaSansBookC" w:cs="Times New Roman"/>
          <w:sz w:val="28"/>
          <w:szCs w:val="28"/>
          <w:highlight w:val="white"/>
        </w:rPr>
        <w:t xml:space="preserve"> Использование различных методов и методических приемов способствует формированию как личностных, так и метапредметных (общих) результатов, таких как навыки коммуникации, критического мышления, умения работать в команде, что в свою очередь обеспечивает формирование отдельных элементов общих компетенций, определенных ФГОС СПО.</w:t>
      </w:r>
    </w:p>
    <w:p w14:paraId="5D0A4848"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Активное обучение требует четкого поэтапного планирования. При подготовке к активному обучению необходимо подготовить студентов, сформировать их ожидания от курса, больше узнать об обучающихся, использовать домашние задания для подготовки к активному обучению в аудитории, подготовить инструкции и методические рекомендации для выполнения заданий на занятии. Активное обучение может быть реализовано как при использовании технологии «перевернутый класс», так и в рамках организации традиционных аудиторных занятий.</w:t>
      </w:r>
    </w:p>
    <w:p w14:paraId="6E83E398"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566"/>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В химии в качестве активных методов обучения предлагается использовать метод взаимного обучения на лекциях при объяснении материала, метод групповой работы на практических занятиях при решении практико-ориентированных заданий или выполнении и защите отдельных лабораторных работ, метод мозгового штурма при постановке проблемы в рамках проектного обучения. Также на занятиях в рамках раздела «Химия в профессиональной деятельности человека» может быть проведена ролевая игра, связанная с анализом экологической безопасности последствий бытовой и производственной деятельности человека. Варианты использования активных методов обучения не ограничиваются приведенными примерами и определяются преподавателем самостоятельно, в первую очередь, с учетом результатов обучения, которые необходимо сформировать у обучающихся.</w:t>
      </w:r>
    </w:p>
    <w:p w14:paraId="54BF3E92" w14:textId="77777777" w:rsidR="00EA0D58" w:rsidRPr="00EF3094" w:rsidRDefault="00EA0D58" w:rsidP="00DF6C8B">
      <w:pPr>
        <w:shd w:val="clear" w:color="auto" w:fill="FFFFFF"/>
        <w:tabs>
          <w:tab w:val="left" w:pos="851"/>
          <w:tab w:val="left" w:pos="993"/>
        </w:tabs>
        <w:spacing w:after="0"/>
        <w:ind w:leftChars="0" w:left="1" w:firstLineChars="202" w:firstLine="566"/>
        <w:jc w:val="both"/>
        <w:rPr>
          <w:rFonts w:ascii="OfficinaSansBookC" w:eastAsia="Times New Roman" w:hAnsi="OfficinaSansBookC" w:cs="Times New Roman"/>
          <w:sz w:val="28"/>
          <w:szCs w:val="28"/>
          <w:shd w:val="clear" w:color="auto" w:fill="FFF2CC"/>
        </w:rPr>
      </w:pPr>
    </w:p>
    <w:p w14:paraId="1C35FF53"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Chars="0" w:left="0" w:firstLineChars="202" w:firstLine="444"/>
        <w:rPr>
          <w:rFonts w:ascii="OfficinaSansBookC" w:eastAsia="Times New Roman" w:hAnsi="OfficinaSansBookC" w:cs="Times New Roman"/>
          <w:b/>
          <w:sz w:val="28"/>
          <w:szCs w:val="28"/>
        </w:rPr>
      </w:pPr>
      <w:bookmarkStart w:id="12" w:name="_heading=h.vak4105l9idd" w:colFirst="0" w:colLast="0"/>
      <w:bookmarkEnd w:id="12"/>
      <w:r w:rsidRPr="00EF3094">
        <w:rPr>
          <w:rFonts w:ascii="OfficinaSansBookC" w:hAnsi="OfficinaSansBookC"/>
        </w:rPr>
        <w:br w:type="page"/>
      </w:r>
    </w:p>
    <w:p w14:paraId="5E90DE01" w14:textId="1FDC6680" w:rsidR="00EA0D58" w:rsidRPr="0017734F" w:rsidRDefault="006A3BAA" w:rsidP="00935F16">
      <w:pPr>
        <w:pStyle w:val="1"/>
        <w:spacing w:before="0" w:after="0" w:line="276" w:lineRule="auto"/>
        <w:ind w:left="1" w:hanging="3"/>
        <w:jc w:val="left"/>
        <w:rPr>
          <w:rFonts w:ascii="OfficinaSansBookC" w:hAnsi="OfficinaSansBookC"/>
        </w:rPr>
      </w:pPr>
      <w:r w:rsidRPr="0017734F">
        <w:rPr>
          <w:rFonts w:ascii="OfficinaSansBookC" w:hAnsi="OfficinaSansBookC"/>
        </w:rPr>
        <w:t>Список</w:t>
      </w:r>
      <w:r w:rsidR="00DF0377" w:rsidRPr="0017734F">
        <w:rPr>
          <w:rFonts w:ascii="OfficinaSansBookC" w:hAnsi="OfficinaSansBookC"/>
        </w:rPr>
        <w:t xml:space="preserve"> используемой</w:t>
      </w:r>
      <w:r w:rsidRPr="0017734F">
        <w:rPr>
          <w:rFonts w:ascii="OfficinaSansBookC" w:hAnsi="OfficinaSansBookC"/>
        </w:rPr>
        <w:t xml:space="preserve"> литературы</w:t>
      </w:r>
    </w:p>
    <w:p w14:paraId="76A1B7CF"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0" w:firstLine="567"/>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Блинов В.И., </w:t>
      </w:r>
      <w:proofErr w:type="spellStart"/>
      <w:r w:rsidRPr="00EF3094">
        <w:rPr>
          <w:rFonts w:ascii="OfficinaSansBookC" w:eastAsia="Times New Roman" w:hAnsi="OfficinaSansBookC" w:cs="Times New Roman"/>
          <w:sz w:val="28"/>
          <w:szCs w:val="28"/>
        </w:rPr>
        <w:t>Батрова</w:t>
      </w:r>
      <w:proofErr w:type="spellEnd"/>
      <w:r w:rsidRPr="00EF3094">
        <w:rPr>
          <w:rFonts w:ascii="OfficinaSansBookC" w:eastAsia="Times New Roman" w:hAnsi="OfficinaSansBookC" w:cs="Times New Roman"/>
          <w:sz w:val="28"/>
          <w:szCs w:val="28"/>
        </w:rPr>
        <w:t xml:space="preserve"> О. Ф., Есенина Е. Ю., Рыкова Е. А., Факторович А. А. Методика разработки основной профессиональной образовательной программы СПО (методические рекомендации) – М.: Издательство «Перо», 2014. – 91 с. – Режим доступа: </w:t>
      </w:r>
      <w:hyperlink r:id="rId11">
        <w:r w:rsidRPr="00EF3094">
          <w:rPr>
            <w:rFonts w:ascii="OfficinaSansBookC" w:eastAsia="Times New Roman" w:hAnsi="OfficinaSansBookC" w:cs="Times New Roman"/>
            <w:sz w:val="28"/>
            <w:szCs w:val="28"/>
            <w:u w:val="single"/>
          </w:rPr>
          <w:t>https://drive.google.com/file/d/1wj6ol4qVFL1gn_32NQvUavBpwhWFVbZc/view?usp=sharing</w:t>
        </w:r>
      </w:hyperlink>
    </w:p>
    <w:p w14:paraId="35156C2C"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0" w:firstLine="567"/>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Блинов В.И., Есенина Е.Ю., </w:t>
      </w:r>
      <w:proofErr w:type="spellStart"/>
      <w:r w:rsidRPr="00EF3094">
        <w:rPr>
          <w:rFonts w:ascii="OfficinaSansBookC" w:eastAsia="Times New Roman" w:hAnsi="OfficinaSansBookC" w:cs="Times New Roman"/>
          <w:sz w:val="28"/>
          <w:szCs w:val="28"/>
        </w:rPr>
        <w:t>Куртеева</w:t>
      </w:r>
      <w:proofErr w:type="spellEnd"/>
      <w:r w:rsidRPr="00EF3094">
        <w:rPr>
          <w:rFonts w:ascii="OfficinaSansBookC" w:eastAsia="Times New Roman" w:hAnsi="OfficinaSansBookC" w:cs="Times New Roman"/>
          <w:sz w:val="28"/>
          <w:szCs w:val="28"/>
        </w:rPr>
        <w:t xml:space="preserve"> Л.Н., </w:t>
      </w:r>
      <w:proofErr w:type="spellStart"/>
      <w:r w:rsidRPr="00EF3094">
        <w:rPr>
          <w:rFonts w:ascii="OfficinaSansBookC" w:eastAsia="Times New Roman" w:hAnsi="OfficinaSansBookC" w:cs="Times New Roman"/>
          <w:sz w:val="28"/>
          <w:szCs w:val="28"/>
        </w:rPr>
        <w:t>Сатдыков</w:t>
      </w:r>
      <w:proofErr w:type="spellEnd"/>
      <w:r w:rsidRPr="00EF3094">
        <w:rPr>
          <w:rFonts w:ascii="OfficinaSansBookC" w:eastAsia="Times New Roman" w:hAnsi="OfficinaSansBookC" w:cs="Times New Roman"/>
          <w:sz w:val="28"/>
          <w:szCs w:val="28"/>
        </w:rPr>
        <w:t xml:space="preserve"> А.И., Сергеев И.С. Национальная система квалификаций России и перспективы развития преемственности общего и профессионального образования // Образовательная политика. 2018. №1 (76). Режим доступа: https://cyberleninka.ru/article/n/natsionalnaya-sistema-kvalifikatsiy-rossii-i-perspektivy-razvitiya-preemstvennosti-obschego-i-professionalnogo-obrazovaniya (дата обращения: 06.10.2022).</w:t>
      </w:r>
    </w:p>
    <w:p w14:paraId="11E3A416"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0" w:firstLine="567"/>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Б. Блум. Таксономия Образовательных Целей: Сфера Познания. – 1956.</w:t>
      </w:r>
    </w:p>
    <w:p w14:paraId="651A9A22"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0" w:firstLine="567"/>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Ментальная карта: декомпозиция результатов обучения по дисциплине химия [Электронный ресурс] // сайт. – Режим доступа: </w:t>
      </w:r>
      <w:hyperlink r:id="rId12">
        <w:r w:rsidRPr="00EF3094">
          <w:rPr>
            <w:rFonts w:ascii="OfficinaSansBookC" w:eastAsia="Times New Roman" w:hAnsi="OfficinaSansBookC" w:cs="Times New Roman"/>
            <w:color w:val="0563C1"/>
            <w:sz w:val="28"/>
            <w:szCs w:val="28"/>
            <w:u w:val="single"/>
          </w:rPr>
          <w:t>https://www.mindomo.com/mindmap/ee26b521837846df83f285d952157e0a</w:t>
        </w:r>
      </w:hyperlink>
      <w:r w:rsidRPr="00EF3094">
        <w:rPr>
          <w:rFonts w:ascii="OfficinaSansBookC" w:eastAsia="Times New Roman" w:hAnsi="OfficinaSansBookC" w:cs="Times New Roman"/>
          <w:sz w:val="28"/>
          <w:szCs w:val="28"/>
        </w:rPr>
        <w:t>  (дата обращения 28.05.2022).</w:t>
      </w:r>
    </w:p>
    <w:p w14:paraId="489808C1"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0" w:firstLine="567"/>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LMS </w:t>
      </w:r>
      <w:proofErr w:type="spellStart"/>
      <w:r w:rsidRPr="00EF3094">
        <w:rPr>
          <w:rFonts w:ascii="OfficinaSansBookC" w:eastAsia="Times New Roman" w:hAnsi="OfficinaSansBookC" w:cs="Times New Roman"/>
          <w:sz w:val="28"/>
          <w:szCs w:val="28"/>
        </w:rPr>
        <w:t>Moodle</w:t>
      </w:r>
      <w:proofErr w:type="spellEnd"/>
      <w:r w:rsidRPr="00EF3094">
        <w:rPr>
          <w:rFonts w:ascii="OfficinaSansBookC" w:eastAsia="Times New Roman" w:hAnsi="OfficinaSansBookC" w:cs="Times New Roman"/>
          <w:sz w:val="28"/>
          <w:szCs w:val="28"/>
        </w:rPr>
        <w:t xml:space="preserve"> // сайт. – Режим доступа: https://moodle.org/?lang=ru. (дата обращения: 11 октября 2022).</w:t>
      </w:r>
    </w:p>
    <w:p w14:paraId="0B94BE5D"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924"/>
        </w:tabs>
        <w:spacing w:after="0"/>
        <w:ind w:leftChars="0" w:left="0" w:firstLineChars="0" w:firstLine="567"/>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rPr>
        <w:t xml:space="preserve">Другова Е.А., </w:t>
      </w:r>
      <w:proofErr w:type="spellStart"/>
      <w:r w:rsidRPr="00EF3094">
        <w:rPr>
          <w:rFonts w:ascii="OfficinaSansBookC" w:eastAsia="Times New Roman" w:hAnsi="OfficinaSansBookC" w:cs="Times New Roman"/>
          <w:sz w:val="28"/>
          <w:szCs w:val="28"/>
        </w:rPr>
        <w:t>Велединская</w:t>
      </w:r>
      <w:proofErr w:type="spellEnd"/>
      <w:r w:rsidRPr="00EF3094">
        <w:rPr>
          <w:rFonts w:ascii="OfficinaSansBookC" w:eastAsia="Times New Roman" w:hAnsi="OfficinaSansBookC" w:cs="Times New Roman"/>
          <w:sz w:val="28"/>
          <w:szCs w:val="28"/>
        </w:rPr>
        <w:t xml:space="preserve"> С.Б., Журавлева И.И., Дорофеева М.Ю. Использование инструментов педагогического дизайна для обеспечения качества смешанного обучения / Томский государственный университет. – Томск: Изд-во Томского гос. ун-та, 2021 – 64 с. – (Серия «Методические рекомендации по использованию новых инструментов управления качеством образования на основе опыта ведущих российских университетов»). — Заглавие с экрана. – Свободный доступ из сети Интернет. Режим доступа: </w:t>
      </w:r>
      <w:hyperlink r:id="rId13">
        <w:r w:rsidRPr="00EF3094">
          <w:rPr>
            <w:rFonts w:ascii="OfficinaSansBookC" w:eastAsia="Times New Roman" w:hAnsi="OfficinaSansBookC" w:cs="Times New Roman"/>
            <w:color w:val="1155CC"/>
            <w:sz w:val="28"/>
            <w:szCs w:val="28"/>
            <w:u w:val="single"/>
          </w:rPr>
          <w:t>http://docs.io.tsu.ru/wordpress/wp-content/uploads/TSU_MR.pdf</w:t>
        </w:r>
      </w:hyperlink>
    </w:p>
    <w:p w14:paraId="6457BEFD"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s>
        <w:spacing w:after="0"/>
        <w:ind w:leftChars="0" w:left="0" w:firstLineChars="0" w:firstLine="567"/>
        <w:jc w:val="both"/>
        <w:rPr>
          <w:rFonts w:ascii="OfficinaSansBookC" w:eastAsia="Times New Roman" w:hAnsi="OfficinaSansBookC" w:cs="Times New Roman"/>
          <w:sz w:val="28"/>
          <w:szCs w:val="28"/>
        </w:rPr>
      </w:pPr>
      <w:proofErr w:type="spellStart"/>
      <w:r w:rsidRPr="00EF3094">
        <w:rPr>
          <w:rFonts w:ascii="OfficinaSansBookC" w:eastAsia="Times New Roman" w:hAnsi="OfficinaSansBookC" w:cs="Times New Roman"/>
          <w:sz w:val="28"/>
          <w:szCs w:val="28"/>
        </w:rPr>
        <w:t>Велединская</w:t>
      </w:r>
      <w:proofErr w:type="spellEnd"/>
      <w:r w:rsidRPr="00EF3094">
        <w:rPr>
          <w:rFonts w:ascii="OfficinaSansBookC" w:eastAsia="Times New Roman" w:hAnsi="OfficinaSansBookC" w:cs="Times New Roman"/>
          <w:sz w:val="28"/>
          <w:szCs w:val="28"/>
        </w:rPr>
        <w:t xml:space="preserve"> С.Б., Дорофеева М.Ю. Эффективность электронного обучения: система требований к электронному курсу [Электронный ресурс] / </w:t>
      </w:r>
      <w:proofErr w:type="spellStart"/>
      <w:r w:rsidRPr="00EF3094">
        <w:rPr>
          <w:rFonts w:ascii="OfficinaSansBookC" w:eastAsia="Times New Roman" w:hAnsi="OfficinaSansBookC" w:cs="Times New Roman"/>
          <w:sz w:val="28"/>
          <w:szCs w:val="28"/>
        </w:rPr>
        <w:t>The</w:t>
      </w:r>
      <w:proofErr w:type="spellEnd"/>
      <w:r w:rsidRPr="00EF3094">
        <w:rPr>
          <w:rFonts w:ascii="OfficinaSansBookC" w:eastAsia="Times New Roman" w:hAnsi="OfficinaSansBookC" w:cs="Times New Roman"/>
          <w:sz w:val="28"/>
          <w:szCs w:val="28"/>
        </w:rPr>
        <w:t xml:space="preserve"> </w:t>
      </w:r>
      <w:proofErr w:type="spellStart"/>
      <w:r w:rsidRPr="00EF3094">
        <w:rPr>
          <w:rFonts w:ascii="OfficinaSansBookC" w:eastAsia="Times New Roman" w:hAnsi="OfficinaSansBookC" w:cs="Times New Roman"/>
          <w:sz w:val="28"/>
          <w:szCs w:val="28"/>
        </w:rPr>
        <w:t>effectiveness</w:t>
      </w:r>
      <w:proofErr w:type="spellEnd"/>
      <w:r w:rsidRPr="00EF3094">
        <w:rPr>
          <w:rFonts w:ascii="OfficinaSansBookC" w:eastAsia="Times New Roman" w:hAnsi="OfficinaSansBookC" w:cs="Times New Roman"/>
          <w:sz w:val="28"/>
          <w:szCs w:val="28"/>
        </w:rPr>
        <w:t xml:space="preserve"> </w:t>
      </w:r>
      <w:proofErr w:type="spellStart"/>
      <w:r w:rsidRPr="00EF3094">
        <w:rPr>
          <w:rFonts w:ascii="OfficinaSansBookC" w:eastAsia="Times New Roman" w:hAnsi="OfficinaSansBookC" w:cs="Times New Roman"/>
          <w:sz w:val="28"/>
          <w:szCs w:val="28"/>
        </w:rPr>
        <w:t>of</w:t>
      </w:r>
      <w:proofErr w:type="spellEnd"/>
      <w:r w:rsidRPr="00EF3094">
        <w:rPr>
          <w:rFonts w:ascii="OfficinaSansBookC" w:eastAsia="Times New Roman" w:hAnsi="OfficinaSansBookC" w:cs="Times New Roman"/>
          <w:sz w:val="28"/>
          <w:szCs w:val="28"/>
        </w:rPr>
        <w:t xml:space="preserve"> e-</w:t>
      </w:r>
      <w:proofErr w:type="spellStart"/>
      <w:r w:rsidRPr="00EF3094">
        <w:rPr>
          <w:rFonts w:ascii="OfficinaSansBookC" w:eastAsia="Times New Roman" w:hAnsi="OfficinaSansBookC" w:cs="Times New Roman"/>
          <w:sz w:val="28"/>
          <w:szCs w:val="28"/>
        </w:rPr>
        <w:t>learning</w:t>
      </w:r>
      <w:proofErr w:type="spellEnd"/>
      <w:r w:rsidRPr="00EF3094">
        <w:rPr>
          <w:rFonts w:ascii="OfficinaSansBookC" w:eastAsia="Times New Roman" w:hAnsi="OfficinaSansBookC" w:cs="Times New Roman"/>
          <w:sz w:val="28"/>
          <w:szCs w:val="28"/>
        </w:rPr>
        <w:t xml:space="preserve">: </w:t>
      </w:r>
      <w:proofErr w:type="spellStart"/>
      <w:r w:rsidRPr="00EF3094">
        <w:rPr>
          <w:rFonts w:ascii="OfficinaSansBookC" w:eastAsia="Times New Roman" w:hAnsi="OfficinaSansBookC" w:cs="Times New Roman"/>
          <w:sz w:val="28"/>
          <w:szCs w:val="28"/>
        </w:rPr>
        <w:t>online</w:t>
      </w:r>
      <w:proofErr w:type="spellEnd"/>
      <w:r w:rsidRPr="00EF3094">
        <w:rPr>
          <w:rFonts w:ascii="OfficinaSansBookC" w:eastAsia="Times New Roman" w:hAnsi="OfficinaSansBookC" w:cs="Times New Roman"/>
          <w:sz w:val="28"/>
          <w:szCs w:val="28"/>
        </w:rPr>
        <w:t xml:space="preserve"> </w:t>
      </w:r>
      <w:proofErr w:type="spellStart"/>
      <w:r w:rsidRPr="00EF3094">
        <w:rPr>
          <w:rFonts w:ascii="OfficinaSansBookC" w:eastAsia="Times New Roman" w:hAnsi="OfficinaSansBookC" w:cs="Times New Roman"/>
          <w:sz w:val="28"/>
          <w:szCs w:val="28"/>
        </w:rPr>
        <w:t>course</w:t>
      </w:r>
      <w:proofErr w:type="spellEnd"/>
      <w:r w:rsidRPr="00EF3094">
        <w:rPr>
          <w:rFonts w:ascii="OfficinaSansBookC" w:eastAsia="Times New Roman" w:hAnsi="OfficinaSansBookC" w:cs="Times New Roman"/>
          <w:sz w:val="28"/>
          <w:szCs w:val="28"/>
        </w:rPr>
        <w:t xml:space="preserve"> </w:t>
      </w:r>
      <w:proofErr w:type="spellStart"/>
      <w:r w:rsidRPr="00EF3094">
        <w:rPr>
          <w:rFonts w:ascii="OfficinaSansBookC" w:eastAsia="Times New Roman" w:hAnsi="OfficinaSansBookC" w:cs="Times New Roman"/>
          <w:sz w:val="28"/>
          <w:szCs w:val="28"/>
        </w:rPr>
        <w:t>requirements</w:t>
      </w:r>
      <w:proofErr w:type="spellEnd"/>
      <w:r w:rsidRPr="00EF3094">
        <w:rPr>
          <w:rFonts w:ascii="OfficinaSansBookC" w:eastAsia="Times New Roman" w:hAnsi="OfficinaSansBookC" w:cs="Times New Roman"/>
          <w:sz w:val="28"/>
          <w:szCs w:val="28"/>
        </w:rPr>
        <w:t xml:space="preserve"> // Открытое и дистанционное образование. – 2016. – № 2 (62). – [С. 62м68]. – Заглавие с экрана. – Доступ по договору с организацией-держателем ресурса. – Свободный доступ из сети Интернет. Режим доступа: </w:t>
      </w:r>
    </w:p>
    <w:p w14:paraId="1546DB83" w14:textId="77777777" w:rsidR="00EA0D58" w:rsidRPr="00EF3094" w:rsidRDefault="000F0B8B"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s>
        <w:spacing w:after="0"/>
        <w:ind w:leftChars="0" w:left="0" w:firstLineChars="0" w:firstLine="567"/>
        <w:jc w:val="both"/>
        <w:rPr>
          <w:rFonts w:ascii="OfficinaSansBookC" w:eastAsia="Times New Roman" w:hAnsi="OfficinaSansBookC" w:cs="Times New Roman"/>
          <w:sz w:val="28"/>
          <w:szCs w:val="28"/>
        </w:rPr>
      </w:pPr>
      <w:hyperlink r:id="rId14">
        <w:r w:rsidR="006A3BAA" w:rsidRPr="00EF3094">
          <w:rPr>
            <w:rFonts w:ascii="OfficinaSansBookC" w:eastAsia="Times New Roman" w:hAnsi="OfficinaSansBookC" w:cs="Times New Roman"/>
            <w:color w:val="1155CC"/>
            <w:sz w:val="28"/>
            <w:szCs w:val="28"/>
            <w:u w:val="single"/>
          </w:rPr>
          <w:t>http://elibrary.ru/item.asp?id=26137612http://journals.tsu.ru/ou/&amp;journal_page=archive&amp;id=1413&amp;article_id=28442</w:t>
        </w:r>
      </w:hyperlink>
    </w:p>
    <w:p w14:paraId="5A5FDDC5"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s>
        <w:spacing w:after="0"/>
        <w:ind w:leftChars="0" w:left="0" w:firstLineChars="0" w:firstLine="567"/>
        <w:jc w:val="both"/>
        <w:rPr>
          <w:rFonts w:ascii="OfficinaSansBookC" w:eastAsia="Times New Roman" w:hAnsi="OfficinaSansBookC" w:cs="Times New Roman"/>
          <w:sz w:val="28"/>
          <w:szCs w:val="28"/>
        </w:rPr>
      </w:pPr>
      <w:proofErr w:type="spellStart"/>
      <w:r w:rsidRPr="00EF3094">
        <w:rPr>
          <w:rFonts w:ascii="OfficinaSansBookC" w:eastAsia="Times New Roman" w:hAnsi="OfficinaSansBookC" w:cs="Times New Roman"/>
          <w:sz w:val="28"/>
          <w:szCs w:val="28"/>
        </w:rPr>
        <w:t>Велединская</w:t>
      </w:r>
      <w:proofErr w:type="spellEnd"/>
      <w:r w:rsidRPr="00EF3094">
        <w:rPr>
          <w:rFonts w:ascii="OfficinaSansBookC" w:eastAsia="Times New Roman" w:hAnsi="OfficinaSansBookC" w:cs="Times New Roman"/>
          <w:sz w:val="28"/>
          <w:szCs w:val="28"/>
        </w:rPr>
        <w:t xml:space="preserve"> С.Б., Дорофеева М.Ю. Смешанное обучение: технология проектирования учебного процесса [Электронный ресурс] / </w:t>
      </w:r>
      <w:proofErr w:type="spellStart"/>
      <w:r w:rsidRPr="00EF3094">
        <w:rPr>
          <w:rFonts w:ascii="OfficinaSansBookC" w:eastAsia="Times New Roman" w:hAnsi="OfficinaSansBookC" w:cs="Times New Roman"/>
          <w:sz w:val="28"/>
          <w:szCs w:val="28"/>
        </w:rPr>
        <w:t>Blended</w:t>
      </w:r>
      <w:proofErr w:type="spellEnd"/>
      <w:r w:rsidRPr="00EF3094">
        <w:rPr>
          <w:rFonts w:ascii="OfficinaSansBookC" w:eastAsia="Times New Roman" w:hAnsi="OfficinaSansBookC" w:cs="Times New Roman"/>
          <w:sz w:val="28"/>
          <w:szCs w:val="28"/>
        </w:rPr>
        <w:t xml:space="preserve"> </w:t>
      </w:r>
      <w:proofErr w:type="spellStart"/>
      <w:r w:rsidRPr="00EF3094">
        <w:rPr>
          <w:rFonts w:ascii="OfficinaSansBookC" w:eastAsia="Times New Roman" w:hAnsi="OfficinaSansBookC" w:cs="Times New Roman"/>
          <w:sz w:val="28"/>
          <w:szCs w:val="28"/>
        </w:rPr>
        <w:t>learning</w:t>
      </w:r>
      <w:proofErr w:type="spellEnd"/>
      <w:r w:rsidRPr="00EF3094">
        <w:rPr>
          <w:rFonts w:ascii="OfficinaSansBookC" w:eastAsia="Times New Roman" w:hAnsi="OfficinaSansBookC" w:cs="Times New Roman"/>
          <w:sz w:val="28"/>
          <w:szCs w:val="28"/>
        </w:rPr>
        <w:t xml:space="preserve"> </w:t>
      </w:r>
      <w:proofErr w:type="spellStart"/>
      <w:r w:rsidRPr="00EF3094">
        <w:rPr>
          <w:rFonts w:ascii="OfficinaSansBookC" w:eastAsia="Times New Roman" w:hAnsi="OfficinaSansBookC" w:cs="Times New Roman"/>
          <w:sz w:val="28"/>
          <w:szCs w:val="28"/>
        </w:rPr>
        <w:t>course</w:t>
      </w:r>
      <w:proofErr w:type="spellEnd"/>
      <w:r w:rsidRPr="00EF3094">
        <w:rPr>
          <w:rFonts w:ascii="OfficinaSansBookC" w:eastAsia="Times New Roman" w:hAnsi="OfficinaSansBookC" w:cs="Times New Roman"/>
          <w:sz w:val="28"/>
          <w:szCs w:val="28"/>
        </w:rPr>
        <w:t xml:space="preserve"> </w:t>
      </w:r>
      <w:proofErr w:type="spellStart"/>
      <w:r w:rsidRPr="00EF3094">
        <w:rPr>
          <w:rFonts w:ascii="OfficinaSansBookC" w:eastAsia="Times New Roman" w:hAnsi="OfficinaSansBookC" w:cs="Times New Roman"/>
          <w:sz w:val="28"/>
          <w:szCs w:val="28"/>
        </w:rPr>
        <w:t>design</w:t>
      </w:r>
      <w:proofErr w:type="spellEnd"/>
      <w:r w:rsidRPr="00EF3094">
        <w:rPr>
          <w:rFonts w:ascii="OfficinaSansBookC" w:eastAsia="Times New Roman" w:hAnsi="OfficinaSansBookC" w:cs="Times New Roman"/>
          <w:sz w:val="28"/>
          <w:szCs w:val="28"/>
        </w:rPr>
        <w:t xml:space="preserve"> </w:t>
      </w:r>
      <w:proofErr w:type="spellStart"/>
      <w:r w:rsidRPr="00EF3094">
        <w:rPr>
          <w:rFonts w:ascii="OfficinaSansBookC" w:eastAsia="Times New Roman" w:hAnsi="OfficinaSansBookC" w:cs="Times New Roman"/>
          <w:sz w:val="28"/>
          <w:szCs w:val="28"/>
        </w:rPr>
        <w:t>technology</w:t>
      </w:r>
      <w:proofErr w:type="spellEnd"/>
      <w:r w:rsidRPr="00EF3094">
        <w:rPr>
          <w:rFonts w:ascii="OfficinaSansBookC" w:eastAsia="Times New Roman" w:hAnsi="OfficinaSansBookC" w:cs="Times New Roman"/>
          <w:sz w:val="28"/>
          <w:szCs w:val="28"/>
        </w:rPr>
        <w:t xml:space="preserve"> // Открытое и дистанционное образование: журнал / Ассоциация образовательных и научных учреждений «Сибирский открытый университет». – 2015. – т. 2, № 43. – [С. 12-19]. – Заглавие с экрана. – Доступ по договору с организацией-держателем ресурса. Режим доступа: </w:t>
      </w:r>
      <w:hyperlink r:id="rId15">
        <w:r w:rsidRPr="00EF3094">
          <w:rPr>
            <w:rFonts w:ascii="OfficinaSansBookC" w:eastAsia="Times New Roman" w:hAnsi="OfficinaSansBookC" w:cs="Times New Roman"/>
            <w:color w:val="1155CC"/>
            <w:sz w:val="28"/>
            <w:szCs w:val="28"/>
            <w:u w:val="single"/>
          </w:rPr>
          <w:t>http://elibrary.ru/item.asp?id=24004873</w:t>
        </w:r>
      </w:hyperlink>
    </w:p>
    <w:p w14:paraId="2ACBBCB6"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s>
        <w:spacing w:after="0"/>
        <w:ind w:leftChars="0" w:left="0" w:firstLineChars="0" w:firstLine="567"/>
        <w:jc w:val="both"/>
        <w:rPr>
          <w:rFonts w:ascii="OfficinaSansBookC" w:eastAsia="Times New Roman" w:hAnsi="OfficinaSansBookC" w:cs="Times New Roman"/>
          <w:sz w:val="28"/>
          <w:szCs w:val="28"/>
        </w:rPr>
      </w:pPr>
      <w:proofErr w:type="spellStart"/>
      <w:r w:rsidRPr="00EF3094">
        <w:rPr>
          <w:rFonts w:ascii="OfficinaSansBookC" w:eastAsia="Times New Roman" w:hAnsi="OfficinaSansBookC" w:cs="Times New Roman"/>
          <w:sz w:val="28"/>
          <w:szCs w:val="28"/>
        </w:rPr>
        <w:t>Велединская</w:t>
      </w:r>
      <w:proofErr w:type="spellEnd"/>
      <w:r w:rsidRPr="00EF3094">
        <w:rPr>
          <w:rFonts w:ascii="OfficinaSansBookC" w:eastAsia="Times New Roman" w:hAnsi="OfficinaSansBookC" w:cs="Times New Roman"/>
          <w:sz w:val="28"/>
          <w:szCs w:val="28"/>
        </w:rPr>
        <w:t xml:space="preserve"> С.Б., Дорофеева М.Ю. Эффективное сопровождение электронного обучения: технологии вовлечения и удержания учащихся [Электронный ресурс] // Образовательные технологии. – 2015. – № 3. – [С. 104–115]. – Заглавие с экрана. – Доступ по договору с организацией-держателем ресурса. Режим доступа: </w:t>
      </w:r>
      <w:hyperlink r:id="rId16">
        <w:r w:rsidRPr="00EF3094">
          <w:rPr>
            <w:rFonts w:ascii="OfficinaSansBookC" w:eastAsia="Times New Roman" w:hAnsi="OfficinaSansBookC" w:cs="Times New Roman"/>
            <w:color w:val="1155CC"/>
            <w:sz w:val="28"/>
            <w:szCs w:val="28"/>
            <w:u w:val="single"/>
          </w:rPr>
          <w:t>http://elibrary.ru/item.asp?id=25777474</w:t>
        </w:r>
      </w:hyperlink>
    </w:p>
    <w:p w14:paraId="65136C67"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s>
        <w:spacing w:after="0"/>
        <w:ind w:leftChars="0" w:left="0" w:firstLineChars="0" w:firstLine="567"/>
        <w:jc w:val="both"/>
        <w:rPr>
          <w:rFonts w:ascii="OfficinaSansBookC" w:eastAsia="Times New Roman" w:hAnsi="OfficinaSansBookC" w:cs="Times New Roman"/>
          <w:sz w:val="28"/>
          <w:szCs w:val="28"/>
        </w:rPr>
      </w:pPr>
      <w:proofErr w:type="spellStart"/>
      <w:r w:rsidRPr="00EF3094">
        <w:rPr>
          <w:rFonts w:ascii="OfficinaSansBookC" w:eastAsia="Times New Roman" w:hAnsi="OfficinaSansBookC" w:cs="Times New Roman"/>
          <w:sz w:val="28"/>
          <w:szCs w:val="28"/>
        </w:rPr>
        <w:t>Велединская</w:t>
      </w:r>
      <w:proofErr w:type="spellEnd"/>
      <w:r w:rsidRPr="00EF3094">
        <w:rPr>
          <w:rFonts w:ascii="OfficinaSansBookC" w:eastAsia="Times New Roman" w:hAnsi="OfficinaSansBookC" w:cs="Times New Roman"/>
          <w:sz w:val="28"/>
          <w:szCs w:val="28"/>
        </w:rPr>
        <w:t xml:space="preserve"> С.Б., Дорофеева М.Ю. Смешанное обучение: секреты эффективности [Электронный ресурс] // Высшее образование сегодня. – 2014. – № 8. – [С. 8–13]. – Заглавие с экрана. – Доступ по договору с организацией-держателем ресурса. Режим доступа: </w:t>
      </w:r>
      <w:hyperlink r:id="rId17">
        <w:r w:rsidRPr="00EF3094">
          <w:rPr>
            <w:rFonts w:ascii="OfficinaSansBookC" w:eastAsia="Times New Roman" w:hAnsi="OfficinaSansBookC" w:cs="Times New Roman"/>
            <w:color w:val="1155CC"/>
            <w:sz w:val="28"/>
            <w:szCs w:val="28"/>
            <w:u w:val="single"/>
          </w:rPr>
          <w:t>http://elibrary.ru/item.asp?id=22015247</w:t>
        </w:r>
      </w:hyperlink>
    </w:p>
    <w:p w14:paraId="3532A6E7"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s>
        <w:spacing w:after="0"/>
        <w:ind w:leftChars="0" w:left="0" w:firstLineChars="0" w:firstLine="567"/>
        <w:jc w:val="both"/>
        <w:rPr>
          <w:rFonts w:ascii="OfficinaSansBookC" w:eastAsia="Times New Roman" w:hAnsi="OfficinaSansBookC" w:cs="Times New Roman"/>
          <w:sz w:val="28"/>
          <w:szCs w:val="28"/>
        </w:rPr>
      </w:pPr>
      <w:proofErr w:type="spellStart"/>
      <w:r w:rsidRPr="00EF3094">
        <w:rPr>
          <w:rFonts w:ascii="OfficinaSansBookC" w:eastAsia="Times New Roman" w:hAnsi="OfficinaSansBookC" w:cs="Times New Roman"/>
          <w:sz w:val="28"/>
          <w:szCs w:val="28"/>
        </w:rPr>
        <w:t>Максютова</w:t>
      </w:r>
      <w:proofErr w:type="spellEnd"/>
      <w:r w:rsidRPr="00EF3094">
        <w:rPr>
          <w:rFonts w:ascii="OfficinaSansBookC" w:eastAsia="Times New Roman" w:hAnsi="OfficinaSansBookC" w:cs="Times New Roman"/>
          <w:sz w:val="28"/>
          <w:szCs w:val="28"/>
        </w:rPr>
        <w:t xml:space="preserve"> Н.Н. Преподавание общеобразовательных дисциплин с учетом профессиональной направленности программ // Вестник Армавирского государственного педагогического университета. 2021. №3. Режим доступа: https://cyberleninka.ru/article/n/prepodavanie-obscheobrazovatelnyh-distsiplin-s-uchetom-professionalnoy-napravlennosti-programm (дата обращения: 06.10.2022).</w:t>
      </w:r>
    </w:p>
    <w:p w14:paraId="7339AC94" w14:textId="77777777" w:rsidR="00EA0D58" w:rsidRPr="00EF3094" w:rsidRDefault="006A3BAA" w:rsidP="00DF6C8B">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s>
        <w:spacing w:after="0"/>
        <w:ind w:leftChars="0" w:left="0" w:firstLineChars="0" w:firstLine="567"/>
        <w:jc w:val="both"/>
        <w:rPr>
          <w:rFonts w:ascii="OfficinaSansBookC" w:eastAsia="Times New Roman" w:hAnsi="OfficinaSansBookC" w:cs="Times New Roman"/>
          <w:sz w:val="28"/>
          <w:szCs w:val="28"/>
        </w:rPr>
      </w:pPr>
      <w:r w:rsidRPr="00EF3094">
        <w:rPr>
          <w:rFonts w:ascii="OfficinaSansBookC" w:eastAsia="Times New Roman" w:hAnsi="OfficinaSansBookC" w:cs="Times New Roman"/>
          <w:sz w:val="28"/>
          <w:szCs w:val="28"/>
          <w:highlight w:val="white"/>
        </w:rPr>
        <w:t>Тарханова И. Ю., Харисова И. Г. Образовательные технологии формирования универсальных компетенций студентов вуза //Ярославский педагогический вестник. – 2018. – №. 5. – С. 136</w:t>
      </w:r>
      <w:r w:rsidRPr="00EF3094">
        <w:rPr>
          <w:rFonts w:ascii="OfficinaSansBookC" w:eastAsia="Times New Roman" w:hAnsi="OfficinaSansBookC" w:cs="Times New Roman"/>
          <w:sz w:val="28"/>
          <w:szCs w:val="28"/>
        </w:rPr>
        <w:t>–</w:t>
      </w:r>
      <w:r w:rsidRPr="00EF3094">
        <w:rPr>
          <w:rFonts w:ascii="OfficinaSansBookC" w:eastAsia="Times New Roman" w:hAnsi="OfficinaSansBookC" w:cs="Times New Roman"/>
          <w:sz w:val="28"/>
          <w:szCs w:val="28"/>
          <w:highlight w:val="white"/>
        </w:rPr>
        <w:t>145.</w:t>
      </w:r>
    </w:p>
    <w:p w14:paraId="069EA09B"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24"/>
        </w:tabs>
        <w:spacing w:after="0"/>
        <w:ind w:leftChars="0" w:left="0" w:firstLineChars="0" w:firstLine="567"/>
        <w:jc w:val="both"/>
        <w:rPr>
          <w:rFonts w:ascii="OfficinaSansBookC" w:eastAsia="Times New Roman" w:hAnsi="OfficinaSansBookC" w:cs="Times New Roman"/>
          <w:sz w:val="28"/>
          <w:szCs w:val="28"/>
          <w:highlight w:val="white"/>
        </w:rPr>
      </w:pPr>
      <w:r w:rsidRPr="00EF3094">
        <w:rPr>
          <w:rFonts w:ascii="OfficinaSansBookC" w:hAnsi="OfficinaSansBookC"/>
        </w:rPr>
        <w:br w:type="page"/>
      </w:r>
    </w:p>
    <w:p w14:paraId="0E841116" w14:textId="562BF66F" w:rsidR="00EA0D58" w:rsidRPr="0017734F" w:rsidRDefault="0017734F" w:rsidP="00935F16">
      <w:pPr>
        <w:pStyle w:val="1"/>
        <w:spacing w:before="0" w:after="0" w:line="276" w:lineRule="auto"/>
        <w:ind w:left="1" w:hanging="3"/>
        <w:jc w:val="left"/>
        <w:rPr>
          <w:rFonts w:ascii="OfficinaSansBookC" w:hAnsi="OfficinaSansBookC"/>
          <w:highlight w:val="white"/>
        </w:rPr>
      </w:pPr>
      <w:r w:rsidRPr="0017734F">
        <w:rPr>
          <w:rFonts w:ascii="OfficinaSansBookC" w:hAnsi="OfficinaSansBookC"/>
          <w:highlight w:val="white"/>
        </w:rPr>
        <w:t>Глоссарий</w:t>
      </w:r>
    </w:p>
    <w:p w14:paraId="7B9023FF" w14:textId="77777777" w:rsidR="00EA0D58" w:rsidRPr="00EF3094" w:rsidRDefault="00EA0D58"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p>
    <w:p w14:paraId="63C1F7E1"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Минобрнауки России – Министерство науки и высшего образования</w:t>
      </w:r>
    </w:p>
    <w:p w14:paraId="234F5186"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Российской Федерации</w:t>
      </w:r>
    </w:p>
    <w:p w14:paraId="34F752E7"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proofErr w:type="spellStart"/>
      <w:r w:rsidRPr="00EF3094">
        <w:rPr>
          <w:rFonts w:ascii="OfficinaSansBookC" w:eastAsia="Times New Roman" w:hAnsi="OfficinaSansBookC" w:cs="Times New Roman"/>
          <w:sz w:val="28"/>
          <w:szCs w:val="28"/>
          <w:highlight w:val="white"/>
        </w:rPr>
        <w:t>Минпросвещения</w:t>
      </w:r>
      <w:proofErr w:type="spellEnd"/>
      <w:r w:rsidRPr="00EF3094">
        <w:rPr>
          <w:rFonts w:ascii="OfficinaSansBookC" w:eastAsia="Times New Roman" w:hAnsi="OfficinaSansBookC" w:cs="Times New Roman"/>
          <w:sz w:val="28"/>
          <w:szCs w:val="28"/>
          <w:highlight w:val="white"/>
        </w:rPr>
        <w:t xml:space="preserve"> России – Министерство просвещения Российской</w:t>
      </w:r>
    </w:p>
    <w:p w14:paraId="0F343DDD"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Федерации</w:t>
      </w:r>
    </w:p>
    <w:p w14:paraId="623607DF"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ФГБОУ ДПО ИРПО – Федеральное государственное бюджетное</w:t>
      </w:r>
    </w:p>
    <w:p w14:paraId="4DD8E5E1"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образовательное учреждение дополнительного профессионального</w:t>
      </w:r>
    </w:p>
    <w:p w14:paraId="14F7C9D9"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образования «Институт развития профессионального образования»</w:t>
      </w:r>
    </w:p>
    <w:p w14:paraId="01074CE6"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СОО – среднее общее образование</w:t>
      </w:r>
    </w:p>
    <w:p w14:paraId="101DB679"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СПО – среднее профессиональное образование</w:t>
      </w:r>
    </w:p>
    <w:p w14:paraId="5EEE0C29"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ФГОС СОО – федеральный государственный образовательный</w:t>
      </w:r>
    </w:p>
    <w:p w14:paraId="6D555BD1"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стандарт среднего общего образования</w:t>
      </w:r>
    </w:p>
    <w:p w14:paraId="7EB05E0D"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ФГОС СПО – федеральный государственный образовательный</w:t>
      </w:r>
    </w:p>
    <w:p w14:paraId="4F15261D"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стандарт среднего профессионального образования</w:t>
      </w:r>
    </w:p>
    <w:p w14:paraId="7963F714"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ОПОП – основная профессиональная образовательная программа</w:t>
      </w:r>
    </w:p>
    <w:p w14:paraId="0B0AC496"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ООП – основная образовательная программа</w:t>
      </w:r>
    </w:p>
    <w:p w14:paraId="37246DF5"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ОК – общая компетенция</w:t>
      </w:r>
    </w:p>
    <w:p w14:paraId="0B9B2414"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ПК – профессиональные компетенции</w:t>
      </w:r>
    </w:p>
    <w:p w14:paraId="59C3BF19"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ФОС – фонд оценочных средств</w:t>
      </w:r>
    </w:p>
    <w:p w14:paraId="458705E3"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r w:rsidRPr="00EF3094">
        <w:rPr>
          <w:rFonts w:ascii="OfficinaSansBookC" w:eastAsia="Times New Roman" w:hAnsi="OfficinaSansBookC" w:cs="Times New Roman"/>
          <w:sz w:val="28"/>
          <w:szCs w:val="28"/>
          <w:highlight w:val="white"/>
        </w:rPr>
        <w:t>ЕГЭ – единый государственный экзамен</w:t>
      </w:r>
    </w:p>
    <w:p w14:paraId="67F9AD34" w14:textId="77777777" w:rsidR="00EA0D58" w:rsidRPr="00EF3094" w:rsidRDefault="00EA0D58"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 w:hanging="3"/>
        <w:jc w:val="both"/>
        <w:rPr>
          <w:rFonts w:ascii="OfficinaSansBookC" w:eastAsia="Times New Roman" w:hAnsi="OfficinaSansBookC" w:cs="Times New Roman"/>
          <w:sz w:val="28"/>
          <w:szCs w:val="28"/>
          <w:highlight w:val="white"/>
        </w:rPr>
      </w:pPr>
    </w:p>
    <w:p w14:paraId="707698A0"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0" w:hanging="2"/>
        <w:jc w:val="both"/>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w:t>
      </w:r>
    </w:p>
    <w:p w14:paraId="10CA322E" w14:textId="77777777" w:rsidR="00EA0D58" w:rsidRPr="00EF3094" w:rsidRDefault="006A3BAA" w:rsidP="00DF6C8B">
      <w:pPr>
        <w:spacing w:after="0"/>
        <w:ind w:left="1" w:hanging="3"/>
        <w:jc w:val="both"/>
        <w:rPr>
          <w:rFonts w:ascii="OfficinaSansBookC" w:eastAsia="Times New Roman" w:hAnsi="OfficinaSansBookC" w:cs="Times New Roman"/>
          <w:sz w:val="28"/>
          <w:szCs w:val="28"/>
        </w:rPr>
        <w:sectPr w:rsidR="00EA0D58" w:rsidRPr="00EF3094">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1" w:right="567" w:bottom="1134" w:left="1701" w:header="709" w:footer="709" w:gutter="0"/>
          <w:cols w:space="720"/>
          <w:titlePg/>
        </w:sectPr>
      </w:pPr>
      <w:r w:rsidRPr="00EF3094">
        <w:rPr>
          <w:rFonts w:ascii="OfficinaSansBookC" w:eastAsia="Times New Roman" w:hAnsi="OfficinaSansBookC" w:cs="Times New Roman"/>
          <w:sz w:val="28"/>
          <w:szCs w:val="28"/>
        </w:rPr>
        <w:t xml:space="preserve"> </w:t>
      </w:r>
    </w:p>
    <w:p w14:paraId="37F3D286" w14:textId="77777777" w:rsidR="00EA0D58" w:rsidRPr="00EF3094" w:rsidRDefault="00EA0D58" w:rsidP="00DF6C8B">
      <w:pPr>
        <w:shd w:val="clear" w:color="auto" w:fill="FFFFFF"/>
        <w:spacing w:after="0"/>
        <w:ind w:left="1" w:hanging="3"/>
        <w:jc w:val="both"/>
        <w:rPr>
          <w:rFonts w:ascii="OfficinaSansBookC" w:eastAsia="Times New Roman" w:hAnsi="OfficinaSansBookC" w:cs="Times New Roman"/>
          <w:b/>
          <w:sz w:val="28"/>
          <w:szCs w:val="28"/>
        </w:rPr>
      </w:pPr>
    </w:p>
    <w:p w14:paraId="1FE020EB" w14:textId="77777777" w:rsidR="00EA0D58" w:rsidRPr="00EF3094" w:rsidRDefault="006A3BAA" w:rsidP="00DF6C8B">
      <w:pPr>
        <w:pBdr>
          <w:top w:val="none" w:sz="0" w:space="0" w:color="000000"/>
          <w:left w:val="none" w:sz="0" w:space="0" w:color="000000"/>
          <w:bottom w:val="none" w:sz="0" w:space="0" w:color="000000"/>
          <w:right w:val="none" w:sz="0" w:space="0" w:color="000000"/>
          <w:between w:val="none" w:sz="0" w:space="0" w:color="000000"/>
        </w:pBdr>
        <w:spacing w:after="0"/>
        <w:ind w:left="1" w:hanging="3"/>
        <w:jc w:val="right"/>
        <w:rPr>
          <w:rFonts w:ascii="OfficinaSansBookC" w:eastAsia="Times New Roman" w:hAnsi="OfficinaSansBookC" w:cs="Times New Roman"/>
          <w:sz w:val="32"/>
          <w:szCs w:val="32"/>
        </w:rPr>
      </w:pPr>
      <w:r w:rsidRPr="00EF3094">
        <w:rPr>
          <w:rFonts w:ascii="OfficinaSansBookC" w:eastAsia="Times New Roman" w:hAnsi="OfficinaSansBookC" w:cs="Times New Roman"/>
          <w:sz w:val="28"/>
          <w:szCs w:val="28"/>
        </w:rPr>
        <w:t>Приложение 1</w:t>
      </w:r>
    </w:p>
    <w:p w14:paraId="745BA0B9" w14:textId="77777777" w:rsidR="00EA0D58" w:rsidRPr="00EF3094" w:rsidRDefault="006A3BAA" w:rsidP="00DF6C8B">
      <w:pPr>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Методическая карта по дисциплине «Химия»</w:t>
      </w:r>
    </w:p>
    <w:tbl>
      <w:tblPr>
        <w:tblStyle w:val="affffff6"/>
        <w:tblW w:w="1457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660"/>
        <w:gridCol w:w="2865"/>
        <w:gridCol w:w="2985"/>
        <w:gridCol w:w="3605"/>
        <w:gridCol w:w="3285"/>
        <w:gridCol w:w="1170"/>
      </w:tblGrid>
      <w:tr w:rsidR="00EA0D58" w:rsidRPr="00EF3094" w14:paraId="0A44E9FA" w14:textId="77777777">
        <w:trPr>
          <w:trHeight w:val="210"/>
          <w:tblHeader/>
        </w:trPr>
        <w:tc>
          <w:tcPr>
            <w:tcW w:w="6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31D2BD"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w:t>
            </w:r>
          </w:p>
        </w:tc>
        <w:tc>
          <w:tcPr>
            <w:tcW w:w="28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46E8E79"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Модуль / Раздел / Тема</w:t>
            </w:r>
          </w:p>
        </w:tc>
        <w:tc>
          <w:tcPr>
            <w:tcW w:w="29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05CB4DE"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Результат обучения</w:t>
            </w:r>
          </w:p>
        </w:tc>
        <w:tc>
          <w:tcPr>
            <w:tcW w:w="36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F935441"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Содержание темы</w:t>
            </w:r>
          </w:p>
        </w:tc>
        <w:tc>
          <w:tcPr>
            <w:tcW w:w="32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21436E0"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Оценочные мероприятия</w:t>
            </w:r>
          </w:p>
        </w:tc>
        <w:tc>
          <w:tcPr>
            <w:tcW w:w="11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C8A21F0"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ОК</w:t>
            </w:r>
          </w:p>
        </w:tc>
      </w:tr>
      <w:tr w:rsidR="00EA0D58" w:rsidRPr="00EF3094" w14:paraId="6D80314C" w14:textId="77777777">
        <w:trPr>
          <w:trHeight w:val="36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D0E3FB"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sz w:val="24"/>
                <w:szCs w:val="24"/>
              </w:rPr>
              <w:t>I</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8C6C497"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Основной модуль</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C70955F"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1F200C"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1D5197"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6CFD08C"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r>
      <w:tr w:rsidR="00EA0D58" w:rsidRPr="00EF3094" w14:paraId="550A4BD7" w14:textId="77777777">
        <w:trPr>
          <w:trHeight w:val="645"/>
        </w:trPr>
        <w:tc>
          <w:tcPr>
            <w:tcW w:w="66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69F0116A"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1</w:t>
            </w:r>
          </w:p>
        </w:tc>
        <w:tc>
          <w:tcPr>
            <w:tcW w:w="286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9D9036C"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Раздел 1. Основы строения вещества</w:t>
            </w:r>
          </w:p>
        </w:tc>
        <w:tc>
          <w:tcPr>
            <w:tcW w:w="29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5651FFF"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Формулировать базовые понятия и законы химии</w:t>
            </w:r>
          </w:p>
        </w:tc>
        <w:tc>
          <w:tcPr>
            <w:tcW w:w="360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3896AB5"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32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9CF58E6"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29263C5"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r>
      <w:tr w:rsidR="00EA0D58" w:rsidRPr="00EF3094" w14:paraId="7A8D5338" w14:textId="77777777">
        <w:trPr>
          <w:trHeight w:val="465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70C57B1"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1.1</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F8CD9F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Строение атомов химических элементов и природа химической связи</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991FF0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0F212A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Современная модель строения атома.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w:t>
            </w:r>
          </w:p>
          <w:p w14:paraId="71C25958" w14:textId="15640C6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Изотопы, основное и возбужденное состояние атома,</w:t>
            </w:r>
            <w:r w:rsidR="0017734F">
              <w:rPr>
                <w:rFonts w:ascii="OfficinaSansBookC" w:eastAsia="Times New Roman" w:hAnsi="OfficinaSansBookC" w:cs="Times New Roman"/>
                <w:sz w:val="24"/>
                <w:szCs w:val="24"/>
              </w:rPr>
              <w:t xml:space="preserve"> гибридизация атомных </w:t>
            </w:r>
            <w:proofErr w:type="spellStart"/>
            <w:r w:rsidR="0017734F">
              <w:rPr>
                <w:rFonts w:ascii="OfficinaSansBookC" w:eastAsia="Times New Roman" w:hAnsi="OfficinaSansBookC" w:cs="Times New Roman"/>
                <w:sz w:val="24"/>
                <w:szCs w:val="24"/>
              </w:rPr>
              <w:t>орбиталей</w:t>
            </w:r>
            <w:proofErr w:type="spellEnd"/>
          </w:p>
        </w:tc>
        <w:tc>
          <w:tcPr>
            <w:tcW w:w="32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7EA8C8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Тест «Строение атомов химических элементов и природа химической связи».</w:t>
            </w:r>
          </w:p>
          <w:p w14:paraId="0C1D6E10" w14:textId="7E94B50F"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Задачи на составление химических формул двухатомных соединений (оксид</w:t>
            </w:r>
            <w:r w:rsidR="0017734F">
              <w:rPr>
                <w:rFonts w:ascii="OfficinaSansBookC" w:eastAsia="Times New Roman" w:hAnsi="OfficinaSansBookC" w:cs="Times New Roman"/>
                <w:sz w:val="24"/>
                <w:szCs w:val="24"/>
              </w:rPr>
              <w:t>ов, сульфидов, гидридов и т.п.)</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014019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tc>
      </w:tr>
      <w:tr w:rsidR="00EA0D58" w:rsidRPr="00EF3094" w14:paraId="6EB6111D" w14:textId="77777777">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ABE7DFD"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sz w:val="24"/>
                <w:szCs w:val="24"/>
              </w:rPr>
              <w:t>1.2</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8F40317" w14:textId="2EBC3BBF"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Периодический закон и таблица Д.И.</w:t>
            </w:r>
            <w:r w:rsidR="0017734F">
              <w:rPr>
                <w:rFonts w:ascii="OfficinaSansBookC" w:eastAsia="Times New Roman" w:hAnsi="OfficinaSansBookC" w:cs="Times New Roman"/>
                <w:sz w:val="24"/>
                <w:szCs w:val="24"/>
              </w:rPr>
              <w:t xml:space="preserve"> </w:t>
            </w:r>
            <w:r w:rsidRPr="00EF3094">
              <w:rPr>
                <w:rFonts w:ascii="OfficinaSansBookC" w:eastAsia="Times New Roman" w:hAnsi="OfficinaSansBookC" w:cs="Times New Roman"/>
                <w:sz w:val="24"/>
                <w:szCs w:val="24"/>
              </w:rPr>
              <w:t>Менделеева</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4275B53" w14:textId="25F08123"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Характеризовать химические элементы в соответствии с их положением в периодической си</w:t>
            </w:r>
            <w:r w:rsidR="0017734F">
              <w:rPr>
                <w:rFonts w:ascii="OfficinaSansBookC" w:eastAsia="Times New Roman" w:hAnsi="OfficinaSansBookC" w:cs="Times New Roman"/>
                <w:sz w:val="24"/>
                <w:szCs w:val="24"/>
              </w:rPr>
              <w:t>стеме химических элементов Д.И. </w:t>
            </w:r>
            <w:r w:rsidRPr="00EF3094">
              <w:rPr>
                <w:rFonts w:ascii="OfficinaSansBookC" w:eastAsia="Times New Roman" w:hAnsi="OfficinaSansBookC" w:cs="Times New Roman"/>
                <w:sz w:val="24"/>
                <w:szCs w:val="24"/>
              </w:rPr>
              <w:t>Менделеева</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4E7746A" w14:textId="41E0B67B"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Периодическая система химических элементов Д.И.</w:t>
            </w:r>
            <w:r w:rsidR="0017734F">
              <w:rPr>
                <w:rFonts w:ascii="OfficinaSansBookC" w:eastAsia="Times New Roman" w:hAnsi="OfficinaSansBookC" w:cs="Times New Roman"/>
                <w:sz w:val="24"/>
                <w:szCs w:val="24"/>
              </w:rPr>
              <w:t> </w:t>
            </w:r>
            <w:r w:rsidRPr="00EF3094">
              <w:rPr>
                <w:rFonts w:ascii="OfficinaSansBookC" w:eastAsia="Times New Roman" w:hAnsi="OfficinaSansBookC" w:cs="Times New Roman"/>
                <w:sz w:val="24"/>
                <w:szCs w:val="24"/>
              </w:rPr>
              <w:t>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w:t>
            </w:r>
            <w:r w:rsidR="0017734F">
              <w:rPr>
                <w:rFonts w:ascii="OfficinaSansBookC" w:eastAsia="Times New Roman" w:hAnsi="OfficinaSansBookC" w:cs="Times New Roman"/>
                <w:sz w:val="24"/>
                <w:szCs w:val="24"/>
              </w:rPr>
              <w:t>ытие новых химических элементов</w:t>
            </w:r>
          </w:p>
        </w:tc>
        <w:tc>
          <w:tcPr>
            <w:tcW w:w="32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E69EA9D" w14:textId="6E7754BC"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 xml:space="preserve">Практико-ориентированные теоретические задания на </w:t>
            </w:r>
            <w:proofErr w:type="spellStart"/>
            <w:r w:rsidRPr="00EF3094">
              <w:rPr>
                <w:rFonts w:ascii="OfficinaSansBookC" w:eastAsia="Times New Roman" w:hAnsi="OfficinaSansBookC" w:cs="Times New Roman"/>
                <w:sz w:val="24"/>
                <w:szCs w:val="24"/>
              </w:rPr>
              <w:t>характеризацию</w:t>
            </w:r>
            <w:proofErr w:type="spellEnd"/>
            <w:r w:rsidRPr="00EF3094">
              <w:rPr>
                <w:rFonts w:ascii="OfficinaSansBookC" w:eastAsia="Times New Roman" w:hAnsi="OfficinaSansBookC" w:cs="Times New Roman"/>
                <w:sz w:val="24"/>
                <w:szCs w:val="24"/>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w:t>
            </w:r>
            <w:r w:rsidR="0017734F">
              <w:rPr>
                <w:rFonts w:ascii="OfficinaSansBookC" w:eastAsia="Times New Roman" w:hAnsi="OfficinaSansBookC" w:cs="Times New Roman"/>
                <w:sz w:val="24"/>
                <w:szCs w:val="24"/>
              </w:rPr>
              <w:t>ских элементов Д.И. Менделеева»</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05A564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34AD12C6"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ОК 02</w:t>
            </w:r>
          </w:p>
        </w:tc>
      </w:tr>
      <w:tr w:rsidR="00EA0D58" w:rsidRPr="00EF3094" w14:paraId="38DE0FAE" w14:textId="77777777">
        <w:trPr>
          <w:trHeight w:val="930"/>
        </w:trPr>
        <w:tc>
          <w:tcPr>
            <w:tcW w:w="66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59BB87E9"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2</w:t>
            </w:r>
          </w:p>
        </w:tc>
        <w:tc>
          <w:tcPr>
            <w:tcW w:w="286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0A59D19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Раздел 2. Химические реакции</w:t>
            </w:r>
          </w:p>
        </w:tc>
        <w:tc>
          <w:tcPr>
            <w:tcW w:w="29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2CA161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Составлять уравнения и схемы химических реакций</w:t>
            </w:r>
          </w:p>
        </w:tc>
        <w:tc>
          <w:tcPr>
            <w:tcW w:w="360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0DBE962D" w14:textId="77777777" w:rsidR="00EA0D58" w:rsidRPr="00EF3094" w:rsidRDefault="00EA0D58" w:rsidP="00DF6C8B">
            <w:pPr>
              <w:widowControl w:val="0"/>
              <w:spacing w:after="0"/>
              <w:ind w:left="0" w:hanging="2"/>
              <w:rPr>
                <w:rFonts w:ascii="OfficinaSansBookC" w:eastAsia="Times New Roman" w:hAnsi="OfficinaSansBookC" w:cs="Times New Roman"/>
                <w:sz w:val="24"/>
                <w:szCs w:val="24"/>
              </w:rPr>
            </w:pPr>
          </w:p>
        </w:tc>
        <w:tc>
          <w:tcPr>
            <w:tcW w:w="32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6393EEB3"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Контрольная работа</w:t>
            </w:r>
          </w:p>
          <w:p w14:paraId="3D392544" w14:textId="116C3C55"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«Строение вещества и химические реакции</w:t>
            </w:r>
            <w:r w:rsidR="006C277B">
              <w:rPr>
                <w:rFonts w:ascii="OfficinaSansBookC" w:eastAsia="Times New Roman" w:hAnsi="OfficinaSansBookC" w:cs="Times New Roman"/>
                <w:b/>
                <w:sz w:val="24"/>
                <w:szCs w:val="24"/>
              </w:rPr>
              <w:t>»</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54576C2E" w14:textId="77777777" w:rsidR="00EA0D58" w:rsidRPr="00EF3094" w:rsidRDefault="00EA0D58" w:rsidP="00DF6C8B">
            <w:pPr>
              <w:widowControl w:val="0"/>
              <w:spacing w:after="0"/>
              <w:ind w:left="0" w:hanging="2"/>
              <w:rPr>
                <w:rFonts w:ascii="OfficinaSansBookC" w:eastAsia="Times New Roman" w:hAnsi="OfficinaSansBookC" w:cs="Times New Roman"/>
                <w:sz w:val="24"/>
                <w:szCs w:val="24"/>
              </w:rPr>
            </w:pPr>
          </w:p>
        </w:tc>
      </w:tr>
      <w:tr w:rsidR="00EA0D58" w:rsidRPr="00EF3094" w14:paraId="77708C52" w14:textId="77777777">
        <w:trPr>
          <w:trHeight w:val="93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A0C606D"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sz w:val="24"/>
                <w:szCs w:val="24"/>
              </w:rPr>
              <w:t>2.1</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7DC03C0"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Типы химических реакций</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E88A189"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 xml:space="preserve">Составлять реакции соединения, разложения, обмена, замещения, окислительно-восстановительные реакции и реакции </w:t>
            </w:r>
            <w:proofErr w:type="spellStart"/>
            <w:r w:rsidRPr="00EF3094">
              <w:rPr>
                <w:rFonts w:ascii="OfficinaSansBookC" w:eastAsia="Times New Roman" w:hAnsi="OfficinaSansBookC" w:cs="Times New Roman"/>
                <w:sz w:val="24"/>
                <w:szCs w:val="24"/>
              </w:rPr>
              <w:t>комплексообразования</w:t>
            </w:r>
            <w:proofErr w:type="spellEnd"/>
            <w:r w:rsidRPr="00EF3094">
              <w:rPr>
                <w:rFonts w:ascii="OfficinaSansBookC" w:eastAsia="Times New Roman" w:hAnsi="OfficinaSansBookC" w:cs="Times New Roman"/>
                <w:sz w:val="24"/>
                <w:szCs w:val="24"/>
              </w:rPr>
              <w:t xml:space="preserve"> (на примере </w:t>
            </w:r>
            <w:proofErr w:type="spellStart"/>
            <w:r w:rsidRPr="00EF3094">
              <w:rPr>
                <w:rFonts w:ascii="OfficinaSansBookC" w:eastAsia="Times New Roman" w:hAnsi="OfficinaSansBookC" w:cs="Times New Roman"/>
                <w:sz w:val="24"/>
                <w:szCs w:val="24"/>
              </w:rPr>
              <w:t>гидроксокомплексов</w:t>
            </w:r>
            <w:proofErr w:type="spellEnd"/>
            <w:r w:rsidRPr="00EF3094">
              <w:rPr>
                <w:rFonts w:ascii="OfficinaSansBookC" w:eastAsia="Times New Roman" w:hAnsi="OfficinaSansBookC" w:cs="Times New Roman"/>
                <w:sz w:val="24"/>
                <w:szCs w:val="24"/>
              </w:rPr>
              <w:t xml:space="preserve"> алюминия и цинка) с участием неорганических веществ</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AA9D4D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14:paraId="6058292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Реакции </w:t>
            </w:r>
            <w:proofErr w:type="spellStart"/>
            <w:r w:rsidRPr="00EF3094">
              <w:rPr>
                <w:rFonts w:ascii="OfficinaSansBookC" w:eastAsia="Times New Roman" w:hAnsi="OfficinaSansBookC" w:cs="Times New Roman"/>
                <w:sz w:val="24"/>
                <w:szCs w:val="24"/>
              </w:rPr>
              <w:t>комплексообразования</w:t>
            </w:r>
            <w:proofErr w:type="spellEnd"/>
            <w:r w:rsidRPr="00EF3094">
              <w:rPr>
                <w:rFonts w:ascii="OfficinaSansBookC" w:eastAsia="Times New Roman" w:hAnsi="OfficinaSansBookC" w:cs="Times New Roman"/>
                <w:sz w:val="24"/>
                <w:szCs w:val="24"/>
              </w:rPr>
              <w:t xml:space="preserve"> с участием неорганических веществ (на примере </w:t>
            </w:r>
            <w:proofErr w:type="spellStart"/>
            <w:r w:rsidRPr="00EF3094">
              <w:rPr>
                <w:rFonts w:ascii="OfficinaSansBookC" w:eastAsia="Times New Roman" w:hAnsi="OfficinaSansBookC" w:cs="Times New Roman"/>
                <w:sz w:val="24"/>
                <w:szCs w:val="24"/>
              </w:rPr>
              <w:t>гидроксокомплексов</w:t>
            </w:r>
            <w:proofErr w:type="spellEnd"/>
            <w:r w:rsidRPr="00EF3094">
              <w:rPr>
                <w:rFonts w:ascii="OfficinaSansBookC" w:eastAsia="Times New Roman" w:hAnsi="OfficinaSansBookC" w:cs="Times New Roman"/>
                <w:sz w:val="24"/>
                <w:szCs w:val="24"/>
              </w:rPr>
              <w:t xml:space="preserve"> цинка и алюминия).</w:t>
            </w:r>
          </w:p>
          <w:p w14:paraId="312FBB9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Составление уравнений реакций соединения, разложения, замещения, обмена. Уравнения реакций горения, ионного обмена, окисления-восстановления.</w:t>
            </w:r>
          </w:p>
          <w:p w14:paraId="0F3BBA4A" w14:textId="2B3E0104"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 xml:space="preserve">Уравнения окисления-восстановления. Степень окисления. Окислитель и </w:t>
            </w:r>
            <w:proofErr w:type="spellStart"/>
            <w:proofErr w:type="gramStart"/>
            <w:r w:rsidRPr="00EF3094">
              <w:rPr>
                <w:rFonts w:ascii="OfficinaSansBookC" w:eastAsia="Times New Roman" w:hAnsi="OfficinaSansBookC" w:cs="Times New Roman"/>
                <w:sz w:val="24"/>
                <w:szCs w:val="24"/>
              </w:rPr>
              <w:t>восстановитель.Окислительно</w:t>
            </w:r>
            <w:proofErr w:type="spellEnd"/>
            <w:proofErr w:type="gramEnd"/>
            <w:r w:rsidRPr="00EF3094">
              <w:rPr>
                <w:rFonts w:ascii="OfficinaSansBookC" w:eastAsia="Times New Roman" w:hAnsi="OfficinaSansBookC" w:cs="Times New Roman"/>
                <w:sz w:val="24"/>
                <w:szCs w:val="24"/>
              </w:rPr>
              <w:t>-восстановительные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окислительно-восстановительных реакций посредством электронного баланса. Э</w:t>
            </w:r>
            <w:r w:rsidR="0017734F">
              <w:rPr>
                <w:rFonts w:ascii="OfficinaSansBookC" w:eastAsia="Times New Roman" w:hAnsi="OfficinaSansBookC" w:cs="Times New Roman"/>
                <w:sz w:val="24"/>
                <w:szCs w:val="24"/>
              </w:rPr>
              <w:t>лектролиз растворов и расплавов</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166721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Задачи на составление уравнений реакций:</w:t>
            </w:r>
          </w:p>
          <w:p w14:paraId="5233A19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 соединения, замещения, разложения, обмена и реакций с участием комплексных соединений (на примере </w:t>
            </w:r>
            <w:proofErr w:type="spellStart"/>
            <w:r w:rsidRPr="00EF3094">
              <w:rPr>
                <w:rFonts w:ascii="OfficinaSansBookC" w:eastAsia="Times New Roman" w:hAnsi="OfficinaSansBookC" w:cs="Times New Roman"/>
                <w:sz w:val="24"/>
                <w:szCs w:val="24"/>
              </w:rPr>
              <w:t>гидроксокомплексов</w:t>
            </w:r>
            <w:proofErr w:type="spellEnd"/>
            <w:r w:rsidRPr="00EF3094">
              <w:rPr>
                <w:rFonts w:ascii="OfficinaSansBookC" w:eastAsia="Times New Roman" w:hAnsi="OfficinaSansBookC" w:cs="Times New Roman"/>
                <w:sz w:val="24"/>
                <w:szCs w:val="24"/>
              </w:rPr>
              <w:t xml:space="preserve"> алюминия и цинка);</w:t>
            </w:r>
          </w:p>
          <w:p w14:paraId="21CAF16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окислительно-</w:t>
            </w:r>
          </w:p>
          <w:p w14:paraId="019BCFA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восстановительных реакций с использованием метода электронного баланса;</w:t>
            </w:r>
          </w:p>
          <w:p w14:paraId="517A7F0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 с участием комплексных соединений (на примере </w:t>
            </w:r>
            <w:proofErr w:type="spellStart"/>
            <w:r w:rsidRPr="00EF3094">
              <w:rPr>
                <w:rFonts w:ascii="OfficinaSansBookC" w:eastAsia="Times New Roman" w:hAnsi="OfficinaSansBookC" w:cs="Times New Roman"/>
                <w:sz w:val="24"/>
                <w:szCs w:val="24"/>
              </w:rPr>
              <w:t>гидроксокомплексов</w:t>
            </w:r>
            <w:proofErr w:type="spellEnd"/>
            <w:r w:rsidRPr="00EF3094">
              <w:rPr>
                <w:rFonts w:ascii="OfficinaSansBookC" w:eastAsia="Times New Roman" w:hAnsi="OfficinaSansBookC" w:cs="Times New Roman"/>
                <w:sz w:val="24"/>
                <w:szCs w:val="24"/>
              </w:rPr>
              <w:t xml:space="preserve"> цинка и алюминия).</w:t>
            </w:r>
          </w:p>
          <w:p w14:paraId="63681A51" w14:textId="2FD04EF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w:t>
            </w:r>
            <w:r w:rsidR="0017734F">
              <w:rPr>
                <w:rFonts w:ascii="OfficinaSansBookC" w:eastAsia="Times New Roman" w:hAnsi="OfficinaSansBookC" w:cs="Times New Roman"/>
                <w:sz w:val="24"/>
                <w:szCs w:val="24"/>
              </w:rPr>
              <w:t>ой долей растворенного вещества</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BC67483"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ОК 01</w:t>
            </w:r>
          </w:p>
        </w:tc>
      </w:tr>
      <w:tr w:rsidR="00EA0D58" w:rsidRPr="00EF3094" w14:paraId="0B7A0285" w14:textId="77777777">
        <w:trPr>
          <w:trHeight w:val="3225"/>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3C4119D"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2.2</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3E4763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Электролитическая диссоциация и ионный обмен</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E9744E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Составлять уравнения химических реакции ионного обмена с участием неорганических веществ</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C3B9C4D" w14:textId="31557B84"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Теория электролитической диссоциации. Реакции ионного обмена. Составление уравнений реакций ионного обмена путем составления их полных и сокращенных ионных уравнений. Гидролиз солей. Составление реакций гидролиза солей. Значение гидролиза в биологических обменных процессах. Примен</w:t>
            </w:r>
            <w:r w:rsidR="0017734F">
              <w:rPr>
                <w:rFonts w:ascii="OfficinaSansBookC" w:eastAsia="Times New Roman" w:hAnsi="OfficinaSansBookC" w:cs="Times New Roman"/>
                <w:sz w:val="24"/>
                <w:szCs w:val="24"/>
              </w:rPr>
              <w:t>ение гидролиза в промышленности</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5E800F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14:paraId="407A49D7" w14:textId="4631D21E"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Лаборато</w:t>
            </w:r>
            <w:r w:rsidR="0017734F">
              <w:rPr>
                <w:rFonts w:ascii="OfficinaSansBookC" w:eastAsia="Times New Roman" w:hAnsi="OfficinaSansBookC" w:cs="Times New Roman"/>
                <w:sz w:val="24"/>
                <w:szCs w:val="24"/>
              </w:rPr>
              <w:t>рная работа «Реакции гидролиза»</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E6FA0D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tc>
      </w:tr>
      <w:tr w:rsidR="00EA0D58" w:rsidRPr="00EF3094" w14:paraId="28D9CEE8" w14:textId="77777777">
        <w:trPr>
          <w:trHeight w:val="930"/>
        </w:trPr>
        <w:tc>
          <w:tcPr>
            <w:tcW w:w="66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62BF5473"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3</w:t>
            </w:r>
          </w:p>
        </w:tc>
        <w:tc>
          <w:tcPr>
            <w:tcW w:w="286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61179917"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 xml:space="preserve">Раздел 3. Строение и свойства неорганических </w:t>
            </w:r>
          </w:p>
          <w:p w14:paraId="6158F4F9"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веществ</w:t>
            </w:r>
          </w:p>
        </w:tc>
        <w:tc>
          <w:tcPr>
            <w:tcW w:w="29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CBAEAB2"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Исследовать строение и свойства неорганических веществ</w:t>
            </w:r>
          </w:p>
        </w:tc>
        <w:tc>
          <w:tcPr>
            <w:tcW w:w="360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19CA7A45"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32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07C1671C"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Контрольная работа</w:t>
            </w:r>
          </w:p>
          <w:p w14:paraId="219D5FEF" w14:textId="77777777" w:rsidR="00EA0D58" w:rsidRPr="00EF3094" w:rsidRDefault="006A3BAA" w:rsidP="00DF6C8B">
            <w:pPr>
              <w:widowControl w:val="0"/>
              <w:spacing w:after="0"/>
              <w:ind w:left="0" w:hanging="2"/>
              <w:rPr>
                <w:rFonts w:ascii="OfficinaSansBookC" w:eastAsia="Arial" w:hAnsi="OfficinaSansBookC" w:cs="Arial"/>
                <w:b/>
                <w:sz w:val="20"/>
                <w:szCs w:val="20"/>
              </w:rPr>
            </w:pPr>
            <w:r w:rsidRPr="00EF3094">
              <w:rPr>
                <w:rFonts w:ascii="OfficinaSansBookC" w:eastAsia="Times New Roman" w:hAnsi="OfficinaSansBookC" w:cs="Times New Roman"/>
                <w:b/>
                <w:sz w:val="24"/>
                <w:szCs w:val="24"/>
              </w:rPr>
              <w:t>«Свойства органических веществ»</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D762798"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r>
      <w:tr w:rsidR="00EA0D58" w:rsidRPr="00EF3094" w14:paraId="0E345019" w14:textId="77777777">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6E36835"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sz w:val="24"/>
                <w:szCs w:val="24"/>
              </w:rPr>
              <w:t>3.1</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D218F80"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Классификация, номенклатура и строение неорганических веществ</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B8AD79A"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Классифицировать неорганические вещества в соответствии с их строением</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87DE7F8" w14:textId="013A01A4"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Классификация неорганических веществ. Простые и сложные вещества. Металлы и неметаллы. Особенности строения. Физические свойства. Основные классы сложных веществ (оксиды, гидроксиды, кислоты, соли и др.).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 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Жидкие кристаллы. Источники химической информации (научная и учебно-научная литература, средства массовой информации, сеть Интернет и другие). Поиск информации по названиям, иденти</w:t>
            </w:r>
            <w:r w:rsidR="0017734F">
              <w:rPr>
                <w:rFonts w:ascii="OfficinaSansBookC" w:eastAsia="Times New Roman" w:hAnsi="OfficinaSansBookC" w:cs="Times New Roman"/>
                <w:sz w:val="24"/>
                <w:szCs w:val="24"/>
              </w:rPr>
              <w:t>фикаторам, структурным формулам</w:t>
            </w:r>
          </w:p>
        </w:tc>
        <w:tc>
          <w:tcPr>
            <w:tcW w:w="32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138D15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5BC3AB9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Задачи на расчет массовой доли (массы) химического элемента (соединения) в молекуле (смеси).</w:t>
            </w:r>
          </w:p>
          <w:p w14:paraId="7C9A36B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Практические задания по классификации, номенклатуре и химическим формулам неорганических веществ различных классов.</w:t>
            </w:r>
          </w:p>
          <w:p w14:paraId="4331DE2D" w14:textId="1AB9554E"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4. Практические задания на определение химической активности веществ в зависимости вида химической связи</w:t>
            </w:r>
            <w:r w:rsidR="0017734F">
              <w:rPr>
                <w:rFonts w:ascii="OfficinaSansBookC" w:eastAsia="Times New Roman" w:hAnsi="OfficinaSansBookC" w:cs="Times New Roman"/>
                <w:sz w:val="24"/>
                <w:szCs w:val="24"/>
              </w:rPr>
              <w:t xml:space="preserve"> и типа кристаллической решетки</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B253A23"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ОК 01</w:t>
            </w:r>
          </w:p>
        </w:tc>
      </w:tr>
      <w:tr w:rsidR="00EA0D58" w:rsidRPr="00EF3094" w14:paraId="1F1FB691" w14:textId="77777777">
        <w:trPr>
          <w:trHeight w:val="42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7F17A78"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sz w:val="24"/>
                <w:szCs w:val="24"/>
              </w:rPr>
              <w:t>3.2</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5F40796"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Физико-химические свойства неорганических веществ</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DD3F5F7"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78FAA7F" w14:textId="4DD9BAF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 Неметаллы. Общие физические и химические свойства неметаллов. Типичные свойства металлов IY–YII групп. Классификация и номенклатура соединений неметаллов. Круговороты биогенных элементов в природе. 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w:t>
            </w:r>
            <w:r w:rsidR="0017734F">
              <w:rPr>
                <w:rFonts w:ascii="OfficinaSansBookC" w:eastAsia="Times New Roman" w:hAnsi="OfficinaSansBookC" w:cs="Times New Roman"/>
                <w:sz w:val="24"/>
                <w:szCs w:val="24"/>
              </w:rPr>
              <w:t>ов</w:t>
            </w:r>
          </w:p>
        </w:tc>
        <w:tc>
          <w:tcPr>
            <w:tcW w:w="32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D8C929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Тест «Особенности химических свойств оксидов, кислот, оснований, амфотерных гидроксидов и солей».</w:t>
            </w:r>
          </w:p>
          <w:p w14:paraId="14E09D8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14:paraId="0806E7A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Практико-ориентированные теоретические задания на свойства и получение неорганических веществ.</w:t>
            </w:r>
          </w:p>
          <w:p w14:paraId="0BF2D030" w14:textId="6E1BF0A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4. Лабораторная работа «</w:t>
            </w:r>
            <w:r w:rsidR="0017734F">
              <w:rPr>
                <w:rFonts w:ascii="OfficinaSansBookC" w:eastAsia="Times New Roman" w:hAnsi="OfficinaSansBookC" w:cs="Times New Roman"/>
                <w:sz w:val="24"/>
                <w:szCs w:val="24"/>
              </w:rPr>
              <w:t>Свойства металлов и неметаллов»</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D2969F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38D35990"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ОК 02</w:t>
            </w:r>
          </w:p>
        </w:tc>
      </w:tr>
      <w:tr w:rsidR="00EA0D58" w:rsidRPr="00EF3094" w14:paraId="4D5DF1CD" w14:textId="77777777">
        <w:trPr>
          <w:trHeight w:val="345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EAB9692"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sz w:val="24"/>
                <w:szCs w:val="24"/>
              </w:rPr>
              <w:t>3.3</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7BC13D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Производство неорганических веществ. Значение и применение в быту и на производстве</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552E14C"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Обосновывать значение и применение неорганических веществ в бытовой и производственной деятельности человека их физико-химическими свойствами</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799FC8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Общие представления о промышленных способах получения химических веществ (на примере производства аммиака, серной кислоты).</w:t>
            </w:r>
          </w:p>
          <w:p w14:paraId="097A5BD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w:t>
            </w:r>
          </w:p>
          <w:p w14:paraId="3621AD1B" w14:textId="0B6B679D"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Пробле</w:t>
            </w:r>
            <w:r w:rsidR="0017734F">
              <w:rPr>
                <w:rFonts w:ascii="OfficinaSansBookC" w:eastAsia="Times New Roman" w:hAnsi="OfficinaSansBookC" w:cs="Times New Roman"/>
                <w:sz w:val="24"/>
                <w:szCs w:val="24"/>
              </w:rPr>
              <w:t>ма отходов и побочных продуктов</w:t>
            </w:r>
          </w:p>
        </w:tc>
        <w:tc>
          <w:tcPr>
            <w:tcW w:w="32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4FABD86" w14:textId="60CCA409"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Практико-ориентированные задания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w:t>
            </w:r>
            <w:r w:rsidR="0017734F">
              <w:rPr>
                <w:rFonts w:ascii="OfficinaSansBookC" w:eastAsia="Times New Roman" w:hAnsi="OfficinaSansBookC" w:cs="Times New Roman"/>
                <w:sz w:val="24"/>
                <w:szCs w:val="24"/>
              </w:rPr>
              <w:t>тической и пищевой безопасности</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24599E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232E96DA"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ОК 02</w:t>
            </w:r>
          </w:p>
        </w:tc>
      </w:tr>
      <w:tr w:rsidR="00EA0D58" w:rsidRPr="00EF3094" w14:paraId="2A64CF96" w14:textId="77777777">
        <w:trPr>
          <w:trHeight w:val="930"/>
        </w:trPr>
        <w:tc>
          <w:tcPr>
            <w:tcW w:w="66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28121FB0"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4</w:t>
            </w:r>
          </w:p>
        </w:tc>
        <w:tc>
          <w:tcPr>
            <w:tcW w:w="286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5A56711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Раздел 4. Строение и свойства органических веществ</w:t>
            </w:r>
          </w:p>
        </w:tc>
        <w:tc>
          <w:tcPr>
            <w:tcW w:w="29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13D442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Исследовать строение и свойства органических веществ</w:t>
            </w:r>
          </w:p>
        </w:tc>
        <w:tc>
          <w:tcPr>
            <w:tcW w:w="360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666BE92D" w14:textId="77777777" w:rsidR="00EA0D58" w:rsidRPr="00EF3094" w:rsidRDefault="00EA0D58" w:rsidP="00DF6C8B">
            <w:pPr>
              <w:widowControl w:val="0"/>
              <w:spacing w:after="0"/>
              <w:ind w:left="0" w:hanging="2"/>
              <w:rPr>
                <w:rFonts w:ascii="OfficinaSansBookC" w:eastAsia="Times New Roman" w:hAnsi="OfficinaSansBookC" w:cs="Times New Roman"/>
                <w:sz w:val="24"/>
                <w:szCs w:val="24"/>
              </w:rPr>
            </w:pPr>
          </w:p>
        </w:tc>
        <w:tc>
          <w:tcPr>
            <w:tcW w:w="32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4DD43DB"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Контрольная работа</w:t>
            </w:r>
          </w:p>
          <w:p w14:paraId="4781009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«Строение и свойства органических веществ»</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B00D7D5" w14:textId="77777777" w:rsidR="00EA0D58" w:rsidRPr="00EF3094" w:rsidRDefault="00EA0D58" w:rsidP="00DF6C8B">
            <w:pPr>
              <w:widowControl w:val="0"/>
              <w:spacing w:after="0"/>
              <w:ind w:left="0" w:hanging="2"/>
              <w:rPr>
                <w:rFonts w:ascii="OfficinaSansBookC" w:eastAsia="Times New Roman" w:hAnsi="OfficinaSansBookC" w:cs="Times New Roman"/>
                <w:sz w:val="24"/>
                <w:szCs w:val="24"/>
              </w:rPr>
            </w:pPr>
          </w:p>
        </w:tc>
      </w:tr>
      <w:tr w:rsidR="00EA0D58" w:rsidRPr="00EF3094" w14:paraId="64DFDF15" w14:textId="77777777">
        <w:trPr>
          <w:trHeight w:val="93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87C72B9"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sz w:val="24"/>
                <w:szCs w:val="24"/>
              </w:rPr>
              <w:t>4.1</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94A1D1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Классификация, строение и номенклатура органических веществ</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B4BCFC2"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Классифицировать органические вещества в соответствии с их строением</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66E005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14:paraId="75110D82" w14:textId="060D048D"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 геометрическая (</w:t>
            </w:r>
            <w:proofErr w:type="spellStart"/>
            <w:r w:rsidRPr="00EF3094">
              <w:rPr>
                <w:rFonts w:ascii="OfficinaSansBookC" w:eastAsia="Times New Roman" w:hAnsi="OfficinaSansBookC" w:cs="Times New Roman"/>
                <w:sz w:val="24"/>
                <w:szCs w:val="24"/>
              </w:rPr>
              <w:t>цис</w:t>
            </w:r>
            <w:proofErr w:type="spellEnd"/>
            <w:r w:rsidRPr="00EF3094">
              <w:rPr>
                <w:rFonts w:ascii="OfficinaSansBookC" w:eastAsia="Times New Roman" w:hAnsi="OfficinaSansBookC" w:cs="Times New Roman"/>
                <w:sz w:val="24"/>
                <w:szCs w:val="24"/>
              </w:rPr>
              <w:t>-транс-изомерия). Кратность химической связи. Понятие о функциональной группе. Принципы классификации органических соединений. Международная номенклатура и принципы номен</w:t>
            </w:r>
            <w:r w:rsidR="0017734F">
              <w:rPr>
                <w:rFonts w:ascii="OfficinaSansBookC" w:eastAsia="Times New Roman" w:hAnsi="OfficinaSansBookC" w:cs="Times New Roman"/>
                <w:sz w:val="24"/>
                <w:szCs w:val="24"/>
              </w:rPr>
              <w:t>клатуры органических соединений</w:t>
            </w:r>
          </w:p>
        </w:tc>
        <w:tc>
          <w:tcPr>
            <w:tcW w:w="32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A401BB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14:paraId="78739C62"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Задания на составление полных и сокращенных структурных формул органических веществ отдельных классов.</w:t>
            </w:r>
          </w:p>
          <w:p w14:paraId="5EF538BA" w14:textId="5DC96716"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Задачи на определение простейшей формулы органической молекулы, исхо</w:t>
            </w:r>
            <w:r w:rsidR="0017734F">
              <w:rPr>
                <w:rFonts w:ascii="OfficinaSansBookC" w:eastAsia="Times New Roman" w:hAnsi="OfficinaSansBookC" w:cs="Times New Roman"/>
                <w:sz w:val="24"/>
                <w:szCs w:val="24"/>
              </w:rPr>
              <w:t>дя из элементного состава (в %)</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8E0EF1"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sz w:val="24"/>
                <w:szCs w:val="24"/>
              </w:rPr>
              <w:t>ОК 01</w:t>
            </w:r>
          </w:p>
        </w:tc>
      </w:tr>
      <w:tr w:rsidR="00EA0D58" w:rsidRPr="00EF3094" w14:paraId="22ADC413" w14:textId="77777777">
        <w:trPr>
          <w:trHeight w:val="93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B7E16EC"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4.2</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F424F6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Свойства органических соединений</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DEDCD7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Устанавливать зависимость физико-химических свойств органических веществ от строения молекул</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6EFD892"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Описание физико-химических свойств и/или способов получения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14:paraId="7A54356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EF3094">
              <w:rPr>
                <w:rFonts w:ascii="OfficinaSansBookC" w:eastAsia="Times New Roman" w:hAnsi="OfficinaSansBookC" w:cs="Times New Roman"/>
                <w:sz w:val="24"/>
                <w:szCs w:val="24"/>
              </w:rPr>
              <w:t>алканов</w:t>
            </w:r>
            <w:proofErr w:type="spellEnd"/>
            <w:r w:rsidRPr="00EF3094">
              <w:rPr>
                <w:rFonts w:ascii="OfficinaSansBookC" w:eastAsia="Times New Roman" w:hAnsi="OfficinaSansBookC" w:cs="Times New Roman"/>
                <w:sz w:val="24"/>
                <w:szCs w:val="24"/>
              </w:rPr>
              <w:t>.</w:t>
            </w:r>
          </w:p>
          <w:p w14:paraId="0B926F0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 металлов.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 Азотсодержащие соединения (амины и аминокислоты, белки).</w:t>
            </w:r>
          </w:p>
          <w:p w14:paraId="0BB9ACD2" w14:textId="0EDD90F6"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Классификация и особенности органических реакций. Реакционные центры. Радикалы. Первоначальные понятия о типах и </w:t>
            </w:r>
            <w:r w:rsidR="0017734F">
              <w:rPr>
                <w:rFonts w:ascii="OfficinaSansBookC" w:eastAsia="Times New Roman" w:hAnsi="OfficinaSansBookC" w:cs="Times New Roman"/>
                <w:sz w:val="24"/>
                <w:szCs w:val="24"/>
              </w:rPr>
              <w:t>механизмах органических реакций</w:t>
            </w:r>
          </w:p>
        </w:tc>
        <w:tc>
          <w:tcPr>
            <w:tcW w:w="32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D27A8E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Задания на составление уравнений химических реакций с участием органических веществ на основании их состава и строения.</w:t>
            </w:r>
          </w:p>
          <w:p w14:paraId="2586F9F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462F2E3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Расчетные задачи по уравнениям реакций с участием органических веществ.</w:t>
            </w:r>
          </w:p>
          <w:p w14:paraId="1B0C3558" w14:textId="6236282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4. Лабораторная работа «Получение </w:t>
            </w:r>
            <w:r w:rsidR="0017734F">
              <w:rPr>
                <w:rFonts w:ascii="OfficinaSansBookC" w:eastAsia="Times New Roman" w:hAnsi="OfficinaSansBookC" w:cs="Times New Roman"/>
                <w:sz w:val="24"/>
                <w:szCs w:val="24"/>
              </w:rPr>
              <w:t>этилена и изучение его свойств»</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E672A2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16C8714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tc>
      </w:tr>
      <w:tr w:rsidR="00EA0D58" w:rsidRPr="00EF3094" w14:paraId="71830093" w14:textId="77777777">
        <w:trPr>
          <w:trHeight w:val="93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F47D13C"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4.3</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132DDD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Органические вещества в жизнедеятельности человека. Производство и применение органических веществ в промышленности</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774478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Обосновывать значение и применение органических веществ в бытовой и производственной деятельности человека их физико-химическими свойствами</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2E822F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14:paraId="7E93244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14:paraId="6DE4A52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w:t>
            </w:r>
          </w:p>
          <w:p w14:paraId="77A049F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14:paraId="5B436F1C" w14:textId="3C7D28CE"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w:t>
            </w:r>
            <w:r w:rsidR="0017734F">
              <w:rPr>
                <w:rFonts w:ascii="OfficinaSansBookC" w:eastAsia="Times New Roman" w:hAnsi="OfficinaSansBookC" w:cs="Times New Roman"/>
                <w:sz w:val="24"/>
                <w:szCs w:val="24"/>
              </w:rPr>
              <w:t>ьтернативные источники энергии)</w:t>
            </w:r>
          </w:p>
        </w:tc>
        <w:tc>
          <w:tcPr>
            <w:tcW w:w="32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50A7D48" w14:textId="2F3B77A2"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Практико-ориентированные задания по составлению химических реакций, отражающих химическую активность органических соединений в различных средах (природн</w:t>
            </w:r>
            <w:r w:rsidR="0017734F">
              <w:rPr>
                <w:rFonts w:ascii="OfficinaSansBookC" w:eastAsia="Times New Roman" w:hAnsi="OfficinaSansBookC" w:cs="Times New Roman"/>
                <w:sz w:val="24"/>
                <w:szCs w:val="24"/>
              </w:rPr>
              <w:t>ых, биологических, техногенных)</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E75138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2C7A790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tc>
      </w:tr>
      <w:tr w:rsidR="00EA0D58" w:rsidRPr="00EF3094" w14:paraId="71303AB9" w14:textId="77777777">
        <w:trPr>
          <w:trHeight w:val="1215"/>
        </w:trPr>
        <w:tc>
          <w:tcPr>
            <w:tcW w:w="66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49B9F639"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5</w:t>
            </w:r>
          </w:p>
        </w:tc>
        <w:tc>
          <w:tcPr>
            <w:tcW w:w="286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7E27B50E"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Раздел 5. Кинетические и термодинамические закономерности протекания химических реакций</w:t>
            </w:r>
          </w:p>
        </w:tc>
        <w:tc>
          <w:tcPr>
            <w:tcW w:w="29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459DDCF"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Исследовать равновесие и скорость химических реакций</w:t>
            </w:r>
          </w:p>
        </w:tc>
        <w:tc>
          <w:tcPr>
            <w:tcW w:w="360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169F34A1"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32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4B2C393"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Контрольная работа</w:t>
            </w:r>
          </w:p>
          <w:p w14:paraId="0905DC5C"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«Скорость химической реакции и химическое равновесие»</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0E375EF"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r>
      <w:tr w:rsidR="00EA0D58" w:rsidRPr="00EF3094" w14:paraId="27232A09" w14:textId="77777777">
        <w:trPr>
          <w:trHeight w:val="1215"/>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249B06F"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5.1</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0027B7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Кинетические закономерности протекания химических реакций</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A46BE8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влияние концентрации реагирующих веществ и температуры на скорость химических реакций</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708DD8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w:t>
            </w:r>
          </w:p>
          <w:p w14:paraId="3A2811C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14:paraId="2E3F2243" w14:textId="239B5641"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Энергия активации. Активированный комплекс. Катализаторы и катализ. Роль катализаторов в природе и промышлен</w:t>
            </w:r>
            <w:r w:rsidR="0017734F">
              <w:rPr>
                <w:rFonts w:ascii="OfficinaSansBookC" w:eastAsia="Times New Roman" w:hAnsi="OfficinaSansBookC" w:cs="Times New Roman"/>
                <w:sz w:val="24"/>
                <w:szCs w:val="24"/>
              </w:rPr>
              <w:t>ном производстве</w:t>
            </w:r>
          </w:p>
        </w:tc>
        <w:tc>
          <w:tcPr>
            <w:tcW w:w="32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71240C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Лабораторная работа на выбор:</w:t>
            </w:r>
          </w:p>
          <w:p w14:paraId="224CD7DC" w14:textId="77777777" w:rsidR="00EA0D58" w:rsidRPr="00EF3094" w:rsidRDefault="006A3BAA" w:rsidP="00DF6C8B">
            <w:pPr>
              <w:tabs>
                <w:tab w:val="right" w:pos="3"/>
              </w:tabs>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«Определение зависимости скорости реакции от концентрации реагирующих веществ»;</w:t>
            </w:r>
          </w:p>
          <w:p w14:paraId="7901CF29" w14:textId="54CD8711" w:rsidR="00EA0D58" w:rsidRPr="00EF3094" w:rsidRDefault="006A3BAA" w:rsidP="00DF6C8B">
            <w:pPr>
              <w:tabs>
                <w:tab w:val="right" w:pos="3"/>
              </w:tabs>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 «Определение зависимости скорости реакции от температуры». </w:t>
            </w:r>
          </w:p>
          <w:p w14:paraId="55755998" w14:textId="1319C32E"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Практико-ориентированные теоретические задания на анализ факторов, влияющих на измене</w:t>
            </w:r>
            <w:r w:rsidR="0017734F">
              <w:rPr>
                <w:rFonts w:ascii="OfficinaSansBookC" w:eastAsia="Times New Roman" w:hAnsi="OfficinaSansBookC" w:cs="Times New Roman"/>
                <w:sz w:val="24"/>
                <w:szCs w:val="24"/>
              </w:rPr>
              <w:t>ние скорости химической реакции</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1FB063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662B532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tc>
      </w:tr>
      <w:tr w:rsidR="00EA0D58" w:rsidRPr="00EF3094" w14:paraId="3C2B2EF0" w14:textId="77777777">
        <w:trPr>
          <w:trHeight w:val="9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B106DB2"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5.2</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04CF1A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Термодинамические закономерности протекания химических реакций. Равновесие химических реакций</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2DF38A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влияние изменения концентрации веществ, реакции среды и температуры на смещение химического равновесия</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88E6112"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14:paraId="092EE51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Понятие об энтальпии и энтропии. Энергия Гиббса. Закон Гесса и следствия из него. Роль смещения равновесия в технологических процессах</w:t>
            </w:r>
          </w:p>
          <w:p w14:paraId="6717F022" w14:textId="305498DA"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Принцип Ле </w:t>
            </w:r>
            <w:proofErr w:type="spellStart"/>
            <w:r w:rsidRPr="00EF3094">
              <w:rPr>
                <w:rFonts w:ascii="OfficinaSansBookC" w:eastAsia="Times New Roman" w:hAnsi="OfficinaSansBookC" w:cs="Times New Roman"/>
                <w:sz w:val="24"/>
                <w:szCs w:val="24"/>
              </w:rPr>
              <w:t>Шателье</w:t>
            </w:r>
            <w:proofErr w:type="spellEnd"/>
            <w:r w:rsidRPr="00EF3094">
              <w:rPr>
                <w:rFonts w:ascii="OfficinaSansBookC" w:eastAsia="Times New Roman" w:hAnsi="OfficinaSansBookC" w:cs="Times New Roman"/>
                <w:sz w:val="24"/>
                <w:szCs w:val="24"/>
              </w:rPr>
              <w:t>. Влияние различных факторов на изменение равновесия химических реакций. Закон действующих масс и к</w:t>
            </w:r>
            <w:r w:rsidR="0017734F">
              <w:rPr>
                <w:rFonts w:ascii="OfficinaSansBookC" w:eastAsia="Times New Roman" w:hAnsi="OfficinaSansBookC" w:cs="Times New Roman"/>
                <w:sz w:val="24"/>
                <w:szCs w:val="24"/>
              </w:rPr>
              <w:t>онстанта химического равновесия</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C64327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highlight w:val="white"/>
              </w:rPr>
            </w:pPr>
            <w:r w:rsidRPr="00EF3094">
              <w:rPr>
                <w:rFonts w:ascii="OfficinaSansBookC" w:eastAsia="Times New Roman" w:hAnsi="OfficinaSansBookC" w:cs="Times New Roman"/>
                <w:sz w:val="24"/>
                <w:szCs w:val="24"/>
                <w:highlight w:val="white"/>
              </w:rPr>
              <w:t>1. Задачи на расчеты тепловых эффектов химических реакций и определение типа реакции (по тепловому эффекту: экзо- и эндотермические).</w:t>
            </w:r>
          </w:p>
          <w:p w14:paraId="4AF0476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highlight w:val="white"/>
              </w:rPr>
            </w:pPr>
            <w:r w:rsidRPr="00EF3094">
              <w:rPr>
                <w:rFonts w:ascii="OfficinaSansBookC" w:eastAsia="Times New Roman" w:hAnsi="OfficinaSansBookC" w:cs="Times New Roman"/>
                <w:sz w:val="24"/>
                <w:szCs w:val="24"/>
                <w:highlight w:val="white"/>
              </w:rPr>
              <w:t xml:space="preserve">2. Практико-ориентированные задания </w:t>
            </w:r>
            <w:r w:rsidRPr="00EF3094">
              <w:rPr>
                <w:rFonts w:ascii="OfficinaSansBookC" w:eastAsia="Times New Roman" w:hAnsi="OfficinaSansBookC" w:cs="Times New Roman"/>
                <w:sz w:val="24"/>
                <w:szCs w:val="24"/>
              </w:rPr>
              <w:t>на применение принципа Ле-</w:t>
            </w:r>
            <w:proofErr w:type="spellStart"/>
            <w:r w:rsidRPr="00EF3094">
              <w:rPr>
                <w:rFonts w:ascii="OfficinaSansBookC" w:eastAsia="Times New Roman" w:hAnsi="OfficinaSansBookC" w:cs="Times New Roman"/>
                <w:sz w:val="24"/>
                <w:szCs w:val="24"/>
              </w:rPr>
              <w:t>Шателье</w:t>
            </w:r>
            <w:proofErr w:type="spellEnd"/>
            <w:r w:rsidRPr="00EF3094">
              <w:rPr>
                <w:rFonts w:ascii="OfficinaSansBookC" w:eastAsia="Times New Roman" w:hAnsi="OfficinaSansBookC"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Pr="00EF3094">
              <w:rPr>
                <w:rFonts w:ascii="OfficinaSansBookC" w:eastAsia="Times New Roman" w:hAnsi="OfficinaSansBookC" w:cs="Times New Roman"/>
                <w:sz w:val="24"/>
                <w:szCs w:val="24"/>
                <w:highlight w:val="white"/>
              </w:rPr>
              <w:t xml:space="preserve">. </w:t>
            </w:r>
          </w:p>
          <w:p w14:paraId="7EF0549E" w14:textId="1521C1A1"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highlight w:val="white"/>
              </w:rPr>
              <w:t xml:space="preserve">3. Лабораторная работа </w:t>
            </w:r>
            <w:r w:rsidRPr="00EF3094">
              <w:rPr>
                <w:rFonts w:ascii="OfficinaSansBookC" w:eastAsia="Times New Roman" w:hAnsi="OfficinaSansBookC" w:cs="Times New Roman"/>
                <w:sz w:val="24"/>
                <w:szCs w:val="24"/>
              </w:rPr>
              <w:t>«</w:t>
            </w:r>
            <w:r w:rsidRPr="00EF3094">
              <w:rPr>
                <w:rFonts w:ascii="OfficinaSansBookC" w:eastAsia="Times New Roman" w:hAnsi="OfficinaSansBookC" w:cs="Times New Roman"/>
                <w:sz w:val="24"/>
                <w:szCs w:val="24"/>
                <w:highlight w:val="white"/>
              </w:rPr>
              <w:t>Изучение влияния различных факторов на с</w:t>
            </w:r>
            <w:r w:rsidR="0017734F">
              <w:rPr>
                <w:rFonts w:ascii="OfficinaSansBookC" w:eastAsia="Times New Roman" w:hAnsi="OfficinaSansBookC" w:cs="Times New Roman"/>
                <w:sz w:val="24"/>
                <w:szCs w:val="24"/>
                <w:highlight w:val="white"/>
              </w:rPr>
              <w:t>мещение химического равновесия»</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4EB2A8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2CCC7ED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tc>
      </w:tr>
      <w:tr w:rsidR="00EA0D58" w:rsidRPr="00EF3094" w14:paraId="272ECDFB" w14:textId="77777777">
        <w:trPr>
          <w:trHeight w:val="645"/>
        </w:trPr>
        <w:tc>
          <w:tcPr>
            <w:tcW w:w="66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5FB47A70"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6</w:t>
            </w:r>
          </w:p>
        </w:tc>
        <w:tc>
          <w:tcPr>
            <w:tcW w:w="286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29C9FEF1"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Раздел 6. Дисперсные системы</w:t>
            </w:r>
          </w:p>
        </w:tc>
        <w:tc>
          <w:tcPr>
            <w:tcW w:w="29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5463EBD"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Исследовать дисперсные системы</w:t>
            </w:r>
          </w:p>
        </w:tc>
        <w:tc>
          <w:tcPr>
            <w:tcW w:w="360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2E1B4AC"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32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17DD066D"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Контрольная работа по теме «Дисперсные системы»</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154C3235"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r>
      <w:tr w:rsidR="00EA0D58" w:rsidRPr="00EF3094" w14:paraId="41181C79" w14:textId="77777777">
        <w:trPr>
          <w:trHeight w:val="645"/>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9A0EEE6"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6.1</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DF9C9C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Дисперсные системы и факторы их устойчивости</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2BF3B3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Различать истинные растворы, коллоидные растворы и грубодисперсные системы</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D4FE8AC" w14:textId="050AF34A"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Дисперсные системы. Коллоидные системы. Истинные растворы. 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 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 Строение мицеллы. Рассеивание света при прохождении светового пучка через оптически неодн</w:t>
            </w:r>
            <w:r w:rsidR="0017734F">
              <w:rPr>
                <w:rFonts w:ascii="OfficinaSansBookC" w:eastAsia="Times New Roman" w:hAnsi="OfficinaSansBookC" w:cs="Times New Roman"/>
                <w:sz w:val="24"/>
                <w:szCs w:val="24"/>
              </w:rPr>
              <w:t xml:space="preserve">ородную среду (эффекта </w:t>
            </w:r>
            <w:proofErr w:type="spellStart"/>
            <w:r w:rsidR="0017734F">
              <w:rPr>
                <w:rFonts w:ascii="OfficinaSansBookC" w:eastAsia="Times New Roman" w:hAnsi="OfficinaSansBookC" w:cs="Times New Roman"/>
                <w:sz w:val="24"/>
                <w:szCs w:val="24"/>
              </w:rPr>
              <w:t>Тиндаля</w:t>
            </w:r>
            <w:proofErr w:type="spellEnd"/>
            <w:r w:rsidR="0017734F">
              <w:rPr>
                <w:rFonts w:ascii="OfficinaSansBookC" w:eastAsia="Times New Roman" w:hAnsi="OfficinaSansBookC" w:cs="Times New Roman"/>
                <w:sz w:val="24"/>
                <w:szCs w:val="24"/>
              </w:rPr>
              <w:t>)</w:t>
            </w:r>
          </w:p>
        </w:tc>
        <w:tc>
          <w:tcPr>
            <w:tcW w:w="32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D9E0F1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Задачи на приготовление растворов.</w:t>
            </w:r>
          </w:p>
          <w:p w14:paraId="23B4A6F7" w14:textId="65B4DB29"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Практико-ориентированные расчетные задания на дисперсные системы, используемые в бытовой и произво</w:t>
            </w:r>
            <w:r w:rsidR="0017734F">
              <w:rPr>
                <w:rFonts w:ascii="OfficinaSansBookC" w:eastAsia="Times New Roman" w:hAnsi="OfficinaSansBookC" w:cs="Times New Roman"/>
                <w:sz w:val="24"/>
                <w:szCs w:val="24"/>
              </w:rPr>
              <w:t>дственной деятельности человека</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476168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214A960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p w14:paraId="456B513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07</w:t>
            </w:r>
          </w:p>
        </w:tc>
      </w:tr>
      <w:tr w:rsidR="00EA0D58" w:rsidRPr="00EF3094" w14:paraId="4B06AF58" w14:textId="77777777">
        <w:trPr>
          <w:trHeight w:val="645"/>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5093834"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6.2</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DBE127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Исследование свойств дисперсных систем</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FD6FE1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физико-химические свойства различных видов дисперсных систем</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5DEFEF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Приготовление растворов заданной (молярной) концентрации (с практико-ориентированными вопросами) и определение среды водных растворов.</w:t>
            </w:r>
          </w:p>
          <w:p w14:paraId="66E91E0D" w14:textId="657DCFCC"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Приготовление суспензии карбоната кальция, изучение ее способности к коагуляции. Приготовление эмульсии, изучение ее свойств. Приготовление коллоидного раствора. Наблюдение эффекта </w:t>
            </w:r>
            <w:proofErr w:type="spellStart"/>
            <w:r w:rsidRPr="00EF3094">
              <w:rPr>
                <w:rFonts w:ascii="OfficinaSansBookC" w:eastAsia="Times New Roman" w:hAnsi="OfficinaSansBookC" w:cs="Times New Roman"/>
                <w:sz w:val="24"/>
                <w:szCs w:val="24"/>
              </w:rPr>
              <w:t>Тиндаля</w:t>
            </w:r>
            <w:proofErr w:type="spellEnd"/>
            <w:r w:rsidRPr="00EF3094">
              <w:rPr>
                <w:rFonts w:ascii="OfficinaSansBookC" w:eastAsia="Times New Roman" w:hAnsi="OfficinaSansBookC" w:cs="Times New Roman"/>
                <w:sz w:val="24"/>
                <w:szCs w:val="24"/>
              </w:rPr>
              <w:t xml:space="preserve">. Сравнение свойств истинных и коллоидных растворов, выявление основных различий между ними. Обоснование эффекта рассеивания света при прохождении светового пучка через оптически неоднородную среду (эффекта </w:t>
            </w:r>
            <w:proofErr w:type="spellStart"/>
            <w:r w:rsidRPr="00EF3094">
              <w:rPr>
                <w:rFonts w:ascii="OfficinaSansBookC" w:eastAsia="Times New Roman" w:hAnsi="OfficinaSansBookC" w:cs="Times New Roman"/>
                <w:sz w:val="24"/>
                <w:szCs w:val="24"/>
              </w:rPr>
              <w:t>Тиндаля</w:t>
            </w:r>
            <w:proofErr w:type="spellEnd"/>
            <w:r w:rsidRPr="00EF3094">
              <w:rPr>
                <w:rFonts w:ascii="OfficinaSansBookC" w:eastAsia="Times New Roman" w:hAnsi="OfficinaSansBookC" w:cs="Times New Roman"/>
                <w:sz w:val="24"/>
                <w:szCs w:val="24"/>
              </w:rPr>
              <w:t>) на приме</w:t>
            </w:r>
            <w:r w:rsidR="0017734F">
              <w:rPr>
                <w:rFonts w:ascii="OfficinaSansBookC" w:eastAsia="Times New Roman" w:hAnsi="OfficinaSansBookC" w:cs="Times New Roman"/>
                <w:sz w:val="24"/>
                <w:szCs w:val="24"/>
              </w:rPr>
              <w:t>ре изученной коллоидной системы</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832D96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Лабораторная работа (на выбор):</w:t>
            </w:r>
          </w:p>
          <w:p w14:paraId="71CA0CF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Приготовление растворов;</w:t>
            </w:r>
          </w:p>
          <w:p w14:paraId="6F61534C" w14:textId="552434AD"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w:t>
            </w:r>
            <w:r w:rsidR="0017734F">
              <w:rPr>
                <w:rFonts w:ascii="OfficinaSansBookC" w:eastAsia="Times New Roman" w:hAnsi="OfficinaSansBookC" w:cs="Times New Roman"/>
                <w:sz w:val="24"/>
                <w:szCs w:val="24"/>
              </w:rPr>
              <w:t xml:space="preserve"> Исследование дисперсных систем</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3C5818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tc>
      </w:tr>
      <w:tr w:rsidR="00EA0D58" w:rsidRPr="00EF3094" w14:paraId="6CD47715" w14:textId="77777777">
        <w:trPr>
          <w:trHeight w:val="1575"/>
        </w:trPr>
        <w:tc>
          <w:tcPr>
            <w:tcW w:w="66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5A81AF9D"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7</w:t>
            </w:r>
          </w:p>
        </w:tc>
        <w:tc>
          <w:tcPr>
            <w:tcW w:w="286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C3B0269"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Раздел 7. Качественные реакции обнаружения органических и неорганических веществ</w:t>
            </w:r>
          </w:p>
        </w:tc>
        <w:tc>
          <w:tcPr>
            <w:tcW w:w="29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ED850F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Исследовать свойства органических и неорганических веществ с использованием качественных реакций</w:t>
            </w:r>
          </w:p>
        </w:tc>
        <w:tc>
          <w:tcPr>
            <w:tcW w:w="360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0BA6A68A" w14:textId="77777777" w:rsidR="00EA0D58" w:rsidRPr="00EF3094" w:rsidRDefault="00EA0D58" w:rsidP="00DF6C8B">
            <w:pPr>
              <w:widowControl w:val="0"/>
              <w:spacing w:after="0"/>
              <w:ind w:left="0" w:hanging="2"/>
              <w:rPr>
                <w:rFonts w:ascii="OfficinaSansBookC" w:eastAsia="Times New Roman" w:hAnsi="OfficinaSansBookC" w:cs="Times New Roman"/>
                <w:sz w:val="24"/>
                <w:szCs w:val="24"/>
              </w:rPr>
            </w:pPr>
          </w:p>
        </w:tc>
        <w:tc>
          <w:tcPr>
            <w:tcW w:w="32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134FC651"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Контрольная работа</w:t>
            </w:r>
          </w:p>
          <w:p w14:paraId="7677BE28"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«Составление качественных реакций обнаружения неорганических и органических веществ»</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AC6EF3A" w14:textId="77777777" w:rsidR="00EA0D58" w:rsidRPr="00EF3094" w:rsidRDefault="00EA0D58" w:rsidP="00DF6C8B">
            <w:pPr>
              <w:widowControl w:val="0"/>
              <w:spacing w:after="0"/>
              <w:ind w:left="0" w:hanging="2"/>
              <w:rPr>
                <w:rFonts w:ascii="OfficinaSansBookC" w:eastAsia="Times New Roman" w:hAnsi="OfficinaSansBookC" w:cs="Times New Roman"/>
                <w:sz w:val="24"/>
                <w:szCs w:val="24"/>
              </w:rPr>
            </w:pPr>
          </w:p>
        </w:tc>
      </w:tr>
      <w:tr w:rsidR="00EA0D58" w:rsidRPr="00EF3094" w14:paraId="546741F4" w14:textId="77777777">
        <w:trPr>
          <w:trHeight w:val="2475"/>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DE959F0"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7.1</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C2C290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Обнаружение неорганических катионов и анионов</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52EA70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качественные реакции неорганических веществ</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9CB1F26" w14:textId="07691DB9"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Качественные химические реакции, характерные для обнаружения неорганических веществ (катионов и анионов). Составление качественных химических реакций, характерных для обнаружения неорганических веществ (катионов I–VI групп и анионов) в молекулярной и ионной формах. Реакции обнаружения неорганических веществ в реа</w:t>
            </w:r>
            <w:r w:rsidR="0017734F">
              <w:rPr>
                <w:rFonts w:ascii="OfficinaSansBookC" w:eastAsia="Times New Roman" w:hAnsi="OfficinaSansBookC" w:cs="Times New Roman"/>
                <w:sz w:val="24"/>
                <w:szCs w:val="24"/>
              </w:rPr>
              <w:t>льных объектах окружающей среды</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076B9A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Лабораторная работа (на выбор):</w:t>
            </w:r>
          </w:p>
          <w:p w14:paraId="05BD85D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Аналитические реакции катионов I–VI групп;</w:t>
            </w:r>
          </w:p>
          <w:p w14:paraId="52C3CC0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Аналитические реакции анионов.</w:t>
            </w:r>
          </w:p>
          <w:p w14:paraId="3C77740C" w14:textId="6DAAF57B"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Практические задания на составление уравнений реакций обнаружения катионов I–VI групп и анионов, в т.ч.</w:t>
            </w:r>
            <w:r w:rsidR="0017734F">
              <w:rPr>
                <w:rFonts w:ascii="OfficinaSansBookC" w:eastAsia="Times New Roman" w:hAnsi="OfficinaSansBookC" w:cs="Times New Roman"/>
                <w:sz w:val="24"/>
                <w:szCs w:val="24"/>
              </w:rPr>
              <w:t xml:space="preserve"> в молекулярной и ионной формах</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DABD71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tc>
      </w:tr>
      <w:tr w:rsidR="00EA0D58" w:rsidRPr="00EF3094" w14:paraId="11A21FAA" w14:textId="77777777">
        <w:trPr>
          <w:trHeight w:val="2085"/>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85A1B1D"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7.2</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3CEE97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Обнаружение органических веществ отдельных классов с использованием качественных реакций</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3DF9AC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качественные реакции органических соединений отдельных классов</w:t>
            </w: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4428E20" w14:textId="740D56D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 Денатурация белков при наг</w:t>
            </w:r>
            <w:r w:rsidR="0017734F">
              <w:rPr>
                <w:rFonts w:ascii="OfficinaSansBookC" w:eastAsia="Times New Roman" w:hAnsi="OfficinaSansBookC" w:cs="Times New Roman"/>
                <w:sz w:val="24"/>
                <w:szCs w:val="24"/>
              </w:rPr>
              <w:t>ревании, цветные реакции белков</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85351C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Лабораторная работа (на выбор):</w:t>
            </w:r>
          </w:p>
          <w:p w14:paraId="6F75AF7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Качественные реакции на отдельные классы органических веществ;</w:t>
            </w:r>
          </w:p>
          <w:p w14:paraId="10D83B9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Качественный анализ органических соединений по функциональным группам.</w:t>
            </w:r>
          </w:p>
          <w:p w14:paraId="5273233D" w14:textId="750CE49B"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Практические задания на составление качественных реакций обна</w:t>
            </w:r>
            <w:r w:rsidR="009C3281">
              <w:rPr>
                <w:rFonts w:ascii="OfficinaSansBookC" w:eastAsia="Times New Roman" w:hAnsi="OfficinaSansBookC" w:cs="Times New Roman"/>
                <w:sz w:val="24"/>
                <w:szCs w:val="24"/>
              </w:rPr>
              <w:t>ружения органических соединений</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61BC00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tc>
      </w:tr>
      <w:tr w:rsidR="00EA0D58" w:rsidRPr="00EF3094" w14:paraId="30878DB5" w14:textId="77777777">
        <w:trPr>
          <w:trHeight w:val="36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3A577CE"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II</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DF1D268"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Прикладной модуль</w:t>
            </w:r>
          </w:p>
        </w:tc>
        <w:tc>
          <w:tcPr>
            <w:tcW w:w="29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121BEF1"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36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6A6F141"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32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D820BF4"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111521B"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r>
      <w:tr w:rsidR="00EA0D58" w:rsidRPr="00EF3094" w14:paraId="3C58A5D7" w14:textId="77777777">
        <w:trPr>
          <w:trHeight w:val="1575"/>
        </w:trPr>
        <w:tc>
          <w:tcPr>
            <w:tcW w:w="66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B541F8F"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8</w:t>
            </w:r>
          </w:p>
        </w:tc>
        <w:tc>
          <w:tcPr>
            <w:tcW w:w="286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54BA3BD"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Раздел 8. Химия в быту и производственной деятельности человека</w:t>
            </w:r>
          </w:p>
        </w:tc>
        <w:tc>
          <w:tcPr>
            <w:tcW w:w="29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01D56DFE"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Оценивать последствия бытовой и производственной деятельности человека с позиций экологической безопасности</w:t>
            </w:r>
          </w:p>
        </w:tc>
        <w:tc>
          <w:tcPr>
            <w:tcW w:w="360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3E96510"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32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550207D" w14:textId="0E5BF102"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Защита кейса</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DFB4A27"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r>
      <w:tr w:rsidR="00EA0D58" w:rsidRPr="00EF3094" w14:paraId="283303B6" w14:textId="77777777">
        <w:trPr>
          <w:trHeight w:val="30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FDF039F" w14:textId="77777777" w:rsidR="00EA0D58" w:rsidRPr="00EF3094" w:rsidRDefault="00EA0D58" w:rsidP="00DF6C8B">
            <w:pPr>
              <w:widowControl w:val="0"/>
              <w:spacing w:after="0"/>
              <w:ind w:left="0" w:hanging="2"/>
              <w:jc w:val="center"/>
              <w:rPr>
                <w:rFonts w:ascii="OfficinaSansBookC" w:eastAsia="Times New Roman" w:hAnsi="OfficinaSansBookC" w:cs="Times New Roman"/>
                <w:b/>
                <w:sz w:val="24"/>
                <w:szCs w:val="24"/>
              </w:rPr>
            </w:pPr>
          </w:p>
        </w:tc>
        <w:tc>
          <w:tcPr>
            <w:tcW w:w="28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99AAE6D"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sz w:val="24"/>
                <w:szCs w:val="24"/>
              </w:rPr>
              <w:t>Химия в быту и производственной деятельности человека</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E223FE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2FA2C26" w14:textId="78E0A481"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w:t>
            </w:r>
            <w:r w:rsidR="009C3281">
              <w:rPr>
                <w:rFonts w:ascii="OfficinaSansBookC" w:eastAsia="Times New Roman" w:hAnsi="OfficinaSansBookC" w:cs="Times New Roman"/>
                <w:sz w:val="24"/>
                <w:szCs w:val="24"/>
              </w:rPr>
              <w:t>рмации, сеть Интернет и другие)</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27CA69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Кейс (с учетом будущей профессиональной деятельности)</w:t>
            </w:r>
          </w:p>
          <w:p w14:paraId="730FC133" w14:textId="77777777" w:rsidR="00EA0D58" w:rsidRPr="00EF3094" w:rsidRDefault="006A3BAA" w:rsidP="00DF6C8B">
            <w:pPr>
              <w:spacing w:after="0"/>
              <w:ind w:left="0" w:hanging="2"/>
              <w:rPr>
                <w:rFonts w:ascii="OfficinaSansBookC" w:eastAsia="Times New Roman" w:hAnsi="OfficinaSansBookC" w:cs="Times New Roman"/>
                <w:sz w:val="24"/>
                <w:szCs w:val="24"/>
                <w:highlight w:val="white"/>
              </w:rPr>
            </w:pPr>
            <w:r w:rsidRPr="00EF3094">
              <w:rPr>
                <w:rFonts w:ascii="OfficinaSansBookC" w:eastAsia="Times New Roman" w:hAnsi="OfficinaSansBookC" w:cs="Times New Roman"/>
                <w:sz w:val="24"/>
                <w:szCs w:val="24"/>
                <w:highlight w:val="white"/>
              </w:rPr>
              <w:t>Возможные темы кейсов:</w:t>
            </w:r>
          </w:p>
          <w:p w14:paraId="3E73B345" w14:textId="77777777" w:rsidR="00EA0D58" w:rsidRPr="00EF3094" w:rsidRDefault="006A3BAA" w:rsidP="00DF6C8B">
            <w:pPr>
              <w:spacing w:after="0"/>
              <w:ind w:left="0" w:hanging="2"/>
              <w:rPr>
                <w:rFonts w:ascii="OfficinaSansBookC" w:eastAsia="Times New Roman" w:hAnsi="OfficinaSansBookC" w:cs="Times New Roman"/>
                <w:sz w:val="24"/>
                <w:szCs w:val="24"/>
                <w:highlight w:val="white"/>
              </w:rPr>
            </w:pPr>
            <w:r w:rsidRPr="00EF3094">
              <w:rPr>
                <w:rFonts w:ascii="OfficinaSansBookC" w:eastAsia="Times New Roman" w:hAnsi="OfficinaSansBookC" w:cs="Times New Roman"/>
                <w:sz w:val="24"/>
                <w:szCs w:val="24"/>
                <w:highlight w:val="white"/>
              </w:rPr>
              <w:t>1. Потепление климата и высвобождение газовых гидратов со дна океана.</w:t>
            </w:r>
          </w:p>
          <w:p w14:paraId="77B12DB6" w14:textId="77777777" w:rsidR="00EA0D58" w:rsidRPr="00EF3094" w:rsidRDefault="006A3BAA" w:rsidP="00DF6C8B">
            <w:pPr>
              <w:spacing w:after="0"/>
              <w:ind w:left="0" w:hanging="2"/>
              <w:rPr>
                <w:rFonts w:ascii="OfficinaSansBookC" w:eastAsia="Times New Roman" w:hAnsi="OfficinaSansBookC" w:cs="Times New Roman"/>
                <w:sz w:val="24"/>
                <w:szCs w:val="24"/>
                <w:highlight w:val="white"/>
              </w:rPr>
            </w:pPr>
            <w:r w:rsidRPr="00EF3094">
              <w:rPr>
                <w:rFonts w:ascii="OfficinaSansBookC" w:eastAsia="Times New Roman" w:hAnsi="OfficinaSansBookC" w:cs="Times New Roman"/>
                <w:sz w:val="24"/>
                <w:szCs w:val="24"/>
                <w:highlight w:val="white"/>
              </w:rPr>
              <w:t xml:space="preserve">2. Будущие материалы для авиа-, </w:t>
            </w:r>
            <w:proofErr w:type="spellStart"/>
            <w:r w:rsidRPr="00EF3094">
              <w:rPr>
                <w:rFonts w:ascii="OfficinaSansBookC" w:eastAsia="Times New Roman" w:hAnsi="OfficinaSansBookC" w:cs="Times New Roman"/>
                <w:sz w:val="24"/>
                <w:szCs w:val="24"/>
                <w:highlight w:val="white"/>
              </w:rPr>
              <w:t>машино</w:t>
            </w:r>
            <w:proofErr w:type="spellEnd"/>
            <w:r w:rsidRPr="00EF3094">
              <w:rPr>
                <w:rFonts w:ascii="OfficinaSansBookC" w:eastAsia="Times New Roman" w:hAnsi="OfficinaSansBookC" w:cs="Times New Roman"/>
                <w:sz w:val="24"/>
                <w:szCs w:val="24"/>
                <w:highlight w:val="white"/>
              </w:rPr>
              <w:t>- и приборостроения.</w:t>
            </w:r>
          </w:p>
          <w:p w14:paraId="6333A28A" w14:textId="77777777" w:rsidR="00EA0D58" w:rsidRPr="00EF3094" w:rsidRDefault="006A3BAA" w:rsidP="00DF6C8B">
            <w:pPr>
              <w:spacing w:after="0"/>
              <w:ind w:left="0" w:hanging="2"/>
              <w:rPr>
                <w:rFonts w:ascii="OfficinaSansBookC" w:eastAsia="Times New Roman" w:hAnsi="OfficinaSansBookC" w:cs="Times New Roman"/>
                <w:sz w:val="24"/>
                <w:szCs w:val="24"/>
                <w:highlight w:val="white"/>
              </w:rPr>
            </w:pPr>
            <w:r w:rsidRPr="00EF3094">
              <w:rPr>
                <w:rFonts w:ascii="OfficinaSansBookC" w:eastAsia="Times New Roman" w:hAnsi="OfficinaSansBookC" w:cs="Times New Roman"/>
                <w:sz w:val="24"/>
                <w:szCs w:val="24"/>
                <w:highlight w:val="white"/>
              </w:rPr>
              <w:t>3. Новые материалы для солнечных батарей.</w:t>
            </w:r>
          </w:p>
          <w:p w14:paraId="4EEF790D" w14:textId="61A8A1FC" w:rsidR="00EA0D58" w:rsidRPr="00EF3094" w:rsidRDefault="006A3BAA" w:rsidP="00DF6C8B">
            <w:pPr>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highlight w:val="white"/>
              </w:rPr>
              <w:t>4. Лекарства на</w:t>
            </w:r>
            <w:r w:rsidR="009C3281">
              <w:rPr>
                <w:rFonts w:ascii="OfficinaSansBookC" w:eastAsia="Times New Roman" w:hAnsi="OfficinaSansBookC" w:cs="Times New Roman"/>
                <w:sz w:val="24"/>
                <w:szCs w:val="24"/>
                <w:highlight w:val="white"/>
              </w:rPr>
              <w:t xml:space="preserve"> основе растительных препаратов</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403B74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2D9BB4B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p w14:paraId="49702BE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04</w:t>
            </w:r>
          </w:p>
          <w:p w14:paraId="6F5197A2"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07</w:t>
            </w:r>
          </w:p>
        </w:tc>
      </w:tr>
      <w:tr w:rsidR="00EA0D58" w:rsidRPr="00EF3094" w14:paraId="69013901" w14:textId="77777777">
        <w:trPr>
          <w:trHeight w:val="930"/>
        </w:trPr>
        <w:tc>
          <w:tcPr>
            <w:tcW w:w="66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48221949"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9.1</w:t>
            </w:r>
          </w:p>
        </w:tc>
        <w:tc>
          <w:tcPr>
            <w:tcW w:w="286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F30D9E3"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Раздел 9.1. Исследование и химический анализ объектов биосферы</w:t>
            </w:r>
          </w:p>
        </w:tc>
        <w:tc>
          <w:tcPr>
            <w:tcW w:w="29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023C788"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Интерпретировать химические процессы и явления в биосфере</w:t>
            </w:r>
          </w:p>
        </w:tc>
        <w:tc>
          <w:tcPr>
            <w:tcW w:w="360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14:paraId="27AAA617"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32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8B29998"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Защита учебно-исследовательского проекта</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6BB42DF"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r>
      <w:tr w:rsidR="00EA0D58" w:rsidRPr="00EF3094" w14:paraId="1DA98EB2" w14:textId="77777777">
        <w:trPr>
          <w:trHeight w:val="45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EF4CCF4"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9.1.1</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067949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Основы лабораторной практики в профессиональных лабораториях</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0BB561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DE395C4" w14:textId="1524B465"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 Выполнение типовых расчетов по тематике эксперимента (выход продукта реакции, масса навески, объем растворителя). Обработка данных, анализ и оценка их достоверности (вычисление среднего значения экспериментальных данных, погрешности). Представление в различной форме результатов эксперимента (таблица, граф</w:t>
            </w:r>
            <w:r w:rsidR="009C3281">
              <w:rPr>
                <w:rFonts w:ascii="OfficinaSansBookC" w:eastAsia="Times New Roman" w:hAnsi="OfficinaSansBookC" w:cs="Times New Roman"/>
                <w:sz w:val="24"/>
                <w:szCs w:val="24"/>
              </w:rPr>
              <w:t>ик, отчет, доклад, презентация)</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EF5440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Лабораторная работа «Основы лабораторной практики».</w:t>
            </w:r>
          </w:p>
          <w:p w14:paraId="523F0FB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Типовые расчеты по тематике эксперимента.</w:t>
            </w:r>
          </w:p>
          <w:p w14:paraId="5849C2A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Задачи на вычисление среднего значения экспериментальных данных, погрешности.</w:t>
            </w:r>
          </w:p>
          <w:p w14:paraId="20BD7A34" w14:textId="106B51D5"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4. Представление результатов эксперимента в различной форме (таблица, граф</w:t>
            </w:r>
            <w:r w:rsidR="009C3281">
              <w:rPr>
                <w:rFonts w:ascii="OfficinaSansBookC" w:eastAsia="Times New Roman" w:hAnsi="OfficinaSansBookC" w:cs="Times New Roman"/>
                <w:sz w:val="24"/>
                <w:szCs w:val="24"/>
              </w:rPr>
              <w:t>ик, отчет, доклад, презентация)</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005E832"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tc>
      </w:tr>
      <w:tr w:rsidR="00EA0D58" w:rsidRPr="00EF3094" w14:paraId="3EC79EF7" w14:textId="77777777">
        <w:trPr>
          <w:trHeight w:val="36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CD415EA"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9.1.2</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F595DE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Химический анализ проб воды</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274C4C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химический состав проб воды</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4AE0047" w14:textId="238E32C4"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Виды жесткости воды (временная и постоянная). Жесткость воды как причина выпадения осадков или образования </w:t>
            </w:r>
            <w:proofErr w:type="spellStart"/>
            <w:r w:rsidRPr="00EF3094">
              <w:rPr>
                <w:rFonts w:ascii="OfficinaSansBookC" w:eastAsia="Times New Roman" w:hAnsi="OfficinaSansBookC" w:cs="Times New Roman"/>
                <w:sz w:val="24"/>
                <w:szCs w:val="24"/>
              </w:rPr>
              <w:t>солеотложений</w:t>
            </w:r>
            <w:proofErr w:type="spellEnd"/>
            <w:r w:rsidRPr="00EF3094">
              <w:rPr>
                <w:rFonts w:ascii="OfficinaSansBookC" w:eastAsia="Times New Roman" w:hAnsi="OfficinaSansBookC" w:cs="Times New Roman"/>
                <w:sz w:val="24"/>
                <w:szCs w:val="24"/>
              </w:rPr>
              <w:t xml:space="preserve">, имеющих место в быту и на производстве. 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w:t>
            </w:r>
            <w:r w:rsidR="009C3281">
              <w:rPr>
                <w:rFonts w:ascii="OfficinaSansBookC" w:eastAsia="Times New Roman" w:hAnsi="OfficinaSansBookC" w:cs="Times New Roman"/>
                <w:sz w:val="24"/>
                <w:szCs w:val="24"/>
              </w:rPr>
              <w:t>устранения постоянной жесткости</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24D728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Тест «Свойства и состав воды».</w:t>
            </w:r>
          </w:p>
          <w:p w14:paraId="403014A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Задание «Химический состав воды, тип воды и способы ее применения» (с использованием нормативных документов).</w:t>
            </w:r>
          </w:p>
          <w:p w14:paraId="0F95934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3. Практико-ориентированные теоретические задания на состав воды и </w:t>
            </w:r>
            <w:proofErr w:type="gramStart"/>
            <w:r w:rsidRPr="00EF3094">
              <w:rPr>
                <w:rFonts w:ascii="OfficinaSansBookC" w:eastAsia="Times New Roman" w:hAnsi="OfficinaSansBookC" w:cs="Times New Roman"/>
                <w:sz w:val="24"/>
                <w:szCs w:val="24"/>
              </w:rPr>
              <w:t>способы выражения концентраций</w:t>
            </w:r>
            <w:proofErr w:type="gramEnd"/>
            <w:r w:rsidRPr="00EF3094">
              <w:rPr>
                <w:rFonts w:ascii="OfficinaSansBookC" w:eastAsia="Times New Roman" w:hAnsi="OfficinaSansBookC" w:cs="Times New Roman"/>
                <w:sz w:val="24"/>
                <w:szCs w:val="24"/>
              </w:rPr>
              <w:t xml:space="preserve"> и пересчет концентраций (с использованием нормативных документов).</w:t>
            </w:r>
          </w:p>
          <w:p w14:paraId="783EE1C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4. Лабораторная работа на выбор:</w:t>
            </w:r>
          </w:p>
          <w:p w14:paraId="1F678B5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Очистка воды от загрязнений;</w:t>
            </w:r>
          </w:p>
          <w:p w14:paraId="62598DE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Определение рН воды и ее кислотности;</w:t>
            </w:r>
          </w:p>
          <w:p w14:paraId="1046EAF8" w14:textId="0633A5CE"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Определение жесткос</w:t>
            </w:r>
            <w:r w:rsidR="009C3281">
              <w:rPr>
                <w:rFonts w:ascii="OfficinaSansBookC" w:eastAsia="Times New Roman" w:hAnsi="OfficinaSansBookC" w:cs="Times New Roman"/>
                <w:sz w:val="24"/>
                <w:szCs w:val="24"/>
              </w:rPr>
              <w:t>ти воды и способы ее устранения</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BB0ED6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1D917DC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p w14:paraId="7193664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07</w:t>
            </w:r>
          </w:p>
        </w:tc>
      </w:tr>
      <w:tr w:rsidR="00EA0D58" w:rsidRPr="00EF3094" w14:paraId="176EAAB5" w14:textId="77777777">
        <w:trPr>
          <w:trHeight w:val="36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B2A363C"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9.1.3</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D6F60B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Химический контроль качества продуктов питания</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4DEC3F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химический состав продуктов питания</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110D96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заявленных в составе продуктов питания.</w:t>
            </w:r>
          </w:p>
          <w:p w14:paraId="0E72571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Органические и неорганические вещества, входящие в состав продуктов питания. 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 Решение практико-ориентированных задач по кулинарной тематике различных типов.</w:t>
            </w:r>
          </w:p>
          <w:p w14:paraId="53839FB6" w14:textId="6D995299"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Обнаружение нитратов в продуктах питания. Исследование молочных продуктов на наличие крахмала. Исследован</w:t>
            </w:r>
            <w:r w:rsidR="009C3281">
              <w:rPr>
                <w:rFonts w:ascii="OfficinaSansBookC" w:eastAsia="Times New Roman" w:hAnsi="OfficinaSansBookC" w:cs="Times New Roman"/>
                <w:sz w:val="24"/>
                <w:szCs w:val="24"/>
              </w:rPr>
              <w:t>ие продуктов на наличие глюкозы</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B92F63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Тест «Органические и неорганические вещества, входящие в состав продуктов питания».</w:t>
            </w:r>
          </w:p>
          <w:p w14:paraId="4FFC617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Практико-ориентированные задания по кулинарной тематике.</w:t>
            </w:r>
          </w:p>
          <w:p w14:paraId="2032EE3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Лабораторная работа (на выбор):</w:t>
            </w:r>
          </w:p>
          <w:p w14:paraId="5CE9765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Обнаружение нитратов в продуктах питания;</w:t>
            </w:r>
          </w:p>
          <w:p w14:paraId="036ECB72" w14:textId="7B472229"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Исследование продуктов питания на наличие углеводов (мука, творог, молоко, йогурт) на наличие углевод</w:t>
            </w:r>
            <w:r w:rsidR="009C3281">
              <w:rPr>
                <w:rFonts w:ascii="OfficinaSansBookC" w:eastAsia="Times New Roman" w:hAnsi="OfficinaSansBookC" w:cs="Times New Roman"/>
                <w:sz w:val="24"/>
                <w:szCs w:val="24"/>
              </w:rPr>
              <w:t>ов (крахмал, глюкоза, сахароза)</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C7F78F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5151013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p w14:paraId="2BA942A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07</w:t>
            </w:r>
          </w:p>
        </w:tc>
      </w:tr>
      <w:tr w:rsidR="00EA0D58" w:rsidRPr="00EF3094" w14:paraId="780B6C56" w14:textId="77777777">
        <w:trPr>
          <w:trHeight w:val="36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B979169"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9.1.4</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0B230B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Химический анализ проб почвы</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F032EC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химический состав проб почвы</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826436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 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 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 и ее разновидности.</w:t>
            </w:r>
          </w:p>
          <w:p w14:paraId="0EF4F90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Области назначения (применения) почвы, исходя из качественного и количественного состава. Анализ нормативной документации. Роль неорганических веществ в качестве минеральных удобрений, улучшителей почвы. 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p w14:paraId="67031C65" w14:textId="1C7C934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Обнаружение неорганических примесей в пробах почвы. Определение рН водной вытяжки поч</w:t>
            </w:r>
            <w:r w:rsidR="009C3281">
              <w:rPr>
                <w:rFonts w:ascii="OfficinaSansBookC" w:eastAsia="Times New Roman" w:hAnsi="OfficinaSansBookC" w:cs="Times New Roman"/>
                <w:sz w:val="24"/>
                <w:szCs w:val="24"/>
              </w:rPr>
              <w:t>вы, ее кислотности и щелочности</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D65432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Тест по теме «Химический состав неорганических и органических удобрений».</w:t>
            </w:r>
          </w:p>
          <w:p w14:paraId="30CD2D2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Задание «Взаимосвязь состава почвы, тип почвы и ее назначения».</w:t>
            </w:r>
          </w:p>
          <w:p w14:paraId="4A4A9EE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Лабораторная работа (на выбор):</w:t>
            </w:r>
          </w:p>
          <w:p w14:paraId="2BBF5E1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Обнаружение неорганических примесей в пробах почвы;</w:t>
            </w:r>
          </w:p>
          <w:p w14:paraId="678A2F9C" w14:textId="253B7AD3"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Определение рН водной вытяжки поч</w:t>
            </w:r>
            <w:r w:rsidR="009C3281">
              <w:rPr>
                <w:rFonts w:ascii="OfficinaSansBookC" w:eastAsia="Times New Roman" w:hAnsi="OfficinaSansBookC" w:cs="Times New Roman"/>
                <w:sz w:val="24"/>
                <w:szCs w:val="24"/>
              </w:rPr>
              <w:t>вы, ее кислотности и щелочности</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B5172E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3EB1CBB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p w14:paraId="45E1872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07</w:t>
            </w:r>
          </w:p>
        </w:tc>
      </w:tr>
      <w:tr w:rsidR="00EA0D58" w:rsidRPr="00EF3094" w14:paraId="298758E7" w14:textId="77777777">
        <w:trPr>
          <w:trHeight w:val="360"/>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94818C6"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9.1.5</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DEB55C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Исследование объектов биосферы</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84556D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химический состав объектов биосферы на примере продуктов питания, воды и почвы</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721DA9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p w14:paraId="28CA995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Обоснование актуальности. Выявление проблемы исследования. Выбор объектов и методов исследования. Постановка целей и задач исследования. Определение этапов и составление плана исследования.</w:t>
            </w:r>
          </w:p>
          <w:p w14:paraId="7F69359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p w14:paraId="023A7273" w14:textId="48BAFC32"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Оформление результатов проекта в соответствии с заданны</w:t>
            </w:r>
            <w:r w:rsidR="009C3281">
              <w:rPr>
                <w:rFonts w:ascii="OfficinaSansBookC" w:eastAsia="Times New Roman" w:hAnsi="OfficinaSansBookC" w:cs="Times New Roman"/>
                <w:sz w:val="24"/>
                <w:szCs w:val="24"/>
              </w:rPr>
              <w:t>ми требованиями. Защита проекта</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745521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Учебно-исследовательский проект в области исследования объектов биосферы.</w:t>
            </w:r>
          </w:p>
          <w:p w14:paraId="5969F0B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Возможные темы проектов:</w:t>
            </w:r>
          </w:p>
          <w:p w14:paraId="5043FF6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Исследование состава минеральной воды и рекомендации по ее использованию.</w:t>
            </w:r>
          </w:p>
          <w:p w14:paraId="5BAA26B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Исследование разрушающего действия природной воды на строительные материалы.</w:t>
            </w:r>
          </w:p>
          <w:p w14:paraId="299B8CC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Составление проекта цветника/огорода/сада в зависимости от состава проанализированных почв.</w:t>
            </w:r>
          </w:p>
          <w:p w14:paraId="4F74696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4. Составление сбалансированного меню на день (неделю) в зависимости от содержания химических макро и микроэлементов в продуктах питания.</w:t>
            </w:r>
          </w:p>
          <w:p w14:paraId="3FFCC70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5. Исследование качества питьевой воды.</w:t>
            </w:r>
          </w:p>
          <w:p w14:paraId="5F6CF26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6. Исследование проб водопроводной воды на предмет устранения жесткости.</w:t>
            </w:r>
          </w:p>
          <w:p w14:paraId="719C0121" w14:textId="47D39751"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7. Устранение жесткости воды в се</w:t>
            </w:r>
            <w:r w:rsidR="009C3281">
              <w:rPr>
                <w:rFonts w:ascii="OfficinaSansBookC" w:eastAsia="Times New Roman" w:hAnsi="OfficinaSansBookC" w:cs="Times New Roman"/>
                <w:sz w:val="24"/>
                <w:szCs w:val="24"/>
              </w:rPr>
              <w:t>льскохозяйственной деятельности</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8E4332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358BCCE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p w14:paraId="4F41141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04</w:t>
            </w:r>
          </w:p>
          <w:p w14:paraId="0EAD4D9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07</w:t>
            </w:r>
          </w:p>
        </w:tc>
      </w:tr>
      <w:tr w:rsidR="00EA0D58" w:rsidRPr="00EF3094" w14:paraId="06FAE4C9" w14:textId="77777777">
        <w:trPr>
          <w:trHeight w:val="930"/>
        </w:trPr>
        <w:tc>
          <w:tcPr>
            <w:tcW w:w="66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486A59BA" w14:textId="77777777" w:rsidR="00EA0D58" w:rsidRPr="00EF3094" w:rsidRDefault="006A3BAA" w:rsidP="00DF6C8B">
            <w:pPr>
              <w:widowControl w:val="0"/>
              <w:spacing w:after="0"/>
              <w:ind w:left="0" w:hanging="2"/>
              <w:jc w:val="center"/>
              <w:rPr>
                <w:rFonts w:ascii="OfficinaSansBookC" w:eastAsia="Arial" w:hAnsi="OfficinaSansBookC" w:cs="Arial"/>
                <w:sz w:val="20"/>
                <w:szCs w:val="20"/>
              </w:rPr>
            </w:pPr>
            <w:r w:rsidRPr="00EF3094">
              <w:rPr>
                <w:rFonts w:ascii="OfficinaSansBookC" w:eastAsia="Times New Roman" w:hAnsi="OfficinaSansBookC" w:cs="Times New Roman"/>
                <w:b/>
                <w:sz w:val="24"/>
                <w:szCs w:val="24"/>
              </w:rPr>
              <w:t>9.2</w:t>
            </w:r>
          </w:p>
        </w:tc>
        <w:tc>
          <w:tcPr>
            <w:tcW w:w="286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14:paraId="33011D2C"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Раздел 9.2. Исследование и химический анализ объектов техносферы</w:t>
            </w:r>
          </w:p>
        </w:tc>
        <w:tc>
          <w:tcPr>
            <w:tcW w:w="29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CC8EA57"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Интерпретировать химические процессы и явления в техносфере</w:t>
            </w:r>
          </w:p>
        </w:tc>
        <w:tc>
          <w:tcPr>
            <w:tcW w:w="360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2D2DEC6"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c>
          <w:tcPr>
            <w:tcW w:w="32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EB94398" w14:textId="77777777" w:rsidR="00EA0D58" w:rsidRPr="00EF3094" w:rsidRDefault="006A3BAA" w:rsidP="00DF6C8B">
            <w:pPr>
              <w:widowControl w:val="0"/>
              <w:spacing w:after="0"/>
              <w:ind w:left="0" w:hanging="2"/>
              <w:rPr>
                <w:rFonts w:ascii="OfficinaSansBookC" w:eastAsia="Arial" w:hAnsi="OfficinaSansBookC" w:cs="Arial"/>
                <w:sz w:val="20"/>
                <w:szCs w:val="20"/>
              </w:rPr>
            </w:pPr>
            <w:r w:rsidRPr="00EF3094">
              <w:rPr>
                <w:rFonts w:ascii="OfficinaSansBookC" w:eastAsia="Times New Roman" w:hAnsi="OfficinaSansBookC" w:cs="Times New Roman"/>
                <w:b/>
                <w:sz w:val="24"/>
                <w:szCs w:val="24"/>
              </w:rPr>
              <w:t>Защита учебно-исследовательского проекта</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4630D1D" w14:textId="77777777" w:rsidR="00EA0D58" w:rsidRPr="00EF3094" w:rsidRDefault="00EA0D58" w:rsidP="00DF6C8B">
            <w:pPr>
              <w:widowControl w:val="0"/>
              <w:spacing w:after="0"/>
              <w:ind w:left="0" w:hanging="2"/>
              <w:rPr>
                <w:rFonts w:ascii="OfficinaSansBookC" w:eastAsia="Arial" w:hAnsi="OfficinaSansBookC" w:cs="Arial"/>
                <w:sz w:val="20"/>
                <w:szCs w:val="20"/>
              </w:rPr>
            </w:pPr>
          </w:p>
        </w:tc>
      </w:tr>
      <w:tr w:rsidR="00EA0D58" w:rsidRPr="00EF3094" w14:paraId="4E535CAC" w14:textId="77777777" w:rsidTr="009C3281">
        <w:trPr>
          <w:trHeight w:val="537"/>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2279EED"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9.2.1</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508D4D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Основы лабораторной практики в профессиональных лабораториях</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EDB42A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C980F9B" w14:textId="25C8412D"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 Выполнение типовых расчетов по тематике эксперимента (выход продукта реакции, масса навески, объем растворителя). Обработка данных, анализ и оценка их достоверности (вычисление среднего значения экспериментальных данных, погрешности). Представление в различной форме результатов эксперимента (таблица, граф</w:t>
            </w:r>
            <w:r w:rsidR="009C3281">
              <w:rPr>
                <w:rFonts w:ascii="OfficinaSansBookC" w:eastAsia="Times New Roman" w:hAnsi="OfficinaSansBookC" w:cs="Times New Roman"/>
                <w:sz w:val="24"/>
                <w:szCs w:val="24"/>
              </w:rPr>
              <w:t>ик, отчет, доклад, презентация)</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09B5D1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Лабораторная работа «Основы лабораторной практики».</w:t>
            </w:r>
          </w:p>
          <w:p w14:paraId="334FF70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Типовые расчеты по тематике эксперимента.</w:t>
            </w:r>
          </w:p>
          <w:p w14:paraId="1DC4AB0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Задачи на вычисление среднего значения экспериментальных данных, погрешности.</w:t>
            </w:r>
          </w:p>
          <w:p w14:paraId="1CE2CD98" w14:textId="7EEC5673"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4. Представление результатов эксперимента в различной форме (таблица, график, отчет, доклад, презен</w:t>
            </w:r>
            <w:r w:rsidR="009C3281">
              <w:rPr>
                <w:rFonts w:ascii="OfficinaSansBookC" w:eastAsia="Times New Roman" w:hAnsi="OfficinaSansBookC" w:cs="Times New Roman"/>
                <w:sz w:val="24"/>
                <w:szCs w:val="24"/>
              </w:rPr>
              <w:t>тация)</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3F5F8B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tc>
      </w:tr>
      <w:tr w:rsidR="00EA0D58" w:rsidRPr="00EF3094" w14:paraId="2BBEA7B2" w14:textId="77777777">
        <w:trPr>
          <w:trHeight w:val="135"/>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F17044E"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9.2.2</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10D0BA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Химический анализ проб технической воды</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C853ED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химический состав проб технической воды</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EC7AB6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Назначение технической воды. Требования к технической воде по группам потребления. Качество технической воды разных видов. Химический анализ и производственный контроль состава технической воды. Сущность метода титрования. Анализ технической воды на жесткость и другие показатели. Кислотность и щелочность воды. Определение общей и свободной щелочности (кислотности) методом титрования. рН среды и методы ее определения. Жесткость воды и методы ее определения.</w:t>
            </w:r>
          </w:p>
          <w:p w14:paraId="3D0728D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Способы выражения концентрации растворов: массовая доля растворенного вещества, молярная и моляльная концентрации. Титр раствора. Расчет концентраций загрязняющих веществ и их сравнение с предельно допустимыми концентрациями (ПДК).</w:t>
            </w:r>
          </w:p>
          <w:p w14:paraId="56B7AB0F" w14:textId="3F261483"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Исследование химического состава проб воды. Определение хлоридов методом титрования в технической воде. Определение хлорид-ионов методом </w:t>
            </w:r>
            <w:proofErr w:type="spellStart"/>
            <w:r w:rsidRPr="00EF3094">
              <w:rPr>
                <w:rFonts w:ascii="OfficinaSansBookC" w:eastAsia="Times New Roman" w:hAnsi="OfficinaSansBookC" w:cs="Times New Roman"/>
                <w:sz w:val="24"/>
                <w:szCs w:val="24"/>
              </w:rPr>
              <w:t>аргентометрии</w:t>
            </w:r>
            <w:proofErr w:type="spellEnd"/>
            <w:r w:rsidRPr="00EF3094">
              <w:rPr>
                <w:rFonts w:ascii="OfficinaSansBookC" w:eastAsia="Times New Roman" w:hAnsi="OfficinaSansBookC" w:cs="Times New Roman"/>
                <w:sz w:val="24"/>
                <w:szCs w:val="24"/>
              </w:rPr>
              <w:t xml:space="preserve"> с фиксированием конца титрования по методу Мора (</w:t>
            </w:r>
            <w:proofErr w:type="spellStart"/>
            <w:r w:rsidRPr="00EF3094">
              <w:rPr>
                <w:rFonts w:ascii="OfficinaSansBookC" w:eastAsia="Times New Roman" w:hAnsi="OfficinaSansBookC" w:cs="Times New Roman"/>
                <w:sz w:val="24"/>
                <w:szCs w:val="24"/>
              </w:rPr>
              <w:t>осадительное</w:t>
            </w:r>
            <w:proofErr w:type="spellEnd"/>
            <w:r w:rsidRPr="00EF3094">
              <w:rPr>
                <w:rFonts w:ascii="OfficinaSansBookC" w:eastAsia="Times New Roman" w:hAnsi="OfficinaSansBookC" w:cs="Times New Roman"/>
                <w:sz w:val="24"/>
                <w:szCs w:val="24"/>
              </w:rPr>
              <w:t xml:space="preserve"> титрование). Определение жесткости технической воды методом титрования. </w:t>
            </w:r>
            <w:proofErr w:type="spellStart"/>
            <w:r w:rsidRPr="00EF3094">
              <w:rPr>
                <w:rFonts w:ascii="OfficinaSansBookC" w:eastAsia="Times New Roman" w:hAnsi="OfficinaSansBookC" w:cs="Times New Roman"/>
                <w:sz w:val="24"/>
                <w:szCs w:val="24"/>
              </w:rPr>
              <w:t>Комплексонометрическое</w:t>
            </w:r>
            <w:proofErr w:type="spellEnd"/>
            <w:r w:rsidRPr="00EF3094">
              <w:rPr>
                <w:rFonts w:ascii="OfficinaSansBookC" w:eastAsia="Times New Roman" w:hAnsi="OfficinaSansBookC" w:cs="Times New Roman"/>
                <w:sz w:val="24"/>
                <w:szCs w:val="24"/>
              </w:rPr>
              <w:t xml:space="preserve"> определение жесткости (суммы ионов кальция и магния) в среде аммонийно-аммиачного буферного раствора (рН 9–10) по образованию с </w:t>
            </w:r>
            <w:proofErr w:type="spellStart"/>
            <w:r w:rsidRPr="00EF3094">
              <w:rPr>
                <w:rFonts w:ascii="OfficinaSansBookC" w:eastAsia="Times New Roman" w:hAnsi="OfficinaSansBookC" w:cs="Times New Roman"/>
                <w:sz w:val="24"/>
                <w:szCs w:val="24"/>
              </w:rPr>
              <w:t>трилоном</w:t>
            </w:r>
            <w:proofErr w:type="spellEnd"/>
            <w:r w:rsidRPr="00EF3094">
              <w:rPr>
                <w:rFonts w:ascii="OfficinaSansBookC" w:eastAsia="Times New Roman" w:hAnsi="OfficinaSansBookC" w:cs="Times New Roman"/>
                <w:sz w:val="24"/>
                <w:szCs w:val="24"/>
              </w:rPr>
              <w:t xml:space="preserve"> Б </w:t>
            </w:r>
            <w:proofErr w:type="spellStart"/>
            <w:r w:rsidRPr="00EF3094">
              <w:rPr>
                <w:rFonts w:ascii="OfficinaSansBookC" w:eastAsia="Times New Roman" w:hAnsi="OfficinaSansBookC" w:cs="Times New Roman"/>
                <w:sz w:val="24"/>
                <w:szCs w:val="24"/>
              </w:rPr>
              <w:t>малодиссоциированных</w:t>
            </w:r>
            <w:proofErr w:type="spellEnd"/>
            <w:r w:rsidRPr="00EF3094">
              <w:rPr>
                <w:rFonts w:ascii="OfficinaSansBookC" w:eastAsia="Times New Roman" w:hAnsi="OfficinaSansBookC" w:cs="Times New Roman"/>
                <w:sz w:val="24"/>
                <w:szCs w:val="24"/>
              </w:rPr>
              <w:t xml:space="preserve"> компле</w:t>
            </w:r>
            <w:r w:rsidR="009C3281">
              <w:rPr>
                <w:rFonts w:ascii="OfficinaSansBookC" w:eastAsia="Times New Roman" w:hAnsi="OfficinaSansBookC" w:cs="Times New Roman"/>
                <w:sz w:val="24"/>
                <w:szCs w:val="24"/>
              </w:rPr>
              <w:t>ксных соединений</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F2A333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Задачи на определение металлов, неорганических анионов и органических веществ в технической воде разного назначения.</w:t>
            </w:r>
          </w:p>
          <w:p w14:paraId="70FAC95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2. Практико-ориентированные теоретические задания на состав воды и </w:t>
            </w:r>
            <w:proofErr w:type="gramStart"/>
            <w:r w:rsidRPr="00EF3094">
              <w:rPr>
                <w:rFonts w:ascii="OfficinaSansBookC" w:eastAsia="Times New Roman" w:hAnsi="OfficinaSansBookC" w:cs="Times New Roman"/>
                <w:sz w:val="24"/>
                <w:szCs w:val="24"/>
              </w:rPr>
              <w:t>способы выражения концентраций</w:t>
            </w:r>
            <w:proofErr w:type="gramEnd"/>
            <w:r w:rsidRPr="00EF3094">
              <w:rPr>
                <w:rFonts w:ascii="OfficinaSansBookC" w:eastAsia="Times New Roman" w:hAnsi="OfficinaSansBookC" w:cs="Times New Roman"/>
                <w:sz w:val="24"/>
                <w:szCs w:val="24"/>
              </w:rPr>
              <w:t xml:space="preserve"> и пересчет концентраций (с использованием нормативных документов).</w:t>
            </w:r>
          </w:p>
          <w:p w14:paraId="600B406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Задание «Химический состав технической воды, тип воды и способы ее применения» (с использованием нормативных документов)</w:t>
            </w:r>
            <w:r w:rsidRPr="00EF3094">
              <w:rPr>
                <w:rFonts w:ascii="OfficinaSansBookC" w:eastAsia="Roboto" w:hAnsi="OfficinaSansBookC" w:cs="Roboto"/>
                <w:sz w:val="21"/>
                <w:szCs w:val="21"/>
                <w:highlight w:val="white"/>
              </w:rPr>
              <w:t>.</w:t>
            </w:r>
          </w:p>
          <w:p w14:paraId="2AB2D75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4. Лабораторная работа (на выбор):</w:t>
            </w:r>
          </w:p>
          <w:p w14:paraId="29FBB3E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Определение хлоридов методом титрования в технической воде;</w:t>
            </w:r>
          </w:p>
          <w:p w14:paraId="4CE9ED2C" w14:textId="6B479CED"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Определение жесткости технической воды методом титрования</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53C8A1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3E89D39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p w14:paraId="488830A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07</w:t>
            </w:r>
          </w:p>
        </w:tc>
      </w:tr>
      <w:tr w:rsidR="00EA0D58" w:rsidRPr="00EF3094" w14:paraId="1672008C" w14:textId="77777777">
        <w:trPr>
          <w:trHeight w:val="135"/>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C342045"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9.2.3</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6C6D14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Химический контроль качества воздуха</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457854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содержание углекислого газа в воздухе</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CA1EC7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Химический состав атмосферного воздуха, воздуха рабочей зоны. Вредные вещества и примеси в воздухе жилых помещений, в воздухе рабочей зоны. Нормативные документы. Последствия воздействия высокой концентрации углекислого газа на организм человека. Мероприятия по снижению уровня загрязненности воздуха исследуемой комнаты.</w:t>
            </w:r>
          </w:p>
          <w:p w14:paraId="6AFA212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Гигиеническая оценка степени загрязнения воздуха помещения на основе сопоставления концентрации диоксида углерода с соответствующим гигиеническим нормативом.</w:t>
            </w:r>
          </w:p>
          <w:p w14:paraId="18D6690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Исследование проб воздуха рабочей зоны. Определение содержания углекислого газа в воздухе помещения экспресс-методом. Составление уравнения химической реакции, лежащей в основе данного исследования. Интерпретация результатов эксперимента.</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487EA4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Тест по теме «Химический состав атмосферного воздуха и воздуха рабочей зоны».</w:t>
            </w:r>
          </w:p>
          <w:p w14:paraId="1D32F97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Практико-ориентированные задания на химический анализ состава воздуха.</w:t>
            </w:r>
          </w:p>
          <w:p w14:paraId="47980325" w14:textId="713C43BD"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Лабораторная работа «Определение содержания углекислого газа в воздухе помещения экспресс-методом»</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DBD8AE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5B862E9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p w14:paraId="45B6F21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07</w:t>
            </w:r>
          </w:p>
        </w:tc>
      </w:tr>
      <w:tr w:rsidR="00EA0D58" w:rsidRPr="00EF3094" w14:paraId="2D93EB38" w14:textId="77777777">
        <w:trPr>
          <w:trHeight w:val="135"/>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E8BCA6F"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9.2.4</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3E1DA6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Химический анализ проб материалов строительно-реставрационной деятельности и дизайна</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A85096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пробы материалов строительно-реставрационной деятельности и дизайна</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CC64F5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Классификация материалов, используемых в строительно-реставрационной деятельности по составу, их назначение и применение. Химический анализ материалов строительно-реставрационной деятельности и дизайна. Химический состав пигментов, красителей, вяжущих смесей, особенности их свойств и применения в профессиональной деятельности. Вещества, используемые в качестве пигментов и связующих материалов. Историческая справка. Современные материалы.</w:t>
            </w:r>
          </w:p>
          <w:p w14:paraId="0EDDB849" w14:textId="06BE809A"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xml:space="preserve">Качественный и количественный состав проб материалов строительно-реставрационной деятельности и дизайна. Классификация красок по </w:t>
            </w:r>
            <w:proofErr w:type="spellStart"/>
            <w:r w:rsidRPr="00EF3094">
              <w:rPr>
                <w:rFonts w:ascii="OfficinaSansBookC" w:eastAsia="Times New Roman" w:hAnsi="OfficinaSansBookC" w:cs="Times New Roman"/>
                <w:sz w:val="24"/>
                <w:szCs w:val="24"/>
              </w:rPr>
              <w:t>укрывистости</w:t>
            </w:r>
            <w:proofErr w:type="spellEnd"/>
            <w:r w:rsidRPr="00EF3094">
              <w:rPr>
                <w:rFonts w:ascii="OfficinaSansBookC" w:eastAsia="Times New Roman" w:hAnsi="OfficinaSansBookC" w:cs="Times New Roman"/>
                <w:sz w:val="24"/>
                <w:szCs w:val="24"/>
              </w:rPr>
              <w:t xml:space="preserve">, прозрачности в зависимости от используемых пигментов и связующих веществ. Определение состава красок на содержание микро и макроэлементов. Исследование материалов строительно-реставрационной деятельности и дизайна. Изготовление красок (подбор пигментов и связывающих веществ). Исследование природных минералов, получение пигментов путем химических реакций, определение связующих материалов. Интерпретация результатов в виде сравнения </w:t>
            </w:r>
            <w:proofErr w:type="spellStart"/>
            <w:r w:rsidRPr="00EF3094">
              <w:rPr>
                <w:rFonts w:ascii="OfficinaSansBookC" w:eastAsia="Times New Roman" w:hAnsi="OfficinaSansBookC" w:cs="Times New Roman"/>
                <w:sz w:val="24"/>
                <w:szCs w:val="24"/>
              </w:rPr>
              <w:t>укрывистости</w:t>
            </w:r>
            <w:proofErr w:type="spellEnd"/>
            <w:r w:rsidRPr="00EF3094">
              <w:rPr>
                <w:rFonts w:ascii="OfficinaSansBookC" w:eastAsia="Times New Roman" w:hAnsi="OfficinaSansBookC" w:cs="Times New Roman"/>
                <w:sz w:val="24"/>
                <w:szCs w:val="24"/>
              </w:rPr>
              <w:t xml:space="preserve"> и прозрачности полученных красок путем нанесения их на лист бумаги. Исследование свойств вяжущих веществ на примере гипса. Определение скорости схватывания природного и строительного гипса. Факторы, ускоряющие и замедляющие схватывание природного гипса. Гипсовое </w:t>
            </w:r>
            <w:proofErr w:type="spellStart"/>
            <w:proofErr w:type="gramStart"/>
            <w:r w:rsidRPr="00EF3094">
              <w:rPr>
                <w:rFonts w:ascii="OfficinaSansBookC" w:eastAsia="Times New Roman" w:hAnsi="OfficinaSansBookC" w:cs="Times New Roman"/>
                <w:sz w:val="24"/>
                <w:szCs w:val="24"/>
              </w:rPr>
              <w:t>тесто,температура</w:t>
            </w:r>
            <w:proofErr w:type="spellEnd"/>
            <w:proofErr w:type="gramEnd"/>
            <w:r w:rsidRPr="00EF3094">
              <w:rPr>
                <w:rFonts w:ascii="OfficinaSansBookC" w:eastAsia="Times New Roman" w:hAnsi="OfficinaSansBookC" w:cs="Times New Roman"/>
                <w:sz w:val="24"/>
                <w:szCs w:val="24"/>
              </w:rPr>
              <w:t xml:space="preserve"> его застывания. Сравнение скорости схватывания природного и строительного гипса, определение факторов, влияющих на скорость схватывания строительного гипса, определение темпера</w:t>
            </w:r>
            <w:r w:rsidR="009C3281">
              <w:rPr>
                <w:rFonts w:ascii="OfficinaSansBookC" w:eastAsia="Times New Roman" w:hAnsi="OfficinaSansBookC" w:cs="Times New Roman"/>
                <w:sz w:val="24"/>
                <w:szCs w:val="24"/>
              </w:rPr>
              <w:t>туры застывания гипсового теста</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AF384A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Практико-ориентированные задания по химическому анализу проб материалов строительно-реставрационной деятельности и дизайна.</w:t>
            </w:r>
          </w:p>
          <w:p w14:paraId="1B36284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Лабораторная работа (на выбор):</w:t>
            </w:r>
          </w:p>
          <w:p w14:paraId="07B5268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Изготовление красок (подбор пигментов и связывающих веществ);</w:t>
            </w:r>
          </w:p>
          <w:p w14:paraId="4B94F6D8" w14:textId="05EA5958"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 Исследование свойств в</w:t>
            </w:r>
            <w:r w:rsidR="009C3281">
              <w:rPr>
                <w:rFonts w:ascii="OfficinaSansBookC" w:eastAsia="Times New Roman" w:hAnsi="OfficinaSansBookC" w:cs="Times New Roman"/>
                <w:sz w:val="24"/>
                <w:szCs w:val="24"/>
              </w:rPr>
              <w:t>яжущих веществ на примере гипса</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CCE8D7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0B15F5A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p w14:paraId="647D14C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07</w:t>
            </w:r>
          </w:p>
        </w:tc>
      </w:tr>
      <w:tr w:rsidR="00EA0D58" w:rsidRPr="00EF3094" w14:paraId="0C29BCE1" w14:textId="77777777">
        <w:trPr>
          <w:trHeight w:val="135"/>
        </w:trPr>
        <w:tc>
          <w:tcPr>
            <w:tcW w:w="66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EB388A8"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9.2.5</w:t>
            </w:r>
          </w:p>
        </w:tc>
        <w:tc>
          <w:tcPr>
            <w:tcW w:w="286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88E492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Исследование объектов техносферы</w:t>
            </w:r>
          </w:p>
        </w:tc>
        <w:tc>
          <w:tcPr>
            <w:tcW w:w="29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59A53B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Исследовать химический состав объектов техносферы на примере технической воды и материалов строительно-реставрационной деятельности и дизайна</w:t>
            </w:r>
          </w:p>
        </w:tc>
        <w:tc>
          <w:tcPr>
            <w:tcW w:w="3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C8B2DF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Учебно-исследовательский проект в области исследования объектов техносферы.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p w14:paraId="026F07F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Обоснование актуальности.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14:paraId="7891613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p w14:paraId="7C4BC762" w14:textId="7AEB329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Оформление результатов проекта в соответствии с заданны</w:t>
            </w:r>
            <w:r w:rsidR="009C3281">
              <w:rPr>
                <w:rFonts w:ascii="OfficinaSansBookC" w:eastAsia="Times New Roman" w:hAnsi="OfficinaSansBookC" w:cs="Times New Roman"/>
                <w:sz w:val="24"/>
                <w:szCs w:val="24"/>
              </w:rPr>
              <w:t>ми требованиями. Защита проекта</w:t>
            </w:r>
          </w:p>
        </w:tc>
        <w:tc>
          <w:tcPr>
            <w:tcW w:w="32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22CFF4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Учебно-исследовательский проект в области исследования объектов техносферы.</w:t>
            </w:r>
          </w:p>
          <w:p w14:paraId="134AFAD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Возможные темы проектов:</w:t>
            </w:r>
          </w:p>
          <w:p w14:paraId="3E853FE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1. Контроль качества технической воды разных видов в соответствии с методиками по ГОСТ.</w:t>
            </w:r>
          </w:p>
          <w:p w14:paraId="18F25EB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2. Создание декоративной штукатурки.</w:t>
            </w:r>
          </w:p>
          <w:p w14:paraId="2527358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3. Пигменты в изделиях из стекла.</w:t>
            </w:r>
          </w:p>
          <w:p w14:paraId="6C3CEFE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4. Исследование разрушающего действия воды на строительные материалы.</w:t>
            </w:r>
          </w:p>
          <w:p w14:paraId="53A9E033" w14:textId="63A60778"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5. Оценка состояния воздуха рабочей зоны специалиста (технолога, строителя и т.п., с учетом области профессиональной деятельности) в соответс</w:t>
            </w:r>
            <w:r w:rsidR="009C3281">
              <w:rPr>
                <w:rFonts w:ascii="OfficinaSansBookC" w:eastAsia="Times New Roman" w:hAnsi="OfficinaSansBookC" w:cs="Times New Roman"/>
                <w:sz w:val="24"/>
                <w:szCs w:val="24"/>
              </w:rPr>
              <w:t>твии с нормативными документами</w:t>
            </w:r>
          </w:p>
        </w:tc>
        <w:tc>
          <w:tcPr>
            <w:tcW w:w="11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70AF4F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p>
          <w:p w14:paraId="3A65A6C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p>
          <w:p w14:paraId="68BB75A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04</w:t>
            </w:r>
          </w:p>
          <w:p w14:paraId="7A9DA0A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07</w:t>
            </w:r>
          </w:p>
        </w:tc>
      </w:tr>
    </w:tbl>
    <w:p w14:paraId="383FC7D9" w14:textId="77777777" w:rsidR="00EA0D58" w:rsidRPr="00EF3094" w:rsidRDefault="00EA0D58" w:rsidP="00DF6C8B">
      <w:pPr>
        <w:spacing w:after="0"/>
        <w:ind w:left="1" w:hanging="3"/>
        <w:jc w:val="center"/>
        <w:rPr>
          <w:rFonts w:ascii="OfficinaSansBookC" w:eastAsia="Times New Roman" w:hAnsi="OfficinaSansBookC" w:cs="Times New Roman"/>
          <w:sz w:val="28"/>
          <w:szCs w:val="28"/>
        </w:rPr>
      </w:pPr>
    </w:p>
    <w:p w14:paraId="01E2ADF2" w14:textId="5A00ABD9" w:rsidR="00EA0D58" w:rsidRDefault="006A3BAA" w:rsidP="00DF6C8B">
      <w:pPr>
        <w:spacing w:after="0"/>
        <w:ind w:left="0" w:hanging="2"/>
        <w:jc w:val="right"/>
        <w:rPr>
          <w:rFonts w:ascii="OfficinaSansBookC" w:eastAsia="Times New Roman" w:hAnsi="OfficinaSansBookC" w:cs="Times New Roman"/>
          <w:sz w:val="28"/>
          <w:szCs w:val="28"/>
        </w:rPr>
      </w:pPr>
      <w:r w:rsidRPr="00EF3094">
        <w:rPr>
          <w:rFonts w:ascii="OfficinaSansBookC" w:hAnsi="OfficinaSansBookC"/>
        </w:rPr>
        <w:br w:type="page"/>
      </w:r>
      <w:r w:rsidRPr="00EF3094">
        <w:rPr>
          <w:rFonts w:ascii="OfficinaSansBookC" w:eastAsia="Times New Roman" w:hAnsi="OfficinaSansBookC" w:cs="Times New Roman"/>
          <w:sz w:val="28"/>
          <w:szCs w:val="28"/>
        </w:rPr>
        <w:t>Приложение 2</w:t>
      </w:r>
    </w:p>
    <w:p w14:paraId="66CD944C" w14:textId="2A6C56A7" w:rsidR="006C277B" w:rsidRDefault="006C277B" w:rsidP="00DF6C8B">
      <w:pPr>
        <w:spacing w:after="0"/>
        <w:ind w:left="1" w:hanging="3"/>
        <w:jc w:val="center"/>
        <w:rPr>
          <w:rFonts w:ascii="OfficinaSansBookC" w:eastAsia="Times New Roman" w:hAnsi="OfficinaSansBookC" w:cs="Times New Roman"/>
          <w:sz w:val="28"/>
          <w:szCs w:val="28"/>
        </w:rPr>
      </w:pPr>
      <w:r w:rsidRPr="00923C87">
        <w:rPr>
          <w:rFonts w:ascii="OfficinaSansBookC" w:eastAsia="Times New Roman" w:hAnsi="OfficinaSansBookC" w:cs="Times New Roman"/>
          <w:b/>
          <w:sz w:val="28"/>
          <w:szCs w:val="28"/>
        </w:rPr>
        <w:t>Планируемые результаты освоения общеобразовательной дисциплины в соответствии с ФГОС СПО и на основе ФГОС СОО</w:t>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6259"/>
        <w:gridCol w:w="5670"/>
      </w:tblGrid>
      <w:tr w:rsidR="006C277B" w:rsidRPr="00AD40BF" w14:paraId="1D0BA424" w14:textId="77777777" w:rsidTr="006C277B">
        <w:trPr>
          <w:cantSplit/>
          <w:trHeight w:val="270"/>
        </w:trPr>
        <w:tc>
          <w:tcPr>
            <w:tcW w:w="2383" w:type="dxa"/>
            <w:vMerge w:val="restart"/>
            <w:vAlign w:val="center"/>
          </w:tcPr>
          <w:p w14:paraId="228DD9CA" w14:textId="77777777" w:rsidR="006C277B" w:rsidRPr="00AD40BF" w:rsidRDefault="006C277B" w:rsidP="00DF6C8B">
            <w:pPr>
              <w:spacing w:after="0"/>
              <w:ind w:left="0" w:hanging="2"/>
              <w:jc w:val="center"/>
              <w:rPr>
                <w:rFonts w:ascii="OfficinaSansBookC" w:eastAsia="Times New Roman" w:hAnsi="OfficinaSansBookC" w:cs="Times New Roman"/>
                <w:b/>
                <w:sz w:val="24"/>
                <w:szCs w:val="24"/>
              </w:rPr>
            </w:pPr>
            <w:r w:rsidRPr="00AD40BF">
              <w:rPr>
                <w:rFonts w:ascii="OfficinaSansBookC" w:eastAsia="Times New Roman" w:hAnsi="OfficinaSansBookC" w:cs="Times New Roman"/>
                <w:b/>
                <w:sz w:val="24"/>
                <w:szCs w:val="24"/>
              </w:rPr>
              <w:t>Код и наименование формируемых компетенций</w:t>
            </w:r>
          </w:p>
        </w:tc>
        <w:tc>
          <w:tcPr>
            <w:tcW w:w="11929" w:type="dxa"/>
            <w:gridSpan w:val="2"/>
            <w:vAlign w:val="center"/>
          </w:tcPr>
          <w:p w14:paraId="36E8D3A1" w14:textId="77777777" w:rsidR="006C277B" w:rsidRPr="00AD40BF" w:rsidRDefault="006C277B" w:rsidP="00DF6C8B">
            <w:pPr>
              <w:spacing w:after="0"/>
              <w:ind w:left="0" w:hanging="2"/>
              <w:jc w:val="center"/>
              <w:rPr>
                <w:rFonts w:ascii="OfficinaSansBookC" w:eastAsia="Times New Roman" w:hAnsi="OfficinaSansBookC" w:cs="Times New Roman"/>
                <w:b/>
                <w:sz w:val="24"/>
                <w:szCs w:val="24"/>
              </w:rPr>
            </w:pPr>
            <w:r w:rsidRPr="00AD40BF">
              <w:rPr>
                <w:rFonts w:ascii="OfficinaSansBookC" w:eastAsia="Times New Roman" w:hAnsi="OfficinaSansBookC" w:cs="Times New Roman"/>
                <w:b/>
                <w:sz w:val="24"/>
                <w:szCs w:val="24"/>
              </w:rPr>
              <w:t>Планируемые результаты освоения дисциплины</w:t>
            </w:r>
          </w:p>
        </w:tc>
      </w:tr>
      <w:tr w:rsidR="006C277B" w:rsidRPr="00AD40BF" w14:paraId="737184B6" w14:textId="77777777" w:rsidTr="006C277B">
        <w:trPr>
          <w:cantSplit/>
          <w:trHeight w:val="563"/>
        </w:trPr>
        <w:tc>
          <w:tcPr>
            <w:tcW w:w="2383" w:type="dxa"/>
            <w:vMerge/>
            <w:vAlign w:val="center"/>
          </w:tcPr>
          <w:p w14:paraId="62A4B060" w14:textId="77777777" w:rsidR="006C277B" w:rsidRPr="00AD40BF" w:rsidRDefault="006C277B" w:rsidP="00DF6C8B">
            <w:pPr>
              <w:widowControl w:val="0"/>
              <w:spacing w:after="0"/>
              <w:ind w:left="0" w:hanging="2"/>
              <w:rPr>
                <w:rFonts w:ascii="OfficinaSansBookC" w:eastAsia="OfficinaSansBookC" w:hAnsi="OfficinaSansBookC" w:cs="OfficinaSansBookC"/>
                <w:b/>
                <w:sz w:val="24"/>
                <w:szCs w:val="24"/>
              </w:rPr>
            </w:pPr>
          </w:p>
        </w:tc>
        <w:tc>
          <w:tcPr>
            <w:tcW w:w="6259" w:type="dxa"/>
            <w:vAlign w:val="center"/>
          </w:tcPr>
          <w:p w14:paraId="630F2EA9" w14:textId="77777777" w:rsidR="006C277B" w:rsidRPr="00AD40BF" w:rsidRDefault="006C277B" w:rsidP="00DF6C8B">
            <w:pPr>
              <w:spacing w:after="0"/>
              <w:ind w:left="0" w:hanging="2"/>
              <w:jc w:val="center"/>
              <w:rPr>
                <w:rFonts w:ascii="OfficinaSansBookC" w:eastAsia="Times New Roman" w:hAnsi="OfficinaSansBookC" w:cs="Times New Roman"/>
                <w:b/>
                <w:sz w:val="24"/>
                <w:szCs w:val="24"/>
              </w:rPr>
            </w:pPr>
            <w:r w:rsidRPr="00AD40BF">
              <w:rPr>
                <w:rFonts w:ascii="OfficinaSansBookC" w:eastAsia="Times New Roman" w:hAnsi="OfficinaSansBookC" w:cs="Times New Roman"/>
                <w:b/>
                <w:sz w:val="24"/>
                <w:szCs w:val="24"/>
              </w:rPr>
              <w:t>Общие</w:t>
            </w:r>
            <w:r w:rsidRPr="00AD40BF">
              <w:rPr>
                <w:rFonts w:ascii="OfficinaSansBookC" w:eastAsia="Times New Roman" w:hAnsi="OfficinaSansBookC" w:cs="Times New Roman"/>
                <w:b/>
                <w:sz w:val="24"/>
                <w:szCs w:val="24"/>
                <w:vertAlign w:val="superscript"/>
              </w:rPr>
              <w:footnoteReference w:id="3"/>
            </w:r>
            <w:r w:rsidRPr="00AD40BF">
              <w:rPr>
                <w:rFonts w:ascii="OfficinaSansBookC" w:eastAsia="Times New Roman" w:hAnsi="OfficinaSansBookC" w:cs="Times New Roman"/>
                <w:b/>
                <w:strike/>
                <w:sz w:val="24"/>
                <w:szCs w:val="24"/>
              </w:rPr>
              <w:t xml:space="preserve"> </w:t>
            </w:r>
          </w:p>
        </w:tc>
        <w:tc>
          <w:tcPr>
            <w:tcW w:w="5670" w:type="dxa"/>
            <w:vAlign w:val="center"/>
          </w:tcPr>
          <w:p w14:paraId="587DF6CA" w14:textId="77777777" w:rsidR="006C277B" w:rsidRPr="00AD40BF" w:rsidRDefault="006C277B" w:rsidP="00DF6C8B">
            <w:pPr>
              <w:spacing w:after="0"/>
              <w:ind w:left="0" w:hanging="2"/>
              <w:jc w:val="center"/>
              <w:rPr>
                <w:rFonts w:ascii="OfficinaSansBookC" w:eastAsia="Times New Roman" w:hAnsi="OfficinaSansBookC" w:cs="Times New Roman"/>
                <w:b/>
                <w:sz w:val="24"/>
                <w:szCs w:val="24"/>
              </w:rPr>
            </w:pPr>
            <w:r w:rsidRPr="00AD40BF">
              <w:rPr>
                <w:rFonts w:ascii="OfficinaSansBookC" w:eastAsia="Times New Roman" w:hAnsi="OfficinaSansBookC" w:cs="Times New Roman"/>
                <w:b/>
                <w:sz w:val="24"/>
                <w:szCs w:val="24"/>
              </w:rPr>
              <w:t>Дисциплинарные</w:t>
            </w:r>
            <w:r w:rsidRPr="00AD40BF">
              <w:rPr>
                <w:rFonts w:ascii="OfficinaSansBookC" w:eastAsia="Times New Roman" w:hAnsi="OfficinaSansBookC" w:cs="Times New Roman"/>
                <w:b/>
                <w:sz w:val="24"/>
                <w:szCs w:val="24"/>
                <w:vertAlign w:val="superscript"/>
              </w:rPr>
              <w:footnoteReference w:id="4"/>
            </w:r>
            <w:r w:rsidRPr="00AD40BF">
              <w:rPr>
                <w:rFonts w:ascii="OfficinaSansBookC" w:eastAsia="Times New Roman" w:hAnsi="OfficinaSansBookC" w:cs="Times New Roman"/>
                <w:b/>
                <w:sz w:val="24"/>
                <w:szCs w:val="24"/>
              </w:rPr>
              <w:t xml:space="preserve"> </w:t>
            </w:r>
          </w:p>
        </w:tc>
      </w:tr>
      <w:tr w:rsidR="006C277B" w:rsidRPr="00AD40BF" w14:paraId="4B7EBE2D" w14:textId="77777777" w:rsidTr="006C277B">
        <w:trPr>
          <w:trHeight w:val="674"/>
        </w:trPr>
        <w:tc>
          <w:tcPr>
            <w:tcW w:w="2383" w:type="dxa"/>
          </w:tcPr>
          <w:p w14:paraId="64FD3872" w14:textId="77777777" w:rsidR="006C277B" w:rsidRPr="00AD40BF" w:rsidRDefault="006C277B" w:rsidP="00DF6C8B">
            <w:pPr>
              <w:spacing w:after="0"/>
              <w:ind w:left="0" w:hanging="2"/>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ОК 01. Выбирать способы решения задач профессиональной деятельности применительно к различным контекстам</w:t>
            </w:r>
          </w:p>
        </w:tc>
        <w:tc>
          <w:tcPr>
            <w:tcW w:w="6259" w:type="dxa"/>
          </w:tcPr>
          <w:p w14:paraId="616B50D8" w14:textId="77777777" w:rsidR="006C277B" w:rsidRPr="00AD40BF" w:rsidRDefault="006C277B" w:rsidP="00DF6C8B">
            <w:pPr>
              <w:spacing w:after="0"/>
              <w:ind w:left="0" w:hanging="2"/>
              <w:jc w:val="both"/>
              <w:rPr>
                <w:rFonts w:ascii="OfficinaSansBookC" w:hAnsi="OfficinaSansBookC" w:cs="Times New Roman"/>
                <w:b/>
                <w:bCs/>
                <w:sz w:val="24"/>
                <w:szCs w:val="24"/>
                <w:shd w:val="clear" w:color="auto" w:fill="FFFFFF"/>
              </w:rPr>
            </w:pPr>
            <w:r w:rsidRPr="00AD40BF">
              <w:rPr>
                <w:rFonts w:ascii="OfficinaSansBookC" w:hAnsi="OfficinaSansBookC" w:cs="Times New Roman"/>
                <w:b/>
                <w:bCs/>
                <w:sz w:val="24"/>
                <w:szCs w:val="24"/>
                <w:shd w:val="clear" w:color="auto" w:fill="FFFFFF"/>
              </w:rPr>
              <w:t>В части трудового воспитания:</w:t>
            </w:r>
          </w:p>
          <w:p w14:paraId="6D0949BB" w14:textId="77777777" w:rsidR="006C277B" w:rsidRPr="00AD40BF" w:rsidRDefault="006C277B" w:rsidP="00DF6C8B">
            <w:pPr>
              <w:spacing w:after="0"/>
              <w:ind w:left="0" w:hanging="2"/>
              <w:jc w:val="both"/>
              <w:rPr>
                <w:rFonts w:ascii="OfficinaSansBookC" w:hAnsi="OfficinaSansBookC" w:cs="Times New Roman"/>
                <w:b/>
                <w:bCs/>
                <w:sz w:val="24"/>
                <w:szCs w:val="24"/>
              </w:rPr>
            </w:pPr>
            <w:r w:rsidRPr="00AD40BF">
              <w:rPr>
                <w:rFonts w:ascii="OfficinaSansBookC" w:hAnsi="OfficinaSansBookC" w:cs="Times New Roman"/>
                <w:sz w:val="24"/>
                <w:szCs w:val="24"/>
                <w:shd w:val="clear" w:color="auto" w:fill="FFFFFF"/>
              </w:rPr>
              <w:t>- готовность к труду, осознание ценности мастерства, трудолюбие;</w:t>
            </w:r>
            <w:r w:rsidRPr="00AD40BF">
              <w:rPr>
                <w:rFonts w:ascii="OfficinaSansBookC" w:hAnsi="OfficinaSansBookC" w:cs="Times New Roman"/>
                <w:b/>
                <w:bCs/>
                <w:iCs/>
                <w:sz w:val="24"/>
                <w:szCs w:val="24"/>
              </w:rPr>
              <w:t xml:space="preserve"> </w:t>
            </w:r>
          </w:p>
          <w:p w14:paraId="185E6DEB" w14:textId="77777777" w:rsidR="006C277B" w:rsidRPr="00AD40BF" w:rsidRDefault="006C277B" w:rsidP="00DF6C8B">
            <w:pPr>
              <w:spacing w:after="0"/>
              <w:ind w:left="0" w:hanging="2"/>
              <w:jc w:val="both"/>
              <w:rPr>
                <w:rFonts w:ascii="OfficinaSansBookC" w:hAnsi="OfficinaSansBookC" w:cs="Times New Roman"/>
                <w:sz w:val="24"/>
                <w:szCs w:val="24"/>
              </w:rPr>
            </w:pPr>
            <w:r w:rsidRPr="00AD40BF">
              <w:rPr>
                <w:rFonts w:ascii="OfficinaSansBookC" w:hAnsi="OfficinaSansBookC"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AD40BF">
              <w:rPr>
                <w:rFonts w:ascii="OfficinaSansBookC" w:hAnsi="OfficinaSansBookC" w:cs="Times New Roman"/>
                <w:b/>
                <w:bCs/>
                <w:iCs/>
                <w:sz w:val="24"/>
                <w:szCs w:val="24"/>
              </w:rPr>
              <w:t xml:space="preserve"> </w:t>
            </w:r>
          </w:p>
          <w:p w14:paraId="79AB81E5" w14:textId="77777777" w:rsidR="006C277B" w:rsidRPr="00AD40BF" w:rsidRDefault="006C277B" w:rsidP="00DF6C8B">
            <w:pPr>
              <w:spacing w:after="0"/>
              <w:ind w:left="0" w:hanging="2"/>
              <w:jc w:val="both"/>
              <w:rPr>
                <w:rFonts w:ascii="OfficinaSansBookC" w:hAnsi="OfficinaSansBookC" w:cs="Times New Roman"/>
                <w:strike/>
                <w:sz w:val="24"/>
                <w:szCs w:val="24"/>
                <w:shd w:val="clear" w:color="auto" w:fill="FFFFFF"/>
              </w:rPr>
            </w:pPr>
            <w:r w:rsidRPr="00AD40BF">
              <w:rPr>
                <w:rFonts w:ascii="OfficinaSansBookC" w:hAnsi="OfficinaSansBookC" w:cs="Times New Roman"/>
                <w:sz w:val="24"/>
                <w:szCs w:val="24"/>
                <w:shd w:val="clear" w:color="auto" w:fill="FFFFFF"/>
              </w:rPr>
              <w:t>- интерес к различным сферам профессиональной деятельности</w:t>
            </w:r>
            <w:r w:rsidRPr="00AD40BF">
              <w:rPr>
                <w:rFonts w:ascii="OfficinaSansBookC" w:hAnsi="OfficinaSansBookC" w:cs="Times New Roman"/>
                <w:b/>
                <w:bCs/>
                <w:sz w:val="24"/>
                <w:szCs w:val="24"/>
                <w:shd w:val="clear" w:color="auto" w:fill="FFFFFF"/>
              </w:rPr>
              <w:t>,</w:t>
            </w:r>
          </w:p>
          <w:p w14:paraId="43A330DE" w14:textId="77777777" w:rsidR="006C277B" w:rsidRPr="00AD40BF" w:rsidRDefault="006C277B" w:rsidP="00DF6C8B">
            <w:pPr>
              <w:spacing w:after="0"/>
              <w:ind w:left="0" w:hanging="2"/>
              <w:jc w:val="both"/>
              <w:rPr>
                <w:rStyle w:val="dt-m"/>
                <w:rFonts w:ascii="OfficinaSansBookC" w:hAnsi="OfficinaSansBookC" w:cs="Times New Roman"/>
                <w:b/>
                <w:bCs/>
                <w:color w:val="808080"/>
                <w:sz w:val="24"/>
                <w:szCs w:val="24"/>
                <w:shd w:val="clear" w:color="auto" w:fill="FFFFFF"/>
              </w:rPr>
            </w:pPr>
            <w:r w:rsidRPr="00AD40BF">
              <w:rPr>
                <w:rFonts w:ascii="OfficinaSansBookC" w:hAnsi="OfficinaSansBookC" w:cs="Times New Roman"/>
                <w:b/>
                <w:bCs/>
                <w:sz w:val="24"/>
                <w:szCs w:val="24"/>
                <w:shd w:val="clear" w:color="auto" w:fill="FFFFFF"/>
              </w:rPr>
              <w:t>Овладение универсальными учебными познавательными действиями:</w:t>
            </w:r>
          </w:p>
          <w:p w14:paraId="66968618" w14:textId="77777777" w:rsidR="006C277B" w:rsidRPr="00AD40BF" w:rsidRDefault="006C277B" w:rsidP="00DF6C8B">
            <w:pPr>
              <w:spacing w:after="0"/>
              <w:ind w:left="0" w:hanging="2"/>
              <w:jc w:val="both"/>
              <w:rPr>
                <w:rFonts w:ascii="OfficinaSansBookC" w:hAnsi="OfficinaSansBookC" w:cs="Times New Roman"/>
                <w:sz w:val="24"/>
                <w:szCs w:val="24"/>
                <w:shd w:val="clear" w:color="auto" w:fill="FFFFFF"/>
              </w:rPr>
            </w:pPr>
            <w:r w:rsidRPr="00AD40BF">
              <w:rPr>
                <w:rStyle w:val="dt-m"/>
                <w:rFonts w:ascii="OfficinaSansBookC" w:hAnsi="OfficinaSansBookC" w:cs="Times New Roman"/>
                <w:b/>
                <w:bCs/>
                <w:color w:val="808080"/>
                <w:sz w:val="24"/>
                <w:szCs w:val="24"/>
                <w:shd w:val="clear" w:color="auto" w:fill="FFFFFF"/>
              </w:rPr>
              <w:t xml:space="preserve"> а) </w:t>
            </w:r>
            <w:r w:rsidRPr="00AD40BF">
              <w:rPr>
                <w:rFonts w:ascii="OfficinaSansBookC" w:hAnsi="OfficinaSansBookC" w:cs="Times New Roman"/>
                <w:b/>
                <w:bCs/>
                <w:sz w:val="24"/>
                <w:szCs w:val="24"/>
                <w:shd w:val="clear" w:color="auto" w:fill="FFFFFF"/>
              </w:rPr>
              <w:t>базовые логические действия</w:t>
            </w:r>
            <w:r w:rsidRPr="00AD40BF">
              <w:rPr>
                <w:rFonts w:ascii="OfficinaSansBookC" w:hAnsi="OfficinaSansBookC" w:cs="Times New Roman"/>
                <w:sz w:val="24"/>
                <w:szCs w:val="24"/>
                <w:shd w:val="clear" w:color="auto" w:fill="FFFFFF"/>
              </w:rPr>
              <w:t>:</w:t>
            </w:r>
          </w:p>
          <w:p w14:paraId="37A33191" w14:textId="77777777" w:rsidR="006C277B" w:rsidRPr="00AD40BF" w:rsidRDefault="006C277B" w:rsidP="00DF6C8B">
            <w:pPr>
              <w:spacing w:after="0"/>
              <w:ind w:left="0" w:hanging="2"/>
              <w:jc w:val="both"/>
              <w:rPr>
                <w:rFonts w:ascii="OfficinaSansBookC" w:hAnsi="OfficinaSansBookC" w:cs="Times New Roman"/>
                <w:sz w:val="24"/>
                <w:szCs w:val="24"/>
              </w:rPr>
            </w:pPr>
            <w:r w:rsidRPr="00AD40BF">
              <w:rPr>
                <w:rFonts w:ascii="OfficinaSansBookC" w:hAnsi="OfficinaSansBookC" w:cs="Times New Roman"/>
                <w:sz w:val="24"/>
                <w:szCs w:val="24"/>
                <w:shd w:val="clear" w:color="auto" w:fill="FFFFFF"/>
              </w:rPr>
              <w:t>- самостоятельно формулировать и актуализировать проблему, рассматривать ее всесторонне</w:t>
            </w:r>
            <w:r w:rsidRPr="00AD40BF">
              <w:rPr>
                <w:rFonts w:ascii="OfficinaSansBookC" w:hAnsi="OfficinaSansBookC" w:cs="Times New Roman"/>
                <w:b/>
                <w:bCs/>
                <w:sz w:val="24"/>
                <w:szCs w:val="24"/>
                <w:shd w:val="clear" w:color="auto" w:fill="FFFFFF"/>
              </w:rPr>
              <w:t xml:space="preserve">; </w:t>
            </w:r>
          </w:p>
          <w:p w14:paraId="0AB16245" w14:textId="77777777" w:rsidR="006C277B" w:rsidRPr="00AD40BF" w:rsidRDefault="006C277B" w:rsidP="00DF6C8B">
            <w:pPr>
              <w:pStyle w:val="dt-p"/>
              <w:shd w:val="clear" w:color="auto" w:fill="FFFFFF"/>
              <w:spacing w:before="0" w:beforeAutospacing="0" w:after="0" w:afterAutospacing="0" w:line="276" w:lineRule="auto"/>
              <w:ind w:hanging="2"/>
              <w:jc w:val="both"/>
              <w:textAlignment w:val="baseline"/>
              <w:rPr>
                <w:rFonts w:ascii="OfficinaSansBookC" w:hAnsi="OfficinaSansBookC"/>
                <w:color w:val="000000"/>
              </w:rPr>
            </w:pPr>
            <w:r w:rsidRPr="00AD40BF">
              <w:rPr>
                <w:rFonts w:ascii="OfficinaSansBookC" w:hAnsi="OfficinaSansBookC"/>
                <w:color w:val="000000"/>
              </w:rPr>
              <w:t xml:space="preserve">- устанавливать существенный признак или основания для сравнения, классификации и обобщения; </w:t>
            </w:r>
          </w:p>
          <w:p w14:paraId="52139555" w14:textId="77777777" w:rsidR="006C277B" w:rsidRPr="00AD40BF" w:rsidRDefault="006C277B" w:rsidP="00DF6C8B">
            <w:pPr>
              <w:pStyle w:val="dt-p"/>
              <w:shd w:val="clear" w:color="auto" w:fill="FFFFFF"/>
              <w:spacing w:before="0" w:beforeAutospacing="0" w:after="0" w:afterAutospacing="0" w:line="276" w:lineRule="auto"/>
              <w:ind w:hanging="2"/>
              <w:jc w:val="both"/>
              <w:textAlignment w:val="baseline"/>
              <w:rPr>
                <w:rFonts w:ascii="OfficinaSansBookC" w:hAnsi="OfficinaSansBookC"/>
                <w:color w:val="000000"/>
              </w:rPr>
            </w:pPr>
            <w:r w:rsidRPr="00AD40BF">
              <w:rPr>
                <w:rFonts w:ascii="OfficinaSansBookC" w:hAnsi="OfficinaSansBookC"/>
                <w:color w:val="000000"/>
              </w:rPr>
              <w:t>- определять цели деятельности, задавать параметры и критерии их достижения;</w:t>
            </w:r>
          </w:p>
          <w:p w14:paraId="5454B46C" w14:textId="77777777" w:rsidR="006C277B" w:rsidRPr="00AD40BF" w:rsidRDefault="006C277B" w:rsidP="00DF6C8B">
            <w:pPr>
              <w:pStyle w:val="dt-p"/>
              <w:shd w:val="clear" w:color="auto" w:fill="FFFFFF"/>
              <w:spacing w:before="0" w:beforeAutospacing="0" w:after="0" w:afterAutospacing="0" w:line="276" w:lineRule="auto"/>
              <w:ind w:hanging="2"/>
              <w:jc w:val="both"/>
              <w:textAlignment w:val="baseline"/>
              <w:rPr>
                <w:rFonts w:ascii="OfficinaSansBookC" w:hAnsi="OfficinaSansBookC"/>
                <w:color w:val="000000"/>
              </w:rPr>
            </w:pPr>
            <w:r w:rsidRPr="00AD40BF">
              <w:rPr>
                <w:rFonts w:ascii="OfficinaSansBookC" w:hAnsi="OfficinaSansBookC"/>
                <w:color w:val="000000"/>
              </w:rPr>
              <w:t xml:space="preserve">- выявлять закономерности и противоречия в рассматриваемых явлениях; </w:t>
            </w:r>
          </w:p>
          <w:p w14:paraId="509A6535" w14:textId="77777777" w:rsidR="006C277B" w:rsidRPr="00AD40BF" w:rsidRDefault="006C277B" w:rsidP="00DF6C8B">
            <w:pPr>
              <w:pStyle w:val="dt-p"/>
              <w:shd w:val="clear" w:color="auto" w:fill="FFFFFF"/>
              <w:spacing w:before="0" w:beforeAutospacing="0" w:after="0" w:afterAutospacing="0" w:line="276" w:lineRule="auto"/>
              <w:ind w:hanging="2"/>
              <w:jc w:val="both"/>
              <w:textAlignment w:val="baseline"/>
              <w:rPr>
                <w:rFonts w:ascii="OfficinaSansBookC" w:hAnsi="OfficinaSansBookC"/>
                <w:color w:val="000000"/>
              </w:rPr>
            </w:pPr>
            <w:r w:rsidRPr="00AD40BF">
              <w:rPr>
                <w:rFonts w:ascii="OfficinaSansBookC" w:hAnsi="OfficinaSansBookC"/>
                <w:color w:val="000000"/>
              </w:rPr>
              <w:t>- вносить коррективы в деятельность, оценивать соответствие результатов целям, оценивать риски последствий деятельности;</w:t>
            </w:r>
            <w:r w:rsidRPr="00AD40BF">
              <w:rPr>
                <w:rFonts w:ascii="OfficinaSansBookC" w:hAnsi="OfficinaSansBookC"/>
                <w:b/>
                <w:bCs/>
                <w:iCs/>
              </w:rPr>
              <w:t xml:space="preserve"> </w:t>
            </w:r>
          </w:p>
          <w:p w14:paraId="4E297127" w14:textId="77777777" w:rsidR="006C277B" w:rsidRPr="00AD40BF" w:rsidRDefault="006C277B" w:rsidP="00DF6C8B">
            <w:pPr>
              <w:spacing w:after="0"/>
              <w:ind w:left="0" w:hanging="2"/>
              <w:jc w:val="both"/>
              <w:rPr>
                <w:rFonts w:ascii="OfficinaSansBookC" w:hAnsi="OfficinaSansBookC" w:cs="Times New Roman"/>
                <w:sz w:val="24"/>
                <w:szCs w:val="24"/>
              </w:rPr>
            </w:pPr>
            <w:r w:rsidRPr="00AD40BF">
              <w:rPr>
                <w:rFonts w:ascii="OfficinaSansBookC" w:hAnsi="OfficinaSansBookC" w:cs="Times New Roman"/>
                <w:sz w:val="24"/>
                <w:szCs w:val="24"/>
              </w:rPr>
              <w:t xml:space="preserve">- </w:t>
            </w:r>
            <w:r w:rsidRPr="00AD40BF">
              <w:rPr>
                <w:rFonts w:ascii="OfficinaSansBookC" w:eastAsia="Times New Roman" w:hAnsi="OfficinaSansBookC" w:cs="Times New Roman"/>
                <w:sz w:val="24"/>
                <w:szCs w:val="24"/>
              </w:rPr>
              <w:t>развивать креативное мышление при решении жизненных проблем</w:t>
            </w:r>
            <w:r w:rsidRPr="00AD40BF">
              <w:rPr>
                <w:rFonts w:ascii="OfficinaSansBookC" w:hAnsi="OfficinaSansBookC" w:cs="Times New Roman"/>
                <w:b/>
                <w:bCs/>
                <w:iCs/>
                <w:sz w:val="24"/>
                <w:szCs w:val="24"/>
              </w:rPr>
              <w:t xml:space="preserve"> </w:t>
            </w:r>
          </w:p>
          <w:p w14:paraId="26E6C946" w14:textId="77777777" w:rsidR="006C277B" w:rsidRPr="00AD40BF" w:rsidRDefault="006C277B" w:rsidP="00DF6C8B">
            <w:pPr>
              <w:spacing w:after="0"/>
              <w:ind w:left="0" w:hanging="2"/>
              <w:jc w:val="both"/>
              <w:rPr>
                <w:rFonts w:ascii="OfficinaSansBookC" w:hAnsi="OfficinaSansBookC" w:cs="Times New Roman"/>
                <w:b/>
                <w:bCs/>
                <w:sz w:val="24"/>
                <w:szCs w:val="24"/>
                <w:shd w:val="clear" w:color="auto" w:fill="FFFFFF"/>
              </w:rPr>
            </w:pPr>
            <w:r w:rsidRPr="00AD40BF">
              <w:rPr>
                <w:rStyle w:val="dt-m"/>
                <w:rFonts w:ascii="OfficinaSansBookC" w:hAnsi="OfficinaSansBookC" w:cs="Times New Roman"/>
                <w:b/>
                <w:bCs/>
                <w:color w:val="808080"/>
                <w:sz w:val="24"/>
                <w:szCs w:val="24"/>
                <w:shd w:val="clear" w:color="auto" w:fill="FFFFFF"/>
              </w:rPr>
              <w:t>б)</w:t>
            </w:r>
            <w:r w:rsidRPr="00AD40BF">
              <w:rPr>
                <w:rFonts w:ascii="OfficinaSansBookC" w:hAnsi="OfficinaSansBookC" w:cs="Times New Roman"/>
                <w:b/>
                <w:bCs/>
                <w:sz w:val="24"/>
                <w:szCs w:val="24"/>
                <w:shd w:val="clear" w:color="auto" w:fill="FFFFFF"/>
              </w:rPr>
              <w:t> базовые исследовательские действия:</w:t>
            </w:r>
          </w:p>
          <w:p w14:paraId="7EC44FAD"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владеть навыками учебно-исследовательской и проектной деятельности, навыками разрешения проблем;</w:t>
            </w:r>
            <w:r w:rsidRPr="00AD40BF">
              <w:rPr>
                <w:rFonts w:ascii="OfficinaSansBookC" w:hAnsi="OfficinaSansBookC" w:cs="Times New Roman"/>
                <w:b/>
                <w:bCs/>
                <w:iCs/>
                <w:sz w:val="24"/>
                <w:szCs w:val="24"/>
              </w:rPr>
              <w:t xml:space="preserve"> </w:t>
            </w:r>
          </w:p>
          <w:p w14:paraId="4C31AA77"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AD40BF">
              <w:rPr>
                <w:rFonts w:ascii="OfficinaSansBookC" w:hAnsi="OfficinaSansBookC" w:cs="Times New Roman"/>
                <w:b/>
                <w:bCs/>
                <w:iCs/>
                <w:sz w:val="24"/>
                <w:szCs w:val="24"/>
              </w:rPr>
              <w:t xml:space="preserve"> </w:t>
            </w:r>
          </w:p>
          <w:p w14:paraId="28657292" w14:textId="77777777" w:rsidR="006C277B" w:rsidRPr="00AD40BF" w:rsidRDefault="006C277B" w:rsidP="00DF6C8B">
            <w:pPr>
              <w:shd w:val="clear" w:color="auto" w:fill="FFFFFF"/>
              <w:spacing w:after="0"/>
              <w:ind w:left="0" w:hanging="2"/>
              <w:jc w:val="both"/>
              <w:textAlignment w:val="baseline"/>
              <w:rPr>
                <w:rFonts w:ascii="OfficinaSansBookC" w:hAnsi="OfficinaSansBookC" w:cs="Times New Roman"/>
                <w:b/>
                <w:bCs/>
                <w:iCs/>
                <w:sz w:val="24"/>
                <w:szCs w:val="24"/>
              </w:rPr>
            </w:pPr>
            <w:r w:rsidRPr="00AD40BF">
              <w:rPr>
                <w:rFonts w:ascii="OfficinaSansBookC" w:eastAsia="Times New Roman" w:hAnsi="OfficinaSansBookC"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AD40BF">
              <w:rPr>
                <w:rFonts w:ascii="OfficinaSansBookC" w:hAnsi="OfficinaSansBookC" w:cs="Times New Roman"/>
                <w:b/>
                <w:bCs/>
                <w:iCs/>
                <w:sz w:val="24"/>
                <w:szCs w:val="24"/>
              </w:rPr>
              <w:t xml:space="preserve"> </w:t>
            </w:r>
          </w:p>
          <w:p w14:paraId="56E90EA0"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уметь переносить знания в познавательную и практическую области жизнедеятельности;</w:t>
            </w:r>
          </w:p>
          <w:p w14:paraId="45E2E3D2"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уметь интегрировать знания из разных предметных областей;</w:t>
            </w:r>
            <w:r w:rsidRPr="00AD40BF">
              <w:rPr>
                <w:rFonts w:ascii="OfficinaSansBookC" w:hAnsi="OfficinaSansBookC" w:cs="Times New Roman"/>
                <w:b/>
                <w:bCs/>
                <w:iCs/>
                <w:sz w:val="24"/>
                <w:szCs w:val="24"/>
              </w:rPr>
              <w:t xml:space="preserve"> </w:t>
            </w:r>
          </w:p>
          <w:p w14:paraId="2C4AC502"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выдвигать новые идеи, предлагать оригинальные подходы и решения;</w:t>
            </w:r>
            <w:r w:rsidRPr="00AD40BF">
              <w:rPr>
                <w:rFonts w:ascii="OfficinaSansBookC" w:hAnsi="OfficinaSansBookC" w:cs="Times New Roman"/>
                <w:b/>
                <w:bCs/>
                <w:iCs/>
                <w:sz w:val="24"/>
                <w:szCs w:val="24"/>
              </w:rPr>
              <w:t xml:space="preserve"> </w:t>
            </w:r>
          </w:p>
          <w:p w14:paraId="4B74AFC6" w14:textId="77777777" w:rsidR="006C277B" w:rsidRPr="00AD40BF" w:rsidRDefault="006C277B" w:rsidP="00DF6C8B">
            <w:pPr>
              <w:tabs>
                <w:tab w:val="left" w:pos="425"/>
              </w:tabs>
              <w:spacing w:after="0"/>
              <w:ind w:left="0" w:hanging="2"/>
              <w:rPr>
                <w:rFonts w:ascii="OfficinaSansBookC" w:eastAsia="Times New Roman" w:hAnsi="OfficinaSansBookC" w:cs="Times New Roman"/>
                <w:sz w:val="24"/>
                <w:szCs w:val="24"/>
              </w:rPr>
            </w:pPr>
            <w:r w:rsidRPr="00AD40BF">
              <w:rPr>
                <w:rFonts w:ascii="OfficinaSansBookC" w:hAnsi="OfficinaSansBookC" w:cs="Times New Roman"/>
                <w:sz w:val="24"/>
                <w:szCs w:val="24"/>
              </w:rPr>
              <w:t>- способность их использования в познавательной и социальной практике</w:t>
            </w:r>
          </w:p>
        </w:tc>
        <w:tc>
          <w:tcPr>
            <w:tcW w:w="5670" w:type="dxa"/>
          </w:tcPr>
          <w:p w14:paraId="568814CC"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w:t>
            </w:r>
            <w:r w:rsidRPr="00AD40BF">
              <w:rPr>
                <w:rFonts w:ascii="OfficinaSansBookC" w:hAnsi="OfficinaSansBookC" w:cs="Times New Roman"/>
                <w:sz w:val="24"/>
                <w:szCs w:val="24"/>
              </w:rPr>
              <w:t xml:space="preserve"> </w:t>
            </w:r>
            <w:r>
              <w:rPr>
                <w:rFonts w:ascii="OfficinaSansBookC" w:hAnsi="OfficinaSansBookC" w:cs="Times New Roman"/>
                <w:sz w:val="24"/>
                <w:szCs w:val="24"/>
              </w:rPr>
              <w:t>владеть</w:t>
            </w:r>
            <w:r w:rsidRPr="00AD40BF">
              <w:rPr>
                <w:rFonts w:ascii="OfficinaSansBookC" w:hAnsi="OfficinaSansBookC" w:cs="Times New Roman"/>
                <w:sz w:val="24"/>
                <w:szCs w:val="24"/>
              </w:rPr>
              <w:t xml:space="preserve">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AD40BF">
              <w:rPr>
                <w:rFonts w:ascii="OfficinaSansBookC" w:hAnsi="OfficinaSansBookC" w:cs="Times New Roman"/>
                <w:sz w:val="24"/>
                <w:szCs w:val="24"/>
              </w:rPr>
              <w:t>орбитали</w:t>
            </w:r>
            <w:proofErr w:type="spellEnd"/>
            <w:r w:rsidRPr="00AD40BF">
              <w:rPr>
                <w:rFonts w:ascii="OfficinaSansBookC" w:hAnsi="OfficinaSansBookC"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AD40BF">
              <w:rPr>
                <w:rFonts w:ascii="OfficinaSansBookC" w:hAnsi="OfficinaSansBookC" w:cs="Times New Roman"/>
                <w:sz w:val="24"/>
                <w:szCs w:val="24"/>
              </w:rPr>
              <w:t>неэлектролиты</w:t>
            </w:r>
            <w:proofErr w:type="spellEnd"/>
            <w:r w:rsidRPr="00AD40BF">
              <w:rPr>
                <w:rFonts w:ascii="OfficinaSansBookC" w:hAnsi="OfficinaSansBookC"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3D92B618"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w:t>
            </w:r>
            <w:r w:rsidRPr="00AD40BF">
              <w:rPr>
                <w:rFonts w:ascii="OfficinaSansBookC" w:hAnsi="OfficinaSansBookC" w:cs="Times New Roman"/>
                <w:sz w:val="24"/>
                <w:szCs w:val="24"/>
              </w:rPr>
              <w:t>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40608458"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уметь</w:t>
            </w:r>
            <w:r w:rsidRPr="00AD40BF">
              <w:rPr>
                <w:rFonts w:ascii="OfficinaSansBookC" w:hAnsi="OfficinaSansBookC" w:cs="Times New Roman"/>
                <w:sz w:val="24"/>
                <w:szCs w:val="24"/>
              </w:rPr>
              <w:t xml:space="preserve">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1C204B3"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уметь </w:t>
            </w:r>
            <w:r w:rsidRPr="00AD40BF">
              <w:rPr>
                <w:rFonts w:ascii="OfficinaSansBookC" w:hAnsi="OfficinaSansBookC" w:cs="Times New Roman"/>
                <w:sz w:val="24"/>
                <w:szCs w:val="24"/>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1B3B33FA"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сформировать</w:t>
            </w:r>
            <w:r w:rsidRPr="00AD40BF">
              <w:rPr>
                <w:rFonts w:ascii="OfficinaSansBookC" w:hAnsi="OfficinaSansBookC" w:cs="Times New Roman"/>
                <w:sz w:val="24"/>
                <w:szCs w:val="24"/>
              </w:rPr>
              <w:t xml:space="preserve"> представлени</w:t>
            </w:r>
            <w:r>
              <w:rPr>
                <w:rFonts w:ascii="OfficinaSansBookC" w:hAnsi="OfficinaSansBookC" w:cs="Times New Roman"/>
                <w:sz w:val="24"/>
                <w:szCs w:val="24"/>
              </w:rPr>
              <w:t>я</w:t>
            </w:r>
            <w:r w:rsidRPr="00AD40BF">
              <w:rPr>
                <w:rFonts w:ascii="OfficinaSansBookC" w:hAnsi="OfficinaSansBookC" w:cs="Times New Roman"/>
                <w:sz w:val="24"/>
                <w:szCs w:val="24"/>
              </w:rPr>
              <w:t>: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4945B558" w14:textId="77777777" w:rsidR="006C277B"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w:t>
            </w:r>
            <w:r w:rsidRPr="00AD40BF">
              <w:rPr>
                <w:rFonts w:ascii="OfficinaSansBookC" w:hAnsi="OfficinaSansBookC" w:cs="Times New Roman"/>
                <w:sz w:val="24"/>
                <w:szCs w:val="24"/>
              </w:rPr>
              <w:t xml:space="preserve"> владе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w:t>
            </w:r>
            <w:proofErr w:type="spellStart"/>
            <w:r w:rsidRPr="00AD40BF">
              <w:rPr>
                <w:rFonts w:ascii="OfficinaSansBookC" w:hAnsi="OfficinaSansBookC" w:cs="Times New Roman"/>
                <w:sz w:val="24"/>
                <w:szCs w:val="24"/>
              </w:rPr>
              <w:t>орбиталей</w:t>
            </w:r>
            <w:proofErr w:type="spellEnd"/>
            <w:r w:rsidRPr="00AD40BF">
              <w:rPr>
                <w:rFonts w:ascii="OfficinaSansBookC" w:hAnsi="OfficinaSansBookC" w:cs="Times New Roman"/>
                <w:sz w:val="24"/>
                <w:szCs w:val="24"/>
              </w:rPr>
              <w:t>, химическая связь ("</w:t>
            </w:r>
            <w:r w:rsidRPr="00AD40BF">
              <w:rPr>
                <w:rFonts w:ascii="OfficinaSansBookC" w:hAnsi="OfficinaSansBookC" w:cs="Times New Roman"/>
                <w:noProof/>
                <w:sz w:val="24"/>
                <w:szCs w:val="24"/>
              </w:rPr>
              <w:drawing>
                <wp:inline distT="0" distB="0" distL="0" distR="0" wp14:anchorId="0760A3C2" wp14:editId="2176FD8E">
                  <wp:extent cx="129540" cy="12128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AD40BF">
              <w:rPr>
                <w:rFonts w:ascii="OfficinaSansBookC" w:hAnsi="OfficinaSansBookC" w:cs="Times New Roman"/>
                <w:sz w:val="24"/>
                <w:szCs w:val="24"/>
              </w:rPr>
              <w:t xml:space="preserve"> " и "", кратные связи), молярная концентрация, структурная формула, изомерия (структурная, геометрическая (</w:t>
            </w:r>
            <w:proofErr w:type="spellStart"/>
            <w:r w:rsidRPr="00AD40BF">
              <w:rPr>
                <w:rFonts w:ascii="OfficinaSansBookC" w:hAnsi="OfficinaSansBookC" w:cs="Times New Roman"/>
                <w:sz w:val="24"/>
                <w:szCs w:val="24"/>
              </w:rPr>
              <w:t>цис</w:t>
            </w:r>
            <w:proofErr w:type="spellEnd"/>
            <w:r w:rsidRPr="00AD40BF">
              <w:rPr>
                <w:rFonts w:ascii="OfficinaSansBookC" w:hAnsi="OfficinaSansBookC" w:cs="Times New Roman"/>
                <w:sz w:val="24"/>
                <w:szCs w:val="24"/>
              </w:rPr>
              <w:t>-транс-изомерия),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14:paraId="124ABB4D"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w:t>
            </w:r>
            <w:r w:rsidRPr="00AD40BF">
              <w:rPr>
                <w:rFonts w:ascii="OfficinaSansBookC" w:hAnsi="OfficinaSansBookC" w:cs="Times New Roman"/>
                <w:sz w:val="24"/>
                <w:szCs w:val="24"/>
              </w:rPr>
              <w:t xml:space="preserve"> 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14:paraId="580033A4"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w:t>
            </w:r>
            <w:r w:rsidRPr="00AD40BF">
              <w:rPr>
                <w:rFonts w:ascii="OfficinaSansBookC" w:hAnsi="OfficinaSansBookC" w:cs="Times New Roman"/>
                <w:sz w:val="24"/>
                <w:szCs w:val="24"/>
              </w:rPr>
              <w:t xml:space="preserve"> 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14:paraId="1AC9FD09"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w:t>
            </w:r>
            <w:r w:rsidRPr="00AD40BF">
              <w:rPr>
                <w:rFonts w:ascii="OfficinaSansBookC" w:hAnsi="OfficinaSansBookC" w:cs="Times New Roman"/>
                <w:sz w:val="24"/>
                <w:szCs w:val="24"/>
              </w:rPr>
              <w:t xml:space="preserve"> </w:t>
            </w:r>
            <w:r>
              <w:rPr>
                <w:rFonts w:ascii="OfficinaSansBookC" w:hAnsi="OfficinaSansBookC" w:cs="Times New Roman"/>
                <w:sz w:val="24"/>
                <w:szCs w:val="24"/>
              </w:rPr>
              <w:t>у</w:t>
            </w:r>
            <w:r w:rsidRPr="00AD40BF">
              <w:rPr>
                <w:rFonts w:ascii="OfficinaSansBookC" w:hAnsi="OfficinaSansBookC" w:cs="Times New Roman"/>
                <w:sz w:val="24"/>
                <w:szCs w:val="24"/>
              </w:rPr>
              <w:t>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w:t>
            </w:r>
            <w:proofErr w:type="spellStart"/>
            <w:r w:rsidRPr="00AD40BF">
              <w:rPr>
                <w:rFonts w:ascii="OfficinaSansBookC" w:hAnsi="OfficinaSansBookC" w:cs="Times New Roman"/>
                <w:sz w:val="24"/>
                <w:szCs w:val="24"/>
              </w:rPr>
              <w:t>комплексообразования</w:t>
            </w:r>
            <w:proofErr w:type="spellEnd"/>
            <w:r w:rsidRPr="00AD40BF">
              <w:rPr>
                <w:rFonts w:ascii="OfficinaSansBookC" w:hAnsi="OfficinaSansBookC" w:cs="Times New Roman"/>
                <w:sz w:val="24"/>
                <w:szCs w:val="24"/>
              </w:rPr>
              <w:t xml:space="preserve"> (на примере </w:t>
            </w:r>
            <w:proofErr w:type="spellStart"/>
            <w:r w:rsidRPr="00AD40BF">
              <w:rPr>
                <w:rFonts w:ascii="OfficinaSansBookC" w:hAnsi="OfficinaSansBookC" w:cs="Times New Roman"/>
                <w:sz w:val="24"/>
                <w:szCs w:val="24"/>
              </w:rPr>
              <w:t>гидроксокомплексов</w:t>
            </w:r>
            <w:proofErr w:type="spellEnd"/>
            <w:r w:rsidRPr="00AD40BF">
              <w:rPr>
                <w:rFonts w:ascii="OfficinaSansBookC" w:hAnsi="OfficinaSansBookC" w:cs="Times New Roman"/>
                <w:sz w:val="24"/>
                <w:szCs w:val="24"/>
              </w:rPr>
              <w:t xml:space="preserve">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14:paraId="51FD0FAB"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w:t>
            </w:r>
            <w:r w:rsidRPr="00AD40BF">
              <w:rPr>
                <w:rFonts w:ascii="OfficinaSansBookC" w:hAnsi="OfficinaSansBookC" w:cs="Times New Roman"/>
                <w:sz w:val="24"/>
                <w:szCs w:val="24"/>
              </w:rPr>
              <w:t xml:space="preserve"> 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14:paraId="744F054F"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w:t>
            </w:r>
            <w:r w:rsidRPr="00AD40BF">
              <w:rPr>
                <w:rFonts w:ascii="OfficinaSansBookC" w:hAnsi="OfficinaSansBookC" w:cs="Times New Roman"/>
                <w:sz w:val="24"/>
                <w:szCs w:val="24"/>
              </w:rPr>
              <w:t xml:space="preserve"> 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sidRPr="00AD40BF">
              <w:rPr>
                <w:rFonts w:ascii="OfficinaSansBookC" w:hAnsi="OfficinaSansBookC" w:cs="Times New Roman"/>
                <w:noProof/>
                <w:sz w:val="24"/>
                <w:szCs w:val="24"/>
              </w:rPr>
              <w:drawing>
                <wp:inline distT="0" distB="0" distL="0" distR="0" wp14:anchorId="6CE9ED47" wp14:editId="65409B93">
                  <wp:extent cx="129540" cy="12128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Pr="00AD40BF">
              <w:rPr>
                <w:rFonts w:ascii="OfficinaSansBookC" w:hAnsi="OfficinaSansBookC" w:cs="Times New Roman"/>
                <w:sz w:val="24"/>
                <w:szCs w:val="24"/>
              </w:rPr>
              <w:t xml:space="preserve"> " и ""), взаимного влияния атомов и групп атомов в молекулах; а также от особенностей реализации различных механизмов протекания реакций;</w:t>
            </w:r>
          </w:p>
          <w:p w14:paraId="05ACA691" w14:textId="343C369D" w:rsidR="006C277B" w:rsidRPr="00AD40BF" w:rsidRDefault="006C277B" w:rsidP="00DF6C8B">
            <w:pPr>
              <w:widowControl w:val="0"/>
              <w:autoSpaceDE w:val="0"/>
              <w:autoSpaceDN w:val="0"/>
              <w:adjustRightInd w:val="0"/>
              <w:spacing w:after="0"/>
              <w:ind w:left="0" w:hanging="2"/>
              <w:jc w:val="both"/>
              <w:rPr>
                <w:rFonts w:ascii="OfficinaSansBookC" w:eastAsia="Times New Roman" w:hAnsi="OfficinaSansBookC" w:cs="Times New Roman"/>
                <w:sz w:val="24"/>
                <w:szCs w:val="24"/>
              </w:rPr>
            </w:pPr>
            <w:r>
              <w:rPr>
                <w:rFonts w:ascii="OfficinaSansBookC" w:hAnsi="OfficinaSansBookC" w:cs="Times New Roman"/>
                <w:sz w:val="24"/>
                <w:szCs w:val="24"/>
              </w:rPr>
              <w:t>-</w:t>
            </w:r>
            <w:r w:rsidRPr="00AD40BF">
              <w:rPr>
                <w:rFonts w:ascii="OfficinaSansBookC" w:hAnsi="OfficinaSansBookC" w:cs="Times New Roman"/>
                <w:sz w:val="24"/>
                <w:szCs w:val="24"/>
              </w:rPr>
              <w:t xml:space="preserve"> 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w:t>
            </w:r>
            <w:proofErr w:type="spellStart"/>
            <w:r w:rsidRPr="00AD40BF">
              <w:rPr>
                <w:rFonts w:ascii="OfficinaSansBookC" w:hAnsi="OfficinaSansBookC" w:cs="Times New Roman"/>
                <w:sz w:val="24"/>
                <w:szCs w:val="24"/>
              </w:rPr>
              <w:t>орбитали</w:t>
            </w:r>
            <w:proofErr w:type="spellEnd"/>
            <w:r w:rsidRPr="00AD40BF">
              <w:rPr>
                <w:rFonts w:ascii="OfficinaSansBookC" w:hAnsi="OfficinaSansBookC" w:cs="Times New Roman"/>
                <w:sz w:val="24"/>
                <w:szCs w:val="24"/>
              </w:rPr>
              <w:t>, энергетические уровни; объяснять закономерности изменения свойств химических элементов и образуемых ими соединений по периодам и группам</w:t>
            </w:r>
          </w:p>
        </w:tc>
      </w:tr>
      <w:tr w:rsidR="006C277B" w:rsidRPr="00AD40BF" w14:paraId="4472D53A" w14:textId="77777777" w:rsidTr="006C277B">
        <w:trPr>
          <w:trHeight w:val="674"/>
        </w:trPr>
        <w:tc>
          <w:tcPr>
            <w:tcW w:w="2383" w:type="dxa"/>
          </w:tcPr>
          <w:p w14:paraId="58529259" w14:textId="77777777" w:rsidR="006C277B" w:rsidRPr="00AD40BF" w:rsidRDefault="006C277B" w:rsidP="00DF6C8B">
            <w:pPr>
              <w:spacing w:after="0"/>
              <w:ind w:left="0" w:hanging="2"/>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xml:space="preserve">ОК 02. Использовать современные средства поиска, анализа и </w:t>
            </w:r>
            <w:proofErr w:type="gramStart"/>
            <w:r w:rsidRPr="00AD40BF">
              <w:rPr>
                <w:rFonts w:ascii="OfficinaSansBookC" w:eastAsia="Times New Roman" w:hAnsi="OfficinaSansBookC" w:cs="Times New Roman"/>
                <w:sz w:val="24"/>
                <w:szCs w:val="24"/>
              </w:rPr>
              <w:t>интерпретации информации</w:t>
            </w:r>
            <w:proofErr w:type="gramEnd"/>
            <w:r w:rsidRPr="00AD40BF">
              <w:rPr>
                <w:rFonts w:ascii="OfficinaSansBookC" w:eastAsia="Times New Roman" w:hAnsi="OfficinaSansBookC" w:cs="Times New Roman"/>
                <w:sz w:val="24"/>
                <w:szCs w:val="24"/>
              </w:rPr>
              <w:t xml:space="preserve"> и информационные технологии для выполнения задач профессиональной деятельности</w:t>
            </w:r>
          </w:p>
        </w:tc>
        <w:tc>
          <w:tcPr>
            <w:tcW w:w="6259" w:type="dxa"/>
          </w:tcPr>
          <w:p w14:paraId="72C53D8A" w14:textId="77777777" w:rsidR="006C277B" w:rsidRPr="00AD40BF" w:rsidRDefault="006C277B" w:rsidP="00DF6C8B">
            <w:pPr>
              <w:spacing w:after="0"/>
              <w:ind w:left="0" w:hanging="2"/>
              <w:jc w:val="both"/>
              <w:rPr>
                <w:rFonts w:ascii="OfficinaSansBookC" w:hAnsi="OfficinaSansBookC" w:cs="Times New Roman"/>
                <w:b/>
                <w:bCs/>
                <w:sz w:val="24"/>
                <w:szCs w:val="24"/>
                <w:shd w:val="clear" w:color="auto" w:fill="FFFFFF"/>
              </w:rPr>
            </w:pPr>
            <w:r w:rsidRPr="00AD40BF">
              <w:rPr>
                <w:rFonts w:ascii="OfficinaSansBookC" w:hAnsi="OfficinaSansBookC" w:cs="Times New Roman"/>
                <w:b/>
                <w:bCs/>
                <w:sz w:val="24"/>
                <w:szCs w:val="24"/>
                <w:shd w:val="clear" w:color="auto" w:fill="FFFFFF"/>
              </w:rPr>
              <w:t>В области</w:t>
            </w:r>
            <w:r w:rsidRPr="00AD40BF">
              <w:rPr>
                <w:rFonts w:ascii="OfficinaSansBookC" w:hAnsi="OfficinaSansBookC" w:cs="Times New Roman"/>
                <w:sz w:val="24"/>
                <w:szCs w:val="24"/>
                <w:shd w:val="clear" w:color="auto" w:fill="FFFFFF"/>
              </w:rPr>
              <w:t xml:space="preserve"> </w:t>
            </w:r>
            <w:r w:rsidRPr="00AD40BF">
              <w:rPr>
                <w:rFonts w:ascii="OfficinaSansBookC" w:hAnsi="OfficinaSansBookC" w:cs="Times New Roman"/>
                <w:b/>
                <w:bCs/>
                <w:sz w:val="24"/>
                <w:szCs w:val="24"/>
                <w:shd w:val="clear" w:color="auto" w:fill="FFFFFF"/>
              </w:rPr>
              <w:t>ценности научного познания:</w:t>
            </w:r>
          </w:p>
          <w:p w14:paraId="13D6D5D7" w14:textId="77777777" w:rsidR="006C277B" w:rsidRPr="00AD40BF" w:rsidRDefault="006C277B" w:rsidP="00DF6C8B">
            <w:pPr>
              <w:spacing w:after="0"/>
              <w:ind w:left="0" w:hanging="2"/>
              <w:jc w:val="both"/>
              <w:rPr>
                <w:rFonts w:ascii="OfficinaSansBookC" w:hAnsi="OfficinaSansBookC" w:cs="Times New Roman"/>
                <w:b/>
                <w:bCs/>
                <w:sz w:val="24"/>
                <w:szCs w:val="24"/>
              </w:rPr>
            </w:pPr>
            <w:r w:rsidRPr="00AD40BF">
              <w:rPr>
                <w:rFonts w:ascii="OfficinaSansBookC" w:hAnsi="OfficinaSansBookC"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D40BF">
              <w:rPr>
                <w:rFonts w:ascii="OfficinaSansBookC" w:hAnsi="OfficinaSansBookC" w:cs="Times New Roman"/>
                <w:b/>
                <w:bCs/>
                <w:iCs/>
                <w:sz w:val="24"/>
                <w:szCs w:val="24"/>
              </w:rPr>
              <w:t xml:space="preserve"> </w:t>
            </w:r>
          </w:p>
          <w:p w14:paraId="33D65294" w14:textId="77777777" w:rsidR="006C277B" w:rsidRPr="00AD40BF" w:rsidRDefault="006C277B" w:rsidP="00DF6C8B">
            <w:pPr>
              <w:spacing w:after="0"/>
              <w:ind w:left="0" w:hanging="2"/>
              <w:jc w:val="both"/>
              <w:rPr>
                <w:rFonts w:ascii="OfficinaSansBookC" w:hAnsi="OfficinaSansBookC" w:cs="Times New Roman"/>
                <w:sz w:val="24"/>
                <w:szCs w:val="24"/>
              </w:rPr>
            </w:pPr>
            <w:r w:rsidRPr="00AD40BF">
              <w:rPr>
                <w:rFonts w:ascii="OfficinaSansBookC" w:hAnsi="OfficinaSansBookC"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02AB774" w14:textId="77777777" w:rsidR="006C277B" w:rsidRPr="00AD40BF" w:rsidRDefault="006C277B" w:rsidP="00DF6C8B">
            <w:pPr>
              <w:spacing w:after="0"/>
              <w:ind w:left="0" w:hanging="2"/>
              <w:jc w:val="both"/>
              <w:rPr>
                <w:rFonts w:ascii="OfficinaSansBookC" w:hAnsi="OfficinaSansBookC" w:cs="Times New Roman"/>
                <w:b/>
                <w:bCs/>
                <w:iCs/>
                <w:sz w:val="24"/>
                <w:szCs w:val="24"/>
              </w:rPr>
            </w:pPr>
            <w:r w:rsidRPr="00AD40BF">
              <w:rPr>
                <w:rFonts w:ascii="OfficinaSansBookC" w:hAnsi="OfficinaSansBookC"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1CCC61E" w14:textId="77777777" w:rsidR="006C277B" w:rsidRPr="00AD40BF" w:rsidRDefault="006C277B" w:rsidP="00DF6C8B">
            <w:pPr>
              <w:spacing w:after="0"/>
              <w:ind w:left="0" w:hanging="2"/>
              <w:jc w:val="both"/>
              <w:rPr>
                <w:rStyle w:val="dt-m"/>
                <w:rFonts w:ascii="OfficinaSansBookC" w:hAnsi="OfficinaSansBookC" w:cs="Times New Roman"/>
                <w:b/>
                <w:bCs/>
                <w:color w:val="808080"/>
                <w:sz w:val="24"/>
                <w:szCs w:val="24"/>
                <w:shd w:val="clear" w:color="auto" w:fill="FFFFFF"/>
              </w:rPr>
            </w:pPr>
            <w:r w:rsidRPr="00AD40BF">
              <w:rPr>
                <w:rFonts w:ascii="OfficinaSansBookC" w:hAnsi="OfficinaSansBookC" w:cs="Times New Roman"/>
                <w:b/>
                <w:bCs/>
                <w:sz w:val="24"/>
                <w:szCs w:val="24"/>
                <w:shd w:val="clear" w:color="auto" w:fill="FFFFFF"/>
              </w:rPr>
              <w:t>Овладение универсальными учебными познавательными действиями:</w:t>
            </w:r>
          </w:p>
          <w:p w14:paraId="67D932BB"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b/>
                <w:bCs/>
                <w:sz w:val="24"/>
                <w:szCs w:val="24"/>
              </w:rPr>
            </w:pPr>
            <w:r w:rsidRPr="00AD40BF">
              <w:rPr>
                <w:rFonts w:ascii="OfficinaSansBookC" w:eastAsia="Times New Roman" w:hAnsi="OfficinaSansBookC" w:cs="Times New Roman"/>
                <w:b/>
                <w:bCs/>
                <w:color w:val="808080"/>
                <w:sz w:val="24"/>
                <w:szCs w:val="24"/>
              </w:rPr>
              <w:t>в)</w:t>
            </w:r>
            <w:r w:rsidRPr="00AD40BF">
              <w:rPr>
                <w:rFonts w:ascii="OfficinaSansBookC" w:eastAsia="Times New Roman" w:hAnsi="OfficinaSansBookC" w:cs="Times New Roman"/>
                <w:b/>
                <w:bCs/>
                <w:sz w:val="24"/>
                <w:szCs w:val="24"/>
              </w:rPr>
              <w:t> работа с информацией:</w:t>
            </w:r>
          </w:p>
          <w:p w14:paraId="127C14DD" w14:textId="77777777" w:rsidR="006C277B" w:rsidRPr="00AD40BF" w:rsidRDefault="006C277B" w:rsidP="00DF6C8B">
            <w:pPr>
              <w:spacing w:after="0"/>
              <w:ind w:left="0" w:hanging="2"/>
              <w:jc w:val="both"/>
              <w:rPr>
                <w:rFonts w:ascii="OfficinaSansBookC" w:hAnsi="OfficinaSansBookC" w:cs="Times New Roman"/>
                <w:sz w:val="24"/>
                <w:szCs w:val="24"/>
              </w:rPr>
            </w:pPr>
            <w:r w:rsidRPr="00AD40BF">
              <w:rPr>
                <w:rFonts w:ascii="OfficinaSansBookC" w:eastAsia="Times New Roman" w:hAnsi="OfficinaSansBookC"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D392F76" w14:textId="77777777" w:rsidR="006C277B" w:rsidRPr="00AD40BF" w:rsidRDefault="006C277B" w:rsidP="00DF6C8B">
            <w:pPr>
              <w:spacing w:after="0"/>
              <w:ind w:left="0" w:hanging="2"/>
              <w:jc w:val="both"/>
              <w:rPr>
                <w:rFonts w:ascii="OfficinaSansBookC" w:hAnsi="OfficinaSansBookC" w:cs="Times New Roman"/>
                <w:sz w:val="24"/>
                <w:szCs w:val="24"/>
              </w:rPr>
            </w:pPr>
            <w:r w:rsidRPr="00AD40BF">
              <w:rPr>
                <w:rFonts w:ascii="OfficinaSansBookC" w:eastAsia="Times New Roman" w:hAnsi="OfficinaSansBookC"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5DE9F27" w14:textId="77777777" w:rsidR="006C277B" w:rsidRPr="00AD40BF" w:rsidRDefault="006C277B" w:rsidP="00DF6C8B">
            <w:pPr>
              <w:spacing w:after="0"/>
              <w:ind w:left="0" w:hanging="2"/>
              <w:jc w:val="both"/>
              <w:rPr>
                <w:rFonts w:ascii="OfficinaSansBookC" w:hAnsi="OfficinaSansBookC" w:cs="Times New Roman"/>
                <w:sz w:val="24"/>
                <w:szCs w:val="24"/>
              </w:rPr>
            </w:pPr>
            <w:r w:rsidRPr="00AD40BF">
              <w:rPr>
                <w:rFonts w:ascii="OfficinaSansBookC" w:eastAsia="Times New Roman" w:hAnsi="OfficinaSansBookC" w:cs="Times New Roman"/>
                <w:sz w:val="24"/>
                <w:szCs w:val="24"/>
              </w:rPr>
              <w:t>- оценивать достоверность, легитимность информации, ее соответствие правовым и морально-этическим нормам;</w:t>
            </w:r>
            <w:r w:rsidRPr="00AD40BF">
              <w:rPr>
                <w:rFonts w:ascii="OfficinaSansBookC" w:hAnsi="OfficinaSansBookC" w:cs="Times New Roman"/>
                <w:sz w:val="24"/>
                <w:szCs w:val="24"/>
                <w:shd w:val="clear" w:color="auto" w:fill="FFFFFF"/>
              </w:rPr>
              <w:t xml:space="preserve"> </w:t>
            </w:r>
          </w:p>
          <w:p w14:paraId="588C7A7A" w14:textId="77777777" w:rsidR="006C277B" w:rsidRPr="00AD40BF" w:rsidRDefault="006C277B" w:rsidP="00DF6C8B">
            <w:pPr>
              <w:spacing w:after="0"/>
              <w:ind w:left="0" w:hanging="2"/>
              <w:jc w:val="both"/>
              <w:rPr>
                <w:rFonts w:ascii="OfficinaSansBookC" w:hAnsi="OfficinaSansBookC" w:cs="Times New Roman"/>
                <w:sz w:val="24"/>
                <w:szCs w:val="24"/>
              </w:rPr>
            </w:pPr>
            <w:r w:rsidRPr="00AD40BF">
              <w:rPr>
                <w:rFonts w:ascii="OfficinaSansBookC" w:eastAsia="Times New Roman" w:hAnsi="OfficinaSansBookC"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04375F6" w14:textId="02E0DCCF" w:rsidR="006C277B" w:rsidRPr="00AD40BF" w:rsidRDefault="006C277B" w:rsidP="00DF6C8B">
            <w:pPr>
              <w:tabs>
                <w:tab w:val="left" w:pos="425"/>
              </w:tabs>
              <w:spacing w:after="0"/>
              <w:ind w:left="0" w:hanging="2"/>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владеть навыками распознавания и защиты информации, информационной безопасности личности</w:t>
            </w:r>
          </w:p>
        </w:tc>
        <w:tc>
          <w:tcPr>
            <w:tcW w:w="5670" w:type="dxa"/>
          </w:tcPr>
          <w:p w14:paraId="57111776" w14:textId="77777777" w:rsidR="006C277B" w:rsidRDefault="006C277B" w:rsidP="00DF6C8B">
            <w:pPr>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w:t>
            </w:r>
            <w:r w:rsidRPr="00AD40BF">
              <w:rPr>
                <w:rFonts w:ascii="OfficinaSansBookC" w:hAnsi="OfficinaSansBookC" w:cs="Times New Roman"/>
                <w:sz w:val="24"/>
                <w:szCs w:val="24"/>
              </w:rPr>
              <w:t>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45BDF371" w14:textId="77777777" w:rsidR="006C277B" w:rsidRPr="00AD40BF" w:rsidRDefault="006C277B" w:rsidP="00DF6C8B">
            <w:pPr>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w:t>
            </w:r>
            <w:r w:rsidRPr="00AD40BF">
              <w:rPr>
                <w:rFonts w:ascii="OfficinaSansBookC" w:hAnsi="OfficinaSansBookC" w:cs="Times New Roman"/>
                <w:sz w:val="24"/>
                <w:szCs w:val="24"/>
              </w:rPr>
              <w:t>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анализировать химическую информацию, получаемую из разных источников (средств массовой информации, сеть Интернет и другие);</w:t>
            </w:r>
          </w:p>
          <w:p w14:paraId="23310D45"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w:t>
            </w:r>
            <w:r w:rsidRPr="00AD40BF">
              <w:rPr>
                <w:rFonts w:ascii="OfficinaSansBookC" w:hAnsi="OfficinaSansBookC" w:cs="Times New Roman"/>
                <w:sz w:val="24"/>
                <w:szCs w:val="24"/>
              </w:rPr>
              <w:t xml:space="preserve"> владе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основными методами научного познания веществ и химических явлений (наблюдение, измерение, эксперимент, моделирование);</w:t>
            </w:r>
          </w:p>
          <w:p w14:paraId="2BD6D407"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w:t>
            </w:r>
            <w:r w:rsidRPr="00AD40BF">
              <w:rPr>
                <w:rFonts w:ascii="OfficinaSansBookC" w:hAnsi="OfficinaSansBookC" w:cs="Times New Roman"/>
                <w:sz w:val="24"/>
                <w:szCs w:val="24"/>
              </w:rPr>
              <w:t xml:space="preserve"> 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6B90E0B7"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w:t>
            </w:r>
            <w:r w:rsidRPr="00AD40BF">
              <w:rPr>
                <w:rFonts w:ascii="OfficinaSansBookC" w:hAnsi="OfficinaSansBookC" w:cs="Times New Roman"/>
                <w:sz w:val="24"/>
                <w:szCs w:val="24"/>
              </w:rPr>
              <w:t>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14:paraId="3009B3F5"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w:t>
            </w:r>
            <w:r w:rsidRPr="00AD40BF">
              <w:rPr>
                <w:rFonts w:ascii="OfficinaSansBookC" w:hAnsi="OfficinaSansBookC" w:cs="Times New Roman"/>
                <w:sz w:val="24"/>
                <w:szCs w:val="24"/>
              </w:rPr>
              <w:t>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14:paraId="7F4991FF" w14:textId="77777777" w:rsidR="006C277B" w:rsidRPr="000745B6"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w:t>
            </w:r>
            <w:r w:rsidRPr="00AD40BF">
              <w:rPr>
                <w:rFonts w:ascii="OfficinaSansBookC" w:hAnsi="OfficinaSansBookC" w:cs="Times New Roman"/>
                <w:sz w:val="24"/>
                <w:szCs w:val="24"/>
              </w:rPr>
              <w:t xml:space="preserve"> владе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6C277B" w:rsidRPr="00AD40BF" w14:paraId="5E6B57D8" w14:textId="77777777" w:rsidTr="006C277B">
        <w:trPr>
          <w:trHeight w:val="674"/>
        </w:trPr>
        <w:tc>
          <w:tcPr>
            <w:tcW w:w="2383" w:type="dxa"/>
          </w:tcPr>
          <w:p w14:paraId="046AFA00" w14:textId="77777777" w:rsidR="006C277B" w:rsidRPr="00AD40BF" w:rsidRDefault="006C277B" w:rsidP="00DF6C8B">
            <w:pPr>
              <w:spacing w:after="0"/>
              <w:ind w:left="0" w:hanging="2"/>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ОК 04. Эффективно взаимодействовать и работать в коллективе и команде</w:t>
            </w:r>
          </w:p>
        </w:tc>
        <w:tc>
          <w:tcPr>
            <w:tcW w:w="6259" w:type="dxa"/>
          </w:tcPr>
          <w:p w14:paraId="17058302" w14:textId="77777777" w:rsidR="006C277B" w:rsidRPr="00AD40BF" w:rsidRDefault="006C277B" w:rsidP="00DF6C8B">
            <w:pPr>
              <w:spacing w:after="0"/>
              <w:ind w:left="0" w:hanging="2"/>
              <w:jc w:val="both"/>
              <w:rPr>
                <w:rFonts w:ascii="OfficinaSansBookC" w:hAnsi="OfficinaSansBookC" w:cs="Times New Roman"/>
                <w:sz w:val="24"/>
                <w:szCs w:val="24"/>
                <w:shd w:val="clear" w:color="auto" w:fill="FFFFFF"/>
              </w:rPr>
            </w:pPr>
            <w:r w:rsidRPr="00AD40BF">
              <w:rPr>
                <w:rFonts w:ascii="OfficinaSansBookC" w:hAnsi="OfficinaSansBookC" w:cs="Times New Roman"/>
                <w:sz w:val="24"/>
                <w:szCs w:val="24"/>
                <w:shd w:val="clear" w:color="auto" w:fill="FFFFFF"/>
              </w:rPr>
              <w:t>- готовность к саморазвитию, самостоятельности и самоопределению;</w:t>
            </w:r>
          </w:p>
          <w:p w14:paraId="497F8F42" w14:textId="77777777" w:rsidR="006C277B" w:rsidRPr="00AD40BF" w:rsidRDefault="006C277B" w:rsidP="00DF6C8B">
            <w:pPr>
              <w:pStyle w:val="dt-p"/>
              <w:shd w:val="clear" w:color="auto" w:fill="FFFFFF"/>
              <w:spacing w:before="0" w:beforeAutospacing="0" w:after="0" w:afterAutospacing="0" w:line="276" w:lineRule="auto"/>
              <w:ind w:hanging="2"/>
              <w:jc w:val="both"/>
              <w:textAlignment w:val="baseline"/>
              <w:rPr>
                <w:rFonts w:ascii="OfficinaSansBookC" w:hAnsi="OfficinaSansBookC"/>
                <w:color w:val="000000"/>
              </w:rPr>
            </w:pPr>
            <w:r w:rsidRPr="00AD40BF">
              <w:rPr>
                <w:rFonts w:ascii="OfficinaSansBookC" w:hAnsi="OfficinaSansBookC"/>
                <w:color w:val="000000"/>
              </w:rPr>
              <w:t>-овладение навыками учебно-исследовательской, проектной и социальной деятельности;</w:t>
            </w:r>
          </w:p>
          <w:p w14:paraId="3DA7C545"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b/>
                <w:bCs/>
                <w:sz w:val="24"/>
                <w:szCs w:val="24"/>
              </w:rPr>
            </w:pPr>
            <w:r w:rsidRPr="00AD40BF">
              <w:rPr>
                <w:rFonts w:ascii="OfficinaSansBookC" w:eastAsia="Times New Roman" w:hAnsi="OfficinaSansBookC" w:cs="Times New Roman"/>
                <w:b/>
                <w:bCs/>
                <w:sz w:val="24"/>
                <w:szCs w:val="24"/>
              </w:rPr>
              <w:t>Овладение универсальными коммуникативными действиями:</w:t>
            </w:r>
          </w:p>
          <w:p w14:paraId="6847D04A"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sz w:val="24"/>
                <w:szCs w:val="24"/>
              </w:rPr>
            </w:pPr>
            <w:r w:rsidRPr="00AD40BF">
              <w:rPr>
                <w:rFonts w:ascii="OfficinaSansBookC" w:eastAsia="Times New Roman" w:hAnsi="OfficinaSansBookC" w:cs="Times New Roman"/>
                <w:color w:val="808080"/>
                <w:sz w:val="24"/>
                <w:szCs w:val="24"/>
              </w:rPr>
              <w:t>б)</w:t>
            </w:r>
            <w:r w:rsidRPr="00AD40BF">
              <w:rPr>
                <w:rFonts w:ascii="OfficinaSansBookC" w:eastAsia="Times New Roman" w:hAnsi="OfficinaSansBookC" w:cs="Times New Roman"/>
                <w:sz w:val="24"/>
                <w:szCs w:val="24"/>
              </w:rPr>
              <w:t> </w:t>
            </w:r>
            <w:r w:rsidRPr="00AD40BF">
              <w:rPr>
                <w:rFonts w:ascii="OfficinaSansBookC" w:eastAsia="Times New Roman" w:hAnsi="OfficinaSansBookC" w:cs="Times New Roman"/>
                <w:b/>
                <w:bCs/>
                <w:sz w:val="24"/>
                <w:szCs w:val="24"/>
              </w:rPr>
              <w:t>совместная деятельность</w:t>
            </w:r>
            <w:r w:rsidRPr="00AD40BF">
              <w:rPr>
                <w:rFonts w:ascii="OfficinaSansBookC" w:eastAsia="Times New Roman" w:hAnsi="OfficinaSansBookC" w:cs="Times New Roman"/>
                <w:sz w:val="24"/>
                <w:szCs w:val="24"/>
              </w:rPr>
              <w:t>:</w:t>
            </w:r>
          </w:p>
          <w:p w14:paraId="260E9A20"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понимать и использовать преимущества командной и индивидуальной работы;</w:t>
            </w:r>
          </w:p>
          <w:p w14:paraId="193B7F0A"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A856C11"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координировать и выполнять работу в условиях реального, виртуального и комбинированного взаимодействия;</w:t>
            </w:r>
          </w:p>
          <w:p w14:paraId="0B8F7BF4" w14:textId="77777777" w:rsidR="006C277B" w:rsidRPr="00AD40BF" w:rsidRDefault="006C277B" w:rsidP="00DF6C8B">
            <w:pPr>
              <w:spacing w:after="0"/>
              <w:ind w:left="0" w:hanging="2"/>
              <w:jc w:val="both"/>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1A9306D3"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b/>
                <w:bCs/>
                <w:sz w:val="24"/>
                <w:szCs w:val="24"/>
              </w:rPr>
            </w:pPr>
            <w:r w:rsidRPr="00AD40BF">
              <w:rPr>
                <w:rFonts w:ascii="OfficinaSansBookC" w:eastAsia="Times New Roman" w:hAnsi="OfficinaSansBookC" w:cs="Times New Roman"/>
                <w:b/>
                <w:bCs/>
                <w:sz w:val="24"/>
                <w:szCs w:val="24"/>
              </w:rPr>
              <w:t>Овладение универсальными регулятивными действиями:</w:t>
            </w:r>
          </w:p>
          <w:p w14:paraId="1579958F"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b/>
                <w:bCs/>
                <w:sz w:val="24"/>
                <w:szCs w:val="24"/>
              </w:rPr>
            </w:pPr>
            <w:r w:rsidRPr="00AD40BF">
              <w:rPr>
                <w:rFonts w:ascii="OfficinaSansBookC" w:eastAsia="Times New Roman" w:hAnsi="OfficinaSansBookC" w:cs="Times New Roman"/>
                <w:color w:val="808080"/>
                <w:sz w:val="24"/>
                <w:szCs w:val="24"/>
              </w:rPr>
              <w:t>г</w:t>
            </w:r>
            <w:r w:rsidRPr="00AD40BF">
              <w:rPr>
                <w:rFonts w:ascii="OfficinaSansBookC" w:eastAsia="Times New Roman" w:hAnsi="OfficinaSansBookC" w:cs="Times New Roman"/>
                <w:b/>
                <w:bCs/>
                <w:color w:val="808080"/>
                <w:sz w:val="24"/>
                <w:szCs w:val="24"/>
              </w:rPr>
              <w:t>)</w:t>
            </w:r>
            <w:r w:rsidRPr="00AD40BF">
              <w:rPr>
                <w:rFonts w:ascii="OfficinaSansBookC" w:eastAsia="Times New Roman" w:hAnsi="OfficinaSansBookC" w:cs="Times New Roman"/>
                <w:b/>
                <w:bCs/>
                <w:sz w:val="24"/>
                <w:szCs w:val="24"/>
              </w:rPr>
              <w:t> принятие себя и других людей:</w:t>
            </w:r>
          </w:p>
          <w:p w14:paraId="746B5EAC"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принимать мотивы и аргументы других людей при анализе результатов деятельности;</w:t>
            </w:r>
          </w:p>
          <w:p w14:paraId="561BD083" w14:textId="77777777" w:rsidR="006C277B" w:rsidRPr="00AD40BF" w:rsidRDefault="006C277B" w:rsidP="00DF6C8B">
            <w:pPr>
              <w:shd w:val="clear" w:color="auto" w:fill="FFFFFF"/>
              <w:spacing w:after="0"/>
              <w:ind w:left="0" w:hanging="2"/>
              <w:jc w:val="both"/>
              <w:textAlignment w:val="baseline"/>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признавать свое право и право других людей на ошибки;</w:t>
            </w:r>
          </w:p>
          <w:p w14:paraId="041B1E51" w14:textId="77777777" w:rsidR="006C277B" w:rsidRPr="00AD40BF" w:rsidRDefault="006C277B" w:rsidP="00DF6C8B">
            <w:pPr>
              <w:tabs>
                <w:tab w:val="left" w:pos="425"/>
              </w:tabs>
              <w:spacing w:after="0"/>
              <w:ind w:left="0" w:hanging="2"/>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 развивать способность понимать мир с позиции другого человека;</w:t>
            </w:r>
          </w:p>
        </w:tc>
        <w:tc>
          <w:tcPr>
            <w:tcW w:w="5670" w:type="dxa"/>
          </w:tcPr>
          <w:p w14:paraId="1F66AC0C" w14:textId="77777777" w:rsidR="006C277B" w:rsidRPr="00AD40BF" w:rsidRDefault="006C277B" w:rsidP="00DF6C8B">
            <w:pPr>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w:t>
            </w:r>
            <w:r w:rsidRPr="00AD40BF">
              <w:rPr>
                <w:rFonts w:ascii="OfficinaSansBookC" w:hAnsi="OfficinaSansBookC" w:cs="Times New Roman"/>
                <w:sz w:val="24"/>
                <w:szCs w:val="24"/>
              </w:rPr>
              <w:t>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40E2F8B0" w14:textId="77777777" w:rsidR="006C277B" w:rsidRPr="00AD40BF" w:rsidRDefault="006C277B" w:rsidP="00DF6C8B">
            <w:pPr>
              <w:spacing w:after="0"/>
              <w:ind w:left="0" w:hanging="2"/>
              <w:jc w:val="both"/>
              <w:rPr>
                <w:rFonts w:ascii="OfficinaSansBookC" w:eastAsia="Times New Roman" w:hAnsi="OfficinaSansBookC" w:cs="Times New Roman"/>
                <w:sz w:val="24"/>
                <w:szCs w:val="24"/>
              </w:rPr>
            </w:pPr>
            <w:r>
              <w:rPr>
                <w:rFonts w:ascii="OfficinaSansBookC" w:hAnsi="OfficinaSansBookC" w:cs="Times New Roman"/>
                <w:sz w:val="24"/>
                <w:szCs w:val="24"/>
              </w:rPr>
              <w:t>-</w:t>
            </w:r>
            <w:r w:rsidRPr="00AD40BF">
              <w:rPr>
                <w:rFonts w:ascii="OfficinaSansBookC" w:hAnsi="OfficinaSansBookC" w:cs="Times New Roman"/>
                <w:sz w:val="24"/>
                <w:szCs w:val="24"/>
              </w:rPr>
              <w:t>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6C277B" w:rsidRPr="00AD40BF" w14:paraId="5F97E9B7" w14:textId="77777777" w:rsidTr="006C277B">
        <w:trPr>
          <w:trHeight w:val="674"/>
        </w:trPr>
        <w:tc>
          <w:tcPr>
            <w:tcW w:w="2383" w:type="dxa"/>
          </w:tcPr>
          <w:p w14:paraId="5715E67D" w14:textId="77777777" w:rsidR="006C277B" w:rsidRPr="00AD40BF" w:rsidRDefault="006C277B" w:rsidP="00DF6C8B">
            <w:pPr>
              <w:spacing w:after="0"/>
              <w:ind w:left="0" w:hanging="2"/>
              <w:rPr>
                <w:rFonts w:ascii="OfficinaSansBookC" w:eastAsia="Times New Roman" w:hAnsi="OfficinaSansBookC" w:cs="Times New Roman"/>
                <w:sz w:val="24"/>
                <w:szCs w:val="24"/>
              </w:rPr>
            </w:pPr>
            <w:r w:rsidRPr="00AD40BF">
              <w:rPr>
                <w:rFonts w:ascii="OfficinaSansBookC" w:eastAsia="Times New Roman" w:hAnsi="OfficinaSansBookC"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59" w:type="dxa"/>
          </w:tcPr>
          <w:p w14:paraId="7E382E43" w14:textId="77777777" w:rsidR="006C277B" w:rsidRPr="00AD40BF" w:rsidRDefault="006C277B" w:rsidP="00DF6C8B">
            <w:pPr>
              <w:spacing w:after="0"/>
              <w:ind w:left="0" w:hanging="2"/>
              <w:rPr>
                <w:rFonts w:ascii="OfficinaSansBookC" w:hAnsi="OfficinaSansBookC" w:cs="Times New Roman"/>
                <w:b/>
                <w:bCs/>
                <w:sz w:val="24"/>
                <w:szCs w:val="24"/>
                <w:shd w:val="clear" w:color="auto" w:fill="FFFFFF"/>
              </w:rPr>
            </w:pPr>
            <w:r w:rsidRPr="00AD40BF">
              <w:rPr>
                <w:rFonts w:ascii="OfficinaSansBookC" w:hAnsi="OfficinaSansBookC" w:cs="Times New Roman"/>
                <w:b/>
                <w:bCs/>
                <w:sz w:val="24"/>
                <w:szCs w:val="24"/>
                <w:shd w:val="clear" w:color="auto" w:fill="FFFFFF"/>
              </w:rPr>
              <w:t>В области</w:t>
            </w:r>
            <w:r w:rsidRPr="00AD40BF">
              <w:rPr>
                <w:rFonts w:ascii="OfficinaSansBookC" w:hAnsi="OfficinaSansBookC" w:cs="Times New Roman"/>
                <w:sz w:val="24"/>
                <w:szCs w:val="24"/>
                <w:shd w:val="clear" w:color="auto" w:fill="FFFFFF"/>
              </w:rPr>
              <w:t xml:space="preserve"> </w:t>
            </w:r>
            <w:r w:rsidRPr="00AD40BF">
              <w:rPr>
                <w:rFonts w:ascii="OfficinaSansBookC" w:hAnsi="OfficinaSansBookC" w:cs="Times New Roman"/>
                <w:b/>
                <w:bCs/>
                <w:sz w:val="24"/>
                <w:szCs w:val="24"/>
                <w:shd w:val="clear" w:color="auto" w:fill="FFFFFF"/>
              </w:rPr>
              <w:t>экологического воспитания:</w:t>
            </w:r>
          </w:p>
          <w:p w14:paraId="4C53ACE9" w14:textId="77777777" w:rsidR="006C277B" w:rsidRPr="00AD40BF" w:rsidRDefault="006C277B" w:rsidP="00DF6C8B">
            <w:pPr>
              <w:spacing w:after="0"/>
              <w:ind w:left="0" w:hanging="2"/>
              <w:jc w:val="both"/>
              <w:rPr>
                <w:rFonts w:ascii="OfficinaSansBookC" w:hAnsi="OfficinaSansBookC" w:cs="Times New Roman"/>
                <w:sz w:val="24"/>
                <w:szCs w:val="24"/>
                <w:shd w:val="clear" w:color="auto" w:fill="FFFFFF"/>
              </w:rPr>
            </w:pPr>
            <w:r w:rsidRPr="00AD40BF">
              <w:rPr>
                <w:rFonts w:ascii="OfficinaSansBookC" w:hAnsi="OfficinaSansBookC"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11D4820" w14:textId="77777777" w:rsidR="006C277B" w:rsidRPr="00AD40BF" w:rsidRDefault="006C277B" w:rsidP="00DF6C8B">
            <w:pPr>
              <w:spacing w:after="0"/>
              <w:ind w:left="0" w:hanging="2"/>
              <w:jc w:val="both"/>
              <w:rPr>
                <w:rFonts w:ascii="OfficinaSansBookC" w:hAnsi="OfficinaSansBookC" w:cs="Times New Roman"/>
                <w:b/>
                <w:bCs/>
                <w:sz w:val="24"/>
                <w:szCs w:val="24"/>
              </w:rPr>
            </w:pPr>
            <w:r w:rsidRPr="00AD40BF">
              <w:rPr>
                <w:rFonts w:ascii="OfficinaSansBookC" w:hAnsi="OfficinaSansBookC"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AD40BF">
              <w:rPr>
                <w:rFonts w:ascii="OfficinaSansBookC" w:hAnsi="OfficinaSansBookC" w:cs="Times New Roman"/>
                <w:b/>
                <w:bCs/>
                <w:iCs/>
                <w:sz w:val="24"/>
                <w:szCs w:val="24"/>
              </w:rPr>
              <w:t xml:space="preserve"> </w:t>
            </w:r>
          </w:p>
          <w:p w14:paraId="1B64D988" w14:textId="77777777" w:rsidR="006C277B" w:rsidRPr="00AD40BF" w:rsidRDefault="006C277B" w:rsidP="00DF6C8B">
            <w:pPr>
              <w:spacing w:after="0"/>
              <w:ind w:left="0" w:hanging="2"/>
              <w:jc w:val="both"/>
              <w:rPr>
                <w:rFonts w:ascii="OfficinaSansBookC" w:hAnsi="OfficinaSansBookC" w:cs="Times New Roman"/>
                <w:sz w:val="24"/>
                <w:szCs w:val="24"/>
              </w:rPr>
            </w:pPr>
            <w:r w:rsidRPr="00AD40BF">
              <w:rPr>
                <w:rFonts w:ascii="OfficinaSansBookC" w:hAnsi="OfficinaSansBookC" w:cs="Times New Roman"/>
                <w:sz w:val="24"/>
                <w:szCs w:val="24"/>
                <w:shd w:val="clear" w:color="auto" w:fill="FFFFFF"/>
              </w:rPr>
              <w:t>активное неприятие действий, приносящих вред окружающей среде;</w:t>
            </w:r>
            <w:r w:rsidRPr="00AD40BF">
              <w:rPr>
                <w:rFonts w:ascii="OfficinaSansBookC" w:hAnsi="OfficinaSansBookC" w:cs="Times New Roman"/>
                <w:b/>
                <w:bCs/>
                <w:iCs/>
                <w:sz w:val="24"/>
                <w:szCs w:val="24"/>
              </w:rPr>
              <w:t xml:space="preserve"> </w:t>
            </w:r>
          </w:p>
          <w:p w14:paraId="06F9EB16" w14:textId="77777777" w:rsidR="006C277B" w:rsidRPr="00AD40BF" w:rsidRDefault="006C277B" w:rsidP="00DF6C8B">
            <w:pPr>
              <w:spacing w:after="0"/>
              <w:ind w:left="0" w:hanging="2"/>
              <w:jc w:val="both"/>
              <w:rPr>
                <w:rFonts w:ascii="OfficinaSansBookC" w:hAnsi="OfficinaSansBookC" w:cs="Times New Roman"/>
                <w:sz w:val="24"/>
                <w:szCs w:val="24"/>
              </w:rPr>
            </w:pPr>
            <w:r w:rsidRPr="00AD40BF">
              <w:rPr>
                <w:rFonts w:ascii="OfficinaSansBookC" w:hAnsi="OfficinaSansBookC"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AD40BF">
              <w:rPr>
                <w:rFonts w:ascii="OfficinaSansBookC" w:hAnsi="OfficinaSansBookC" w:cs="Times New Roman"/>
                <w:b/>
                <w:bCs/>
                <w:iCs/>
                <w:sz w:val="24"/>
                <w:szCs w:val="24"/>
              </w:rPr>
              <w:t xml:space="preserve"> </w:t>
            </w:r>
          </w:p>
          <w:p w14:paraId="3CBC52B4" w14:textId="77777777" w:rsidR="006C277B" w:rsidRPr="00AD40BF" w:rsidRDefault="006C277B" w:rsidP="00DF6C8B">
            <w:pPr>
              <w:spacing w:after="0"/>
              <w:ind w:left="0" w:hanging="2"/>
              <w:jc w:val="both"/>
              <w:rPr>
                <w:rFonts w:ascii="OfficinaSansBookC" w:hAnsi="OfficinaSansBookC" w:cs="Times New Roman"/>
                <w:sz w:val="24"/>
                <w:szCs w:val="24"/>
                <w:shd w:val="clear" w:color="auto" w:fill="FFFFFF"/>
              </w:rPr>
            </w:pPr>
            <w:r w:rsidRPr="00AD40BF">
              <w:rPr>
                <w:rFonts w:ascii="OfficinaSansBookC" w:hAnsi="OfficinaSansBookC" w:cs="Times New Roman"/>
                <w:sz w:val="24"/>
                <w:szCs w:val="24"/>
                <w:shd w:val="clear" w:color="auto" w:fill="FFFFFF"/>
              </w:rPr>
              <w:t>- расширение опыта деятельности экологической направленности;</w:t>
            </w:r>
            <w:r w:rsidRPr="00AD40BF">
              <w:rPr>
                <w:rFonts w:ascii="OfficinaSansBookC" w:hAnsi="OfficinaSansBookC" w:cs="Times New Roman"/>
                <w:b/>
                <w:bCs/>
                <w:iCs/>
                <w:sz w:val="24"/>
                <w:szCs w:val="24"/>
              </w:rPr>
              <w:t xml:space="preserve"> </w:t>
            </w:r>
          </w:p>
          <w:p w14:paraId="1FBDA792" w14:textId="290CA0A8" w:rsidR="006C277B" w:rsidRPr="00AD40BF" w:rsidRDefault="006C277B" w:rsidP="00DF6C8B">
            <w:pPr>
              <w:tabs>
                <w:tab w:val="left" w:pos="425"/>
              </w:tabs>
              <w:spacing w:after="0"/>
              <w:ind w:left="0" w:hanging="2"/>
              <w:rPr>
                <w:rFonts w:ascii="OfficinaSansBookC" w:eastAsia="Times New Roman" w:hAnsi="OfficinaSansBookC" w:cs="Times New Roman"/>
                <w:sz w:val="24"/>
                <w:szCs w:val="24"/>
              </w:rPr>
            </w:pPr>
            <w:r w:rsidRPr="00AD40BF">
              <w:rPr>
                <w:rFonts w:ascii="OfficinaSansBookC" w:hAnsi="OfficinaSansBookC"/>
              </w:rPr>
              <w:t>- овладение навыками учебно-исследовательской, прое</w:t>
            </w:r>
            <w:r w:rsidR="009C3281">
              <w:rPr>
                <w:rFonts w:ascii="OfficinaSansBookC" w:hAnsi="OfficinaSansBookC"/>
              </w:rPr>
              <w:t>ктной и социальной деятельности</w:t>
            </w:r>
          </w:p>
        </w:tc>
        <w:tc>
          <w:tcPr>
            <w:tcW w:w="5670" w:type="dxa"/>
          </w:tcPr>
          <w:p w14:paraId="49D26042"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w:t>
            </w:r>
            <w:r w:rsidRPr="00AD40BF">
              <w:rPr>
                <w:rFonts w:ascii="OfficinaSansBookC" w:hAnsi="OfficinaSansBookC" w:cs="Times New Roman"/>
                <w:sz w:val="24"/>
                <w:szCs w:val="24"/>
              </w:rPr>
              <w:t>сформиро</w:t>
            </w:r>
            <w:r>
              <w:rPr>
                <w:rFonts w:ascii="OfficinaSansBookC" w:hAnsi="OfficinaSansBookC" w:cs="Times New Roman"/>
                <w:sz w:val="24"/>
                <w:szCs w:val="24"/>
              </w:rPr>
              <w:t>вать</w:t>
            </w:r>
            <w:r w:rsidRPr="00AD40BF">
              <w:rPr>
                <w:rFonts w:ascii="OfficinaSansBookC" w:hAnsi="OfficinaSansBookC" w:cs="Times New Roman"/>
                <w:sz w:val="24"/>
                <w:szCs w:val="24"/>
              </w:rPr>
              <w:t xml:space="preserve"> представлени</w:t>
            </w:r>
            <w:r>
              <w:rPr>
                <w:rFonts w:ascii="OfficinaSansBookC" w:hAnsi="OfficinaSansBookC" w:cs="Times New Roman"/>
                <w:sz w:val="24"/>
                <w:szCs w:val="24"/>
              </w:rPr>
              <w:t>я</w:t>
            </w:r>
            <w:r w:rsidRPr="00AD40BF">
              <w:rPr>
                <w:rFonts w:ascii="OfficinaSansBookC" w:hAnsi="OfficinaSansBookC" w:cs="Times New Roman"/>
                <w:sz w:val="24"/>
                <w:szCs w:val="24"/>
              </w:rPr>
              <w:t>: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6C3A41D"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w:t>
            </w:r>
            <w:r w:rsidRPr="00AD40BF">
              <w:rPr>
                <w:rFonts w:ascii="OfficinaSansBookC" w:hAnsi="OfficinaSansBookC" w:cs="Times New Roman"/>
                <w:sz w:val="24"/>
                <w:szCs w:val="24"/>
              </w:rPr>
              <w:t>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3A7BA1BC" w14:textId="77777777" w:rsidR="006C277B" w:rsidRPr="00AD40BF"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уметь </w:t>
            </w:r>
            <w:r w:rsidRPr="00AD40BF">
              <w:rPr>
                <w:rFonts w:ascii="OfficinaSansBookC" w:hAnsi="OfficinaSansBookC" w:cs="Times New Roman"/>
                <w:sz w:val="24"/>
                <w:szCs w:val="24"/>
              </w:rPr>
              <w:t>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14:paraId="33F881CA" w14:textId="2FFD4B7D" w:rsidR="006C277B" w:rsidRPr="00405F4B" w:rsidRDefault="006C277B" w:rsidP="00DF6C8B">
            <w:pPr>
              <w:widowControl w:val="0"/>
              <w:autoSpaceDE w:val="0"/>
              <w:autoSpaceDN w:val="0"/>
              <w:adjustRightInd w:val="0"/>
              <w:spacing w:after="0"/>
              <w:ind w:left="0" w:hanging="2"/>
              <w:jc w:val="both"/>
              <w:rPr>
                <w:rFonts w:ascii="OfficinaSansBookC" w:hAnsi="OfficinaSansBookC" w:cs="Times New Roman"/>
                <w:sz w:val="24"/>
                <w:szCs w:val="24"/>
              </w:rPr>
            </w:pPr>
            <w:r>
              <w:rPr>
                <w:rFonts w:ascii="OfficinaSansBookC" w:hAnsi="OfficinaSansBookC" w:cs="Times New Roman"/>
                <w:sz w:val="24"/>
                <w:szCs w:val="24"/>
              </w:rPr>
              <w:t xml:space="preserve">- </w:t>
            </w:r>
            <w:r w:rsidRPr="00AD40BF">
              <w:rPr>
                <w:rFonts w:ascii="OfficinaSansBookC" w:hAnsi="OfficinaSansBookC" w:cs="Times New Roman"/>
                <w:sz w:val="24"/>
                <w:szCs w:val="24"/>
              </w:rPr>
              <w:t>уме</w:t>
            </w:r>
            <w:r>
              <w:rPr>
                <w:rFonts w:ascii="OfficinaSansBookC" w:hAnsi="OfficinaSansBookC" w:cs="Times New Roman"/>
                <w:sz w:val="24"/>
                <w:szCs w:val="24"/>
              </w:rPr>
              <w:t>ть</w:t>
            </w:r>
            <w:r w:rsidRPr="00AD40BF">
              <w:rPr>
                <w:rFonts w:ascii="OfficinaSansBookC" w:hAnsi="OfficinaSansBookC" w:cs="Times New Roman"/>
                <w:sz w:val="24"/>
                <w:szCs w:val="24"/>
              </w:rPr>
              <w:t xml:space="preserve">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w:t>
            </w:r>
            <w:r w:rsidR="009C3281">
              <w:rPr>
                <w:rFonts w:ascii="OfficinaSansBookC" w:hAnsi="OfficinaSansBookC" w:cs="Times New Roman"/>
                <w:sz w:val="24"/>
                <w:szCs w:val="24"/>
              </w:rPr>
              <w:t>оздействия на организм человека</w:t>
            </w:r>
          </w:p>
        </w:tc>
      </w:tr>
      <w:tr w:rsidR="006C277B" w:rsidRPr="00AD40BF" w14:paraId="68545C2A" w14:textId="77777777" w:rsidTr="006C277B">
        <w:trPr>
          <w:trHeight w:val="427"/>
        </w:trPr>
        <w:tc>
          <w:tcPr>
            <w:tcW w:w="2383" w:type="dxa"/>
            <w:tcBorders>
              <w:bottom w:val="single" w:sz="4" w:space="0" w:color="000000"/>
            </w:tcBorders>
          </w:tcPr>
          <w:p w14:paraId="61EDE852" w14:textId="77777777" w:rsidR="006C277B" w:rsidRPr="00AD40BF" w:rsidRDefault="006C277B" w:rsidP="00DF6C8B">
            <w:pPr>
              <w:spacing w:after="0"/>
              <w:ind w:left="0" w:hanging="2"/>
              <w:rPr>
                <w:rFonts w:ascii="OfficinaSansBookC" w:eastAsia="Times New Roman" w:hAnsi="OfficinaSansBookC" w:cs="Times New Roman"/>
                <w:b/>
                <w:bCs/>
                <w:i/>
                <w:iCs/>
                <w:sz w:val="24"/>
                <w:szCs w:val="24"/>
              </w:rPr>
            </w:pPr>
            <w:r w:rsidRPr="00AD40BF">
              <w:rPr>
                <w:rFonts w:ascii="OfficinaSansBookC" w:eastAsia="Times New Roman" w:hAnsi="OfficinaSansBookC" w:cs="Times New Roman"/>
                <w:b/>
                <w:bCs/>
                <w:i/>
                <w:iCs/>
                <w:sz w:val="24"/>
                <w:szCs w:val="24"/>
              </w:rPr>
              <w:t>ПК</w:t>
            </w:r>
            <w:r w:rsidRPr="00AD40BF">
              <w:rPr>
                <w:rStyle w:val="affffffb"/>
                <w:rFonts w:ascii="OfficinaSansBookC" w:eastAsia="Times New Roman" w:hAnsi="OfficinaSansBookC"/>
                <w:b/>
                <w:bCs/>
                <w:i/>
                <w:iCs/>
                <w:sz w:val="24"/>
                <w:szCs w:val="24"/>
              </w:rPr>
              <w:footnoteReference w:id="5"/>
            </w:r>
            <w:r w:rsidRPr="00AD40BF">
              <w:rPr>
                <w:rFonts w:ascii="OfficinaSansBookC" w:eastAsia="Times New Roman" w:hAnsi="OfficinaSansBookC" w:cs="Times New Roman"/>
                <w:b/>
                <w:bCs/>
                <w:i/>
                <w:iCs/>
                <w:sz w:val="24"/>
                <w:szCs w:val="24"/>
              </w:rPr>
              <w:t>…</w:t>
            </w:r>
          </w:p>
        </w:tc>
        <w:tc>
          <w:tcPr>
            <w:tcW w:w="6259" w:type="dxa"/>
            <w:tcBorders>
              <w:bottom w:val="single" w:sz="4" w:space="0" w:color="000000"/>
            </w:tcBorders>
          </w:tcPr>
          <w:p w14:paraId="7EF67FA1" w14:textId="77777777" w:rsidR="006C277B" w:rsidRPr="00AD40BF" w:rsidRDefault="006C277B" w:rsidP="00DF6C8B">
            <w:pPr>
              <w:spacing w:after="0"/>
              <w:ind w:left="0" w:hanging="2"/>
              <w:rPr>
                <w:rFonts w:ascii="OfficinaSansBookC" w:eastAsia="Times New Roman" w:hAnsi="OfficinaSansBookC" w:cs="Times New Roman"/>
                <w:sz w:val="24"/>
                <w:szCs w:val="24"/>
              </w:rPr>
            </w:pPr>
          </w:p>
        </w:tc>
        <w:tc>
          <w:tcPr>
            <w:tcW w:w="5670" w:type="dxa"/>
            <w:tcBorders>
              <w:bottom w:val="single" w:sz="4" w:space="0" w:color="000000"/>
            </w:tcBorders>
          </w:tcPr>
          <w:p w14:paraId="518B4EA1" w14:textId="77777777" w:rsidR="006C277B" w:rsidRPr="00AD40BF" w:rsidRDefault="006C277B" w:rsidP="00DF6C8B">
            <w:pPr>
              <w:spacing w:after="0"/>
              <w:ind w:left="0" w:hanging="2"/>
              <w:rPr>
                <w:rFonts w:ascii="OfficinaSansBookC" w:eastAsia="Times New Roman" w:hAnsi="OfficinaSansBookC" w:cs="Times New Roman"/>
                <w:sz w:val="24"/>
                <w:szCs w:val="24"/>
              </w:rPr>
            </w:pPr>
          </w:p>
        </w:tc>
      </w:tr>
    </w:tbl>
    <w:p w14:paraId="0193EA3D" w14:textId="6B62E3CE" w:rsidR="006C277B" w:rsidRPr="00EF3094" w:rsidRDefault="006C277B" w:rsidP="00DF6C8B">
      <w:pPr>
        <w:spacing w:after="0"/>
        <w:ind w:left="1" w:hanging="3"/>
        <w:jc w:val="right"/>
        <w:rPr>
          <w:rFonts w:ascii="OfficinaSansBookC" w:eastAsia="Times New Roman" w:hAnsi="OfficinaSansBookC" w:cs="Times New Roman"/>
          <w:sz w:val="28"/>
          <w:szCs w:val="28"/>
        </w:rPr>
      </w:pPr>
      <w:r>
        <w:rPr>
          <w:rFonts w:ascii="OfficinaSansBookC" w:eastAsia="Times New Roman" w:hAnsi="OfficinaSansBookC" w:cs="Times New Roman"/>
          <w:sz w:val="28"/>
          <w:szCs w:val="28"/>
        </w:rPr>
        <w:t>Приложение 3</w:t>
      </w:r>
    </w:p>
    <w:p w14:paraId="7037D5C8" w14:textId="77777777" w:rsidR="00EA0D58" w:rsidRPr="00EF3094" w:rsidRDefault="006A3BAA" w:rsidP="00DF6C8B">
      <w:pPr>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Синхронизация личностных и метапредметных результатов ФГОС СОО</w:t>
      </w:r>
    </w:p>
    <w:p w14:paraId="291154B1" w14:textId="77777777" w:rsidR="00EA0D58" w:rsidRPr="00EF3094" w:rsidRDefault="006A3BAA" w:rsidP="00DF6C8B">
      <w:pPr>
        <w:spacing w:after="0"/>
        <w:ind w:left="1" w:hanging="3"/>
        <w:jc w:val="center"/>
        <w:rPr>
          <w:rFonts w:ascii="OfficinaSansBookC" w:eastAsia="Times New Roman" w:hAnsi="OfficinaSansBookC" w:cs="Times New Roman"/>
          <w:b/>
          <w:sz w:val="28"/>
          <w:szCs w:val="28"/>
        </w:rPr>
      </w:pPr>
      <w:r w:rsidRPr="00EF3094">
        <w:rPr>
          <w:rFonts w:ascii="OfficinaSansBookC" w:eastAsia="Times New Roman" w:hAnsi="OfficinaSansBookC" w:cs="Times New Roman"/>
          <w:b/>
          <w:sz w:val="28"/>
          <w:szCs w:val="28"/>
        </w:rPr>
        <w:t>с общими компетенциями ФГОС СПО</w:t>
      </w:r>
    </w:p>
    <w:p w14:paraId="18EADE99" w14:textId="77777777" w:rsidR="00EA0D58" w:rsidRPr="00EF3094" w:rsidRDefault="00EA0D58" w:rsidP="00DF6C8B">
      <w:pPr>
        <w:spacing w:after="0"/>
        <w:ind w:left="1" w:hanging="3"/>
        <w:jc w:val="center"/>
        <w:rPr>
          <w:rFonts w:ascii="OfficinaSansBookC" w:eastAsia="Times New Roman" w:hAnsi="OfficinaSansBookC" w:cs="Times New Roman"/>
          <w:b/>
          <w:sz w:val="28"/>
          <w:szCs w:val="28"/>
        </w:rPr>
      </w:pPr>
    </w:p>
    <w:tbl>
      <w:tblPr>
        <w:tblStyle w:val="affffff7"/>
        <w:tblW w:w="139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85"/>
        <w:gridCol w:w="2265"/>
        <w:gridCol w:w="6015"/>
      </w:tblGrid>
      <w:tr w:rsidR="00EA0D58" w:rsidRPr="00EF3094" w14:paraId="1A9CA14D" w14:textId="77777777">
        <w:trPr>
          <w:trHeight w:val="525"/>
        </w:trPr>
        <w:tc>
          <w:tcPr>
            <w:tcW w:w="5685" w:type="dxa"/>
            <w:tcMar>
              <w:top w:w="0" w:type="dxa"/>
              <w:left w:w="40" w:type="dxa"/>
              <w:bottom w:w="0" w:type="dxa"/>
              <w:right w:w="40" w:type="dxa"/>
            </w:tcMar>
            <w:vAlign w:val="center"/>
          </w:tcPr>
          <w:p w14:paraId="056A5453"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ФГОС СОО</w:t>
            </w:r>
          </w:p>
        </w:tc>
        <w:tc>
          <w:tcPr>
            <w:tcW w:w="8280" w:type="dxa"/>
            <w:gridSpan w:val="2"/>
            <w:tcMar>
              <w:top w:w="0" w:type="dxa"/>
              <w:left w:w="40" w:type="dxa"/>
              <w:bottom w:w="0" w:type="dxa"/>
              <w:right w:w="40" w:type="dxa"/>
            </w:tcMar>
            <w:vAlign w:val="center"/>
          </w:tcPr>
          <w:p w14:paraId="5B31A53B"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ФГОС СПО</w:t>
            </w:r>
          </w:p>
        </w:tc>
      </w:tr>
      <w:tr w:rsidR="00EA0D58" w:rsidRPr="00EF3094" w14:paraId="0514040E" w14:textId="77777777">
        <w:trPr>
          <w:trHeight w:val="870"/>
        </w:trPr>
        <w:tc>
          <w:tcPr>
            <w:tcW w:w="5685" w:type="dxa"/>
            <w:shd w:val="clear" w:color="auto" w:fill="auto"/>
            <w:tcMar>
              <w:top w:w="0" w:type="dxa"/>
              <w:left w:w="40" w:type="dxa"/>
              <w:bottom w:w="0" w:type="dxa"/>
              <w:right w:w="40" w:type="dxa"/>
            </w:tcMar>
            <w:vAlign w:val="center"/>
          </w:tcPr>
          <w:p w14:paraId="05E4CAC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Личностные результаты (ЛР) в части экологического воспитания (ЛР_ЭВ)</w:t>
            </w:r>
          </w:p>
        </w:tc>
        <w:tc>
          <w:tcPr>
            <w:tcW w:w="2265" w:type="dxa"/>
            <w:shd w:val="clear" w:color="auto" w:fill="auto"/>
            <w:tcMar>
              <w:top w:w="0" w:type="dxa"/>
              <w:left w:w="40" w:type="dxa"/>
              <w:bottom w:w="0" w:type="dxa"/>
              <w:right w:w="40" w:type="dxa"/>
            </w:tcMar>
            <w:vAlign w:val="center"/>
          </w:tcPr>
          <w:p w14:paraId="35444342"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Общие компетенции ФГОС СПО</w:t>
            </w:r>
          </w:p>
        </w:tc>
        <w:tc>
          <w:tcPr>
            <w:tcW w:w="6015" w:type="dxa"/>
            <w:shd w:val="clear" w:color="auto" w:fill="auto"/>
            <w:tcMar>
              <w:top w:w="0" w:type="dxa"/>
              <w:left w:w="40" w:type="dxa"/>
              <w:bottom w:w="0" w:type="dxa"/>
              <w:right w:w="40" w:type="dxa"/>
            </w:tcMar>
            <w:vAlign w:val="center"/>
          </w:tcPr>
          <w:p w14:paraId="16D50456"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Компоненты общих компетенций</w:t>
            </w:r>
          </w:p>
        </w:tc>
      </w:tr>
      <w:tr w:rsidR="00EA0D58" w:rsidRPr="00EF3094" w14:paraId="5ADEC68B" w14:textId="77777777">
        <w:trPr>
          <w:trHeight w:val="1260"/>
        </w:trPr>
        <w:tc>
          <w:tcPr>
            <w:tcW w:w="5685" w:type="dxa"/>
            <w:shd w:val="clear" w:color="auto" w:fill="auto"/>
            <w:tcMar>
              <w:top w:w="0" w:type="dxa"/>
              <w:left w:w="40" w:type="dxa"/>
              <w:bottom w:w="0" w:type="dxa"/>
              <w:right w:w="40" w:type="dxa"/>
            </w:tcMar>
          </w:tcPr>
          <w:p w14:paraId="6BEC320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ЛР_ЭВ 01</w:t>
            </w:r>
            <w:r w:rsidRPr="00EF3094">
              <w:rPr>
                <w:rFonts w:ascii="OfficinaSansBookC" w:eastAsia="Times New Roman" w:hAnsi="OfficinaSansBookC" w:cs="Times New Roman"/>
                <w:sz w:val="24"/>
                <w:szCs w:val="24"/>
                <w:vertAlign w:val="superscript"/>
              </w:rPr>
              <w:footnoteReference w:id="6"/>
            </w:r>
            <w:r w:rsidRPr="00EF3094">
              <w:rPr>
                <w:rFonts w:ascii="OfficinaSansBookC" w:eastAsia="Times New Roman" w:hAnsi="OfficinaSansBookC"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2265" w:type="dxa"/>
            <w:vMerge w:val="restart"/>
            <w:shd w:val="clear" w:color="auto" w:fill="auto"/>
            <w:tcMar>
              <w:top w:w="0" w:type="dxa"/>
              <w:left w:w="40" w:type="dxa"/>
              <w:bottom w:w="0" w:type="dxa"/>
              <w:right w:w="40" w:type="dxa"/>
            </w:tcMar>
          </w:tcPr>
          <w:p w14:paraId="5F47FF12" w14:textId="7A65243C"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07</w:t>
            </w:r>
            <w:r w:rsidR="009C3281">
              <w:rPr>
                <w:rFonts w:ascii="OfficinaSansBookC" w:eastAsia="Times New Roman" w:hAnsi="OfficinaSansBookC" w:cs="Times New Roman"/>
                <w:sz w:val="24"/>
                <w:szCs w:val="24"/>
              </w:rPr>
              <w:t>.</w:t>
            </w:r>
          </w:p>
          <w:p w14:paraId="7B163713" w14:textId="3D39AED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15" w:type="dxa"/>
            <w:shd w:val="clear" w:color="auto" w:fill="auto"/>
            <w:tcMar>
              <w:top w:w="0" w:type="dxa"/>
              <w:left w:w="40" w:type="dxa"/>
              <w:bottom w:w="0" w:type="dxa"/>
              <w:right w:w="40" w:type="dxa"/>
            </w:tcMar>
          </w:tcPr>
          <w:p w14:paraId="1E4BBEA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правила экологической безопасности при ведении профессиональной деятельности</w:t>
            </w:r>
          </w:p>
        </w:tc>
      </w:tr>
      <w:tr w:rsidR="00EA0D58" w:rsidRPr="00EF3094" w14:paraId="3ACF511E" w14:textId="77777777">
        <w:trPr>
          <w:trHeight w:val="795"/>
        </w:trPr>
        <w:tc>
          <w:tcPr>
            <w:tcW w:w="5685" w:type="dxa"/>
            <w:shd w:val="clear" w:color="auto" w:fill="auto"/>
            <w:tcMar>
              <w:top w:w="0" w:type="dxa"/>
              <w:left w:w="40" w:type="dxa"/>
              <w:bottom w:w="0" w:type="dxa"/>
              <w:right w:w="40" w:type="dxa"/>
            </w:tcMar>
          </w:tcPr>
          <w:p w14:paraId="2F73983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ЛР_ЭВ 02. Планирование и осуществление действий в окружающей среде на основе знания целей устойчивого развития человечества</w:t>
            </w:r>
          </w:p>
        </w:tc>
        <w:tc>
          <w:tcPr>
            <w:tcW w:w="2265" w:type="dxa"/>
            <w:vMerge/>
            <w:shd w:val="clear" w:color="auto" w:fill="auto"/>
            <w:tcMar>
              <w:top w:w="0" w:type="dxa"/>
              <w:left w:w="40" w:type="dxa"/>
              <w:bottom w:w="0" w:type="dxa"/>
              <w:right w:w="40" w:type="dxa"/>
            </w:tcMar>
          </w:tcPr>
          <w:p w14:paraId="00A34808" w14:textId="77777777" w:rsidR="00EA0D58" w:rsidRPr="00EF3094" w:rsidRDefault="00EA0D58" w:rsidP="00DF6C8B">
            <w:pPr>
              <w:widowControl w:val="0"/>
              <w:spacing w:after="0"/>
              <w:ind w:left="1" w:hanging="3"/>
              <w:rPr>
                <w:rFonts w:ascii="OfficinaSansBookC" w:hAnsi="OfficinaSansBookC"/>
                <w:sz w:val="28"/>
                <w:szCs w:val="28"/>
              </w:rPr>
            </w:pPr>
          </w:p>
        </w:tc>
        <w:tc>
          <w:tcPr>
            <w:tcW w:w="6015" w:type="dxa"/>
            <w:shd w:val="clear" w:color="auto" w:fill="auto"/>
            <w:tcMar>
              <w:top w:w="0" w:type="dxa"/>
              <w:left w:w="40" w:type="dxa"/>
              <w:bottom w:w="0" w:type="dxa"/>
              <w:right w:w="40" w:type="dxa"/>
            </w:tcMar>
          </w:tcPr>
          <w:p w14:paraId="130F0A6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правила экологической безопасности при ведении профессиональной деятельности</w:t>
            </w:r>
          </w:p>
          <w:p w14:paraId="430F3E2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соблюдать нормы экологической безопасности знать</w:t>
            </w:r>
          </w:p>
        </w:tc>
      </w:tr>
      <w:tr w:rsidR="00EA0D58" w:rsidRPr="00EF3094" w14:paraId="4E5E7EF9" w14:textId="77777777">
        <w:trPr>
          <w:trHeight w:val="1020"/>
        </w:trPr>
        <w:tc>
          <w:tcPr>
            <w:tcW w:w="5685" w:type="dxa"/>
            <w:shd w:val="clear" w:color="auto" w:fill="auto"/>
            <w:tcMar>
              <w:top w:w="0" w:type="dxa"/>
              <w:left w:w="40" w:type="dxa"/>
              <w:bottom w:w="0" w:type="dxa"/>
              <w:right w:w="40" w:type="dxa"/>
            </w:tcMar>
          </w:tcPr>
          <w:p w14:paraId="3E67B4E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ЛР_ЭВ 03. Активное неприятие действий, приносящих вред окружающей среде</w:t>
            </w:r>
          </w:p>
        </w:tc>
        <w:tc>
          <w:tcPr>
            <w:tcW w:w="2265" w:type="dxa"/>
            <w:vMerge/>
            <w:shd w:val="clear" w:color="auto" w:fill="auto"/>
            <w:tcMar>
              <w:top w:w="0" w:type="dxa"/>
              <w:left w:w="40" w:type="dxa"/>
              <w:bottom w:w="0" w:type="dxa"/>
              <w:right w:w="40" w:type="dxa"/>
            </w:tcMar>
          </w:tcPr>
          <w:p w14:paraId="2B92F26F" w14:textId="77777777" w:rsidR="00EA0D58" w:rsidRPr="00EF3094" w:rsidRDefault="00EA0D58" w:rsidP="00DF6C8B">
            <w:pPr>
              <w:widowControl w:val="0"/>
              <w:spacing w:after="0"/>
              <w:ind w:left="1" w:hanging="3"/>
              <w:rPr>
                <w:rFonts w:ascii="OfficinaSansBookC" w:hAnsi="OfficinaSansBookC"/>
                <w:sz w:val="28"/>
                <w:szCs w:val="28"/>
              </w:rPr>
            </w:pPr>
          </w:p>
        </w:tc>
        <w:tc>
          <w:tcPr>
            <w:tcW w:w="6015" w:type="dxa"/>
            <w:shd w:val="clear" w:color="auto" w:fill="auto"/>
            <w:tcMar>
              <w:top w:w="0" w:type="dxa"/>
              <w:left w:w="40" w:type="dxa"/>
              <w:bottom w:w="0" w:type="dxa"/>
              <w:right w:w="40" w:type="dxa"/>
            </w:tcMar>
          </w:tcPr>
          <w:p w14:paraId="3F6B45D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правила экологической безопасности при ведении профессиональной деятельности</w:t>
            </w:r>
          </w:p>
          <w:p w14:paraId="116442A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p>
        </w:tc>
      </w:tr>
      <w:tr w:rsidR="00EA0D58" w:rsidRPr="00EF3094" w14:paraId="74349FC6" w14:textId="77777777">
        <w:trPr>
          <w:trHeight w:val="900"/>
        </w:trPr>
        <w:tc>
          <w:tcPr>
            <w:tcW w:w="5685" w:type="dxa"/>
            <w:shd w:val="clear" w:color="auto" w:fill="auto"/>
            <w:tcMar>
              <w:top w:w="0" w:type="dxa"/>
              <w:left w:w="40" w:type="dxa"/>
              <w:bottom w:w="0" w:type="dxa"/>
              <w:right w:w="40" w:type="dxa"/>
            </w:tcMar>
          </w:tcPr>
          <w:p w14:paraId="1A3A030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ЛР_ЭВ 04. Умение прогнозировать неблагоприятные экологические последствия предпринимаемых действий, предотвращать их</w:t>
            </w:r>
          </w:p>
        </w:tc>
        <w:tc>
          <w:tcPr>
            <w:tcW w:w="2265" w:type="dxa"/>
            <w:vMerge/>
            <w:shd w:val="clear" w:color="auto" w:fill="auto"/>
            <w:tcMar>
              <w:top w:w="0" w:type="dxa"/>
              <w:left w:w="40" w:type="dxa"/>
              <w:bottom w:w="0" w:type="dxa"/>
              <w:right w:w="40" w:type="dxa"/>
            </w:tcMar>
          </w:tcPr>
          <w:p w14:paraId="3E9304F3" w14:textId="77777777" w:rsidR="00EA0D58" w:rsidRPr="00EF3094" w:rsidRDefault="00EA0D58" w:rsidP="00DF6C8B">
            <w:pPr>
              <w:widowControl w:val="0"/>
              <w:spacing w:after="0"/>
              <w:ind w:left="1" w:hanging="3"/>
              <w:rPr>
                <w:rFonts w:ascii="OfficinaSansBookC" w:hAnsi="OfficinaSansBookC"/>
                <w:sz w:val="28"/>
                <w:szCs w:val="28"/>
              </w:rPr>
            </w:pPr>
          </w:p>
        </w:tc>
        <w:tc>
          <w:tcPr>
            <w:tcW w:w="6015" w:type="dxa"/>
            <w:shd w:val="clear" w:color="auto" w:fill="auto"/>
            <w:tcMar>
              <w:top w:w="0" w:type="dxa"/>
              <w:left w:w="40" w:type="dxa"/>
              <w:bottom w:w="0" w:type="dxa"/>
              <w:right w:w="40" w:type="dxa"/>
            </w:tcMar>
          </w:tcPr>
          <w:p w14:paraId="2931BD3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правила экологической безопасности при ведении профессиональной деятельности</w:t>
            </w:r>
          </w:p>
        </w:tc>
      </w:tr>
      <w:tr w:rsidR="00EA0D58" w:rsidRPr="00EF3094" w14:paraId="2F2FEC31" w14:textId="77777777">
        <w:trPr>
          <w:trHeight w:val="1920"/>
        </w:trPr>
        <w:tc>
          <w:tcPr>
            <w:tcW w:w="5685" w:type="dxa"/>
            <w:shd w:val="clear" w:color="auto" w:fill="auto"/>
            <w:tcMar>
              <w:top w:w="0" w:type="dxa"/>
              <w:left w:w="40" w:type="dxa"/>
              <w:bottom w:w="0" w:type="dxa"/>
              <w:right w:w="40" w:type="dxa"/>
            </w:tcMar>
          </w:tcPr>
          <w:p w14:paraId="21E262F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ЛР_ЭВ 05. Расширение опыта деятельности экологической направленности</w:t>
            </w:r>
          </w:p>
        </w:tc>
        <w:tc>
          <w:tcPr>
            <w:tcW w:w="2265" w:type="dxa"/>
            <w:vMerge/>
            <w:shd w:val="clear" w:color="auto" w:fill="auto"/>
            <w:tcMar>
              <w:top w:w="0" w:type="dxa"/>
              <w:left w:w="40" w:type="dxa"/>
              <w:bottom w:w="0" w:type="dxa"/>
              <w:right w:w="40" w:type="dxa"/>
            </w:tcMar>
          </w:tcPr>
          <w:p w14:paraId="04FC920E" w14:textId="77777777" w:rsidR="00EA0D58" w:rsidRPr="00EF3094" w:rsidRDefault="00EA0D58" w:rsidP="00DF6C8B">
            <w:pPr>
              <w:widowControl w:val="0"/>
              <w:spacing w:after="0"/>
              <w:ind w:left="1" w:hanging="3"/>
              <w:rPr>
                <w:rFonts w:ascii="OfficinaSansBookC" w:hAnsi="OfficinaSansBookC"/>
                <w:sz w:val="28"/>
                <w:szCs w:val="28"/>
              </w:rPr>
            </w:pPr>
          </w:p>
        </w:tc>
        <w:tc>
          <w:tcPr>
            <w:tcW w:w="6015" w:type="dxa"/>
            <w:shd w:val="clear" w:color="auto" w:fill="auto"/>
            <w:tcMar>
              <w:top w:w="0" w:type="dxa"/>
              <w:left w:w="40" w:type="dxa"/>
              <w:bottom w:w="0" w:type="dxa"/>
              <w:right w:w="40" w:type="dxa"/>
            </w:tcMar>
          </w:tcPr>
          <w:p w14:paraId="687BC62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w:t>
            </w:r>
          </w:p>
          <w:p w14:paraId="6F6DA04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принципы бережливого производства</w:t>
            </w:r>
          </w:p>
          <w:p w14:paraId="5BABBDE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эффективно действовать в чрезвычайных ситуациях; определять направления ресурсосбережения в рамках профессиональной деятельности по профессии,</w:t>
            </w:r>
          </w:p>
          <w:p w14:paraId="66A0502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осуществлять работу с соблюдением принципов бережливого производства</w:t>
            </w:r>
          </w:p>
        </w:tc>
      </w:tr>
      <w:tr w:rsidR="00EA0D58" w:rsidRPr="00EF3094" w14:paraId="37500D0E" w14:textId="77777777">
        <w:trPr>
          <w:trHeight w:val="1230"/>
        </w:trPr>
        <w:tc>
          <w:tcPr>
            <w:tcW w:w="5685" w:type="dxa"/>
            <w:shd w:val="clear" w:color="auto" w:fill="auto"/>
            <w:tcMar>
              <w:top w:w="0" w:type="dxa"/>
              <w:left w:w="40" w:type="dxa"/>
              <w:bottom w:w="0" w:type="dxa"/>
              <w:right w:w="40" w:type="dxa"/>
            </w:tcMar>
          </w:tcPr>
          <w:p w14:paraId="5C84EF9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ЛР_ЭВ 09.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2265" w:type="dxa"/>
            <w:shd w:val="clear" w:color="auto" w:fill="auto"/>
            <w:tcMar>
              <w:top w:w="0" w:type="dxa"/>
              <w:left w:w="40" w:type="dxa"/>
              <w:bottom w:w="0" w:type="dxa"/>
              <w:right w:w="40" w:type="dxa"/>
            </w:tcMar>
          </w:tcPr>
          <w:p w14:paraId="72E83AE2" w14:textId="4FF019DF"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04</w:t>
            </w:r>
            <w:r w:rsidR="009C3281">
              <w:rPr>
                <w:rFonts w:ascii="OfficinaSansBookC" w:eastAsia="Times New Roman" w:hAnsi="OfficinaSansBookC" w:cs="Times New Roman"/>
                <w:sz w:val="24"/>
                <w:szCs w:val="24"/>
              </w:rPr>
              <w:t>.</w:t>
            </w:r>
          </w:p>
          <w:p w14:paraId="5227F7CC"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Эффективно взаимодействовать и работать в коллективе и команде</w:t>
            </w:r>
          </w:p>
        </w:tc>
        <w:tc>
          <w:tcPr>
            <w:tcW w:w="6015" w:type="dxa"/>
            <w:shd w:val="clear" w:color="auto" w:fill="auto"/>
            <w:tcMar>
              <w:top w:w="0" w:type="dxa"/>
              <w:left w:w="40" w:type="dxa"/>
              <w:bottom w:w="0" w:type="dxa"/>
              <w:right w:w="40" w:type="dxa"/>
            </w:tcMar>
          </w:tcPr>
          <w:p w14:paraId="625A252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основы проектной деятельности</w:t>
            </w:r>
          </w:p>
        </w:tc>
      </w:tr>
    </w:tbl>
    <w:p w14:paraId="15119B4B" w14:textId="77777777" w:rsidR="00EA0D58" w:rsidRPr="00EF3094" w:rsidRDefault="00EA0D58" w:rsidP="00DF6C8B">
      <w:pPr>
        <w:widowControl w:val="0"/>
        <w:spacing w:after="0"/>
        <w:ind w:left="0" w:hanging="2"/>
        <w:rPr>
          <w:rFonts w:ascii="OfficinaSansBookC" w:eastAsia="Times New Roman" w:hAnsi="OfficinaSansBookC" w:cs="Times New Roman"/>
          <w:b/>
          <w:sz w:val="24"/>
          <w:szCs w:val="24"/>
        </w:rPr>
      </w:pPr>
    </w:p>
    <w:p w14:paraId="5F7F517A" w14:textId="77777777" w:rsidR="00EA0D58" w:rsidRPr="00EF3094" w:rsidRDefault="006A3BAA" w:rsidP="00DF6C8B">
      <w:pPr>
        <w:widowControl w:val="0"/>
        <w:spacing w:after="0"/>
        <w:ind w:left="1" w:hanging="3"/>
        <w:jc w:val="center"/>
        <w:rPr>
          <w:rFonts w:ascii="OfficinaSansBookC" w:eastAsia="Times New Roman" w:hAnsi="OfficinaSansBookC" w:cs="Times New Roman"/>
          <w:sz w:val="28"/>
          <w:szCs w:val="28"/>
        </w:rPr>
      </w:pPr>
      <w:r w:rsidRPr="00EF3094">
        <w:rPr>
          <w:rFonts w:ascii="OfficinaSansBookC" w:eastAsia="Times New Roman" w:hAnsi="OfficinaSansBookC" w:cs="Times New Roman"/>
          <w:b/>
          <w:sz w:val="28"/>
          <w:szCs w:val="28"/>
        </w:rPr>
        <w:t>Метапредметные результаты и общие компетенции</w:t>
      </w:r>
    </w:p>
    <w:tbl>
      <w:tblPr>
        <w:tblStyle w:val="affffff8"/>
        <w:tblW w:w="140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47"/>
        <w:gridCol w:w="4252"/>
        <w:gridCol w:w="2410"/>
        <w:gridCol w:w="4816"/>
      </w:tblGrid>
      <w:tr w:rsidR="00EA0D58" w:rsidRPr="00EF3094" w14:paraId="5C934245" w14:textId="77777777">
        <w:trPr>
          <w:trHeight w:val="285"/>
        </w:trPr>
        <w:tc>
          <w:tcPr>
            <w:tcW w:w="6799" w:type="dxa"/>
            <w:gridSpan w:val="2"/>
            <w:shd w:val="clear" w:color="auto" w:fill="FFFFFF"/>
            <w:tcMar>
              <w:top w:w="0" w:type="dxa"/>
              <w:left w:w="40" w:type="dxa"/>
              <w:bottom w:w="0" w:type="dxa"/>
              <w:right w:w="40" w:type="dxa"/>
            </w:tcMar>
            <w:vAlign w:val="bottom"/>
          </w:tcPr>
          <w:p w14:paraId="3265AF3B"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ФГОС СОО</w:t>
            </w:r>
          </w:p>
        </w:tc>
        <w:tc>
          <w:tcPr>
            <w:tcW w:w="7226" w:type="dxa"/>
            <w:gridSpan w:val="2"/>
            <w:shd w:val="clear" w:color="auto" w:fill="FFFFFF"/>
            <w:tcMar>
              <w:top w:w="0" w:type="dxa"/>
              <w:left w:w="40" w:type="dxa"/>
              <w:bottom w:w="0" w:type="dxa"/>
              <w:right w:w="40" w:type="dxa"/>
            </w:tcMar>
            <w:vAlign w:val="bottom"/>
          </w:tcPr>
          <w:p w14:paraId="02003238"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ФГОС СПО</w:t>
            </w:r>
          </w:p>
        </w:tc>
      </w:tr>
      <w:tr w:rsidR="00EA0D58" w:rsidRPr="00EF3094" w14:paraId="2D7E91CB" w14:textId="77777777">
        <w:trPr>
          <w:trHeight w:val="960"/>
        </w:trPr>
        <w:tc>
          <w:tcPr>
            <w:tcW w:w="6799" w:type="dxa"/>
            <w:gridSpan w:val="2"/>
            <w:shd w:val="clear" w:color="auto" w:fill="auto"/>
            <w:tcMar>
              <w:top w:w="0" w:type="dxa"/>
              <w:left w:w="40" w:type="dxa"/>
              <w:bottom w:w="0" w:type="dxa"/>
              <w:right w:w="40" w:type="dxa"/>
            </w:tcMar>
            <w:vAlign w:val="center"/>
          </w:tcPr>
          <w:p w14:paraId="18622631"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Универсальные учебные познавательные действия (УУПД)</w:t>
            </w:r>
          </w:p>
        </w:tc>
        <w:tc>
          <w:tcPr>
            <w:tcW w:w="2410" w:type="dxa"/>
            <w:shd w:val="clear" w:color="auto" w:fill="auto"/>
            <w:tcMar>
              <w:top w:w="0" w:type="dxa"/>
              <w:left w:w="40" w:type="dxa"/>
              <w:bottom w:w="0" w:type="dxa"/>
              <w:right w:w="40" w:type="dxa"/>
            </w:tcMar>
            <w:vAlign w:val="center"/>
          </w:tcPr>
          <w:p w14:paraId="085FD71B"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Общие компетенции</w:t>
            </w:r>
          </w:p>
        </w:tc>
        <w:tc>
          <w:tcPr>
            <w:tcW w:w="4816" w:type="dxa"/>
            <w:shd w:val="clear" w:color="auto" w:fill="auto"/>
            <w:tcMar>
              <w:top w:w="0" w:type="dxa"/>
              <w:left w:w="40" w:type="dxa"/>
              <w:bottom w:w="0" w:type="dxa"/>
              <w:right w:w="40" w:type="dxa"/>
            </w:tcMar>
            <w:vAlign w:val="center"/>
          </w:tcPr>
          <w:p w14:paraId="5FCBEE3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Компоненты общих компетенций</w:t>
            </w:r>
          </w:p>
        </w:tc>
      </w:tr>
      <w:tr w:rsidR="00EA0D58" w:rsidRPr="00EF3094" w14:paraId="490891AB" w14:textId="77777777">
        <w:trPr>
          <w:trHeight w:val="1365"/>
        </w:trPr>
        <w:tc>
          <w:tcPr>
            <w:tcW w:w="2547" w:type="dxa"/>
            <w:vMerge w:val="restart"/>
            <w:shd w:val="clear" w:color="auto" w:fill="auto"/>
            <w:tcMar>
              <w:top w:w="0" w:type="dxa"/>
              <w:left w:w="40" w:type="dxa"/>
              <w:bottom w:w="0" w:type="dxa"/>
              <w:right w:w="40" w:type="dxa"/>
            </w:tcMar>
          </w:tcPr>
          <w:p w14:paraId="6BABDC1B" w14:textId="77777777" w:rsidR="00EA0D58" w:rsidRPr="00EF3094" w:rsidRDefault="006A3BAA" w:rsidP="00DF6C8B">
            <w:pPr>
              <w:widowControl w:val="0"/>
              <w:spacing w:after="0"/>
              <w:ind w:left="0" w:hanging="2"/>
              <w:jc w:val="center"/>
              <w:rPr>
                <w:rFonts w:ascii="OfficinaSansBookC" w:eastAsia="Times New Roman" w:hAnsi="OfficinaSansBookC" w:cs="Times New Roman"/>
                <w:b/>
                <w:i/>
                <w:sz w:val="24"/>
                <w:szCs w:val="24"/>
              </w:rPr>
            </w:pPr>
            <w:r w:rsidRPr="00EF3094">
              <w:rPr>
                <w:rFonts w:ascii="OfficinaSansBookC" w:eastAsia="Times New Roman" w:hAnsi="OfficinaSansBookC" w:cs="Times New Roman"/>
                <w:b/>
                <w:sz w:val="24"/>
                <w:szCs w:val="24"/>
              </w:rPr>
              <w:t>Базовые логические действия (УУПД_БЛД</w:t>
            </w:r>
            <w:r w:rsidRPr="00EF3094">
              <w:rPr>
                <w:rFonts w:ascii="OfficinaSansBookC" w:eastAsia="Times New Roman" w:hAnsi="OfficinaSansBookC" w:cs="Times New Roman"/>
                <w:b/>
                <w:i/>
                <w:sz w:val="24"/>
                <w:szCs w:val="24"/>
              </w:rPr>
              <w:t>)</w:t>
            </w:r>
          </w:p>
        </w:tc>
        <w:tc>
          <w:tcPr>
            <w:tcW w:w="4252" w:type="dxa"/>
            <w:shd w:val="clear" w:color="auto" w:fill="auto"/>
            <w:tcMar>
              <w:top w:w="0" w:type="dxa"/>
              <w:left w:w="40" w:type="dxa"/>
              <w:bottom w:w="0" w:type="dxa"/>
              <w:right w:w="40" w:type="dxa"/>
            </w:tcMar>
          </w:tcPr>
          <w:p w14:paraId="3B27DCF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УУПД_БЛД 01. Самостоятельно формулировать и актуализировать проблему, рассматривать ее всесторонне</w:t>
            </w:r>
          </w:p>
        </w:tc>
        <w:tc>
          <w:tcPr>
            <w:tcW w:w="2410" w:type="dxa"/>
            <w:vMerge w:val="restart"/>
            <w:shd w:val="clear" w:color="auto" w:fill="auto"/>
            <w:tcMar>
              <w:top w:w="0" w:type="dxa"/>
              <w:left w:w="40" w:type="dxa"/>
              <w:bottom w:w="0" w:type="dxa"/>
              <w:right w:w="40" w:type="dxa"/>
            </w:tcMar>
          </w:tcPr>
          <w:p w14:paraId="0354AB9A" w14:textId="6BF6EB64"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r w:rsidR="009C3281">
              <w:rPr>
                <w:rFonts w:ascii="OfficinaSansBookC" w:eastAsia="Times New Roman" w:hAnsi="OfficinaSansBookC" w:cs="Times New Roman"/>
                <w:sz w:val="24"/>
                <w:szCs w:val="24"/>
              </w:rPr>
              <w:t>.</w:t>
            </w:r>
          </w:p>
          <w:p w14:paraId="6247EB71"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Выбирать способы решения задач профессиональной деятельности применительно к различным контекстам</w:t>
            </w:r>
          </w:p>
        </w:tc>
        <w:tc>
          <w:tcPr>
            <w:tcW w:w="4816" w:type="dxa"/>
            <w:shd w:val="clear" w:color="auto" w:fill="auto"/>
            <w:tcMar>
              <w:top w:w="0" w:type="dxa"/>
              <w:left w:w="40" w:type="dxa"/>
              <w:bottom w:w="0" w:type="dxa"/>
              <w:right w:w="40" w:type="dxa"/>
            </w:tcMar>
          </w:tcPr>
          <w:p w14:paraId="7C20263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актуальный профессиональный и социальный контекст, в котором приходится работать и жить;</w:t>
            </w:r>
          </w:p>
          <w:p w14:paraId="7868015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ее составные части</w:t>
            </w:r>
          </w:p>
        </w:tc>
      </w:tr>
      <w:tr w:rsidR="00EA0D58" w:rsidRPr="00EF3094" w14:paraId="60737C7E" w14:textId="77777777">
        <w:trPr>
          <w:trHeight w:val="735"/>
        </w:trPr>
        <w:tc>
          <w:tcPr>
            <w:tcW w:w="2547" w:type="dxa"/>
            <w:vMerge/>
            <w:shd w:val="clear" w:color="auto" w:fill="auto"/>
            <w:tcMar>
              <w:top w:w="0" w:type="dxa"/>
              <w:left w:w="40" w:type="dxa"/>
              <w:bottom w:w="0" w:type="dxa"/>
              <w:right w:w="40" w:type="dxa"/>
            </w:tcMar>
          </w:tcPr>
          <w:p w14:paraId="68C91AF8"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061C91B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УУПД_БЛД 02. Устанавливать существенный признак или основания для сравнения, классификации и обобщения</w:t>
            </w:r>
          </w:p>
        </w:tc>
        <w:tc>
          <w:tcPr>
            <w:tcW w:w="2410" w:type="dxa"/>
            <w:vMerge/>
            <w:shd w:val="clear" w:color="auto" w:fill="auto"/>
            <w:tcMar>
              <w:top w:w="0" w:type="dxa"/>
              <w:left w:w="40" w:type="dxa"/>
              <w:bottom w:w="0" w:type="dxa"/>
              <w:right w:w="40" w:type="dxa"/>
            </w:tcMar>
          </w:tcPr>
          <w:p w14:paraId="110F9385"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1D9B0DF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анализировать задачу и/или проблему и выделять ее составные части</w:t>
            </w:r>
          </w:p>
        </w:tc>
      </w:tr>
      <w:tr w:rsidR="00EA0D58" w:rsidRPr="00EF3094" w14:paraId="431B06A0" w14:textId="77777777">
        <w:trPr>
          <w:trHeight w:val="1260"/>
        </w:trPr>
        <w:tc>
          <w:tcPr>
            <w:tcW w:w="2547" w:type="dxa"/>
            <w:vMerge/>
            <w:shd w:val="clear" w:color="auto" w:fill="auto"/>
            <w:tcMar>
              <w:top w:w="0" w:type="dxa"/>
              <w:left w:w="40" w:type="dxa"/>
              <w:bottom w:w="0" w:type="dxa"/>
              <w:right w:w="40" w:type="dxa"/>
            </w:tcMar>
          </w:tcPr>
          <w:p w14:paraId="497BDDB7"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2FF59D8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УУПД_БЛД 03. Определять цели деятельности, задавать параметры и критерии их достижения</w:t>
            </w:r>
          </w:p>
        </w:tc>
        <w:tc>
          <w:tcPr>
            <w:tcW w:w="2410" w:type="dxa"/>
            <w:vMerge/>
            <w:shd w:val="clear" w:color="auto" w:fill="auto"/>
            <w:tcMar>
              <w:top w:w="0" w:type="dxa"/>
              <w:left w:w="40" w:type="dxa"/>
              <w:bottom w:w="0" w:type="dxa"/>
              <w:right w:w="40" w:type="dxa"/>
            </w:tcMar>
          </w:tcPr>
          <w:p w14:paraId="7CAA35E3"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28E2357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структуру плана для решения задач; порядок оценки результатов решения задач профессиональной деятельности</w:t>
            </w:r>
          </w:p>
          <w:p w14:paraId="092A9EC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определять этапы решения задачи; составлять план действия; определять необходимые ресурсы</w:t>
            </w:r>
          </w:p>
        </w:tc>
      </w:tr>
      <w:tr w:rsidR="00EA0D58" w:rsidRPr="00EF3094" w14:paraId="3941A58F" w14:textId="77777777">
        <w:trPr>
          <w:trHeight w:val="1275"/>
        </w:trPr>
        <w:tc>
          <w:tcPr>
            <w:tcW w:w="2547" w:type="dxa"/>
            <w:vMerge/>
            <w:shd w:val="clear" w:color="auto" w:fill="auto"/>
            <w:tcMar>
              <w:top w:w="0" w:type="dxa"/>
              <w:left w:w="40" w:type="dxa"/>
              <w:bottom w:w="0" w:type="dxa"/>
              <w:right w:w="40" w:type="dxa"/>
            </w:tcMar>
          </w:tcPr>
          <w:p w14:paraId="7ED9EE08"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098D94C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УУПД_БЛД 05. Вносить коррективы в деятельность, оценивать соответствие результатов целям, оценивать риски последствий деятельности</w:t>
            </w:r>
          </w:p>
        </w:tc>
        <w:tc>
          <w:tcPr>
            <w:tcW w:w="2410" w:type="dxa"/>
            <w:vMerge/>
            <w:shd w:val="clear" w:color="auto" w:fill="auto"/>
            <w:tcMar>
              <w:top w:w="0" w:type="dxa"/>
              <w:left w:w="40" w:type="dxa"/>
              <w:bottom w:w="0" w:type="dxa"/>
              <w:right w:w="40" w:type="dxa"/>
            </w:tcMar>
          </w:tcPr>
          <w:p w14:paraId="17926BE5"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6741E77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структуру плана для решения задач; порядок оценки результатов решения задач профессиональной деятельности</w:t>
            </w:r>
          </w:p>
          <w:p w14:paraId="665A8232"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оценивать результат и последствия своих действий (самостоятельно или с помощью наставника)</w:t>
            </w:r>
          </w:p>
        </w:tc>
      </w:tr>
      <w:tr w:rsidR="00EA0D58" w:rsidRPr="00EF3094" w14:paraId="2C8802A8" w14:textId="77777777">
        <w:trPr>
          <w:trHeight w:val="1530"/>
        </w:trPr>
        <w:tc>
          <w:tcPr>
            <w:tcW w:w="2547" w:type="dxa"/>
            <w:vMerge w:val="restart"/>
            <w:shd w:val="clear" w:color="auto" w:fill="auto"/>
            <w:tcMar>
              <w:top w:w="0" w:type="dxa"/>
              <w:left w:w="40" w:type="dxa"/>
              <w:bottom w:w="0" w:type="dxa"/>
              <w:right w:w="40" w:type="dxa"/>
            </w:tcMar>
          </w:tcPr>
          <w:p w14:paraId="26794048" w14:textId="77777777" w:rsidR="00EA0D58" w:rsidRPr="00EF3094" w:rsidRDefault="006A3BAA" w:rsidP="00DF6C8B">
            <w:pPr>
              <w:widowControl w:val="0"/>
              <w:spacing w:after="0"/>
              <w:ind w:left="0" w:hanging="2"/>
              <w:jc w:val="center"/>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Базовые исследовательские действия (УУПД_БИД)</w:t>
            </w:r>
          </w:p>
        </w:tc>
        <w:tc>
          <w:tcPr>
            <w:tcW w:w="4252" w:type="dxa"/>
            <w:shd w:val="clear" w:color="auto" w:fill="auto"/>
            <w:tcMar>
              <w:top w:w="0" w:type="dxa"/>
              <w:left w:w="40" w:type="dxa"/>
              <w:bottom w:w="0" w:type="dxa"/>
              <w:right w:w="40" w:type="dxa"/>
            </w:tcMar>
          </w:tcPr>
          <w:p w14:paraId="14A3E22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УУПД_БИД 03. 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2410" w:type="dxa"/>
            <w:shd w:val="clear" w:color="auto" w:fill="auto"/>
            <w:tcMar>
              <w:top w:w="0" w:type="dxa"/>
              <w:left w:w="40" w:type="dxa"/>
              <w:bottom w:w="0" w:type="dxa"/>
              <w:right w:w="40" w:type="dxa"/>
            </w:tcMar>
          </w:tcPr>
          <w:p w14:paraId="6E26A28A" w14:textId="41A456E9"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04</w:t>
            </w:r>
            <w:r w:rsidR="009C3281">
              <w:rPr>
                <w:rFonts w:ascii="OfficinaSansBookC" w:eastAsia="Times New Roman" w:hAnsi="OfficinaSansBookC" w:cs="Times New Roman"/>
                <w:sz w:val="24"/>
                <w:szCs w:val="24"/>
              </w:rPr>
              <w:t>.</w:t>
            </w:r>
          </w:p>
          <w:p w14:paraId="5B367BD2"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Эффективно взаимодействовать и работать в коллективе и команде</w:t>
            </w:r>
          </w:p>
        </w:tc>
        <w:tc>
          <w:tcPr>
            <w:tcW w:w="4816" w:type="dxa"/>
            <w:shd w:val="clear" w:color="auto" w:fill="auto"/>
            <w:tcMar>
              <w:top w:w="0" w:type="dxa"/>
              <w:left w:w="40" w:type="dxa"/>
              <w:bottom w:w="0" w:type="dxa"/>
              <w:right w:w="40" w:type="dxa"/>
            </w:tcMar>
          </w:tcPr>
          <w:p w14:paraId="5439128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основы проектной деятельности</w:t>
            </w:r>
          </w:p>
        </w:tc>
      </w:tr>
      <w:tr w:rsidR="00EA0D58" w:rsidRPr="00EF3094" w14:paraId="1C36A130" w14:textId="77777777">
        <w:trPr>
          <w:trHeight w:val="1095"/>
        </w:trPr>
        <w:tc>
          <w:tcPr>
            <w:tcW w:w="2547" w:type="dxa"/>
            <w:vMerge/>
            <w:shd w:val="clear" w:color="auto" w:fill="auto"/>
            <w:tcMar>
              <w:top w:w="0" w:type="dxa"/>
              <w:left w:w="40" w:type="dxa"/>
              <w:bottom w:w="0" w:type="dxa"/>
              <w:right w:w="40" w:type="dxa"/>
            </w:tcMar>
          </w:tcPr>
          <w:p w14:paraId="78DAC36A"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7B87B84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УУПД_БИД 05. Ставить и формулировать собственные задачи в образовательной деятельности и жизненных ситуациях</w:t>
            </w:r>
          </w:p>
        </w:tc>
        <w:tc>
          <w:tcPr>
            <w:tcW w:w="2410" w:type="dxa"/>
            <w:vMerge w:val="restart"/>
            <w:shd w:val="clear" w:color="auto" w:fill="auto"/>
            <w:tcMar>
              <w:top w:w="0" w:type="dxa"/>
              <w:left w:w="40" w:type="dxa"/>
              <w:bottom w:w="0" w:type="dxa"/>
              <w:right w:w="40" w:type="dxa"/>
            </w:tcMar>
          </w:tcPr>
          <w:p w14:paraId="20B5AF40" w14:textId="50D1867E"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r w:rsidR="009C3281">
              <w:rPr>
                <w:rFonts w:ascii="OfficinaSansBookC" w:eastAsia="Times New Roman" w:hAnsi="OfficinaSansBookC" w:cs="Times New Roman"/>
                <w:sz w:val="24"/>
                <w:szCs w:val="24"/>
              </w:rPr>
              <w:t>.</w:t>
            </w:r>
          </w:p>
          <w:p w14:paraId="7510DEEC"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Выбирать способы решения задач профессиональной деятельности применительно к различным контекстам</w:t>
            </w:r>
          </w:p>
        </w:tc>
        <w:tc>
          <w:tcPr>
            <w:tcW w:w="4816" w:type="dxa"/>
            <w:shd w:val="clear" w:color="auto" w:fill="auto"/>
            <w:tcMar>
              <w:top w:w="0" w:type="dxa"/>
              <w:left w:w="40" w:type="dxa"/>
              <w:bottom w:w="0" w:type="dxa"/>
              <w:right w:w="40" w:type="dxa"/>
            </w:tcMar>
          </w:tcPr>
          <w:p w14:paraId="2344F82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структуру плана для решения задач;</w:t>
            </w:r>
          </w:p>
          <w:p w14:paraId="27F1945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определять этапы решения задачи</w:t>
            </w:r>
          </w:p>
          <w:p w14:paraId="79D3A33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составлять план действия;</w:t>
            </w:r>
          </w:p>
          <w:p w14:paraId="4729733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определять необходимые ресурсы</w:t>
            </w:r>
          </w:p>
        </w:tc>
      </w:tr>
      <w:tr w:rsidR="00EA0D58" w:rsidRPr="00EF3094" w14:paraId="671035A8" w14:textId="77777777">
        <w:trPr>
          <w:trHeight w:val="1110"/>
        </w:trPr>
        <w:tc>
          <w:tcPr>
            <w:tcW w:w="2547" w:type="dxa"/>
            <w:vMerge/>
            <w:shd w:val="clear" w:color="auto" w:fill="auto"/>
            <w:tcMar>
              <w:top w:w="0" w:type="dxa"/>
              <w:left w:w="40" w:type="dxa"/>
              <w:bottom w:w="0" w:type="dxa"/>
              <w:right w:w="40" w:type="dxa"/>
            </w:tcMar>
          </w:tcPr>
          <w:p w14:paraId="76D2607D"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7FCC8222"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УУПД_БИД 07. Анализировать полученные в ходе решения задачи результаты, критически оценивать их достоверность, прогнозировать изменение в новых условиях</w:t>
            </w:r>
          </w:p>
        </w:tc>
        <w:tc>
          <w:tcPr>
            <w:tcW w:w="2410" w:type="dxa"/>
            <w:vMerge/>
            <w:shd w:val="clear" w:color="auto" w:fill="auto"/>
            <w:tcMar>
              <w:top w:w="0" w:type="dxa"/>
              <w:left w:w="40" w:type="dxa"/>
              <w:bottom w:w="0" w:type="dxa"/>
              <w:right w:w="40" w:type="dxa"/>
            </w:tcMar>
          </w:tcPr>
          <w:p w14:paraId="63A953C0"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71FEE14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порядок оценки результатов решения задач профессиональной деятельности</w:t>
            </w:r>
          </w:p>
          <w:p w14:paraId="5A14B27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оценивать результат и последствия своих действий (самостоятельно или с помощью наставника)</w:t>
            </w:r>
          </w:p>
        </w:tc>
      </w:tr>
      <w:tr w:rsidR="00EA0D58" w:rsidRPr="00EF3094" w14:paraId="4BD3E875" w14:textId="77777777">
        <w:trPr>
          <w:trHeight w:val="1395"/>
        </w:trPr>
        <w:tc>
          <w:tcPr>
            <w:tcW w:w="2547" w:type="dxa"/>
            <w:vMerge/>
            <w:shd w:val="clear" w:color="auto" w:fill="auto"/>
            <w:tcMar>
              <w:top w:w="0" w:type="dxa"/>
              <w:left w:w="40" w:type="dxa"/>
              <w:bottom w:w="0" w:type="dxa"/>
              <w:right w:w="40" w:type="dxa"/>
            </w:tcMar>
          </w:tcPr>
          <w:p w14:paraId="73E75C79"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0DD3841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УУПД_БИД 09. Разрабатывать план решения проблемы с учетом анализа имеющихся материальных и нематериальных ресурсов</w:t>
            </w:r>
          </w:p>
        </w:tc>
        <w:tc>
          <w:tcPr>
            <w:tcW w:w="2410" w:type="dxa"/>
            <w:vMerge/>
            <w:shd w:val="clear" w:color="auto" w:fill="auto"/>
            <w:tcMar>
              <w:top w:w="0" w:type="dxa"/>
              <w:left w:w="40" w:type="dxa"/>
              <w:bottom w:w="0" w:type="dxa"/>
              <w:right w:w="40" w:type="dxa"/>
            </w:tcMar>
          </w:tcPr>
          <w:p w14:paraId="06805DFA"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05A1E29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основные источники информации и ресурсы для решения задач и проблем в профессиональном и/или социальном контексте</w:t>
            </w:r>
          </w:p>
          <w:p w14:paraId="2E7E791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определять этапы решения задачи</w:t>
            </w:r>
          </w:p>
          <w:p w14:paraId="44F971E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составлять план действия;</w:t>
            </w:r>
          </w:p>
          <w:p w14:paraId="30947ED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определять необходимые ресурсы</w:t>
            </w:r>
          </w:p>
        </w:tc>
      </w:tr>
      <w:tr w:rsidR="00EA0D58" w:rsidRPr="00EF3094" w14:paraId="337422C5" w14:textId="77777777">
        <w:trPr>
          <w:trHeight w:val="1545"/>
        </w:trPr>
        <w:tc>
          <w:tcPr>
            <w:tcW w:w="2547" w:type="dxa"/>
            <w:vMerge/>
            <w:shd w:val="clear" w:color="auto" w:fill="auto"/>
            <w:tcMar>
              <w:top w:w="0" w:type="dxa"/>
              <w:left w:w="40" w:type="dxa"/>
              <w:bottom w:w="0" w:type="dxa"/>
              <w:right w:w="40" w:type="dxa"/>
            </w:tcMar>
          </w:tcPr>
          <w:p w14:paraId="1B89BA3B"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0DBA283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УУПД_БИД 10. Осуществлять целенаправленный поиск переноса средств и способов действия в профессиональную среду</w:t>
            </w:r>
          </w:p>
        </w:tc>
        <w:tc>
          <w:tcPr>
            <w:tcW w:w="2410" w:type="dxa"/>
            <w:vMerge/>
            <w:shd w:val="clear" w:color="auto" w:fill="auto"/>
            <w:tcMar>
              <w:top w:w="0" w:type="dxa"/>
              <w:left w:w="40" w:type="dxa"/>
              <w:bottom w:w="0" w:type="dxa"/>
              <w:right w:w="40" w:type="dxa"/>
            </w:tcMar>
          </w:tcPr>
          <w:p w14:paraId="39A5F4CA"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2EACBA4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алгоритмы выполнения работ в профессиональной и смежных областях; методы работы в профессиональной и смежных сферах</w:t>
            </w:r>
          </w:p>
        </w:tc>
      </w:tr>
      <w:tr w:rsidR="00EA0D58" w:rsidRPr="00EF3094" w14:paraId="3B48166F" w14:textId="77777777">
        <w:trPr>
          <w:trHeight w:val="1365"/>
        </w:trPr>
        <w:tc>
          <w:tcPr>
            <w:tcW w:w="2547" w:type="dxa"/>
            <w:vMerge/>
            <w:shd w:val="clear" w:color="auto" w:fill="auto"/>
            <w:tcMar>
              <w:top w:w="0" w:type="dxa"/>
              <w:left w:w="40" w:type="dxa"/>
              <w:bottom w:w="0" w:type="dxa"/>
              <w:right w:w="40" w:type="dxa"/>
            </w:tcMar>
          </w:tcPr>
          <w:p w14:paraId="0966B0A4"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43934B9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УУПД_БИД 11. Уметь переносить знания в познавательную и практическую области жизнедеятельности</w:t>
            </w:r>
          </w:p>
        </w:tc>
        <w:tc>
          <w:tcPr>
            <w:tcW w:w="2410" w:type="dxa"/>
            <w:vMerge/>
            <w:shd w:val="clear" w:color="auto" w:fill="auto"/>
            <w:tcMar>
              <w:top w:w="0" w:type="dxa"/>
              <w:left w:w="40" w:type="dxa"/>
              <w:bottom w:w="0" w:type="dxa"/>
              <w:right w:w="40" w:type="dxa"/>
            </w:tcMar>
          </w:tcPr>
          <w:p w14:paraId="04C78254"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74DF72E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алгоритмы выполнения работ в профессиональной и смежных областях; методы работы в профессиональной и смежных сферах</w:t>
            </w:r>
          </w:p>
        </w:tc>
      </w:tr>
      <w:tr w:rsidR="00EA0D58" w:rsidRPr="00EF3094" w14:paraId="1AEF43F3" w14:textId="77777777">
        <w:trPr>
          <w:trHeight w:val="1845"/>
        </w:trPr>
        <w:tc>
          <w:tcPr>
            <w:tcW w:w="2547" w:type="dxa"/>
            <w:vMerge w:val="restart"/>
            <w:shd w:val="clear" w:color="auto" w:fill="auto"/>
            <w:tcMar>
              <w:top w:w="0" w:type="dxa"/>
              <w:left w:w="40" w:type="dxa"/>
              <w:bottom w:w="0" w:type="dxa"/>
              <w:right w:w="40" w:type="dxa"/>
            </w:tcMar>
          </w:tcPr>
          <w:p w14:paraId="57916662" w14:textId="77777777" w:rsidR="00EA0D58" w:rsidRPr="00EF3094" w:rsidRDefault="006A3BAA" w:rsidP="00DF6C8B">
            <w:pPr>
              <w:widowControl w:val="0"/>
              <w:spacing w:after="0"/>
              <w:ind w:left="0" w:hanging="2"/>
              <w:jc w:val="center"/>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Работа с информацией (УУПД_РИ)</w:t>
            </w:r>
          </w:p>
        </w:tc>
        <w:tc>
          <w:tcPr>
            <w:tcW w:w="4252" w:type="dxa"/>
            <w:shd w:val="clear" w:color="auto" w:fill="auto"/>
            <w:tcMar>
              <w:top w:w="0" w:type="dxa"/>
              <w:left w:w="40" w:type="dxa"/>
              <w:bottom w:w="0" w:type="dxa"/>
              <w:right w:w="40" w:type="dxa"/>
            </w:tcMar>
          </w:tcPr>
          <w:p w14:paraId="0011911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УУПД_РИ 01.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2410" w:type="dxa"/>
            <w:vMerge w:val="restart"/>
            <w:shd w:val="clear" w:color="auto" w:fill="auto"/>
            <w:tcMar>
              <w:top w:w="0" w:type="dxa"/>
              <w:left w:w="40" w:type="dxa"/>
              <w:bottom w:w="0" w:type="dxa"/>
              <w:right w:w="40" w:type="dxa"/>
            </w:tcMar>
          </w:tcPr>
          <w:p w14:paraId="7560B8E3" w14:textId="769549B1"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02</w:t>
            </w:r>
            <w:r w:rsidR="009C3281">
              <w:rPr>
                <w:rFonts w:ascii="OfficinaSansBookC" w:eastAsia="Times New Roman" w:hAnsi="OfficinaSansBookC" w:cs="Times New Roman"/>
                <w:sz w:val="24"/>
                <w:szCs w:val="24"/>
              </w:rPr>
              <w:t>.</w:t>
            </w:r>
            <w:r w:rsidRPr="00EF3094">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6" w:type="dxa"/>
            <w:shd w:val="clear" w:color="auto" w:fill="auto"/>
            <w:tcMar>
              <w:top w:w="0" w:type="dxa"/>
              <w:left w:w="40" w:type="dxa"/>
              <w:bottom w:w="0" w:type="dxa"/>
              <w:right w:w="40" w:type="dxa"/>
            </w:tcMar>
          </w:tcPr>
          <w:p w14:paraId="1AA1E536"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номенклатуру информационных источников, применяемых в профессиональной деятельности</w:t>
            </w:r>
          </w:p>
          <w:p w14:paraId="4FE30F2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определять задачи для поиска информации; определять необходимые источники информации;</w:t>
            </w:r>
          </w:p>
          <w:p w14:paraId="54C8158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планировать процесс поиска</w:t>
            </w:r>
          </w:p>
        </w:tc>
      </w:tr>
      <w:tr w:rsidR="00EA0D58" w:rsidRPr="00EF3094" w14:paraId="6903902A" w14:textId="77777777">
        <w:trPr>
          <w:trHeight w:val="1095"/>
        </w:trPr>
        <w:tc>
          <w:tcPr>
            <w:tcW w:w="2547" w:type="dxa"/>
            <w:vMerge/>
            <w:shd w:val="clear" w:color="auto" w:fill="auto"/>
            <w:tcMar>
              <w:top w:w="0" w:type="dxa"/>
              <w:left w:w="40" w:type="dxa"/>
              <w:bottom w:w="0" w:type="dxa"/>
              <w:right w:w="40" w:type="dxa"/>
            </w:tcMar>
          </w:tcPr>
          <w:p w14:paraId="680E7B92"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0EA7760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УУПД_РИ 02.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2410" w:type="dxa"/>
            <w:vMerge/>
            <w:shd w:val="clear" w:color="auto" w:fill="auto"/>
            <w:tcMar>
              <w:top w:w="0" w:type="dxa"/>
              <w:left w:w="40" w:type="dxa"/>
              <w:bottom w:w="0" w:type="dxa"/>
              <w:right w:w="40" w:type="dxa"/>
            </w:tcMar>
          </w:tcPr>
          <w:p w14:paraId="49675976"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1CDFCDD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формат оформления результатов поиска информации, современные средства и устройства информатизации</w:t>
            </w:r>
          </w:p>
          <w:p w14:paraId="50E7D5D8"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EA0D58" w:rsidRPr="00EF3094" w14:paraId="4BE49E1E" w14:textId="77777777">
        <w:trPr>
          <w:trHeight w:val="1650"/>
        </w:trPr>
        <w:tc>
          <w:tcPr>
            <w:tcW w:w="2547" w:type="dxa"/>
            <w:vMerge/>
            <w:shd w:val="clear" w:color="auto" w:fill="auto"/>
            <w:tcMar>
              <w:top w:w="0" w:type="dxa"/>
              <w:left w:w="40" w:type="dxa"/>
              <w:bottom w:w="0" w:type="dxa"/>
              <w:right w:w="40" w:type="dxa"/>
            </w:tcMar>
          </w:tcPr>
          <w:p w14:paraId="48BE8D26"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5139C83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УУПД_РИ 04.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2410" w:type="dxa"/>
            <w:vMerge/>
            <w:shd w:val="clear" w:color="auto" w:fill="auto"/>
            <w:tcMar>
              <w:top w:w="0" w:type="dxa"/>
              <w:left w:w="40" w:type="dxa"/>
              <w:bottom w:w="0" w:type="dxa"/>
              <w:right w:w="40" w:type="dxa"/>
            </w:tcMar>
          </w:tcPr>
          <w:p w14:paraId="30C3B968"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5FAC9E2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порядок применения современных средств и устройства информатизации, программное обеспечение в профессиональной деятельности в том числе</w:t>
            </w:r>
          </w:p>
          <w:p w14:paraId="7C3D048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использовать современное программное обеспечение; использовать различные цифровые средства для решения профессиональных задач</w:t>
            </w:r>
          </w:p>
        </w:tc>
      </w:tr>
      <w:tr w:rsidR="00EA0D58" w:rsidRPr="00EF3094" w14:paraId="43DD33A5" w14:textId="77777777">
        <w:trPr>
          <w:trHeight w:val="300"/>
        </w:trPr>
        <w:tc>
          <w:tcPr>
            <w:tcW w:w="14025" w:type="dxa"/>
            <w:gridSpan w:val="4"/>
            <w:shd w:val="clear" w:color="auto" w:fill="auto"/>
            <w:tcMar>
              <w:top w:w="0" w:type="dxa"/>
              <w:left w:w="40" w:type="dxa"/>
              <w:bottom w:w="0" w:type="dxa"/>
              <w:right w:w="40" w:type="dxa"/>
            </w:tcMar>
          </w:tcPr>
          <w:p w14:paraId="1C92B958"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Универсальные коммуникативные действия (УКД)</w:t>
            </w:r>
          </w:p>
        </w:tc>
      </w:tr>
      <w:tr w:rsidR="00EA0D58" w:rsidRPr="00EF3094" w14:paraId="02132CBD" w14:textId="77777777">
        <w:trPr>
          <w:trHeight w:val="1095"/>
        </w:trPr>
        <w:tc>
          <w:tcPr>
            <w:tcW w:w="2547" w:type="dxa"/>
            <w:vMerge w:val="restart"/>
            <w:shd w:val="clear" w:color="auto" w:fill="auto"/>
            <w:tcMar>
              <w:top w:w="0" w:type="dxa"/>
              <w:left w:w="40" w:type="dxa"/>
              <w:bottom w:w="0" w:type="dxa"/>
              <w:right w:w="40" w:type="dxa"/>
            </w:tcMar>
          </w:tcPr>
          <w:p w14:paraId="18131025" w14:textId="77777777" w:rsidR="00EA0D58" w:rsidRPr="00EF3094" w:rsidRDefault="006A3BAA" w:rsidP="00DF6C8B">
            <w:pPr>
              <w:widowControl w:val="0"/>
              <w:spacing w:after="0"/>
              <w:ind w:left="0" w:hanging="2"/>
              <w:jc w:val="center"/>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Совместная деятельность (УКД_СД)</w:t>
            </w:r>
          </w:p>
        </w:tc>
        <w:tc>
          <w:tcPr>
            <w:tcW w:w="4252" w:type="dxa"/>
            <w:shd w:val="clear" w:color="auto" w:fill="auto"/>
            <w:tcMar>
              <w:top w:w="0" w:type="dxa"/>
              <w:left w:w="40" w:type="dxa"/>
              <w:bottom w:w="0" w:type="dxa"/>
              <w:right w:w="40" w:type="dxa"/>
            </w:tcMar>
          </w:tcPr>
          <w:p w14:paraId="2E5F0EB2"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УКД_СД 01. Понимать и использовать преимущества командной и индивидуальной работы</w:t>
            </w:r>
          </w:p>
        </w:tc>
        <w:tc>
          <w:tcPr>
            <w:tcW w:w="2410" w:type="dxa"/>
            <w:vMerge w:val="restart"/>
            <w:shd w:val="clear" w:color="auto" w:fill="auto"/>
            <w:tcMar>
              <w:top w:w="0" w:type="dxa"/>
              <w:left w:w="40" w:type="dxa"/>
              <w:bottom w:w="0" w:type="dxa"/>
              <w:right w:w="40" w:type="dxa"/>
            </w:tcMar>
          </w:tcPr>
          <w:p w14:paraId="0FC37F6F" w14:textId="4888C88D"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04</w:t>
            </w:r>
            <w:r w:rsidR="009C3281">
              <w:rPr>
                <w:rFonts w:ascii="OfficinaSansBookC" w:eastAsia="Times New Roman" w:hAnsi="OfficinaSansBookC" w:cs="Times New Roman"/>
                <w:sz w:val="24"/>
                <w:szCs w:val="24"/>
              </w:rPr>
              <w:t>.</w:t>
            </w:r>
          </w:p>
          <w:p w14:paraId="59FC84B6"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Эффективно взаимодействовать и работать в коллективе и команде</w:t>
            </w:r>
          </w:p>
        </w:tc>
        <w:tc>
          <w:tcPr>
            <w:tcW w:w="4816" w:type="dxa"/>
            <w:shd w:val="clear" w:color="auto" w:fill="auto"/>
            <w:tcMar>
              <w:top w:w="0" w:type="dxa"/>
              <w:left w:w="40" w:type="dxa"/>
              <w:bottom w:w="0" w:type="dxa"/>
              <w:right w:w="40" w:type="dxa"/>
            </w:tcMar>
          </w:tcPr>
          <w:p w14:paraId="477C2D9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организовывать работу коллектива</w:t>
            </w:r>
          </w:p>
          <w:p w14:paraId="01ED837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 команды;</w:t>
            </w:r>
          </w:p>
          <w:p w14:paraId="0FD88FD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взаимодействовать с коллегами, руководством, клиентами в ходе профессиональной деятельности</w:t>
            </w:r>
          </w:p>
        </w:tc>
      </w:tr>
      <w:tr w:rsidR="00EA0D58" w:rsidRPr="00EF3094" w14:paraId="5D518712" w14:textId="77777777">
        <w:trPr>
          <w:trHeight w:val="1095"/>
        </w:trPr>
        <w:tc>
          <w:tcPr>
            <w:tcW w:w="2547" w:type="dxa"/>
            <w:vMerge/>
            <w:shd w:val="clear" w:color="auto" w:fill="auto"/>
            <w:tcMar>
              <w:top w:w="0" w:type="dxa"/>
              <w:left w:w="40" w:type="dxa"/>
              <w:bottom w:w="0" w:type="dxa"/>
              <w:right w:w="40" w:type="dxa"/>
            </w:tcMar>
          </w:tcPr>
          <w:p w14:paraId="34A7FBEB"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2B78352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УКД_СД 02. Выбирать тематику и методы совместных действий с учетом общих интересов и возможностей каждого члена коллектива</w:t>
            </w:r>
          </w:p>
        </w:tc>
        <w:tc>
          <w:tcPr>
            <w:tcW w:w="2410" w:type="dxa"/>
            <w:vMerge/>
            <w:shd w:val="clear" w:color="auto" w:fill="auto"/>
            <w:tcMar>
              <w:top w:w="0" w:type="dxa"/>
              <w:left w:w="40" w:type="dxa"/>
              <w:bottom w:w="0" w:type="dxa"/>
              <w:right w:w="40" w:type="dxa"/>
            </w:tcMar>
          </w:tcPr>
          <w:p w14:paraId="3D9AD36F"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77AE15B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организовывать работу коллектива</w:t>
            </w:r>
          </w:p>
          <w:p w14:paraId="6C854B1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 команды;</w:t>
            </w:r>
          </w:p>
          <w:p w14:paraId="509E207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взаимодействовать с коллегами, руководством, клиентами в ходе профессиональной деятельности</w:t>
            </w:r>
          </w:p>
        </w:tc>
      </w:tr>
      <w:tr w:rsidR="00EA0D58" w:rsidRPr="00EF3094" w14:paraId="1FE5EBB0" w14:textId="77777777">
        <w:trPr>
          <w:trHeight w:val="1095"/>
        </w:trPr>
        <w:tc>
          <w:tcPr>
            <w:tcW w:w="2547" w:type="dxa"/>
            <w:vMerge/>
            <w:shd w:val="clear" w:color="auto" w:fill="auto"/>
            <w:tcMar>
              <w:top w:w="0" w:type="dxa"/>
              <w:left w:w="40" w:type="dxa"/>
              <w:bottom w:w="0" w:type="dxa"/>
              <w:right w:w="40" w:type="dxa"/>
            </w:tcMar>
          </w:tcPr>
          <w:p w14:paraId="1BB79CB3"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6E034CB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УКД_СД 03.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410" w:type="dxa"/>
            <w:vMerge/>
            <w:shd w:val="clear" w:color="auto" w:fill="auto"/>
            <w:tcMar>
              <w:top w:w="0" w:type="dxa"/>
              <w:left w:w="40" w:type="dxa"/>
              <w:bottom w:w="0" w:type="dxa"/>
              <w:right w:w="40" w:type="dxa"/>
            </w:tcMar>
          </w:tcPr>
          <w:p w14:paraId="0FA36346"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0A2436E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организовывать работу коллектива</w:t>
            </w:r>
          </w:p>
          <w:p w14:paraId="2A5AA71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 команды;</w:t>
            </w:r>
          </w:p>
          <w:p w14:paraId="72C8E42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взаимодействовать с коллегами, руководством, клиентами в ходе профессиональной деятельности</w:t>
            </w:r>
          </w:p>
        </w:tc>
      </w:tr>
      <w:tr w:rsidR="00EA0D58" w:rsidRPr="00EF3094" w14:paraId="01366A3A" w14:textId="77777777">
        <w:trPr>
          <w:trHeight w:val="1095"/>
        </w:trPr>
        <w:tc>
          <w:tcPr>
            <w:tcW w:w="2547" w:type="dxa"/>
            <w:vMerge/>
            <w:shd w:val="clear" w:color="auto" w:fill="auto"/>
            <w:tcMar>
              <w:top w:w="0" w:type="dxa"/>
              <w:left w:w="40" w:type="dxa"/>
              <w:bottom w:w="0" w:type="dxa"/>
              <w:right w:w="40" w:type="dxa"/>
            </w:tcMar>
          </w:tcPr>
          <w:p w14:paraId="528F7CE7"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65B78C12"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УКД_СД 04. Оценивать качество своего вклада и каждого участника команды в общий результат по разработанным критериям</w:t>
            </w:r>
          </w:p>
        </w:tc>
        <w:tc>
          <w:tcPr>
            <w:tcW w:w="2410" w:type="dxa"/>
            <w:vMerge/>
            <w:shd w:val="clear" w:color="auto" w:fill="auto"/>
            <w:tcMar>
              <w:top w:w="0" w:type="dxa"/>
              <w:left w:w="40" w:type="dxa"/>
              <w:bottom w:w="0" w:type="dxa"/>
              <w:right w:w="40" w:type="dxa"/>
            </w:tcMar>
          </w:tcPr>
          <w:p w14:paraId="4D858CCB"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17772410"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организовывать работу коллектива</w:t>
            </w:r>
          </w:p>
          <w:p w14:paraId="50AF24E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 команды;</w:t>
            </w:r>
          </w:p>
          <w:p w14:paraId="6A27500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взаимодействовать с коллегами, руководством, клиентами в ходе профессиональной деятельности</w:t>
            </w:r>
          </w:p>
        </w:tc>
      </w:tr>
      <w:tr w:rsidR="00EA0D58" w:rsidRPr="00EF3094" w14:paraId="4EA4215F" w14:textId="77777777">
        <w:trPr>
          <w:trHeight w:val="555"/>
        </w:trPr>
        <w:tc>
          <w:tcPr>
            <w:tcW w:w="2547" w:type="dxa"/>
            <w:vMerge/>
            <w:shd w:val="clear" w:color="auto" w:fill="auto"/>
            <w:tcMar>
              <w:top w:w="0" w:type="dxa"/>
              <w:left w:w="40" w:type="dxa"/>
              <w:bottom w:w="0" w:type="dxa"/>
              <w:right w:w="40" w:type="dxa"/>
            </w:tcMar>
          </w:tcPr>
          <w:p w14:paraId="1F95D757"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5272D4C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УКД_СД 05. Предлагать новые проекты, оценивать идеи с позиции новизны, оригинальности, практической значимости</w:t>
            </w:r>
          </w:p>
        </w:tc>
        <w:tc>
          <w:tcPr>
            <w:tcW w:w="2410" w:type="dxa"/>
            <w:vMerge/>
            <w:shd w:val="clear" w:color="auto" w:fill="auto"/>
            <w:tcMar>
              <w:top w:w="0" w:type="dxa"/>
              <w:left w:w="40" w:type="dxa"/>
              <w:bottom w:w="0" w:type="dxa"/>
              <w:right w:w="40" w:type="dxa"/>
            </w:tcMar>
          </w:tcPr>
          <w:p w14:paraId="1A5A007F"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09D1BF4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знать основы проектной деятельности</w:t>
            </w:r>
          </w:p>
        </w:tc>
      </w:tr>
      <w:tr w:rsidR="00EA0D58" w:rsidRPr="00EF3094" w14:paraId="360C32B1" w14:textId="77777777">
        <w:trPr>
          <w:trHeight w:val="603"/>
        </w:trPr>
        <w:tc>
          <w:tcPr>
            <w:tcW w:w="2547" w:type="dxa"/>
            <w:vMerge/>
            <w:shd w:val="clear" w:color="auto" w:fill="auto"/>
            <w:tcMar>
              <w:top w:w="0" w:type="dxa"/>
              <w:left w:w="40" w:type="dxa"/>
              <w:bottom w:w="0" w:type="dxa"/>
              <w:right w:w="40" w:type="dxa"/>
            </w:tcMar>
          </w:tcPr>
          <w:p w14:paraId="09A108CA"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01DAE79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УКД_СД 06. Координировать и выполнять работу в условиях реального, виртуального и комбинированного взаимодействия</w:t>
            </w:r>
          </w:p>
        </w:tc>
        <w:tc>
          <w:tcPr>
            <w:tcW w:w="2410" w:type="dxa"/>
            <w:vMerge/>
            <w:shd w:val="clear" w:color="auto" w:fill="auto"/>
            <w:tcMar>
              <w:top w:w="0" w:type="dxa"/>
              <w:left w:w="40" w:type="dxa"/>
              <w:bottom w:w="0" w:type="dxa"/>
              <w:right w:w="40" w:type="dxa"/>
            </w:tcMar>
          </w:tcPr>
          <w:p w14:paraId="45F3DDF4"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3796BFC5"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организовывать работу коллектива</w:t>
            </w:r>
          </w:p>
          <w:p w14:paraId="2D47C92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и команды;</w:t>
            </w:r>
          </w:p>
          <w:p w14:paraId="35FC95D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взаимодействовать с коллегами, руководством, клиентами в ходе профессиональной деятельности</w:t>
            </w:r>
          </w:p>
        </w:tc>
      </w:tr>
      <w:tr w:rsidR="00EA0D58" w:rsidRPr="00EF3094" w14:paraId="0CAD94D1" w14:textId="77777777">
        <w:trPr>
          <w:trHeight w:val="300"/>
        </w:trPr>
        <w:tc>
          <w:tcPr>
            <w:tcW w:w="14025" w:type="dxa"/>
            <w:gridSpan w:val="4"/>
            <w:shd w:val="clear" w:color="auto" w:fill="auto"/>
            <w:tcMar>
              <w:top w:w="0" w:type="dxa"/>
              <w:left w:w="40" w:type="dxa"/>
              <w:bottom w:w="0" w:type="dxa"/>
              <w:right w:w="40" w:type="dxa"/>
            </w:tcMar>
          </w:tcPr>
          <w:p w14:paraId="0D0179E2"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Универсальные регулятивные действия (УРД)</w:t>
            </w:r>
          </w:p>
        </w:tc>
      </w:tr>
      <w:tr w:rsidR="00EA0D58" w:rsidRPr="00EF3094" w14:paraId="6A1EB866" w14:textId="77777777">
        <w:trPr>
          <w:trHeight w:val="1365"/>
        </w:trPr>
        <w:tc>
          <w:tcPr>
            <w:tcW w:w="2547" w:type="dxa"/>
            <w:vMerge w:val="restart"/>
            <w:shd w:val="clear" w:color="auto" w:fill="auto"/>
            <w:tcMar>
              <w:top w:w="0" w:type="dxa"/>
              <w:left w:w="40" w:type="dxa"/>
              <w:bottom w:w="0" w:type="dxa"/>
              <w:right w:w="40" w:type="dxa"/>
            </w:tcMar>
          </w:tcPr>
          <w:p w14:paraId="7A32D4DD" w14:textId="77777777" w:rsidR="00EA0D58" w:rsidRPr="00EF3094" w:rsidRDefault="006A3BAA" w:rsidP="00DF6C8B">
            <w:pPr>
              <w:widowControl w:val="0"/>
              <w:spacing w:after="0"/>
              <w:ind w:left="0" w:hanging="2"/>
              <w:rPr>
                <w:rFonts w:ascii="OfficinaSansBookC" w:eastAsia="Times New Roman" w:hAnsi="OfficinaSansBookC" w:cs="Times New Roman"/>
                <w:b/>
                <w:sz w:val="24"/>
                <w:szCs w:val="24"/>
              </w:rPr>
            </w:pPr>
            <w:r w:rsidRPr="00EF3094">
              <w:rPr>
                <w:rFonts w:ascii="OfficinaSansBookC" w:eastAsia="Times New Roman" w:hAnsi="OfficinaSansBookC" w:cs="Times New Roman"/>
                <w:b/>
                <w:sz w:val="24"/>
                <w:szCs w:val="24"/>
              </w:rPr>
              <w:t>Самоорганизация (УРД_СО)</w:t>
            </w:r>
          </w:p>
        </w:tc>
        <w:tc>
          <w:tcPr>
            <w:tcW w:w="4252" w:type="dxa"/>
            <w:shd w:val="clear" w:color="auto" w:fill="auto"/>
            <w:tcMar>
              <w:top w:w="0" w:type="dxa"/>
              <w:left w:w="40" w:type="dxa"/>
              <w:bottom w:w="0" w:type="dxa"/>
              <w:right w:w="40" w:type="dxa"/>
            </w:tcMar>
          </w:tcPr>
          <w:p w14:paraId="0B1D124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УРД_СО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tc>
        <w:tc>
          <w:tcPr>
            <w:tcW w:w="2410" w:type="dxa"/>
            <w:vMerge w:val="restart"/>
            <w:shd w:val="clear" w:color="auto" w:fill="auto"/>
            <w:tcMar>
              <w:top w:w="0" w:type="dxa"/>
              <w:left w:w="40" w:type="dxa"/>
              <w:bottom w:w="0" w:type="dxa"/>
              <w:right w:w="40" w:type="dxa"/>
            </w:tcMar>
          </w:tcPr>
          <w:p w14:paraId="75540317" w14:textId="40A428B8"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ОК 01</w:t>
            </w:r>
            <w:r w:rsidR="009C3281">
              <w:rPr>
                <w:rFonts w:ascii="OfficinaSansBookC" w:eastAsia="Times New Roman" w:hAnsi="OfficinaSansBookC" w:cs="Times New Roman"/>
                <w:sz w:val="24"/>
                <w:szCs w:val="24"/>
              </w:rPr>
              <w:t>.</w:t>
            </w:r>
          </w:p>
          <w:p w14:paraId="33077182" w14:textId="77777777" w:rsidR="00EA0D58" w:rsidRPr="00EF3094" w:rsidRDefault="006A3BAA" w:rsidP="00DF6C8B">
            <w:pPr>
              <w:widowControl w:val="0"/>
              <w:spacing w:after="0"/>
              <w:ind w:left="0" w:hanging="2"/>
              <w:jc w:val="center"/>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Выбирать способы решения задач профессиональной деятельности применительно к различным контекстам</w:t>
            </w:r>
          </w:p>
        </w:tc>
        <w:tc>
          <w:tcPr>
            <w:tcW w:w="4816" w:type="dxa"/>
            <w:shd w:val="clear" w:color="auto" w:fill="auto"/>
            <w:tcMar>
              <w:top w:w="0" w:type="dxa"/>
              <w:left w:w="40" w:type="dxa"/>
              <w:bottom w:w="0" w:type="dxa"/>
              <w:right w:w="40" w:type="dxa"/>
            </w:tcMar>
          </w:tcPr>
          <w:p w14:paraId="3F9A4E49"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основные источники информации и ресурсы для решения задач и проблем в профессиональном и/или социальном контексте</w:t>
            </w:r>
          </w:p>
          <w:p w14:paraId="1DBA19F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распознавать задачу и/или проблему в профессиональном и/или социальном контексте;</w:t>
            </w:r>
          </w:p>
          <w:p w14:paraId="0783E61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анализировать задачу и/или проблему и выделять ее составные части</w:t>
            </w:r>
          </w:p>
        </w:tc>
      </w:tr>
      <w:tr w:rsidR="00EA0D58" w:rsidRPr="00EF3094" w14:paraId="757C2D63" w14:textId="77777777">
        <w:trPr>
          <w:trHeight w:val="825"/>
        </w:trPr>
        <w:tc>
          <w:tcPr>
            <w:tcW w:w="2547" w:type="dxa"/>
            <w:vMerge/>
            <w:shd w:val="clear" w:color="auto" w:fill="auto"/>
            <w:tcMar>
              <w:top w:w="0" w:type="dxa"/>
              <w:left w:w="40" w:type="dxa"/>
              <w:bottom w:w="0" w:type="dxa"/>
              <w:right w:w="40" w:type="dxa"/>
            </w:tcMar>
          </w:tcPr>
          <w:p w14:paraId="37951C2A"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6E663B7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УРД_СО 02. Самостоятельно составлять план решения проблемы с учетом имеющихся ресурсов, собственных возможностей и предпочтений</w:t>
            </w:r>
          </w:p>
        </w:tc>
        <w:tc>
          <w:tcPr>
            <w:tcW w:w="2410" w:type="dxa"/>
            <w:vMerge/>
            <w:shd w:val="clear" w:color="auto" w:fill="auto"/>
            <w:tcMar>
              <w:top w:w="0" w:type="dxa"/>
              <w:left w:w="40" w:type="dxa"/>
              <w:bottom w:w="0" w:type="dxa"/>
              <w:right w:w="40" w:type="dxa"/>
            </w:tcMar>
          </w:tcPr>
          <w:p w14:paraId="63034321"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0F33242E"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структуру плана для решения задач</w:t>
            </w:r>
          </w:p>
          <w:p w14:paraId="37FFAE5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составлять план действия;</w:t>
            </w:r>
          </w:p>
          <w:p w14:paraId="66D0DB5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определять необходимые ресурсы</w:t>
            </w:r>
          </w:p>
        </w:tc>
      </w:tr>
      <w:tr w:rsidR="00EA0D58" w:rsidRPr="00EF3094" w14:paraId="54F56E44" w14:textId="77777777">
        <w:trPr>
          <w:trHeight w:val="1095"/>
        </w:trPr>
        <w:tc>
          <w:tcPr>
            <w:tcW w:w="2547" w:type="dxa"/>
            <w:vMerge/>
            <w:shd w:val="clear" w:color="auto" w:fill="auto"/>
            <w:tcMar>
              <w:top w:w="0" w:type="dxa"/>
              <w:left w:w="40" w:type="dxa"/>
              <w:bottom w:w="0" w:type="dxa"/>
              <w:right w:w="40" w:type="dxa"/>
            </w:tcMar>
          </w:tcPr>
          <w:p w14:paraId="37E62E6B"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148F97AA"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УРД_СО 03. Давать оценку новым ситуациям</w:t>
            </w:r>
          </w:p>
        </w:tc>
        <w:tc>
          <w:tcPr>
            <w:tcW w:w="2410" w:type="dxa"/>
            <w:vMerge/>
            <w:shd w:val="clear" w:color="auto" w:fill="auto"/>
            <w:tcMar>
              <w:top w:w="0" w:type="dxa"/>
              <w:left w:w="40" w:type="dxa"/>
              <w:bottom w:w="0" w:type="dxa"/>
              <w:right w:w="40" w:type="dxa"/>
            </w:tcMar>
          </w:tcPr>
          <w:p w14:paraId="63BA1199"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7442074D"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порядок оценки результатов решения задач профессиональной деятельности</w:t>
            </w:r>
          </w:p>
          <w:p w14:paraId="241F0451"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оценивать результат и последствия своих действий (самостоятельно или с помощью наставника)</w:t>
            </w:r>
          </w:p>
        </w:tc>
      </w:tr>
      <w:tr w:rsidR="00EA0D58" w:rsidRPr="00EF3094" w14:paraId="30E851B6" w14:textId="77777777">
        <w:trPr>
          <w:trHeight w:val="1095"/>
        </w:trPr>
        <w:tc>
          <w:tcPr>
            <w:tcW w:w="2547" w:type="dxa"/>
            <w:vMerge/>
            <w:shd w:val="clear" w:color="auto" w:fill="auto"/>
            <w:tcMar>
              <w:top w:w="0" w:type="dxa"/>
              <w:left w:w="40" w:type="dxa"/>
              <w:bottom w:w="0" w:type="dxa"/>
              <w:right w:w="40" w:type="dxa"/>
            </w:tcMar>
          </w:tcPr>
          <w:p w14:paraId="6694148C"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252" w:type="dxa"/>
            <w:shd w:val="clear" w:color="auto" w:fill="auto"/>
            <w:tcMar>
              <w:top w:w="0" w:type="dxa"/>
              <w:left w:w="40" w:type="dxa"/>
              <w:bottom w:w="0" w:type="dxa"/>
              <w:right w:w="40" w:type="dxa"/>
            </w:tcMar>
          </w:tcPr>
          <w:p w14:paraId="59E523A3"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УРД_СО 06. Оценивать приобретенный опыт</w:t>
            </w:r>
          </w:p>
        </w:tc>
        <w:tc>
          <w:tcPr>
            <w:tcW w:w="2410" w:type="dxa"/>
            <w:vMerge/>
            <w:shd w:val="clear" w:color="auto" w:fill="auto"/>
            <w:tcMar>
              <w:top w:w="0" w:type="dxa"/>
              <w:left w:w="40" w:type="dxa"/>
              <w:bottom w:w="0" w:type="dxa"/>
              <w:right w:w="40" w:type="dxa"/>
            </w:tcMar>
          </w:tcPr>
          <w:p w14:paraId="469509D1"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5EA67C7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порядок оценки результатов решения задач профессиональной деятельности</w:t>
            </w:r>
          </w:p>
          <w:p w14:paraId="34014CB4"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оценивать результат и последствия своих действий (самостоятельно или с помощью наставника)</w:t>
            </w:r>
          </w:p>
        </w:tc>
      </w:tr>
      <w:tr w:rsidR="00EA0D58" w:rsidRPr="00EF3094" w14:paraId="2C9D1827" w14:textId="77777777">
        <w:trPr>
          <w:trHeight w:val="1095"/>
        </w:trPr>
        <w:tc>
          <w:tcPr>
            <w:tcW w:w="2547" w:type="dxa"/>
            <w:shd w:val="clear" w:color="auto" w:fill="auto"/>
            <w:tcMar>
              <w:top w:w="0" w:type="dxa"/>
              <w:left w:w="40" w:type="dxa"/>
              <w:bottom w:w="0" w:type="dxa"/>
              <w:right w:w="40" w:type="dxa"/>
            </w:tcMar>
          </w:tcPr>
          <w:p w14:paraId="5B936F0F"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b/>
                <w:sz w:val="24"/>
                <w:szCs w:val="24"/>
              </w:rPr>
              <w:t>Самоконтроль (УРД_СК)</w:t>
            </w:r>
          </w:p>
        </w:tc>
        <w:tc>
          <w:tcPr>
            <w:tcW w:w="4252" w:type="dxa"/>
            <w:shd w:val="clear" w:color="auto" w:fill="auto"/>
            <w:tcMar>
              <w:top w:w="0" w:type="dxa"/>
              <w:left w:w="40" w:type="dxa"/>
              <w:bottom w:w="0" w:type="dxa"/>
              <w:right w:w="40" w:type="dxa"/>
            </w:tcMar>
          </w:tcPr>
          <w:p w14:paraId="42187847"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УРД_СК 01. Давать оценку новым ситуациям, вносить коррективы в деятельность, оценивать соответствие результатов целям</w:t>
            </w:r>
          </w:p>
        </w:tc>
        <w:tc>
          <w:tcPr>
            <w:tcW w:w="2410" w:type="dxa"/>
            <w:vMerge/>
            <w:shd w:val="clear" w:color="auto" w:fill="auto"/>
            <w:tcMar>
              <w:top w:w="0" w:type="dxa"/>
              <w:left w:w="40" w:type="dxa"/>
              <w:bottom w:w="0" w:type="dxa"/>
              <w:right w:w="40" w:type="dxa"/>
            </w:tcMar>
          </w:tcPr>
          <w:p w14:paraId="3FCB0FDD" w14:textId="77777777" w:rsidR="00EA0D58" w:rsidRPr="00EF3094" w:rsidRDefault="00EA0D58" w:rsidP="00DF6C8B">
            <w:pPr>
              <w:widowControl w:val="0"/>
              <w:spacing w:after="0"/>
              <w:ind w:left="1" w:hanging="3"/>
              <w:rPr>
                <w:rFonts w:ascii="OfficinaSansBookC" w:eastAsia="Times New Roman" w:hAnsi="OfficinaSansBookC" w:cs="Times New Roman"/>
                <w:sz w:val="28"/>
                <w:szCs w:val="28"/>
              </w:rPr>
            </w:pPr>
          </w:p>
        </w:tc>
        <w:tc>
          <w:tcPr>
            <w:tcW w:w="4816" w:type="dxa"/>
            <w:shd w:val="clear" w:color="auto" w:fill="auto"/>
            <w:tcMar>
              <w:top w:w="0" w:type="dxa"/>
              <w:left w:w="40" w:type="dxa"/>
              <w:bottom w:w="0" w:type="dxa"/>
              <w:right w:w="40" w:type="dxa"/>
            </w:tcMar>
          </w:tcPr>
          <w:p w14:paraId="6C2C637B"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порядок оценки результатов решения задач профессиональной деятельности</w:t>
            </w:r>
          </w:p>
          <w:p w14:paraId="7DF1497C" w14:textId="77777777" w:rsidR="00EA0D58" w:rsidRPr="00EF3094" w:rsidRDefault="006A3BAA" w:rsidP="00DF6C8B">
            <w:pPr>
              <w:widowControl w:val="0"/>
              <w:spacing w:after="0"/>
              <w:ind w:left="0" w:hanging="2"/>
              <w:rPr>
                <w:rFonts w:ascii="OfficinaSansBookC" w:eastAsia="Times New Roman" w:hAnsi="OfficinaSansBookC" w:cs="Times New Roman"/>
                <w:sz w:val="24"/>
                <w:szCs w:val="24"/>
              </w:rPr>
            </w:pPr>
            <w:r w:rsidRPr="00EF3094">
              <w:rPr>
                <w:rFonts w:ascii="OfficinaSansBookC" w:eastAsia="Times New Roman" w:hAnsi="OfficinaSansBookC" w:cs="Times New Roman"/>
                <w:sz w:val="24"/>
                <w:szCs w:val="24"/>
              </w:rPr>
              <w:t>оценивать результат и последствия своих действий (самостоятельно или с помощью наставника)</w:t>
            </w:r>
          </w:p>
        </w:tc>
      </w:tr>
    </w:tbl>
    <w:p w14:paraId="21B45E9F" w14:textId="77777777" w:rsidR="00EA0D58" w:rsidRPr="00EF3094" w:rsidRDefault="00EA0D58" w:rsidP="00DF6C8B">
      <w:pPr>
        <w:spacing w:after="0"/>
        <w:ind w:left="1" w:hanging="3"/>
        <w:rPr>
          <w:rFonts w:ascii="OfficinaSansBookC" w:eastAsia="Times New Roman" w:hAnsi="OfficinaSansBookC" w:cs="Times New Roman"/>
          <w:sz w:val="28"/>
          <w:szCs w:val="28"/>
        </w:rPr>
      </w:pPr>
    </w:p>
    <w:p w14:paraId="1F9EB40F" w14:textId="77777777" w:rsidR="00EA0D58" w:rsidRPr="00EF3094" w:rsidRDefault="00EA0D58" w:rsidP="00DF6C8B">
      <w:pPr>
        <w:spacing w:after="0"/>
        <w:ind w:left="1" w:hanging="3"/>
        <w:jc w:val="right"/>
        <w:rPr>
          <w:rFonts w:ascii="OfficinaSansBookC" w:eastAsia="Times New Roman" w:hAnsi="OfficinaSansBookC" w:cs="Times New Roman"/>
          <w:sz w:val="28"/>
          <w:szCs w:val="28"/>
        </w:rPr>
      </w:pPr>
    </w:p>
    <w:sectPr w:rsidR="00EA0D58" w:rsidRPr="00EF3094">
      <w:type w:val="continuous"/>
      <w:pgSz w:w="16838" w:h="11906" w:orient="landscape"/>
      <w:pgMar w:top="851"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383E5" w14:textId="77777777" w:rsidR="000F0B8B" w:rsidRDefault="000F0B8B" w:rsidP="001405E7">
      <w:pPr>
        <w:spacing w:after="0" w:line="240" w:lineRule="auto"/>
        <w:ind w:left="0" w:hanging="2"/>
      </w:pPr>
      <w:r>
        <w:separator/>
      </w:r>
    </w:p>
  </w:endnote>
  <w:endnote w:type="continuationSeparator" w:id="0">
    <w:p w14:paraId="6F00053E" w14:textId="77777777" w:rsidR="000F0B8B" w:rsidRDefault="000F0B8B" w:rsidP="001405E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fficinaSansBookC">
    <w:altName w:val="Arial"/>
    <w:panose1 w:val="00000000000000000000"/>
    <w:charset w:val="CC"/>
    <w:family w:val="modern"/>
    <w:notTrueType/>
    <w:pitch w:val="variable"/>
    <w:sig w:usb0="800002AF" w:usb1="10000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Bulletin Sans Pro Light">
    <w:panose1 w:val="00000000000000000000"/>
    <w:charset w:val="00"/>
    <w:family w:val="roman"/>
    <w:notTrueType/>
    <w:pitch w:val="default"/>
  </w:font>
  <w:font w:name="&quot;Times New Roman&quot;">
    <w:panose1 w:val="00000000000000000000"/>
    <w:charset w:val="00"/>
    <w:family w:val="roman"/>
    <w:notTrueType/>
    <w:pitch w:val="default"/>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38EED" w14:textId="77777777" w:rsidR="00970D85" w:rsidRDefault="00970D85">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ind w:left="0" w:hanging="2"/>
      <w:rPr>
        <w:rFonts w:ascii="Times New Roman" w:eastAsia="Times New Roman" w:hAnsi="Times New Roman" w:cs="Times New Roman"/>
        <w:color w:val="00000A"/>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3CEA0" w14:textId="50B66139" w:rsidR="00970D85" w:rsidRDefault="00970D85">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ind w:left="0" w:hanging="2"/>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fldChar w:fldCharType="begin"/>
    </w:r>
    <w:r>
      <w:rPr>
        <w:rFonts w:ascii="Times New Roman" w:eastAsia="Times New Roman" w:hAnsi="Times New Roman" w:cs="Times New Roman"/>
        <w:color w:val="00000A"/>
        <w:sz w:val="24"/>
        <w:szCs w:val="24"/>
      </w:rPr>
      <w:instrText>PAGE</w:instrText>
    </w:r>
    <w:r>
      <w:rPr>
        <w:rFonts w:ascii="Times New Roman" w:eastAsia="Times New Roman" w:hAnsi="Times New Roman" w:cs="Times New Roman"/>
        <w:color w:val="00000A"/>
        <w:sz w:val="24"/>
        <w:szCs w:val="24"/>
      </w:rPr>
      <w:fldChar w:fldCharType="separate"/>
    </w:r>
    <w:r w:rsidR="0009433C">
      <w:rPr>
        <w:rFonts w:ascii="Times New Roman" w:eastAsia="Times New Roman" w:hAnsi="Times New Roman" w:cs="Times New Roman"/>
        <w:noProof/>
        <w:color w:val="00000A"/>
        <w:sz w:val="24"/>
        <w:szCs w:val="24"/>
      </w:rPr>
      <w:t>3</w:t>
    </w:r>
    <w:r>
      <w:rPr>
        <w:rFonts w:ascii="Times New Roman" w:eastAsia="Times New Roman" w:hAnsi="Times New Roman" w:cs="Times New Roman"/>
        <w:color w:val="00000A"/>
        <w:sz w:val="24"/>
        <w:szCs w:val="24"/>
      </w:rPr>
      <w:fldChar w:fldCharType="end"/>
    </w:r>
  </w:p>
  <w:p w14:paraId="5E0A9249" w14:textId="77777777" w:rsidR="00970D85" w:rsidRDefault="00970D85" w:rsidP="001405E7">
    <w:pPr>
      <w:widowControl w:val="0"/>
      <w:spacing w:after="0"/>
      <w:ind w:left="0" w:hanging="2"/>
      <w:rPr>
        <w:rFonts w:ascii="Times New Roman" w:eastAsia="Times New Roman" w:hAnsi="Times New Roman" w:cs="Times New Roman"/>
        <w:color w:val="00000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99BF" w14:textId="77777777" w:rsidR="00970D85" w:rsidRDefault="00970D85">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ind w:left="0" w:hanging="2"/>
      <w:rPr>
        <w:rFonts w:ascii="Times New Roman" w:eastAsia="Times New Roman" w:hAnsi="Times New Roman" w:cs="Times New Roman"/>
        <w:color w:val="00000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A437F" w14:textId="77777777" w:rsidR="000F0B8B" w:rsidRDefault="000F0B8B" w:rsidP="001405E7">
      <w:pPr>
        <w:spacing w:after="0" w:line="240" w:lineRule="auto"/>
        <w:ind w:left="0" w:hanging="2"/>
      </w:pPr>
      <w:r>
        <w:separator/>
      </w:r>
    </w:p>
  </w:footnote>
  <w:footnote w:type="continuationSeparator" w:id="0">
    <w:p w14:paraId="4BBDCADB" w14:textId="77777777" w:rsidR="000F0B8B" w:rsidRDefault="000F0B8B" w:rsidP="001405E7">
      <w:pPr>
        <w:spacing w:after="0" w:line="240" w:lineRule="auto"/>
        <w:ind w:left="0" w:hanging="2"/>
      </w:pPr>
      <w:r>
        <w:continuationSeparator/>
      </w:r>
    </w:p>
  </w:footnote>
  <w:footnote w:id="1">
    <w:p w14:paraId="3E69E3F8" w14:textId="77777777" w:rsidR="00970D85" w:rsidRDefault="00970D85">
      <w:pPr>
        <w:spacing w:line="240" w:lineRule="auto"/>
        <w:ind w:left="0" w:hanging="2"/>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Нумерация приведена по пунктам приложения к приказу приказом Министерства просвещения Российской Федерации от 12 августа 2022 г. N 732. б – базовый уровень, у – углубленный </w:t>
      </w:r>
    </w:p>
  </w:footnote>
  <w:footnote w:id="2">
    <w:p w14:paraId="7F5B68A6" w14:textId="77777777" w:rsidR="00970D85" w:rsidRDefault="00970D85">
      <w:pPr>
        <w:spacing w:line="240" w:lineRule="auto"/>
        <w:ind w:left="0" w:hanging="2"/>
        <w:rPr>
          <w:rFonts w:ascii="Times New Roman" w:eastAsia="Times New Roman" w:hAnsi="Times New Roman" w:cs="Times New Roman"/>
        </w:rPr>
      </w:pPr>
      <w:r>
        <w:rPr>
          <w:vertAlign w:val="superscript"/>
        </w:rPr>
        <w:footnoteRef/>
      </w:r>
      <w:r>
        <w:rPr>
          <w:sz w:val="20"/>
          <w:szCs w:val="20"/>
        </w:rPr>
        <w:t xml:space="preserve"> </w:t>
      </w:r>
      <w:r>
        <w:rPr>
          <w:rFonts w:ascii="Times New Roman" w:eastAsia="Times New Roman" w:hAnsi="Times New Roman" w:cs="Times New Roman"/>
          <w:sz w:val="20"/>
          <w:szCs w:val="20"/>
        </w:rPr>
        <w:t>Задание составлено на основе задачи, предложенной в работе Анкушевой Н.П.  https://multi</w:t>
      </w:r>
      <w:r>
        <w:rPr>
          <w:rFonts w:ascii="Times New Roman" w:eastAsia="Times New Roman" w:hAnsi="Times New Roman" w:cs="Times New Roman"/>
        </w:rPr>
        <w:t>urok.ru/files/sbornik-probliemnykh-praktiko-oriientirovannykh-za.html.</w:t>
      </w:r>
    </w:p>
    <w:p w14:paraId="70CA940D" w14:textId="77777777" w:rsidR="00970D85" w:rsidRDefault="00970D85">
      <w:pPr>
        <w:spacing w:line="240" w:lineRule="auto"/>
        <w:ind w:left="0" w:hanging="2"/>
        <w:rPr>
          <w:sz w:val="20"/>
          <w:szCs w:val="20"/>
        </w:rPr>
      </w:pPr>
    </w:p>
  </w:footnote>
  <w:footnote w:id="3">
    <w:p w14:paraId="7A9D4E0F" w14:textId="77777777" w:rsidR="00970D85" w:rsidRPr="00923C87" w:rsidRDefault="00970D85" w:rsidP="006C277B">
      <w:pPr>
        <w:spacing w:after="0" w:line="240" w:lineRule="auto"/>
        <w:ind w:left="0" w:hanging="2"/>
        <w:rPr>
          <w:rFonts w:ascii="OfficinaSansBookC" w:eastAsia="Times New Roman" w:hAnsi="OfficinaSansBookC" w:cs="Times New Roman"/>
          <w:sz w:val="20"/>
          <w:szCs w:val="20"/>
        </w:rPr>
      </w:pPr>
      <w:r w:rsidRPr="00923C87">
        <w:rPr>
          <w:rFonts w:ascii="OfficinaSansBookC" w:hAnsi="OfficinaSansBookC"/>
          <w:vertAlign w:val="superscript"/>
        </w:rPr>
        <w:footnoteRef/>
      </w:r>
      <w:r w:rsidRPr="00923C87">
        <w:rPr>
          <w:rFonts w:ascii="OfficinaSansBookC" w:hAnsi="OfficinaSansBookC"/>
          <w:sz w:val="20"/>
          <w:szCs w:val="20"/>
        </w:rPr>
        <w:t xml:space="preserve"> </w:t>
      </w:r>
      <w:r w:rsidRPr="00923C87">
        <w:rPr>
          <w:rFonts w:ascii="OfficinaSansBookC" w:eastAsia="Times New Roman" w:hAnsi="OfficinaSansBookC" w:cs="Times New Roman"/>
          <w:sz w:val="20"/>
          <w:szCs w:val="20"/>
        </w:rPr>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4">
    <w:p w14:paraId="7FC898B8" w14:textId="77777777" w:rsidR="00970D85" w:rsidRPr="00923C87" w:rsidRDefault="00970D85" w:rsidP="006C277B">
      <w:pPr>
        <w:spacing w:after="0" w:line="240" w:lineRule="auto"/>
        <w:ind w:left="0" w:hanging="2"/>
        <w:rPr>
          <w:rFonts w:ascii="OfficinaSansBookC" w:eastAsia="Times New Roman" w:hAnsi="OfficinaSansBookC" w:cs="Times New Roman"/>
          <w:sz w:val="20"/>
          <w:szCs w:val="20"/>
        </w:rPr>
      </w:pPr>
      <w:r w:rsidRPr="00923C87">
        <w:rPr>
          <w:rFonts w:ascii="OfficinaSansBookC" w:hAnsi="OfficinaSansBookC"/>
          <w:vertAlign w:val="superscript"/>
        </w:rPr>
        <w:footnoteRef/>
      </w:r>
      <w:r w:rsidRPr="00923C87">
        <w:rPr>
          <w:rFonts w:ascii="OfficinaSansBookC" w:hAnsi="OfficinaSansBookC"/>
          <w:sz w:val="20"/>
          <w:szCs w:val="20"/>
        </w:rPr>
        <w:t xml:space="preserve"> </w:t>
      </w:r>
      <w:r w:rsidRPr="00923C87">
        <w:rPr>
          <w:rFonts w:ascii="OfficinaSansBookC" w:eastAsia="Times New Roman" w:hAnsi="OfficinaSansBookC" w:cs="Times New Roman"/>
          <w:sz w:val="20"/>
          <w:szCs w:val="20"/>
        </w:rPr>
        <w:t>Дисциплинарные (предметные) результаты указываются в соответствии с методикой преподавания дисциплины</w:t>
      </w:r>
    </w:p>
  </w:footnote>
  <w:footnote w:id="5">
    <w:p w14:paraId="4D97D409" w14:textId="77777777" w:rsidR="00970D85" w:rsidRPr="00923C87" w:rsidRDefault="00970D85" w:rsidP="006C277B">
      <w:pPr>
        <w:pStyle w:val="affffff9"/>
        <w:rPr>
          <w:rFonts w:ascii="OfficinaSansBookC" w:hAnsi="OfficinaSansBookC"/>
        </w:rPr>
      </w:pPr>
      <w:r w:rsidRPr="00923C87">
        <w:rPr>
          <w:rStyle w:val="affffffb"/>
          <w:rFonts w:ascii="OfficinaSansBookC" w:hAnsi="OfficinaSansBookC"/>
        </w:rPr>
        <w:footnoteRef/>
      </w:r>
      <w:r w:rsidRPr="00923C87">
        <w:rPr>
          <w:rFonts w:ascii="OfficinaSansBookC" w:hAnsi="OfficinaSansBookC"/>
        </w:rPr>
        <w:t xml:space="preserve"> ПК указываются в соответствии с ФГОС СПО реализуемой профессии / специальности</w:t>
      </w:r>
    </w:p>
  </w:footnote>
  <w:footnote w:id="6">
    <w:p w14:paraId="269E985B" w14:textId="77777777" w:rsidR="00970D85" w:rsidRDefault="00970D85">
      <w:pPr>
        <w:spacing w:line="240" w:lineRule="auto"/>
        <w:ind w:left="0" w:hanging="2"/>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Нумерация введена авторами в порядке упоминания во ФГОС СОО в разделе II. Требования к результатам освоения основной образовательной программы</w:t>
      </w:r>
    </w:p>
    <w:p w14:paraId="2D47A89C" w14:textId="77777777" w:rsidR="00970D85" w:rsidRDefault="00970D85">
      <w:pPr>
        <w:spacing w:line="240" w:lineRule="auto"/>
        <w:ind w:left="0" w:hanging="2"/>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B8232" w14:textId="77777777" w:rsidR="00970D85" w:rsidRDefault="00970D85">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ind w:left="0" w:hanging="2"/>
      <w:rPr>
        <w:rFonts w:ascii="Times New Roman" w:eastAsia="Times New Roman" w:hAnsi="Times New Roman" w:cs="Times New Roman"/>
        <w:color w:val="00000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59E6F" w14:textId="77777777" w:rsidR="00970D85" w:rsidRDefault="00970D85" w:rsidP="001405E7">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ind w:left="0" w:hanging="2"/>
      <w:rPr>
        <w:rFonts w:ascii="Times New Roman" w:eastAsia="Times New Roman" w:hAnsi="Times New Roman" w:cs="Times New Roman"/>
        <w:color w:val="00000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DA55C" w14:textId="77777777" w:rsidR="00970D85" w:rsidRDefault="00970D85">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ind w:left="0" w:hanging="2"/>
      <w:rPr>
        <w:rFonts w:ascii="Times New Roman" w:eastAsia="Times New Roman" w:hAnsi="Times New Roman" w:cs="Times New Roman"/>
        <w:color w:val="00000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00B0D"/>
    <w:multiLevelType w:val="multilevel"/>
    <w:tmpl w:val="58FE6EA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3F375BE"/>
    <w:multiLevelType w:val="multilevel"/>
    <w:tmpl w:val="BCB04E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4FC4DD6"/>
    <w:multiLevelType w:val="multilevel"/>
    <w:tmpl w:val="953A3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177C1A6F"/>
    <w:multiLevelType w:val="multilevel"/>
    <w:tmpl w:val="B73C2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D347CF"/>
    <w:multiLevelType w:val="hybridMultilevel"/>
    <w:tmpl w:val="41F0DF4E"/>
    <w:lvl w:ilvl="0" w:tplc="8A8237A0">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 w15:restartNumberingAfterBreak="0">
    <w:nsid w:val="25927F42"/>
    <w:multiLevelType w:val="multilevel"/>
    <w:tmpl w:val="913E727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C05AF4"/>
    <w:multiLevelType w:val="multilevel"/>
    <w:tmpl w:val="0736240C"/>
    <w:lvl w:ilvl="0">
      <w:start w:val="1"/>
      <w:numFmt w:val="bullet"/>
      <w:lvlText w:val="−"/>
      <w:lvlJc w:val="left"/>
      <w:pPr>
        <w:ind w:left="772" w:hanging="360"/>
      </w:pPr>
      <w:rPr>
        <w:rFonts w:ascii="Noto Sans Symbols" w:eastAsia="Noto Sans Symbols" w:hAnsi="Noto Sans Symbols" w:cs="Noto Sans Symbols"/>
      </w:rPr>
    </w:lvl>
    <w:lvl w:ilvl="1">
      <w:start w:val="1"/>
      <w:numFmt w:val="bullet"/>
      <w:lvlText w:val="o"/>
      <w:lvlJc w:val="left"/>
      <w:pPr>
        <w:ind w:left="1492" w:hanging="360"/>
      </w:pPr>
      <w:rPr>
        <w:rFonts w:ascii="Courier New" w:eastAsia="Courier New" w:hAnsi="Courier New" w:cs="Courier New"/>
      </w:rPr>
    </w:lvl>
    <w:lvl w:ilvl="2">
      <w:start w:val="1"/>
      <w:numFmt w:val="bullet"/>
      <w:lvlText w:val="▪"/>
      <w:lvlJc w:val="left"/>
      <w:pPr>
        <w:ind w:left="2212" w:hanging="360"/>
      </w:pPr>
      <w:rPr>
        <w:rFonts w:ascii="Noto Sans Symbols" w:eastAsia="Noto Sans Symbols" w:hAnsi="Noto Sans Symbols" w:cs="Noto Sans Symbols"/>
      </w:rPr>
    </w:lvl>
    <w:lvl w:ilvl="3">
      <w:start w:val="1"/>
      <w:numFmt w:val="bullet"/>
      <w:lvlText w:val="●"/>
      <w:lvlJc w:val="left"/>
      <w:pPr>
        <w:ind w:left="2932" w:hanging="360"/>
      </w:pPr>
      <w:rPr>
        <w:rFonts w:ascii="Noto Sans Symbols" w:eastAsia="Noto Sans Symbols" w:hAnsi="Noto Sans Symbols" w:cs="Noto Sans Symbols"/>
      </w:rPr>
    </w:lvl>
    <w:lvl w:ilvl="4">
      <w:start w:val="1"/>
      <w:numFmt w:val="bullet"/>
      <w:lvlText w:val="o"/>
      <w:lvlJc w:val="left"/>
      <w:pPr>
        <w:ind w:left="3652" w:hanging="360"/>
      </w:pPr>
      <w:rPr>
        <w:rFonts w:ascii="Courier New" w:eastAsia="Courier New" w:hAnsi="Courier New" w:cs="Courier New"/>
      </w:rPr>
    </w:lvl>
    <w:lvl w:ilvl="5">
      <w:start w:val="1"/>
      <w:numFmt w:val="bullet"/>
      <w:lvlText w:val="▪"/>
      <w:lvlJc w:val="left"/>
      <w:pPr>
        <w:ind w:left="4372" w:hanging="360"/>
      </w:pPr>
      <w:rPr>
        <w:rFonts w:ascii="Noto Sans Symbols" w:eastAsia="Noto Sans Symbols" w:hAnsi="Noto Sans Symbols" w:cs="Noto Sans Symbols"/>
      </w:rPr>
    </w:lvl>
    <w:lvl w:ilvl="6">
      <w:start w:val="1"/>
      <w:numFmt w:val="bullet"/>
      <w:lvlText w:val="●"/>
      <w:lvlJc w:val="left"/>
      <w:pPr>
        <w:ind w:left="5092" w:hanging="360"/>
      </w:pPr>
      <w:rPr>
        <w:rFonts w:ascii="Noto Sans Symbols" w:eastAsia="Noto Sans Symbols" w:hAnsi="Noto Sans Symbols" w:cs="Noto Sans Symbols"/>
      </w:rPr>
    </w:lvl>
    <w:lvl w:ilvl="7">
      <w:start w:val="1"/>
      <w:numFmt w:val="bullet"/>
      <w:lvlText w:val="o"/>
      <w:lvlJc w:val="left"/>
      <w:pPr>
        <w:ind w:left="5812" w:hanging="360"/>
      </w:pPr>
      <w:rPr>
        <w:rFonts w:ascii="Courier New" w:eastAsia="Courier New" w:hAnsi="Courier New" w:cs="Courier New"/>
      </w:rPr>
    </w:lvl>
    <w:lvl w:ilvl="8">
      <w:start w:val="1"/>
      <w:numFmt w:val="bullet"/>
      <w:lvlText w:val="▪"/>
      <w:lvlJc w:val="left"/>
      <w:pPr>
        <w:ind w:left="6532" w:hanging="360"/>
      </w:pPr>
      <w:rPr>
        <w:rFonts w:ascii="Noto Sans Symbols" w:eastAsia="Noto Sans Symbols" w:hAnsi="Noto Sans Symbols" w:cs="Noto Sans Symbols"/>
      </w:rPr>
    </w:lvl>
  </w:abstractNum>
  <w:abstractNum w:abstractNumId="7" w15:restartNumberingAfterBreak="0">
    <w:nsid w:val="29654325"/>
    <w:multiLevelType w:val="multilevel"/>
    <w:tmpl w:val="5E426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083AA8"/>
    <w:multiLevelType w:val="multilevel"/>
    <w:tmpl w:val="FC2CE40E"/>
    <w:lvl w:ilvl="0">
      <w:start w:val="1"/>
      <w:numFmt w:val="decimal"/>
      <w:lvlText w:val="%1)"/>
      <w:lvlJc w:val="left"/>
      <w:pPr>
        <w:ind w:left="361" w:hanging="360"/>
      </w:pPr>
      <w:rPr>
        <w:color w:val="000000"/>
        <w:u w:val="none"/>
      </w:rPr>
    </w:lvl>
    <w:lvl w:ilvl="1">
      <w:start w:val="1"/>
      <w:numFmt w:val="lowerLetter"/>
      <w:lvlText w:val="%2)"/>
      <w:lvlJc w:val="left"/>
      <w:pPr>
        <w:ind w:left="1081" w:hanging="360"/>
      </w:pPr>
      <w:rPr>
        <w:u w:val="none"/>
      </w:rPr>
    </w:lvl>
    <w:lvl w:ilvl="2">
      <w:start w:val="1"/>
      <w:numFmt w:val="lowerRoman"/>
      <w:lvlText w:val="%3)"/>
      <w:lvlJc w:val="right"/>
      <w:pPr>
        <w:ind w:left="1801" w:hanging="360"/>
      </w:pPr>
      <w:rPr>
        <w:u w:val="none"/>
      </w:rPr>
    </w:lvl>
    <w:lvl w:ilvl="3">
      <w:start w:val="1"/>
      <w:numFmt w:val="decimal"/>
      <w:lvlText w:val="(%4)"/>
      <w:lvlJc w:val="left"/>
      <w:pPr>
        <w:ind w:left="2521" w:hanging="360"/>
      </w:pPr>
      <w:rPr>
        <w:u w:val="none"/>
      </w:rPr>
    </w:lvl>
    <w:lvl w:ilvl="4">
      <w:start w:val="1"/>
      <w:numFmt w:val="lowerLetter"/>
      <w:lvlText w:val="(%5)"/>
      <w:lvlJc w:val="left"/>
      <w:pPr>
        <w:ind w:left="3241" w:hanging="360"/>
      </w:pPr>
      <w:rPr>
        <w:u w:val="none"/>
      </w:rPr>
    </w:lvl>
    <w:lvl w:ilvl="5">
      <w:start w:val="1"/>
      <w:numFmt w:val="lowerRoman"/>
      <w:lvlText w:val="(%6)"/>
      <w:lvlJc w:val="right"/>
      <w:pPr>
        <w:ind w:left="3961" w:hanging="360"/>
      </w:pPr>
      <w:rPr>
        <w:u w:val="none"/>
      </w:rPr>
    </w:lvl>
    <w:lvl w:ilvl="6">
      <w:start w:val="1"/>
      <w:numFmt w:val="decimal"/>
      <w:lvlText w:val="%7."/>
      <w:lvlJc w:val="left"/>
      <w:pPr>
        <w:ind w:left="4681" w:hanging="360"/>
      </w:pPr>
      <w:rPr>
        <w:u w:val="none"/>
      </w:rPr>
    </w:lvl>
    <w:lvl w:ilvl="7">
      <w:start w:val="1"/>
      <w:numFmt w:val="lowerLetter"/>
      <w:lvlText w:val="%8."/>
      <w:lvlJc w:val="left"/>
      <w:pPr>
        <w:ind w:left="5401" w:hanging="360"/>
      </w:pPr>
      <w:rPr>
        <w:u w:val="none"/>
      </w:rPr>
    </w:lvl>
    <w:lvl w:ilvl="8">
      <w:start w:val="1"/>
      <w:numFmt w:val="lowerRoman"/>
      <w:lvlText w:val="%9."/>
      <w:lvlJc w:val="right"/>
      <w:pPr>
        <w:ind w:left="6121" w:hanging="360"/>
      </w:pPr>
      <w:rPr>
        <w:u w:val="none"/>
      </w:rPr>
    </w:lvl>
  </w:abstractNum>
  <w:abstractNum w:abstractNumId="9" w15:restartNumberingAfterBreak="0">
    <w:nsid w:val="32966D65"/>
    <w:multiLevelType w:val="multilevel"/>
    <w:tmpl w:val="0C325CEC"/>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0" w15:restartNumberingAfterBreak="0">
    <w:nsid w:val="32D837FE"/>
    <w:multiLevelType w:val="multilevel"/>
    <w:tmpl w:val="860CF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50207C"/>
    <w:multiLevelType w:val="multilevel"/>
    <w:tmpl w:val="EB0EF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5C46063"/>
    <w:multiLevelType w:val="multilevel"/>
    <w:tmpl w:val="09D204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37685EBD"/>
    <w:multiLevelType w:val="multilevel"/>
    <w:tmpl w:val="A0B49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4E861FDE"/>
    <w:multiLevelType w:val="multilevel"/>
    <w:tmpl w:val="8F68EA1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5106A0"/>
    <w:multiLevelType w:val="multilevel"/>
    <w:tmpl w:val="D5605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7B747D"/>
    <w:multiLevelType w:val="multilevel"/>
    <w:tmpl w:val="3D1A921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172DFE"/>
    <w:multiLevelType w:val="hybridMultilevel"/>
    <w:tmpl w:val="5792F0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63B022EC"/>
    <w:multiLevelType w:val="multilevel"/>
    <w:tmpl w:val="DA06A5B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8F843EA"/>
    <w:multiLevelType w:val="multilevel"/>
    <w:tmpl w:val="4AD07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BC63AF"/>
    <w:multiLevelType w:val="hybridMultilevel"/>
    <w:tmpl w:val="37E0F07A"/>
    <w:lvl w:ilvl="0" w:tplc="E23E252A">
      <w:numFmt w:val="bullet"/>
      <w:lvlText w:val="•"/>
      <w:lvlJc w:val="left"/>
      <w:pPr>
        <w:ind w:left="1436" w:hanging="585"/>
      </w:pPr>
      <w:rPr>
        <w:rFonts w:ascii="OfficinaSansBookC" w:eastAsia="Times New Roman" w:hAnsi="OfficinaSansBookC"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2"/>
  </w:num>
  <w:num w:numId="2">
    <w:abstractNumId w:val="0"/>
  </w:num>
  <w:num w:numId="3">
    <w:abstractNumId w:val="11"/>
  </w:num>
  <w:num w:numId="4">
    <w:abstractNumId w:val="14"/>
  </w:num>
  <w:num w:numId="5">
    <w:abstractNumId w:val="2"/>
  </w:num>
  <w:num w:numId="6">
    <w:abstractNumId w:val="7"/>
  </w:num>
  <w:num w:numId="7">
    <w:abstractNumId w:val="16"/>
  </w:num>
  <w:num w:numId="8">
    <w:abstractNumId w:val="18"/>
  </w:num>
  <w:num w:numId="9">
    <w:abstractNumId w:val="3"/>
  </w:num>
  <w:num w:numId="10">
    <w:abstractNumId w:val="5"/>
  </w:num>
  <w:num w:numId="11">
    <w:abstractNumId w:val="6"/>
  </w:num>
  <w:num w:numId="12">
    <w:abstractNumId w:val="10"/>
  </w:num>
  <w:num w:numId="13">
    <w:abstractNumId w:val="8"/>
  </w:num>
  <w:num w:numId="14">
    <w:abstractNumId w:val="15"/>
  </w:num>
  <w:num w:numId="15">
    <w:abstractNumId w:val="13"/>
  </w:num>
  <w:num w:numId="16">
    <w:abstractNumId w:val="19"/>
  </w:num>
  <w:num w:numId="17">
    <w:abstractNumId w:val="9"/>
  </w:num>
  <w:num w:numId="18">
    <w:abstractNumId w:val="1"/>
  </w:num>
  <w:num w:numId="19">
    <w:abstractNumId w:val="4"/>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58"/>
    <w:rsid w:val="000207AF"/>
    <w:rsid w:val="0009433C"/>
    <w:rsid w:val="000D2FDA"/>
    <w:rsid w:val="000F0B8B"/>
    <w:rsid w:val="001405E7"/>
    <w:rsid w:val="00163C02"/>
    <w:rsid w:val="0017734F"/>
    <w:rsid w:val="0029509F"/>
    <w:rsid w:val="00323AB3"/>
    <w:rsid w:val="004513AC"/>
    <w:rsid w:val="00451A72"/>
    <w:rsid w:val="004728CC"/>
    <w:rsid w:val="00594746"/>
    <w:rsid w:val="0063760B"/>
    <w:rsid w:val="006A3BAA"/>
    <w:rsid w:val="006C277B"/>
    <w:rsid w:val="007048DC"/>
    <w:rsid w:val="007B242F"/>
    <w:rsid w:val="007B3855"/>
    <w:rsid w:val="007C319E"/>
    <w:rsid w:val="0084293C"/>
    <w:rsid w:val="00864985"/>
    <w:rsid w:val="00935F16"/>
    <w:rsid w:val="00953C5D"/>
    <w:rsid w:val="00970D85"/>
    <w:rsid w:val="009C3281"/>
    <w:rsid w:val="009E0EE7"/>
    <w:rsid w:val="00AC2C7D"/>
    <w:rsid w:val="00AF7E6B"/>
    <w:rsid w:val="00B76A39"/>
    <w:rsid w:val="00D7582F"/>
    <w:rsid w:val="00DE02F9"/>
    <w:rsid w:val="00DF0377"/>
    <w:rsid w:val="00DF6C8B"/>
    <w:rsid w:val="00E50F5A"/>
    <w:rsid w:val="00EA0D58"/>
    <w:rsid w:val="00EE3690"/>
    <w:rsid w:val="00EF3094"/>
    <w:rsid w:val="00F25D4C"/>
    <w:rsid w:val="00F3299F"/>
    <w:rsid w:val="00FB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12D8"/>
  <w15:docId w15:val="{24FCA883-2FB1-40A6-94AC-E386C13C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A24DE"/>
    <w:pPr>
      <w:pBdr>
        <w:top w:val="nil"/>
        <w:left w:val="nil"/>
        <w:bottom w:val="nil"/>
        <w:right w:val="nil"/>
        <w:between w:val="nil"/>
      </w:pBdr>
      <w:suppressAutoHyphens/>
      <w:ind w:leftChars="-1" w:left="-1" w:hangingChars="1"/>
      <w:textDirection w:val="btLr"/>
      <w:textAlignment w:val="top"/>
      <w:outlineLvl w:val="0"/>
    </w:pPr>
    <w:rPr>
      <w:color w:val="000000"/>
      <w:position w:val="-1"/>
    </w:rPr>
  </w:style>
  <w:style w:type="paragraph" w:styleId="1">
    <w:name w:val="heading 1"/>
    <w:basedOn w:val="a"/>
    <w:next w:val="a"/>
    <w:rsid w:val="00DA24DE"/>
    <w:pPr>
      <w:keepNext/>
      <w:pBdr>
        <w:top w:val="none" w:sz="0" w:space="0" w:color="auto"/>
        <w:left w:val="none" w:sz="0" w:space="0" w:color="auto"/>
        <w:bottom w:val="none" w:sz="0" w:space="0" w:color="auto"/>
        <w:right w:val="none" w:sz="0" w:space="0" w:color="auto"/>
        <w:between w:val="none" w:sz="0" w:space="0" w:color="auto"/>
      </w:pBdr>
      <w:spacing w:before="240" w:after="60" w:line="259" w:lineRule="auto"/>
      <w:jc w:val="center"/>
    </w:pPr>
    <w:rPr>
      <w:rFonts w:ascii="Times New Roman" w:eastAsia="Times New Roman" w:hAnsi="Times New Roman" w:cs="Times New Roman"/>
      <w:b/>
      <w:bCs/>
      <w:color w:val="auto"/>
      <w:kern w:val="32"/>
      <w:sz w:val="28"/>
      <w:szCs w:val="28"/>
    </w:rPr>
  </w:style>
  <w:style w:type="paragraph" w:styleId="2">
    <w:name w:val="heading 2"/>
    <w:basedOn w:val="a"/>
    <w:next w:val="a"/>
    <w:qFormat/>
    <w:rsid w:val="00DA24DE"/>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rsid w:val="00DA24DE"/>
    <w:pPr>
      <w:keepNext/>
      <w:keepLines/>
      <w:spacing w:before="280" w:after="80"/>
      <w:outlineLvl w:val="2"/>
    </w:pPr>
    <w:rPr>
      <w:b/>
      <w:sz w:val="28"/>
      <w:szCs w:val="28"/>
    </w:rPr>
  </w:style>
  <w:style w:type="paragraph" w:styleId="4">
    <w:name w:val="heading 4"/>
    <w:basedOn w:val="a"/>
    <w:next w:val="a"/>
    <w:rsid w:val="00DA24DE"/>
    <w:pPr>
      <w:keepNext/>
      <w:keepLines/>
      <w:spacing w:before="240" w:after="40"/>
      <w:outlineLvl w:val="3"/>
    </w:pPr>
    <w:rPr>
      <w:b/>
      <w:sz w:val="24"/>
      <w:szCs w:val="24"/>
    </w:rPr>
  </w:style>
  <w:style w:type="paragraph" w:styleId="5">
    <w:name w:val="heading 5"/>
    <w:basedOn w:val="a"/>
    <w:next w:val="a"/>
    <w:rsid w:val="00DA24DE"/>
    <w:pPr>
      <w:keepNext/>
      <w:keepLines/>
      <w:spacing w:before="220" w:after="40"/>
      <w:outlineLvl w:val="4"/>
    </w:pPr>
    <w:rPr>
      <w:b/>
    </w:rPr>
  </w:style>
  <w:style w:type="paragraph" w:styleId="6">
    <w:name w:val="heading 6"/>
    <w:basedOn w:val="a"/>
    <w:next w:val="a"/>
    <w:rsid w:val="00DA24DE"/>
    <w:pPr>
      <w:keepNext/>
      <w:keepLines/>
      <w:spacing w:before="200" w:after="40"/>
      <w:outlineLvl w:val="5"/>
    </w:pPr>
    <w:rPr>
      <w:b/>
      <w:sz w:val="20"/>
      <w:szCs w:val="20"/>
    </w:rPr>
  </w:style>
  <w:style w:type="paragraph" w:styleId="7">
    <w:name w:val="heading 7"/>
    <w:basedOn w:val="a"/>
    <w:next w:val="a"/>
    <w:qFormat/>
    <w:rsid w:val="00DA24D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DA24D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10">
    <w:name w:val="Обычный1"/>
    <w:rsid w:val="00DA24DE"/>
  </w:style>
  <w:style w:type="table" w:customStyle="1" w:styleId="TableNormal5">
    <w:name w:val="Table Normal"/>
    <w:rsid w:val="00DA24DE"/>
    <w:tblPr>
      <w:tblCellMar>
        <w:top w:w="0" w:type="dxa"/>
        <w:left w:w="0" w:type="dxa"/>
        <w:bottom w:w="0" w:type="dxa"/>
        <w:right w:w="0" w:type="dxa"/>
      </w:tblCellMar>
    </w:tblPr>
  </w:style>
  <w:style w:type="paragraph" w:styleId="a4">
    <w:name w:val="List Paragraph"/>
    <w:basedOn w:val="a"/>
    <w:qFormat/>
    <w:rsid w:val="00DA24DE"/>
    <w:pPr>
      <w:ind w:left="720"/>
      <w:contextualSpacing/>
    </w:pPr>
    <w:rPr>
      <w:sz w:val="20"/>
      <w:szCs w:val="20"/>
    </w:rPr>
  </w:style>
  <w:style w:type="character" w:customStyle="1" w:styleId="a5">
    <w:name w:val="Абзац списка Знак"/>
    <w:rsid w:val="00DA24DE"/>
    <w:rPr>
      <w:rFonts w:ascii="Calibri" w:eastAsia="Calibri" w:hAnsi="Calibri" w:cs="Times New Roman"/>
      <w:color w:val="000000"/>
      <w:w w:val="100"/>
      <w:position w:val="-1"/>
      <w:effect w:val="none"/>
      <w:vertAlign w:val="baseline"/>
      <w:cs w:val="0"/>
      <w:em w:val="none"/>
    </w:rPr>
  </w:style>
  <w:style w:type="paragraph" w:customStyle="1" w:styleId="11">
    <w:name w:val="Обычный (Интернет)1"/>
    <w:basedOn w:val="a"/>
    <w:qFormat/>
    <w:rsid w:val="00DA24D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2">
    <w:name w:val="Заголовок 1 Знак"/>
    <w:rsid w:val="00DA24DE"/>
    <w:rPr>
      <w:rFonts w:ascii="Times New Roman" w:eastAsia="Times New Roman" w:hAnsi="Times New Roman"/>
      <w:b/>
      <w:bCs/>
      <w:w w:val="100"/>
      <w:kern w:val="32"/>
      <w:position w:val="-1"/>
      <w:sz w:val="28"/>
      <w:szCs w:val="28"/>
      <w:effect w:val="none"/>
      <w:vertAlign w:val="baseline"/>
      <w:cs w:val="0"/>
      <w:em w:val="none"/>
      <w:lang w:eastAsia="en-US"/>
    </w:rPr>
  </w:style>
  <w:style w:type="character" w:customStyle="1" w:styleId="20">
    <w:name w:val="Заголовок 2 Знак"/>
    <w:rsid w:val="00DA24DE"/>
    <w:rPr>
      <w:rFonts w:ascii="Cambria" w:eastAsia="Times New Roman" w:hAnsi="Cambria" w:cs="Times New Roman"/>
      <w:b/>
      <w:bCs/>
      <w:i/>
      <w:iCs/>
      <w:color w:val="000000"/>
      <w:w w:val="100"/>
      <w:position w:val="-1"/>
      <w:sz w:val="28"/>
      <w:szCs w:val="28"/>
      <w:effect w:val="none"/>
      <w:vertAlign w:val="baseline"/>
      <w:cs w:val="0"/>
      <w:em w:val="none"/>
    </w:rPr>
  </w:style>
  <w:style w:type="character" w:customStyle="1" w:styleId="70">
    <w:name w:val="Заголовок 7 Знак"/>
    <w:rsid w:val="00DA24DE"/>
    <w:rPr>
      <w:rFonts w:ascii="Calibri" w:eastAsia="Times New Roman" w:hAnsi="Calibri" w:cs="Times New Roman"/>
      <w:color w:val="000000"/>
      <w:w w:val="100"/>
      <w:position w:val="-1"/>
      <w:sz w:val="24"/>
      <w:szCs w:val="24"/>
      <w:effect w:val="none"/>
      <w:vertAlign w:val="baseline"/>
      <w:cs w:val="0"/>
      <w:em w:val="none"/>
    </w:rPr>
  </w:style>
  <w:style w:type="character" w:customStyle="1" w:styleId="30">
    <w:name w:val="Заголовок 3 Знак"/>
    <w:rsid w:val="00DA24DE"/>
    <w:rPr>
      <w:b/>
      <w:color w:val="000000"/>
      <w:w w:val="100"/>
      <w:position w:val="-1"/>
      <w:sz w:val="28"/>
      <w:szCs w:val="28"/>
      <w:effect w:val="none"/>
      <w:vertAlign w:val="baseline"/>
      <w:cs w:val="0"/>
      <w:em w:val="none"/>
    </w:rPr>
  </w:style>
  <w:style w:type="character" w:customStyle="1" w:styleId="40">
    <w:name w:val="Заголовок 4 Знак"/>
    <w:rsid w:val="00DA24DE"/>
    <w:rPr>
      <w:b/>
      <w:color w:val="000000"/>
      <w:w w:val="100"/>
      <w:position w:val="-1"/>
      <w:sz w:val="24"/>
      <w:szCs w:val="24"/>
      <w:effect w:val="none"/>
      <w:vertAlign w:val="baseline"/>
      <w:cs w:val="0"/>
      <w:em w:val="none"/>
    </w:rPr>
  </w:style>
  <w:style w:type="character" w:customStyle="1" w:styleId="50">
    <w:name w:val="Заголовок 5 Знак"/>
    <w:rsid w:val="00DA24DE"/>
    <w:rPr>
      <w:b/>
      <w:color w:val="000000"/>
      <w:w w:val="100"/>
      <w:position w:val="-1"/>
      <w:sz w:val="22"/>
      <w:szCs w:val="22"/>
      <w:effect w:val="none"/>
      <w:vertAlign w:val="baseline"/>
      <w:cs w:val="0"/>
      <w:em w:val="none"/>
    </w:rPr>
  </w:style>
  <w:style w:type="character" w:customStyle="1" w:styleId="60">
    <w:name w:val="Заголовок 6 Знак"/>
    <w:rsid w:val="00DA24DE"/>
    <w:rPr>
      <w:b/>
      <w:color w:val="000000"/>
      <w:w w:val="100"/>
      <w:position w:val="-1"/>
      <w:effect w:val="none"/>
      <w:vertAlign w:val="baseline"/>
      <w:cs w:val="0"/>
      <w:em w:val="none"/>
    </w:rPr>
  </w:style>
  <w:style w:type="table" w:customStyle="1" w:styleId="TableNormal6">
    <w:name w:val="Table Normal"/>
    <w:next w:val="TableNormal5"/>
    <w:rsid w:val="00DA24DE"/>
    <w:pPr>
      <w:pBdr>
        <w:top w:val="nil"/>
        <w:left w:val="nil"/>
        <w:bottom w:val="nil"/>
        <w:right w:val="nil"/>
        <w:between w:val="nil"/>
      </w:pBdr>
      <w:suppressAutoHyphens/>
      <w:ind w:leftChars="-1" w:left="-1" w:hangingChars="1"/>
      <w:textDirection w:val="btLr"/>
      <w:textAlignment w:val="top"/>
      <w:outlineLvl w:val="0"/>
    </w:pPr>
    <w:rPr>
      <w:color w:val="000000"/>
      <w:position w:val="-1"/>
    </w:rPr>
    <w:tblPr>
      <w:tblCellMar>
        <w:top w:w="0" w:type="dxa"/>
        <w:left w:w="0" w:type="dxa"/>
        <w:bottom w:w="0" w:type="dxa"/>
        <w:right w:w="0" w:type="dxa"/>
      </w:tblCellMar>
    </w:tblPr>
  </w:style>
  <w:style w:type="paragraph" w:customStyle="1" w:styleId="a6">
    <w:basedOn w:val="a"/>
    <w:next w:val="a"/>
    <w:rsid w:val="00DA24DE"/>
    <w:pPr>
      <w:keepNext/>
      <w:keepLines/>
      <w:spacing w:before="480" w:after="120"/>
    </w:pPr>
    <w:rPr>
      <w:b/>
      <w:sz w:val="72"/>
      <w:szCs w:val="72"/>
    </w:rPr>
  </w:style>
  <w:style w:type="paragraph" w:styleId="a7">
    <w:name w:val="Subtitle"/>
    <w:basedOn w:val="a"/>
    <w:next w:val="a"/>
    <w:pPr>
      <w:keepNext/>
      <w:keepLines/>
      <w:spacing w:before="360" w:after="80" w:line="240" w:lineRule="auto"/>
      <w:ind w:left="0" w:firstLine="0"/>
    </w:pPr>
    <w:rPr>
      <w:rFonts w:ascii="Georgia" w:eastAsia="Georgia" w:hAnsi="Georgia" w:cs="Georgia"/>
      <w:i/>
      <w:color w:val="666666"/>
      <w:sz w:val="48"/>
      <w:szCs w:val="48"/>
    </w:rPr>
  </w:style>
  <w:style w:type="character" w:customStyle="1" w:styleId="a8">
    <w:name w:val="Подзаголовок Знак"/>
    <w:rsid w:val="00DA24DE"/>
    <w:rPr>
      <w:rFonts w:ascii="Georgia" w:eastAsia="Georgia" w:hAnsi="Georgia" w:cs="Georgia"/>
      <w:i/>
      <w:color w:val="666666"/>
      <w:w w:val="100"/>
      <w:position w:val="-1"/>
      <w:sz w:val="48"/>
      <w:szCs w:val="48"/>
      <w:effect w:val="none"/>
      <w:vertAlign w:val="baseline"/>
      <w:cs w:val="0"/>
      <w:em w:val="none"/>
    </w:rPr>
  </w:style>
  <w:style w:type="table" w:customStyle="1" w:styleId="21">
    <w:name w:val="2"/>
    <w:basedOn w:val="TableNormal6"/>
    <w:rsid w:val="00DA24DE"/>
    <w:tblPr>
      <w:tblStyleRowBandSize w:val="1"/>
      <w:tblStyleColBandSize w:val="1"/>
    </w:tblPr>
  </w:style>
  <w:style w:type="table" w:customStyle="1" w:styleId="13">
    <w:name w:val="1"/>
    <w:basedOn w:val="TableNormal6"/>
    <w:rsid w:val="00DA24DE"/>
    <w:tblPr>
      <w:tblStyleRowBandSize w:val="1"/>
      <w:tblStyleColBandSize w:val="1"/>
      <w:tblCellMar>
        <w:left w:w="115" w:type="dxa"/>
        <w:right w:w="115" w:type="dxa"/>
      </w:tblCellMar>
    </w:tblPr>
  </w:style>
  <w:style w:type="paragraph" w:customStyle="1" w:styleId="PlainText3">
    <w:name w:val="Plain Text3"/>
    <w:basedOn w:val="a"/>
    <w:rsid w:val="00DA24DE"/>
    <w:pPr>
      <w:pBdr>
        <w:top w:val="none" w:sz="0" w:space="0" w:color="auto"/>
        <w:left w:val="none" w:sz="0" w:space="0" w:color="auto"/>
        <w:bottom w:val="none" w:sz="0" w:space="0" w:color="auto"/>
        <w:right w:val="none" w:sz="0" w:space="0" w:color="auto"/>
        <w:between w:val="none" w:sz="0" w:space="0" w:color="auto"/>
      </w:pBdr>
      <w:spacing w:after="0" w:line="360" w:lineRule="auto"/>
      <w:ind w:firstLine="720"/>
      <w:jc w:val="both"/>
    </w:pPr>
    <w:rPr>
      <w:rFonts w:ascii="Times New Roman" w:eastAsia="Times New Roman" w:hAnsi="Times New Roman" w:cs="Times New Roman"/>
      <w:color w:val="auto"/>
      <w:sz w:val="28"/>
      <w:szCs w:val="20"/>
    </w:rPr>
  </w:style>
  <w:style w:type="paragraph" w:styleId="14">
    <w:name w:val="toc 1"/>
    <w:basedOn w:val="a"/>
    <w:next w:val="a"/>
    <w:uiPriority w:val="39"/>
    <w:qFormat/>
    <w:rsid w:val="00DA24DE"/>
    <w:pPr>
      <w:spacing w:after="100"/>
    </w:pPr>
  </w:style>
  <w:style w:type="paragraph" w:styleId="22">
    <w:name w:val="toc 2"/>
    <w:basedOn w:val="a"/>
    <w:next w:val="a"/>
    <w:uiPriority w:val="39"/>
    <w:qFormat/>
    <w:rsid w:val="00DA24DE"/>
    <w:pPr>
      <w:spacing w:after="100"/>
      <w:ind w:left="220"/>
    </w:pPr>
  </w:style>
  <w:style w:type="character" w:styleId="a9">
    <w:name w:val="Hyperlink"/>
    <w:uiPriority w:val="99"/>
    <w:qFormat/>
    <w:rsid w:val="00DA24DE"/>
    <w:rPr>
      <w:color w:val="0563C1"/>
      <w:w w:val="100"/>
      <w:position w:val="-1"/>
      <w:u w:val="single"/>
      <w:effect w:val="none"/>
      <w:vertAlign w:val="baseline"/>
      <w:cs w:val="0"/>
      <w:em w:val="none"/>
    </w:rPr>
  </w:style>
  <w:style w:type="paragraph" w:styleId="aa">
    <w:name w:val="TOC Heading"/>
    <w:basedOn w:val="1"/>
    <w:next w:val="a"/>
    <w:uiPriority w:val="39"/>
    <w:qFormat/>
    <w:rsid w:val="00DA24DE"/>
    <w:pPr>
      <w:keepLines/>
      <w:spacing w:after="0"/>
      <w:jc w:val="left"/>
      <w:outlineLvl w:val="9"/>
    </w:pPr>
    <w:rPr>
      <w:rFonts w:ascii="Calibri Light" w:hAnsi="Calibri Light"/>
      <w:b w:val="0"/>
      <w:bCs w:val="0"/>
      <w:color w:val="2E74B5"/>
      <w:kern w:val="0"/>
    </w:rPr>
  </w:style>
  <w:style w:type="paragraph" w:styleId="ab">
    <w:name w:val="Balloon Text"/>
    <w:basedOn w:val="a"/>
    <w:qFormat/>
    <w:rsid w:val="00DA24DE"/>
    <w:pPr>
      <w:spacing w:after="0" w:line="240" w:lineRule="auto"/>
    </w:pPr>
    <w:rPr>
      <w:rFonts w:ascii="Tahoma" w:hAnsi="Tahoma" w:cs="Times New Roman"/>
      <w:color w:val="auto"/>
      <w:sz w:val="16"/>
      <w:szCs w:val="16"/>
    </w:rPr>
  </w:style>
  <w:style w:type="character" w:customStyle="1" w:styleId="ac">
    <w:name w:val="Текст выноски Знак"/>
    <w:rsid w:val="00DA24DE"/>
    <w:rPr>
      <w:rFonts w:ascii="Tahoma" w:hAnsi="Tahoma"/>
      <w:w w:val="100"/>
      <w:position w:val="-1"/>
      <w:sz w:val="16"/>
      <w:szCs w:val="16"/>
      <w:effect w:val="none"/>
      <w:vertAlign w:val="baseline"/>
      <w:cs w:val="0"/>
      <w:em w:val="none"/>
    </w:rPr>
  </w:style>
  <w:style w:type="paragraph" w:styleId="ad">
    <w:name w:val="Body Text Indent"/>
    <w:basedOn w:val="a"/>
    <w:rsid w:val="00DA24DE"/>
    <w:pPr>
      <w:pBdr>
        <w:top w:val="none" w:sz="0" w:space="0" w:color="auto"/>
        <w:left w:val="none" w:sz="0" w:space="0" w:color="auto"/>
        <w:bottom w:val="none" w:sz="0" w:space="0" w:color="auto"/>
        <w:right w:val="none" w:sz="0" w:space="0" w:color="auto"/>
        <w:between w:val="none" w:sz="0" w:space="0" w:color="auto"/>
      </w:pBdr>
      <w:spacing w:after="0" w:line="240" w:lineRule="auto"/>
      <w:ind w:left="360"/>
      <w:jc w:val="both"/>
    </w:pPr>
    <w:rPr>
      <w:rFonts w:ascii="Times New Roman" w:eastAsia="Times New Roman" w:hAnsi="Times New Roman" w:cs="Times New Roman"/>
      <w:color w:val="auto"/>
      <w:sz w:val="24"/>
      <w:szCs w:val="24"/>
    </w:rPr>
  </w:style>
  <w:style w:type="character" w:customStyle="1" w:styleId="ae">
    <w:name w:val="Основной текст с отступом Знак"/>
    <w:rsid w:val="00DA24DE"/>
    <w:rPr>
      <w:rFonts w:ascii="Times New Roman" w:eastAsia="Times New Roman" w:hAnsi="Times New Roman"/>
      <w:w w:val="100"/>
      <w:position w:val="-1"/>
      <w:sz w:val="24"/>
      <w:szCs w:val="24"/>
      <w:effect w:val="none"/>
      <w:vertAlign w:val="baseline"/>
      <w:cs w:val="0"/>
      <w:em w:val="none"/>
    </w:rPr>
  </w:style>
  <w:style w:type="paragraph" w:styleId="af">
    <w:name w:val="No Spacing"/>
    <w:rsid w:val="00DA24DE"/>
    <w:pPr>
      <w:suppressAutoHyphens/>
      <w:spacing w:line="1" w:lineRule="atLeast"/>
      <w:ind w:leftChars="-1" w:left="-1" w:hangingChars="1"/>
      <w:textDirection w:val="btLr"/>
      <w:textAlignment w:val="top"/>
      <w:outlineLvl w:val="0"/>
    </w:pPr>
    <w:rPr>
      <w:position w:val="-1"/>
    </w:rPr>
  </w:style>
  <w:style w:type="paragraph" w:customStyle="1" w:styleId="Style72">
    <w:name w:val="Style72"/>
    <w:basedOn w:val="a"/>
    <w:rsid w:val="00DA24D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8" w:lineRule="atLeast"/>
      <w:ind w:firstLine="710"/>
    </w:pPr>
    <w:rPr>
      <w:rFonts w:ascii="Arial" w:eastAsia="Times New Roman" w:hAnsi="Arial" w:cs="Times New Roman"/>
      <w:color w:val="auto"/>
      <w:sz w:val="24"/>
      <w:szCs w:val="24"/>
    </w:rPr>
  </w:style>
  <w:style w:type="paragraph" w:customStyle="1" w:styleId="Style103">
    <w:name w:val="Style103"/>
    <w:basedOn w:val="a"/>
    <w:rsid w:val="00DA24D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83" w:lineRule="atLeast"/>
      <w:ind w:hanging="989"/>
    </w:pPr>
    <w:rPr>
      <w:rFonts w:ascii="Arial" w:eastAsia="Times New Roman" w:hAnsi="Arial" w:cs="Times New Roman"/>
      <w:color w:val="auto"/>
      <w:sz w:val="24"/>
      <w:szCs w:val="24"/>
    </w:rPr>
  </w:style>
  <w:style w:type="character" w:customStyle="1" w:styleId="FontStyle194">
    <w:name w:val="Font Style194"/>
    <w:rsid w:val="00DA24DE"/>
    <w:rPr>
      <w:rFonts w:ascii="Times New Roman" w:hAnsi="Times New Roman" w:cs="Times New Roman"/>
      <w:w w:val="100"/>
      <w:position w:val="-1"/>
      <w:sz w:val="20"/>
      <w:szCs w:val="20"/>
      <w:effect w:val="none"/>
      <w:vertAlign w:val="baseline"/>
      <w:cs w:val="0"/>
      <w:em w:val="none"/>
    </w:rPr>
  </w:style>
  <w:style w:type="character" w:customStyle="1" w:styleId="FontStyle227">
    <w:name w:val="Font Style227"/>
    <w:rsid w:val="00DA24DE"/>
    <w:rPr>
      <w:rFonts w:ascii="Times New Roman" w:hAnsi="Times New Roman" w:cs="Times New Roman"/>
      <w:b/>
      <w:bCs/>
      <w:w w:val="100"/>
      <w:position w:val="-1"/>
      <w:sz w:val="24"/>
      <w:szCs w:val="24"/>
      <w:effect w:val="none"/>
      <w:vertAlign w:val="baseline"/>
      <w:cs w:val="0"/>
      <w:em w:val="none"/>
    </w:rPr>
  </w:style>
  <w:style w:type="paragraph" w:customStyle="1" w:styleId="15">
    <w:name w:val="Без интервала1"/>
    <w:rsid w:val="00DA24DE"/>
    <w:pPr>
      <w:suppressAutoHyphens/>
      <w:spacing w:line="1" w:lineRule="atLeast"/>
      <w:ind w:leftChars="-1" w:left="-1" w:hangingChars="1"/>
      <w:textDirection w:val="btLr"/>
      <w:textAlignment w:val="top"/>
      <w:outlineLvl w:val="0"/>
    </w:pPr>
    <w:rPr>
      <w:position w:val="-1"/>
    </w:rPr>
  </w:style>
  <w:style w:type="table" w:styleId="af0">
    <w:name w:val="Table Grid"/>
    <w:basedOn w:val="a1"/>
    <w:rsid w:val="00DA24D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qFormat/>
    <w:rsid w:val="00DA24DE"/>
    <w:rPr>
      <w:w w:val="100"/>
      <w:position w:val="-1"/>
      <w:sz w:val="16"/>
      <w:szCs w:val="16"/>
      <w:effect w:val="none"/>
      <w:vertAlign w:val="baseline"/>
      <w:cs w:val="0"/>
      <w:em w:val="none"/>
    </w:rPr>
  </w:style>
  <w:style w:type="paragraph" w:styleId="af2">
    <w:name w:val="annotation text"/>
    <w:basedOn w:val="a"/>
    <w:qFormat/>
    <w:rsid w:val="00DA24DE"/>
    <w:pPr>
      <w:spacing w:line="240" w:lineRule="auto"/>
    </w:pPr>
    <w:rPr>
      <w:color w:val="auto"/>
      <w:sz w:val="20"/>
      <w:szCs w:val="20"/>
    </w:rPr>
  </w:style>
  <w:style w:type="character" w:customStyle="1" w:styleId="af3">
    <w:name w:val="Текст примечания Знак"/>
    <w:rsid w:val="00DA24DE"/>
    <w:rPr>
      <w:w w:val="100"/>
      <w:position w:val="-1"/>
      <w:effect w:val="none"/>
      <w:vertAlign w:val="baseline"/>
      <w:cs w:val="0"/>
      <w:em w:val="none"/>
    </w:rPr>
  </w:style>
  <w:style w:type="paragraph" w:styleId="af4">
    <w:name w:val="annotation subject"/>
    <w:basedOn w:val="af2"/>
    <w:next w:val="af2"/>
    <w:qFormat/>
    <w:rsid w:val="00DA24DE"/>
    <w:rPr>
      <w:b/>
      <w:bCs/>
    </w:rPr>
  </w:style>
  <w:style w:type="character" w:customStyle="1" w:styleId="af5">
    <w:name w:val="Тема примечания Знак"/>
    <w:rsid w:val="00DA24DE"/>
    <w:rPr>
      <w:b/>
      <w:bCs/>
      <w:w w:val="100"/>
      <w:position w:val="-1"/>
      <w:effect w:val="none"/>
      <w:vertAlign w:val="baseline"/>
      <w:cs w:val="0"/>
      <w:em w:val="none"/>
    </w:rPr>
  </w:style>
  <w:style w:type="character" w:styleId="af6">
    <w:name w:val="FollowedHyperlink"/>
    <w:uiPriority w:val="99"/>
    <w:qFormat/>
    <w:rsid w:val="00DA24DE"/>
    <w:rPr>
      <w:color w:val="954F72"/>
      <w:w w:val="100"/>
      <w:position w:val="-1"/>
      <w:u w:val="single"/>
      <w:effect w:val="none"/>
      <w:vertAlign w:val="baseline"/>
      <w:cs w:val="0"/>
      <w:em w:val="none"/>
    </w:rPr>
  </w:style>
  <w:style w:type="character" w:customStyle="1" w:styleId="af7">
    <w:name w:val="Без интервала Знак"/>
    <w:rsid w:val="00DA24DE"/>
    <w:rPr>
      <w:w w:val="100"/>
      <w:position w:val="-1"/>
      <w:effect w:val="none"/>
      <w:vertAlign w:val="baseline"/>
      <w:cs w:val="0"/>
      <w:em w:val="none"/>
      <w:lang w:eastAsia="en-US" w:bidi="ar-SA"/>
    </w:rPr>
  </w:style>
  <w:style w:type="character" w:customStyle="1" w:styleId="apple-tab-span">
    <w:name w:val="apple-tab-span"/>
    <w:basedOn w:val="a0"/>
    <w:rsid w:val="00DA24DE"/>
    <w:rPr>
      <w:w w:val="100"/>
      <w:position w:val="-1"/>
      <w:effect w:val="none"/>
      <w:vertAlign w:val="baseline"/>
      <w:cs w:val="0"/>
      <w:em w:val="none"/>
    </w:rPr>
  </w:style>
  <w:style w:type="character" w:styleId="af8">
    <w:name w:val="Strong"/>
    <w:rsid w:val="00DA24DE"/>
    <w:rPr>
      <w:b/>
      <w:bCs/>
      <w:w w:val="100"/>
      <w:position w:val="-1"/>
      <w:effect w:val="none"/>
      <w:vertAlign w:val="baseline"/>
      <w:cs w:val="0"/>
      <w:em w:val="none"/>
    </w:rPr>
  </w:style>
  <w:style w:type="paragraph" w:styleId="31">
    <w:name w:val="Body Text Indent 3"/>
    <w:basedOn w:val="a"/>
    <w:qFormat/>
    <w:rsid w:val="00DA24DE"/>
    <w:pPr>
      <w:spacing w:after="120"/>
      <w:ind w:left="283"/>
    </w:pPr>
    <w:rPr>
      <w:color w:val="auto"/>
      <w:sz w:val="16"/>
      <w:szCs w:val="16"/>
    </w:rPr>
  </w:style>
  <w:style w:type="character" w:customStyle="1" w:styleId="32">
    <w:name w:val="Основной текст с отступом 3 Знак"/>
    <w:rsid w:val="00DA24DE"/>
    <w:rPr>
      <w:w w:val="100"/>
      <w:position w:val="-1"/>
      <w:sz w:val="16"/>
      <w:szCs w:val="16"/>
      <w:effect w:val="none"/>
      <w:vertAlign w:val="baseline"/>
      <w:cs w:val="0"/>
      <w:em w:val="none"/>
    </w:rPr>
  </w:style>
  <w:style w:type="character" w:customStyle="1" w:styleId="FontStyle11">
    <w:name w:val="Font Style11"/>
    <w:rsid w:val="00DA24DE"/>
    <w:rPr>
      <w:rFonts w:ascii="Times New Roman" w:hAnsi="Times New Roman" w:cs="Times New Roman"/>
      <w:w w:val="100"/>
      <w:position w:val="-1"/>
      <w:sz w:val="26"/>
      <w:szCs w:val="26"/>
      <w:effect w:val="none"/>
      <w:vertAlign w:val="baseline"/>
      <w:cs w:val="0"/>
      <w:em w:val="none"/>
    </w:rPr>
  </w:style>
  <w:style w:type="paragraph" w:customStyle="1" w:styleId="af9">
    <w:name w:val="Стиль"/>
    <w:rsid w:val="00DA24DE"/>
    <w:pPr>
      <w:widowControl w:val="0"/>
      <w:ind w:leftChars="-1" w:left="-1" w:hangingChars="1"/>
      <w:textDirection w:val="btLr"/>
      <w:textAlignment w:val="top"/>
      <w:outlineLvl w:val="0"/>
    </w:pPr>
    <w:rPr>
      <w:rFonts w:ascii="Arial" w:eastAsia="Times New Roman" w:hAnsi="Arial" w:cs="Arial"/>
      <w:color w:val="00000A"/>
      <w:position w:val="-1"/>
      <w:sz w:val="24"/>
      <w:szCs w:val="24"/>
    </w:rPr>
  </w:style>
  <w:style w:type="paragraph" w:customStyle="1" w:styleId="ConsPlusTitle">
    <w:name w:val="ConsPlusTitle"/>
    <w:rsid w:val="00DA24DE"/>
    <w:pPr>
      <w:widowControl w:val="0"/>
      <w:ind w:leftChars="-1" w:left="-1" w:hangingChars="1"/>
      <w:textDirection w:val="btLr"/>
      <w:textAlignment w:val="top"/>
      <w:outlineLvl w:val="0"/>
    </w:pPr>
    <w:rPr>
      <w:rFonts w:ascii="Arial" w:eastAsia="Times New Roman" w:hAnsi="Arial" w:cs="Arial"/>
      <w:b/>
      <w:bCs/>
      <w:color w:val="00000A"/>
      <w:position w:val="-1"/>
    </w:rPr>
  </w:style>
  <w:style w:type="paragraph" w:styleId="afa">
    <w:name w:val="footer"/>
    <w:basedOn w:val="a"/>
    <w:uiPriority w:val="99"/>
    <w:rsid w:val="00DA24DE"/>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uppressAutoHyphens w:val="0"/>
    </w:pPr>
    <w:rPr>
      <w:rFonts w:ascii="Times New Roman" w:eastAsia="SimSun" w:hAnsi="Times New Roman" w:cs="Times New Roman"/>
      <w:color w:val="00000A"/>
      <w:sz w:val="24"/>
      <w:szCs w:val="24"/>
      <w:lang w:eastAsia="ar-SA"/>
    </w:rPr>
  </w:style>
  <w:style w:type="character" w:customStyle="1" w:styleId="afb">
    <w:name w:val="Нижний колонтитул Знак"/>
    <w:uiPriority w:val="99"/>
    <w:rsid w:val="00DA24DE"/>
    <w:rPr>
      <w:rFonts w:ascii="Times New Roman" w:eastAsia="SimSun" w:hAnsi="Times New Roman"/>
      <w:color w:val="00000A"/>
      <w:w w:val="100"/>
      <w:position w:val="-1"/>
      <w:sz w:val="24"/>
      <w:szCs w:val="24"/>
      <w:effect w:val="none"/>
      <w:vertAlign w:val="baseline"/>
      <w:cs w:val="0"/>
      <w:em w:val="none"/>
      <w:lang w:eastAsia="ar-SA"/>
    </w:rPr>
  </w:style>
  <w:style w:type="paragraph" w:customStyle="1" w:styleId="16">
    <w:name w:val="Основной текст1"/>
    <w:basedOn w:val="a"/>
    <w:rsid w:val="00DA24DE"/>
    <w:pPr>
      <w:pBdr>
        <w:top w:val="none" w:sz="0" w:space="0" w:color="auto"/>
        <w:left w:val="none" w:sz="0" w:space="0" w:color="auto"/>
        <w:bottom w:val="none" w:sz="0" w:space="0" w:color="auto"/>
        <w:right w:val="none" w:sz="0" w:space="0" w:color="auto"/>
        <w:between w:val="none" w:sz="0" w:space="0" w:color="auto"/>
      </w:pBdr>
      <w:shd w:val="clear" w:color="auto" w:fill="FFFFFF"/>
      <w:spacing w:after="240" w:line="274" w:lineRule="atLeast"/>
    </w:pPr>
    <w:rPr>
      <w:rFonts w:ascii="Times New Roman" w:eastAsia="Times New Roman" w:hAnsi="Times New Roman" w:cs="Times New Roman"/>
      <w:color w:val="00000A"/>
      <w:sz w:val="23"/>
      <w:szCs w:val="23"/>
    </w:rPr>
  </w:style>
  <w:style w:type="paragraph" w:styleId="afc">
    <w:name w:val="header"/>
    <w:basedOn w:val="a"/>
    <w:qFormat/>
    <w:rsid w:val="00DA24DE"/>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uppressAutoHyphens w:val="0"/>
      <w:spacing w:after="0" w:line="240" w:lineRule="auto"/>
    </w:pPr>
    <w:rPr>
      <w:rFonts w:ascii="Times New Roman" w:eastAsia="SimSun" w:hAnsi="Times New Roman" w:cs="Times New Roman"/>
      <w:color w:val="00000A"/>
      <w:sz w:val="24"/>
      <w:szCs w:val="24"/>
      <w:lang w:eastAsia="ar-SA"/>
    </w:rPr>
  </w:style>
  <w:style w:type="character" w:customStyle="1" w:styleId="afd">
    <w:name w:val="Верхний колонтитул Знак"/>
    <w:rsid w:val="00DA24DE"/>
    <w:rPr>
      <w:rFonts w:ascii="Times New Roman" w:eastAsia="SimSun" w:hAnsi="Times New Roman"/>
      <w:color w:val="00000A"/>
      <w:w w:val="100"/>
      <w:position w:val="-1"/>
      <w:sz w:val="24"/>
      <w:szCs w:val="24"/>
      <w:effect w:val="none"/>
      <w:vertAlign w:val="baseline"/>
      <w:cs w:val="0"/>
      <w:em w:val="none"/>
      <w:lang w:eastAsia="ar-SA"/>
    </w:rPr>
  </w:style>
  <w:style w:type="character" w:customStyle="1" w:styleId="apple-converted-space">
    <w:name w:val="apple-converted-space"/>
    <w:basedOn w:val="a0"/>
    <w:rsid w:val="00DA24DE"/>
    <w:rPr>
      <w:w w:val="100"/>
      <w:position w:val="-1"/>
      <w:effect w:val="none"/>
      <w:vertAlign w:val="baseline"/>
      <w:cs w:val="0"/>
      <w:em w:val="none"/>
    </w:rPr>
  </w:style>
  <w:style w:type="paragraph" w:styleId="afe">
    <w:name w:val="Body Text"/>
    <w:basedOn w:val="a"/>
    <w:qFormat/>
    <w:rsid w:val="00DA24DE"/>
    <w:pPr>
      <w:spacing w:after="120"/>
    </w:pPr>
  </w:style>
  <w:style w:type="character" w:customStyle="1" w:styleId="aff">
    <w:name w:val="Основной текст Знак"/>
    <w:rsid w:val="00DA24DE"/>
    <w:rPr>
      <w:color w:val="000000"/>
      <w:w w:val="100"/>
      <w:position w:val="-1"/>
      <w:sz w:val="22"/>
      <w:szCs w:val="22"/>
      <w:effect w:val="none"/>
      <w:vertAlign w:val="baseline"/>
      <w:cs w:val="0"/>
      <w:em w:val="none"/>
    </w:rPr>
  </w:style>
  <w:style w:type="paragraph" w:styleId="23">
    <w:name w:val="Body Text 2"/>
    <w:basedOn w:val="a"/>
    <w:qFormat/>
    <w:rsid w:val="00DA24DE"/>
    <w:pPr>
      <w:spacing w:after="120" w:line="480" w:lineRule="auto"/>
    </w:pPr>
  </w:style>
  <w:style w:type="character" w:customStyle="1" w:styleId="24">
    <w:name w:val="Основной текст 2 Знак"/>
    <w:rsid w:val="00DA24DE"/>
    <w:rPr>
      <w:color w:val="000000"/>
      <w:w w:val="100"/>
      <w:position w:val="-1"/>
      <w:sz w:val="22"/>
      <w:szCs w:val="22"/>
      <w:effect w:val="none"/>
      <w:vertAlign w:val="baseline"/>
      <w:cs w:val="0"/>
      <w:em w:val="none"/>
    </w:rPr>
  </w:style>
  <w:style w:type="paragraph" w:styleId="25">
    <w:name w:val="Body Text Indent 2"/>
    <w:basedOn w:val="a"/>
    <w:qFormat/>
    <w:rsid w:val="00DA24DE"/>
    <w:pPr>
      <w:spacing w:after="120" w:line="480" w:lineRule="auto"/>
      <w:ind w:left="283"/>
    </w:pPr>
  </w:style>
  <w:style w:type="character" w:customStyle="1" w:styleId="26">
    <w:name w:val="Основной текст с отступом 2 Знак"/>
    <w:rsid w:val="00DA24DE"/>
    <w:rPr>
      <w:color w:val="000000"/>
      <w:w w:val="100"/>
      <w:position w:val="-1"/>
      <w:sz w:val="22"/>
      <w:szCs w:val="22"/>
      <w:effect w:val="none"/>
      <w:vertAlign w:val="baseline"/>
      <w:cs w:val="0"/>
      <w:em w:val="none"/>
    </w:rPr>
  </w:style>
  <w:style w:type="paragraph" w:customStyle="1" w:styleId="-31">
    <w:name w:val="Цветная заливка - Акцент 31"/>
    <w:basedOn w:val="a"/>
    <w:rsid w:val="00DA24DE"/>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imes New Roman" w:eastAsia="Times New Roman" w:hAnsi="Times New Roman" w:cs="Times New Roman"/>
      <w:color w:val="auto"/>
      <w:sz w:val="24"/>
      <w:szCs w:val="24"/>
    </w:rPr>
  </w:style>
  <w:style w:type="paragraph" w:customStyle="1" w:styleId="aff0">
    <w:name w:val="текст таб"/>
    <w:basedOn w:val="a"/>
    <w:rsid w:val="00DA24DE"/>
    <w:pPr>
      <w:pBdr>
        <w:top w:val="none" w:sz="0" w:space="0" w:color="auto"/>
        <w:left w:val="none" w:sz="0" w:space="0" w:color="auto"/>
        <w:bottom w:val="none" w:sz="0" w:space="0" w:color="auto"/>
        <w:right w:val="none" w:sz="0" w:space="0" w:color="auto"/>
        <w:between w:val="none" w:sz="0" w:space="0" w:color="auto"/>
      </w:pBdr>
      <w:spacing w:after="0" w:line="300" w:lineRule="auto"/>
      <w:jc w:val="both"/>
    </w:pPr>
    <w:rPr>
      <w:rFonts w:ascii="PF Bulletin Sans Pro Light" w:hAnsi="PF Bulletin Sans Pro Light" w:cs="Times New Roman"/>
      <w:color w:val="auto"/>
      <w:sz w:val="24"/>
      <w:szCs w:val="20"/>
    </w:rPr>
  </w:style>
  <w:style w:type="character" w:customStyle="1" w:styleId="Char">
    <w:name w:val="текст таб Char"/>
    <w:rsid w:val="00DA24DE"/>
    <w:rPr>
      <w:rFonts w:ascii="PF Bulletin Sans Pro Light" w:hAnsi="PF Bulletin Sans Pro Light"/>
      <w:w w:val="100"/>
      <w:position w:val="-1"/>
      <w:sz w:val="24"/>
      <w:effect w:val="none"/>
      <w:vertAlign w:val="baseline"/>
      <w:cs w:val="0"/>
      <w:em w:val="none"/>
      <w:lang w:eastAsia="en-US"/>
    </w:rPr>
  </w:style>
  <w:style w:type="paragraph" w:customStyle="1" w:styleId="17">
    <w:name w:val="Стиль1"/>
    <w:basedOn w:val="a"/>
    <w:rsid w:val="00DA24DE"/>
    <w:pPr>
      <w:pBdr>
        <w:top w:val="none" w:sz="0" w:space="0" w:color="auto"/>
        <w:left w:val="none" w:sz="0" w:space="0" w:color="auto"/>
        <w:bottom w:val="none" w:sz="0" w:space="0" w:color="auto"/>
        <w:right w:val="none" w:sz="0" w:space="0" w:color="auto"/>
        <w:between w:val="none" w:sz="0" w:space="0" w:color="auto"/>
      </w:pBdr>
      <w:spacing w:after="160" w:line="360" w:lineRule="auto"/>
      <w:ind w:firstLine="709"/>
      <w:jc w:val="both"/>
    </w:pPr>
    <w:rPr>
      <w:rFonts w:ascii="Times New Roman" w:hAnsi="Times New Roman" w:cs="Times New Roman"/>
      <w:sz w:val="24"/>
      <w:szCs w:val="24"/>
    </w:rPr>
  </w:style>
  <w:style w:type="character" w:customStyle="1" w:styleId="18">
    <w:name w:val="Стиль1 Знак"/>
    <w:rsid w:val="00DA24DE"/>
    <w:rPr>
      <w:rFonts w:ascii="Times New Roman" w:hAnsi="Times New Roman"/>
      <w:color w:val="000000"/>
      <w:w w:val="100"/>
      <w:position w:val="-1"/>
      <w:sz w:val="24"/>
      <w:szCs w:val="24"/>
      <w:effect w:val="none"/>
      <w:vertAlign w:val="baseline"/>
      <w:cs w:val="0"/>
      <w:em w:val="none"/>
      <w:lang w:eastAsia="en-US"/>
    </w:rPr>
  </w:style>
  <w:style w:type="paragraph" w:styleId="aff1">
    <w:name w:val="Plain Text"/>
    <w:basedOn w:val="a"/>
    <w:rsid w:val="00DA24DE"/>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ourier New" w:eastAsia="Times New Roman" w:hAnsi="Courier New" w:cs="Times New Roman"/>
      <w:color w:val="auto"/>
      <w:sz w:val="20"/>
      <w:szCs w:val="20"/>
    </w:rPr>
  </w:style>
  <w:style w:type="character" w:customStyle="1" w:styleId="aff2">
    <w:name w:val="Текст Знак"/>
    <w:rsid w:val="00DA24DE"/>
    <w:rPr>
      <w:rFonts w:ascii="Courier New" w:eastAsia="Times New Roman" w:hAnsi="Courier New"/>
      <w:w w:val="100"/>
      <w:position w:val="-1"/>
      <w:effect w:val="none"/>
      <w:vertAlign w:val="baseline"/>
      <w:cs w:val="0"/>
      <w:em w:val="none"/>
    </w:rPr>
  </w:style>
  <w:style w:type="paragraph" w:customStyle="1" w:styleId="msonormal0">
    <w:name w:val="msonormal"/>
    <w:basedOn w:val="a"/>
    <w:rsid w:val="00DA24D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TML">
    <w:name w:val="HTML Preformatted"/>
    <w:basedOn w:val="a"/>
    <w:qFormat/>
    <w:rsid w:val="00DA24DE"/>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auto"/>
      <w:sz w:val="20"/>
      <w:szCs w:val="20"/>
    </w:rPr>
  </w:style>
  <w:style w:type="character" w:customStyle="1" w:styleId="HTML0">
    <w:name w:val="Стандартный HTML Знак"/>
    <w:rsid w:val="00DA24DE"/>
    <w:rPr>
      <w:rFonts w:ascii="Courier New" w:eastAsia="Times New Roman" w:hAnsi="Courier New" w:cs="Courier New"/>
      <w:w w:val="100"/>
      <w:position w:val="-1"/>
      <w:effect w:val="none"/>
      <w:vertAlign w:val="baseline"/>
      <w:cs w:val="0"/>
      <w:em w:val="none"/>
    </w:rPr>
  </w:style>
  <w:style w:type="paragraph" w:styleId="33">
    <w:name w:val="toc 3"/>
    <w:basedOn w:val="a"/>
    <w:next w:val="a"/>
    <w:uiPriority w:val="39"/>
    <w:qFormat/>
    <w:rsid w:val="00DA24DE"/>
    <w:pPr>
      <w:ind w:left="440"/>
    </w:pPr>
  </w:style>
  <w:style w:type="table" w:customStyle="1" w:styleId="aff3">
    <w:basedOn w:val="TableNormal6"/>
    <w:rsid w:val="00DA24DE"/>
    <w:pPr>
      <w:spacing w:after="0" w:line="240" w:lineRule="auto"/>
    </w:pPr>
    <w:tblPr>
      <w:tblStyleRowBandSize w:val="1"/>
      <w:tblStyleColBandSize w:val="1"/>
      <w:tblCellMar>
        <w:left w:w="108" w:type="dxa"/>
        <w:right w:w="108" w:type="dxa"/>
      </w:tblCellMar>
    </w:tblPr>
  </w:style>
  <w:style w:type="table" w:customStyle="1" w:styleId="aff4">
    <w:basedOn w:val="TableNormal6"/>
    <w:rsid w:val="00DA24DE"/>
    <w:tblPr>
      <w:tblStyleRowBandSize w:val="1"/>
      <w:tblStyleColBandSize w:val="1"/>
      <w:tblCellMar>
        <w:top w:w="15" w:type="dxa"/>
        <w:left w:w="15" w:type="dxa"/>
        <w:bottom w:w="15" w:type="dxa"/>
        <w:right w:w="15" w:type="dxa"/>
      </w:tblCellMar>
    </w:tblPr>
  </w:style>
  <w:style w:type="table" w:customStyle="1" w:styleId="aff5">
    <w:basedOn w:val="TableNormal6"/>
    <w:rsid w:val="00DA24DE"/>
    <w:tblPr>
      <w:tblStyleRowBandSize w:val="1"/>
      <w:tblStyleColBandSize w:val="1"/>
      <w:tblCellMar>
        <w:left w:w="108" w:type="dxa"/>
        <w:right w:w="108" w:type="dxa"/>
      </w:tblCellMar>
    </w:tblPr>
  </w:style>
  <w:style w:type="table" w:customStyle="1" w:styleId="aff6">
    <w:basedOn w:val="TableNormal6"/>
    <w:rsid w:val="00DA24DE"/>
    <w:tblPr>
      <w:tblStyleRowBandSize w:val="1"/>
      <w:tblStyleColBandSize w:val="1"/>
      <w:tblCellMar>
        <w:left w:w="108" w:type="dxa"/>
        <w:right w:w="108" w:type="dxa"/>
      </w:tblCellMar>
    </w:tblPr>
  </w:style>
  <w:style w:type="table" w:customStyle="1" w:styleId="aff7">
    <w:basedOn w:val="TableNormal6"/>
    <w:rsid w:val="00DA24DE"/>
    <w:tblPr>
      <w:tblStyleRowBandSize w:val="1"/>
      <w:tblStyleColBandSize w:val="1"/>
      <w:tblCellMar>
        <w:left w:w="108" w:type="dxa"/>
        <w:right w:w="108" w:type="dxa"/>
      </w:tblCellMar>
    </w:tblPr>
  </w:style>
  <w:style w:type="table" w:customStyle="1" w:styleId="aff8">
    <w:basedOn w:val="TableNormal6"/>
    <w:rsid w:val="00DA24DE"/>
    <w:tblPr>
      <w:tblStyleRowBandSize w:val="1"/>
      <w:tblStyleColBandSize w:val="1"/>
      <w:tblCellMar>
        <w:left w:w="108" w:type="dxa"/>
        <w:right w:w="108" w:type="dxa"/>
      </w:tblCellMar>
    </w:tblPr>
  </w:style>
  <w:style w:type="table" w:customStyle="1" w:styleId="aff9">
    <w:basedOn w:val="TableNormal6"/>
    <w:rsid w:val="00DA24DE"/>
    <w:tblPr>
      <w:tblStyleRowBandSize w:val="1"/>
      <w:tblStyleColBandSize w:val="1"/>
      <w:tblCellMar>
        <w:left w:w="108" w:type="dxa"/>
        <w:right w:w="108" w:type="dxa"/>
      </w:tblCellMar>
    </w:tblPr>
  </w:style>
  <w:style w:type="table" w:customStyle="1" w:styleId="affa">
    <w:basedOn w:val="TableNormal6"/>
    <w:rsid w:val="00DA24DE"/>
    <w:tblPr>
      <w:tblStyleRowBandSize w:val="1"/>
      <w:tblStyleColBandSize w:val="1"/>
      <w:tblCellMar>
        <w:top w:w="15" w:type="dxa"/>
        <w:left w:w="15" w:type="dxa"/>
        <w:bottom w:w="15" w:type="dxa"/>
        <w:right w:w="15" w:type="dxa"/>
      </w:tblCellMar>
    </w:tblPr>
  </w:style>
  <w:style w:type="table" w:customStyle="1" w:styleId="affb">
    <w:basedOn w:val="TableNormal6"/>
    <w:rsid w:val="00DA24DE"/>
    <w:tblPr>
      <w:tblStyleRowBandSize w:val="1"/>
      <w:tblStyleColBandSize w:val="1"/>
      <w:tblCellMar>
        <w:left w:w="108" w:type="dxa"/>
        <w:right w:w="108" w:type="dxa"/>
      </w:tblCellMar>
    </w:tblPr>
  </w:style>
  <w:style w:type="paragraph" w:styleId="affc">
    <w:name w:val="Normal (Web)"/>
    <w:basedOn w:val="a"/>
    <w:uiPriority w:val="99"/>
    <w:unhideWhenUsed/>
    <w:rsid w:val="00F9654E"/>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sz w:val="24"/>
      <w:szCs w:val="24"/>
    </w:rPr>
  </w:style>
  <w:style w:type="table" w:customStyle="1" w:styleId="affd">
    <w:basedOn w:val="TableNormal5"/>
    <w:tblPr>
      <w:tblStyleRowBandSize w:val="1"/>
      <w:tblStyleColBandSize w:val="1"/>
      <w:tblCellMar>
        <w:top w:w="100" w:type="dxa"/>
        <w:left w:w="100" w:type="dxa"/>
        <w:bottom w:w="100" w:type="dxa"/>
        <w:right w:w="100" w:type="dxa"/>
      </w:tblCellMar>
    </w:tblPr>
  </w:style>
  <w:style w:type="table" w:customStyle="1" w:styleId="affe">
    <w:basedOn w:val="TableNormal5"/>
    <w:tblPr>
      <w:tblStyleRowBandSize w:val="1"/>
      <w:tblStyleColBandSize w:val="1"/>
      <w:tblCellMar>
        <w:top w:w="100" w:type="dxa"/>
        <w:left w:w="100" w:type="dxa"/>
        <w:bottom w:w="100" w:type="dxa"/>
        <w:right w:w="100" w:type="dxa"/>
      </w:tblCellMar>
    </w:tblPr>
  </w:style>
  <w:style w:type="table" w:customStyle="1" w:styleId="afff">
    <w:basedOn w:val="TableNormal5"/>
    <w:tblPr>
      <w:tblStyleRowBandSize w:val="1"/>
      <w:tblStyleColBandSize w:val="1"/>
      <w:tblCellMar>
        <w:top w:w="100" w:type="dxa"/>
        <w:left w:w="100" w:type="dxa"/>
        <w:bottom w:w="100" w:type="dxa"/>
        <w:right w:w="100" w:type="dxa"/>
      </w:tblCellMar>
    </w:tblPr>
  </w:style>
  <w:style w:type="table" w:customStyle="1" w:styleId="afff0">
    <w:basedOn w:val="TableNormal5"/>
    <w:tblPr>
      <w:tblStyleRowBandSize w:val="1"/>
      <w:tblStyleColBandSize w:val="1"/>
      <w:tblCellMar>
        <w:top w:w="100" w:type="dxa"/>
        <w:left w:w="100" w:type="dxa"/>
        <w:bottom w:w="100" w:type="dxa"/>
        <w:right w:w="100" w:type="dxa"/>
      </w:tblCellMar>
    </w:tblPr>
  </w:style>
  <w:style w:type="table" w:customStyle="1" w:styleId="afff1">
    <w:basedOn w:val="TableNormal5"/>
    <w:tblPr>
      <w:tblStyleRowBandSize w:val="1"/>
      <w:tblStyleColBandSize w:val="1"/>
      <w:tblCellMar>
        <w:top w:w="15" w:type="dxa"/>
        <w:left w:w="15" w:type="dxa"/>
        <w:bottom w:w="15" w:type="dxa"/>
        <w:right w:w="15" w:type="dxa"/>
      </w:tblCellMar>
    </w:tblPr>
  </w:style>
  <w:style w:type="table" w:customStyle="1" w:styleId="afff2">
    <w:basedOn w:val="TableNormal5"/>
    <w:tblPr>
      <w:tblStyleRowBandSize w:val="1"/>
      <w:tblStyleColBandSize w:val="1"/>
      <w:tblCellMar>
        <w:top w:w="100" w:type="dxa"/>
        <w:left w:w="100" w:type="dxa"/>
        <w:bottom w:w="100" w:type="dxa"/>
        <w:right w:w="100" w:type="dxa"/>
      </w:tblCellMar>
    </w:tblPr>
  </w:style>
  <w:style w:type="table" w:customStyle="1" w:styleId="afff3">
    <w:basedOn w:val="TableNormal5"/>
    <w:tblPr>
      <w:tblStyleRowBandSize w:val="1"/>
      <w:tblStyleColBandSize w:val="1"/>
      <w:tblCellMar>
        <w:top w:w="100" w:type="dxa"/>
        <w:left w:w="100" w:type="dxa"/>
        <w:bottom w:w="100" w:type="dxa"/>
        <w:right w:w="100" w:type="dxa"/>
      </w:tblCellMar>
    </w:tblPr>
  </w:style>
  <w:style w:type="table" w:customStyle="1" w:styleId="afff4">
    <w:basedOn w:val="TableNormal5"/>
    <w:tblPr>
      <w:tblStyleRowBandSize w:val="1"/>
      <w:tblStyleColBandSize w:val="1"/>
      <w:tblCellMar>
        <w:top w:w="100" w:type="dxa"/>
        <w:left w:w="100" w:type="dxa"/>
        <w:bottom w:w="100" w:type="dxa"/>
        <w:right w:w="100" w:type="dxa"/>
      </w:tblCellMar>
    </w:tblPr>
  </w:style>
  <w:style w:type="table" w:customStyle="1" w:styleId="afff5">
    <w:basedOn w:val="TableNormal5"/>
    <w:pPr>
      <w:pBdr>
        <w:top w:val="nil"/>
        <w:left w:val="nil"/>
        <w:bottom w:val="nil"/>
        <w:right w:val="nil"/>
        <w:between w:val="nil"/>
      </w:pBdr>
      <w:spacing w:after="0" w:line="240" w:lineRule="auto"/>
    </w:pPr>
    <w:rPr>
      <w:color w:val="000000"/>
    </w:rPr>
    <w:tblPr>
      <w:tblStyleRowBandSize w:val="1"/>
      <w:tblStyleColBandSize w:val="1"/>
      <w:tblCellMar>
        <w:left w:w="108" w:type="dxa"/>
        <w:right w:w="108" w:type="dxa"/>
      </w:tblCellMar>
    </w:tblPr>
  </w:style>
  <w:style w:type="table" w:customStyle="1" w:styleId="afff6">
    <w:basedOn w:val="TableNormal5"/>
    <w:tblPr>
      <w:tblStyleRowBandSize w:val="1"/>
      <w:tblStyleColBandSize w:val="1"/>
      <w:tblCellMar>
        <w:top w:w="100" w:type="dxa"/>
        <w:left w:w="100" w:type="dxa"/>
        <w:bottom w:w="100" w:type="dxa"/>
        <w:right w:w="100" w:type="dxa"/>
      </w:tblCellMar>
    </w:tblPr>
  </w:style>
  <w:style w:type="table" w:customStyle="1" w:styleId="afff7">
    <w:basedOn w:val="TableNormal4"/>
    <w:tblPr>
      <w:tblStyleRowBandSize w:val="1"/>
      <w:tblStyleColBandSize w:val="1"/>
      <w:tblCellMar>
        <w:top w:w="15" w:type="dxa"/>
        <w:left w:w="15" w:type="dxa"/>
        <w:bottom w:w="15" w:type="dxa"/>
        <w:right w:w="15" w:type="dxa"/>
      </w:tblCellMar>
    </w:tblPr>
  </w:style>
  <w:style w:type="table" w:customStyle="1" w:styleId="afff8">
    <w:basedOn w:val="TableNormal4"/>
    <w:tblPr>
      <w:tblStyleRowBandSize w:val="1"/>
      <w:tblStyleColBandSize w:val="1"/>
      <w:tblCellMar>
        <w:top w:w="15" w:type="dxa"/>
        <w:left w:w="15" w:type="dxa"/>
        <w:bottom w:w="15" w:type="dxa"/>
        <w:right w:w="15" w:type="dxa"/>
      </w:tblCellMar>
    </w:tblPr>
  </w:style>
  <w:style w:type="table" w:customStyle="1" w:styleId="afff9">
    <w:basedOn w:val="TableNormal4"/>
    <w:tblPr>
      <w:tblStyleRowBandSize w:val="1"/>
      <w:tblStyleColBandSize w:val="1"/>
      <w:tblCellMar>
        <w:top w:w="15" w:type="dxa"/>
        <w:left w:w="15" w:type="dxa"/>
        <w:bottom w:w="15" w:type="dxa"/>
        <w:right w:w="15" w:type="dxa"/>
      </w:tblCellMar>
    </w:tblPr>
  </w:style>
  <w:style w:type="table" w:customStyle="1" w:styleId="afffa">
    <w:basedOn w:val="TableNormal4"/>
    <w:tblPr>
      <w:tblStyleRowBandSize w:val="1"/>
      <w:tblStyleColBandSize w:val="1"/>
      <w:tblCellMar>
        <w:top w:w="15" w:type="dxa"/>
        <w:left w:w="15" w:type="dxa"/>
        <w:bottom w:w="15" w:type="dxa"/>
        <w:right w:w="15" w:type="dxa"/>
      </w:tblCellMar>
    </w:tblPr>
  </w:style>
  <w:style w:type="table" w:customStyle="1" w:styleId="afffb">
    <w:basedOn w:val="TableNormal4"/>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c">
    <w:basedOn w:val="TableNormal4"/>
    <w:tblPr>
      <w:tblStyleRowBandSize w:val="1"/>
      <w:tblStyleColBandSize w:val="1"/>
      <w:tblCellMar>
        <w:left w:w="108" w:type="dxa"/>
        <w:right w:w="108" w:type="dxa"/>
      </w:tblCellMar>
    </w:tblPr>
  </w:style>
  <w:style w:type="table" w:customStyle="1" w:styleId="afffd">
    <w:basedOn w:val="TableNormal4"/>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e">
    <w:basedOn w:val="TableNormal4"/>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
    <w:basedOn w:val="TableNormal4"/>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0">
    <w:basedOn w:val="TableNormal4"/>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1">
    <w:basedOn w:val="TableNormal4"/>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2">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3">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4">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5">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6">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7">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8">
    <w:basedOn w:val="TableNormal3"/>
    <w:tblPr>
      <w:tblStyleRowBandSize w:val="1"/>
      <w:tblStyleColBandSize w:val="1"/>
      <w:tblCellMar>
        <w:left w:w="108" w:type="dxa"/>
        <w:right w:w="108" w:type="dxa"/>
      </w:tblCellMar>
    </w:tblPr>
  </w:style>
  <w:style w:type="table" w:customStyle="1" w:styleId="affff9">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a">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b">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c">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d">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e">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0">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1">
    <w:basedOn w:val="TableNormal3"/>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paragraph" w:customStyle="1" w:styleId="font5">
    <w:name w:val="font5"/>
    <w:basedOn w:val="a"/>
    <w:rsid w:val="009C052D"/>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color w:val="050608"/>
      <w:position w:val="0"/>
      <w:sz w:val="20"/>
      <w:szCs w:val="20"/>
    </w:rPr>
  </w:style>
  <w:style w:type="paragraph" w:customStyle="1" w:styleId="font6">
    <w:name w:val="font6"/>
    <w:basedOn w:val="a"/>
    <w:rsid w:val="009C052D"/>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0"/>
      <w:szCs w:val="20"/>
    </w:rPr>
  </w:style>
  <w:style w:type="paragraph" w:customStyle="1" w:styleId="font7">
    <w:name w:val="font7"/>
    <w:basedOn w:val="a"/>
    <w:rsid w:val="009C052D"/>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b/>
      <w:bCs/>
      <w:i/>
      <w:iCs/>
      <w:position w:val="0"/>
      <w:sz w:val="20"/>
      <w:szCs w:val="20"/>
    </w:rPr>
  </w:style>
  <w:style w:type="paragraph" w:customStyle="1" w:styleId="xl65">
    <w:name w:val="xl65"/>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A4C2F4" w:fill="A4C2F4"/>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Times New Roman" w:eastAsia="Times New Roman" w:hAnsi="Times New Roman" w:cs="Times New Roman"/>
      <w:b/>
      <w:bCs/>
      <w:position w:val="0"/>
      <w:sz w:val="24"/>
      <w:szCs w:val="24"/>
    </w:rPr>
  </w:style>
  <w:style w:type="paragraph" w:customStyle="1" w:styleId="xl66">
    <w:name w:val="xl66"/>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A4C2F4" w:fill="A4C2F4"/>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Times New Roman" w:eastAsia="Times New Roman" w:hAnsi="Times New Roman" w:cs="Times New Roman"/>
      <w:b/>
      <w:bCs/>
      <w:position w:val="0"/>
      <w:sz w:val="24"/>
      <w:szCs w:val="24"/>
    </w:rPr>
  </w:style>
  <w:style w:type="paragraph" w:customStyle="1" w:styleId="xl67">
    <w:name w:val="xl67"/>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A4C2F4" w:fill="A4C2F4"/>
      <w:suppressAutoHyphens w:val="0"/>
      <w:spacing w:before="100" w:beforeAutospacing="1" w:after="100" w:afterAutospacing="1" w:line="240" w:lineRule="auto"/>
      <w:ind w:leftChars="0" w:left="0" w:firstLineChars="0" w:firstLine="0"/>
      <w:jc w:val="center"/>
      <w:textDirection w:val="lrTb"/>
      <w:outlineLvl w:val="9"/>
    </w:pPr>
    <w:rPr>
      <w:rFonts w:ascii="Times New Roman" w:eastAsia="Times New Roman" w:hAnsi="Times New Roman" w:cs="Times New Roman"/>
      <w:b/>
      <w:bCs/>
      <w:color w:val="auto"/>
      <w:position w:val="0"/>
      <w:sz w:val="24"/>
      <w:szCs w:val="24"/>
    </w:rPr>
  </w:style>
  <w:style w:type="paragraph" w:customStyle="1" w:styleId="xl68">
    <w:name w:val="xl68"/>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CFE2F3" w:fill="CFE2F3"/>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b/>
      <w:bCs/>
      <w:color w:val="050608"/>
      <w:position w:val="0"/>
      <w:sz w:val="24"/>
      <w:szCs w:val="24"/>
    </w:rPr>
  </w:style>
  <w:style w:type="paragraph" w:customStyle="1" w:styleId="xl69">
    <w:name w:val="xl69"/>
    <w:basedOn w:val="a"/>
    <w:rsid w:val="009C052D"/>
    <w:pPr>
      <w:pBdr>
        <w:top w:val="none" w:sz="0" w:space="0" w:color="auto"/>
        <w:left w:val="none" w:sz="0" w:space="0" w:color="auto"/>
        <w:bottom w:val="none" w:sz="0" w:space="0" w:color="auto"/>
        <w:right w:val="none" w:sz="0" w:space="0" w:color="auto"/>
        <w:between w:val="none" w:sz="0" w:space="0" w:color="auto"/>
      </w:pBdr>
      <w:shd w:val="clear" w:color="CFE2F3" w:fill="CFE2F3"/>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b/>
      <w:bCs/>
      <w:color w:val="auto"/>
      <w:position w:val="0"/>
      <w:sz w:val="24"/>
      <w:szCs w:val="24"/>
    </w:rPr>
  </w:style>
  <w:style w:type="paragraph" w:customStyle="1" w:styleId="xl70">
    <w:name w:val="xl70"/>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CFE2F3" w:fill="CFE2F3"/>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paragraph" w:customStyle="1" w:styleId="xl71">
    <w:name w:val="xl71"/>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CFE2F3" w:fill="CFE2F3"/>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paragraph" w:customStyle="1" w:styleId="xl72">
    <w:name w:val="xl72"/>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CFE2F3" w:fill="CFE2F3"/>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b/>
      <w:bCs/>
      <w:position w:val="0"/>
      <w:sz w:val="24"/>
      <w:szCs w:val="24"/>
    </w:rPr>
  </w:style>
  <w:style w:type="paragraph" w:customStyle="1" w:styleId="xl73">
    <w:name w:val="xl73"/>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CFE2F3" w:fill="CFE2F3"/>
      <w:suppressAutoHyphens w:val="0"/>
      <w:spacing w:before="100" w:beforeAutospacing="1" w:after="100" w:afterAutospacing="1" w:line="240" w:lineRule="auto"/>
      <w:ind w:leftChars="0" w:left="0" w:firstLineChars="0" w:firstLine="0"/>
      <w:jc w:val="center"/>
      <w:textDirection w:val="lrTb"/>
      <w:textAlignment w:val="auto"/>
      <w:outlineLvl w:val="9"/>
    </w:pPr>
    <w:rPr>
      <w:rFonts w:ascii="Times New Roman" w:eastAsia="Times New Roman" w:hAnsi="Times New Roman" w:cs="Times New Roman"/>
      <w:position w:val="0"/>
      <w:sz w:val="24"/>
      <w:szCs w:val="24"/>
    </w:rPr>
  </w:style>
  <w:style w:type="paragraph" w:customStyle="1" w:styleId="xl74">
    <w:name w:val="xl74"/>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paragraph" w:customStyle="1" w:styleId="xl75">
    <w:name w:val="xl75"/>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paragraph" w:customStyle="1" w:styleId="xl76">
    <w:name w:val="xl76"/>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paragraph" w:customStyle="1" w:styleId="xl77">
    <w:name w:val="xl77"/>
    <w:basedOn w:val="a"/>
    <w:rsid w:val="009C052D"/>
    <w:pPr>
      <w:pBdr>
        <w:top w:val="single" w:sz="4" w:space="0" w:color="000000"/>
        <w:left w:val="single" w:sz="4" w:space="0" w:color="000000"/>
        <w:bottom w:val="single" w:sz="4" w:space="0" w:color="000000"/>
        <w:right w:val="single" w:sz="4" w:space="0" w:color="000000"/>
        <w:between w:val="none" w:sz="0" w:space="0" w:color="auto"/>
      </w:pBdr>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auto"/>
      <w:position w:val="0"/>
      <w:sz w:val="24"/>
      <w:szCs w:val="24"/>
    </w:rPr>
  </w:style>
  <w:style w:type="paragraph" w:customStyle="1" w:styleId="xl78">
    <w:name w:val="xl78"/>
    <w:basedOn w:val="a"/>
    <w:rsid w:val="009C052D"/>
    <w:pPr>
      <w:pBdr>
        <w:top w:val="single" w:sz="4" w:space="0" w:color="000000"/>
        <w:left w:val="single" w:sz="4" w:space="0" w:color="000000"/>
        <w:bottom w:val="single" w:sz="4" w:space="0" w:color="000000"/>
        <w:right w:val="single" w:sz="4" w:space="0" w:color="000000"/>
        <w:between w:val="none" w:sz="0" w:space="0" w:color="auto"/>
      </w:pBdr>
      <w:suppressAutoHyphens w:val="0"/>
      <w:spacing w:before="100" w:beforeAutospacing="1" w:after="100" w:afterAutospacing="1" w:line="240" w:lineRule="auto"/>
      <w:ind w:leftChars="0" w:left="0" w:firstLineChars="0" w:firstLine="0"/>
      <w:jc w:val="center"/>
      <w:textDirection w:val="lrTb"/>
      <w:outlineLvl w:val="9"/>
    </w:pPr>
    <w:rPr>
      <w:rFonts w:ascii="Times New Roman" w:eastAsia="Times New Roman" w:hAnsi="Times New Roman" w:cs="Times New Roman"/>
      <w:color w:val="auto"/>
      <w:position w:val="0"/>
      <w:sz w:val="24"/>
      <w:szCs w:val="24"/>
    </w:rPr>
  </w:style>
  <w:style w:type="paragraph" w:customStyle="1" w:styleId="xl79">
    <w:name w:val="xl79"/>
    <w:basedOn w:val="a"/>
    <w:rsid w:val="009C052D"/>
    <w:pPr>
      <w:pBdr>
        <w:top w:val="single" w:sz="4" w:space="0" w:color="000000"/>
        <w:left w:val="single" w:sz="4" w:space="0" w:color="000000"/>
        <w:bottom w:val="none" w:sz="0" w:space="0" w:color="auto"/>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paragraph" w:customStyle="1" w:styleId="xl80">
    <w:name w:val="xl80"/>
    <w:basedOn w:val="a"/>
    <w:rsid w:val="009C052D"/>
    <w:pPr>
      <w:pBdr>
        <w:top w:val="single" w:sz="4" w:space="0" w:color="000000"/>
        <w:left w:val="single" w:sz="4" w:space="0" w:color="000000"/>
        <w:bottom w:val="none" w:sz="0" w:space="0" w:color="auto"/>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paragraph" w:customStyle="1" w:styleId="xl81">
    <w:name w:val="xl81"/>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quot;Times New Roman&quot;" w:eastAsia="Times New Roman" w:hAnsi="&quot;Times New Roman&quot;" w:cs="Times New Roman"/>
      <w:color w:val="auto"/>
      <w:position w:val="0"/>
      <w:sz w:val="24"/>
      <w:szCs w:val="24"/>
    </w:rPr>
  </w:style>
  <w:style w:type="paragraph" w:customStyle="1" w:styleId="xl82">
    <w:name w:val="xl82"/>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jc w:val="center"/>
      <w:textDirection w:val="lrTb"/>
      <w:outlineLvl w:val="9"/>
    </w:pPr>
    <w:rPr>
      <w:rFonts w:ascii="&quot;Times New Roman&quot;" w:eastAsia="Times New Roman" w:hAnsi="&quot;Times New Roman&quot;" w:cs="Times New Roman"/>
      <w:color w:val="auto"/>
      <w:position w:val="0"/>
      <w:sz w:val="24"/>
      <w:szCs w:val="24"/>
    </w:rPr>
  </w:style>
  <w:style w:type="paragraph" w:customStyle="1" w:styleId="xl83">
    <w:name w:val="xl83"/>
    <w:basedOn w:val="a"/>
    <w:rsid w:val="009C052D"/>
    <w:pPr>
      <w:pBdr>
        <w:top w:val="none" w:sz="0" w:space="0" w:color="auto"/>
        <w:left w:val="none" w:sz="0" w:space="0" w:color="auto"/>
        <w:bottom w:val="none" w:sz="0" w:space="0" w:color="auto"/>
        <w:right w:val="none" w:sz="0" w:space="0" w:color="auto"/>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quot;Times New Roman&quot;" w:eastAsia="Times New Roman" w:hAnsi="&quot;Times New Roman&quot;" w:cs="Times New Roman"/>
      <w:color w:val="auto"/>
      <w:position w:val="0"/>
      <w:sz w:val="24"/>
      <w:szCs w:val="24"/>
    </w:rPr>
  </w:style>
  <w:style w:type="paragraph" w:customStyle="1" w:styleId="xl84">
    <w:name w:val="xl84"/>
    <w:basedOn w:val="a"/>
    <w:rsid w:val="009C052D"/>
    <w:pPr>
      <w:pBdr>
        <w:top w:val="none" w:sz="0" w:space="0" w:color="auto"/>
        <w:left w:val="none" w:sz="0" w:space="0" w:color="auto"/>
        <w:bottom w:val="none" w:sz="0" w:space="0" w:color="auto"/>
        <w:right w:val="none" w:sz="0" w:space="0" w:color="auto"/>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paragraph" w:customStyle="1" w:styleId="xl85">
    <w:name w:val="xl85"/>
    <w:basedOn w:val="a"/>
    <w:rsid w:val="009C052D"/>
    <w:pPr>
      <w:pBdr>
        <w:top w:val="none" w:sz="0" w:space="0" w:color="auto"/>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paragraph" w:customStyle="1" w:styleId="xl86">
    <w:name w:val="xl86"/>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jc w:val="center"/>
      <w:textDirection w:val="lrTb"/>
      <w:outlineLvl w:val="9"/>
    </w:pPr>
    <w:rPr>
      <w:rFonts w:ascii="Times New Roman" w:eastAsia="Times New Roman" w:hAnsi="Times New Roman" w:cs="Times New Roman"/>
      <w:color w:val="auto"/>
      <w:position w:val="0"/>
      <w:sz w:val="24"/>
      <w:szCs w:val="24"/>
    </w:rPr>
  </w:style>
  <w:style w:type="paragraph" w:customStyle="1" w:styleId="xl87">
    <w:name w:val="xl87"/>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position w:val="0"/>
      <w:sz w:val="24"/>
      <w:szCs w:val="24"/>
    </w:rPr>
  </w:style>
  <w:style w:type="paragraph" w:customStyle="1" w:styleId="xl88">
    <w:name w:val="xl88"/>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CFE2F3" w:fill="CFE2F3"/>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b/>
      <w:bCs/>
      <w:color w:val="050608"/>
      <w:position w:val="0"/>
      <w:sz w:val="24"/>
      <w:szCs w:val="24"/>
    </w:rPr>
  </w:style>
  <w:style w:type="paragraph" w:customStyle="1" w:styleId="xl89">
    <w:name w:val="xl89"/>
    <w:basedOn w:val="a"/>
    <w:rsid w:val="009C052D"/>
    <w:pPr>
      <w:pBdr>
        <w:top w:val="single" w:sz="4" w:space="0" w:color="000000"/>
        <w:left w:val="single" w:sz="4" w:space="0" w:color="000000"/>
        <w:bottom w:val="none" w:sz="0" w:space="0" w:color="auto"/>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auto"/>
      <w:position w:val="0"/>
      <w:sz w:val="24"/>
      <w:szCs w:val="24"/>
    </w:rPr>
  </w:style>
  <w:style w:type="paragraph" w:customStyle="1" w:styleId="xl90">
    <w:name w:val="xl90"/>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auto"/>
      <w:position w:val="0"/>
      <w:sz w:val="24"/>
      <w:szCs w:val="24"/>
    </w:rPr>
  </w:style>
  <w:style w:type="paragraph" w:customStyle="1" w:styleId="xl91">
    <w:name w:val="xl91"/>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paragraph" w:customStyle="1" w:styleId="xl92">
    <w:name w:val="xl92"/>
    <w:basedOn w:val="a"/>
    <w:rsid w:val="009C052D"/>
    <w:pPr>
      <w:pBdr>
        <w:top w:val="none" w:sz="0" w:space="0" w:color="auto"/>
        <w:left w:val="none" w:sz="0" w:space="0" w:color="auto"/>
        <w:bottom w:val="none" w:sz="0" w:space="0" w:color="auto"/>
        <w:right w:val="none" w:sz="0" w:space="0" w:color="auto"/>
        <w:between w:val="none" w:sz="0" w:space="0" w:color="auto"/>
      </w:pBdr>
      <w:shd w:val="clear" w:color="CFE2F3" w:fill="CFE2F3"/>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b/>
      <w:bCs/>
      <w:color w:val="050608"/>
      <w:position w:val="0"/>
      <w:sz w:val="24"/>
      <w:szCs w:val="24"/>
    </w:rPr>
  </w:style>
  <w:style w:type="paragraph" w:customStyle="1" w:styleId="xl93">
    <w:name w:val="xl93"/>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CFE2F3" w:fill="CFE2F3"/>
      <w:suppressAutoHyphens w:val="0"/>
      <w:spacing w:before="100" w:beforeAutospacing="1" w:after="100" w:afterAutospacing="1" w:line="240" w:lineRule="auto"/>
      <w:ind w:leftChars="0" w:left="0" w:firstLineChars="0" w:firstLine="0"/>
      <w:jc w:val="center"/>
      <w:textDirection w:val="lrTb"/>
      <w:outlineLvl w:val="9"/>
    </w:pPr>
    <w:rPr>
      <w:rFonts w:ascii="Times New Roman" w:eastAsia="Times New Roman" w:hAnsi="Times New Roman" w:cs="Times New Roman"/>
      <w:position w:val="0"/>
      <w:sz w:val="24"/>
      <w:szCs w:val="24"/>
    </w:rPr>
  </w:style>
  <w:style w:type="paragraph" w:customStyle="1" w:styleId="xl94">
    <w:name w:val="xl94"/>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auto"/>
      <w:position w:val="0"/>
      <w:sz w:val="24"/>
      <w:szCs w:val="24"/>
    </w:rPr>
  </w:style>
  <w:style w:type="paragraph" w:customStyle="1" w:styleId="xl95">
    <w:name w:val="xl95"/>
    <w:basedOn w:val="a"/>
    <w:rsid w:val="009C052D"/>
    <w:pPr>
      <w:pBdr>
        <w:top w:val="single" w:sz="4" w:space="0" w:color="000000"/>
        <w:left w:val="single" w:sz="4" w:space="0" w:color="000000"/>
        <w:bottom w:val="single" w:sz="4" w:space="0" w:color="000000"/>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jc w:val="center"/>
      <w:textDirection w:val="lrTb"/>
      <w:outlineLvl w:val="9"/>
    </w:pPr>
    <w:rPr>
      <w:rFonts w:ascii="&quot;Times New Roman&quot;" w:eastAsia="Times New Roman" w:hAnsi="&quot;Times New Roman&quot;" w:cs="Times New Roman"/>
      <w:color w:val="auto"/>
      <w:position w:val="0"/>
      <w:sz w:val="24"/>
      <w:szCs w:val="24"/>
    </w:rPr>
  </w:style>
  <w:style w:type="paragraph" w:customStyle="1" w:styleId="xl96">
    <w:name w:val="xl96"/>
    <w:basedOn w:val="a"/>
    <w:rsid w:val="009C052D"/>
    <w:pPr>
      <w:pBdr>
        <w:top w:val="single" w:sz="4" w:space="0" w:color="000000"/>
        <w:left w:val="single" w:sz="4" w:space="0" w:color="000000"/>
        <w:bottom w:val="none" w:sz="0" w:space="0" w:color="auto"/>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paragraph" w:customStyle="1" w:styleId="xl97">
    <w:name w:val="xl97"/>
    <w:basedOn w:val="a"/>
    <w:rsid w:val="009C052D"/>
    <w:pPr>
      <w:pBdr>
        <w:top w:val="none" w:sz="0" w:space="0" w:color="auto"/>
        <w:left w:val="single" w:sz="4" w:space="0" w:color="000000"/>
        <w:bottom w:val="none" w:sz="0" w:space="0" w:color="auto"/>
        <w:right w:val="single" w:sz="4" w:space="0" w:color="000000"/>
        <w:between w:val="none" w:sz="0" w:space="0" w:color="auto"/>
      </w:pBd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sz w:val="24"/>
      <w:szCs w:val="24"/>
    </w:rPr>
  </w:style>
  <w:style w:type="paragraph" w:customStyle="1" w:styleId="xl98">
    <w:name w:val="xl98"/>
    <w:basedOn w:val="a"/>
    <w:rsid w:val="009C052D"/>
    <w:pPr>
      <w:pBdr>
        <w:top w:val="none" w:sz="0" w:space="0" w:color="auto"/>
        <w:left w:val="single" w:sz="4" w:space="0" w:color="000000"/>
        <w:bottom w:val="single" w:sz="4" w:space="0" w:color="000000"/>
        <w:right w:val="single" w:sz="4" w:space="0" w:color="000000"/>
        <w:between w:val="none" w:sz="0" w:space="0" w:color="auto"/>
      </w:pBd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sz w:val="24"/>
      <w:szCs w:val="24"/>
    </w:rPr>
  </w:style>
  <w:style w:type="paragraph" w:customStyle="1" w:styleId="xl99">
    <w:name w:val="xl99"/>
    <w:basedOn w:val="a"/>
    <w:rsid w:val="009C052D"/>
    <w:pPr>
      <w:pBdr>
        <w:top w:val="single" w:sz="4" w:space="0" w:color="000000"/>
        <w:left w:val="single" w:sz="4" w:space="0" w:color="000000"/>
        <w:bottom w:val="none" w:sz="0" w:space="0" w:color="auto"/>
        <w:right w:val="single" w:sz="4" w:space="0" w:color="000000"/>
        <w:between w:val="none" w:sz="0" w:space="0" w:color="auto"/>
      </w:pBdr>
      <w:suppressAutoHyphens w:val="0"/>
      <w:spacing w:before="100" w:beforeAutospacing="1" w:after="100" w:afterAutospacing="1" w:line="240" w:lineRule="auto"/>
      <w:ind w:leftChars="0" w:left="0" w:firstLineChars="0" w:firstLine="0"/>
      <w:jc w:val="center"/>
      <w:textDirection w:val="lrTb"/>
      <w:outlineLvl w:val="9"/>
    </w:pPr>
    <w:rPr>
      <w:rFonts w:ascii="Times New Roman" w:eastAsia="Times New Roman" w:hAnsi="Times New Roman" w:cs="Times New Roman"/>
      <w:color w:val="auto"/>
      <w:position w:val="0"/>
      <w:sz w:val="24"/>
      <w:szCs w:val="24"/>
    </w:rPr>
  </w:style>
  <w:style w:type="paragraph" w:customStyle="1" w:styleId="xl100">
    <w:name w:val="xl100"/>
    <w:basedOn w:val="a"/>
    <w:rsid w:val="009C052D"/>
    <w:pPr>
      <w:pBdr>
        <w:top w:val="single" w:sz="4" w:space="0" w:color="000000"/>
        <w:left w:val="single" w:sz="4" w:space="0" w:color="000000"/>
        <w:bottom w:val="none" w:sz="0" w:space="0" w:color="auto"/>
        <w:right w:val="single" w:sz="4" w:space="0" w:color="000000"/>
        <w:between w:val="none" w:sz="0" w:space="0" w:color="auto"/>
      </w:pBdr>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auto"/>
      <w:position w:val="0"/>
      <w:sz w:val="24"/>
      <w:szCs w:val="24"/>
    </w:rPr>
  </w:style>
  <w:style w:type="paragraph" w:customStyle="1" w:styleId="xl101">
    <w:name w:val="xl101"/>
    <w:basedOn w:val="a"/>
    <w:rsid w:val="009C052D"/>
    <w:pPr>
      <w:pBdr>
        <w:top w:val="single" w:sz="4" w:space="0" w:color="000000"/>
        <w:left w:val="single" w:sz="4" w:space="0" w:color="000000"/>
        <w:bottom w:val="none" w:sz="0" w:space="0" w:color="auto"/>
        <w:right w:val="single" w:sz="4" w:space="0" w:color="000000"/>
        <w:between w:val="none" w:sz="0" w:space="0" w:color="auto"/>
      </w:pBdr>
      <w:suppressAutoHyphens w:val="0"/>
      <w:spacing w:before="100" w:beforeAutospacing="1" w:after="100" w:afterAutospacing="1" w:line="240" w:lineRule="auto"/>
      <w:ind w:leftChars="0" w:left="0" w:firstLineChars="0" w:firstLine="0"/>
      <w:jc w:val="center"/>
      <w:textDirection w:val="lrTb"/>
      <w:outlineLvl w:val="9"/>
    </w:pPr>
    <w:rPr>
      <w:rFonts w:ascii="Times New Roman" w:eastAsia="Times New Roman" w:hAnsi="Times New Roman" w:cs="Times New Roman"/>
      <w:position w:val="0"/>
      <w:sz w:val="24"/>
      <w:szCs w:val="24"/>
    </w:rPr>
  </w:style>
  <w:style w:type="paragraph" w:customStyle="1" w:styleId="xl102">
    <w:name w:val="xl102"/>
    <w:basedOn w:val="a"/>
    <w:rsid w:val="009C052D"/>
    <w:pPr>
      <w:pBdr>
        <w:top w:val="single" w:sz="4" w:space="0" w:color="000000"/>
        <w:left w:val="single" w:sz="4" w:space="0" w:color="000000"/>
        <w:bottom w:val="none" w:sz="0" w:space="0" w:color="auto"/>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jc w:val="center"/>
      <w:textDirection w:val="lrTb"/>
      <w:outlineLvl w:val="9"/>
    </w:pPr>
    <w:rPr>
      <w:rFonts w:ascii="Times New Roman" w:eastAsia="Times New Roman" w:hAnsi="Times New Roman" w:cs="Times New Roman"/>
      <w:color w:val="auto"/>
      <w:position w:val="0"/>
      <w:sz w:val="24"/>
      <w:szCs w:val="24"/>
    </w:rPr>
  </w:style>
  <w:style w:type="paragraph" w:customStyle="1" w:styleId="xl103">
    <w:name w:val="xl103"/>
    <w:basedOn w:val="a"/>
    <w:rsid w:val="009C052D"/>
    <w:pPr>
      <w:pBdr>
        <w:top w:val="none" w:sz="0" w:space="0" w:color="auto"/>
        <w:left w:val="none" w:sz="0" w:space="0" w:color="auto"/>
        <w:bottom w:val="none" w:sz="0" w:space="0" w:color="auto"/>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quot;Times New Roman&quot;" w:eastAsia="Times New Roman" w:hAnsi="&quot;Times New Roman&quot;" w:cs="Times New Roman"/>
      <w:color w:val="auto"/>
      <w:position w:val="0"/>
      <w:sz w:val="24"/>
      <w:szCs w:val="24"/>
    </w:rPr>
  </w:style>
  <w:style w:type="paragraph" w:customStyle="1" w:styleId="xl104">
    <w:name w:val="xl104"/>
    <w:basedOn w:val="a"/>
    <w:rsid w:val="009C052D"/>
    <w:pPr>
      <w:pBdr>
        <w:top w:val="none" w:sz="0" w:space="0" w:color="auto"/>
        <w:left w:val="none" w:sz="0" w:space="0" w:color="auto"/>
        <w:bottom w:val="single" w:sz="4" w:space="0" w:color="000000"/>
        <w:right w:val="single" w:sz="4" w:space="0" w:color="000000"/>
        <w:between w:val="none" w:sz="0" w:space="0" w:color="auto"/>
      </w:pBd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sz w:val="24"/>
      <w:szCs w:val="24"/>
    </w:rPr>
  </w:style>
  <w:style w:type="paragraph" w:customStyle="1" w:styleId="xl105">
    <w:name w:val="xl105"/>
    <w:basedOn w:val="a"/>
    <w:rsid w:val="009C052D"/>
    <w:pPr>
      <w:pBdr>
        <w:top w:val="single" w:sz="4" w:space="0" w:color="000000"/>
        <w:left w:val="single" w:sz="4" w:space="0" w:color="000000"/>
        <w:bottom w:val="none" w:sz="0" w:space="0" w:color="auto"/>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quot;Times New Roman&quot;" w:eastAsia="Times New Roman" w:hAnsi="&quot;Times New Roman&quot;" w:cs="Times New Roman"/>
      <w:color w:val="auto"/>
      <w:position w:val="0"/>
      <w:sz w:val="24"/>
      <w:szCs w:val="24"/>
    </w:rPr>
  </w:style>
  <w:style w:type="paragraph" w:customStyle="1" w:styleId="xl106">
    <w:name w:val="xl106"/>
    <w:basedOn w:val="a"/>
    <w:rsid w:val="009C052D"/>
    <w:pPr>
      <w:pBdr>
        <w:top w:val="single" w:sz="4" w:space="0" w:color="000000"/>
        <w:left w:val="single" w:sz="4" w:space="0" w:color="000000"/>
        <w:bottom w:val="none" w:sz="0" w:space="0" w:color="auto"/>
        <w:right w:val="single" w:sz="4" w:space="0" w:color="000000"/>
        <w:between w:val="none" w:sz="0" w:space="0" w:color="auto"/>
      </w:pBdr>
      <w:shd w:val="clear" w:color="FFFFFF" w:fill="FFFFFF"/>
      <w:suppressAutoHyphens w:val="0"/>
      <w:spacing w:before="100" w:beforeAutospacing="1" w:after="100" w:afterAutospacing="1" w:line="240" w:lineRule="auto"/>
      <w:ind w:leftChars="0" w:left="0" w:firstLineChars="0" w:firstLine="0"/>
      <w:textDirection w:val="lrTb"/>
      <w:outlineLvl w:val="9"/>
    </w:pPr>
    <w:rPr>
      <w:rFonts w:ascii="Times New Roman" w:eastAsia="Times New Roman" w:hAnsi="Times New Roman" w:cs="Times New Roman"/>
      <w:color w:val="050608"/>
      <w:position w:val="0"/>
      <w:sz w:val="24"/>
      <w:szCs w:val="24"/>
    </w:rPr>
  </w:style>
  <w:style w:type="table" w:customStyle="1" w:styleId="afffff2">
    <w:basedOn w:val="TableNormal1"/>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3">
    <w:basedOn w:val="TableNormal1"/>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4">
    <w:basedOn w:val="TableNormal1"/>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5">
    <w:basedOn w:val="TableNormal1"/>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6">
    <w:basedOn w:val="TableNormal1"/>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7">
    <w:basedOn w:val="TableNormal1"/>
    <w:pPr>
      <w:pBdr>
        <w:top w:val="nil"/>
        <w:left w:val="nil"/>
        <w:bottom w:val="nil"/>
        <w:right w:val="nil"/>
        <w:between w:val="nil"/>
      </w:pBd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left w:w="108" w:type="dxa"/>
        <w:right w:w="108" w:type="dxa"/>
      </w:tblCellMar>
    </w:tblPr>
  </w:style>
  <w:style w:type="paragraph" w:styleId="41">
    <w:name w:val="toc 4"/>
    <w:basedOn w:val="a"/>
    <w:next w:val="a"/>
    <w:autoRedefine/>
    <w:uiPriority w:val="39"/>
    <w:unhideWhenUsed/>
    <w:rsid w:val="00BA07DB"/>
    <w:pPr>
      <w:pBdr>
        <w:top w:val="none" w:sz="0" w:space="0" w:color="auto"/>
        <w:left w:val="none" w:sz="0" w:space="0" w:color="auto"/>
        <w:bottom w:val="none" w:sz="0" w:space="0" w:color="auto"/>
        <w:right w:val="none" w:sz="0" w:space="0" w:color="auto"/>
        <w:between w:val="none" w:sz="0" w:space="0" w:color="auto"/>
      </w:pBd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color w:val="auto"/>
      <w:position w:val="0"/>
    </w:rPr>
  </w:style>
  <w:style w:type="paragraph" w:styleId="51">
    <w:name w:val="toc 5"/>
    <w:basedOn w:val="a"/>
    <w:next w:val="a"/>
    <w:autoRedefine/>
    <w:uiPriority w:val="39"/>
    <w:unhideWhenUsed/>
    <w:rsid w:val="00BA07DB"/>
    <w:pPr>
      <w:pBdr>
        <w:top w:val="none" w:sz="0" w:space="0" w:color="auto"/>
        <w:left w:val="none" w:sz="0" w:space="0" w:color="auto"/>
        <w:bottom w:val="none" w:sz="0" w:space="0" w:color="auto"/>
        <w:right w:val="none" w:sz="0" w:space="0" w:color="auto"/>
        <w:between w:val="none" w:sz="0" w:space="0" w:color="auto"/>
      </w:pBd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color w:val="auto"/>
      <w:position w:val="0"/>
    </w:rPr>
  </w:style>
  <w:style w:type="paragraph" w:styleId="61">
    <w:name w:val="toc 6"/>
    <w:basedOn w:val="a"/>
    <w:next w:val="a"/>
    <w:autoRedefine/>
    <w:uiPriority w:val="39"/>
    <w:unhideWhenUsed/>
    <w:rsid w:val="00BA07DB"/>
    <w:pPr>
      <w:pBdr>
        <w:top w:val="none" w:sz="0" w:space="0" w:color="auto"/>
        <w:left w:val="none" w:sz="0" w:space="0" w:color="auto"/>
        <w:bottom w:val="none" w:sz="0" w:space="0" w:color="auto"/>
        <w:right w:val="none" w:sz="0" w:space="0" w:color="auto"/>
        <w:between w:val="none" w:sz="0" w:space="0" w:color="auto"/>
      </w:pBd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color w:val="auto"/>
      <w:position w:val="0"/>
    </w:rPr>
  </w:style>
  <w:style w:type="paragraph" w:styleId="71">
    <w:name w:val="toc 7"/>
    <w:basedOn w:val="a"/>
    <w:next w:val="a"/>
    <w:autoRedefine/>
    <w:uiPriority w:val="39"/>
    <w:unhideWhenUsed/>
    <w:rsid w:val="00BA07DB"/>
    <w:pPr>
      <w:pBdr>
        <w:top w:val="none" w:sz="0" w:space="0" w:color="auto"/>
        <w:left w:val="none" w:sz="0" w:space="0" w:color="auto"/>
        <w:bottom w:val="none" w:sz="0" w:space="0" w:color="auto"/>
        <w:right w:val="none" w:sz="0" w:space="0" w:color="auto"/>
        <w:between w:val="none" w:sz="0" w:space="0" w:color="auto"/>
      </w:pBd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color w:val="auto"/>
      <w:position w:val="0"/>
    </w:rPr>
  </w:style>
  <w:style w:type="paragraph" w:styleId="8">
    <w:name w:val="toc 8"/>
    <w:basedOn w:val="a"/>
    <w:next w:val="a"/>
    <w:autoRedefine/>
    <w:uiPriority w:val="39"/>
    <w:unhideWhenUsed/>
    <w:rsid w:val="00BA07DB"/>
    <w:pPr>
      <w:pBdr>
        <w:top w:val="none" w:sz="0" w:space="0" w:color="auto"/>
        <w:left w:val="none" w:sz="0" w:space="0" w:color="auto"/>
        <w:bottom w:val="none" w:sz="0" w:space="0" w:color="auto"/>
        <w:right w:val="none" w:sz="0" w:space="0" w:color="auto"/>
        <w:between w:val="none" w:sz="0" w:space="0" w:color="auto"/>
      </w:pBd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color w:val="auto"/>
      <w:position w:val="0"/>
    </w:rPr>
  </w:style>
  <w:style w:type="paragraph" w:styleId="9">
    <w:name w:val="toc 9"/>
    <w:basedOn w:val="a"/>
    <w:next w:val="a"/>
    <w:autoRedefine/>
    <w:uiPriority w:val="39"/>
    <w:unhideWhenUsed/>
    <w:rsid w:val="00BA07DB"/>
    <w:pPr>
      <w:pBdr>
        <w:top w:val="none" w:sz="0" w:space="0" w:color="auto"/>
        <w:left w:val="none" w:sz="0" w:space="0" w:color="auto"/>
        <w:bottom w:val="none" w:sz="0" w:space="0" w:color="auto"/>
        <w:right w:val="none" w:sz="0" w:space="0" w:color="auto"/>
        <w:between w:val="none" w:sz="0" w:space="0" w:color="auto"/>
      </w:pBd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color w:val="auto"/>
      <w:position w:val="0"/>
    </w:rPr>
  </w:style>
  <w:style w:type="paragraph" w:customStyle="1" w:styleId="afffff9">
    <w:name w:val="Оглавление"/>
    <w:basedOn w:val="a"/>
    <w:link w:val="afffffa"/>
    <w:qFormat/>
    <w:rsid w:val="00BA07DB"/>
    <w:pPr>
      <w:shd w:val="clear" w:color="auto" w:fill="FFFFFF"/>
      <w:spacing w:line="360" w:lineRule="auto"/>
      <w:ind w:left="1" w:hanging="3"/>
      <w:jc w:val="center"/>
    </w:pPr>
    <w:rPr>
      <w:rFonts w:ascii="Times New Roman" w:eastAsia="Times New Roman" w:hAnsi="Times New Roman" w:cs="Times New Roman"/>
      <w:b/>
      <w:sz w:val="28"/>
      <w:szCs w:val="28"/>
    </w:rPr>
  </w:style>
  <w:style w:type="paragraph" w:customStyle="1" w:styleId="27">
    <w:name w:val="Оглавление № 2"/>
    <w:basedOn w:val="a"/>
    <w:link w:val="28"/>
    <w:qFormat/>
    <w:rsid w:val="00BA07DB"/>
    <w:pPr>
      <w:shd w:val="clear" w:color="auto" w:fill="FFFFFF"/>
      <w:spacing w:after="0" w:line="240" w:lineRule="auto"/>
      <w:ind w:leftChars="0" w:left="0" w:firstLineChars="0" w:firstLine="709"/>
      <w:jc w:val="both"/>
    </w:pPr>
    <w:rPr>
      <w:rFonts w:ascii="Times New Roman" w:eastAsia="Times New Roman" w:hAnsi="Times New Roman" w:cs="Times New Roman"/>
      <w:b/>
      <w:sz w:val="28"/>
      <w:szCs w:val="28"/>
    </w:rPr>
  </w:style>
  <w:style w:type="character" w:customStyle="1" w:styleId="afffffa">
    <w:name w:val="Оглавление Знак"/>
    <w:basedOn w:val="a0"/>
    <w:link w:val="afffff9"/>
    <w:rsid w:val="00BA07DB"/>
    <w:rPr>
      <w:rFonts w:ascii="Times New Roman" w:eastAsia="Times New Roman" w:hAnsi="Times New Roman" w:cs="Times New Roman"/>
      <w:b/>
      <w:color w:val="000000"/>
      <w:position w:val="-1"/>
      <w:sz w:val="28"/>
      <w:szCs w:val="28"/>
      <w:shd w:val="clear" w:color="auto" w:fill="FFFFFF"/>
    </w:rPr>
  </w:style>
  <w:style w:type="character" w:customStyle="1" w:styleId="28">
    <w:name w:val="Оглавление № 2 Знак"/>
    <w:basedOn w:val="a0"/>
    <w:link w:val="27"/>
    <w:rsid w:val="00BA07DB"/>
    <w:rPr>
      <w:rFonts w:ascii="Times New Roman" w:eastAsia="Times New Roman" w:hAnsi="Times New Roman" w:cs="Times New Roman"/>
      <w:b/>
      <w:color w:val="000000"/>
      <w:position w:val="-1"/>
      <w:sz w:val="28"/>
      <w:szCs w:val="28"/>
      <w:shd w:val="clear" w:color="auto" w:fill="FFFFFF"/>
    </w:r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top w:w="100" w:type="dxa"/>
        <w:left w:w="100" w:type="dxa"/>
        <w:bottom w:w="100" w:type="dxa"/>
        <w:right w:w="100"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15" w:type="dxa"/>
        <w:right w:w="115" w:type="dxa"/>
      </w:tblCellMar>
    </w:tblPr>
  </w:style>
  <w:style w:type="paragraph" w:styleId="afffff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ffffa"/>
    <w:uiPriority w:val="99"/>
    <w:unhideWhenUsed/>
    <w:qFormat/>
    <w:rsid w:val="006C277B"/>
    <w:pPr>
      <w:pBdr>
        <w:top w:val="none" w:sz="0" w:space="0" w:color="auto"/>
        <w:left w:val="none" w:sz="0" w:space="0" w:color="auto"/>
        <w:bottom w:val="none" w:sz="0" w:space="0" w:color="auto"/>
        <w:right w:val="none" w:sz="0" w:space="0" w:color="auto"/>
        <w:between w:val="none" w:sz="0" w:space="0" w:color="auto"/>
      </w:pBdr>
      <w:suppressAutoHyphens w:val="0"/>
      <w:spacing w:after="0" w:line="240" w:lineRule="auto"/>
      <w:ind w:leftChars="0" w:left="0" w:firstLineChars="0" w:firstLine="0"/>
      <w:textDirection w:val="lrTb"/>
      <w:textAlignment w:val="auto"/>
      <w:outlineLvl w:val="9"/>
    </w:pPr>
    <w:rPr>
      <w:color w:val="auto"/>
      <w:position w:val="0"/>
      <w:sz w:val="20"/>
      <w:szCs w:val="20"/>
    </w:rPr>
  </w:style>
  <w:style w:type="character" w:customStyle="1" w:styleId="affff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fff9"/>
    <w:uiPriority w:val="99"/>
    <w:rsid w:val="006C277B"/>
    <w:rPr>
      <w:sz w:val="20"/>
      <w:szCs w:val="20"/>
    </w:rPr>
  </w:style>
  <w:style w:type="character" w:styleId="affffffb">
    <w:name w:val="footnote reference"/>
    <w:uiPriority w:val="99"/>
    <w:rsid w:val="006C277B"/>
    <w:rPr>
      <w:rFonts w:cs="Times New Roman"/>
      <w:vertAlign w:val="superscript"/>
    </w:rPr>
  </w:style>
  <w:style w:type="paragraph" w:customStyle="1" w:styleId="dt-p">
    <w:name w:val="dt-p"/>
    <w:basedOn w:val="a"/>
    <w:rsid w:val="006C277B"/>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sz w:val="24"/>
      <w:szCs w:val="24"/>
    </w:rPr>
  </w:style>
  <w:style w:type="character" w:customStyle="1" w:styleId="dt-m">
    <w:name w:val="dt-m"/>
    <w:basedOn w:val="a0"/>
    <w:rsid w:val="006C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io.tsu.ru/wordpress/wp-content/uploads/TSU_MR.pdf"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mindomo.com/mindmap/ee26b521837846df83f285d952157e0a" TargetMode="External"/><Relationship Id="rId17" Type="http://schemas.openxmlformats.org/officeDocument/2006/relationships/hyperlink" Target="http://elibrary.ru/item.asp?id=22015247" TargetMode="External"/><Relationship Id="rId25" Type="http://schemas.openxmlformats.org/officeDocument/2006/relationships/image" Target="media/image4.gif"/><Relationship Id="rId2" Type="http://schemas.openxmlformats.org/officeDocument/2006/relationships/customXml" Target="../customXml/item2.xml"/><Relationship Id="rId16" Type="http://schemas.openxmlformats.org/officeDocument/2006/relationships/hyperlink" Target="http://elibrary.ru/item.asp?id=257774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wj6ol4qVFL1gn_32NQvUavBpwhWFVbZc/view?usp=sharing" TargetMode="External"/><Relationship Id="rId24"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hyperlink" Target="http://elibrary.ru/item.asp?id=24004873"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library.ru/item.asp?id=26137612http://journals.tsu.ru/ou/&amp;journal_page=archive&amp;id=1413&amp;article_id=28442"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8NJ1i38LxMqw9SyNJEOrYPXqtA==">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40DC2C-BDB1-416B-B9BB-3CCE4DB2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20770</Words>
  <Characters>118393</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2023-01-24T07:52:00Z</cp:lastPrinted>
  <dcterms:created xsi:type="dcterms:W3CDTF">2024-09-04T04:21:00Z</dcterms:created>
  <dcterms:modified xsi:type="dcterms:W3CDTF">2024-09-04T04:21:00Z</dcterms:modified>
</cp:coreProperties>
</file>