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9F" w:rsidRPr="002A01C1" w:rsidRDefault="0026679F" w:rsidP="0026679F">
      <w:pPr>
        <w:pStyle w:val="2"/>
        <w:spacing w:before="0" w:after="0"/>
        <w:rPr>
          <w:lang w:eastAsia="ru-RU"/>
        </w:rPr>
      </w:pPr>
      <w:r>
        <w:rPr>
          <w:lang w:eastAsia="ru-RU"/>
        </w:rPr>
        <w:t>Аннотация к рабочей программе по физике</w:t>
      </w:r>
    </w:p>
    <w:p w:rsidR="0026679F" w:rsidRDefault="0026679F" w:rsidP="0026679F">
      <w:pPr>
        <w:pStyle w:val="a8"/>
        <w:spacing w:before="0"/>
      </w:pPr>
      <w:r>
        <w:t>Рабочая программа</w:t>
      </w:r>
      <w:r w:rsidRPr="00CE21E8">
        <w:rPr>
          <w:b/>
          <w:bCs/>
          <w:sz w:val="28"/>
          <w:szCs w:val="28"/>
        </w:rPr>
        <w:t xml:space="preserve"> </w:t>
      </w:r>
      <w:r w:rsidRPr="006D3924">
        <w:t xml:space="preserve">предназначена для изучения </w:t>
      </w:r>
      <w:r>
        <w:t xml:space="preserve"> физики в основной школе, соответствует Федеральному г</w:t>
      </w:r>
      <w:r w:rsidRPr="006D3924">
        <w:t xml:space="preserve">осударственному образовательному стандарту </w:t>
      </w:r>
    </w:p>
    <w:p w:rsidR="0026679F" w:rsidRPr="006D3924" w:rsidRDefault="0026679F" w:rsidP="0026679F">
      <w:pPr>
        <w:pStyle w:val="a8"/>
        <w:spacing w:before="0"/>
      </w:pPr>
      <w:r w:rsidRPr="006D3924">
        <w:t>Программа  составлена на основе:</w:t>
      </w:r>
    </w:p>
    <w:p w:rsidR="0026679F" w:rsidRPr="007342C9" w:rsidRDefault="0026679F" w:rsidP="0026679F">
      <w:pPr>
        <w:pStyle w:val="a"/>
        <w:spacing w:before="0"/>
        <w:ind w:left="0"/>
      </w:pPr>
      <w:r w:rsidRPr="007342C9">
        <w:t xml:space="preserve">Федерального закона от  29.12.2012г. №  273  «Об образовании в Российской Федерации»; </w:t>
      </w:r>
    </w:p>
    <w:p w:rsidR="0026679F" w:rsidRDefault="0026679F" w:rsidP="0026679F">
      <w:pPr>
        <w:pStyle w:val="a"/>
        <w:spacing w:before="0"/>
        <w:ind w:left="0"/>
      </w:pPr>
      <w:r w:rsidRPr="006D3924">
        <w:t xml:space="preserve">примерной </w:t>
      </w:r>
      <w:r>
        <w:t>программы по учебным предметам. Физика 7-9классы</w:t>
      </w:r>
    </w:p>
    <w:p w:rsidR="0026679F" w:rsidRPr="009759BA" w:rsidRDefault="0026679F" w:rsidP="0026679F">
      <w:pPr>
        <w:pStyle w:val="a"/>
        <w:spacing w:before="0"/>
        <w:ind w:left="0"/>
      </w:pPr>
      <w:r w:rsidRPr="009759BA">
        <w:t>авторская программа</w:t>
      </w:r>
      <w:r w:rsidRPr="009759BA">
        <w:rPr>
          <w:i/>
          <w:iCs/>
        </w:rPr>
        <w:t xml:space="preserve"> </w:t>
      </w:r>
      <w:r>
        <w:t>Грачев</w:t>
      </w:r>
      <w:r w:rsidRPr="009759BA">
        <w:t xml:space="preserve"> «Программа курса физики для 7—9 классов образова</w:t>
      </w:r>
      <w:r w:rsidRPr="009759BA">
        <w:softHyphen/>
        <w:t xml:space="preserve">тельных организаций» </w:t>
      </w:r>
    </w:p>
    <w:p w:rsidR="0026679F" w:rsidRPr="002A01C1" w:rsidRDefault="0026679F" w:rsidP="0026679F">
      <w:pPr>
        <w:pStyle w:val="a8"/>
        <w:spacing w:before="0"/>
      </w:pPr>
      <w:r w:rsidRPr="002A01C1">
        <w:rPr>
          <w:rStyle w:val="a4"/>
          <w:b/>
          <w:color w:val="000000"/>
          <w:sz w:val="24"/>
          <w:szCs w:val="24"/>
        </w:rPr>
        <w:t>Цели изучения физики</w:t>
      </w:r>
      <w:r w:rsidRPr="002A01C1">
        <w:rPr>
          <w:rStyle w:val="a4"/>
          <w:color w:val="000000"/>
          <w:sz w:val="24"/>
          <w:szCs w:val="24"/>
        </w:rPr>
        <w:t xml:space="preserve"> в основной школе следующие: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усвоение учащимися смысла основных понятий и зако</w:t>
      </w:r>
      <w:r w:rsidRPr="002A01C1">
        <w:rPr>
          <w:rStyle w:val="a4"/>
          <w:color w:val="000000"/>
          <w:sz w:val="24"/>
          <w:szCs w:val="24"/>
        </w:rPr>
        <w:softHyphen/>
        <w:t>нов физики, взаимосвязи между ними;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систематизация знаний о многообразии объектов и явле</w:t>
      </w:r>
      <w:r w:rsidRPr="002A01C1">
        <w:rPr>
          <w:rStyle w:val="a4"/>
          <w:color w:val="000000"/>
          <w:sz w:val="24"/>
          <w:szCs w:val="24"/>
        </w:rPr>
        <w:softHyphen/>
        <w:t xml:space="preserve">ний природы, о закономерностях процессов и о законах </w:t>
      </w:r>
      <w:proofErr w:type="gramStart"/>
      <w:r w:rsidRPr="002A01C1">
        <w:rPr>
          <w:rStyle w:val="a4"/>
          <w:color w:val="000000"/>
          <w:sz w:val="24"/>
          <w:szCs w:val="24"/>
        </w:rPr>
        <w:t>фи</w:t>
      </w:r>
      <w:r w:rsidRPr="002A01C1">
        <w:rPr>
          <w:rStyle w:val="a4"/>
          <w:color w:val="000000"/>
          <w:sz w:val="24"/>
          <w:szCs w:val="24"/>
        </w:rPr>
        <w:softHyphen/>
        <w:t>зики для осознания возможности разумного использования достижений науки</w:t>
      </w:r>
      <w:proofErr w:type="gramEnd"/>
      <w:r w:rsidRPr="002A01C1">
        <w:rPr>
          <w:rStyle w:val="a4"/>
          <w:color w:val="000000"/>
          <w:sz w:val="24"/>
          <w:szCs w:val="24"/>
        </w:rPr>
        <w:t xml:space="preserve"> в дальнейшем развитии цивилизации;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формирование убежденности в познаваемости окружаю</w:t>
      </w:r>
      <w:r w:rsidRPr="002A01C1">
        <w:rPr>
          <w:rStyle w:val="a4"/>
          <w:color w:val="000000"/>
          <w:sz w:val="24"/>
          <w:szCs w:val="24"/>
        </w:rPr>
        <w:softHyphen/>
        <w:t>щего мира и достоверности научных методов его изучения;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организация экологического мышления и ценностного отношения к природе;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>развитие познавательных интересов и творческих спо</w:t>
      </w:r>
      <w:r w:rsidRPr="002A01C1">
        <w:rPr>
          <w:rStyle w:val="a4"/>
          <w:color w:val="000000"/>
          <w:sz w:val="24"/>
          <w:szCs w:val="24"/>
        </w:rPr>
        <w:softHyphen/>
        <w:t>собностей учащихся, а также интереса к расширению и уг</w:t>
      </w:r>
      <w:r w:rsidRPr="002A01C1">
        <w:rPr>
          <w:rStyle w:val="a4"/>
          <w:color w:val="000000"/>
          <w:sz w:val="24"/>
          <w:szCs w:val="24"/>
        </w:rPr>
        <w:softHyphen/>
        <w:t>лублению физических знаний и выбора физики как про</w:t>
      </w:r>
      <w:r w:rsidRPr="002A01C1">
        <w:rPr>
          <w:rStyle w:val="a4"/>
          <w:color w:val="000000"/>
          <w:sz w:val="24"/>
          <w:szCs w:val="24"/>
        </w:rPr>
        <w:softHyphen/>
        <w:t>фильного предмета.</w:t>
      </w:r>
    </w:p>
    <w:p w:rsidR="0026679F" w:rsidRPr="002A01C1" w:rsidRDefault="0026679F" w:rsidP="0026679F">
      <w:pPr>
        <w:pStyle w:val="a8"/>
        <w:spacing w:before="0"/>
      </w:pPr>
      <w:r w:rsidRPr="0098503B">
        <w:rPr>
          <w:rStyle w:val="a4"/>
          <w:b/>
          <w:color w:val="000000"/>
          <w:sz w:val="24"/>
          <w:szCs w:val="24"/>
        </w:rPr>
        <w:t>Достижение целей</w:t>
      </w:r>
      <w:r w:rsidRPr="002A01C1">
        <w:rPr>
          <w:rStyle w:val="a4"/>
          <w:color w:val="000000"/>
          <w:sz w:val="24"/>
          <w:szCs w:val="24"/>
        </w:rPr>
        <w:t xml:space="preserve"> обеспечивается решением следующих задач: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знакомство учащихся с методом научного познания и методами исследования объектов и явлений природы;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приобретение учащимися знаний о механических, теп</w:t>
      </w:r>
      <w:r w:rsidRPr="002A01C1">
        <w:rPr>
          <w:rStyle w:val="a4"/>
          <w:color w:val="000000"/>
          <w:sz w:val="24"/>
          <w:szCs w:val="24"/>
        </w:rPr>
        <w:softHyphen/>
        <w:t>ловых, электромагнитных и квантовых явлениях, физиче</w:t>
      </w:r>
      <w:r w:rsidRPr="002A01C1">
        <w:rPr>
          <w:rStyle w:val="a4"/>
          <w:color w:val="000000"/>
          <w:sz w:val="24"/>
          <w:szCs w:val="24"/>
        </w:rPr>
        <w:softHyphen/>
        <w:t>ских величинах, характеризующих эти явления;</w:t>
      </w:r>
    </w:p>
    <w:p w:rsidR="0026679F" w:rsidRPr="0098503B" w:rsidRDefault="0026679F" w:rsidP="0026679F">
      <w:pPr>
        <w:pStyle w:val="a"/>
        <w:spacing w:before="0"/>
        <w:ind w:left="0"/>
        <w:rPr>
          <w:rStyle w:val="a4"/>
          <w:color w:val="000000"/>
          <w:sz w:val="24"/>
          <w:szCs w:val="24"/>
        </w:rPr>
      </w:pPr>
      <w:r w:rsidRPr="002A01C1">
        <w:rPr>
          <w:rStyle w:val="a4"/>
          <w:color w:val="000000"/>
          <w:sz w:val="24"/>
          <w:szCs w:val="24"/>
        </w:rPr>
        <w:t xml:space="preserve"> формирование у учащихся умений наблюдать природ</w:t>
      </w:r>
      <w:r w:rsidRPr="002A01C1">
        <w:rPr>
          <w:rStyle w:val="a4"/>
          <w:color w:val="000000"/>
          <w:sz w:val="24"/>
          <w:szCs w:val="24"/>
        </w:rPr>
        <w:softHyphen/>
        <w:t>ные явления и выполнять опыты, лабораторные работы и экспериментальные исследования с использованием измери</w:t>
      </w:r>
      <w:r w:rsidRPr="002A01C1">
        <w:rPr>
          <w:rStyle w:val="a4"/>
          <w:color w:val="000000"/>
          <w:sz w:val="24"/>
          <w:szCs w:val="24"/>
        </w:rPr>
        <w:softHyphen/>
        <w:t>тельных приборов, широко применяемых в практической жизни;</w:t>
      </w:r>
    </w:p>
    <w:p w:rsidR="0026679F" w:rsidRPr="0098503B" w:rsidRDefault="0026679F" w:rsidP="0026679F">
      <w:pPr>
        <w:pStyle w:val="a"/>
        <w:spacing w:before="0"/>
        <w:ind w:left="0"/>
        <w:rPr>
          <w:rStyle w:val="a4"/>
          <w:color w:val="000000"/>
          <w:sz w:val="24"/>
          <w:szCs w:val="24"/>
        </w:rPr>
      </w:pPr>
      <w:r w:rsidRPr="002A01C1">
        <w:rPr>
          <w:rStyle w:val="a4"/>
          <w:color w:val="000000"/>
          <w:sz w:val="24"/>
          <w:szCs w:val="24"/>
        </w:rPr>
        <w:t xml:space="preserve"> овладение учащимися такими общенаучными понятия</w:t>
      </w:r>
      <w:r w:rsidRPr="002A01C1">
        <w:rPr>
          <w:rStyle w:val="a4"/>
          <w:color w:val="000000"/>
          <w:sz w:val="24"/>
          <w:szCs w:val="24"/>
        </w:rPr>
        <w:softHyphen/>
        <w:t>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26679F" w:rsidRPr="0098503B" w:rsidRDefault="0026679F" w:rsidP="0026679F">
      <w:pPr>
        <w:pStyle w:val="a"/>
        <w:spacing w:before="0"/>
        <w:ind w:left="0"/>
        <w:rPr>
          <w:rStyle w:val="a4"/>
          <w:color w:val="000000"/>
          <w:sz w:val="24"/>
          <w:szCs w:val="24"/>
        </w:rPr>
      </w:pPr>
      <w:r w:rsidRPr="002A01C1">
        <w:rPr>
          <w:rStyle w:val="a4"/>
          <w:color w:val="000000"/>
          <w:sz w:val="24"/>
          <w:szCs w:val="24"/>
        </w:rPr>
        <w:t xml:space="preserve"> понимание учащимися отличий научных данных от не</w:t>
      </w:r>
      <w:r w:rsidRPr="002A01C1">
        <w:rPr>
          <w:rStyle w:val="a4"/>
          <w:color w:val="000000"/>
          <w:sz w:val="24"/>
          <w:szCs w:val="24"/>
        </w:rPr>
        <w:softHyphen/>
        <w:t>проверенной информации, ценности науки для удовлетворе</w:t>
      </w:r>
      <w:r w:rsidRPr="002A01C1">
        <w:rPr>
          <w:rStyle w:val="a4"/>
          <w:color w:val="000000"/>
          <w:sz w:val="24"/>
          <w:szCs w:val="24"/>
        </w:rPr>
        <w:softHyphen/>
        <w:t>ния бытовых, производственных и культурных потребнос</w:t>
      </w:r>
      <w:r w:rsidRPr="002A01C1">
        <w:rPr>
          <w:rStyle w:val="a4"/>
          <w:color w:val="000000"/>
          <w:sz w:val="24"/>
          <w:szCs w:val="24"/>
        </w:rPr>
        <w:softHyphen/>
        <w:t>тей человека.</w:t>
      </w:r>
    </w:p>
    <w:p w:rsidR="0026679F" w:rsidRPr="0098503B" w:rsidRDefault="0026679F" w:rsidP="0026679F">
      <w:pPr>
        <w:pStyle w:val="2"/>
        <w:spacing w:before="0" w:after="0"/>
        <w:rPr>
          <w:lang w:eastAsia="ru-RU"/>
        </w:rPr>
      </w:pPr>
      <w:r w:rsidRPr="0098503B">
        <w:rPr>
          <w:lang w:eastAsia="ru-RU"/>
        </w:rPr>
        <w:t xml:space="preserve">Общая характеристика учебного предмета 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 xml:space="preserve">Школьный курс физики — системообразующий для </w:t>
      </w:r>
      <w:proofErr w:type="gramStart"/>
      <w:r w:rsidRPr="003C4065">
        <w:rPr>
          <w:rStyle w:val="a4"/>
          <w:sz w:val="24"/>
          <w:szCs w:val="24"/>
        </w:rPr>
        <w:t>естественно-научных</w:t>
      </w:r>
      <w:proofErr w:type="gramEnd"/>
      <w:r w:rsidRPr="003C4065">
        <w:rPr>
          <w:rStyle w:val="a4"/>
          <w:sz w:val="24"/>
          <w:szCs w:val="24"/>
        </w:rPr>
        <w:t xml:space="preserve"> предметов, поскольку физические за</w:t>
      </w:r>
      <w:r w:rsidRPr="003C4065">
        <w:rPr>
          <w:rStyle w:val="a4"/>
          <w:sz w:val="24"/>
          <w:szCs w:val="24"/>
        </w:rPr>
        <w:softHyphen/>
        <w:t>коны, лежащие в основе мироздания, являются основой со</w:t>
      </w:r>
      <w:r w:rsidRPr="003C4065">
        <w:rPr>
          <w:rStyle w:val="a4"/>
          <w:sz w:val="24"/>
          <w:szCs w:val="24"/>
        </w:rPr>
        <w:softHyphen/>
        <w:t>держания курсов химии, биологии, географии и астроно</w:t>
      </w:r>
      <w:r w:rsidRPr="003C4065">
        <w:rPr>
          <w:rStyle w:val="a4"/>
          <w:sz w:val="24"/>
          <w:szCs w:val="24"/>
        </w:rPr>
        <w:softHyphen/>
        <w:t>мии. Физика вооружает школьников научным методом по</w:t>
      </w:r>
      <w:r w:rsidRPr="003C4065">
        <w:rPr>
          <w:rStyle w:val="a4"/>
          <w:sz w:val="24"/>
          <w:szCs w:val="24"/>
        </w:rPr>
        <w:softHyphen/>
        <w:t>знания, позволяющим получать объективные знания об окружающем мире.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>В 7 и 8 классах происходит знакомство с физическими яв</w:t>
      </w:r>
      <w:r w:rsidRPr="003C4065">
        <w:rPr>
          <w:rStyle w:val="a4"/>
          <w:sz w:val="24"/>
          <w:szCs w:val="24"/>
        </w:rPr>
        <w:softHyphen/>
        <w:t>лениями, методом научного познания, формирование основ</w:t>
      </w:r>
      <w:r w:rsidRPr="003C4065">
        <w:rPr>
          <w:rStyle w:val="a4"/>
          <w:sz w:val="24"/>
          <w:szCs w:val="24"/>
        </w:rPr>
        <w:softHyphen/>
        <w:t xml:space="preserve">ных физических понятий, приобретение умений измерять физические величины, проводить </w:t>
      </w:r>
      <w:r w:rsidRPr="003C4065">
        <w:rPr>
          <w:rStyle w:val="a4"/>
          <w:sz w:val="24"/>
          <w:szCs w:val="24"/>
        </w:rPr>
        <w:lastRenderedPageBreak/>
        <w:t>лабораторный экспери</w:t>
      </w:r>
      <w:r w:rsidRPr="003C4065">
        <w:rPr>
          <w:rStyle w:val="a4"/>
          <w:sz w:val="24"/>
          <w:szCs w:val="24"/>
        </w:rPr>
        <w:softHyphen/>
        <w:t>мент по заданной схеме. В 9 классе начинается изучение ос</w:t>
      </w:r>
      <w:r w:rsidRPr="003C4065">
        <w:rPr>
          <w:rStyle w:val="a4"/>
          <w:sz w:val="24"/>
          <w:szCs w:val="24"/>
        </w:rPr>
        <w:softHyphen/>
        <w:t>новных физических законов, лабораторные работы стано</w:t>
      </w:r>
      <w:r w:rsidRPr="003C4065">
        <w:rPr>
          <w:rStyle w:val="a4"/>
          <w:sz w:val="24"/>
          <w:szCs w:val="24"/>
        </w:rPr>
        <w:softHyphen/>
        <w:t>вятся более сложными, школьники учатся планировать экс</w:t>
      </w:r>
      <w:r w:rsidRPr="003C4065">
        <w:rPr>
          <w:rStyle w:val="a4"/>
          <w:sz w:val="24"/>
          <w:szCs w:val="24"/>
        </w:rPr>
        <w:softHyphen/>
        <w:t xml:space="preserve">перимент самостоятельно Данный курс является одним из звеньев в формировании </w:t>
      </w:r>
      <w:proofErr w:type="gramStart"/>
      <w:r w:rsidRPr="003C4065">
        <w:rPr>
          <w:rStyle w:val="a4"/>
          <w:sz w:val="24"/>
          <w:szCs w:val="24"/>
        </w:rPr>
        <w:t>естественно-научных</w:t>
      </w:r>
      <w:proofErr w:type="gramEnd"/>
      <w:r w:rsidRPr="003C4065">
        <w:rPr>
          <w:rStyle w:val="a4"/>
          <w:sz w:val="24"/>
          <w:szCs w:val="24"/>
        </w:rPr>
        <w:t xml:space="preserve"> знаний учащихся наряду с химией, биологией, географией. Принцип построения курса — объ</w:t>
      </w:r>
      <w:r w:rsidRPr="003C4065">
        <w:rPr>
          <w:rStyle w:val="a4"/>
          <w:sz w:val="24"/>
          <w:szCs w:val="24"/>
        </w:rPr>
        <w:softHyphen/>
        <w:t>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</w:t>
      </w:r>
      <w:r w:rsidRPr="003C4065">
        <w:rPr>
          <w:rStyle w:val="a4"/>
          <w:sz w:val="24"/>
          <w:szCs w:val="24"/>
        </w:rPr>
        <w:softHyphen/>
        <w:t>кого мышления, а не простому заучиванию фактов.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>Изучение строения вещества в 7 классе создает представ</w:t>
      </w:r>
      <w:r w:rsidRPr="003C4065">
        <w:rPr>
          <w:rStyle w:val="a4"/>
          <w:sz w:val="24"/>
          <w:szCs w:val="24"/>
        </w:rPr>
        <w:softHyphen/>
        <w:t>ления о познаваемости явлений, их обусловленности, о воз</w:t>
      </w:r>
      <w:r w:rsidRPr="003C4065">
        <w:rPr>
          <w:rStyle w:val="a4"/>
          <w:sz w:val="24"/>
          <w:szCs w:val="24"/>
        </w:rPr>
        <w:softHyphen/>
        <w:t>можности непрерывного углубления и пополнения знаний: молекула — атом; строение атома — электрон. Далее эти знания используются при изучении массы, плотности, дав</w:t>
      </w:r>
      <w:r w:rsidRPr="003C4065">
        <w:rPr>
          <w:rStyle w:val="a4"/>
          <w:sz w:val="24"/>
          <w:szCs w:val="24"/>
        </w:rPr>
        <w:softHyphen/>
        <w:t>ления газа, закона Паскаля, объяснении изменения атмо</w:t>
      </w:r>
      <w:r w:rsidRPr="003C4065">
        <w:rPr>
          <w:rStyle w:val="a4"/>
          <w:sz w:val="24"/>
          <w:szCs w:val="24"/>
        </w:rPr>
        <w:softHyphen/>
        <w:t>сферного давления.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>В 8 классе продолжается использование знаний о моле</w:t>
      </w:r>
      <w:r w:rsidRPr="003C4065">
        <w:rPr>
          <w:rStyle w:val="a4"/>
          <w:sz w:val="24"/>
          <w:szCs w:val="24"/>
        </w:rPr>
        <w:softHyphen/>
        <w:t>кулах при изучении тепловых явлений. Сведения по элек</w:t>
      </w:r>
      <w:r w:rsidRPr="003C4065">
        <w:rPr>
          <w:rStyle w:val="a4"/>
          <w:sz w:val="24"/>
          <w:szCs w:val="24"/>
        </w:rPr>
        <w:softHyphen/>
        <w:t>тронной теории вводятся в разделе «Электрические явления». Далее изучаются электромагнитные и световые явления.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>Курс физики 9 класса расширяет и систематизирует зна</w:t>
      </w:r>
      <w:r w:rsidRPr="003C4065">
        <w:rPr>
          <w:rStyle w:val="a4"/>
          <w:sz w:val="24"/>
          <w:szCs w:val="24"/>
        </w:rPr>
        <w:softHyphen/>
        <w:t>ния по физике, полученные учащимися в 7 и 8 классах, под</w:t>
      </w:r>
      <w:r w:rsidRPr="003C4065">
        <w:rPr>
          <w:rStyle w:val="a4"/>
          <w:sz w:val="24"/>
          <w:szCs w:val="24"/>
        </w:rPr>
        <w:softHyphen/>
        <w:t>нимая их на уровень законов.</w:t>
      </w:r>
    </w:p>
    <w:p w:rsidR="0026679F" w:rsidRPr="003C4065" w:rsidRDefault="0026679F" w:rsidP="0026679F">
      <w:pPr>
        <w:pStyle w:val="a8"/>
        <w:spacing w:before="0"/>
        <w:rPr>
          <w:rStyle w:val="a4"/>
          <w:sz w:val="24"/>
          <w:szCs w:val="24"/>
        </w:rPr>
      </w:pPr>
      <w:r w:rsidRPr="003C4065">
        <w:rPr>
          <w:rStyle w:val="a4"/>
          <w:sz w:val="24"/>
          <w:szCs w:val="24"/>
        </w:rPr>
        <w:t>Новым в содержании курса 9 класса является включение астрофизического материала в соответствии с требованиями ФГОС.</w:t>
      </w:r>
    </w:p>
    <w:p w:rsidR="0026679F" w:rsidRPr="002A01C1" w:rsidRDefault="0026679F" w:rsidP="0026679F">
      <w:pPr>
        <w:pStyle w:val="2"/>
        <w:spacing w:before="0" w:after="0"/>
      </w:pPr>
      <w:r>
        <w:rPr>
          <w:rFonts w:eastAsia="TimesNewRoman"/>
          <w:lang w:eastAsia="ru-RU"/>
        </w:rPr>
        <w:t>О</w:t>
      </w:r>
      <w:r w:rsidRPr="002A01C1">
        <w:rPr>
          <w:rFonts w:eastAsia="TimesNewRoman"/>
          <w:lang w:eastAsia="ru-RU"/>
        </w:rPr>
        <w:t>писание места учебного предмета</w:t>
      </w:r>
      <w:r w:rsidRPr="002A01C1">
        <w:rPr>
          <w:lang w:eastAsia="ru-RU"/>
        </w:rPr>
        <w:t xml:space="preserve">, </w:t>
      </w:r>
      <w:r w:rsidRPr="002A01C1">
        <w:rPr>
          <w:rFonts w:eastAsia="TimesNewRoman"/>
          <w:lang w:eastAsia="ru-RU"/>
        </w:rPr>
        <w:t>курса в учебном плане</w:t>
      </w:r>
    </w:p>
    <w:p w:rsidR="0026679F" w:rsidRDefault="0026679F" w:rsidP="0026679F">
      <w:pPr>
        <w:pStyle w:val="a8"/>
        <w:spacing w:before="0"/>
        <w:rPr>
          <w:rStyle w:val="a4"/>
          <w:color w:val="000000"/>
          <w:sz w:val="24"/>
          <w:szCs w:val="24"/>
        </w:rPr>
      </w:pPr>
      <w:r w:rsidRPr="002A01C1">
        <w:rPr>
          <w:rStyle w:val="a4"/>
          <w:color w:val="000000"/>
          <w:sz w:val="24"/>
          <w:szCs w:val="24"/>
        </w:rPr>
        <w:t>В основной школе физика изучается с 7 по 9 класс. Учебный план составляет 210 учебных часов, в том числе в 7, 8, 9 классах по 70 учебных часов из расчета 2 учебных часа в неделю.</w:t>
      </w:r>
    </w:p>
    <w:p w:rsidR="0026679F" w:rsidRPr="00E30C63" w:rsidRDefault="0026679F" w:rsidP="0026679F">
      <w:pPr>
        <w:pStyle w:val="a5"/>
        <w:shd w:val="clear" w:color="auto" w:fill="auto"/>
        <w:spacing w:line="240" w:lineRule="auto"/>
        <w:ind w:firstLine="80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6679F" w:rsidTr="008C16D4">
        <w:tc>
          <w:tcPr>
            <w:tcW w:w="2392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230">
              <w:rPr>
                <w:sz w:val="28"/>
                <w:szCs w:val="28"/>
              </w:rPr>
              <w:tab/>
            </w:r>
            <w:r w:rsidRPr="001F56A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</w:tr>
      <w:tr w:rsidR="0026679F" w:rsidTr="008C16D4">
        <w:tc>
          <w:tcPr>
            <w:tcW w:w="2392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26679F" w:rsidTr="008C16D4">
        <w:tc>
          <w:tcPr>
            <w:tcW w:w="2392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26679F" w:rsidTr="008C16D4">
        <w:tc>
          <w:tcPr>
            <w:tcW w:w="2392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26679F" w:rsidTr="008C16D4">
        <w:tc>
          <w:tcPr>
            <w:tcW w:w="7178" w:type="dxa"/>
            <w:gridSpan w:val="3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6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26679F" w:rsidRPr="001F56A0" w:rsidRDefault="0026679F" w:rsidP="00266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</w:tbl>
    <w:p w:rsidR="0026679F" w:rsidRDefault="0026679F" w:rsidP="0026679F">
      <w:pPr>
        <w:pStyle w:val="a5"/>
        <w:shd w:val="clear" w:color="auto" w:fill="auto"/>
        <w:spacing w:line="240" w:lineRule="auto"/>
        <w:ind w:firstLine="280"/>
        <w:rPr>
          <w:rStyle w:val="a4"/>
          <w:color w:val="000000"/>
          <w:sz w:val="24"/>
          <w:szCs w:val="24"/>
        </w:rPr>
      </w:pPr>
    </w:p>
    <w:p w:rsidR="0026679F" w:rsidRPr="00B3481E" w:rsidRDefault="0026679F" w:rsidP="0026679F">
      <w:pPr>
        <w:pStyle w:val="2"/>
        <w:spacing w:before="0" w:after="0"/>
        <w:jc w:val="left"/>
        <w:rPr>
          <w:rFonts w:eastAsia="TimesNewRoman"/>
          <w:lang w:eastAsia="ru-RU"/>
        </w:rPr>
      </w:pPr>
      <w:r w:rsidRPr="002A01C1">
        <w:rPr>
          <w:rFonts w:eastAsia="TimesNewRoman"/>
          <w:lang w:eastAsia="ru-RU"/>
        </w:rPr>
        <w:t>Личностные</w:t>
      </w:r>
      <w:r w:rsidRPr="002A01C1">
        <w:rPr>
          <w:lang w:eastAsia="ru-RU"/>
        </w:rPr>
        <w:t xml:space="preserve">, </w:t>
      </w:r>
      <w:proofErr w:type="spellStart"/>
      <w:r w:rsidRPr="002A01C1">
        <w:rPr>
          <w:rFonts w:eastAsia="TimesNewRoman"/>
          <w:lang w:eastAsia="ru-RU"/>
        </w:rPr>
        <w:t>метапредметные</w:t>
      </w:r>
      <w:proofErr w:type="spellEnd"/>
      <w:r w:rsidRPr="002A01C1">
        <w:rPr>
          <w:rFonts w:eastAsia="TimesNewRoman"/>
          <w:lang w:eastAsia="ru-RU"/>
        </w:rPr>
        <w:t xml:space="preserve"> и предметные результаты </w:t>
      </w:r>
      <w:r>
        <w:rPr>
          <w:rFonts w:eastAsia="TimesNewRoman"/>
          <w:lang w:eastAsia="ru-RU"/>
        </w:rPr>
        <w:br/>
      </w:r>
      <w:r w:rsidRPr="002A01C1">
        <w:rPr>
          <w:rFonts w:eastAsia="TimesNewRoman"/>
          <w:lang w:eastAsia="ru-RU"/>
        </w:rPr>
        <w:t xml:space="preserve">освоения </w:t>
      </w:r>
      <w:r>
        <w:rPr>
          <w:rFonts w:eastAsia="TimesNewRoman"/>
          <w:lang w:eastAsia="ru-RU"/>
        </w:rPr>
        <w:t>предмета «Физика»</w:t>
      </w:r>
    </w:p>
    <w:p w:rsidR="0026679F" w:rsidRPr="002A01C1" w:rsidRDefault="0026679F" w:rsidP="0026679F">
      <w:pPr>
        <w:pStyle w:val="a8"/>
        <w:spacing w:before="0"/>
      </w:pPr>
      <w:r w:rsidRPr="00B3481E">
        <w:rPr>
          <w:rStyle w:val="a4"/>
          <w:b/>
          <w:color w:val="000000"/>
          <w:sz w:val="24"/>
          <w:szCs w:val="24"/>
        </w:rPr>
        <w:t>Личностными результатами</w:t>
      </w:r>
      <w:r w:rsidRPr="002A01C1">
        <w:rPr>
          <w:rStyle w:val="a4"/>
          <w:color w:val="000000"/>
          <w:sz w:val="24"/>
          <w:szCs w:val="24"/>
        </w:rPr>
        <w:t xml:space="preserve"> обучения физике в ос</w:t>
      </w:r>
      <w:r w:rsidRPr="002A01C1">
        <w:rPr>
          <w:rStyle w:val="a4"/>
          <w:color w:val="000000"/>
          <w:sz w:val="24"/>
          <w:szCs w:val="24"/>
        </w:rPr>
        <w:softHyphen/>
        <w:t>новной школе являются: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</w:t>
      </w:r>
      <w:proofErr w:type="spellStart"/>
      <w:r w:rsidRPr="002A01C1">
        <w:rPr>
          <w:rStyle w:val="a4"/>
          <w:color w:val="000000"/>
          <w:sz w:val="24"/>
          <w:szCs w:val="24"/>
        </w:rPr>
        <w:t>сформированность</w:t>
      </w:r>
      <w:proofErr w:type="spellEnd"/>
      <w:r w:rsidRPr="002A01C1">
        <w:rPr>
          <w:rStyle w:val="a4"/>
          <w:color w:val="000000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</w:t>
      </w:r>
      <w:r w:rsidRPr="002A01C1">
        <w:rPr>
          <w:rStyle w:val="a4"/>
          <w:color w:val="000000"/>
          <w:sz w:val="24"/>
          <w:szCs w:val="24"/>
        </w:rPr>
        <w:softHyphen/>
        <w:t>щихся;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убежденность в возможности познания природы, в необ</w:t>
      </w:r>
      <w:r w:rsidRPr="002A01C1">
        <w:rPr>
          <w:rStyle w:val="a4"/>
          <w:color w:val="000000"/>
          <w:sz w:val="24"/>
          <w:szCs w:val="24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2A01C1">
        <w:rPr>
          <w:rStyle w:val="a4"/>
          <w:color w:val="000000"/>
          <w:sz w:val="24"/>
          <w:szCs w:val="24"/>
        </w:rPr>
        <w:softHyphen/>
        <w:t>ства, уважение к творцам науки и техники, отношение к фи</w:t>
      </w:r>
      <w:r w:rsidRPr="002A01C1">
        <w:rPr>
          <w:rStyle w:val="a4"/>
          <w:color w:val="000000"/>
          <w:sz w:val="24"/>
          <w:szCs w:val="24"/>
        </w:rPr>
        <w:softHyphen/>
        <w:t>зике как элементу общечеловеческой культуры;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самостоятельность в приобретении новых знаний и прак</w:t>
      </w:r>
      <w:r w:rsidRPr="002A01C1">
        <w:rPr>
          <w:rStyle w:val="a4"/>
          <w:color w:val="000000"/>
          <w:sz w:val="24"/>
          <w:szCs w:val="24"/>
        </w:rPr>
        <w:softHyphen/>
        <w:t>тических умений;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готовность к выбору жизненного пути в соответствии с собственными интересами и возможностями;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lastRenderedPageBreak/>
        <w:t xml:space="preserve"> мотивация образовательной деятельности школьников на основе личностно-ориентированного подхода;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формирование ценностных отношений друг к другу, учи</w:t>
      </w:r>
      <w:r w:rsidRPr="002A01C1">
        <w:rPr>
          <w:rStyle w:val="a4"/>
          <w:color w:val="000000"/>
          <w:sz w:val="24"/>
          <w:szCs w:val="24"/>
        </w:rPr>
        <w:softHyphen/>
        <w:t>телю, авторам открытий и изобретений, результатам обучения.</w:t>
      </w:r>
    </w:p>
    <w:p w:rsidR="0026679F" w:rsidRPr="002A01C1" w:rsidRDefault="0026679F" w:rsidP="0026679F">
      <w:pPr>
        <w:pStyle w:val="a8"/>
        <w:spacing w:before="0"/>
      </w:pPr>
      <w:proofErr w:type="spellStart"/>
      <w:r w:rsidRPr="00B3481E">
        <w:rPr>
          <w:rStyle w:val="a4"/>
          <w:b/>
          <w:color w:val="000000"/>
          <w:sz w:val="24"/>
          <w:szCs w:val="24"/>
        </w:rPr>
        <w:t>Метапредметными</w:t>
      </w:r>
      <w:proofErr w:type="spellEnd"/>
      <w:r w:rsidRPr="00B3481E">
        <w:rPr>
          <w:rStyle w:val="a4"/>
          <w:b/>
          <w:color w:val="000000"/>
          <w:sz w:val="24"/>
          <w:szCs w:val="24"/>
        </w:rPr>
        <w:t xml:space="preserve"> результатами</w:t>
      </w:r>
      <w:r w:rsidRPr="002A01C1">
        <w:rPr>
          <w:rStyle w:val="a4"/>
          <w:color w:val="000000"/>
          <w:sz w:val="24"/>
          <w:szCs w:val="24"/>
        </w:rPr>
        <w:t xml:space="preserve"> обучения физике в ос</w:t>
      </w:r>
      <w:r w:rsidRPr="002A01C1">
        <w:rPr>
          <w:rStyle w:val="a4"/>
          <w:color w:val="000000"/>
          <w:sz w:val="24"/>
          <w:szCs w:val="24"/>
        </w:rPr>
        <w:softHyphen/>
        <w:t>новной школе являются: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овладение навыками самостоятельного приобретения новых знаний, организации учебной деятельности, поста</w:t>
      </w:r>
      <w:r w:rsidRPr="002A01C1">
        <w:rPr>
          <w:rStyle w:val="a4"/>
          <w:color w:val="000000"/>
          <w:sz w:val="24"/>
          <w:szCs w:val="24"/>
        </w:rPr>
        <w:softHyphen/>
        <w:t>новки целей, планирования, самоконтроля и оценки резуль</w:t>
      </w:r>
      <w:r w:rsidRPr="002A01C1">
        <w:rPr>
          <w:rStyle w:val="a4"/>
          <w:color w:val="000000"/>
          <w:sz w:val="24"/>
          <w:szCs w:val="24"/>
        </w:rPr>
        <w:softHyphen/>
        <w:t>татов своей деятельности, умениями предвидеть возможные результаты своих действий;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понимание различий между исходными фактами и ги</w:t>
      </w:r>
      <w:r w:rsidRPr="002A01C1">
        <w:rPr>
          <w:rStyle w:val="a4"/>
          <w:color w:val="000000"/>
          <w:sz w:val="24"/>
          <w:szCs w:val="24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2A01C1">
        <w:rPr>
          <w:rStyle w:val="a4"/>
          <w:color w:val="000000"/>
          <w:sz w:val="24"/>
          <w:szCs w:val="24"/>
        </w:rPr>
        <w:softHyphen/>
        <w:t>ми действиями на примерах гипотез для объяснения извест</w:t>
      </w:r>
      <w:r w:rsidRPr="002A01C1">
        <w:rPr>
          <w:rStyle w:val="a4"/>
          <w:color w:val="000000"/>
          <w:sz w:val="24"/>
          <w:szCs w:val="24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формирование умений воспринимать, перерабатывать и предъявлять информацию в словесной, образной, символи</w:t>
      </w:r>
      <w:r w:rsidRPr="002A01C1">
        <w:rPr>
          <w:rStyle w:val="a4"/>
          <w:color w:val="000000"/>
          <w:sz w:val="24"/>
          <w:szCs w:val="24"/>
        </w:rPr>
        <w:softHyphen/>
        <w:t>ческой формах, анализировать и перерабатывать получен</w:t>
      </w:r>
      <w:r w:rsidRPr="002A01C1">
        <w:rPr>
          <w:rStyle w:val="a4"/>
          <w:color w:val="000000"/>
          <w:sz w:val="24"/>
          <w:szCs w:val="24"/>
        </w:rPr>
        <w:softHyphen/>
        <w:t>ную информацию в соответствии с поставленными задачами, выделять основное содержание прочитанного текста, нахо</w:t>
      </w:r>
      <w:r w:rsidRPr="002A01C1">
        <w:rPr>
          <w:rStyle w:val="a4"/>
          <w:color w:val="000000"/>
          <w:sz w:val="24"/>
          <w:szCs w:val="24"/>
        </w:rPr>
        <w:softHyphen/>
        <w:t>дить в нем ответы на поставленные вопросы и излагать его;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приобретение опыта самостоятельного поиска, анализа и отбора информации с использованием различных источни</w:t>
      </w:r>
      <w:r w:rsidRPr="002A01C1">
        <w:rPr>
          <w:rStyle w:val="a4"/>
          <w:color w:val="000000"/>
          <w:sz w:val="24"/>
          <w:szCs w:val="24"/>
        </w:rPr>
        <w:softHyphen/>
        <w:t>ков и новых информационных технологий для решения по</w:t>
      </w:r>
      <w:r w:rsidRPr="002A01C1">
        <w:rPr>
          <w:rStyle w:val="a4"/>
          <w:color w:val="000000"/>
          <w:sz w:val="24"/>
          <w:szCs w:val="24"/>
        </w:rPr>
        <w:softHyphen/>
        <w:t>знавательных задач;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развитие монологической и диалогической речи, уме</w:t>
      </w:r>
      <w:r w:rsidRPr="002A01C1">
        <w:rPr>
          <w:rStyle w:val="a4"/>
          <w:color w:val="000000"/>
          <w:sz w:val="24"/>
          <w:szCs w:val="24"/>
        </w:rPr>
        <w:softHyphen/>
        <w:t>ния выражать свои мысли и способности выслушивать собе</w:t>
      </w:r>
      <w:r w:rsidRPr="002A01C1">
        <w:rPr>
          <w:rStyle w:val="a4"/>
          <w:color w:val="000000"/>
          <w:sz w:val="24"/>
          <w:szCs w:val="24"/>
        </w:rPr>
        <w:softHyphen/>
        <w:t>седника, понимать его точку зрения, признавать право дру</w:t>
      </w:r>
      <w:r w:rsidRPr="002A01C1">
        <w:rPr>
          <w:rStyle w:val="a4"/>
          <w:color w:val="000000"/>
          <w:sz w:val="24"/>
          <w:szCs w:val="24"/>
        </w:rPr>
        <w:softHyphen/>
        <w:t>гого человека на иное мнение;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освоение приемов действий в нестандартных ситуациях, овладение эвристическими методами решения проблем;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26679F" w:rsidRPr="002A01C1" w:rsidRDefault="0026679F" w:rsidP="0026679F">
      <w:pPr>
        <w:pStyle w:val="a8"/>
        <w:spacing w:before="0"/>
      </w:pPr>
      <w:r w:rsidRPr="00B3481E">
        <w:rPr>
          <w:rStyle w:val="a4"/>
          <w:b/>
          <w:color w:val="000000"/>
          <w:sz w:val="24"/>
          <w:szCs w:val="24"/>
        </w:rPr>
        <w:t>Предметные результаты</w:t>
      </w:r>
      <w:r w:rsidRPr="002A01C1">
        <w:rPr>
          <w:rStyle w:val="a4"/>
          <w:color w:val="000000"/>
          <w:sz w:val="24"/>
          <w:szCs w:val="24"/>
        </w:rPr>
        <w:t xml:space="preserve"> обучения физике в основной школе представлены в содержании курса по темам.</w:t>
      </w:r>
    </w:p>
    <w:p w:rsidR="0026679F" w:rsidRPr="002A01C1" w:rsidRDefault="0026679F" w:rsidP="0026679F">
      <w:pPr>
        <w:pStyle w:val="a8"/>
        <w:spacing w:before="0"/>
      </w:pPr>
      <w:r w:rsidRPr="002A01C1">
        <w:rPr>
          <w:rStyle w:val="a4"/>
          <w:color w:val="000000"/>
          <w:sz w:val="24"/>
          <w:szCs w:val="24"/>
        </w:rPr>
        <w:t>Обеспечить достижение планируемых результатов освое</w:t>
      </w:r>
      <w:r w:rsidRPr="002A01C1">
        <w:rPr>
          <w:rStyle w:val="a4"/>
          <w:color w:val="000000"/>
          <w:sz w:val="24"/>
          <w:szCs w:val="24"/>
        </w:rPr>
        <w:softHyphen/>
        <w:t>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</w:t>
      </w:r>
      <w:r w:rsidRPr="002A01C1">
        <w:rPr>
          <w:rStyle w:val="a4"/>
          <w:color w:val="000000"/>
          <w:sz w:val="24"/>
          <w:szCs w:val="24"/>
        </w:rPr>
        <w:softHyphen/>
        <w:t>жен системно-</w:t>
      </w:r>
      <w:proofErr w:type="spellStart"/>
      <w:r w:rsidRPr="002A01C1">
        <w:rPr>
          <w:rStyle w:val="a4"/>
          <w:color w:val="000000"/>
          <w:sz w:val="24"/>
          <w:szCs w:val="24"/>
        </w:rPr>
        <w:t>деятельностный</w:t>
      </w:r>
      <w:proofErr w:type="spellEnd"/>
      <w:r w:rsidRPr="002A01C1">
        <w:rPr>
          <w:rStyle w:val="a4"/>
          <w:color w:val="000000"/>
          <w:sz w:val="24"/>
          <w:szCs w:val="24"/>
        </w:rPr>
        <w:t xml:space="preserve"> подход. В соответствии с этим подходом именно активность обучающихся признается осно</w:t>
      </w:r>
      <w:r w:rsidRPr="002A01C1">
        <w:rPr>
          <w:rStyle w:val="a4"/>
          <w:color w:val="000000"/>
          <w:sz w:val="24"/>
          <w:szCs w:val="24"/>
        </w:rPr>
        <w:softHyphen/>
        <w:t>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26679F" w:rsidRPr="002A01C1" w:rsidRDefault="0026679F" w:rsidP="0026679F">
      <w:pPr>
        <w:pStyle w:val="a8"/>
        <w:spacing w:before="0"/>
      </w:pPr>
      <w:r w:rsidRPr="002A01C1">
        <w:rPr>
          <w:rStyle w:val="a4"/>
          <w:color w:val="000000"/>
          <w:sz w:val="24"/>
          <w:szCs w:val="24"/>
        </w:rPr>
        <w:t>Одним из путей повышения мотивации и эффективнос</w:t>
      </w:r>
      <w:r w:rsidRPr="002A01C1">
        <w:rPr>
          <w:rStyle w:val="a4"/>
          <w:color w:val="000000"/>
          <w:sz w:val="24"/>
          <w:szCs w:val="24"/>
        </w:rPr>
        <w:softHyphen/>
        <w:t>ти учебной деятельности в основной школе является включе</w:t>
      </w:r>
      <w:r w:rsidRPr="002A01C1">
        <w:rPr>
          <w:rStyle w:val="a4"/>
          <w:color w:val="000000"/>
          <w:sz w:val="24"/>
          <w:szCs w:val="24"/>
        </w:rPr>
        <w:softHyphen/>
        <w:t xml:space="preserve">ние учащихся в </w:t>
      </w:r>
      <w:r w:rsidRPr="002A01C1">
        <w:rPr>
          <w:rStyle w:val="a6"/>
          <w:color w:val="000000"/>
        </w:rPr>
        <w:t>учебно-исследовательскую и проектную де</w:t>
      </w:r>
      <w:r w:rsidRPr="002A01C1">
        <w:rPr>
          <w:rStyle w:val="a6"/>
          <w:color w:val="000000"/>
        </w:rPr>
        <w:softHyphen/>
        <w:t>ятельность,</w:t>
      </w:r>
      <w:r w:rsidRPr="002A01C1">
        <w:rPr>
          <w:rStyle w:val="a4"/>
          <w:color w:val="000000"/>
          <w:sz w:val="24"/>
          <w:szCs w:val="24"/>
        </w:rPr>
        <w:t xml:space="preserve"> которая имеет следующие особенности: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цели и задачи этих видов деятельности учащихся опре</w:t>
      </w:r>
      <w:r w:rsidRPr="002A01C1">
        <w:rPr>
          <w:rStyle w:val="a4"/>
          <w:color w:val="000000"/>
          <w:sz w:val="24"/>
          <w:szCs w:val="24"/>
        </w:rPr>
        <w:softHyphen/>
        <w:t>деляются как их личностными мотивами, так и социаль</w:t>
      </w:r>
      <w:r w:rsidRPr="002A01C1">
        <w:rPr>
          <w:rStyle w:val="a4"/>
          <w:color w:val="000000"/>
          <w:sz w:val="24"/>
          <w:szCs w:val="24"/>
        </w:rPr>
        <w:softHyphen/>
        <w:t>ными. Это означает, что такая деятельность должна быть направлена не только на повышение компетентности подро</w:t>
      </w:r>
      <w:r w:rsidRPr="002A01C1">
        <w:rPr>
          <w:rStyle w:val="a4"/>
          <w:color w:val="000000"/>
          <w:sz w:val="24"/>
          <w:szCs w:val="24"/>
        </w:rPr>
        <w:softHyphen/>
        <w:t xml:space="preserve">стков в предметной области определенных учебных </w:t>
      </w:r>
      <w:r w:rsidRPr="002A01C1">
        <w:rPr>
          <w:rStyle w:val="a4"/>
          <w:color w:val="000000"/>
          <w:sz w:val="24"/>
          <w:szCs w:val="24"/>
        </w:rPr>
        <w:lastRenderedPageBreak/>
        <w:t>дисцип</w:t>
      </w:r>
      <w:r w:rsidRPr="002A01C1">
        <w:rPr>
          <w:rStyle w:val="a4"/>
          <w:color w:val="000000"/>
          <w:sz w:val="24"/>
          <w:szCs w:val="24"/>
        </w:rPr>
        <w:softHyphen/>
        <w:t>лин, не только на развитие их способностей, но и на создание продукта, имеющего значимость для других;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</w:t>
      </w:r>
      <w:proofErr w:type="gramStart"/>
      <w:r w:rsidRPr="002A01C1">
        <w:rPr>
          <w:rStyle w:val="a4"/>
          <w:color w:val="000000"/>
          <w:sz w:val="24"/>
          <w:szCs w:val="24"/>
        </w:rPr>
        <w:t>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</w:t>
      </w:r>
      <w:r w:rsidRPr="002A01C1">
        <w:rPr>
          <w:rStyle w:val="a4"/>
          <w:color w:val="000000"/>
          <w:sz w:val="24"/>
          <w:szCs w:val="24"/>
        </w:rPr>
        <w:softHyphen/>
        <w:t xml:space="preserve">мыми, </w:t>
      </w:r>
      <w:proofErr w:type="spellStart"/>
      <w:r w:rsidRPr="002A01C1">
        <w:rPr>
          <w:rStyle w:val="a4"/>
          <w:color w:val="000000"/>
          <w:sz w:val="24"/>
          <w:szCs w:val="24"/>
        </w:rPr>
        <w:t>референтными</w:t>
      </w:r>
      <w:proofErr w:type="spellEnd"/>
      <w:r w:rsidRPr="002A01C1">
        <w:rPr>
          <w:rStyle w:val="a4"/>
          <w:color w:val="000000"/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</w:t>
      </w:r>
      <w:r w:rsidRPr="002A01C1">
        <w:rPr>
          <w:rStyle w:val="a4"/>
          <w:color w:val="000000"/>
          <w:sz w:val="24"/>
          <w:szCs w:val="24"/>
        </w:rPr>
        <w:softHyphen/>
        <w:t>ленной, поисковой, творческой и продуктивной деятель</w:t>
      </w:r>
      <w:r w:rsidRPr="002A01C1">
        <w:rPr>
          <w:rStyle w:val="a4"/>
          <w:color w:val="000000"/>
          <w:sz w:val="24"/>
          <w:szCs w:val="24"/>
        </w:rPr>
        <w:softHyphen/>
        <w:t>ности, подростки овладевают нормами взаимоотношений с разными людьми, умениями переходить от одного вида об</w:t>
      </w:r>
      <w:r w:rsidRPr="002A01C1">
        <w:rPr>
          <w:rStyle w:val="a4"/>
          <w:color w:val="000000"/>
          <w:sz w:val="24"/>
          <w:szCs w:val="24"/>
        </w:rPr>
        <w:softHyphen/>
        <w:t>щения к другому, приобретают навыки индивидуальной са</w:t>
      </w:r>
      <w:r w:rsidRPr="002A01C1">
        <w:rPr>
          <w:rStyle w:val="a4"/>
          <w:color w:val="000000"/>
          <w:sz w:val="24"/>
          <w:szCs w:val="24"/>
        </w:rPr>
        <w:softHyphen/>
        <w:t>мостоятельной работы и сотрудничества</w:t>
      </w:r>
      <w:proofErr w:type="gramEnd"/>
      <w:r w:rsidRPr="002A01C1">
        <w:rPr>
          <w:rStyle w:val="a4"/>
          <w:color w:val="000000"/>
          <w:sz w:val="24"/>
          <w:szCs w:val="24"/>
        </w:rPr>
        <w:t xml:space="preserve"> в коллективе;</w:t>
      </w:r>
    </w:p>
    <w:p w:rsidR="0026679F" w:rsidRPr="002A01C1" w:rsidRDefault="0026679F" w:rsidP="0026679F">
      <w:pPr>
        <w:pStyle w:val="a"/>
        <w:spacing w:before="0"/>
        <w:ind w:left="0"/>
      </w:pPr>
      <w:r w:rsidRPr="002A01C1">
        <w:rPr>
          <w:rStyle w:val="a4"/>
          <w:color w:val="000000"/>
          <w:sz w:val="24"/>
          <w:szCs w:val="24"/>
        </w:rPr>
        <w:t xml:space="preserve">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E27902" w:rsidRDefault="00E27902" w:rsidP="0026679F">
      <w:bookmarkStart w:id="0" w:name="_GoBack"/>
      <w:bookmarkEnd w:id="0"/>
    </w:p>
    <w:sectPr w:rsidR="00E2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823"/>
    <w:multiLevelType w:val="hybridMultilevel"/>
    <w:tmpl w:val="65001164"/>
    <w:lvl w:ilvl="0" w:tplc="7E36558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9F"/>
    <w:rsid w:val="00005B2F"/>
    <w:rsid w:val="00006B96"/>
    <w:rsid w:val="00070B9D"/>
    <w:rsid w:val="00094C85"/>
    <w:rsid w:val="000C0B92"/>
    <w:rsid w:val="000C2DAE"/>
    <w:rsid w:val="000E3D06"/>
    <w:rsid w:val="000F1747"/>
    <w:rsid w:val="00113707"/>
    <w:rsid w:val="001C0BD8"/>
    <w:rsid w:val="001E116B"/>
    <w:rsid w:val="00201C52"/>
    <w:rsid w:val="002100F1"/>
    <w:rsid w:val="00257BBB"/>
    <w:rsid w:val="00260982"/>
    <w:rsid w:val="002619BD"/>
    <w:rsid w:val="0026679F"/>
    <w:rsid w:val="002667F6"/>
    <w:rsid w:val="002A4F27"/>
    <w:rsid w:val="00321E15"/>
    <w:rsid w:val="00351887"/>
    <w:rsid w:val="0035306C"/>
    <w:rsid w:val="00367C65"/>
    <w:rsid w:val="003E3CE6"/>
    <w:rsid w:val="0042358D"/>
    <w:rsid w:val="0045270D"/>
    <w:rsid w:val="0046059D"/>
    <w:rsid w:val="00471F99"/>
    <w:rsid w:val="004775C4"/>
    <w:rsid w:val="00487A3C"/>
    <w:rsid w:val="00495705"/>
    <w:rsid w:val="004B7737"/>
    <w:rsid w:val="004C49D4"/>
    <w:rsid w:val="004F104C"/>
    <w:rsid w:val="00513C93"/>
    <w:rsid w:val="00541CFA"/>
    <w:rsid w:val="005504F6"/>
    <w:rsid w:val="005619B1"/>
    <w:rsid w:val="005B736E"/>
    <w:rsid w:val="005C443D"/>
    <w:rsid w:val="005F52CD"/>
    <w:rsid w:val="006157AC"/>
    <w:rsid w:val="006505A4"/>
    <w:rsid w:val="00657CAE"/>
    <w:rsid w:val="006D39DE"/>
    <w:rsid w:val="006F71C8"/>
    <w:rsid w:val="007244EE"/>
    <w:rsid w:val="00737A6F"/>
    <w:rsid w:val="00743F36"/>
    <w:rsid w:val="007516DC"/>
    <w:rsid w:val="00754765"/>
    <w:rsid w:val="007A7D94"/>
    <w:rsid w:val="007F17BC"/>
    <w:rsid w:val="00801F7B"/>
    <w:rsid w:val="00807181"/>
    <w:rsid w:val="0084426F"/>
    <w:rsid w:val="00845B4B"/>
    <w:rsid w:val="008515A1"/>
    <w:rsid w:val="008600F6"/>
    <w:rsid w:val="0087796F"/>
    <w:rsid w:val="008A1055"/>
    <w:rsid w:val="008F6A81"/>
    <w:rsid w:val="00910C1F"/>
    <w:rsid w:val="00912D74"/>
    <w:rsid w:val="00947423"/>
    <w:rsid w:val="0095779F"/>
    <w:rsid w:val="009B0CDB"/>
    <w:rsid w:val="009E4E28"/>
    <w:rsid w:val="009F0417"/>
    <w:rsid w:val="00A16E28"/>
    <w:rsid w:val="00A21AC4"/>
    <w:rsid w:val="00A246AF"/>
    <w:rsid w:val="00A509E2"/>
    <w:rsid w:val="00AA146A"/>
    <w:rsid w:val="00AA3AFA"/>
    <w:rsid w:val="00AB64B3"/>
    <w:rsid w:val="00AD0636"/>
    <w:rsid w:val="00AD6A61"/>
    <w:rsid w:val="00AE2592"/>
    <w:rsid w:val="00B00421"/>
    <w:rsid w:val="00B21323"/>
    <w:rsid w:val="00B27AF7"/>
    <w:rsid w:val="00B43EA7"/>
    <w:rsid w:val="00B61D09"/>
    <w:rsid w:val="00B72BEF"/>
    <w:rsid w:val="00BC7B95"/>
    <w:rsid w:val="00C26A02"/>
    <w:rsid w:val="00C6056A"/>
    <w:rsid w:val="00C61A92"/>
    <w:rsid w:val="00C922BB"/>
    <w:rsid w:val="00CA1A8C"/>
    <w:rsid w:val="00CC2278"/>
    <w:rsid w:val="00CD414B"/>
    <w:rsid w:val="00CE37B4"/>
    <w:rsid w:val="00CE6A03"/>
    <w:rsid w:val="00D14405"/>
    <w:rsid w:val="00D65B55"/>
    <w:rsid w:val="00D85A51"/>
    <w:rsid w:val="00DE24A7"/>
    <w:rsid w:val="00DF4DB8"/>
    <w:rsid w:val="00E07D09"/>
    <w:rsid w:val="00E27902"/>
    <w:rsid w:val="00E370FC"/>
    <w:rsid w:val="00E4765D"/>
    <w:rsid w:val="00E90D45"/>
    <w:rsid w:val="00EB1BD3"/>
    <w:rsid w:val="00ED16C1"/>
    <w:rsid w:val="00F2687C"/>
    <w:rsid w:val="00F272B6"/>
    <w:rsid w:val="00F31625"/>
    <w:rsid w:val="00F412F2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679F"/>
    <w:rPr>
      <w:rFonts w:ascii="Calibri" w:eastAsia="Times New Roman" w:hAnsi="Calibri" w:cs="Times New Roman"/>
    </w:rPr>
  </w:style>
  <w:style w:type="paragraph" w:styleId="2">
    <w:name w:val="heading 2"/>
    <w:basedOn w:val="a0"/>
    <w:next w:val="a0"/>
    <w:link w:val="20"/>
    <w:qFormat/>
    <w:rsid w:val="0026679F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6679F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4">
    <w:name w:val="Основной текст Знак"/>
    <w:basedOn w:val="a1"/>
    <w:link w:val="a5"/>
    <w:rsid w:val="0026679F"/>
    <w:rPr>
      <w:rFonts w:ascii="Bookman Old Style" w:hAnsi="Bookman Old Style"/>
      <w:sz w:val="18"/>
      <w:szCs w:val="18"/>
      <w:shd w:val="clear" w:color="auto" w:fill="FFFFFF"/>
    </w:rPr>
  </w:style>
  <w:style w:type="paragraph" w:styleId="a5">
    <w:name w:val="Body Text"/>
    <w:basedOn w:val="a0"/>
    <w:link w:val="a4"/>
    <w:rsid w:val="0026679F"/>
    <w:pPr>
      <w:widowControl w:val="0"/>
      <w:shd w:val="clear" w:color="auto" w:fill="FFFFFF"/>
      <w:spacing w:after="0" w:line="216" w:lineRule="exact"/>
      <w:jc w:val="both"/>
    </w:pPr>
    <w:rPr>
      <w:rFonts w:ascii="Bookman Old Style" w:eastAsiaTheme="minorHAnsi" w:hAnsi="Bookman Old Style" w:cstheme="minorBidi"/>
      <w:sz w:val="18"/>
      <w:szCs w:val="18"/>
    </w:rPr>
  </w:style>
  <w:style w:type="character" w:customStyle="1" w:styleId="1">
    <w:name w:val="Основной текст Знак1"/>
    <w:basedOn w:val="a1"/>
    <w:uiPriority w:val="99"/>
    <w:semiHidden/>
    <w:rsid w:val="0026679F"/>
    <w:rPr>
      <w:rFonts w:ascii="Calibri" w:eastAsia="Times New Roman" w:hAnsi="Calibri" w:cs="Times New Roman"/>
    </w:rPr>
  </w:style>
  <w:style w:type="character" w:customStyle="1" w:styleId="a6">
    <w:name w:val="Основной текст + Курсив"/>
    <w:basedOn w:val="a4"/>
    <w:rsid w:val="0026679F"/>
    <w:rPr>
      <w:rFonts w:ascii="Bookman Old Style" w:hAnsi="Bookman Old Style" w:cs="Bookman Old Style"/>
      <w:i/>
      <w:iCs/>
      <w:sz w:val="18"/>
      <w:szCs w:val="18"/>
      <w:u w:val="none"/>
      <w:shd w:val="clear" w:color="auto" w:fill="FFFFFF"/>
    </w:rPr>
  </w:style>
  <w:style w:type="table" w:styleId="a7">
    <w:name w:val="Table Grid"/>
    <w:basedOn w:val="a2"/>
    <w:rsid w:val="0026679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_Текст"/>
    <w:basedOn w:val="a0"/>
    <w:rsid w:val="0026679F"/>
    <w:pPr>
      <w:autoSpaceDE w:val="0"/>
      <w:autoSpaceDN w:val="0"/>
      <w:adjustRightInd w:val="0"/>
      <w:spacing w:before="60"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_Текст_список"/>
    <w:basedOn w:val="a0"/>
    <w:rsid w:val="0026679F"/>
    <w:pPr>
      <w:numPr>
        <w:numId w:val="1"/>
      </w:numPr>
      <w:tabs>
        <w:tab w:val="left" w:pos="567"/>
      </w:tabs>
      <w:spacing w:before="40"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679F"/>
    <w:rPr>
      <w:rFonts w:ascii="Calibri" w:eastAsia="Times New Roman" w:hAnsi="Calibri" w:cs="Times New Roman"/>
    </w:rPr>
  </w:style>
  <w:style w:type="paragraph" w:styleId="2">
    <w:name w:val="heading 2"/>
    <w:basedOn w:val="a0"/>
    <w:next w:val="a0"/>
    <w:link w:val="20"/>
    <w:qFormat/>
    <w:rsid w:val="0026679F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6679F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4">
    <w:name w:val="Основной текст Знак"/>
    <w:basedOn w:val="a1"/>
    <w:link w:val="a5"/>
    <w:rsid w:val="0026679F"/>
    <w:rPr>
      <w:rFonts w:ascii="Bookman Old Style" w:hAnsi="Bookman Old Style"/>
      <w:sz w:val="18"/>
      <w:szCs w:val="18"/>
      <w:shd w:val="clear" w:color="auto" w:fill="FFFFFF"/>
    </w:rPr>
  </w:style>
  <w:style w:type="paragraph" w:styleId="a5">
    <w:name w:val="Body Text"/>
    <w:basedOn w:val="a0"/>
    <w:link w:val="a4"/>
    <w:rsid w:val="0026679F"/>
    <w:pPr>
      <w:widowControl w:val="0"/>
      <w:shd w:val="clear" w:color="auto" w:fill="FFFFFF"/>
      <w:spacing w:after="0" w:line="216" w:lineRule="exact"/>
      <w:jc w:val="both"/>
    </w:pPr>
    <w:rPr>
      <w:rFonts w:ascii="Bookman Old Style" w:eastAsiaTheme="minorHAnsi" w:hAnsi="Bookman Old Style" w:cstheme="minorBidi"/>
      <w:sz w:val="18"/>
      <w:szCs w:val="18"/>
    </w:rPr>
  </w:style>
  <w:style w:type="character" w:customStyle="1" w:styleId="1">
    <w:name w:val="Основной текст Знак1"/>
    <w:basedOn w:val="a1"/>
    <w:uiPriority w:val="99"/>
    <w:semiHidden/>
    <w:rsid w:val="0026679F"/>
    <w:rPr>
      <w:rFonts w:ascii="Calibri" w:eastAsia="Times New Roman" w:hAnsi="Calibri" w:cs="Times New Roman"/>
    </w:rPr>
  </w:style>
  <w:style w:type="character" w:customStyle="1" w:styleId="a6">
    <w:name w:val="Основной текст + Курсив"/>
    <w:basedOn w:val="a4"/>
    <w:rsid w:val="0026679F"/>
    <w:rPr>
      <w:rFonts w:ascii="Bookman Old Style" w:hAnsi="Bookman Old Style" w:cs="Bookman Old Style"/>
      <w:i/>
      <w:iCs/>
      <w:sz w:val="18"/>
      <w:szCs w:val="18"/>
      <w:u w:val="none"/>
      <w:shd w:val="clear" w:color="auto" w:fill="FFFFFF"/>
    </w:rPr>
  </w:style>
  <w:style w:type="table" w:styleId="a7">
    <w:name w:val="Table Grid"/>
    <w:basedOn w:val="a2"/>
    <w:rsid w:val="0026679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_Текст"/>
    <w:basedOn w:val="a0"/>
    <w:rsid w:val="0026679F"/>
    <w:pPr>
      <w:autoSpaceDE w:val="0"/>
      <w:autoSpaceDN w:val="0"/>
      <w:adjustRightInd w:val="0"/>
      <w:spacing w:before="60"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_Текст_список"/>
    <w:basedOn w:val="a0"/>
    <w:rsid w:val="0026679F"/>
    <w:pPr>
      <w:numPr>
        <w:numId w:val="1"/>
      </w:numPr>
      <w:tabs>
        <w:tab w:val="left" w:pos="567"/>
      </w:tabs>
      <w:spacing w:before="40"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3601E15E3FC34890ECF490C7F00C90" ma:contentTypeVersion="0" ma:contentTypeDescription="Создание документа." ma:contentTypeScope="" ma:versionID="386bc417d73500dd0930f5bacc7563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5BD4B-6BEC-4215-AF5E-3B1A00F09A77}"/>
</file>

<file path=customXml/itemProps2.xml><?xml version="1.0" encoding="utf-8"?>
<ds:datastoreItem xmlns:ds="http://schemas.openxmlformats.org/officeDocument/2006/customXml" ds:itemID="{1E518646-D7F9-4EBF-B888-A2D378C7A2E8}"/>
</file>

<file path=customXml/itemProps3.xml><?xml version="1.0" encoding="utf-8"?>
<ds:datastoreItem xmlns:ds="http://schemas.openxmlformats.org/officeDocument/2006/customXml" ds:itemID="{D5953147-598E-44B8-984C-2ACCB2B45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Долгина</dc:creator>
  <cp:lastModifiedBy>Ирина Долгина</cp:lastModifiedBy>
  <cp:revision>1</cp:revision>
  <dcterms:created xsi:type="dcterms:W3CDTF">2020-03-05T15:23:00Z</dcterms:created>
  <dcterms:modified xsi:type="dcterms:W3CDTF">2020-03-05T15:29:00Z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0x010100773601E15E3FC34890ECF490C7F00C90</vt:lpwstr>
  </property>
</Properties>
</file>