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C2EF" w14:textId="77777777" w:rsidR="00230872" w:rsidRDefault="00230872" w:rsidP="00230872">
      <w:pPr>
        <w:spacing w:after="0" w:line="240" w:lineRule="auto"/>
        <w:jc w:val="center"/>
        <w:outlineLvl w:val="1"/>
        <w:rPr>
          <w:rFonts w:ascii="Times New Roman" w:eastAsia="Times New Roman" w:hAnsi="Times New Roman" w:cs="Times New Roman"/>
          <w:b/>
          <w:bCs/>
          <w:sz w:val="28"/>
          <w:szCs w:val="28"/>
          <w:lang w:eastAsia="ru-RU"/>
        </w:rPr>
      </w:pPr>
      <w:r w:rsidRPr="00230872">
        <w:rPr>
          <w:rFonts w:ascii="Times New Roman" w:eastAsia="Times New Roman" w:hAnsi="Times New Roman" w:cs="Times New Roman"/>
          <w:b/>
          <w:bCs/>
          <w:sz w:val="28"/>
          <w:szCs w:val="28"/>
          <w:lang w:eastAsia="ru-RU"/>
        </w:rPr>
        <w:t xml:space="preserve">Памятка для родителей по предупреждению </w:t>
      </w:r>
    </w:p>
    <w:p w14:paraId="5F08C740" w14:textId="1E892DA8" w:rsidR="00230872" w:rsidRDefault="00230872" w:rsidP="00230872">
      <w:pPr>
        <w:spacing w:after="0" w:line="240" w:lineRule="auto"/>
        <w:jc w:val="center"/>
        <w:outlineLvl w:val="1"/>
        <w:rPr>
          <w:rFonts w:ascii="Times New Roman" w:eastAsia="Times New Roman" w:hAnsi="Times New Roman" w:cs="Times New Roman"/>
          <w:b/>
          <w:bCs/>
          <w:sz w:val="28"/>
          <w:szCs w:val="28"/>
          <w:lang w:eastAsia="ru-RU"/>
        </w:rPr>
      </w:pPr>
      <w:r w:rsidRPr="00230872">
        <w:rPr>
          <w:rFonts w:ascii="Times New Roman" w:eastAsia="Times New Roman" w:hAnsi="Times New Roman" w:cs="Times New Roman"/>
          <w:b/>
          <w:bCs/>
          <w:sz w:val="28"/>
          <w:szCs w:val="28"/>
          <w:lang w:eastAsia="ru-RU"/>
        </w:rPr>
        <w:t>самовольных уходов детей из дома</w:t>
      </w:r>
    </w:p>
    <w:p w14:paraId="0FA94FEA" w14:textId="77777777" w:rsidR="00230872" w:rsidRPr="00230872" w:rsidRDefault="00230872" w:rsidP="00230872">
      <w:pPr>
        <w:spacing w:after="0" w:line="240" w:lineRule="auto"/>
        <w:jc w:val="center"/>
        <w:outlineLvl w:val="1"/>
        <w:rPr>
          <w:rFonts w:ascii="Times New Roman" w:eastAsia="Times New Roman" w:hAnsi="Times New Roman" w:cs="Times New Roman"/>
          <w:b/>
          <w:bCs/>
          <w:sz w:val="28"/>
          <w:szCs w:val="28"/>
          <w:lang w:eastAsia="ru-RU"/>
        </w:rPr>
      </w:pPr>
      <w:bookmarkStart w:id="0" w:name="_GoBack"/>
      <w:bookmarkEnd w:id="0"/>
    </w:p>
    <w:p w14:paraId="5C7E9C2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lang w:eastAsia="ru-RU"/>
        </w:rPr>
        <w:t>Действия законных представителей детей по предупреждению самовольных уходов, в том числе пропажи детей</w:t>
      </w:r>
      <w:r w:rsidRPr="00230872">
        <w:rPr>
          <w:rFonts w:ascii="Times New Roman" w:eastAsia="Times New Roman" w:hAnsi="Times New Roman" w:cs="Times New Roman"/>
          <w:i/>
          <w:iCs/>
          <w:sz w:val="24"/>
          <w:szCs w:val="24"/>
          <w:lang w:eastAsia="ru-RU"/>
        </w:rPr>
        <w:t>.</w:t>
      </w:r>
    </w:p>
    <w:p w14:paraId="0039060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Располагать информацией о местонахождении ребенка в течение дня;</w:t>
      </w:r>
    </w:p>
    <w:p w14:paraId="26A99C3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2. Не разрешать несовершеннолетним находиться в общественных местах, в том числе на улицах, стадионах, в парках, скверах, транспортных средствах общего пользования и др. без сопровождения родителей (лиц, их заменяющих) или лиц, осуществляющих мероприятия с участием детей </w:t>
      </w:r>
      <w:r w:rsidRPr="00230872">
        <w:rPr>
          <w:rFonts w:ascii="Times New Roman" w:eastAsia="Times New Roman" w:hAnsi="Times New Roman" w:cs="Times New Roman"/>
          <w:b/>
          <w:bCs/>
          <w:sz w:val="24"/>
          <w:szCs w:val="24"/>
          <w:lang w:eastAsia="ru-RU"/>
        </w:rPr>
        <w:t>позднее 22 часов;</w:t>
      </w:r>
    </w:p>
    <w:p w14:paraId="53DB3ACE"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Обращать внимание на окружение ребенка, а также контактировать с его друзьями и знакомыми, знать адреса и телефоны;</w:t>
      </w:r>
    </w:p>
    <w:p w14:paraId="1C6BE1F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4. Планировать и организовывать досуг несовершеннолетних.</w:t>
      </w:r>
    </w:p>
    <w:p w14:paraId="71C9184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5. Провести с детьми разъяснительные беседы на следующие темы:</w:t>
      </w:r>
    </w:p>
    <w:p w14:paraId="4AB60BB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что необходимо делать, если возник пожар;</w:t>
      </w:r>
    </w:p>
    <w:p w14:paraId="44EBC80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безопасность на дороге, в лесу, на воде;</w:t>
      </w:r>
    </w:p>
    <w:p w14:paraId="246604B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общение с незнакомыми людьми;</w:t>
      </w:r>
    </w:p>
    <w:p w14:paraId="78CEEB1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нахождение дома без взрослых и т.п.</w:t>
      </w:r>
    </w:p>
    <w:p w14:paraId="351CD32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6. Сделать несмываемые метки на одежде ребенка, содержащие информацию о нем для облегчения поиска в случае пропажи.</w:t>
      </w:r>
    </w:p>
    <w:p w14:paraId="2DDE43A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Действия законных представителей детей в случаях самовольных уходов, в том числе пропажи детей:</w:t>
      </w:r>
    </w:p>
    <w:p w14:paraId="42D75E5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Законным представителям необходимо:</w:t>
      </w:r>
    </w:p>
    <w:p w14:paraId="5B4B6B00"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При задержке ребенка более часа от назначенного времени возращения:</w:t>
      </w:r>
    </w:p>
    <w:p w14:paraId="7754C3B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обзвонить друзей, знакомых, родных, к которым мог пойти ребенок;</w:t>
      </w:r>
    </w:p>
    <w:p w14:paraId="09E4AF07"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обзвонить близлежащие больницы, справочную «Скорой помощи», органы полиции, поставить в известность органы опеки.</w:t>
      </w:r>
    </w:p>
    <w:p w14:paraId="251B62E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В случае не обнаружения ребенка после выполнения действий п.1 сделать письменное заявление в органы полиции, по месту проживания.</w:t>
      </w:r>
    </w:p>
    <w:p w14:paraId="26AE1D1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При обнаружении пропавшего ребенка сообщить в органы полиции о его возвращении.</w:t>
      </w:r>
    </w:p>
    <w:p w14:paraId="009E1DA0"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Памятка для родителей</w:t>
      </w:r>
    </w:p>
    <w:p w14:paraId="4CE32DA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Самовольный уход ребенка из семьи.</w:t>
      </w:r>
    </w:p>
    <w:p w14:paraId="425C730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Как избежать?</w:t>
      </w:r>
    </w:p>
    <w:p w14:paraId="6FB4F04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proofErr w:type="gramStart"/>
      <w:r w:rsidRPr="00230872">
        <w:rPr>
          <w:rFonts w:ascii="Times New Roman" w:eastAsia="Times New Roman" w:hAnsi="Times New Roman" w:cs="Times New Roman"/>
          <w:sz w:val="24"/>
          <w:szCs w:val="24"/>
          <w:lang w:eastAsia="ru-RU"/>
        </w:rPr>
        <w:t>Контактная информация организаций</w:t>
      </w:r>
      <w:proofErr w:type="gramEnd"/>
      <w:r w:rsidRPr="00230872">
        <w:rPr>
          <w:rFonts w:ascii="Times New Roman" w:eastAsia="Times New Roman" w:hAnsi="Times New Roman" w:cs="Times New Roman"/>
          <w:sz w:val="24"/>
          <w:szCs w:val="24"/>
          <w:lang w:eastAsia="ru-RU"/>
        </w:rPr>
        <w:t xml:space="preserve"> привлекаемых в случае розыска детей:</w:t>
      </w:r>
    </w:p>
    <w:p w14:paraId="0B7220B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Диспетчерская служба полиции – 02, с моб. тел. – 112;</w:t>
      </w:r>
    </w:p>
    <w:p w14:paraId="6F932E7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14:paraId="7C6AB62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14:paraId="24DA695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К основным причинам самовольного ухода подростков из дома можно отнести:</w:t>
      </w:r>
    </w:p>
    <w:p w14:paraId="6A089FA6"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Любопытство, стремление познать и испытать как можно больше</w:t>
      </w:r>
    </w:p>
    <w:p w14:paraId="67E18A1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w:t>
      </w:r>
      <w:proofErr w:type="gramStart"/>
      <w:r w:rsidRPr="00230872">
        <w:rPr>
          <w:rFonts w:ascii="Times New Roman" w:eastAsia="Times New Roman" w:hAnsi="Times New Roman" w:cs="Times New Roman"/>
          <w:sz w:val="24"/>
          <w:szCs w:val="24"/>
          <w:lang w:eastAsia="ru-RU"/>
        </w:rPr>
        <w:t>, То</w:t>
      </w:r>
      <w:proofErr w:type="gramEnd"/>
      <w:r w:rsidRPr="00230872">
        <w:rPr>
          <w:rFonts w:ascii="Times New Roman" w:eastAsia="Times New Roman" w:hAnsi="Times New Roman" w:cs="Times New Roman"/>
          <w:sz w:val="24"/>
          <w:szCs w:val="24"/>
          <w:lang w:eastAsia="ru-RU"/>
        </w:rPr>
        <w:t>,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14:paraId="527C0FB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7C74AF0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14:paraId="236AC867"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lastRenderedPageBreak/>
        <w:t xml:space="preserve">· </w:t>
      </w:r>
      <w:r w:rsidRPr="00230872">
        <w:rPr>
          <w:rFonts w:ascii="Times New Roman" w:eastAsia="Times New Roman" w:hAnsi="Times New Roman" w:cs="Times New Roman"/>
          <w:b/>
          <w:bCs/>
          <w:sz w:val="24"/>
          <w:szCs w:val="24"/>
          <w:lang w:eastAsia="ru-RU"/>
        </w:rPr>
        <w:t>Переживание «драйва»</w:t>
      </w:r>
    </w:p>
    <w:p w14:paraId="5296E7D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14:paraId="024812F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Дети весьма отстраненно воспринимают аргументы о том, что «когда-то в будущем» они могут жестоко поплатиться своим здоровьем.</w:t>
      </w:r>
    </w:p>
    <w:p w14:paraId="220B9579"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14:paraId="3172085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7EB6EA16"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14:paraId="4A3F513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Скука</w:t>
      </w:r>
    </w:p>
    <w:p w14:paraId="7A1AA0B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Скука </w:t>
      </w:r>
      <w:proofErr w:type="gramStart"/>
      <w:r w:rsidRPr="00230872">
        <w:rPr>
          <w:rFonts w:ascii="Times New Roman" w:eastAsia="Times New Roman" w:hAnsi="Times New Roman" w:cs="Times New Roman"/>
          <w:sz w:val="24"/>
          <w:szCs w:val="24"/>
          <w:lang w:eastAsia="ru-RU"/>
        </w:rPr>
        <w:t>- это</w:t>
      </w:r>
      <w:proofErr w:type="gramEnd"/>
      <w:r w:rsidRPr="00230872">
        <w:rPr>
          <w:rFonts w:ascii="Times New Roman" w:eastAsia="Times New Roman" w:hAnsi="Times New Roman" w:cs="Times New Roman"/>
          <w:sz w:val="24"/>
          <w:szCs w:val="24"/>
          <w:lang w:eastAsia="ru-RU"/>
        </w:rPr>
        <w:t xml:space="preserve">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w:t>
      </w:r>
      <w:proofErr w:type="gramStart"/>
      <w:r w:rsidRPr="00230872">
        <w:rPr>
          <w:rFonts w:ascii="Times New Roman" w:eastAsia="Times New Roman" w:hAnsi="Times New Roman" w:cs="Times New Roman"/>
          <w:sz w:val="24"/>
          <w:szCs w:val="24"/>
          <w:lang w:eastAsia="ru-RU"/>
        </w:rPr>
        <w:t>скука это следствие</w:t>
      </w:r>
      <w:proofErr w:type="gramEnd"/>
      <w:r w:rsidRPr="00230872">
        <w:rPr>
          <w:rFonts w:ascii="Times New Roman" w:eastAsia="Times New Roman" w:hAnsi="Times New Roman" w:cs="Times New Roman"/>
          <w:sz w:val="24"/>
          <w:szCs w:val="24"/>
          <w:lang w:eastAsia="ru-RU"/>
        </w:rPr>
        <w:t xml:space="preserve"> какой-либо из описанных ниже причин:</w:t>
      </w:r>
    </w:p>
    <w:p w14:paraId="6A9547A0"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Отсутствие смысла жизни</w:t>
      </w:r>
    </w:p>
    <w:p w14:paraId="7BE9C4B9"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-полученных в детстве психических травм, в том числе от пережитых трагедий, насилия, жестокого обращения;</w:t>
      </w:r>
    </w:p>
    <w:p w14:paraId="522CFA39"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-тяжелых разочарований (например, предательство близких людей);</w:t>
      </w:r>
    </w:p>
    <w:p w14:paraId="228830D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-чрезмерного баловства, когда ребенок просто не успевает чего-то по-настоящему захотеть - у него всегда всего слишком много;</w:t>
      </w:r>
    </w:p>
    <w:p w14:paraId="5DC6F45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-чрезмерной критичности взрослых.</w:t>
      </w:r>
    </w:p>
    <w:p w14:paraId="34994D1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Хроническое неудовлетворение важных, базовых потребностей: в уважении, любви, принятии значимых людей.</w:t>
      </w:r>
    </w:p>
    <w:p w14:paraId="782FDCE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14:paraId="5F3B3AF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14:paraId="7E5167C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1407F00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14:paraId="0F90EEC7"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Научите ребенка мечтать и пробовать свои силы, помогать в достижениях. Создайте ситуацию успеха.</w:t>
      </w:r>
    </w:p>
    <w:p w14:paraId="462509C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Развивайте лидерские качества, уверенность ребёнка в себе.</w:t>
      </w:r>
    </w:p>
    <w:p w14:paraId="15F50E0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4. Развивайте в ребёнке творческие способности.</w:t>
      </w:r>
    </w:p>
    <w:p w14:paraId="7529051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5.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14:paraId="41B5A45E"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Принадлежность к социальной группе («Я как мои друзья»)</w:t>
      </w:r>
    </w:p>
    <w:p w14:paraId="706F6F9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14:paraId="7E1975C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lastRenderedPageBreak/>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14:paraId="31C77569"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4BF0003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Развивайте в ребёнке уверенность, положительное отношение к себе, принятие своих качеств, особенностей, отличительных черт.</w:t>
      </w:r>
    </w:p>
    <w:p w14:paraId="5144BA8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Научите ребёнка эффективным моделям противостояния негативному влиянию и независимому поведению в сложных социальных ситуациях.</w:t>
      </w:r>
    </w:p>
    <w:p w14:paraId="54B4E5F8"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Развивайте в ребёнке физическую силу.</w:t>
      </w:r>
    </w:p>
    <w:p w14:paraId="3AE750E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4. Развивайте в ребёнке умение общаться.</w:t>
      </w:r>
    </w:p>
    <w:p w14:paraId="5716B64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Протест против родителей</w:t>
      </w:r>
    </w:p>
    <w:p w14:paraId="1D5AD8B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Дети бунтуют против родителей, их правил, установок, но на самом деле их зависимость от семьи еще очень велика.</w:t>
      </w:r>
    </w:p>
    <w:p w14:paraId="4139D7E6"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14:paraId="631C7B7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56B8F65E"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14:paraId="10D05D3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Научите ребёнка самоанализу своих желаний и выборов: «Для чего я это делаю?»</w:t>
      </w:r>
    </w:p>
    <w:p w14:paraId="24943A55"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Научите подростка не агрессивному и в то же время уверенному отстаиванию своего мнения, умению сказать нет.</w:t>
      </w:r>
    </w:p>
    <w:p w14:paraId="658E895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Стремление уйти от осознания несправедливости мира, разочарований (в том числе в любви), переживания тяжелой утраты (смерти любимых людей)</w:t>
      </w:r>
    </w:p>
    <w:p w14:paraId="283702B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14:paraId="616F8D27"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i/>
          <w:iCs/>
          <w:sz w:val="24"/>
          <w:szCs w:val="24"/>
          <w:u w:val="single"/>
          <w:lang w:eastAsia="ru-RU"/>
        </w:rPr>
        <w:t>Профилактические меры:</w:t>
      </w:r>
    </w:p>
    <w:p w14:paraId="0F87023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14:paraId="496D954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2. Поддержите подростка при переживании им горя, разочарования в любви.</w:t>
      </w:r>
    </w:p>
    <w:p w14:paraId="0C05C58E"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14:paraId="5478817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 </w:t>
      </w:r>
      <w:r w:rsidRPr="00230872">
        <w:rPr>
          <w:rFonts w:ascii="Times New Roman" w:eastAsia="Times New Roman" w:hAnsi="Times New Roman" w:cs="Times New Roman"/>
          <w:b/>
          <w:bCs/>
          <w:sz w:val="24"/>
          <w:szCs w:val="24"/>
          <w:lang w:eastAsia="ru-RU"/>
        </w:rPr>
        <w:t>Замкнутый круг</w:t>
      </w:r>
    </w:p>
    <w:p w14:paraId="2E0CC5B9"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14:paraId="3B0A02D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14:paraId="0A1C4B54"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14:paraId="7A8278B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lastRenderedPageBreak/>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14:paraId="7A5E860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Дети бегут из дома, протестуя против невыносимых условий, которые мы им создаем, не желая считаться с мнением ребенка.</w:t>
      </w:r>
    </w:p>
    <w:p w14:paraId="1747E01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14:paraId="3B6D3C82"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14:paraId="68B712C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Чтобы избежать ненужных конфликтов и ухода детей из дома, старайтесь соблюдать следующие правила:</w:t>
      </w:r>
    </w:p>
    <w:p w14:paraId="5257538C"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Не давайте подростку чрезмерных нагрузок, когда у него не остается времени даже для того, чтобы погулять во дворе. Не забывайте - он еще ребенок.</w:t>
      </w:r>
    </w:p>
    <w:p w14:paraId="7B2D0F1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Если кто-то жалуется на поведение вашего ребенка, не спешите сразу его наказывать, выясните мотивы его поступков.</w:t>
      </w:r>
    </w:p>
    <w:p w14:paraId="0AA95235"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Выбирайте наказание, адекватное проступку.</w:t>
      </w:r>
    </w:p>
    <w:p w14:paraId="1CC3752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Не наказывайте ребенка из-за того, что у вас плохое настроение или «для профилактики».</w:t>
      </w:r>
    </w:p>
    <w:p w14:paraId="1173027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Будьте внимательны и справедливы к своим детям, решайте вместе их проблемы, и тогда ваш ребенок вряд ли убежит из дома.</w:t>
      </w:r>
    </w:p>
    <w:p w14:paraId="04331F4D"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14:paraId="38446EB1"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b/>
          <w:bCs/>
          <w:sz w:val="24"/>
          <w:szCs w:val="24"/>
          <w:lang w:eastAsia="ru-RU"/>
        </w:rPr>
        <w:t>Три важных шага:</w:t>
      </w:r>
    </w:p>
    <w:p w14:paraId="34574C1A"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i/>
          <w:iCs/>
          <w:sz w:val="24"/>
          <w:szCs w:val="24"/>
          <w:lang w:eastAsia="ru-RU"/>
        </w:rPr>
        <w:t>1. Не делайте за ребёнка то, что он может сделать сам</w:t>
      </w:r>
    </w:p>
    <w:p w14:paraId="140F4615"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14:paraId="290055CB"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i/>
          <w:iCs/>
          <w:sz w:val="24"/>
          <w:szCs w:val="24"/>
          <w:lang w:eastAsia="ru-RU"/>
        </w:rPr>
        <w:t>2. Научиться получать удовольствие от принятия решений ребенком</w:t>
      </w:r>
    </w:p>
    <w:p w14:paraId="0CE80F23"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14:paraId="3D9962A5"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i/>
          <w:iCs/>
          <w:sz w:val="24"/>
          <w:szCs w:val="24"/>
          <w:lang w:eastAsia="ru-RU"/>
        </w:rPr>
        <w:t>3. Изменить некоторые из наших мыслей и убеждений относительно ребенка</w:t>
      </w:r>
    </w:p>
    <w:p w14:paraId="406A1EDF"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14:paraId="422F1D10" w14:textId="77777777" w:rsidR="00230872" w:rsidRPr="00230872" w:rsidRDefault="00230872" w:rsidP="00230872">
      <w:pPr>
        <w:spacing w:after="0" w:line="240" w:lineRule="auto"/>
        <w:rPr>
          <w:rFonts w:ascii="Times New Roman" w:eastAsia="Times New Roman" w:hAnsi="Times New Roman" w:cs="Times New Roman"/>
          <w:sz w:val="24"/>
          <w:szCs w:val="24"/>
          <w:lang w:eastAsia="ru-RU"/>
        </w:rPr>
      </w:pPr>
      <w:r w:rsidRPr="00230872">
        <w:rPr>
          <w:rFonts w:ascii="Times New Roman" w:eastAsia="Times New Roman" w:hAnsi="Times New Roman" w:cs="Times New Roman"/>
          <w:sz w:val="24"/>
          <w:szCs w:val="24"/>
          <w:lang w:eastAsia="ru-RU"/>
        </w:rPr>
        <w:t xml:space="preserve">Говорят: «от хороших родителей дети не убегают. Наверное, хорошие родители </w:t>
      </w:r>
      <w:proofErr w:type="gramStart"/>
      <w:r w:rsidRPr="00230872">
        <w:rPr>
          <w:rFonts w:ascii="Times New Roman" w:eastAsia="Times New Roman" w:hAnsi="Times New Roman" w:cs="Times New Roman"/>
          <w:sz w:val="24"/>
          <w:szCs w:val="24"/>
          <w:lang w:eastAsia="ru-RU"/>
        </w:rPr>
        <w:t>- это</w:t>
      </w:r>
      <w:proofErr w:type="gramEnd"/>
      <w:r w:rsidRPr="00230872">
        <w:rPr>
          <w:rFonts w:ascii="Times New Roman" w:eastAsia="Times New Roman" w:hAnsi="Times New Roman" w:cs="Times New Roman"/>
          <w:sz w:val="24"/>
          <w:szCs w:val="24"/>
          <w:lang w:eastAsia="ru-RU"/>
        </w:rPr>
        <w:t xml:space="preserve"> те, кто способен так построить свои отношения с ребенком, чтобы избавить его от различных разочарований».</w:t>
      </w:r>
    </w:p>
    <w:p w14:paraId="75D4DFCE" w14:textId="77777777" w:rsidR="002C27C2" w:rsidRPr="00230872" w:rsidRDefault="002C27C2" w:rsidP="00230872">
      <w:pPr>
        <w:spacing w:after="0"/>
        <w:rPr>
          <w:rFonts w:ascii="Times New Roman" w:hAnsi="Times New Roman" w:cs="Times New Roman"/>
        </w:rPr>
      </w:pPr>
    </w:p>
    <w:sectPr w:rsidR="002C27C2" w:rsidRPr="00230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40"/>
    <w:rsid w:val="00230872"/>
    <w:rsid w:val="00265479"/>
    <w:rsid w:val="002C27C2"/>
    <w:rsid w:val="009A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A37E"/>
  <w15:chartTrackingRefBased/>
  <w15:docId w15:val="{FCA484C9-1F11-4F28-8317-40491BFA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479"/>
  </w:style>
  <w:style w:type="paragraph" w:styleId="2">
    <w:name w:val="heading 2"/>
    <w:basedOn w:val="a"/>
    <w:link w:val="20"/>
    <w:uiPriority w:val="9"/>
    <w:qFormat/>
    <w:rsid w:val="002308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08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0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2023-08-06T04:02:00Z</dcterms:created>
  <dcterms:modified xsi:type="dcterms:W3CDTF">2023-08-06T04:08:00Z</dcterms:modified>
</cp:coreProperties>
</file>