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34520C">
        <w:rPr>
          <w:rFonts w:ascii="Times New Roman" w:hAnsi="Times New Roman" w:cs="Times New Roman"/>
          <w:b/>
          <w:sz w:val="28"/>
          <w:szCs w:val="28"/>
        </w:rPr>
        <w:t>Технология каменных работ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34520C">
        <w:rPr>
          <w:rFonts w:ascii="Times New Roman" w:hAnsi="Times New Roman" w:cs="Times New Roman"/>
          <w:b/>
          <w:sz w:val="28"/>
          <w:szCs w:val="28"/>
        </w:rPr>
        <w:t>925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154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3452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</w:t>
      </w:r>
      <w:r w:rsidR="003452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</w:t>
      </w:r>
      <w:r w:rsidR="003452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</w:t>
      </w:r>
      <w:bookmarkStart w:id="0" w:name="_GoBack"/>
      <w:bookmarkEnd w:id="0"/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15471E">
        <w:rPr>
          <w:rFonts w:ascii="Times New Roman" w:hAnsi="Times New Roman" w:cs="Times New Roman"/>
          <w:b/>
          <w:sz w:val="28"/>
          <w:szCs w:val="28"/>
        </w:rPr>
        <w:t>Система перевязки кладки.</w:t>
      </w:r>
    </w:p>
    <w:p w:rsidR="00FC37FC" w:rsidRPr="00880116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880116" w:rsidRPr="00A6054C" w:rsidRDefault="00DA5776" w:rsidP="0088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</w:t>
      </w:r>
    </w:p>
    <w:p w:rsidR="0015471E" w:rsidRPr="0015471E" w:rsidRDefault="00DA5776" w:rsidP="0015471E">
      <w:pPr>
        <w:pStyle w:val="a3"/>
        <w:shd w:val="clear" w:color="auto" w:fill="FFFFFF"/>
        <w:spacing w:before="113" w:beforeAutospacing="0" w:after="159" w:afterAutospacing="0"/>
        <w:rPr>
          <w:rFonts w:ascii="Helvetica" w:hAnsi="Helvetica" w:cs="Helvetica"/>
          <w:color w:val="444444"/>
          <w:sz w:val="18"/>
          <w:szCs w:val="18"/>
        </w:rPr>
      </w:pPr>
      <w:r>
        <w:rPr>
          <w:b/>
          <w:bCs/>
          <w:color w:val="C73E28"/>
          <w:sz w:val="28"/>
          <w:szCs w:val="28"/>
        </w:rPr>
        <w:t xml:space="preserve">      </w:t>
      </w:r>
      <w:r w:rsidR="0015471E" w:rsidRPr="0015471E">
        <w:rPr>
          <w:rFonts w:ascii="Helvetica" w:hAnsi="Helvetica" w:cs="Helvetica"/>
          <w:b/>
          <w:bCs/>
          <w:color w:val="444444"/>
          <w:sz w:val="18"/>
        </w:rPr>
        <w:t>Система перевязки - это определенный порядок укладки кирпичей в кладке</w:t>
      </w:r>
      <w:r w:rsidR="0015471E" w:rsidRPr="0015471E">
        <w:rPr>
          <w:rFonts w:ascii="Helvetica" w:hAnsi="Helvetica" w:cs="Helvetica"/>
          <w:color w:val="444444"/>
          <w:sz w:val="18"/>
          <w:szCs w:val="18"/>
        </w:rPr>
        <w:t>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Прочность кладки в значительной степени зависит от перевязки вертикальных поперечных и продольных швов.</w:t>
      </w:r>
    </w:p>
    <w:p w:rsidR="0015471E" w:rsidRPr="0015471E" w:rsidRDefault="0015471E" w:rsidP="0015471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Перевязка продольных швов предупреждает продольное расслоение кладки; ее выполняют укладкой тычковых рядов.</w:t>
      </w:r>
    </w:p>
    <w:p w:rsidR="0015471E" w:rsidRPr="0015471E" w:rsidRDefault="0015471E" w:rsidP="0015471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Перевязка поперечных швов обеспечивает продольную связь между смежными кирпичами и распределяет нагрузку на соседние участки кладки. Это придает кладке монолитность при неравномерных осадках и температурных деформациях.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Перевязку поперечных швов осуществляют чередованием тычковых и ложковых рядов, сдвигая кирпичи в смежных рядах на 1/2 или 1/4 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Кирпичную кладку выполняют по  следующим системам перевязок:</w:t>
      </w:r>
    </w:p>
    <w:p w:rsidR="0015471E" w:rsidRPr="0015471E" w:rsidRDefault="0015471E" w:rsidP="0015471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однорядной (цепной);</w:t>
      </w:r>
    </w:p>
    <w:p w:rsidR="0015471E" w:rsidRPr="0015471E" w:rsidRDefault="0015471E" w:rsidP="0015471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многорядно;</w:t>
      </w:r>
    </w:p>
    <w:p w:rsidR="0015471E" w:rsidRPr="0015471E" w:rsidRDefault="0015471E" w:rsidP="0015471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трехрядной.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При однорядной (цепной) перевязке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швов последовательно чередуются ложковые и тычковые ряды. Правила кладки при однорядной перевязке следующие. Первый (нижний) ряд укладывают тычками. Поперечные вертикальные швы на лицевой поверхности перевязывают на 1/4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кирпича, продольные вертикальные швы (по ширине стены) - на 1/2 кирпича. Тычковые ряды завершают обрезы стен и столбов, ими выкладывают карнизы и пояски, а также места опирания плит перекрытий и балконов.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Перевязку углов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прямых углах стен толщиной в 2 и 2,5 кирпича при однорядной системе (рис. 23) начинают с двух трехчетверток, уложенных ложком; наружную версту продолжают тычками.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61717"/>
          <w:sz w:val="18"/>
          <w:szCs w:val="18"/>
          <w:lang w:eastAsia="ru-RU"/>
        </w:rPr>
        <w:drawing>
          <wp:inline distT="0" distB="0" distL="0" distR="0">
            <wp:extent cx="1951355" cy="2901315"/>
            <wp:effectExtent l="19050" t="0" r="0" b="0"/>
            <wp:docPr id="1" name="Рисунок 1" descr="Кладка углов по однорядной системе перевязки толщиной в 2 и 2,5 кирпич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дка углов по однорядной системе перевязки толщиной в 2 и 2,5 кирпич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>Промежутки в углах заполняют трехчетвертками. Второй ряд наружной версты выкладывают ложками. Укладкой трехчетверток обеспечивается перевязка поперечных вертикальных швов в смежных рядах на 1/4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Простенки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(участки стен между проемами) начинают с укладки тычкового ряда (рис. 24). В местах четвертей укладывают четвертки кирпичей. Во втором ряду перевязку обеспечивают неполноценными кирпичами (трехчетвертками и четвертками).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679190" cy="2469515"/>
            <wp:effectExtent l="19050" t="0" r="0" b="0"/>
            <wp:docPr id="2" name="Рисунок 2" descr="Кладка простенков по однорядной системе перевязки толщиной в 2 и 2,5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дка простенков по однорядной системе перевязки толщиной в 2 и 2,5 кирпич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Вертикальное ограничение стен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 это ровный обрез кладки по вертикальной плоскости (рис. 25). Наружную версту первого ряда укладывают тычком. Перевязка в торцовой части обеспечивается укладкой трехчетверток. Их кладут околотой плоскостью внутрь стены.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599815" cy="2008505"/>
            <wp:effectExtent l="19050" t="0" r="635" b="0"/>
            <wp:docPr id="3" name="Рисунок 3" descr="Кладка вертикальных ограничений стен по однорядной системе перевязки толщиной в 1,5 и 2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дка вертикальных ограничений стен по однорядной системе перевязки толщиной в 1,5 и 2 кирпич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Примыкание стен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26) выкладывают так, чтобы наружная верста одной стены была тычковая, а другая - ложковая. Перевязка обеспечивается через ряд трехчетверток. Их число определяется толщиной примыкающей стены.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679190" cy="3045460"/>
            <wp:effectExtent l="19050" t="0" r="0" b="0"/>
            <wp:docPr id="4" name="Рисунок 4" descr="Кладка примыкания стен по однорядной системе перевязки толщиной в 1,5 и 2 кирпича, и толщиной в 2 и 2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дка примыкания стен по однорядной системе перевязки толщиной в 1,5 и 2 кирпича, и толщиной в 2 и 2 кирпич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Пересечение стен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27) выкладывают так, чтобы ряды кирпича, лежащие в одном уровне, располагались по-разному.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096260" cy="3815715"/>
            <wp:effectExtent l="19050" t="0" r="8890" b="0"/>
            <wp:docPr id="5" name="Рисунок 5" descr="Кладка пересечения стен при однорядной системе пере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пересечения стен при однорядной системе перевяз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Например, если в продольной стене наружная верста тычковая, то в поперечной стене - ложковая. Ряды кирпича укладывают попеременно, пропуская поочередно одну стену через другую.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Дымовые и вентиляционные каналы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28) размещают во внутренних стенах зданий. Сечение каналов 140 X 140 или 270 X 140 мм. Дымоходы выкладывают только из керамического кирпича, а вентиляционные каналы также из силикатного.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031490" cy="3765550"/>
            <wp:effectExtent l="19050" t="0" r="0" b="0"/>
            <wp:docPr id="6" name="Рисунок 6" descr="Кладка Дымовых и вентиляционных каналов во внутренних стенах зданий при однорядной системе пере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дка Дымовых и вентиляционных каналов во внутренних стенах зданий при однорядной системе перевяз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376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зависимости от толщины стены каналы располагают вдоль или поперек. Рассечки, разделяющие каналы, устраивают толщиной не менее в 1/2 кирпича. Кладку перевязывают за счет трехчетверток и половинок 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Каменщику необходимо знать особенности кладки углов, простенков и других элементов, так как проекты кирпичных зданий не содержат чертежей порядковой раскладки кирпича этих элементов.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Многорядная система перевязки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представляет собой кладку из ложковых рядов, перевязываемых через пять-шесть рядов по высоте тычками. Правила кладки при многорядной перевязке следующие. Первый (нижний) ряд укладывают тычками, второй - ложками (два первых ряда выкладывают так же, как и при однорядной перевязке). Последующие ряды (3, 4, 5 и 6-й) независимо от толщины стены выкладывают ложками с перевязкой в 1/2 кирпича. Продольные вертикальные швы (по ширине стены) на высоту пяти рядов не перевязывают. Ряды кирпича в уровне обрезов стен и столбов, в карнизах и поясках, в местах опирания плит перекрытий, балконов укладывают тычками.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Прямые углы стен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любой толщины (рис. 29) начинают с укладки двух трехчетвертох в тычковой наружной версте.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61717"/>
          <w:sz w:val="18"/>
          <w:szCs w:val="18"/>
          <w:lang w:eastAsia="ru-RU"/>
        </w:rPr>
        <w:lastRenderedPageBreak/>
        <w:drawing>
          <wp:inline distT="0" distB="0" distL="0" distR="0">
            <wp:extent cx="2764790" cy="3427095"/>
            <wp:effectExtent l="19050" t="0" r="0" b="0"/>
            <wp:docPr id="7" name="Рисунок 7" descr="Кладка углов при многорядной системе перевяз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дка углов при многорядной системе перевяз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Промежутки в забутке (между трехчетвертками и тычками) закладывают четвертками кирпича. Если два первых ряда выкладывают так же, как и при однорядной системе перевязки, то следующие четыре ряда выкладывают ложками с обязательной перевязкой вполкирпича.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Простенки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30) выкладывают, если их ширина более четырех кирпичей.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3204210" cy="3564255"/>
            <wp:effectExtent l="19050" t="0" r="0" b="0"/>
            <wp:docPr id="8" name="Рисунок 8" descr="Кладка простенков по многорядной системе перевязки с четным и нечетным числом кирпи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дка простенков по многорядной системе перевязки с четным и нечетным числом кирпиче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Два первых ряда выполняют, как и при цепной системе перевязки, последующие ряды - ложками с перевязкой вполкирпича. Для перевязки наружной и внутренней версты используют половинки 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Вертикальное ограничение стены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 ровный обрез кладки (рис. 31), выполняют по правилам многорядной системы.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074670" cy="4773295"/>
            <wp:effectExtent l="19050" t="0" r="0" b="0"/>
            <wp:docPr id="9" name="Рисунок 9" descr="Кладка вертикальных ограничений стен по многорядной системе перевязки толщиной в 2 и 2,5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дка вертикальных ограничений стен по многорядной системе перевязки толщиной в 2 и 2,5 кирпич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77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Для перевязки торца стены используют неполномерный кирпич (трехчетвертки). Для соблюдения перевязки в забутке укладывают четвертки кирпича.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Примыкание стен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32) выполняют одинаковыми рядами (в основной и примыкающей стене).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61717"/>
          <w:sz w:val="18"/>
          <w:szCs w:val="18"/>
          <w:lang w:eastAsia="ru-RU"/>
        </w:rPr>
        <w:lastRenderedPageBreak/>
        <w:drawing>
          <wp:inline distT="0" distB="0" distL="0" distR="0">
            <wp:extent cx="3275965" cy="5947410"/>
            <wp:effectExtent l="19050" t="0" r="635" b="0"/>
            <wp:docPr id="10" name="Рисунок 10" descr="Кладка примыканий стен по многорядной системе перевязки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дка примыканий стен по многорядной системе перевязки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Тычковые версты в первом и во втором рядах отделяют четвертками кирпичей. В последующих рядах кладку ведут ложками, соблюдая перевязку швов.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Пересечение стен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33): тычковые ряды первого ряда пересекающихся стен отделяются один от другого четвертками кирпичей; второй ряд выкладывают так же, как при однорядной системе перевязки; в следующих рядах кладку ведут ложками, соблюдая перевязку швов.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61717"/>
          <w:sz w:val="18"/>
          <w:szCs w:val="18"/>
          <w:lang w:eastAsia="ru-RU"/>
        </w:rPr>
        <w:lastRenderedPageBreak/>
        <w:drawing>
          <wp:inline distT="0" distB="0" distL="0" distR="0">
            <wp:extent cx="3801745" cy="6105525"/>
            <wp:effectExtent l="19050" t="0" r="8255" b="0"/>
            <wp:docPr id="11" name="Рисунок 11" descr="Кладка пересечения стен по многорядной системе перевязк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ладка пересечения стен по многорядной системе перевязк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Дымовые </w:t>
      </w:r>
      <w:r w:rsidRPr="0015471E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и </w:t>
      </w:r>
      <w:r w:rsidRPr="0015471E">
        <w:rPr>
          <w:rFonts w:ascii="Helvetica" w:eastAsia="Times New Roman" w:hAnsi="Helvetica" w:cs="Helvetica"/>
          <w:b/>
          <w:bCs/>
          <w:i/>
          <w:iCs/>
          <w:color w:val="444444"/>
          <w:sz w:val="18"/>
          <w:lang w:eastAsia="ru-RU"/>
        </w:rPr>
        <w:t>вентиляционные каналы</w:t>
      </w: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34) размещают во внутренних стенах здания.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585845" cy="3009900"/>
            <wp:effectExtent l="19050" t="0" r="0" b="0"/>
            <wp:docPr id="12" name="Рисунок 12" descr="Кладка Дымовых и вентиляционных каналов по многорядной системе пере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ладка Дымовых и вентиляционных каналов по многорядной системе перевяз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Два первых ряда выкладывают, как и при однорядной системе перевязки, последующие - из кирпичей, уложенных ложками. Для обеспечения перевязки применяют неполномерный кирпич.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Производительность труда каменщика во многом зависит от применяемой системы перевязки кладки. Многорядная система перевязки менее трудоемка, чем однорядная. Количество кирпичей в конструкции не зависит от системы перевязки, но при цепной перевязке требуется большее количество неполномерных кирпичей для углов стен, чем при других системах перевязки.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Преимущества многорядной системы перевязки: использование неполномерного кирпича (в стене толщиной в два кирпича укладывается до 33 % неполномерного кирпича от общего количества кирпичей, а при однорядной системе перевязки-до 12,5%); выполнение квалифицированными каменщиками 4-го и 3-го разрядов только наружной и внутренней верст, а забутки - каменщиком 2-го разряда (табл. 42).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861717"/>
          <w:sz w:val="18"/>
          <w:szCs w:val="18"/>
          <w:lang w:eastAsia="ru-RU"/>
        </w:rPr>
        <w:drawing>
          <wp:inline distT="0" distB="0" distL="0" distR="0">
            <wp:extent cx="3657600" cy="2174240"/>
            <wp:effectExtent l="19050" t="0" r="0" b="0"/>
            <wp:docPr id="13" name="Рисунок 13" descr="Табл.42. Количество кирпичей, укладываемое при различных системах перевязк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абл.42. Количество кирпичей, укладываемое при различных системах перевязк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Трехрядная система перевязки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применяется при кладке столбов и узких простенков (шириной до 1 м).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Кладку простенков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(рис. 35) начинают с тычкового ряда.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585845" cy="2930525"/>
            <wp:effectExtent l="19050" t="0" r="0" b="0"/>
            <wp:docPr id="14" name="Рисунок 14" descr="Кладка простенков по трехрядной системе перевязки толщиной в 2 и 2,5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адка простенков по трехрядной системе перевязки толщиной в 2 и 2,5 кирпич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местах четвертей укладывают четвертки кирпича. Второй ряд выполняют, как и при однорядной системе перевязки.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Третий и четвертый - из кирпичей, уложенных ложками, при этом допускается совпадение вертикальных швов в трех смежных рядах.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Столбы квадратного сечения,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как правило, выкладывают из полномерного кирпича. Первые два ряда выполняют, как и при однорядной системе перевязки, оставляя неперевязанными вертикальные швы в наружной и внутренней верстах.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Третий ряд укладывают, как второй, четвертый - как первый, но только разворачивая их на 90° соответственно ко второму и первому рядам.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i/>
          <w:iCs/>
          <w:color w:val="444444"/>
          <w:sz w:val="18"/>
          <w:lang w:eastAsia="ru-RU"/>
        </w:rPr>
        <w:t>Столбы прямоугольного сечения 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(1,5 X 2; 2 X 2,5 кирпича и др.) выкладывают так же, как и квадратные. Однако во втором или третьем ряду для обеспечения перевязки укладывают половинки кирпичей. В трех смежных рядах выкладываемых столбов вертикальные швы можно не перевязывать.</w:t>
      </w:r>
    </w:p>
    <w:p w:rsidR="0015471E" w:rsidRPr="0015471E" w:rsidRDefault="0015471E" w:rsidP="0015471E">
      <w:pPr>
        <w:shd w:val="clear" w:color="auto" w:fill="FFFFFF"/>
        <w:spacing w:before="113" w:after="159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 кладке столбов и простенков каменщик постоянно следит за вертикальностью и горизонтальностью рядов, за заполнением швов раствором и использует только отборный кирпич.</w:t>
      </w:r>
    </w:p>
    <w:p w:rsidR="00076588" w:rsidRDefault="0015471E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теме:</w:t>
      </w:r>
    </w:p>
    <w:p w:rsidR="0015471E" w:rsidRPr="0015471E" w:rsidRDefault="0015471E" w:rsidP="0015471E">
      <w:pPr>
        <w:pStyle w:val="ad"/>
        <w:numPr>
          <w:ilvl w:val="0"/>
          <w:numId w:val="42"/>
        </w:num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Правило перевязки п</w:t>
      </w: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ри однорядной (цепной)</w:t>
      </w:r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системе?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15471E" w:rsidRPr="0015471E" w:rsidRDefault="0015471E" w:rsidP="0015471E">
      <w:pPr>
        <w:pStyle w:val="ad"/>
        <w:numPr>
          <w:ilvl w:val="0"/>
          <w:numId w:val="42"/>
        </w:num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Правило перевязки п</w:t>
      </w: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 xml:space="preserve">ри </w:t>
      </w:r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многорядной</w:t>
      </w:r>
      <w:r w:rsidRPr="0015471E"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 xml:space="preserve"> (цепной)</w:t>
      </w:r>
      <w:r>
        <w:rPr>
          <w:rFonts w:ascii="Helvetica" w:eastAsia="Times New Roman" w:hAnsi="Helvetica" w:cs="Helvetica"/>
          <w:b/>
          <w:bCs/>
          <w:color w:val="444444"/>
          <w:sz w:val="27"/>
          <w:lang w:eastAsia="ru-RU"/>
        </w:rPr>
        <w:t>системе?</w:t>
      </w:r>
      <w:r w:rsidRPr="0015471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15471E" w:rsidRPr="0015471E" w:rsidRDefault="0015471E" w:rsidP="0015471E">
      <w:pPr>
        <w:pStyle w:val="ad"/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34520C">
        <w:rPr>
          <w:b/>
          <w:color w:val="C0504D" w:themeColor="accent2"/>
          <w:sz w:val="28"/>
          <w:szCs w:val="28"/>
        </w:rPr>
        <w:t>30</w:t>
      </w:r>
      <w:r w:rsidRPr="00FC37FC">
        <w:rPr>
          <w:b/>
          <w:color w:val="C0504D" w:themeColor="accent2"/>
          <w:sz w:val="28"/>
          <w:szCs w:val="28"/>
        </w:rPr>
        <w:t>.0</w:t>
      </w:r>
      <w:r w:rsidR="0034520C">
        <w:rPr>
          <w:b/>
          <w:color w:val="C0504D" w:themeColor="accent2"/>
          <w:sz w:val="28"/>
          <w:szCs w:val="28"/>
        </w:rPr>
        <w:t>9</w:t>
      </w:r>
      <w:r w:rsidRPr="00FC37FC">
        <w:rPr>
          <w:b/>
          <w:color w:val="C0504D" w:themeColor="accent2"/>
          <w:sz w:val="28"/>
          <w:szCs w:val="28"/>
        </w:rPr>
        <w:t>. 202</w:t>
      </w:r>
      <w:r w:rsidR="0034520C">
        <w:rPr>
          <w:b/>
          <w:color w:val="C0504D" w:themeColor="accent2"/>
          <w:sz w:val="28"/>
          <w:szCs w:val="28"/>
        </w:rPr>
        <w:t>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CF" w:rsidRDefault="001546CF" w:rsidP="00880116">
      <w:pPr>
        <w:spacing w:after="0" w:line="240" w:lineRule="auto"/>
      </w:pPr>
      <w:r>
        <w:separator/>
      </w:r>
    </w:p>
  </w:endnote>
  <w:endnote w:type="continuationSeparator" w:id="0">
    <w:p w:rsidR="001546CF" w:rsidRDefault="001546CF" w:rsidP="008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CF" w:rsidRDefault="001546CF" w:rsidP="00880116">
      <w:pPr>
        <w:spacing w:after="0" w:line="240" w:lineRule="auto"/>
      </w:pPr>
      <w:r>
        <w:separator/>
      </w:r>
    </w:p>
  </w:footnote>
  <w:footnote w:type="continuationSeparator" w:id="0">
    <w:p w:rsidR="001546CF" w:rsidRDefault="001546CF" w:rsidP="0088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FD"/>
    <w:multiLevelType w:val="multilevel"/>
    <w:tmpl w:val="44CA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B2372"/>
    <w:multiLevelType w:val="multilevel"/>
    <w:tmpl w:val="0624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1280B"/>
    <w:multiLevelType w:val="multilevel"/>
    <w:tmpl w:val="AB6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50642"/>
    <w:multiLevelType w:val="hybridMultilevel"/>
    <w:tmpl w:val="4D0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C446A"/>
    <w:multiLevelType w:val="multilevel"/>
    <w:tmpl w:val="C5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FD2444"/>
    <w:multiLevelType w:val="multilevel"/>
    <w:tmpl w:val="DB9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042F38"/>
    <w:multiLevelType w:val="multilevel"/>
    <w:tmpl w:val="722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9E3251"/>
    <w:multiLevelType w:val="multilevel"/>
    <w:tmpl w:val="02A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A5523"/>
    <w:multiLevelType w:val="multilevel"/>
    <w:tmpl w:val="AD8A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7D0E55"/>
    <w:multiLevelType w:val="multilevel"/>
    <w:tmpl w:val="E49C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2610F"/>
    <w:multiLevelType w:val="multilevel"/>
    <w:tmpl w:val="AAA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9502A"/>
    <w:multiLevelType w:val="multilevel"/>
    <w:tmpl w:val="4ED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9A31A2"/>
    <w:multiLevelType w:val="multilevel"/>
    <w:tmpl w:val="B3C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71ED3"/>
    <w:multiLevelType w:val="multilevel"/>
    <w:tmpl w:val="73B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CC20BD"/>
    <w:multiLevelType w:val="multilevel"/>
    <w:tmpl w:val="341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E1302F"/>
    <w:multiLevelType w:val="multilevel"/>
    <w:tmpl w:val="650E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6A4DEE"/>
    <w:multiLevelType w:val="multilevel"/>
    <w:tmpl w:val="C9B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3"/>
  </w:num>
  <w:num w:numId="5">
    <w:abstractNumId w:val="1"/>
  </w:num>
  <w:num w:numId="6">
    <w:abstractNumId w:val="14"/>
  </w:num>
  <w:num w:numId="7">
    <w:abstractNumId w:val="37"/>
  </w:num>
  <w:num w:numId="8">
    <w:abstractNumId w:val="26"/>
  </w:num>
  <w:num w:numId="9">
    <w:abstractNumId w:val="6"/>
  </w:num>
  <w:num w:numId="10">
    <w:abstractNumId w:val="16"/>
  </w:num>
  <w:num w:numId="11">
    <w:abstractNumId w:val="13"/>
  </w:num>
  <w:num w:numId="12">
    <w:abstractNumId w:val="31"/>
  </w:num>
  <w:num w:numId="13">
    <w:abstractNumId w:val="30"/>
  </w:num>
  <w:num w:numId="14">
    <w:abstractNumId w:val="17"/>
  </w:num>
  <w:num w:numId="15">
    <w:abstractNumId w:val="35"/>
  </w:num>
  <w:num w:numId="16">
    <w:abstractNumId w:val="40"/>
  </w:num>
  <w:num w:numId="17">
    <w:abstractNumId w:val="36"/>
  </w:num>
  <w:num w:numId="18">
    <w:abstractNumId w:val="27"/>
  </w:num>
  <w:num w:numId="19">
    <w:abstractNumId w:val="15"/>
  </w:num>
  <w:num w:numId="20">
    <w:abstractNumId w:val="10"/>
  </w:num>
  <w:num w:numId="21">
    <w:abstractNumId w:val="7"/>
  </w:num>
  <w:num w:numId="22">
    <w:abstractNumId w:val="3"/>
  </w:num>
  <w:num w:numId="23">
    <w:abstractNumId w:val="32"/>
  </w:num>
  <w:num w:numId="24">
    <w:abstractNumId w:val="21"/>
  </w:num>
  <w:num w:numId="25">
    <w:abstractNumId w:val="9"/>
  </w:num>
  <w:num w:numId="26">
    <w:abstractNumId w:val="25"/>
  </w:num>
  <w:num w:numId="27">
    <w:abstractNumId w:val="0"/>
  </w:num>
  <w:num w:numId="28">
    <w:abstractNumId w:val="34"/>
  </w:num>
  <w:num w:numId="29">
    <w:abstractNumId w:val="22"/>
  </w:num>
  <w:num w:numId="30">
    <w:abstractNumId w:val="12"/>
  </w:num>
  <w:num w:numId="31">
    <w:abstractNumId w:val="39"/>
  </w:num>
  <w:num w:numId="32">
    <w:abstractNumId w:val="4"/>
  </w:num>
  <w:num w:numId="33">
    <w:abstractNumId w:val="24"/>
  </w:num>
  <w:num w:numId="34">
    <w:abstractNumId w:val="11"/>
  </w:num>
  <w:num w:numId="35">
    <w:abstractNumId w:val="19"/>
  </w:num>
  <w:num w:numId="36">
    <w:abstractNumId w:val="20"/>
  </w:num>
  <w:num w:numId="37">
    <w:abstractNumId w:val="41"/>
  </w:num>
  <w:num w:numId="38">
    <w:abstractNumId w:val="18"/>
  </w:num>
  <w:num w:numId="39">
    <w:abstractNumId w:val="2"/>
  </w:num>
  <w:num w:numId="40">
    <w:abstractNumId w:val="38"/>
  </w:num>
  <w:num w:numId="41">
    <w:abstractNumId w:val="3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9B3"/>
    <w:rsid w:val="00076588"/>
    <w:rsid w:val="000C1886"/>
    <w:rsid w:val="00150CF0"/>
    <w:rsid w:val="001546CF"/>
    <w:rsid w:val="0015471E"/>
    <w:rsid w:val="0019223B"/>
    <w:rsid w:val="00237373"/>
    <w:rsid w:val="0026348A"/>
    <w:rsid w:val="002D0BB9"/>
    <w:rsid w:val="00311D87"/>
    <w:rsid w:val="0034520C"/>
    <w:rsid w:val="0048504C"/>
    <w:rsid w:val="006033FE"/>
    <w:rsid w:val="007C7CD3"/>
    <w:rsid w:val="00880116"/>
    <w:rsid w:val="008A2C7B"/>
    <w:rsid w:val="00971528"/>
    <w:rsid w:val="00996D76"/>
    <w:rsid w:val="009A6A45"/>
    <w:rsid w:val="00A305E4"/>
    <w:rsid w:val="00A6054C"/>
    <w:rsid w:val="00A860FD"/>
    <w:rsid w:val="00A91770"/>
    <w:rsid w:val="00AB4515"/>
    <w:rsid w:val="00AD71B7"/>
    <w:rsid w:val="00BD62D4"/>
    <w:rsid w:val="00CC574A"/>
    <w:rsid w:val="00D329B3"/>
    <w:rsid w:val="00D9287B"/>
    <w:rsid w:val="00DA5776"/>
    <w:rsid w:val="00DB7929"/>
    <w:rsid w:val="00E3654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90A0-267F-4E25-A87E-D61D8E00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2">
    <w:name w:val="heading 2"/>
    <w:basedOn w:val="a"/>
    <w:link w:val="20"/>
    <w:uiPriority w:val="9"/>
    <w:qFormat/>
    <w:rsid w:val="00A6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1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88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0116"/>
  </w:style>
  <w:style w:type="paragraph" w:styleId="ab">
    <w:name w:val="footer"/>
    <w:basedOn w:val="a"/>
    <w:link w:val="ac"/>
    <w:uiPriority w:val="99"/>
    <w:semiHidden/>
    <w:unhideWhenUsed/>
    <w:rsid w:val="0088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0116"/>
  </w:style>
  <w:style w:type="paragraph" w:styleId="ad">
    <w:name w:val="List Paragraph"/>
    <w:basedOn w:val="a"/>
    <w:uiPriority w:val="34"/>
    <w:qFormat/>
    <w:rsid w:val="0015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73">
          <w:marLeft w:val="0"/>
          <w:marRight w:val="0"/>
          <w:marTop w:val="227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81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vseokirpichah.ru/wp-content/uploads/images/par_24/32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vseokirpichah.ru/wp-content/uploads/images/par_24/23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vseokirpichah.ru/wp-content/uploads/images/par_24/3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vseokirpichah.ru/wp-content/uploads/images/par_24/35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vseokirpichah.ru/wp-content/uploads/images/par_24/28.jpg" TargetMode="Externa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Андрей</cp:lastModifiedBy>
  <cp:revision>13</cp:revision>
  <dcterms:created xsi:type="dcterms:W3CDTF">2020-03-26T10:30:00Z</dcterms:created>
  <dcterms:modified xsi:type="dcterms:W3CDTF">2021-10-04T05:11:00Z</dcterms:modified>
</cp:coreProperties>
</file>