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Дисциплина: Учебная практика группа 925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7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7"/>
          <w:shd w:fill="FFFFFF" w:val="clear"/>
        </w:rPr>
        <w:t xml:space="preserve">ДАТА: 28.09. 2021 год.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F79646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79646"/>
          <w:spacing w:val="0"/>
          <w:position w:val="0"/>
          <w:sz w:val="22"/>
          <w:shd w:fill="auto" w:val="clear"/>
        </w:rPr>
        <w:t xml:space="preserve">ДОБРЫЙ ДЕНЬ!!! СЕГОДНЯ МЫ С ВАМИ РАССМОТРИМ  </w:t>
      </w:r>
    </w:p>
    <w:p>
      <w:pPr>
        <w:keepNext w:val="true"/>
        <w:keepLines w:val="true"/>
        <w:spacing w:before="0" w:after="227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Тема урока: Выставление углов при кладке кирпича.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7"/>
          <w:shd w:fill="FFFFFF" w:val="clear"/>
        </w:rPr>
        <w:t xml:space="preserve">                      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7"/>
          <w:shd w:fill="FFFFFF" w:val="clear"/>
        </w:rPr>
        <w:t xml:space="preserve">ЛЕКЦИЯ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7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E36C0A"/>
          <w:spacing w:val="0"/>
          <w:position w:val="0"/>
          <w:sz w:val="27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E36C0A"/>
          <w:spacing w:val="0"/>
          <w:position w:val="0"/>
          <w:sz w:val="21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E36C0A"/>
          <w:spacing w:val="0"/>
          <w:position w:val="0"/>
          <w:sz w:val="27"/>
          <w:shd w:fill="FFFFFF" w:val="clear"/>
        </w:rPr>
        <w:t xml:space="preserve">                                  </w:t>
      </w:r>
      <w:r>
        <w:rPr>
          <w:rFonts w:ascii="Times New Roman" w:hAnsi="Times New Roman" w:cs="Times New Roman" w:eastAsia="Times New Roman"/>
          <w:b/>
          <w:color w:val="E36C0A"/>
          <w:spacing w:val="0"/>
          <w:position w:val="0"/>
          <w:sz w:val="27"/>
          <w:shd w:fill="FFFFFF" w:val="clear"/>
        </w:rPr>
        <w:t xml:space="preserve">Изучение нового материала:</w:t>
      </w:r>
    </w:p>
    <w:p>
      <w:pPr>
        <w:spacing w:before="0" w:after="0" w:line="294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1"/>
          <w:shd w:fill="FFFFFF" w:val="clear"/>
        </w:rPr>
      </w:pPr>
      <w:r>
        <w:rPr>
          <w:rFonts w:ascii="Arial" w:hAnsi="Arial" w:cs="Arial" w:eastAsia="Arial"/>
          <w:color w:val="333333"/>
          <w:spacing w:val="0"/>
          <w:position w:val="0"/>
          <w:sz w:val="21"/>
          <w:shd w:fill="FFFFFF" w:val="clear"/>
        </w:rPr>
        <w:t xml:space="preserve"> </w:t>
      </w:r>
    </w:p>
    <w:p>
      <w:pPr>
        <w:spacing w:before="0" w:after="0" w:line="475"/>
        <w:ind w:right="0" w:left="0" w:firstLine="0"/>
        <w:jc w:val="left"/>
        <w:rPr>
          <w:rFonts w:ascii="Times New Roman" w:hAnsi="Times New Roman" w:cs="Times New Roman" w:eastAsia="Times New Roman"/>
          <w:b/>
          <w:color w:val="C73E28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C73E28"/>
          <w:spacing w:val="0"/>
          <w:position w:val="0"/>
          <w:sz w:val="28"/>
          <w:shd w:fill="FFFFFF" w:val="clear"/>
        </w:rPr>
        <w:t xml:space="preserve">                                       </w:t>
      </w:r>
      <w:r>
        <w:rPr>
          <w:rFonts w:ascii="Times New Roman" w:hAnsi="Times New Roman" w:cs="Times New Roman" w:eastAsia="Times New Roman"/>
          <w:b/>
          <w:color w:val="C73E28"/>
          <w:spacing w:val="0"/>
          <w:position w:val="0"/>
          <w:sz w:val="28"/>
          <w:shd w:fill="FFFFFF" w:val="clear"/>
        </w:rPr>
        <w:t xml:space="preserve">Общие сведения</w:t>
      </w:r>
    </w:p>
    <w:p>
      <w:pPr>
        <w:spacing w:before="0" w:after="200" w:line="276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object w:dxaOrig="13018" w:dyaOrig="7173">
          <v:rect xmlns:o="urn:schemas-microsoft-com:office:office" xmlns:v="urn:schemas-microsoft-com:vml" id="rectole0000000000" style="width:650.900000pt;height:358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Конструкции из керамических камней должны соответствовать требованиям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СНиП II-22-81(1995)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«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Каменные и армокаменные конструкции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»,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СНиП 2.03.01-84, СНиП III-17-78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«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Каменные конструкции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», 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а также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СНиП 23-02-2003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«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Тепловая защита зданий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».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 выполнении кладочных работ руководствуются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СНиП III-B.4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«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Техника безопасности в строительстве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».</w:t>
      </w:r>
    </w:p>
    <w:p>
      <w:pPr>
        <w:spacing w:before="360" w:after="120" w:line="240"/>
        <w:ind w:right="0" w:left="0" w:firstLine="0"/>
        <w:jc w:val="left"/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  <w:t xml:space="preserve">Кладка углов здания из кирпича.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Кладка углов здания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 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наиболее ответственная работа, и её выполняют квалифицированные каменщики.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Какие углы будут выложены, такими будут и стены дома. Поэтому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все размеры разбивки углов дома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необходимо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тщательно выверять и перепроверять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как в начальной стадии, так и в процессе выполнения кладочных работ.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Кладка углов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должна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выполняться из отборного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После выполнения разбивочных работ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установки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порядовок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натягивания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причалок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приступают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 каменной кладке углов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 Установку порядовок и натягивание причалок смотрите в разделе сайта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«</w:t>
      </w:r>
      <w:hyperlink xmlns:r="http://schemas.openxmlformats.org/officeDocument/2006/relationships" r:id="docRId2">
        <w:r>
          <w:rPr>
            <w:rFonts w:ascii="Helvetica" w:hAnsi="Helvetica" w:cs="Helvetica" w:eastAsia="Helvetica"/>
            <w:color w:val="428BCA"/>
            <w:spacing w:val="0"/>
            <w:position w:val="0"/>
            <w:sz w:val="19"/>
            <w:u w:val="single"/>
            <w:shd w:fill="FFFFFF" w:val="clear"/>
          </w:rPr>
          <w:t xml:space="preserve">тут</w:t>
        </w:r>
      </w:hyperlink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Углы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намечают с помощью маяков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 Как устанавливать маяки для кирпичной кладки стен смотрите в разделе сайта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«</w:t>
      </w:r>
      <w:hyperlink xmlns:r="http://schemas.openxmlformats.org/officeDocument/2006/relationships" r:id="docRId3">
        <w:r>
          <w:rPr>
            <w:rFonts w:ascii="Helvetica" w:hAnsi="Helvetica" w:cs="Helvetica" w:eastAsia="Helvetica"/>
            <w:color w:val="428BCA"/>
            <w:spacing w:val="0"/>
            <w:position w:val="0"/>
            <w:sz w:val="19"/>
            <w:u w:val="single"/>
            <w:shd w:fill="FFFFFF" w:val="clear"/>
          </w:rPr>
          <w:t xml:space="preserve">здесь</w:t>
        </w:r>
      </w:hyperlink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«. 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После установки маяков кирпичной кладки приступают к выполнению кладки углов стен.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Сильно нагруженные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углы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армируют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стальной сеткой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а также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продольной растянутой или сжатой арматурой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Чаще всего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 кирпичной кладке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применяют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сетчатое армирование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прямоугольными сварными или вязаными сетками. При этом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диаметр проволок сеток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должен быть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не менее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3 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не более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8 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чтобы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толщина шва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превышала толщину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проволоки сетки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Варианты армирования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смотрите в разделе сайта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«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Армирование кирпичной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».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ПРИМЕЧАНИЕ: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Тычковые кирпичи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являются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опорными рядами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 Поэтому для тычковых рядов следует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подбирать кирпичи без поперечных трещин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Для соблюдения правильной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рядов углов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применяют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деревянные или металлические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порядовки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устанавливаемые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на границах захваток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местах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пересечения стен и на углах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Применение в работе порядовок смотрите в разделе сайта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«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Установка порядовок кирпичной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».</w:t>
      </w:r>
    </w:p>
    <w:p>
      <w:pPr>
        <w:spacing w:before="0" w:after="200" w:line="276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Прямолинейность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углов и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процессе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кирпичной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обеспечивают с помощью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причалки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 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прочного крученого шнура.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Вертикальность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кладки углов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проверяют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отвесом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горизонтальных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рядов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правилОм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уровнем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Установку причалка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смотрите в разделе сайта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«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Установка шнура-причалки в ряду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».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настоящее время широко применяют однорядную (цепную) и многорядную системы перевязки кладки.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Прочность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выполненной с этими перевязками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на растворах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марки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М-25 и выше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практически одинакова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Схемы кирпичной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фасада с однорядной цепной, многорядной и трёхрядной перевязкой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показаны на рис.1</w:t>
      </w:r>
    </w:p>
    <w:p>
      <w:pPr>
        <w:spacing w:before="360" w:after="120" w:line="240"/>
        <w:ind w:right="0" w:left="0" w:firstLine="0"/>
        <w:jc w:val="left"/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  <w:t xml:space="preserve">Перевязка углов кирпичной кладки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object w:dxaOrig="11538" w:dyaOrig="6922">
          <v:rect xmlns:o="urn:schemas-microsoft-com:office:office" xmlns:v="urn:schemas-microsoft-com:vml" id="rectole0000000001" style="width:576.900000pt;height:346.1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4"/>
        </w:objec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Кладка с многорядной перевязкой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менее трудоёмка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 сравнению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 однорядной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 её следует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выполнять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летних условиях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на прочных растворах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а также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зимой на растворах с химическими добавками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Однорядная перевязка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РЕКОМЕНДУЕТСЯ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для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выполненной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методом замораживания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на растворе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без химических добавок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строительстве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используют различные схемы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Схемы порядовой раскладки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сплошной цепной кирпичной кладке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наружных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толщиной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250 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мм, 380 мм, 510 мм и 640 мм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 образованием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прямого угла и четвертей оконных и дверных проёмов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цепной перевязке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кладки показаны на рис.2-25… рис.2-64.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Эта кладка требует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большого числа трёхчетвертных кирпичей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 относительно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высокой квалификации каменщика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 Значительно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проще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многорядная кирпичная кладка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со сплошной перевязкой всех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швов через 4; 5 или 6 рядов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(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см. ниже).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тех случаях,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когда требуется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повышенная прочность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наибольший эффект обеспечивает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горизонтальное армирование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кирпичной кладки проволочной сеткой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Для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замоноличивания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 вертикальные швы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через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каждые 2 м по высоте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закладывают связи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виде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трёх стальных стержней d=8 мм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Толщина горизонтальных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кладке из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среднем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не должна превышать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12 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толщина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вертикальных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должна быть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10 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Швы между кирпичами снаружи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могут быть полностью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заполнены раствором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 иметь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выпуклую, вогнутую или прямоугольную внешнюю форму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а также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оставаться незаполненными раствором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на глубину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5-10 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Ниши, борозды и отверстия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а также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монтажные проёмы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предусмотренные проектом,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выполняют в процессе кладки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 Как их выполняют смотрите в следующих разделах сайта.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ВНИМАНИЕ!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Ослабление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местах, не предусмотренных в проекте,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без согласования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 проектной организацией ЗАПРЕЩАЕТСЯ.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Для успешной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кирпичных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необходим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специальный инструмент.</w:t>
      </w:r>
    </w:p>
    <w:p>
      <w:pPr>
        <w:spacing w:before="360" w:after="120" w:line="240"/>
        <w:ind w:right="0" w:left="0" w:firstLine="0"/>
        <w:jc w:val="left"/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  <w:t xml:space="preserve">Кладка углов по однорядной цепной системе перевязки швов.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Прямые углы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выкладывают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 схеме, показанной на рис.3 и рис.4.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Кладку углов начинают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 двух четверток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уложенных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 наружную версту ложками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(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рис.3).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Промежутки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между трёхчетвертками и тычковыми кирпичами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заполняют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четвертками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Варианты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прямого угла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ограничения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при цепной перевязке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толщиной в 1 кирпич и толщиной в 1,5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показаны на рис.3.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object w:dxaOrig="11734" w:dyaOrig="6334">
          <v:rect xmlns:o="urn:schemas-microsoft-com:office:office" xmlns:v="urn:schemas-microsoft-com:vml" id="rectole0000000002" style="width:586.700000pt;height:316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6"/>
        </w:objec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Варианты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прямого угла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ограничения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при цепной перевязке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толщиной в 2 кирпича и толщиной в 2,5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показаны на рис.4.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object w:dxaOrig="12071" w:dyaOrig="6901">
          <v:rect xmlns:o="urn:schemas-microsoft-com:office:office" xmlns:v="urn:schemas-microsoft-com:vml" id="rectole0000000003" style="width:603.550000pt;height:345.0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8"/>
        </w:objec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Кладка углов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может выполняться и по другой схеме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когда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первый ряд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одной из стен, составляющих прямой угол,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доводят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до наружной поверхности второй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и заканчивают трёхчетвертками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первый ряд второй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присоединяют к первому ряду первой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Во втором ряду кладка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идёт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 обратной последовательности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т.е.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второй ряд другой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доводят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до наружной поверхности первой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и заканчивают трёхчетвертками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результате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ложковые ряды одной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выходят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тычками на лицевую поверхность другой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Стена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пропускаемая до лицевой поверхности другой стены,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должна заканчиваться трёхчетвертками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расположенными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продольно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 Пропускают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наружные ложковые ряды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примыкают наружные тычковые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 такой схеме раскладки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углы выкладывают без четвёрток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но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со значительно большим количеством трёхчетверток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360" w:after="120" w:line="240"/>
        <w:ind w:right="0" w:left="0" w:firstLine="0"/>
        <w:jc w:val="left"/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  <w:t xml:space="preserve">Кладка углов из кирпича по многорядной системе перевязки швов.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 многорядной перевязке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первый ряд кирпичной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выкладывают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так же,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как и при однорядной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тычками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Кирпичную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кладку углов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целесообразно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выполнять по многорядной системе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перевязки швов.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Для прочности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кирпичную кладку ведут с перевязкой швов, используя при этом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не только целый кирпич, но и его части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Два первых ряда угла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выкладывают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таким же способом,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как и при однорядной системе перевязки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Третий-шестой ряды наружных верст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выполняют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ложками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перевязывая вертикальные швы.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Схема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прямого угла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ограничения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при многорядной перевязке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толщиной в 1,5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показана на рис.5-38.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object w:dxaOrig="12038" w:dyaOrig="8359">
          <v:rect xmlns:o="urn:schemas-microsoft-com:office:office" xmlns:v="urn:schemas-microsoft-com:vml" id="rectole0000000004" style="width:601.900000pt;height:417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0"/>
        </w:objec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Кладка с многорядной перевязкой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менее трудоёмка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 сравнению с однорядной 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её следует выполнять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летних условиях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на прочных растворах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а также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зимой на растворах с химическими добавками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Схема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прямого угла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ограничения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при многорядной перевязке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толщиной в 2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показана на рис.5-51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object w:dxaOrig="11581" w:dyaOrig="8926">
          <v:rect xmlns:o="urn:schemas-microsoft-com:office:office" xmlns:v="urn:schemas-microsoft-com:vml" id="rectole0000000005" style="width:579.050000pt;height:446.3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</w:objec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Прямые углы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при многорядной системе перевязки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выкладывают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 применением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трёхчетверток и четвертинок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Кладку угла начинают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двух трёхчетверток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из которых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каждую устанавливают ложком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 наружную версту соответствующей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сопрягаемой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Схема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прямого угла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19"/>
          <w:shd w:fill="FFFFFF" w:val="clear"/>
        </w:rPr>
        <w:t xml:space="preserve">ограничения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при многорядной перевязке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толщиной в 2,5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показана на рис.5-64.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object w:dxaOrig="11984" w:dyaOrig="8991">
          <v:rect xmlns:o="urn:schemas-microsoft-com:office:office" xmlns:v="urn:schemas-microsoft-com:vml" id="rectole0000000006" style="width:599.200000pt;height:449.5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</w:objec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Промежуток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образующийся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между трёхчетвертками и тычковыми кирпичами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заполняют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четвертинками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(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см. 1-й ряд кладки).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Во втором ряду кладку версты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выполняют ложкАми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забутовку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тычками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 Кладку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следующих ложковых рядов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ведут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 перевязкой вертикальных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360" w:after="120" w:line="240"/>
        <w:ind w:right="0" w:left="0" w:firstLine="0"/>
        <w:jc w:val="left"/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</w:pPr>
      <w:r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  <w:t xml:space="preserve">Кирпичная кладка углов с вертикальным ограничением стен.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Прямые углы с вертикальным ограничением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многорядной системе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перевязки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выкладывают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 применением трёхчетвёрток и четвертинок кирпича. Примеры перевязок показаны на рис.6.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При толщине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кратной целому кирпичу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(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рис.6-25 и рис.6-51)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во 2-ом ряду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:</w:t>
      </w:r>
    </w:p>
    <w:p>
      <w:pPr>
        <w:numPr>
          <w:ilvl w:val="0"/>
          <w:numId w:val="23"/>
        </w:numPr>
        <w:tabs>
          <w:tab w:val="left" w:pos="720" w:leader="none"/>
        </w:tabs>
        <w:spacing w:before="168" w:after="168" w:line="240"/>
        <w:ind w:right="0" w:left="240" w:hanging="36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наружную и внутреннюю вёрсты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выкладывают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ложковыми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рядами,</w:t>
      </w:r>
    </w:p>
    <w:p>
      <w:pPr>
        <w:numPr>
          <w:ilvl w:val="0"/>
          <w:numId w:val="23"/>
        </w:numPr>
        <w:tabs>
          <w:tab w:val="left" w:pos="720" w:leader="none"/>
        </w:tabs>
        <w:spacing w:before="168" w:after="168" w:line="240"/>
        <w:ind w:right="0" w:left="240" w:hanging="36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забутовку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тычковыми рядами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Схема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углов для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толщиной в 1 кирпич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многорядной системе перевязки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показана на рис.6-25.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object w:dxaOrig="10244" w:dyaOrig="7650">
          <v:rect xmlns:o="urn:schemas-microsoft-com:office:office" xmlns:v="urn:schemas-microsoft-com:vml" id="rectole0000000007" style="width:512.200000pt;height:382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</w:object>
      </w:r>
    </w:p>
    <w:p>
      <w:pPr>
        <w:numPr>
          <w:ilvl w:val="0"/>
          <w:numId w:val="25"/>
        </w:numPr>
        <w:tabs>
          <w:tab w:val="left" w:pos="720" w:leader="none"/>
        </w:tabs>
        <w:spacing w:before="168" w:after="168" w:line="240"/>
        <w:ind w:right="0" w:left="240" w:hanging="36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1-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ый ряд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выкладывают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тычковыми рядами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на фасад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ложковыми рядами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 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внутрь помещения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;</w:t>
      </w:r>
    </w:p>
    <w:p>
      <w:pPr>
        <w:numPr>
          <w:ilvl w:val="0"/>
          <w:numId w:val="25"/>
        </w:numPr>
        <w:tabs>
          <w:tab w:val="left" w:pos="720" w:leader="none"/>
        </w:tabs>
        <w:spacing w:before="168" w:after="168" w:line="240"/>
        <w:ind w:right="0" w:left="240" w:hanging="36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2-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ой ряд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наоборот —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ложковыми рядами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на фасад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тычковыми рядами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— 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внутрь помещения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Схема кладки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углов для стен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толщиной в 1,5 кирпича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при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многорядной системе перевязки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показана на рис.6-38.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object w:dxaOrig="9810" w:dyaOrig="6930">
          <v:rect xmlns:o="urn:schemas-microsoft-com:office:office" xmlns:v="urn:schemas-microsoft-com:vml" id="rectole0000000008" style="width:490.500000pt;height:346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8"/>
        </w:objec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Кладку угла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начинают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 двух трёхчетверток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 Каждую трёхчетвёртку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устанавливают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ложком кирпича в наружную версту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соответствующей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сопрягаемой угловой стены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Промежуток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образующийся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между трёхчетвертками и тычковыми кирпичами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заполняют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четвертками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(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см. 1-ый ряд кладки).</w:t>
      </w:r>
    </w:p>
    <w:p>
      <w:pPr>
        <w:spacing w:before="0" w:after="283" w:line="240"/>
        <w:ind w:right="0" w:left="0" w:firstLine="0"/>
        <w:jc w:val="left"/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</w:pP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Во 2-ом ряду версты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выполняют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ложками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, а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забутку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—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тычками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 Кладку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i/>
          <w:color w:val="333333"/>
          <w:spacing w:val="0"/>
          <w:position w:val="0"/>
          <w:sz w:val="19"/>
          <w:shd w:fill="FFFFFF" w:val="clear"/>
        </w:rPr>
        <w:t xml:space="preserve">следующих ложковых рядов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ведут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u w:val="single"/>
          <w:shd w:fill="FFFFFF" w:val="clear"/>
        </w:rPr>
        <w:t xml:space="preserve">с перевязкой вертикальных швов</w:t>
      </w:r>
      <w:r>
        <w:rPr>
          <w:rFonts w:ascii="Helvetica" w:hAnsi="Helvetica" w:cs="Helvetica" w:eastAsia="Helvetica"/>
          <w:color w:val="333333"/>
          <w:spacing w:val="0"/>
          <w:position w:val="0"/>
          <w:sz w:val="19"/>
          <w:shd w:fill="FFFFFF" w:val="clear"/>
        </w:rPr>
        <w:t xml:space="preserve">.</w:t>
      </w:r>
    </w:p>
    <w:p>
      <w:pPr>
        <w:spacing w:before="0" w:after="0" w:line="475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Вопросы по теме:</w:t>
      </w:r>
    </w:p>
    <w:p>
      <w:pPr>
        <w:spacing w:before="360" w:after="120" w:line="240"/>
        <w:ind w:right="0" w:left="0" w:firstLine="0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9"/>
          <w:shd w:fill="FFFFFF" w:val="clear"/>
        </w:rPr>
        <w:t xml:space="preserve">1.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24"/>
          <w:shd w:fill="FFFFFF" w:val="clear"/>
        </w:rPr>
        <w:t xml:space="preserve">Кладка углов здания из кирпича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?</w:t>
      </w:r>
    </w:p>
    <w:p>
      <w:pPr>
        <w:spacing w:before="360" w:after="120" w:line="240"/>
        <w:ind w:right="0" w:left="0" w:firstLine="0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9"/>
          <w:shd w:fill="FFFFFF" w:val="clear"/>
        </w:rPr>
      </w:pP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2.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29"/>
          <w:shd w:fill="FFFFFF" w:val="clear"/>
        </w:rPr>
        <w:t xml:space="preserve"> </w:t>
      </w:r>
      <w:r>
        <w:rPr>
          <w:rFonts w:ascii="Helvetica" w:hAnsi="Helvetica" w:cs="Helvetica" w:eastAsia="Helvetica"/>
          <w:b/>
          <w:color w:val="333333"/>
          <w:spacing w:val="0"/>
          <w:position w:val="0"/>
          <w:sz w:val="24"/>
          <w:shd w:fill="FFFFFF" w:val="clear"/>
        </w:rPr>
        <w:t xml:space="preserve">Перевязка углов кирпичной кладки</w:t>
      </w:r>
      <w:r>
        <w:rPr>
          <w:rFonts w:ascii="Calibri" w:hAnsi="Calibri" w:cs="Calibri" w:eastAsia="Calibri"/>
          <w:b/>
          <w:color w:val="333333"/>
          <w:spacing w:val="0"/>
          <w:position w:val="0"/>
          <w:sz w:val="24"/>
          <w:shd w:fill="FFFFFF" w:val="clear"/>
        </w:rPr>
        <w:t xml:space="preserve">?</w:t>
      </w:r>
    </w:p>
    <w:p>
      <w:pPr>
        <w:spacing w:before="360" w:after="120" w:line="240"/>
        <w:ind w:right="0" w:left="0" w:firstLine="0"/>
        <w:jc w:val="left"/>
        <w:rPr>
          <w:rFonts w:ascii="Calibri" w:hAnsi="Calibri" w:cs="Calibri" w:eastAsia="Calibri"/>
          <w:b/>
          <w:color w:val="333333"/>
          <w:spacing w:val="0"/>
          <w:position w:val="0"/>
          <w:sz w:val="29"/>
          <w:shd w:fill="FFFFFF" w:val="clear"/>
        </w:rPr>
      </w:pPr>
    </w:p>
    <w:p>
      <w:pPr>
        <w:spacing w:before="0" w:after="0" w:line="475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</w:p>
    <w:p>
      <w:pPr>
        <w:spacing w:before="0" w:after="0" w:line="294"/>
        <w:ind w:right="0" w:left="0" w:firstLine="0"/>
        <w:jc w:val="left"/>
        <w:rPr>
          <w:rFonts w:ascii="Times New Roman" w:hAnsi="Times New Roman" w:cs="Times New Roman" w:eastAsia="Times New Roman"/>
          <w:b/>
          <w:color w:val="C0504D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C0504D"/>
          <w:spacing w:val="0"/>
          <w:position w:val="0"/>
          <w:sz w:val="28"/>
          <w:shd w:fill="FFFFFF" w:val="clear"/>
        </w:rPr>
        <w:t xml:space="preserve">ответы на данное задание подготовить и сдать в электронном виде до 29.09. 2021 года при ответе прошу написать фамилию и группу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3">
    <w:abstractNumId w:val="6"/>
  </w:num>
  <w:num w:numId="2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7.wmf" Id="docRId17" Type="http://schemas.openxmlformats.org/officeDocument/2006/relationships/image"/><Relationship Target="media/image2.wmf" Id="docRId7" Type="http://schemas.openxmlformats.org/officeDocument/2006/relationships/image"/><Relationship Target="embeddings/oleObject6.bin" Id="docRId14" Type="http://schemas.openxmlformats.org/officeDocument/2006/relationships/oleObject"/><Relationship Target="embeddings/oleObject2.bin" Id="docRId6" Type="http://schemas.openxmlformats.org/officeDocument/2006/relationships/oleObject"/><Relationship Target="media/image0.wmf" Id="docRId1" Type="http://schemas.openxmlformats.org/officeDocument/2006/relationships/image"/><Relationship Target="media/image4.wmf" Id="docRId11" Type="http://schemas.openxmlformats.org/officeDocument/2006/relationships/image"/><Relationship Target="media/image6.wmf" Id="docRId15" Type="http://schemas.openxmlformats.org/officeDocument/2006/relationships/image"/><Relationship Target="media/image8.wmf" Id="docRId19" Type="http://schemas.openxmlformats.org/officeDocument/2006/relationships/image"/><Relationship Target="media/image1.wmf" Id="docRId5" Type="http://schemas.openxmlformats.org/officeDocument/2006/relationships/image"/><Relationship Target="media/image3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5.bin" Id="docRId12" Type="http://schemas.openxmlformats.org/officeDocument/2006/relationships/oleObject"/><Relationship Target="embeddings/oleObject7.bin" Id="docRId16" Type="http://schemas.openxmlformats.org/officeDocument/2006/relationships/oleObject"/><Relationship Target="styles.xml" Id="docRId21" Type="http://schemas.openxmlformats.org/officeDocument/2006/relationships/styles"/><Relationship Target="embeddings/oleObject1.bin" Id="docRId4" Type="http://schemas.openxmlformats.org/officeDocument/2006/relationships/oleObject"/><Relationship Target="embeddings/oleObject3.bin" Id="docRId8" Type="http://schemas.openxmlformats.org/officeDocument/2006/relationships/oleObject"/><Relationship Target="media/image5.wmf" Id="docRId13" Type="http://schemas.openxmlformats.org/officeDocument/2006/relationships/image"/><Relationship Target="numbering.xml" Id="docRId20" Type="http://schemas.openxmlformats.org/officeDocument/2006/relationships/numbering"/><Relationship TargetMode="External" Target="https://camremont.ru/shtroba-v-kirpichnoj-stene-raskladka-kirpicha-obem-kirpichnoj-kladki/" Id="docRId3" Type="http://schemas.openxmlformats.org/officeDocument/2006/relationships/hyperlink"/><Relationship Target="embeddings/oleObject4.bin" Id="docRId10" Type="http://schemas.openxmlformats.org/officeDocument/2006/relationships/oleObject"/><Relationship Target="embeddings/oleObject8.bin" Id="docRId18" Type="http://schemas.openxmlformats.org/officeDocument/2006/relationships/oleObject"/><Relationship TargetMode="External" Target="https://camremont.ru/kladka-kirpicha-svoimi-rukami/" Id="docRId2" Type="http://schemas.openxmlformats.org/officeDocument/2006/relationships/hyperlink"/></Relationships>
</file>