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19" w:rsidRDefault="00376419" w:rsidP="00376419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376419" w:rsidRPr="00221B7E" w:rsidRDefault="00376419" w:rsidP="003764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419" w:rsidRPr="00221B7E" w:rsidRDefault="00376419" w:rsidP="003764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376419" w:rsidRPr="00221B7E" w:rsidRDefault="00376419" w:rsidP="003764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мая 2020г</w:t>
      </w:r>
    </w:p>
    <w:p w:rsidR="00376419" w:rsidRPr="00221B7E" w:rsidRDefault="00376419" w:rsidP="003764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221B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76419" w:rsidRPr="00221B7E" w:rsidRDefault="00376419" w:rsidP="00376419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376419" w:rsidRDefault="00376419" w:rsidP="00376419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которой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освежить в памяти те знания, которые получили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уроках 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419" w:rsidRDefault="00376419" w:rsidP="00376419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419" w:rsidRPr="00BA370B" w:rsidRDefault="00376419" w:rsidP="00376419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37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на освоение темы урока учебной практики:</w:t>
      </w:r>
    </w:p>
    <w:p w:rsidR="00376419" w:rsidRPr="00BA370B" w:rsidRDefault="00376419" w:rsidP="00376419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419" w:rsidRPr="00573819" w:rsidRDefault="00376419" w:rsidP="00376419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1)Пользуясь учебной,  популярной литературой, сетью интернет, разработать и представить  </w:t>
      </w:r>
      <w:r w:rsidRPr="0019047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три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технологические карты приготовления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холодных блюд и горячих отварных блюд из творога. </w:t>
      </w:r>
    </w:p>
    <w:p w:rsidR="00376419" w:rsidRPr="00190472" w:rsidRDefault="00376419" w:rsidP="00376419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2) Сделать расчет рабочей рецептуры блюд на определенное количество порций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(количество порций определить,  используя таблицу в задании по МДК 23-27 марта)</w:t>
      </w:r>
    </w:p>
    <w:p w:rsidR="00376419" w:rsidRPr="00221B7E" w:rsidRDefault="00376419" w:rsidP="003764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6419" w:rsidRPr="00221B7E" w:rsidRDefault="00376419" w:rsidP="00376419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376419" w:rsidRPr="00221B7E" w:rsidRDefault="00376419" w:rsidP="00376419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76419" w:rsidRPr="00221B7E" w:rsidRDefault="00376419" w:rsidP="00376419">
      <w:pPr>
        <w:spacing w:before="196" w:after="100" w:afterAutospacing="1" w:line="288" w:lineRule="atLeast"/>
        <w:ind w:left="556" w:right="3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урока: Приготовление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холодных блюд и горячих отварных блюд из творога.</w:t>
      </w:r>
    </w:p>
    <w:p w:rsidR="00376419" w:rsidRPr="00376419" w:rsidRDefault="00376419" w:rsidP="00376419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221B7E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FF00FF"/>
          <w:sz w:val="32"/>
          <w:szCs w:val="32"/>
          <w:u w:val="single"/>
          <w:lang w:eastAsia="ru-RU"/>
        </w:rPr>
        <w:t>Творог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один из древнейших продуктов питания, он полезен всем. Творожные блюда являются продуктами высокой питательной ценности, так как они содержат белки (16,5%), жиры (до 18%) (жирный творог), органически кислоты (молочная кислота), минеральные вещества (кальций, фосфор), витамины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Е, группы В.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Белки творога содержат важнейшие незаменимые аминокислоты, которые быстро и полно усваиваются организмом. Молочная кислота влияет на микрофлору желудочно-кишечного тракта.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Присутствие в твороге молочных белков и жира, незаменимых аминокислот и солей кальция и фосфора делает его продуктом, необходимым для нормального развития организма человека и обладающим лечебными свойствами.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Пища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знающая запретов», «совершенный продукт» – так характеризуют творожные блюда и рекомендуют использовать их в детском и диетическом питании, для подростков.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зависимости от содержания жира поступает творог жирный – 18% жира, полужирный – 9% и обезжиренный – 0,6%. Он должен соответствовать стандартам.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творога и творожной массы промышленного производства готовят холодные блюда (творог с молоком, сметаной, сахаром, со сливками) и горячие (вареники, сырники, пудинг).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приготовления холодных блюд можно использовать только творог из </w:t>
      </w:r>
      <w:proofErr w:type="spell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пастеризированного</w:t>
      </w:r>
      <w:proofErr w:type="spell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молока.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виду тепловой обработки блюда из творога делятся 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отварные, жареные и запеченные.</w:t>
      </w:r>
    </w:p>
    <w:p w:rsidR="00376419" w:rsidRPr="00376419" w:rsidRDefault="00376419" w:rsidP="0037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376419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 </w:t>
      </w:r>
      <w:r w:rsidRPr="0037641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Холодные блюда из творога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Творог с молоком, сливками, сметаной или сахаром.</w:t>
      </w:r>
      <w:r w:rsidRPr="003764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подачи в натуральном виде используют жирный или полужирный творог </w:t>
      </w:r>
      <w:proofErr w:type="spell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непротертый</w:t>
      </w:r>
      <w:proofErr w:type="spell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Творог укладывается в тарелку или салатник небольшой горкой, заливают молоком или сливками, предварительно </w:t>
      </w:r>
      <w:proofErr w:type="spell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охлажденными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.О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тдельно</w:t>
      </w:r>
      <w:proofErr w:type="spell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подавать сахар-песок или рафинадную пудру ( от 10 до 25 г на порцию).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 или сливки иногда подают отдельно в молочнике или в стакане.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Отпуская творог со сметаной, сверху делают углубление и вливают сметану. Можно также посыпать творог сахарным песком или рафинадной пудрой либо подать их на розетке. Для отпуска со сметаной творог можно предварительно протереть, натуральный творог подают иногда только с сахаром.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 xml:space="preserve">Творожные массы </w:t>
      </w:r>
      <w:r w:rsidRPr="003764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состоят из протертого жирного или полужирного свежего творога, сахара или рафинадной пудры, размягченного сливочного масла, изюма, ванилина, меда, цукатов, сметаны, яиц, орехов, а также соли, тмина, томата, перца.</w:t>
      </w:r>
      <w:proofErr w:type="gramEnd"/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санитарными правилами приготовления творожной массы на предприятиях общественного питания запрещено. Поэтому предприятия используют творожную массу 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сладкую или соленую), выпускаемую промышленность, добавляя в нее соответствующие наполнители.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Отпускают ее на десертных тарелках или в салатниках, уложив в виде горки или выпустив массу из кондитерского мешка. При отпуске используют свежие или консервированные фрукты, варенье, листья салата.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Творожную массу применяют для приготовления бутербродов и подают как самостоятельное блюдо.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Творожная масса сладкая с изюмом или медом</w:t>
      </w:r>
      <w:r w:rsidRPr="0037641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eastAsia="ru-RU"/>
        </w:rPr>
        <w:t>.</w:t>
      </w:r>
      <w:r w:rsidRPr="003764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Изюм без к4осточек перебирают, промывают и обсушивают, ванилин растворяют в горячей воде. Подготовленные продукты и мед соединяют с творожной массой сладкой и перемешивают. Отпускают, уложив на тарелку, придают форму прямоугольника, конуса, пирамидки; на порцию – 100…200г.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Творожная масса с орехами</w:t>
      </w:r>
      <w:r w:rsidRPr="003764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Очищенный от скорлупы миндаль или грецкие орехи ошпаривают, очищают от кожицы и рубят, миндаль поджаривают до коричневого цвета.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Сладкую творожную массу укладывают в тарелку горкой, поливают сметаной, посыпают орехами, украшают апельсинами или мандаринами.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Творожная масса со сметаной.</w:t>
      </w:r>
      <w:r w:rsidRPr="003764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Творожную массу сладкую или соленую укладывают в посуду горкой, в углубление кладут сметану. В соленую массу добавить тмин.</w:t>
      </w:r>
    </w:p>
    <w:p w:rsidR="00376419" w:rsidRPr="00376419" w:rsidRDefault="00376419" w:rsidP="0037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76419" w:rsidRDefault="00376419" w:rsidP="0037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</w:p>
    <w:p w:rsidR="00376419" w:rsidRDefault="00376419" w:rsidP="0037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</w:p>
    <w:p w:rsidR="00376419" w:rsidRDefault="00376419" w:rsidP="0037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</w:p>
    <w:p w:rsidR="00376419" w:rsidRPr="00376419" w:rsidRDefault="00376419" w:rsidP="0037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lastRenderedPageBreak/>
        <w:t>Горячие отварные блюда из творога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ним относятся вареники, пудинг паровой. Вареники – это блюдо, прошедшие из украинской национальной кухни и завоевавшие большую популярность. По форме они такие же, как пельмени, но крупнее по размеру. Вареники приготавливают с картофелем, капустой, фасолью, вишнями (и другими ягодами), яблоками, но чаще всего с творогом.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Вареники с творожным фаршем.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Мука пшеничная 57, яйцо 1/10 </w:t>
      </w:r>
      <w:proofErr w:type="spellStart"/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молоко или вода 20, сахар 2, соль 1. Выход: 210, 225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Для приготовления фарша: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творог 87, яйцо 1/5 </w:t>
      </w:r>
      <w:proofErr w:type="spellStart"/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сахар 8, мука пшеничная 4, ванилин 0,01, масса сырных вареников 185, масло сливочное 10 или сметана 25.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Приготовление вареников состоит из следующих процессов: приготовления теста, подготовки фарша, формовки вареников, выдерживания полуфабрикатов на холоде и варки.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теста молоко или воду соединяют с яйцами, растворяют соль, сахар и вводят в подготовленную просеянную муку, высыпанную горкой на стол или в широкую посуду. Начиная с середины, постепенно замешивают тесто для полного соединения жидкости с мукой, а затем до образования плотного упругого комка (1…1,5% муки оставляют для посыпки стола при разделке). Готовое тесто оставляют на 40 мин для созревания и приобретения большей эластичности.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фарша творог протирают, добавляют сырые яйца, сахар, соль и хорошо перемешивают. Фарш разделывают в виде небольших шариков.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Тесто раскатывают толщиной 1,5…2 мм в виде полоски шириной 40…50мм, край теста смазывают сырыми яйцами или </w:t>
      </w:r>
      <w:proofErr w:type="spell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льезоном</w:t>
      </w:r>
      <w:proofErr w:type="spell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Отступив 3…4 см от края, на тесто кладут шарики фарша (4 см друг от друга).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Приподняв край смазанной полосы теста, накрывают им фарш, вокруг каждого шарика верхний слой теста прижимают к 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нижнему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вырезают вареники металлической выемкой. Обрезки теста соединяют и вторично раскатывают. Раскатанное тесто можно нарезать небольшими кусочками, и из них с помощью круглой выемки сразу нарезать кружочки. На них кладут фарш, закрывают и защипывают края. Для разделки вареников используют стол с деревянной поверхностью или широкую доску.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Приготовленные полуфабрикаты хранят до варки на деревянных лотках, посыпанных мукой, в холодильнике при температуре от -6 до 0</w:t>
      </w:r>
    </w:p>
    <w:p w:rsidR="00376419" w:rsidRPr="00376419" w:rsidRDefault="00376419" w:rsidP="0037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С. При плюсовой температуре вареники не должны находиться более 20 мин.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Вареники варят в широкой и низкой посуде, закладывают их в кипящую подсоленную воду (на 1 кг 4 л воды) небольшими порциями. Продолжительность варки с момента закипания воды после опускания вареников 5..8 мин. Варят при слабом кипении. Готовые, всплывшие наверх вареники вынимают шумовкой, кладут в посуду с растопленным сливочным маслом и слегка встряхивают. Отпускают вареники в подогретой посуде, поливают растопленным сливочным маслом. Сметану можно подать отдельно.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Вареники ленивые.</w:t>
      </w:r>
      <w:r w:rsidRPr="00376419">
        <w:rPr>
          <w:rFonts w:ascii="Times New Roman" w:eastAsia="Times New Roman" w:hAnsi="Times New Roman" w:cs="Times New Roman"/>
          <w:b/>
          <w:color w:val="FF00FF"/>
          <w:sz w:val="24"/>
          <w:szCs w:val="24"/>
          <w:u w:val="single"/>
          <w:lang w:eastAsia="ru-RU"/>
        </w:rPr>
        <w:t> </w:t>
      </w: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Творог 159, мука пшеничная 22, яйцо ¼ </w:t>
      </w:r>
      <w:proofErr w:type="spellStart"/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сахар 11, соль 1, 5, масса сырных вареников 190, маргарин или масло сливочное 10, или сметана 25, или сахар 20. Выход: 210, 225,220.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Отличаются вареники ленивые от вареников с творогом тем, что приготавливаются без теста. Протертый творог соединяют с сырыми яйцами, сахаром, солью, пшеничной мукой и тщательно перемешивают до образования однородной массы.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Массу толщиной 1 см выкладывают на насыпанную мукой поверхность стола и нарезают полосками шириной 2…2,5см, которые нарезают прямоугольниками или ромбами. Если массу формируют в виде валика (1,5 см в диаметре), то нарезают поперек на кружочки. Хранят до варки </w:t>
      </w:r>
      <w:proofErr w:type="gramStart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также, как</w:t>
      </w:r>
      <w:proofErr w:type="gramEnd"/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вареники с творогом. Варят при слабом кипении в подсоленной воде 4…5мин. Вынимают и отпускают так же, как вареники с творогом.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приготовлении вареников в большом количестве не следует класть сахар в массу, так как от этого она становится более жидкой. В этом случае сахар посыпают готовые вареники при отпуске.</w:t>
      </w:r>
    </w:p>
    <w:p w:rsidR="00376419" w:rsidRPr="00376419" w:rsidRDefault="00376419" w:rsidP="00376419">
      <w:pPr>
        <w:rPr>
          <w:rFonts w:ascii="Times New Roman" w:eastAsia="Calibri" w:hAnsi="Times New Roman" w:cs="Times New Roman"/>
        </w:rPr>
      </w:pPr>
    </w:p>
    <w:p w:rsidR="00376419" w:rsidRPr="00376419" w:rsidRDefault="00376419" w:rsidP="00376419">
      <w:pPr>
        <w:rPr>
          <w:rFonts w:ascii="Times New Roman" w:eastAsia="Calibri" w:hAnsi="Times New Roman" w:cs="Times New Roman"/>
        </w:rPr>
      </w:pPr>
    </w:p>
    <w:p w:rsidR="00376419" w:rsidRPr="00376419" w:rsidRDefault="00376419" w:rsidP="003764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Тест: «Приготовление блюд из творога»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 зависимости от содержания жира выпускают следующие виды творога: ……, …..   и …..</w:t>
      </w:r>
      <w:proofErr w:type="gramStart"/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?</w:t>
      </w:r>
      <w:proofErr w:type="gramEnd"/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необходимо сделать, если творог содержит много влаги?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Что добавляют в творог для улучшения аромата?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По способу кулинарной обработки все творожные блюда делят </w:t>
      </w:r>
      <w:proofErr w:type="gramStart"/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…..  , …..  , …..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Какие продукты входят в состав творожной массы?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Установите соответствие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9"/>
        <w:gridCol w:w="5131"/>
      </w:tblGrid>
      <w:tr w:rsidR="00376419" w:rsidRPr="00376419" w:rsidTr="00515F64"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Творожная масса сладкая с изюмом</w:t>
            </w:r>
          </w:p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Вареники с творожным фаршем</w:t>
            </w:r>
          </w:p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Пудинг из творога</w:t>
            </w:r>
          </w:p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Сырники из творога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Отпускают в подогретой посуде, поливают растопленным сливочным маслом. </w:t>
            </w:r>
          </w:p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Отпускают в горячем виде со сладким молочным соусом, сметаной или растопленным маслом.</w:t>
            </w:r>
          </w:p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Отпускают, уложив на тарелку, придают форму прямоугольника, конуса, пирамидки.</w:t>
            </w:r>
          </w:p>
          <w:p w:rsidR="00376419" w:rsidRPr="00376419" w:rsidRDefault="00376419" w:rsidP="00376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жарят перед отпуском и подают </w:t>
            </w:r>
            <w:proofErr w:type="gramStart"/>
            <w:r w:rsidRPr="0037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горячими</w:t>
            </w:r>
            <w:proofErr w:type="gramEnd"/>
          </w:p>
        </w:tc>
      </w:tr>
    </w:tbl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 данному набору продуктов определите название блюда и способ его приготовления: творог, крупа манная, сахар, яйца, изюм, маргарин, ванилин, сухари.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Вареники с творожным фаршем выпускают двух видов?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Какие требования к качеству блюд «сырники из творога» и «запеканка из творога»?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Каковы сроки хранения следующих  блюд из творога?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Вареников, сырников –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Пудингов –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Запеканок –</w:t>
      </w:r>
    </w:p>
    <w:p w:rsidR="00376419" w:rsidRPr="00376419" w:rsidRDefault="00376419" w:rsidP="00376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 творога и творожной массы –</w:t>
      </w:r>
    </w:p>
    <w:p w:rsidR="00376419" w:rsidRPr="00376419" w:rsidRDefault="00376419" w:rsidP="0037641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76419" w:rsidRPr="00376419" w:rsidRDefault="00376419" w:rsidP="003764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4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ТЕХНИКО–ТЕХНОЛОГИЧЕСКАЯ КАРТА ПРИГОТОВЛЕНИЯ БЛЮДА№452</w:t>
      </w:r>
    </w:p>
    <w:p w:rsidR="00376419" w:rsidRPr="00376419" w:rsidRDefault="00376419" w:rsidP="0037641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64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Творожная масса сладкая**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376419" w:rsidRPr="00376419" w:rsidTr="00515F64">
        <w:tc>
          <w:tcPr>
            <w:tcW w:w="675" w:type="dxa"/>
            <w:vMerge w:val="restart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376419" w:rsidRPr="00376419" w:rsidTr="00515F64">
        <w:tc>
          <w:tcPr>
            <w:tcW w:w="675" w:type="dxa"/>
            <w:vMerge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Творожная масса сладкая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Виноград сушёный (изюм)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6419" w:rsidRPr="00376419" w:rsidRDefault="00376419" w:rsidP="00376419">
      <w:pPr>
        <w:shd w:val="clear" w:color="auto" w:fill="FFFFFF"/>
        <w:tabs>
          <w:tab w:val="left" w:pos="3180"/>
        </w:tabs>
        <w:jc w:val="both"/>
        <w:rPr>
          <w:rFonts w:ascii="Calibri" w:eastAsia="Calibri" w:hAnsi="Calibri" w:cs="Times New Roman"/>
        </w:rPr>
      </w:pPr>
    </w:p>
    <w:p w:rsidR="00376419" w:rsidRPr="00376419" w:rsidRDefault="00376419" w:rsidP="00376419">
      <w:pPr>
        <w:shd w:val="clear" w:color="auto" w:fill="E5B8B7"/>
        <w:rPr>
          <w:rFonts w:ascii="Times New Roman" w:eastAsia="Calibri" w:hAnsi="Times New Roman" w:cs="Times New Roman"/>
          <w:noProof/>
          <w:lang w:eastAsia="ru-RU"/>
        </w:rPr>
      </w:pPr>
      <w:r w:rsidRPr="00376419">
        <w:rPr>
          <w:rFonts w:ascii="Times New Roman" w:eastAsia="Calibri" w:hAnsi="Times New Roman" w:cs="Times New Roman"/>
          <w:color w:val="410C00"/>
          <w:sz w:val="20"/>
          <w:szCs w:val="20"/>
          <w:shd w:val="clear" w:color="auto" w:fill="F2ECD5"/>
        </w:rPr>
        <w:t> </w:t>
      </w:r>
      <w:r w:rsidRPr="00376419">
        <w:rPr>
          <w:rFonts w:ascii="Times New Roman" w:eastAsia="Calibri" w:hAnsi="Times New Roman" w:cs="Times New Roman"/>
          <w:color w:val="410C00"/>
          <w:shd w:val="clear" w:color="auto" w:fill="F2ECD5"/>
        </w:rPr>
        <w:t xml:space="preserve">Творог, поступающий на предприятия общественного питания, должен соответствовать государственным стандартам РФ </w:t>
      </w:r>
      <w:r w:rsidRPr="00376419">
        <w:rPr>
          <w:rFonts w:ascii="Times New Roman" w:eastAsia="Calibri" w:hAnsi="Times New Roman" w:cs="Times New Roman"/>
          <w:color w:val="410C00"/>
        </w:rPr>
        <w:br/>
      </w:r>
      <w:r w:rsidRPr="00376419">
        <w:rPr>
          <w:rFonts w:ascii="Times New Roman" w:eastAsia="Calibri" w:hAnsi="Times New Roman" w:cs="Times New Roman"/>
          <w:color w:val="410C00"/>
          <w:shd w:val="clear" w:color="auto" w:fill="F2ECD5"/>
          <w:vertAlign w:val="superscript"/>
        </w:rPr>
        <w:t>**</w:t>
      </w:r>
      <w:r w:rsidRPr="00376419">
        <w:rPr>
          <w:rFonts w:ascii="Times New Roman" w:eastAsia="Calibri" w:hAnsi="Times New Roman" w:cs="Times New Roman"/>
          <w:color w:val="410C00"/>
          <w:shd w:val="clear" w:color="auto" w:fill="F2ECD5"/>
        </w:rPr>
        <w:t xml:space="preserve"> В соответствии с Санитарными правилами «Условия, сроки хранения и реализации особо скоропортящихся продуктов», утвержденными Минздравом </w:t>
      </w:r>
      <w:proofErr w:type="spellStart"/>
      <w:r w:rsidRPr="00376419">
        <w:rPr>
          <w:rFonts w:ascii="Times New Roman" w:eastAsia="Calibri" w:hAnsi="Times New Roman" w:cs="Times New Roman"/>
          <w:color w:val="410C00"/>
          <w:shd w:val="clear" w:color="auto" w:fill="F2ECD5"/>
        </w:rPr>
        <w:t>Рф</w:t>
      </w:r>
      <w:proofErr w:type="spellEnd"/>
      <w:r w:rsidRPr="00376419">
        <w:rPr>
          <w:rFonts w:ascii="Times New Roman" w:eastAsia="Calibri" w:hAnsi="Times New Roman" w:cs="Times New Roman"/>
          <w:color w:val="410C00"/>
          <w:shd w:val="clear" w:color="auto" w:fill="F2ECD5"/>
        </w:rPr>
        <w:t xml:space="preserve">  приготовление творожной массы на предприятиях общественного питания запрещено. На предприятиях используется творожная масса, вырабатываемая промышленностью  (в рецептурах отмечена звездочкой).</w:t>
      </w:r>
    </w:p>
    <w:p w:rsidR="00376419" w:rsidRPr="00376419" w:rsidRDefault="00376419" w:rsidP="0037641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641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240BF6" wp14:editId="3CEBDAFF">
            <wp:extent cx="3543300" cy="2790825"/>
            <wp:effectExtent l="19050" t="0" r="0" b="0"/>
            <wp:docPr id="1" name="Рисунок 1" descr="http://povarenysh.ru/upload/content/55f0dc5310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varenysh.ru/upload/content/55f0dc5310e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19" w:rsidRPr="00376419" w:rsidRDefault="00376419" w:rsidP="0037641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6419" w:rsidRPr="00376419" w:rsidRDefault="00376419" w:rsidP="003764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376419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3764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376419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Для приготовления блюда ванилин растворяют в горячей воде (в соотношении 1:20); изюм перебирают, промывают в теплой воде и обсушивают. Предварительно подготовленные вкусовые и ароматические продукты и мед кладут в творожную массу и тщательно перемешивают.</w:t>
      </w:r>
    </w:p>
    <w:p w:rsidR="00376419" w:rsidRPr="00376419" w:rsidRDefault="00376419" w:rsidP="0037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376419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Отпускают творожную массу в порционной посуде, придавая ей форму пирамиды, конуса или прямоугольного брусочка.</w:t>
      </w:r>
    </w:p>
    <w:p w:rsidR="00376419" w:rsidRPr="00376419" w:rsidRDefault="00376419" w:rsidP="00376419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376419" w:rsidRPr="00376419" w:rsidRDefault="00376419" w:rsidP="00376419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376419" w:rsidRPr="00376419" w:rsidRDefault="00376419" w:rsidP="003764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4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ТЕХНИКО–ТЕХНОЛОГИЧЕСКАЯ КАРТА ПРИГОТОВЛЕНИЯ БЛЮДА№461</w:t>
      </w:r>
    </w:p>
    <w:p w:rsidR="00376419" w:rsidRPr="00376419" w:rsidRDefault="00376419" w:rsidP="0037641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64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Вареники ленивые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376419" w:rsidRPr="00376419" w:rsidTr="00515F64">
        <w:tc>
          <w:tcPr>
            <w:tcW w:w="675" w:type="dxa"/>
            <w:vMerge w:val="restart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376419" w:rsidRPr="00376419" w:rsidTr="00515F64">
        <w:tc>
          <w:tcPr>
            <w:tcW w:w="675" w:type="dxa"/>
            <w:vMerge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1/3 шт.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90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 вареных вареников</w:t>
            </w:r>
          </w:p>
        </w:tc>
        <w:tc>
          <w:tcPr>
            <w:tcW w:w="1290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90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19" w:rsidRPr="00376419" w:rsidTr="00515F64">
        <w:tc>
          <w:tcPr>
            <w:tcW w:w="675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76419" w:rsidRPr="00376419" w:rsidRDefault="00376419" w:rsidP="00376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76419" w:rsidRPr="00376419" w:rsidRDefault="00376419" w:rsidP="00376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6419" w:rsidRPr="00376419" w:rsidRDefault="00376419" w:rsidP="003764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76419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ru-RU"/>
        </w:rPr>
        <w:t>Продовольственное сырье, пищевые продукты и полуфабрикаты, используемые для приготовления полуфабриката </w:t>
      </w:r>
      <w:r w:rsidRPr="00376419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вареников ленивых</w:t>
      </w:r>
      <w:r w:rsidRPr="00376419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декларацию о соответствии, качественное удостоверение и пр.).</w:t>
      </w:r>
    </w:p>
    <w:p w:rsidR="00376419" w:rsidRPr="00376419" w:rsidRDefault="00376419" w:rsidP="003764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ru-RU"/>
        </w:rPr>
      </w:pPr>
      <w:r w:rsidRPr="00376419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ru-RU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  <w:r w:rsidRPr="003764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textWrapping" w:clear="all"/>
      </w:r>
    </w:p>
    <w:p w:rsidR="00376419" w:rsidRPr="00376419" w:rsidRDefault="00376419" w:rsidP="00376419">
      <w:pPr>
        <w:rPr>
          <w:rFonts w:ascii="Calibri" w:eastAsia="Calibri" w:hAnsi="Calibri" w:cs="Times New Roman"/>
        </w:rPr>
      </w:pPr>
      <w:r w:rsidRPr="0037641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3D4194" wp14:editId="2C09958C">
            <wp:extent cx="3286125" cy="2676525"/>
            <wp:effectExtent l="19050" t="0" r="9525" b="0"/>
            <wp:docPr id="2" name="Рисунок 2" descr="http://snym.ru/foto/gotovim-lenivye-vareniki-v-multivarke-na-p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nym.ru/foto/gotovim-lenivye-vareniki-v-multivarke-na-p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iISrG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376419" w:rsidRPr="00376419" w:rsidRDefault="00376419" w:rsidP="00376419">
      <w:pPr>
        <w:jc w:val="center"/>
        <w:rPr>
          <w:rFonts w:ascii="Calibri" w:eastAsia="Calibri" w:hAnsi="Calibri" w:cs="Times New Roman"/>
        </w:rPr>
      </w:pPr>
    </w:p>
    <w:p w:rsidR="00376419" w:rsidRPr="00376419" w:rsidRDefault="00376419" w:rsidP="003764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376419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3764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376419" w:rsidRPr="00376419" w:rsidRDefault="00376419" w:rsidP="003764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Творог протирают через сито, добавляют яйца, муку сахар и перемешивают  до получения однородной массы. Затем массу </w:t>
      </w:r>
      <w:proofErr w:type="spellStart"/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порционируют</w:t>
      </w:r>
      <w:proofErr w:type="spellEnd"/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на столе, </w:t>
      </w:r>
      <w:proofErr w:type="spellStart"/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подпыленном</w:t>
      </w:r>
      <w:proofErr w:type="spellEnd"/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мукой, формуют в виде колбасок  диаметром 2-2,5 см и нарезают под прямым углом шириной около 1,5 см.</w:t>
      </w:r>
    </w:p>
    <w:p w:rsidR="00376419" w:rsidRPr="00376419" w:rsidRDefault="00376419" w:rsidP="003764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Готовые вареники варят в подсоленной воде в течение 2-3 минут после закипания. Откидывают на дуршлаг, </w:t>
      </w:r>
      <w:proofErr w:type="spellStart"/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порционируют</w:t>
      </w:r>
      <w:proofErr w:type="spellEnd"/>
      <w:r w:rsidRPr="00376419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. Поливают растопленным сливочным маслом.</w:t>
      </w:r>
    </w:p>
    <w:p w:rsidR="00376419" w:rsidRPr="00376419" w:rsidRDefault="00376419" w:rsidP="0037641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376419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</w:t>
      </w:r>
    </w:p>
    <w:p w:rsidR="00376419" w:rsidRPr="00376419" w:rsidRDefault="00376419" w:rsidP="00376419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B04E5B" w:rsidRDefault="00B04E5B"/>
    <w:sectPr w:rsidR="00B04E5B" w:rsidSect="002460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F7" w:rsidRDefault="00376419">
    <w:pPr>
      <w:pStyle w:val="10"/>
    </w:pPr>
  </w:p>
  <w:p w:rsidR="00F97CF7" w:rsidRDefault="00376419">
    <w:pPr>
      <w:pStyle w:val="10"/>
    </w:pPr>
  </w:p>
  <w:p w:rsidR="00F97CF7" w:rsidRDefault="00376419"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2"/>
    <w:rsid w:val="00376419"/>
    <w:rsid w:val="00497602"/>
    <w:rsid w:val="00B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semiHidden/>
    <w:unhideWhenUsed/>
    <w:rsid w:val="0037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semiHidden/>
    <w:rsid w:val="00376419"/>
  </w:style>
  <w:style w:type="table" w:styleId="a3">
    <w:name w:val="Table Grid"/>
    <w:basedOn w:val="a1"/>
    <w:uiPriority w:val="59"/>
    <w:rsid w:val="0037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37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376419"/>
  </w:style>
  <w:style w:type="paragraph" w:styleId="a6">
    <w:name w:val="Balloon Text"/>
    <w:basedOn w:val="a"/>
    <w:link w:val="a7"/>
    <w:uiPriority w:val="99"/>
    <w:semiHidden/>
    <w:unhideWhenUsed/>
    <w:rsid w:val="0037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semiHidden/>
    <w:unhideWhenUsed/>
    <w:rsid w:val="0037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semiHidden/>
    <w:rsid w:val="00376419"/>
  </w:style>
  <w:style w:type="table" w:styleId="a3">
    <w:name w:val="Table Grid"/>
    <w:basedOn w:val="a1"/>
    <w:uiPriority w:val="59"/>
    <w:rsid w:val="0037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37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376419"/>
  </w:style>
  <w:style w:type="paragraph" w:styleId="a6">
    <w:name w:val="Balloon Text"/>
    <w:basedOn w:val="a"/>
    <w:link w:val="a7"/>
    <w:uiPriority w:val="99"/>
    <w:semiHidden/>
    <w:unhideWhenUsed/>
    <w:rsid w:val="0037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2020-05-15T09:02:00Z</dcterms:created>
  <dcterms:modified xsi:type="dcterms:W3CDTF">2020-05-15T09:10:00Z</dcterms:modified>
</cp:coreProperties>
</file>