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EA" w:rsidRDefault="003716EA" w:rsidP="003716E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3716EA" w:rsidRDefault="003716EA" w:rsidP="003716E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3716EA" w:rsidRDefault="003716EA" w:rsidP="003716E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3716EA" w:rsidRDefault="003716EA" w:rsidP="003716EA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716EA" w:rsidRPr="00AD084D" w:rsidRDefault="003716EA" w:rsidP="003716EA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3716EA" w:rsidRDefault="003716EA" w:rsidP="003716EA">
      <w:pPr>
        <w:pStyle w:val="a9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06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716EA" w:rsidRDefault="003716EA" w:rsidP="003716EA">
      <w:pPr>
        <w:pStyle w:val="a9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3716EA" w:rsidRPr="00841823" w:rsidRDefault="003716EA" w:rsidP="003716EA">
      <w:pPr>
        <w:pStyle w:val="a9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3716EA" w:rsidRPr="009C53A2" w:rsidRDefault="003716EA" w:rsidP="003716EA">
      <w:pPr>
        <w:pStyle w:val="a9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приготовления блюд приготовить самостоятельно, сделать фото и прислать мне для одобрения.</w:t>
      </w:r>
    </w:p>
    <w:p w:rsidR="003716EA" w:rsidRPr="00DF395F" w:rsidRDefault="003716EA" w:rsidP="003716EA">
      <w:pPr>
        <w:pStyle w:val="a9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16EA" w:rsidRDefault="003716EA" w:rsidP="003716EA">
      <w:pPr>
        <w:pStyle w:val="a9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</w:t>
      </w:r>
    </w:p>
    <w:p w:rsidR="003716EA" w:rsidRDefault="003716EA" w:rsidP="003716EA">
      <w:pPr>
        <w:pStyle w:val="a9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16EA" w:rsidRPr="001F09E2" w:rsidRDefault="003716EA" w:rsidP="003716EA">
      <w:pPr>
        <w:pStyle w:val="a9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жареных мясных блюд из мелкокускового полуфабриката</w:t>
      </w:r>
    </w:p>
    <w:p w:rsidR="003716EA" w:rsidRPr="003716EA" w:rsidRDefault="003716EA" w:rsidP="003716EA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жарки мелкими кусками используют вырезку, толстый и тонкий края, внутреннюю и верхнюю части задней ноги. Нарезанное мясо укладывают слоем 1 – 1,5см на хорошо раскаленную сковороду с жиром и жарят при сильном нагреве, помешивая поварской вилкой или лопаточкой. Нельзя укладывать мясо толстым слоем, так как поджаристая корочка образуется не сразу, при этом из мяса выделяется много сока, а кусочки мяса становятся сухими и грубыми.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Бефстроганов</w:t>
      </w:r>
      <w:proofErr w:type="gramStart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</w:t>
      </w:r>
      <w:proofErr w:type="gram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ясо</w:t>
      </w:r>
      <w:proofErr w:type="spell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нарезанное брусочками длиной 30–40 мм, кладут на хорошо раскаленную с жиром сковороду, посыпают солью, перцем и быстро обжаривают 3–5 мин, при этом мясо перемешивают. Обжаренное мясо соединяют с </w:t>
      </w:r>
      <w:proofErr w:type="spell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пассерованным</w:t>
      </w:r>
      <w:proofErr w:type="spell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репчатым луком, заливают сметанным соусом, добавляют соус «Южный» и доводят до кипения.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отпуске бефстроганов кладут в баранчик или порционную сковороду, посыпают измельченной зеленью петрушки, отдельно в баранчике подают картофель, жаренный </w:t>
      </w:r>
      <w:proofErr w:type="gram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</w:t>
      </w:r>
      <w:proofErr w:type="gram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вареного. При приготовлении блюда в большом количестве отпускают на тарелке. В качестве гарнира используют картофель отварной, жареный, фри.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Говядина 162, лук репчатый 43, маргарин столовый 10, мука пшеничная 5, сметана 30, соус «Южный» 4, гарнир 150. Выход 300.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Поджарка</w:t>
      </w:r>
      <w:proofErr w:type="gramStart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proofErr w:type="gram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риготавливают</w:t>
      </w:r>
      <w:proofErr w:type="spell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говядины, свинины, телятины. Нарезанное брусочками мясо кладут на раскаленную с жиром сковороду, посыпают солью, перцем и обжаривают до готовности, добавляют шинкованный </w:t>
      </w:r>
      <w:proofErr w:type="spell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пассерованный</w:t>
      </w:r>
      <w:proofErr w:type="spell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репчатый лук, томатное пюре и жарят еще 2–3 мин. Отпускают на порционной сковороде. Отдельно подают гарнир – </w:t>
      </w: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картофель жареный, рассыпчатую кашу. При приготовлении блюда в большом количестве гарнир кладут рядом с мясом.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Говядина 162, или свинина 129, или баранина 166, или телятина 180, лук репчатый 36, жир животный топленый 10, томатное пюре 15, гарнир 150. Выход 250.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Шашлык из говядины.</w:t>
      </w: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Мясо, нарезанное кубиками, слегка отбивают, накалывает на шпажку вперемежку с кусочками шпика, посыпают солью, перцем, кладут на разогретую с жирам сковороду и обжаривают со всех сторон до готовности.</w:t>
      </w:r>
      <w:proofErr w:type="gramEnd"/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отпуске на середину порционного блюда или тарелку кладет рассыпчатую </w:t>
      </w:r>
      <w:proofErr w:type="gram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рисовою</w:t>
      </w:r>
      <w:proofErr w:type="gram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кашу или припущенный рис, на неё – шашлык, сверху укладывают кольца жареного во фритюре лука, поливают мясным соком, отдельно подают соус «Южный».</w:t>
      </w:r>
    </w:p>
    <w:p w:rsidR="000605CD" w:rsidRPr="000605CD" w:rsidRDefault="000605CD" w:rsidP="0006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Шашлык </w:t>
      </w:r>
      <w:proofErr w:type="spellStart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по-кавказски</w:t>
      </w:r>
      <w:proofErr w:type="spellEnd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Маринованные кусочки баранины надевают на металлические шпажки, смазывают жиром и жарят над горящими углями. В процессе жарки шпажки вращают, чтобы кусочки мяса прожарились равномерно. При отпуске готовый шашлык снимают со шпажки на порционное блюдо, рядом кладут зеленый лук, нарезанный брусочками, или репчатый лук – кольцами, свежие помидоры или огурцы, дольку лимона. Отдельно подают соус «Южный» или ткемали и сушеный молотый барбарис.</w:t>
      </w:r>
    </w:p>
    <w:p w:rsidR="00EF728E" w:rsidRPr="003716EA" w:rsidRDefault="000605CD" w:rsidP="00371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Шашлык </w:t>
      </w:r>
      <w:proofErr w:type="spellStart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по-карски</w:t>
      </w:r>
      <w:proofErr w:type="spellEnd"/>
      <w:r w:rsidRPr="000605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На металлическую шпажку надевают половинку почки, затем маринованный кусок мяса и снова половинку почки, смазывают жиром и жарят до готовности на открытом огне или в </w:t>
      </w:r>
      <w:proofErr w:type="spell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электрогрилях</w:t>
      </w:r>
      <w:proofErr w:type="spell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Отпускают так же, как и шашлык </w:t>
      </w:r>
      <w:proofErr w:type="spellStart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по-кавказски</w:t>
      </w:r>
      <w:proofErr w:type="spellEnd"/>
      <w:r w:rsidRPr="00060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F728E" w:rsidRPr="003716EA" w:rsidRDefault="003716EA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FF0000"/>
          <w:sz w:val="28"/>
          <w:szCs w:val="28"/>
        </w:rPr>
      </w:pPr>
      <w:r w:rsidRPr="003716EA">
        <w:rPr>
          <w:b/>
          <w:color w:val="FF0000"/>
          <w:sz w:val="28"/>
          <w:szCs w:val="28"/>
        </w:rPr>
        <w:t>Выполнить задание, вставив в те</w:t>
      </w:r>
      <w:proofErr w:type="gramStart"/>
      <w:r w:rsidRPr="003716EA">
        <w:rPr>
          <w:b/>
          <w:color w:val="FF0000"/>
          <w:sz w:val="28"/>
          <w:szCs w:val="28"/>
        </w:rPr>
        <w:t>кст пр</w:t>
      </w:r>
      <w:proofErr w:type="gramEnd"/>
      <w:r w:rsidRPr="003716EA">
        <w:rPr>
          <w:b/>
          <w:color w:val="FF0000"/>
          <w:sz w:val="28"/>
          <w:szCs w:val="28"/>
        </w:rPr>
        <w:t>опущенные слова</w:t>
      </w:r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3716EA">
        <w:rPr>
          <w:b/>
          <w:color w:val="7030A0"/>
          <w:sz w:val="28"/>
          <w:szCs w:val="28"/>
        </w:rPr>
        <w:t>1</w:t>
      </w:r>
      <w:r w:rsidRPr="003716EA">
        <w:rPr>
          <w:rStyle w:val="apple-converted-space"/>
          <w:b/>
          <w:color w:val="7030A0"/>
          <w:sz w:val="28"/>
          <w:szCs w:val="28"/>
        </w:rPr>
        <w:t> </w:t>
      </w:r>
      <w:r w:rsidRPr="003716EA">
        <w:rPr>
          <w:b/>
          <w:i/>
          <w:iCs/>
          <w:color w:val="7030A0"/>
          <w:sz w:val="28"/>
          <w:szCs w:val="28"/>
        </w:rPr>
        <w:t>Технология приготовления Бефстроганов</w:t>
      </w:r>
      <w:r>
        <w:rPr>
          <w:color w:val="000000"/>
        </w:rPr>
        <w:t>: мясо, нарезанное __________ (1) длиной ________ (2) мм, кладут на ____________ (3) жиром сковороду, посыпают солью, перцем и быстро обжаривают _______ (4) мин. Обжаренное мясо соединяют с ___________ (5) репчатым луком, заливают _________ (6) соусом, добавляют ________ (7) и доводят до кипения.</w:t>
      </w:r>
      <w:proofErr w:type="gramEnd"/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716EA">
        <w:rPr>
          <w:b/>
          <w:color w:val="7030A0"/>
          <w:sz w:val="28"/>
          <w:szCs w:val="28"/>
        </w:rPr>
        <w:t>2</w:t>
      </w:r>
      <w:r w:rsidRPr="003716EA">
        <w:rPr>
          <w:rStyle w:val="apple-converted-space"/>
          <w:b/>
          <w:color w:val="7030A0"/>
          <w:sz w:val="28"/>
          <w:szCs w:val="28"/>
        </w:rPr>
        <w:t> </w:t>
      </w:r>
      <w:r w:rsidRPr="003716EA">
        <w:rPr>
          <w:b/>
          <w:i/>
          <w:iCs/>
          <w:color w:val="7030A0"/>
          <w:sz w:val="28"/>
          <w:szCs w:val="28"/>
        </w:rPr>
        <w:t>Технология приготовления Мясо отварное</w:t>
      </w:r>
      <w:r w:rsidRPr="003716EA">
        <w:rPr>
          <w:b/>
          <w:color w:val="7030A0"/>
          <w:sz w:val="28"/>
          <w:szCs w:val="28"/>
        </w:rPr>
        <w:t>:</w:t>
      </w:r>
      <w:r>
        <w:rPr>
          <w:color w:val="000000"/>
        </w:rPr>
        <w:t xml:space="preserve"> подготовленное мясо массой ____ (1) кг, кладут в ___________ (2) воду, быстро доводят до кипения, снимают _______ (3) и варят ____________ (4) до готовности. Для ароматизации мяса за 30 – 40 мин до окончания варки кладут ______________ (5). Готовое мясо нарезают ____________ (6) на порционные куски и заливают ___________ (7), доводят до кипения и хранят на мармите.</w:t>
      </w:r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716EA">
        <w:rPr>
          <w:b/>
          <w:color w:val="7030A0"/>
          <w:sz w:val="28"/>
          <w:szCs w:val="28"/>
        </w:rPr>
        <w:t>3</w:t>
      </w:r>
      <w:r w:rsidRPr="003716EA">
        <w:rPr>
          <w:rStyle w:val="apple-converted-space"/>
          <w:b/>
          <w:color w:val="7030A0"/>
          <w:sz w:val="28"/>
          <w:szCs w:val="28"/>
        </w:rPr>
        <w:t> </w:t>
      </w:r>
      <w:r w:rsidRPr="003716EA">
        <w:rPr>
          <w:b/>
          <w:i/>
          <w:iCs/>
          <w:color w:val="7030A0"/>
          <w:sz w:val="28"/>
          <w:szCs w:val="28"/>
        </w:rPr>
        <w:t>Технология приготовления</w:t>
      </w:r>
      <w:r w:rsidRPr="003716EA">
        <w:rPr>
          <w:rStyle w:val="apple-converted-space"/>
          <w:b/>
          <w:i/>
          <w:iCs/>
          <w:color w:val="7030A0"/>
          <w:sz w:val="28"/>
          <w:szCs w:val="28"/>
        </w:rPr>
        <w:t> </w:t>
      </w:r>
      <w:r w:rsidRPr="003716EA">
        <w:rPr>
          <w:b/>
          <w:i/>
          <w:iCs/>
          <w:color w:val="7030A0"/>
          <w:sz w:val="28"/>
          <w:szCs w:val="28"/>
        </w:rPr>
        <w:t>Свинина жареная</w:t>
      </w:r>
      <w:r w:rsidRPr="003716EA">
        <w:rPr>
          <w:b/>
          <w:color w:val="7030A0"/>
          <w:sz w:val="28"/>
          <w:szCs w:val="28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Свиной окорок в коже перед жаркой опускают ___________ (1)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10 мин, для того чтобы _________ (2). Подготовлен</w:t>
      </w:r>
      <w:r>
        <w:rPr>
          <w:color w:val="000000"/>
        </w:rPr>
        <w:softHyphen/>
        <w:t>ные куски мяса натирают солью и перцем, укладывают на противень, поливают бульоном или го</w:t>
      </w:r>
      <w:r>
        <w:rPr>
          <w:color w:val="000000"/>
        </w:rPr>
        <w:softHyphen/>
        <w:t>рячей водой и ставят в жарочный шкаф с температурой _______ (3) °С. 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время жарки периодически поливают выделившимся из него соком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жиром. Когда на поверхности мяса появится ________ (4), температуру сни</w:t>
      </w:r>
      <w:r>
        <w:rPr>
          <w:color w:val="000000"/>
        </w:rPr>
        <w:softHyphen/>
        <w:t xml:space="preserve">жают до __________ (5)°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 продолжают жарить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готовности мяса.</w:t>
      </w:r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F728E" w:rsidRDefault="00EF728E" w:rsidP="00EF72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16EA" w:rsidRDefault="003716EA" w:rsidP="00371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CD" w:rsidRPr="001F5257" w:rsidRDefault="000605CD" w:rsidP="000605CD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 w:rsidR="00CE0382">
        <w:rPr>
          <w:rFonts w:ascii="Times New Roman" w:hAnsi="Times New Roman" w:cs="Times New Roman"/>
          <w:b/>
          <w:sz w:val="24"/>
          <w:szCs w:val="24"/>
        </w:rPr>
        <w:t>561</w:t>
      </w:r>
    </w:p>
    <w:p w:rsidR="000605CD" w:rsidRPr="001F5257" w:rsidRDefault="00CE0382" w:rsidP="000605C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Бефстроганов</w:t>
      </w:r>
    </w:p>
    <w:tbl>
      <w:tblPr>
        <w:tblStyle w:val="a5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0605CD" w:rsidTr="004C6CD8">
        <w:tc>
          <w:tcPr>
            <w:tcW w:w="959" w:type="dxa"/>
            <w:vMerge w:val="restart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605CD" w:rsidTr="004C6CD8">
        <w:tc>
          <w:tcPr>
            <w:tcW w:w="959" w:type="dxa"/>
            <w:vMerge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0605CD" w:rsidTr="004C6CD8">
        <w:tc>
          <w:tcPr>
            <w:tcW w:w="959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605CD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(вырезка, толстый и тонкий края)</w:t>
            </w:r>
          </w:p>
        </w:tc>
        <w:tc>
          <w:tcPr>
            <w:tcW w:w="1276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CD" w:rsidTr="004C6CD8">
        <w:tc>
          <w:tcPr>
            <w:tcW w:w="959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605CD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CD" w:rsidTr="004C6CD8">
        <w:tc>
          <w:tcPr>
            <w:tcW w:w="959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605CD" w:rsidRP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CD" w:rsidTr="004C6CD8">
        <w:tc>
          <w:tcPr>
            <w:tcW w:w="959" w:type="dxa"/>
          </w:tcPr>
          <w:p w:rsidR="000605CD" w:rsidRDefault="000605CD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05CD" w:rsidRPr="00CE0382" w:rsidRDefault="00CE0382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лука </w:t>
            </w:r>
            <w:proofErr w:type="spellStart"/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пассерованного</w:t>
            </w:r>
            <w:proofErr w:type="spellEnd"/>
          </w:p>
        </w:tc>
        <w:tc>
          <w:tcPr>
            <w:tcW w:w="1276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CD" w:rsidTr="004C6CD8">
        <w:tc>
          <w:tcPr>
            <w:tcW w:w="959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605CD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CD" w:rsidTr="004C6CD8">
        <w:tc>
          <w:tcPr>
            <w:tcW w:w="959" w:type="dxa"/>
          </w:tcPr>
          <w:p w:rsidR="000605CD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605CD" w:rsidRP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276" w:type="dxa"/>
          </w:tcPr>
          <w:p w:rsidR="000605CD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605CD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605CD" w:rsidRDefault="000605CD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82" w:rsidTr="004C6CD8">
        <w:tc>
          <w:tcPr>
            <w:tcW w:w="959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E0382" w:rsidRP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Соус «Южный»</w:t>
            </w:r>
          </w:p>
        </w:tc>
        <w:tc>
          <w:tcPr>
            <w:tcW w:w="1276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82" w:rsidTr="004C6CD8">
        <w:tc>
          <w:tcPr>
            <w:tcW w:w="959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382" w:rsidRPr="00CE0382" w:rsidRDefault="00CE0382" w:rsidP="00CE0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>Масса жареного мяса</w:t>
            </w:r>
          </w:p>
        </w:tc>
        <w:tc>
          <w:tcPr>
            <w:tcW w:w="1276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82" w:rsidTr="004C6CD8">
        <w:tc>
          <w:tcPr>
            <w:tcW w:w="959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382" w:rsidRPr="00CE0382" w:rsidRDefault="00CE0382" w:rsidP="00CE0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соуса и </w:t>
            </w:r>
            <w:proofErr w:type="spellStart"/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пассерованного</w:t>
            </w:r>
            <w:proofErr w:type="spellEnd"/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лука</w:t>
            </w:r>
          </w:p>
        </w:tc>
        <w:tc>
          <w:tcPr>
            <w:tcW w:w="1276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82" w:rsidTr="004C6CD8">
        <w:tc>
          <w:tcPr>
            <w:tcW w:w="959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382" w:rsidRPr="00CE0382" w:rsidRDefault="00CE0382" w:rsidP="00CE0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 xml:space="preserve">Гарнир картофель жареный из </w:t>
            </w:r>
            <w:proofErr w:type="gramStart"/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сырого</w:t>
            </w:r>
            <w:proofErr w:type="gramEnd"/>
          </w:p>
        </w:tc>
        <w:tc>
          <w:tcPr>
            <w:tcW w:w="1276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0382" w:rsidRP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382" w:rsidTr="004C6CD8">
        <w:tc>
          <w:tcPr>
            <w:tcW w:w="959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E0382" w:rsidRDefault="00CE0382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E0382" w:rsidRDefault="00CE0382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28E" w:rsidRDefault="00EF728E" w:rsidP="00060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28E" w:rsidRDefault="00EF728E" w:rsidP="000605CD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F728E">
        <w:t xml:space="preserve"> </w:t>
      </w:r>
      <w:r>
        <w:rPr>
          <w:noProof/>
          <w:lang w:eastAsia="ru-RU"/>
        </w:rPr>
        <w:drawing>
          <wp:inline distT="0" distB="0" distL="0" distR="0">
            <wp:extent cx="3133725" cy="2514600"/>
            <wp:effectExtent l="19050" t="0" r="9525" b="0"/>
            <wp:docPr id="15" name="Рисунок 15" descr="http://www.sochi.halalcafe.ru/userfiles/menu/befstroganov_s_belymi_gribami_garnir_yh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chi.halalcafe.ru/userfiles/menu/befstroganov_s_belymi_gribami_garnir_yhe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4B" w:rsidRPr="00EF728E" w:rsidRDefault="0026534B" w:rsidP="00265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28E">
        <w:rPr>
          <w:rFonts w:ascii="Times New Roman" w:hAnsi="Times New Roman" w:cs="Times New Roman"/>
          <w:b/>
          <w:sz w:val="24"/>
          <w:szCs w:val="24"/>
        </w:rPr>
        <w:t>Инструкционные указания</w:t>
      </w:r>
    </w:p>
    <w:p w:rsidR="00CE0382" w:rsidRPr="00EF728E" w:rsidRDefault="00CE0382" w:rsidP="0026534B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EF728E">
        <w:rPr>
          <w:color w:val="410C00"/>
        </w:rPr>
        <w:t>Нарезанное широкими кусками мясо отбивают до толщины 5-8 мм и нарезают брусочками длиной 30-40 мм массой по 5-7 г. Полученные кусочки кладут ровным тонким слоем на сковороду с жиром, разогретым до температуры 150-180</w:t>
      </w:r>
      <w:proofErr w:type="gramStart"/>
      <w:r w:rsidRPr="00EF728E">
        <w:rPr>
          <w:color w:val="410C00"/>
        </w:rPr>
        <w:t>°С</w:t>
      </w:r>
      <w:proofErr w:type="gramEnd"/>
      <w:r w:rsidRPr="00EF728E">
        <w:rPr>
          <w:color w:val="410C00"/>
        </w:rPr>
        <w:t xml:space="preserve">, посыпают солью и перцем и жарят, непрерывно помешивая, в течение 3-4 мин. Из </w:t>
      </w:r>
      <w:proofErr w:type="spellStart"/>
      <w:r w:rsidRPr="00EF728E">
        <w:rPr>
          <w:color w:val="410C00"/>
        </w:rPr>
        <w:t>пассерованной</w:t>
      </w:r>
      <w:proofErr w:type="spellEnd"/>
      <w:r w:rsidRPr="00EF728E">
        <w:rPr>
          <w:color w:val="410C00"/>
        </w:rPr>
        <w:t xml:space="preserve"> без жира муки, сметаны, соуса</w:t>
      </w:r>
      <w:r w:rsidRPr="00EF728E">
        <w:rPr>
          <w:rStyle w:val="apple-converted-space"/>
          <w:color w:val="410C00"/>
        </w:rPr>
        <w:t> </w:t>
      </w:r>
      <w:hyperlink r:id="rId6" w:history="1">
        <w:r w:rsidRPr="00EF728E">
          <w:rPr>
            <w:rStyle w:val="a6"/>
            <w:color w:val="AB0000"/>
          </w:rPr>
          <w:t>Южного</w:t>
        </w:r>
      </w:hyperlink>
      <w:r w:rsidRPr="00EF728E">
        <w:rPr>
          <w:rStyle w:val="apple-converted-space"/>
          <w:color w:val="410C00"/>
        </w:rPr>
        <w:t> </w:t>
      </w:r>
      <w:r w:rsidRPr="00EF728E">
        <w:rPr>
          <w:color w:val="410C00"/>
        </w:rPr>
        <w:t xml:space="preserve">согласно рецептуре приготавливают соус. В соус кладут </w:t>
      </w:r>
      <w:proofErr w:type="spellStart"/>
      <w:r w:rsidRPr="00EF728E">
        <w:rPr>
          <w:color w:val="410C00"/>
        </w:rPr>
        <w:t>пассерованный</w:t>
      </w:r>
      <w:proofErr w:type="spellEnd"/>
      <w:r w:rsidRPr="00EF728E">
        <w:rPr>
          <w:color w:val="410C00"/>
        </w:rPr>
        <w:t xml:space="preserve"> лук, заливают им обжаренное мясо и доводят до кипения. Соус</w:t>
      </w:r>
      <w:r w:rsidRPr="00EF728E">
        <w:rPr>
          <w:rStyle w:val="apple-converted-space"/>
          <w:color w:val="410C00"/>
        </w:rPr>
        <w:t> </w:t>
      </w:r>
      <w:hyperlink r:id="rId7" w:history="1">
        <w:r w:rsidRPr="00EF728E">
          <w:rPr>
            <w:rStyle w:val="a6"/>
            <w:color w:val="AB0000"/>
          </w:rPr>
          <w:t>Южный</w:t>
        </w:r>
      </w:hyperlink>
      <w:r w:rsidRPr="00EF728E">
        <w:rPr>
          <w:rStyle w:val="apple-converted-space"/>
          <w:color w:val="410C00"/>
        </w:rPr>
        <w:t> </w:t>
      </w:r>
      <w:r w:rsidRPr="00EF728E">
        <w:rPr>
          <w:color w:val="410C00"/>
        </w:rPr>
        <w:t>можно исключить, соответственно увеличив закладку сметаны. Отпускают бефстроганов вместе с соусом, гарнир подают отдельно (по III колонке допускается совместная подача).</w:t>
      </w:r>
    </w:p>
    <w:p w:rsidR="0026534B" w:rsidRDefault="00CE0382" w:rsidP="00EF728E">
      <w:pPr>
        <w:pStyle w:val="word"/>
        <w:spacing w:before="0" w:beforeAutospacing="0" w:after="0" w:afterAutospacing="0"/>
        <w:jc w:val="both"/>
        <w:rPr>
          <w:color w:val="410C00"/>
        </w:rPr>
      </w:pPr>
      <w:proofErr w:type="gramStart"/>
      <w:r w:rsidRPr="00EF728E">
        <w:rPr>
          <w:color w:val="410C00"/>
        </w:rPr>
        <w:t>Гарниры - картофель отварной, картофель жареный (из вареного), картофель жареный (из сырого); картофель, жаренный во фритюре, крокеты картофельные.</w:t>
      </w:r>
      <w:proofErr w:type="gramEnd"/>
    </w:p>
    <w:p w:rsidR="00EF728E" w:rsidRPr="00EF728E" w:rsidRDefault="00EF728E" w:rsidP="00EF728E">
      <w:pPr>
        <w:pStyle w:val="word"/>
        <w:spacing w:before="0" w:beforeAutospacing="0" w:after="0" w:afterAutospacing="0"/>
        <w:jc w:val="both"/>
        <w:rPr>
          <w:color w:val="410C00"/>
        </w:rPr>
      </w:pPr>
    </w:p>
    <w:p w:rsidR="0026534B" w:rsidRPr="001F5257" w:rsidRDefault="0026534B" w:rsidP="0026534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562</w:t>
      </w:r>
    </w:p>
    <w:p w:rsidR="0026534B" w:rsidRPr="001F5257" w:rsidRDefault="0026534B" w:rsidP="002653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Поджарка</w:t>
      </w:r>
    </w:p>
    <w:tbl>
      <w:tblPr>
        <w:tblStyle w:val="a5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26534B" w:rsidTr="004C6CD8">
        <w:tc>
          <w:tcPr>
            <w:tcW w:w="959" w:type="dxa"/>
            <w:vMerge w:val="restart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6534B" w:rsidTr="004C6CD8">
        <w:tc>
          <w:tcPr>
            <w:tcW w:w="959" w:type="dxa"/>
            <w:vMerge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534B" w:rsidRDefault="0026534B" w:rsidP="0026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(толстый и тонкий края)</w:t>
            </w:r>
          </w:p>
        </w:tc>
        <w:tc>
          <w:tcPr>
            <w:tcW w:w="1276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Pr="0026534B" w:rsidRDefault="0026534B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34B" w:rsidRPr="0026534B" w:rsidRDefault="0026534B" w:rsidP="002653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4B">
              <w:rPr>
                <w:rFonts w:ascii="Times New Roman" w:hAnsi="Times New Roman" w:cs="Times New Roman"/>
                <w:b/>
                <w:sz w:val="24"/>
                <w:szCs w:val="24"/>
              </w:rPr>
              <w:t>Масса жареного мяса</w:t>
            </w:r>
          </w:p>
        </w:tc>
        <w:tc>
          <w:tcPr>
            <w:tcW w:w="1276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276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6534B" w:rsidRPr="00CE0382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34B" w:rsidRPr="00CE0382" w:rsidRDefault="0026534B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лука </w:t>
            </w:r>
            <w:proofErr w:type="spellStart"/>
            <w:r w:rsidRPr="00CE0382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пассерованного</w:t>
            </w:r>
            <w:proofErr w:type="spellEnd"/>
          </w:p>
        </w:tc>
        <w:tc>
          <w:tcPr>
            <w:tcW w:w="1276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534B" w:rsidRPr="00CE0382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76" w:type="dxa"/>
          </w:tcPr>
          <w:p w:rsidR="0026534B" w:rsidRPr="00CE0382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26534B" w:rsidRPr="00CE0382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34B" w:rsidRPr="0026534B" w:rsidRDefault="0026534B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  <w:proofErr w:type="spellStart"/>
            <w:r w:rsidRPr="0026534B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пассерованного</w:t>
            </w:r>
            <w:proofErr w:type="spellEnd"/>
            <w:r w:rsidRPr="00265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лука и томата</w:t>
            </w:r>
          </w:p>
        </w:tc>
        <w:tc>
          <w:tcPr>
            <w:tcW w:w="1276" w:type="dxa"/>
          </w:tcPr>
          <w:p w:rsidR="0026534B" w:rsidRPr="00CE0382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534B" w:rsidRPr="00CE0382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34B" w:rsidRPr="00CE0382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 xml:space="preserve">Гарнир картофель жареный из </w:t>
            </w:r>
            <w:proofErr w:type="gramStart"/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сырого</w:t>
            </w:r>
            <w:proofErr w:type="gramEnd"/>
          </w:p>
        </w:tc>
        <w:tc>
          <w:tcPr>
            <w:tcW w:w="1276" w:type="dxa"/>
          </w:tcPr>
          <w:p w:rsidR="0026534B" w:rsidRPr="00CE0382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534B" w:rsidRPr="00CE0382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4B" w:rsidTr="004C6CD8">
        <w:tc>
          <w:tcPr>
            <w:tcW w:w="959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534B" w:rsidRDefault="0026534B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701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6534B" w:rsidRDefault="0026534B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34B" w:rsidRDefault="0026534B" w:rsidP="00265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34B" w:rsidRPr="0026534B" w:rsidRDefault="0026534B" w:rsidP="00265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4B">
        <w:rPr>
          <w:rFonts w:ascii="Times New Roman" w:hAnsi="Times New Roman" w:cs="Times New Roman"/>
          <w:b/>
          <w:sz w:val="32"/>
          <w:szCs w:val="32"/>
        </w:rPr>
        <w:t>Инструкционные указания</w:t>
      </w:r>
    </w:p>
    <w:p w:rsidR="0026534B" w:rsidRDefault="0026534B" w:rsidP="0026534B">
      <w:pPr>
        <w:rPr>
          <w:rFonts w:ascii="Times New Roman" w:hAnsi="Times New Roman" w:cs="Times New Roman"/>
          <w:sz w:val="24"/>
          <w:szCs w:val="24"/>
        </w:rPr>
      </w:pPr>
    </w:p>
    <w:p w:rsidR="00EF728E" w:rsidRDefault="00EF728E" w:rsidP="0026534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62375" cy="2666766"/>
            <wp:effectExtent l="19050" t="0" r="9525" b="0"/>
            <wp:docPr id="20" name="Рисунок 20" descr="http://www.roskorona.ru/system/chef_recipes/photos/000/000/006/original/guliash.jpg?147300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oskorona.ru/system/chef_recipes/photos/000/000/006/original/guliash.jpg?14730038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789" cy="266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28E" w:rsidRPr="000605CD" w:rsidRDefault="00EF728E" w:rsidP="0026534B">
      <w:pPr>
        <w:rPr>
          <w:rFonts w:ascii="Times New Roman" w:hAnsi="Times New Roman" w:cs="Times New Roman"/>
          <w:sz w:val="24"/>
          <w:szCs w:val="24"/>
        </w:rPr>
      </w:pPr>
    </w:p>
    <w:p w:rsidR="0026534B" w:rsidRPr="00EF728E" w:rsidRDefault="0026534B" w:rsidP="00EF728E">
      <w:pPr>
        <w:pStyle w:val="word"/>
        <w:spacing w:before="0" w:beforeAutospacing="0" w:after="0" w:afterAutospacing="0"/>
        <w:jc w:val="both"/>
        <w:rPr>
          <w:color w:val="410C00"/>
        </w:rPr>
      </w:pPr>
      <w:r w:rsidRPr="00EF728E">
        <w:rPr>
          <w:color w:val="410C00"/>
        </w:rPr>
        <w:t xml:space="preserve">Мясо, нарезанное брусочками, массой 10-15 г, посыпают солью и перцем, жарят до готовности. Затем добавляют мелко нашинкованный </w:t>
      </w:r>
      <w:proofErr w:type="spellStart"/>
      <w:r w:rsidRPr="00EF728E">
        <w:rPr>
          <w:color w:val="410C00"/>
        </w:rPr>
        <w:t>пассерованный</w:t>
      </w:r>
      <w:proofErr w:type="spellEnd"/>
      <w:r w:rsidRPr="00EF728E">
        <w:rPr>
          <w:color w:val="410C00"/>
        </w:rPr>
        <w:t xml:space="preserve"> репчатый лук, томатное пюре и жарят еще 2-3 мин. По I и II колонкам поджарку готовят и отпускают в порционной сковородке. Гарнир подают отдельно (по III колонке допускается совместная подача).</w:t>
      </w:r>
    </w:p>
    <w:p w:rsidR="0026534B" w:rsidRPr="00EF728E" w:rsidRDefault="0026534B" w:rsidP="00EF728E">
      <w:pPr>
        <w:pStyle w:val="word"/>
        <w:spacing w:before="0" w:beforeAutospacing="0" w:after="0" w:afterAutospacing="0"/>
        <w:jc w:val="both"/>
        <w:rPr>
          <w:color w:val="410C00"/>
        </w:rPr>
      </w:pPr>
      <w:proofErr w:type="gramStart"/>
      <w:r w:rsidRPr="00EF728E">
        <w:rPr>
          <w:color w:val="410C00"/>
        </w:rPr>
        <w:t>Гарниры - каши рассыпчатые, бобовые отварные, макаронные изделия отварные, картофель отварной, картофель жареный (из вареного), картофель жареный (из сырого); картофель, жаренный во фритюре, овощи отварные с жиром, капуста тушеная, свекла тушеная.</w:t>
      </w:r>
      <w:proofErr w:type="gramEnd"/>
    </w:p>
    <w:p w:rsidR="0026534B" w:rsidRPr="00EF728E" w:rsidRDefault="0026534B" w:rsidP="0026534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sectPr w:rsidR="0026534B" w:rsidRPr="00EF728E" w:rsidSect="002D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5CD"/>
    <w:rsid w:val="000605CD"/>
    <w:rsid w:val="0026534B"/>
    <w:rsid w:val="002D6381"/>
    <w:rsid w:val="003716EA"/>
    <w:rsid w:val="00CE0382"/>
    <w:rsid w:val="00E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5CD"/>
    <w:rPr>
      <w:b/>
      <w:bCs/>
    </w:rPr>
  </w:style>
  <w:style w:type="character" w:customStyle="1" w:styleId="apple-converted-space">
    <w:name w:val="apple-converted-space"/>
    <w:basedOn w:val="a0"/>
    <w:rsid w:val="000605CD"/>
  </w:style>
  <w:style w:type="table" w:styleId="a5">
    <w:name w:val="Table Grid"/>
    <w:basedOn w:val="a1"/>
    <w:uiPriority w:val="59"/>
    <w:rsid w:val="0006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CE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03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2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1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nterdoka.ru/kulinaria/1982/22_foto_video/sous-uj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doka.ru/kulinaria/1982/22_foto_video/sous-ujniy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2020-04-16T09:03:00Z</dcterms:created>
  <dcterms:modified xsi:type="dcterms:W3CDTF">2020-04-16T09:51:00Z</dcterms:modified>
</cp:coreProperties>
</file>