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C8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Дискретное представление текстовой, графической информации.</w:t>
      </w:r>
    </w:p>
    <w:p w:rsidR="001D70D5" w:rsidRDefault="001D70D5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0D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27.03.2020</w:t>
      </w:r>
    </w:p>
    <w:p w:rsidR="001D70D5" w:rsidRDefault="001D70D5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70D5">
        <w:rPr>
          <w:rFonts w:ascii="Times New Roman" w:hAnsi="Times New Roman" w:cs="Times New Roman"/>
          <w:b/>
          <w:sz w:val="28"/>
          <w:szCs w:val="28"/>
        </w:rPr>
        <w:t>Сроки предоставления: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02.04.2020</w:t>
      </w:r>
    </w:p>
    <w:p w:rsidR="00795BC9" w:rsidRDefault="00795BC9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Давайте подумаем об информации как о сигнале. Мы знаем, что сигнал рассматривается с позиции носителя информации по техническим средствам передачи. </w:t>
      </w:r>
    </w:p>
    <w:p w:rsid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Для передачи информации, или, правильнее сказать, данных, используется физический процесс, который может быть описан математической формулой и называется сигналом. Именно сигналы различают по способу их представления как аналоговые и дискретные (см. рис. 1 и 2). </w:t>
      </w:r>
    </w:p>
    <w:p w:rsidR="008C6FA7" w:rsidRPr="0027587F" w:rsidRDefault="008C6FA7" w:rsidP="008C6FA7">
      <w:pPr>
        <w:widowControl w:val="0"/>
        <w:shd w:val="clear" w:color="auto" w:fill="FFFFFF"/>
        <w:autoSpaceDE w:val="0"/>
        <w:autoSpaceDN w:val="0"/>
        <w:adjustRightInd w:val="0"/>
        <w:ind w:left="79" w:right="-68" w:firstLine="573"/>
        <w:jc w:val="both"/>
        <w:rPr>
          <w:color w:val="000000"/>
          <w:lang w:eastAsia="ru-RU"/>
        </w:rPr>
      </w:pPr>
    </w:p>
    <w:p w:rsidR="008C6FA7" w:rsidRPr="0027587F" w:rsidRDefault="008C6FA7" w:rsidP="008C6FA7">
      <w:pPr>
        <w:widowControl w:val="0"/>
        <w:shd w:val="clear" w:color="auto" w:fill="FFFFFF"/>
        <w:autoSpaceDE w:val="0"/>
        <w:autoSpaceDN w:val="0"/>
        <w:adjustRightInd w:val="0"/>
        <w:ind w:left="79" w:right="-68" w:hanging="79"/>
        <w:jc w:val="both"/>
        <w:rPr>
          <w:color w:val="000000"/>
          <w:lang w:eastAsia="ru-RU"/>
        </w:rPr>
      </w:pPr>
      <w:r w:rsidRPr="00195C3F">
        <w:rPr>
          <w:noProof/>
          <w:color w:val="000000"/>
          <w:lang w:eastAsia="ru-RU"/>
        </w:rPr>
        <w:drawing>
          <wp:inline distT="0" distB="0" distL="0" distR="0">
            <wp:extent cx="2476500" cy="1533525"/>
            <wp:effectExtent l="0" t="0" r="0" b="9525"/>
            <wp:docPr id="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ru-RU"/>
        </w:rPr>
        <w:t xml:space="preserve">       </w:t>
      </w:r>
      <w:r w:rsidRPr="00195C3F">
        <w:rPr>
          <w:noProof/>
          <w:color w:val="000000"/>
          <w:lang w:eastAsia="ru-RU"/>
        </w:rPr>
        <w:drawing>
          <wp:inline distT="0" distB="0" distL="0" distR="0">
            <wp:extent cx="2838450" cy="1143000"/>
            <wp:effectExtent l="0" t="0" r="0" b="0"/>
            <wp:docPr id="3" name="Рисунок 3" descr="s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n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A7" w:rsidRDefault="008C6FA7" w:rsidP="008C6FA7">
      <w:pPr>
        <w:widowControl w:val="0"/>
        <w:shd w:val="clear" w:color="auto" w:fill="FFFFFF"/>
        <w:autoSpaceDE w:val="0"/>
        <w:autoSpaceDN w:val="0"/>
        <w:adjustRightInd w:val="0"/>
        <w:ind w:left="79" w:right="-68" w:firstLine="573"/>
        <w:jc w:val="both"/>
        <w:rPr>
          <w:color w:val="000000"/>
          <w:lang w:eastAsia="ru-RU"/>
        </w:rPr>
      </w:pPr>
      <w:r w:rsidRPr="0027587F">
        <w:rPr>
          <w:color w:val="000000"/>
          <w:lang w:eastAsia="ru-RU"/>
        </w:rPr>
        <w:t>Рис. 1. Аналоговый сигнал</w:t>
      </w:r>
      <w:r w:rsidRPr="00BF407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                  </w:t>
      </w:r>
      <w:r w:rsidRPr="0027587F">
        <w:rPr>
          <w:color w:val="000000"/>
          <w:lang w:eastAsia="ru-RU"/>
        </w:rPr>
        <w:t>Рис. 2.  Дискретный сигнал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Аналоговая информация характеризуется плавным изменением ее параметров. Основные параметры наиболее простых синусоидальных аналоговых сигналов могут непрерывно и плавно меняться.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Дискретная информация базируется на ряде фиксированных уровней представления заданных параметров, взятых в определенные промежутки времени. Если этих уровней много, можно говорить о цифровом представлении информации, то есть когда в определенные дискретные моменты они принимают конкретные дискретные значения. К счастью, аналоговую информацию легко преобразовать в цифровую. Это делают так называемые </w:t>
      </w:r>
      <w:proofErr w:type="spellStart"/>
      <w:r w:rsidRPr="008C6FA7">
        <w:rPr>
          <w:rFonts w:ascii="Times New Roman" w:hAnsi="Times New Roman" w:cs="Times New Roman"/>
          <w:sz w:val="28"/>
          <w:szCs w:val="28"/>
        </w:rPr>
        <w:t>аналогоцифровые</w:t>
      </w:r>
      <w:proofErr w:type="spellEnd"/>
      <w:r w:rsidRPr="008C6FA7">
        <w:rPr>
          <w:rFonts w:ascii="Times New Roman" w:hAnsi="Times New Roman" w:cs="Times New Roman"/>
          <w:sz w:val="28"/>
          <w:szCs w:val="28"/>
        </w:rPr>
        <w:t xml:space="preserve"> преобразователи (АЦП). Обратное преобразование обеспечивают цифроаналоговые преобразователи (ЦАП).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В качестве носителей аналоговой информации могут использоваться различные физические величины, принимающие различные значения на некотором интервале, например, электрический ток, радиоволна и т.д. При дискретизации, то есть при преобразовании непрерывных изображений и звука в набор дискретных значений в форме кодов, за основу берется какое-либо конкретное значение, а любые другие, отличающиеся от нормы, просто игнорируются.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Аналоговыми устройствами являются: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телевизор -  луч кинескопа непрерывно перемещается по экрану, чем сильнее луч, тем ярче светится точка, в которую он попадает; изменение свечения точек происходит плавно и непрерывно;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проигрыватель грампластинок – чем больше высота неровностей на звуковой дорожке, тем громче звучит звук;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телефон – чем громче мы говорим в трубку, тем выше сила тока, проходящего по проводам, тем громче звук, который слышит собеседник.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К дискретным устройствам относятся: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 xml:space="preserve">монитор – яркость луча изменяется не плавно, а скачкообразно (дискретно). Луч либо есть, либо его нет. Если луч есть, то мы видим яркую точку (белую или цветную).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луча нет, мы видим черную точку. Поэтому изображение на экране монитора получается более четким, чем на экране телевизора;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 xml:space="preserve">проигрыватель </w:t>
      </w:r>
      <w:proofErr w:type="spellStart"/>
      <w:r w:rsidRPr="008C6FA7">
        <w:rPr>
          <w:rFonts w:ascii="Times New Roman" w:hAnsi="Times New Roman" w:cs="Times New Roman"/>
          <w:sz w:val="28"/>
          <w:szCs w:val="28"/>
        </w:rPr>
        <w:t>аудиокомпакт</w:t>
      </w:r>
      <w:proofErr w:type="spellEnd"/>
      <w:r w:rsidRPr="008C6FA7">
        <w:rPr>
          <w:rFonts w:ascii="Times New Roman" w:hAnsi="Times New Roman" w:cs="Times New Roman"/>
          <w:sz w:val="28"/>
          <w:szCs w:val="28"/>
        </w:rPr>
        <w:t>-дисков – звуковая дорожка представлена участками с разной отражающей способностью;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струйный принтер – изображение состоит из отдельных точек разного цвета.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Человек благодаря своим органам чувств привык иметь дело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с  аналоговой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информацией, а в компьютере информация представлена в цифровом виде. Преобразование графической и звуковой информации из аналоговой формы в дискретную производится путем дискретизации, то есть разбиения непрерывного графического изображения или звукового сигнала на отдельные элементы.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Чувствительные органы живого организма в основном по своей природе дискретны. Зрительные образы воспринимают клетки сетчатки глаза, тактильные ощущения возникают в чувствительных нейронах, запахи воспринимаются рецепторами обоняния, каждый из которых в любой момент времени находится либо в возбужденном, либо невозбужденном состоянии. Все чувственные восприятия преобразуются в организме из дискретной формы в непрерывную, причем информация хранится не в отдельных нейронах головного мозга, а распределена по нему целиком. Непрерывность представления, например, зрительной информации позволяет человеку уверенно воспринимать динамику окружающего мира. Дискретные величины принимают не все возможные, а только определенные значения, и их можно пересчитать. 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В технике непрерывная информация называется аналоговой. Многие устройства, созданные человеком, работают с аналоговой информацией. Луч кинескопа телевизора перемещается по экрану, вызывая свечение точек. Чем сильнее луч, тем ярче свечение. Изменение свечения происходит плавно и непрерывно. Проигрыватель грампластинок, ртутный термометр, манометр - примеры аналоговых устройств. Некоторые бытовые приборы могут иметь как аналоговую, так и цифровую конструкцию. К примеру, тонометр - прибор для </w:t>
      </w:r>
      <w:r w:rsidRPr="008C6FA7">
        <w:rPr>
          <w:rFonts w:ascii="Times New Roman" w:hAnsi="Times New Roman" w:cs="Times New Roman"/>
          <w:sz w:val="28"/>
          <w:szCs w:val="28"/>
        </w:rPr>
        <w:lastRenderedPageBreak/>
        <w:t>измерения кровяного давления. Существенным отличием является то, что аналоговый прибор может выдать абсолютно произвольную величину показаний (чуть больше или меньше деления), а набор показаний у цифрового прибора ограничен количеством цифр на индикаторе. Компьютер работает исключительно с дискретной (цифровой) информацией. Память компьютера состоит из отдельных битов, а значит, дискретна. Датчики, посредством которых воспринимается информация, измеряют в основном непрерывные характеристики - температуру, нагрузку, напряжение и т.д. Встает проблема преобразования аналоговой информации в дискретную форму.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Идея дискретизации непрерывного сигнала заключается в следующем. Пусть имеется некоторый непрерывный сигнал. Можно допустить, что на маленьких промежутках времени значение характеристик этого сигнала постоянно и меняется мгновенно в конце каждого промежутка. "Нарезав" весь временной интервал на эти маленькие кусочки и взяв на каждом из них значение характеристик, получим сигнал с конечным числом значений. Таким образом, он станет дискретным. Непрерывная величина часто ассоциируется с графиком функции, а дискретная - с таблицей ее значений.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Такой процесс называется оцифровкой аналогового сигнала, а преобразование информации - аналого-цифровым преобразованием. Точность преобразования зависит от величины дискретности - частоты дискретизации: чем выше частота дискретизации, тем ближе цифровая информация к качеству аналоговой. Но и тем больше вычислений приходится делать компьютеру и тем больше информации хранить и обрабатывать. 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Дискретизация – это преобразование непрерывных изображений и звука в набор дискретных значений в форме кодов.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При передаче дискретных данных по каналам связи применяются два основных типа физического кодирования – на основе синусоидального несущего сигнала и на основе последовательности прямоугольных импульсов. Первый способ часто называется также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модуляцией  или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аналоговой модуляцией, подчеркивая тот факт, что кодирование осуществляется за счет изменения параметров аналогового сигнала.  Второй способ обычно называют цифровым кодированием. Эти способы отличаются шириной спектра </w:t>
      </w:r>
      <w:proofErr w:type="spellStart"/>
      <w:r w:rsidRPr="008C6FA7">
        <w:rPr>
          <w:rFonts w:ascii="Times New Roman" w:hAnsi="Times New Roman" w:cs="Times New Roman"/>
          <w:sz w:val="28"/>
          <w:szCs w:val="28"/>
        </w:rPr>
        <w:t>результатирующего</w:t>
      </w:r>
      <w:proofErr w:type="spellEnd"/>
      <w:r w:rsidRPr="008C6FA7">
        <w:rPr>
          <w:rFonts w:ascii="Times New Roman" w:hAnsi="Times New Roman" w:cs="Times New Roman"/>
          <w:sz w:val="28"/>
          <w:szCs w:val="28"/>
        </w:rPr>
        <w:t xml:space="preserve"> сигнала и сложностью аппаратуры, необходимой для их реализации.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В настоящее время все чаще данные, изначально имеющие аналоговую форму (речь, телевизионное изображение), передаются по каналам связи в дискретном виде, то есть в виде последовательности единиц и нулей. Процесс представления аналоговой информации в дискретной форме называется дискретной модуляцией. Аналоговая модуляция применяется для передачи дискретных данных по каналам с узкой полосой частот, типичным представителем которых является канал тональной частоты (телефонная сеть).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lastRenderedPageBreak/>
        <w:t>В простых вычислительных машинах, в таких, как цифровые электромеханические или аналоговые, перенастройка на различные задачи осуществлялась с помощью изменения системы связей между элементами на специальной коммутационной панели. В современных универсальных компьютерах такие изменения производятся с помощью запоминания в специальном устройстве, накапливающем информацию, той или иной программы ее работы.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В отличие от аналоговых машин, оперирующих непрерывной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информацией,  современные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компьютеры имеют дело с дискретной информацией, на входе и выходе которых в качестве такой информации могут выступать любые последовательности десятичных цифр, букв, знаков препинания и других символов. Внутри системы эта информация кодируется в виде последовательности сигналов, принимающих лишь два различных значения.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В то время как возможности аналоговых машин ограничены преобразованиями строго ограниченных типов сигналов, современные компьютеры обладают свойством универсальности, иными словами, компьютер может производить преобразования любых буквенно-цифровых данных благодаря программе, составленной для выполнения той или иной задачи. Эта способность компьютера достигается за счет универсальности его системы команд, то есть элементарных преобразований информации.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Свойство универсальности компьютера не ограничивается возможностью оперирования одной лишь буквенно-цифровой информацией. В данном виде может быть представлена (закодирована) любая дискретная информация, а также – с любой заданной степенью точности – произвольная непрерывная информация. Таким образом, компьютеры могут рассматриваться как универсальные преобразователи информации. Свойство универсальности современных компьютеров открывает возможность моделирования с их помощью любых других преобразователей информации, в том числе любых мыслительных процессов.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Технологии цифровой обработки акустических сигналов и изображений находят все более широкое применение в различных областях, в частности при идентификации пользователей или для построения многоуровневых систем защиты. Вместе с тем в перечне основных предъявляемым к соответствующим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системам  требований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на первом месте стоит универсальность, быстрота и эффективность выполнения различных процедур обработки на основе использования стандартных недорогих технических средств, входящих в комплект традиционной офисной техники и компьютерной телефонии: ПК, сканера, принтера, звуковой платы, модема. Для реализации таких систем нужны подходы, позволяющие обрабатывать акустический сигнал и речь.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Практически 80% информации человек получает через зрение, что означает доминирование зрительных рецепторов в жизнедеятельности человека. Вся информация в аппарате мышления человека сохраняется в виде образов, </w:t>
      </w:r>
      <w:r w:rsidRPr="008C6FA7">
        <w:rPr>
          <w:rFonts w:ascii="Times New Roman" w:hAnsi="Times New Roman" w:cs="Times New Roman"/>
          <w:sz w:val="28"/>
          <w:szCs w:val="28"/>
        </w:rPr>
        <w:lastRenderedPageBreak/>
        <w:t>причем в этом образе сконцентрирована информация, полученная всеми рецепторами человека. Можно сделать вывод, что информация в памяти человека хранится в виде графических объектов. Развивая гипотезу о том, что любая информация, получаемая человеком извне, проходит стадию преобразования в изображения с последующей их целенаправленной обработкой, можно вывести последовательность процедур, пригодную для реализации в автоматизированных системах обработки данных различного рода, в том числе и в речи: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предобработка, когда независимо от вида полученной информации осуществляется ее преобразование к общему виду первичных описаний в виде двухмерных матриц данных, имеющих неотрицательные значения, которые можно рассматривать как изображения, образы;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>обработка предполагает, что на основе каких-либо общих принципов, методов и алгоритмов осуществляются преобразования полученных первичных данных для достижения поставленных целей (сжатие, «</w:t>
      </w:r>
      <w:proofErr w:type="spellStart"/>
      <w:r w:rsidRPr="008C6FA7">
        <w:rPr>
          <w:rFonts w:ascii="Times New Roman" w:hAnsi="Times New Roman" w:cs="Times New Roman"/>
          <w:sz w:val="28"/>
          <w:szCs w:val="28"/>
        </w:rPr>
        <w:t>шумоочистка</w:t>
      </w:r>
      <w:proofErr w:type="spellEnd"/>
      <w:r w:rsidRPr="008C6FA7">
        <w:rPr>
          <w:rFonts w:ascii="Times New Roman" w:hAnsi="Times New Roman" w:cs="Times New Roman"/>
          <w:sz w:val="28"/>
          <w:szCs w:val="28"/>
        </w:rPr>
        <w:t>», сравнение, распознавание и др.);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•</w:t>
      </w:r>
      <w:r w:rsidRPr="008C6FA7">
        <w:rPr>
          <w:rFonts w:ascii="Times New Roman" w:hAnsi="Times New Roman" w:cs="Times New Roman"/>
          <w:sz w:val="28"/>
          <w:szCs w:val="28"/>
        </w:rPr>
        <w:tab/>
        <w:t xml:space="preserve">получение новых знаний и принятие решений основываются на заключении из характера и вида полученной из внешнего мира информации, а также результатов ее обработки для выполнения конкретных </w:t>
      </w:r>
      <w:proofErr w:type="gramStart"/>
      <w:r w:rsidRPr="008C6FA7">
        <w:rPr>
          <w:rFonts w:ascii="Times New Roman" w:hAnsi="Times New Roman" w:cs="Times New Roman"/>
          <w:sz w:val="28"/>
          <w:szCs w:val="28"/>
        </w:rPr>
        <w:t>действий  в</w:t>
      </w:r>
      <w:proofErr w:type="gramEnd"/>
      <w:r w:rsidRPr="008C6FA7">
        <w:rPr>
          <w:rFonts w:ascii="Times New Roman" w:hAnsi="Times New Roman" w:cs="Times New Roman"/>
          <w:sz w:val="28"/>
          <w:szCs w:val="28"/>
        </w:rPr>
        <w:t xml:space="preserve"> соответствии с общей стратегией поведения человека.</w:t>
      </w:r>
    </w:p>
    <w:p w:rsidR="008C6FA7" w:rsidRP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>Практическая значимость этой гипотезы состоит в том, что интеллектуальные возможности человека по анализу и обработке визуальной информации, а также наработанный научный потенциал в области восстановления, распознавания и обработки изображений можно распространить сегодня на существующие технологии обработки информации иного рода, в том числе на акустические сигналы и речь.</w:t>
      </w:r>
    </w:p>
    <w:p w:rsidR="008C6FA7" w:rsidRDefault="008C6FA7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FA7">
        <w:rPr>
          <w:rFonts w:ascii="Times New Roman" w:hAnsi="Times New Roman" w:cs="Times New Roman"/>
          <w:sz w:val="28"/>
          <w:szCs w:val="28"/>
        </w:rPr>
        <w:t xml:space="preserve">Люди воспринимают пространство как «глубину», и изображения, формируемые мысленным взором, представляются им трехмерными. Однако в точных дисциплинах редко применяется обработка трехмерных изображений, что объясняется очевидными техническими трудностями работы с ними, а также недостаточным пониманием природы процесса восприятия изображений. В большинстве практических приложений исследователи имеют дело с </w:t>
      </w:r>
      <w:proofErr w:type="spellStart"/>
      <w:r w:rsidRPr="008C6FA7">
        <w:rPr>
          <w:rFonts w:ascii="Times New Roman" w:hAnsi="Times New Roman" w:cs="Times New Roman"/>
          <w:sz w:val="28"/>
          <w:szCs w:val="28"/>
        </w:rPr>
        <w:t>квазитрехмерными</w:t>
      </w:r>
      <w:proofErr w:type="spellEnd"/>
      <w:r w:rsidRPr="008C6FA7">
        <w:rPr>
          <w:rFonts w:ascii="Times New Roman" w:hAnsi="Times New Roman" w:cs="Times New Roman"/>
          <w:sz w:val="28"/>
          <w:szCs w:val="28"/>
        </w:rPr>
        <w:t xml:space="preserve"> изображениями, когда по двум известным параметрам, например, частоте и времени, строится некая двухмерная матрица, значения которой определяются значениями третьего известного параметра, например, мощностью и амплитудой рассчитанного мгновенного спектра.</w:t>
      </w:r>
    </w:p>
    <w:p w:rsidR="00644F64" w:rsidRDefault="00644F64" w:rsidP="008C6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F64" w:rsidRPr="00644F64" w:rsidRDefault="00644F64" w:rsidP="00644F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64">
        <w:rPr>
          <w:rFonts w:ascii="Times New Roman" w:hAnsi="Times New Roman" w:cs="Times New Roman"/>
          <w:b/>
          <w:sz w:val="28"/>
          <w:szCs w:val="28"/>
        </w:rPr>
        <w:t>Вопросы самоконтроля</w:t>
      </w:r>
    </w:p>
    <w:p w:rsidR="00644F64" w:rsidRPr="00644F64" w:rsidRDefault="00644F64" w:rsidP="0064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64">
        <w:rPr>
          <w:rFonts w:ascii="Times New Roman" w:hAnsi="Times New Roman" w:cs="Times New Roman"/>
          <w:sz w:val="28"/>
          <w:szCs w:val="28"/>
        </w:rPr>
        <w:t>1.</w:t>
      </w:r>
      <w:r w:rsidRPr="00644F64">
        <w:rPr>
          <w:rFonts w:ascii="Times New Roman" w:hAnsi="Times New Roman" w:cs="Times New Roman"/>
          <w:sz w:val="28"/>
          <w:szCs w:val="28"/>
        </w:rPr>
        <w:tab/>
        <w:t>Чем отличается непрерывный сигнал от дискретного?</w:t>
      </w:r>
    </w:p>
    <w:p w:rsidR="00644F64" w:rsidRPr="00644F64" w:rsidRDefault="00644F64" w:rsidP="0064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64">
        <w:rPr>
          <w:rFonts w:ascii="Times New Roman" w:hAnsi="Times New Roman" w:cs="Times New Roman"/>
          <w:sz w:val="28"/>
          <w:szCs w:val="28"/>
        </w:rPr>
        <w:t>2.</w:t>
      </w:r>
      <w:r w:rsidRPr="00644F64">
        <w:rPr>
          <w:rFonts w:ascii="Times New Roman" w:hAnsi="Times New Roman" w:cs="Times New Roman"/>
          <w:sz w:val="28"/>
          <w:szCs w:val="28"/>
        </w:rPr>
        <w:tab/>
        <w:t>Что такое частота дискретизации и на что она влияет?</w:t>
      </w:r>
    </w:p>
    <w:p w:rsidR="00644F64" w:rsidRPr="008C6FA7" w:rsidRDefault="00644F64" w:rsidP="00644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64">
        <w:rPr>
          <w:rFonts w:ascii="Times New Roman" w:hAnsi="Times New Roman" w:cs="Times New Roman"/>
          <w:sz w:val="28"/>
          <w:szCs w:val="28"/>
        </w:rPr>
        <w:t>3.</w:t>
      </w:r>
      <w:r w:rsidRPr="00644F64">
        <w:rPr>
          <w:rFonts w:ascii="Times New Roman" w:hAnsi="Times New Roman" w:cs="Times New Roman"/>
          <w:sz w:val="28"/>
          <w:szCs w:val="28"/>
        </w:rPr>
        <w:tab/>
        <w:t>Объясните понятие информации</w:t>
      </w:r>
    </w:p>
    <w:sectPr w:rsidR="00644F64" w:rsidRPr="008C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01"/>
    <w:rsid w:val="000532C8"/>
    <w:rsid w:val="001D70D5"/>
    <w:rsid w:val="00644F64"/>
    <w:rsid w:val="00795BC9"/>
    <w:rsid w:val="00826801"/>
    <w:rsid w:val="008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4D9"/>
  <w15:chartTrackingRefBased/>
  <w15:docId w15:val="{A01C466A-92ED-4D12-90FC-7E9B53DD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dcterms:created xsi:type="dcterms:W3CDTF">2020-03-20T06:53:00Z</dcterms:created>
  <dcterms:modified xsi:type="dcterms:W3CDTF">2020-03-25T12:09:00Z</dcterms:modified>
</cp:coreProperties>
</file>