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CC4044" w:rsidRPr="00DD53EB" w:rsidTr="002F4A59">
        <w:tc>
          <w:tcPr>
            <w:tcW w:w="2405" w:type="dxa"/>
          </w:tcPr>
          <w:p w:rsidR="00CC4044" w:rsidRDefault="00CC4044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CC4044" w:rsidRDefault="00CC4044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CC4044" w:rsidRDefault="004925A4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6</w:t>
            </w:r>
            <w:bookmarkStart w:id="0" w:name="_GoBack"/>
            <w:bookmarkEnd w:id="0"/>
            <w:r w:rsidR="00CC4044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 xml:space="preserve"> июля 2020</w:t>
            </w:r>
          </w:p>
        </w:tc>
      </w:tr>
      <w:tr w:rsidR="00CC4044" w:rsidTr="002F4A59">
        <w:tc>
          <w:tcPr>
            <w:tcW w:w="2405" w:type="dxa"/>
          </w:tcPr>
          <w:p w:rsidR="00CC4044" w:rsidRDefault="00CC4044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CC4044" w:rsidRDefault="00CC4044" w:rsidP="00CC404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  <w:p w:rsidR="00CC4044" w:rsidRDefault="00CC4044" w:rsidP="00CC404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ВОИНСКАЯ ДИСЦИПЛИНА</w:t>
            </w:r>
          </w:p>
          <w:p w:rsidR="00CC4044" w:rsidRDefault="00CC4044" w:rsidP="00CC404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  <w:p w:rsidR="00CC4044" w:rsidRPr="00282577" w:rsidRDefault="00CC4044" w:rsidP="00CC404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348331" cy="3259708"/>
                  <wp:effectExtent l="0" t="0" r="0" b="0"/>
                  <wp:docPr id="1" name="Рисунок 1" descr="https://present5.com/presentacii/20170503/126-disciplina.ppt_images/126-disciplina.pp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sent5.com/presentacii/20170503/126-disciplina.ppt_images/126-disciplina.pp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155" cy="3276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044" w:rsidRPr="007370EF" w:rsidRDefault="00CC4044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044" w:rsidTr="002F4A59">
        <w:tc>
          <w:tcPr>
            <w:tcW w:w="9628" w:type="dxa"/>
            <w:gridSpan w:val="2"/>
          </w:tcPr>
          <w:p w:rsidR="00CC4044" w:rsidRDefault="00CC4044" w:rsidP="00CC404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1. Воинская дисциплина есть строгое и точное соблюдение всеми военнослужащими порядка и правил, установленных федеральными конституционными законами, федеральными законами, общевоинскими уставами Вооруженных Сил Российской Федерации (далее - общевоинские уставы), иными нормативными правовыми актами Российской Федерации и приказами (приказаниями) командиров (начальников).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 Воинская дисциплина основывается на осознании каждым военнослужащим воинского долга и личной ответственности за защиту Российской Федерации. Она строится на правовой основе, уважении чести и достоинства военнослужащих.</w:t>
            </w:r>
            <w:r>
              <w:rPr>
                <w:color w:val="000000"/>
                <w:sz w:val="21"/>
                <w:szCs w:val="21"/>
              </w:rPr>
              <w:br/>
              <w:t>Основным методом воспитания у военнослужащих дисциплинированности является убеждение. Однако это не исключает возможности применения мер принуждения к тем, кто недобросовестно относится к выполнению своего воинского долга.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 Воинская дисциплина обязывает каждого военнослужащего:</w:t>
            </w:r>
            <w:r>
              <w:rPr>
                <w:color w:val="000000"/>
                <w:sz w:val="21"/>
                <w:szCs w:val="21"/>
              </w:rPr>
              <w:br/>
              <w:t>быть верным Военной присяге (обязательству), строго соблюдать Конституцию Российской Федерации, законы Российской Федерации и требования общевоинских уставов;</w:t>
            </w:r>
            <w:r>
              <w:rPr>
                <w:color w:val="000000"/>
                <w:sz w:val="21"/>
                <w:szCs w:val="21"/>
              </w:rPr>
              <w:br/>
              <w:t>выполнять свой воинский долг умело и мужественно, добросовестно изучать военное дело, беречь государственное и военное имущество;</w:t>
            </w:r>
            <w:r>
              <w:rPr>
                <w:color w:val="000000"/>
                <w:sz w:val="21"/>
                <w:szCs w:val="21"/>
              </w:rPr>
              <w:br/>
              <w:t>беспрекословно выполнять поставленные задачи в любых условиях, в том числе с риском для жизни, стойко переносить трудности военной службы;</w:t>
            </w:r>
            <w:r>
              <w:rPr>
                <w:color w:val="000000"/>
                <w:sz w:val="21"/>
                <w:szCs w:val="21"/>
              </w:rPr>
              <w:br/>
              <w:t>быть бдительным, строго хранить государственную тайну;</w:t>
            </w:r>
            <w:r>
              <w:rPr>
                <w:color w:val="000000"/>
                <w:sz w:val="21"/>
                <w:szCs w:val="21"/>
              </w:rPr>
              <w:br/>
              <w:t>поддерживать определенные общевоинскими уставами правила взаимоотношений между военнослужащими, крепить войсковое товарищество;</w:t>
            </w:r>
            <w:r>
              <w:rPr>
                <w:color w:val="000000"/>
                <w:sz w:val="21"/>
                <w:szCs w:val="21"/>
              </w:rPr>
              <w:br/>
              <w:t>оказывать уважение командирам (начальникам) и друг другу, соблюдать правила воинского приветствия и воинской вежливости;</w:t>
            </w:r>
            <w:r>
              <w:rPr>
                <w:color w:val="000000"/>
                <w:sz w:val="21"/>
                <w:szCs w:val="21"/>
              </w:rPr>
              <w:br/>
              <w:t>вести себя с достоинством в общественных местах, не допускать самому и удерживать других от недостойных поступков, содействовать защите чести и достоинства граждан;</w:t>
            </w:r>
            <w:r>
              <w:rPr>
                <w:color w:val="000000"/>
                <w:sz w:val="21"/>
                <w:szCs w:val="21"/>
              </w:rPr>
              <w:br/>
              <w:t>соблюдать нормы международного гуманитарного права в соответствии с Конституцией Российской Федерации.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4. Воинская дисциплина достигается:</w:t>
            </w:r>
            <w:r>
              <w:rPr>
                <w:color w:val="000000"/>
                <w:sz w:val="21"/>
                <w:szCs w:val="21"/>
              </w:rPr>
              <w:br/>
              <w:t>воспитанием у военнослужащих морально-психологических, боевых качеств и сознательного повиновения командирам (начальникам);</w:t>
            </w:r>
            <w:r>
              <w:rPr>
                <w:color w:val="000000"/>
                <w:sz w:val="21"/>
                <w:szCs w:val="21"/>
              </w:rPr>
              <w:br/>
              <w:t>знанием и соблюдением военнослужащими законов Российской Федерации, других нормативных правовых актов Российской Федерации, требований общевоинских уставов и норм международного гуманитарного права;</w:t>
            </w:r>
            <w:r>
              <w:rPr>
                <w:color w:val="000000"/>
                <w:sz w:val="21"/>
                <w:szCs w:val="21"/>
              </w:rPr>
              <w:br/>
              <w:t>личной ответственностью каждого военнослужащего за исполнение обязанностей военной службы;</w:t>
            </w:r>
            <w:r>
              <w:rPr>
                <w:color w:val="000000"/>
                <w:sz w:val="21"/>
                <w:szCs w:val="21"/>
              </w:rPr>
              <w:br/>
              <w:t>поддержанием в воинской части (подразделении) внутреннего порядка всеми военнослужащими;</w:t>
            </w:r>
            <w:r>
              <w:rPr>
                <w:color w:val="000000"/>
                <w:sz w:val="21"/>
                <w:szCs w:val="21"/>
              </w:rPr>
              <w:br/>
              <w:t>четкой организацией боевой подготовки и полным охватом ею личного состава;</w:t>
            </w:r>
            <w:r>
              <w:rPr>
                <w:color w:val="000000"/>
                <w:sz w:val="21"/>
                <w:szCs w:val="21"/>
              </w:rPr>
              <w:br/>
              <w:t>повседневной требовательностью командиров (начальников) к подчиненным и контролем за их исполнительностью, уважением личного достоинства военнослужащих и постоянной заботой о них, умелым сочетанием и правильным применением мер убеждения, принуждения и общественного воздействия коллектива;</w:t>
            </w:r>
            <w:r>
              <w:rPr>
                <w:color w:val="000000"/>
                <w:sz w:val="21"/>
                <w:szCs w:val="21"/>
              </w:rPr>
              <w:br/>
              <w:t>созданием в воинской части (подразделении) необходимых условий военной службы, быта и системы мер по ограничению опасных факторов военной службы.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 За состояние воинской дисциплины в воинской части (подразделении) отвечают командир и заместитель командира по воспитательной работе, которые должны постоянно поддерживать воинскую дисциплину, требовать от подчиненных ее соблюдения, поощрять достойных, строго, но справедливо взыскивать с нерадивых.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6. В целях поддержания воинской дисциплины в воинской части (подразделении) командир обязан:</w:t>
            </w:r>
            <w:r>
              <w:rPr>
                <w:color w:val="000000"/>
                <w:sz w:val="21"/>
                <w:szCs w:val="21"/>
              </w:rPr>
              <w:br/>
              <w:t>- изучать личные качества подчиненных, поддерживать определенные общевоинскими уставами правила взаимоотношений между ними, сплачивать воинский коллектив, укреплять дружбу между военнослужащими разных национальностей;</w:t>
            </w:r>
            <w:r>
              <w:rPr>
                <w:color w:val="000000"/>
                <w:sz w:val="21"/>
                <w:szCs w:val="21"/>
              </w:rPr>
              <w:br/>
              <w:t>- знать состояние воинской дисциплины и морально-психологическое состояние личного состава, добиваться единого понимания подчиненными командирами (начальниками) требований, задач и способов укрепления воинской дисциплины, руководить их деятельностью по укреплению воинской дисциплины и морально-психологического состояния личного состава, обучать практике применения поощрений и дисциплинарных взысканий;</w:t>
            </w:r>
            <w:r>
              <w:rPr>
                <w:color w:val="000000"/>
                <w:sz w:val="21"/>
                <w:szCs w:val="21"/>
              </w:rPr>
              <w:br/>
              <w:t>- немедленно устранять выявленные нарушения правил несения службы и решительно пресекать любые действия, которые могут причинить вред боеспособности воинской части (подразделения);</w:t>
            </w:r>
            <w:r>
              <w:rPr>
                <w:color w:val="000000"/>
                <w:sz w:val="21"/>
                <w:szCs w:val="21"/>
              </w:rPr>
              <w:br/>
              <w:t>- организовывать правовое воспитание, проводить работу по предупреждению преступлений, происшествий и проступков;</w:t>
            </w:r>
            <w:r>
              <w:rPr>
                <w:color w:val="000000"/>
                <w:sz w:val="21"/>
                <w:szCs w:val="21"/>
              </w:rPr>
              <w:br/>
              <w:t>- воспитывать подчиненных военнослужащих в духе неукоснительного выполнения требований воинской дисциплины и высокой исполнительности, развивать и поддерживать у них чувство собственного достоинства, сознание воинской чести и воинского долга, создавать в воинской части (подразделении) нетерпимое отношение к нарушениям воинской дисциплины, обеспечивать на основе гласности их правовую и социальную защиту;</w:t>
            </w:r>
            <w:r>
              <w:rPr>
                <w:color w:val="000000"/>
                <w:sz w:val="21"/>
                <w:szCs w:val="21"/>
              </w:rPr>
              <w:br/>
              <w:t>- анализировать состояние воинской дисциплины и морально-психологическое состояние подчиненных военнослужащих, своевременно и объективно докладывать вышестоящему командиру (начальнику) о нарушениях, а о преступлениях и происшествиях - немедленно. При обнаружении в действиях (бездействии) подчиненных признаков преступления командир воинской части обязан незамедлительно уведомить об этом военного прокурора, руководителя военного следственного органа Следственного комитета Российской Федерации, органы военной полиции &lt;*&gt; и принять меры, предусмотренные законодательством Российской Федерации.</w:t>
            </w:r>
            <w:r>
              <w:rPr>
                <w:color w:val="000000"/>
                <w:sz w:val="21"/>
                <w:szCs w:val="21"/>
              </w:rPr>
              <w:br/>
              <w:t>--------------------------------</w:t>
            </w:r>
            <w:r>
              <w:rPr>
                <w:color w:val="000000"/>
                <w:sz w:val="21"/>
                <w:szCs w:val="21"/>
              </w:rPr>
              <w:br/>
              <w:t>&lt;*&gt; Здесь и далее требование об уведомлении командиром воинской части органов военной полиции распространяется только в отношении командиров воинских частей Вооруженных Сил.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 Командир (начальник) должен знать нужды и запросы подчиненных, добиваться их удовлетворения, не допускать грубости и унижения личного достоинства подчиненных, служить образцом строгого соблюдения законов Российской Федерации, других нормативных правовых актов Российской Федерации и требований общевоинских уставов, быть примером нравственности, честности, скромности и справедливости.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8. Деятельность командира (начальника) по поддержанию воинской дисциплины оценивается не по количеству правонарушений в воинской части (подразделении), а по точному соблюдению им законов Российской Федерации, других нормативных правовых актов Российской Федерации и требований общевоинских уставов, полному и эффективному использованию своей дисциплинарной власти и </w:t>
            </w:r>
            <w:r>
              <w:rPr>
                <w:color w:val="000000"/>
                <w:sz w:val="21"/>
                <w:szCs w:val="21"/>
              </w:rPr>
              <w:lastRenderedPageBreak/>
              <w:t>исполнению своих обязанностей в целях наведения внутреннего порядка, своевременного предупреждения нарушений воинской дисциплины. Ни один нарушитель воинской дисциплины не должен уйти от ответственности, но и ни один невиновный не должен быть наказан.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Командир (начальник), не обеспечивший необходимых условий для соблюдения уставного порядка и требований воинской дисциплины, не принявший мер для их восстановления, в том числе по исполнению обязанности о незамедлительном уведомлении вышестоящего командира, военного прокурора, руководителя военного следственного органа Следственного комитета Российской Федерации и органов военной полиции о происшествиях и об обнаружении в действиях (бездействии) подчиненных признаков преступления, несет за это ответственность.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Командир (начальник) не несет дисциплинарной ответственности за правонарушения, совершенные его подчиненными, за исключением случаев, когда он скрыл правонарушение или не принял необходимых мер в пределах своих полномочий по предупреждению правонарушений и привлечению к ответственности виновных лиц.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Каждый военнослужащий обязан содействовать командиру (начальнику) в восстановлении порядка и поддержании воинской дисциплины. За уклонение от содействия командиру (начальнику) военнослужащий несет ответственность.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9. Право командира (начальника) отдавать приказ и обязанность подчиненного беспрекословно повиноваться являются основными принципами единоначалия.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случае открытого неповиновения или сопротивления подчиненного командир (начальник) обязан для восстановления порядка и воинской дисциплины принять все установленные федеральными законами и общевоинскими уставами меры принуждения, вплоть до задержания и привлечения нарушителя к предусмотренной законодательством Российской Федерации ответственности. При этом оружие может быть применено только в боевой обстановке, а в условиях мирного времени - в исключительных случаях, не терпящих отлагательства, в соответствии с требованиями статей 13 и 14 Устава внутренней службы Вооруженных Сил Российской Федерации. Командир воинской части Вооруженных Сил Российской Федерации, кроме того, обязан немедленно сообщить о случаях открытого неповиновения или сопротивления подчиненного, а также о применении им оружия в военную полицию.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10. Применять поощрения и дисциплинарные взыскания (за исключением дисциплинарного ареста) могут только прямые начальники. Применять дисциплинарные взыскания, кроме того, имеют право начальники, указанные в статьях 75 - 79 настоящего Устава.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Дисциплинарный арест за совершение военнослужащим грубых дисциплинарных проступков, указанных в приложении N 7, назначается по решению судьи гарнизонного военного суда.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Право направлять материалы о грубом дисциплинарном проступке в гарнизонный военный суд для принятия решения о применении к военнослужащему дисциплинарного ареста принадлежит командиру воинской части и начальнику органа военной полиции.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Право ходатайствовать о применении к военнослужащему дисциплинарного ареста предоставлено командирам (начальникам) от командира отделения и выше или лицу, проводившему разбирательство.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11. Командиры (начальники), должности которых не упомянуты в настоящем Уставе (приложение N 1), в отношении подчиненных им военнослужащих пользуются дисциплинарной властью в соответствии с воинским званием, предусмотренным штатом для занимаемой воинской должности:</w:t>
            </w:r>
            <w:r>
              <w:rPr>
                <w:color w:val="000000"/>
                <w:sz w:val="21"/>
                <w:szCs w:val="21"/>
              </w:rPr>
              <w:br/>
              <w:t>а) младший сержант, сержант, старшина 2 статьи и старшина 1 статьи - властью командира отделения;</w:t>
            </w:r>
            <w:r>
              <w:rPr>
                <w:color w:val="000000"/>
                <w:sz w:val="21"/>
                <w:szCs w:val="21"/>
              </w:rPr>
              <w:br/>
              <w:t>б) старший сержант и главный старшина - властью заместителя командира взвода;</w:t>
            </w:r>
            <w:r>
              <w:rPr>
                <w:color w:val="000000"/>
                <w:sz w:val="21"/>
                <w:szCs w:val="21"/>
              </w:rPr>
              <w:br/>
              <w:t>в) старшина и главный корабельный старшина, прапорщик и мичман, старший прапорщик и старший мичман - властью старшины роты (команды);</w:t>
            </w:r>
            <w:r>
              <w:rPr>
                <w:color w:val="000000"/>
                <w:sz w:val="21"/>
                <w:szCs w:val="21"/>
              </w:rPr>
              <w:br/>
              <w:t>г) младший лейтенант, лейтенант и старший лейтенант - властью командира взвода (группы);</w:t>
            </w:r>
            <w:r>
              <w:rPr>
                <w:color w:val="000000"/>
                <w:sz w:val="21"/>
                <w:szCs w:val="21"/>
              </w:rPr>
              <w:br/>
              <w:t>д) капитан и капитан-лейтенант - властью командира роты (боевого катера, корабля 4 ранга);</w:t>
            </w:r>
            <w:r>
              <w:rPr>
                <w:color w:val="000000"/>
                <w:sz w:val="21"/>
                <w:szCs w:val="21"/>
              </w:rPr>
              <w:br/>
              <w:t>е) майор, подполковник, капитан 3 ранга и капитан 2 ранга - властью командира батальона;</w:t>
            </w:r>
            <w:r>
              <w:rPr>
                <w:color w:val="000000"/>
                <w:sz w:val="21"/>
                <w:szCs w:val="21"/>
              </w:rPr>
              <w:br/>
              <w:t>ж) полковник и капитан 1 ранга - властью командира полка (корабля 1 ранга), бригады;</w:t>
            </w:r>
            <w:r>
              <w:rPr>
                <w:color w:val="000000"/>
                <w:sz w:val="21"/>
                <w:szCs w:val="21"/>
              </w:rPr>
              <w:br/>
              <w:t>з) генерал-майор и контр-адмирал - властью командира дивизии;</w:t>
            </w:r>
            <w:r>
              <w:rPr>
                <w:color w:val="000000"/>
                <w:sz w:val="21"/>
                <w:szCs w:val="21"/>
              </w:rPr>
              <w:br/>
              <w:t>и) генерал-лейтенант и вице-адмирал - властью командира корпуса (эскадры);</w:t>
            </w:r>
            <w:r>
              <w:rPr>
                <w:color w:val="000000"/>
                <w:sz w:val="21"/>
                <w:szCs w:val="21"/>
              </w:rPr>
              <w:br/>
              <w:t>к) генерал-полковник и адмирал - властью командующего армией (флотилией);</w:t>
            </w:r>
            <w:r>
              <w:rPr>
                <w:color w:val="000000"/>
                <w:sz w:val="21"/>
                <w:szCs w:val="21"/>
              </w:rPr>
              <w:br/>
              <w:t xml:space="preserve">л) генерал армии, адмирал флота и Маршал Российской Федерации - властью командующего войсками </w:t>
            </w:r>
            <w:r>
              <w:rPr>
                <w:color w:val="000000"/>
                <w:sz w:val="21"/>
                <w:szCs w:val="21"/>
              </w:rPr>
              <w:lastRenderedPageBreak/>
              <w:t>военного округа, фронта, флотом.</w:t>
            </w:r>
            <w:r>
              <w:rPr>
                <w:color w:val="000000"/>
                <w:sz w:val="21"/>
                <w:szCs w:val="21"/>
              </w:rPr>
              <w:br/>
              <w:t>При временном исполнении обязанностей (должности) по службе командиры (начальники) пользуются дисциплинарной властью по воинской должности, объявленной в приказе.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12. Заместители (помощники) командиров воинских частей (подразделений), старшие помощники командиров кораблей в отношении подчиненных им военнослужащих пользуются дисциплинарной властью на одну ступень ниже прав, предоставленных их непосредственным начальникам.</w:t>
            </w:r>
            <w:r>
              <w:rPr>
                <w:color w:val="000000"/>
                <w:sz w:val="21"/>
                <w:szCs w:val="21"/>
              </w:rPr>
              <w:br/>
              <w:t>На кораблях, где имеются старший помощник и помощник командира корабля, последний пользуется дисциплинарной властью на одну ступень ниже прав, предоставленных старшему помощнику.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13. Офицеры от заместителя командира полка и ниже при нахождении с подразделениями или командами в командировке в качестве их начальников, а также при выполнении определенной в приказе командира воинской части самостоятельной задачи вне места дислокации своей воинской части пользуются дисциплинарной властью на одну ступень выше прав по занимаемой воинской должности.</w:t>
            </w:r>
            <w:r>
              <w:rPr>
                <w:color w:val="000000"/>
                <w:sz w:val="21"/>
                <w:szCs w:val="21"/>
              </w:rPr>
              <w:br/>
              <w:t>Военнослужащие, назначенные начальниками команд, в указанных выше случаях пользуются дисциплинарной властью: сержанты и старшины - властью старшины роты (команды); старшина, главный корабельный старшина, прапорщик, старший прапорщик и мичман, старший мичман - властью командира взвода (группы); прапорщики, старшие прапорщики и мичманы, старшие мичманы, занимающие должности командиров взводов (групп), - властью командира роты.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14. Офицеры - командиры учебных подразделений в военных образовательных учреждениях профессионального образования Министерства обороны Российской Федерации (далее - военные образовательные учреждения профессионального образования) и учебных воинских частях в отношении подчиненных им лиц пользуются дисциплинарной властью на одну ступень выше прав по занимаемой воинской должности.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15. Министр обороны Российской Федерации в отношении военнослужащих Вооруженных Сил Российской Федерации пользуется дисциплинарной властью в полном объеме прав, определенных настоящим Уставом.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16. Заместители Министра обороны Российской Федерации, главнокомандующие видами Вооруженных Сил Российской Федерации и им равные пользуются дисциплинарной властью на одну ступень ниже прав, предоставленных Министру обороны Российской Федерации.</w:t>
            </w:r>
            <w:r>
              <w:rPr>
                <w:color w:val="000000"/>
                <w:sz w:val="21"/>
                <w:szCs w:val="21"/>
              </w:rPr>
              <w:br/>
              <w:t>Лица гражданского персонала Вооруженных Сил Российской Федерации, замещающие воинские должности, в отношении военнослужащих пользуются дисциплинарной властью в соответствии с занимаемой штатной воинской должностью.</w:t>
            </w:r>
          </w:p>
          <w:p w:rsidR="00CC4044" w:rsidRPr="00282577" w:rsidRDefault="00CC4044" w:rsidP="002F4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044" w:rsidTr="002F4A59">
        <w:tc>
          <w:tcPr>
            <w:tcW w:w="9628" w:type="dxa"/>
            <w:gridSpan w:val="2"/>
          </w:tcPr>
          <w:p w:rsidR="00CC4044" w:rsidRDefault="00CC4044" w:rsidP="00CC404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 </w:t>
            </w:r>
            <w:r>
              <w:rPr>
                <w:noProof/>
              </w:rPr>
              <w:drawing>
                <wp:inline distT="0" distB="0" distL="0" distR="0">
                  <wp:extent cx="5904757" cy="4426476"/>
                  <wp:effectExtent l="0" t="0" r="1270" b="0"/>
                  <wp:docPr id="2" name="Рисунок 2" descr="https://ds05.infourok.ru/uploads/ex/0e37/0011e886-8f92d83f/6/hello_html_m123cd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5.infourok.ru/uploads/ex/0e37/0011e886-8f92d83f/6/hello_html_m123cd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707" cy="4440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Поощрения являются важным средством воспитания военнослужащих и укрепления воинской дисциплины.</w:t>
            </w:r>
            <w:r>
              <w:rPr>
                <w:color w:val="000000"/>
                <w:sz w:val="21"/>
                <w:szCs w:val="21"/>
              </w:rPr>
              <w:br/>
              <w:t>Командир (начальник) в пределах прав, определенных настоящим Уставом, обязан поощрять подчиненных военнослужащих за особые личные заслуги, разумную инициативу, усердие и отличие по службе.</w:t>
            </w:r>
            <w:r>
              <w:rPr>
                <w:color w:val="000000"/>
                <w:sz w:val="21"/>
                <w:szCs w:val="21"/>
              </w:rPr>
              <w:br/>
              <w:t>В том случае, когда командир (начальник) считает, что предоставленных ему прав недостаточно, он может ходатайствовать о поощрении отличившихся военнослужащих властью вышестоящего командира (начальника).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24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18. За мужество и отвагу, проявленные при выполнении воинского долга, образцовое руководство войсками и другие выдающиеся заслуги перед государством и Вооруженными Силами Российской Федерации, за высокие показатели в боевой подготовке, отличное освоение новых образцов вооружения и военной техники командиры (начальники) от командира полка (корабля 1 ранга), им равные и выше, командиры отдельных батальонов (кораблей 2 и 3 ранга), командиры отдельных воинских частей, пользующиеся в соответствии со статьей 11 настоящего Устава дисциплинарной властью командира батальона, имеют право ходатайствовать о представлении подчиненных им военнослужащих к награждению государственными наградами Российской Федерации, Почетной грамотой Президента Российской Федерации, ведомственными знаками отличия, а также к поощрению в виде объявления им благодарности Президента Российской Федерации.</w:t>
            </w:r>
            <w:r>
              <w:rPr>
                <w:color w:val="000000"/>
                <w:sz w:val="21"/>
                <w:szCs w:val="21"/>
              </w:rPr>
              <w:br/>
              <w:t>(п. 18 в ред. Указа Президента РФ от 23.10.2008 N 1517)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19. К военнослужащим могут применяться следующие виды поощрений:</w:t>
            </w:r>
            <w:r>
              <w:rPr>
                <w:color w:val="000000"/>
                <w:sz w:val="21"/>
                <w:szCs w:val="21"/>
              </w:rPr>
              <w:br/>
              <w:t>снятие ранее примененного дисциплинарного взыскания;</w:t>
            </w:r>
            <w:r>
              <w:rPr>
                <w:color w:val="000000"/>
                <w:sz w:val="21"/>
                <w:szCs w:val="21"/>
              </w:rPr>
              <w:br/>
              <w:t>объявление благодарности;</w:t>
            </w:r>
            <w:r>
              <w:rPr>
                <w:color w:val="000000"/>
                <w:sz w:val="21"/>
                <w:szCs w:val="21"/>
              </w:rPr>
              <w:br/>
              <w:t>сообщение на родину (по месту жительства родителей военнослужащего или лиц, на воспитании которых он находился) либо по месту прежней работы (учебы) военнослужащего об образцовом выполнении им воинского долга и о полученных поощрениях;</w:t>
            </w:r>
            <w:r>
              <w:rPr>
                <w:color w:val="000000"/>
                <w:sz w:val="21"/>
                <w:szCs w:val="21"/>
              </w:rPr>
              <w:br/>
              <w:t>награждение грамотой, ценным подарком или деньгами;</w:t>
            </w:r>
            <w:r>
              <w:rPr>
                <w:color w:val="000000"/>
                <w:sz w:val="21"/>
                <w:szCs w:val="21"/>
              </w:rPr>
              <w:br/>
              <w:t>награждение личной фотографией военнослужащего, снятого при развернутом Боевом знамени воинской части;</w:t>
            </w:r>
            <w:r>
              <w:rPr>
                <w:color w:val="000000"/>
                <w:sz w:val="21"/>
                <w:szCs w:val="21"/>
              </w:rPr>
              <w:br/>
              <w:t>присвоение рядовым (матросам) воинского звания ефрейтора (старшего матроса);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lastRenderedPageBreak/>
              <w:t>досрочное присвоение очередного воинского звания, но не выше воинского звания, предусмотренного штатом для занимаемой воинской должности;</w:t>
            </w:r>
            <w:r>
              <w:rPr>
                <w:color w:val="000000"/>
                <w:sz w:val="21"/>
                <w:szCs w:val="21"/>
              </w:rPr>
              <w:br/>
              <w:t>присвоение очередного воинского звания на одну ступень выше воинского звания, предусмотренного штатом для занимаемой воинской должности;</w:t>
            </w:r>
            <w:r>
              <w:rPr>
                <w:color w:val="000000"/>
                <w:sz w:val="21"/>
                <w:szCs w:val="21"/>
              </w:rPr>
              <w:br/>
              <w:t>награждение нагрудным знаком отличника;</w:t>
            </w:r>
            <w:r>
              <w:rPr>
                <w:color w:val="000000"/>
                <w:sz w:val="21"/>
                <w:szCs w:val="21"/>
              </w:rPr>
              <w:br/>
              <w:t>занесение в Книгу почета воинской части (корабля) фамилии отличившегося военнослужащего (приложение N 2);</w:t>
            </w:r>
            <w:r>
              <w:rPr>
                <w:color w:val="000000"/>
                <w:sz w:val="21"/>
                <w:szCs w:val="21"/>
              </w:rPr>
              <w:br/>
              <w:t>награждение именным холодным и огнестрельным оружием.</w:t>
            </w:r>
          </w:p>
          <w:p w:rsidR="00CC4044" w:rsidRPr="00431554" w:rsidRDefault="00CC4044" w:rsidP="002F4A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C4044" w:rsidTr="002F4A59">
        <w:tc>
          <w:tcPr>
            <w:tcW w:w="9628" w:type="dxa"/>
            <w:gridSpan w:val="2"/>
          </w:tcPr>
          <w:p w:rsidR="00CC4044" w:rsidRDefault="00CC4044" w:rsidP="00CC404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54. Дисциплинарное взыскание является установленной государством мерой ответственности за дисциплинарный проступок, совершенный военнослужащим, и применяется в целях предупреждения совершения дисциплинарных проступков.</w:t>
            </w:r>
            <w:r>
              <w:rPr>
                <w:color w:val="000000"/>
                <w:sz w:val="21"/>
                <w:szCs w:val="21"/>
              </w:rPr>
              <w:br/>
              <w:t>К военнослужащему могут применяться следующие виды дисциплинарных взысканий:</w:t>
            </w:r>
            <w:r>
              <w:rPr>
                <w:color w:val="000000"/>
                <w:sz w:val="21"/>
                <w:szCs w:val="21"/>
              </w:rPr>
              <w:br/>
              <w:t>- выговор;</w:t>
            </w:r>
            <w:r>
              <w:rPr>
                <w:color w:val="000000"/>
                <w:sz w:val="21"/>
                <w:szCs w:val="21"/>
              </w:rPr>
              <w:br/>
              <w:t>- строгий выговор;</w:t>
            </w:r>
            <w:r>
              <w:rPr>
                <w:color w:val="000000"/>
                <w:sz w:val="21"/>
                <w:szCs w:val="21"/>
              </w:rPr>
              <w:br/>
              <w:t>- лишение очередного увольнения из расположения воинской части или с корабля на берег;</w:t>
            </w:r>
            <w:r>
              <w:rPr>
                <w:color w:val="000000"/>
                <w:sz w:val="21"/>
                <w:szCs w:val="21"/>
              </w:rPr>
              <w:br/>
              <w:t>- лишение нагрудного знака отличника;</w:t>
            </w:r>
            <w:r>
              <w:rPr>
                <w:color w:val="000000"/>
                <w:sz w:val="21"/>
                <w:szCs w:val="21"/>
              </w:rPr>
              <w:br/>
              <w:t>- предупреждение о неполном служебном соответствии;</w:t>
            </w:r>
            <w:r>
              <w:rPr>
                <w:color w:val="000000"/>
                <w:sz w:val="21"/>
                <w:szCs w:val="21"/>
              </w:rPr>
              <w:br/>
              <w:t>- снижение в воинской должности;</w:t>
            </w:r>
            <w:r>
              <w:rPr>
                <w:color w:val="000000"/>
                <w:sz w:val="21"/>
                <w:szCs w:val="21"/>
              </w:rPr>
              <w:br/>
              <w:t>- снижение в воинском звании на одну ступень;</w:t>
            </w:r>
            <w:r>
              <w:rPr>
                <w:color w:val="000000"/>
                <w:sz w:val="21"/>
                <w:szCs w:val="21"/>
              </w:rPr>
              <w:br/>
              <w:t>- снижение в воинском звании на одну ступень со снижением в воинской должности;</w:t>
            </w:r>
            <w:r>
              <w:rPr>
                <w:color w:val="000000"/>
                <w:sz w:val="21"/>
                <w:szCs w:val="21"/>
              </w:rPr>
              <w:br/>
              <w:t>- досрочное увольнение с военной службы в связи с невыполнением условий контракта;</w:t>
            </w:r>
            <w:r>
              <w:rPr>
                <w:color w:val="000000"/>
                <w:sz w:val="21"/>
                <w:szCs w:val="21"/>
              </w:rPr>
              <w:br/>
              <w:t>- отчисление из военного образовательного учреждения профессионального образования;</w:t>
            </w:r>
            <w:r>
              <w:rPr>
                <w:color w:val="000000"/>
                <w:sz w:val="21"/>
                <w:szCs w:val="21"/>
              </w:rPr>
              <w:br/>
              <w:t>- отчисление с военных сборов;</w:t>
            </w:r>
            <w:r>
              <w:rPr>
                <w:color w:val="000000"/>
                <w:sz w:val="21"/>
                <w:szCs w:val="21"/>
              </w:rPr>
              <w:br/>
              <w:t>- дисциплинарный арест.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54.1. Право наложения дисциплинарного взыскания на военнослужащих военной полиции, в том числе в случаях, предусмотренных статьей 75 настоящего Устава, имеют только их прямые начальники в порядке, определенном настоящим Уставом.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 К солдатам, матросам, сержантам и старшинам могут применяться следующие виды дисциплинарных взысканий: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а) выговор;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б) строгий выговор;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в) лишение очередного увольнения из расположения воинской части или с корабля на берег;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г) лишение нагрудного знака отличника;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д) предупреждение о неполном служебном соответствии;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е) снижение в воинской должности ефрейтора (старшего матроса) и сержанта (старшины);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ж) снижение в воинском звании ефрейтора (старшего матроса) и сержанта (старшины);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з) снижение в воинском звании со снижением в воинской должности ефрейтора (старшего матроса) и сержанта (старшины);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и) досрочное увольнение с военной службы в связи с невыполнением условий контракта;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к) дисциплинарный арест.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К солдатам, матросам, сержантам и старшинам, проходящим военную службу по призыву, применяются все виды дисциплинарных взысканий, указанные в настоящей статье, за исключением предусмотренных пунктами "д" и "и", а к проходящим военную службу по контракту - за исключением предусмотренного пунктом "в".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К военнослужащим женского пола, проходящим военную службу в качестве солдат, матросов, сержантов и старшин, дисциплинарное взыскание, предусмотренное пунктом "к" настоящей статьи, не применяется.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К курсантам военных образовательных учреждений профессионального образования, помимо дисциплинарных взысканий, указанных в настоящей статье (за исключением дисциплинарного взыскания, предусмотренного пунктом "и"), может быть применено дисциплинарное взыскание - отчисление из военного образовательного учреждения профессионального образования.</w:t>
            </w:r>
          </w:p>
        </w:tc>
      </w:tr>
      <w:tr w:rsidR="00CC4044" w:rsidTr="002F4A59">
        <w:tc>
          <w:tcPr>
            <w:tcW w:w="9628" w:type="dxa"/>
            <w:gridSpan w:val="2"/>
          </w:tcPr>
          <w:p w:rsidR="00CC4044" w:rsidRPr="00CC4044" w:rsidRDefault="00CC4044" w:rsidP="00CC4044">
            <w:pPr>
              <w:shd w:val="clear" w:color="auto" w:fill="FFFFFF"/>
              <w:spacing w:after="225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CC40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Дисциплинарная ответственность военнослужащих</w:t>
            </w:r>
          </w:p>
          <w:p w:rsidR="00CC4044" w:rsidRPr="00CC4044" w:rsidRDefault="00CC4044" w:rsidP="00CC40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47. Военнослужащие привлекаются к дисциплинарной ответственности за дисциплинарный проступок, то есть противоправное, виновное действие (бездействие), выражающееся в нарушении воинской дисциплины, который в соответствии с законодательством Российской Федерации не влечет за собой уголовной или административной ответственности.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 административные правонарушения военнослужащие несут дисциплинарную ответственность в соответствии с настоящим Уставом, за исключением административных правонарушений, за которые они несут ответственность на общих основаниях. При этом к военнослужащим не могут быть применены административные наказания в виде административного ареста, исправительных работ, а к сержантам, старшинам, солдатам и матросам, проходящим военную службу по призыву, к курсантам военных образовательных учреждений профессионального образования до заключения с ними контракта о прохождении военной службы также в виде административного штрафа.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Военнослужащий привлекается к дисциплинарной ответственности только за тот дисциплинарный проступок, в отношении которого установлена его вина.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Виновным в совершении дисциплинарного проступка признается военнослужащий, совершивший противоправное действие (бездействие) умышленно или по неосторожности.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Вина военнослужащего, привлекаемого к дисциплинарной ответственности, должна быть доказана в порядке, определенном федеральными законами, и установлена решением командира (начальника) или вступившим в законную силу постановлением судьи военного суда.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Привлечение военнослужащего к дисциплинарной ответственности не освобождает его от исполнения обязанности, за неисполнение которой дисциплинарное взыскание было применено.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Обстоятельства, смягчающие, отягчающие дисциплинарную ответственность и исключающие ее, а также учитываемые при назначении дисциплинарного взыскания, определяются Федеральным законом "О статусе военнослужащих".</w:t>
            </w:r>
          </w:p>
          <w:p w:rsidR="00CC4044" w:rsidRPr="00CC4044" w:rsidRDefault="00CC4044" w:rsidP="00CC4044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48. Военнослужащий, привлекаемый к дисциплинарной ответственности, имеет право давать объяснения, представлять доказательства,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проступке, а в случае задержания в связи с совершением грубого дисциплинарного проступка - с момента задержания, знакомиться по окончании разбирательства со всеми материалами о дисциплинарном проступке, обжаловать действия и решения командира, осуществляющего привлечение его к дисциплинарной ответственности. Военнослужащий, в отношении которого ведется производство по материалам о грубом дисциплинарном проступке, также имеет право участвовать в судебном рассмотрении указанных материалов.</w:t>
            </w:r>
          </w:p>
          <w:p w:rsidR="00CC4044" w:rsidRPr="00CC4044" w:rsidRDefault="00CC4044" w:rsidP="00CC4044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49. Военнослужащий не может быть привлечен к дисциплинарной ответственности по истечении одного года со дня совершения дисциплинарного проступка, в том числе в случае отказа в возбуждении или прекращения в отношении его уголовного дела, но при наличии в его действиях (бездействии) признаков дисциплинарного проступка.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Исполнение дисциплинарного взыскания должно быть начато до истечения срока давности привлечения к дисциплинарной ответственности. Если исполнение дисциплинарного взыскания в указанный срок не начато, то оно не исполняется.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При привлечении военнослужащего к дисциплинарной ответственности не допускаются унижение его личного достоинства, причинение ему физических страданий и проявление по отношению к нему грубости.</w:t>
            </w:r>
          </w:p>
          <w:p w:rsidR="00CC4044" w:rsidRPr="00CC4044" w:rsidRDefault="00CC4044" w:rsidP="00CC4044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50. При привлечении военнослужащего к дисциплинарной ответственности выясняются обстоятельства совершения им дисциплинарного проступка и осуществляется сбор доказательств.</w:t>
            </w:r>
          </w:p>
          <w:p w:rsidR="00CC4044" w:rsidRPr="00CC4044" w:rsidRDefault="00CC4044" w:rsidP="00CC4044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Доказательствами при привлечении военнослужащего к дисциплинарной ответственности являются любые фактические данные, на основании которых командир (начальник), рассматривающий материалы о дисциплинарном проступке, устанавливает наличие или отсутствие обстоятельств совершения военнослужащим дисциплинарного проступка.</w:t>
            </w:r>
          </w:p>
          <w:p w:rsidR="00CC4044" w:rsidRPr="00CC4044" w:rsidRDefault="00CC4044" w:rsidP="00CC4044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качестве доказательств </w:t>
            </w:r>
            <w:proofErr w:type="gramStart"/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допускаются: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</w:t>
            </w:r>
            <w:proofErr w:type="gramEnd"/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объяснения военнослужащего, привлекаемого к дисциплинарной ответственности;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объяснения лиц, которым известны обстоятельства, имеющие значение для правильного решения вопроса о привлечении военнослужащего к дисциплинарной ответственности;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заключение и пояснения специалиста;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документы;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показания специальных технических средств;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вещественные доказательства.</w:t>
            </w:r>
          </w:p>
          <w:p w:rsidR="00CC4044" w:rsidRPr="00CC4044" w:rsidRDefault="00CC4044" w:rsidP="00CC4044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Командир (начальник), рассматривающий материалы о дисциплинарном проступке, оценивает доказательства по своему внутреннему убеждению, основанному на всестороннем, полном и объективном исследовании всех обстоятельств совершения дисциплинарного проступка в их 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совокупности. Использование доказательств, полученных с нарушением законодательства Российской Федерации, не допускается.</w:t>
            </w:r>
          </w:p>
          <w:p w:rsidR="00CC4044" w:rsidRPr="00CC4044" w:rsidRDefault="00CC4044" w:rsidP="00CC4044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Командир (начальник), рассматривающий материалы о дисциплинарном проступке,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проступке.</w:t>
            </w:r>
          </w:p>
          <w:p w:rsidR="00CC4044" w:rsidRPr="00CC4044" w:rsidRDefault="00CC4044" w:rsidP="00CC4044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возврата, передачи и уничтожения вещественных доказательств определяется законами Российской Федерации, другими нормативными правовыми актами Российской Федерации, настоящим Уставом (приложение N 6), Уставом гарнизонной и караульной служб Вооруженных Сил Российской Федерации и Уставом военной полиции Вооруженных Сил Российской Федерации.</w:t>
            </w:r>
          </w:p>
          <w:p w:rsidR="00CC4044" w:rsidRPr="00CC4044" w:rsidRDefault="00CC4044" w:rsidP="00CC4044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51. В целях пресечения дисциплинарного проступка, установления личности нарушителя, а также подготовки материалов о дисциплинарном проступке и обеспечения своевременного и правильного их рассмотрения к военнослужащему могут быть применены следующие меры обеспечения производства по материалам о дисциплинарном проступке: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доставление;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задержание;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личный досмотр, досмотр вещей, находящихся при военнослужащем, досмотр транспортного средства;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изъятие вещей и документов;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временное отстранение от исполнения должностных и (или) специальных обязанностей;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отстранение от управления транспортным средством;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медицинское освидетельствование.</w:t>
            </w:r>
          </w:p>
          <w:p w:rsidR="00CC4044" w:rsidRPr="00CC4044" w:rsidRDefault="00CC4044" w:rsidP="00CC4044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Правом применения указанных мер обладают: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командиры (начальники) от командира роты, им равные и выше - к военнослужащим, подчиненным им по службе;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дежурный по воинской части - к военнослужащим, младшим или равным ему по воинскому званию, проходящим военную службу в одной с ним воинской части, в случаях, не терпящих отлагательства;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начальник гарнизона, помощник начальника гарнизона по организации гарнизонной службы, дежурный по гарнизону - к военнослужащим при несении гарнизонной и (или) караульной служб; временно находящимся в гарнизоне; находящимся вне расположения воинской части, места службы (за пределами гарнизона, в котором они проходят военную службу) без документов, удостоверяющих личность и (или) удостоверяющих право пребывания вне расположения воинской части, места службы (в данном гарнизоне);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начальники военных сообщений на видах транспорта, начальники военно-автомобильных дорог и военные коменданты железнодорожного (водного) участка и станции (порта, аэропорта) - к военнослужащим во время следования по путям сообщения;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военнослужащие военной полиции - к военнослужащим в случаях, определенных федеральными законами, Уставом военной полиции Вооруженных Сил Российской Федерации и иными нормативными правовыми актами Российской Федерации;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старший военнослужащий - к младшему военнослужащему при нарушении последним воинской дисциплины в случае, указанном в статье 79 настоящего Устава.</w:t>
            </w:r>
          </w:p>
          <w:p w:rsidR="00CC4044" w:rsidRPr="00CC4044" w:rsidRDefault="00CC4044" w:rsidP="00CC4044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применения мер обеспечения производства по материалам о дисциплинарном проступке указан в </w:t>
            </w:r>
            <w:hyperlink r:id="rId7" w:tgtFrame="_blank" w:tooltip="Перейти к Приложению 6" w:history="1">
              <w:r w:rsidRPr="00CC4044">
                <w:rPr>
                  <w:rFonts w:ascii="Times New Roman" w:eastAsia="Times New Roman" w:hAnsi="Times New Roman" w:cs="Times New Roman"/>
                  <w:color w:val="477574"/>
                  <w:sz w:val="21"/>
                  <w:szCs w:val="21"/>
                  <w:lang w:eastAsia="ru-RU"/>
                </w:rPr>
                <w:t>приложении N 6</w:t>
              </w:r>
            </w:hyperlink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CC4044" w:rsidRPr="00CC4044" w:rsidRDefault="00CC4044" w:rsidP="00CC4044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52. При совершении военнослужащим дисциплинарного проступка командир (начальник) может ограничиться напоминанием военнослужащему о его обязанностях и воинском долге, применить к нему меры обеспечения производства по материалам о дисциплинарном проступке, а в случае необходимости привлечь к дисциплинарной ответственности. При этом он должен учитывать, что применяемое взыскание как мера укрепления воинской дисциплины и воспитания военнослужащих должно соответствовать тяжести совершенного проступка и степени вины, установленным командиром (начальником) в результате проведенного разбирательства.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Не являются дисциплинарными взысканиями замечание, порицание, критика поведения или указания на упущения по службе, выраженные командиром (начальником) подчиненному в устной или письменной форме.</w:t>
            </w:r>
          </w:p>
          <w:p w:rsidR="00CC4044" w:rsidRPr="00CC4044" w:rsidRDefault="00CC4044" w:rsidP="00CC4044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53. В целях общественного осуждения военнослужащего, совершившего дисциплинарный проступок или нарушившего нормы международного гуманитарного права, по решению командира (начальника) может быть рассмотрен и </w:t>
            </w:r>
            <w:proofErr w:type="gramStart"/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обсужден: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</w:t>
            </w:r>
            <w:proofErr w:type="gramEnd"/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солдат и матросов - на собраниях личного состава;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сержантов и старшин - на собраниях сержантов и старшин;</w:t>
            </w:r>
            <w:r w:rsidRPr="00C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прапорщиков и мичманов - на собраниях прапорщиков и мичманов; офицеров - на офицерских собраниях.</w:t>
            </w:r>
          </w:p>
          <w:p w:rsidR="00CC4044" w:rsidRDefault="00CC4044" w:rsidP="00CC404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5836663" cy="4375429"/>
                  <wp:effectExtent l="0" t="0" r="0" b="6350"/>
                  <wp:docPr id="3" name="Рисунок 3" descr="https://ds05.infourok.ru/uploads/ex/0e37/0011e886-8f92d83f/6/hello_html_m7335ac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5.infourok.ru/uploads/ex/0e37/0011e886-8f92d83f/6/hello_html_m7335ac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588" cy="4384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044" w:rsidTr="002F4A59">
        <w:tc>
          <w:tcPr>
            <w:tcW w:w="2405" w:type="dxa"/>
          </w:tcPr>
          <w:p w:rsidR="00CC4044" w:rsidRDefault="00CC4044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ресурсы (ссылки на учебный материал)</w:t>
            </w:r>
          </w:p>
        </w:tc>
        <w:tc>
          <w:tcPr>
            <w:tcW w:w="7223" w:type="dxa"/>
          </w:tcPr>
          <w:p w:rsidR="00CC4044" w:rsidRPr="00266D61" w:rsidRDefault="00CC4044" w:rsidP="00CC4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248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http://voenservice.ru/katalog_dokumentov/charters/disciplinarniy_ustav/du-glava-3/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2250" w:rsidRDefault="00992250"/>
    <w:p w:rsidR="00CC4044" w:rsidRDefault="00CC4044">
      <w:r>
        <w:t>Ъ</w:t>
      </w:r>
    </w:p>
    <w:p w:rsidR="00CC4044" w:rsidRDefault="00CC4044"/>
    <w:sectPr w:rsidR="00CC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16BEC"/>
    <w:multiLevelType w:val="hybridMultilevel"/>
    <w:tmpl w:val="9F4E1CE0"/>
    <w:lvl w:ilvl="0" w:tplc="30D25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DF55900"/>
    <w:multiLevelType w:val="hybridMultilevel"/>
    <w:tmpl w:val="9F4E1CE0"/>
    <w:lvl w:ilvl="0" w:tplc="30D25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79"/>
    <w:rsid w:val="004925A4"/>
    <w:rsid w:val="0079587B"/>
    <w:rsid w:val="007B2B79"/>
    <w:rsid w:val="00992250"/>
    <w:rsid w:val="00C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FFEBA-4EB5-44D3-A65D-CCCB6616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044"/>
  </w:style>
  <w:style w:type="paragraph" w:styleId="1">
    <w:name w:val="heading 1"/>
    <w:basedOn w:val="a"/>
    <w:link w:val="10"/>
    <w:uiPriority w:val="9"/>
    <w:qFormat/>
    <w:rsid w:val="00CC4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044"/>
    <w:pPr>
      <w:ind w:left="720"/>
      <w:contextualSpacing/>
    </w:pPr>
  </w:style>
  <w:style w:type="paragraph" w:styleId="a5">
    <w:name w:val="No Spacing"/>
    <w:uiPriority w:val="1"/>
    <w:qFormat/>
    <w:rsid w:val="00CC40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CC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4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CC4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voenservice.ru/katalog_dokumentov/charters/disciplinarniy_ustav/du-prilozheniya/du-prilozhenie-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enservice.ru/katalog_dokumentov/charters/disciplinarniy_ustav/du-glava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4094</Words>
  <Characters>23338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4</cp:revision>
  <dcterms:created xsi:type="dcterms:W3CDTF">2020-07-05T20:43:00Z</dcterms:created>
  <dcterms:modified xsi:type="dcterms:W3CDTF">2020-07-05T20:54:00Z</dcterms:modified>
</cp:coreProperties>
</file>