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0D6DCA">
        <w:rPr>
          <w:rFonts w:ascii="Times New Roman" w:hAnsi="Times New Roman" w:cs="Times New Roman"/>
          <w:b/>
          <w:sz w:val="28"/>
          <w:szCs w:val="28"/>
        </w:rPr>
        <w:t>304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BC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18.05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3118BE" w:rsidRPr="003118BE" w:rsidRDefault="002D0BB9" w:rsidP="003118BE">
      <w:pP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color w:val="454545"/>
          <w:kern w:val="36"/>
          <w:sz w:val="54"/>
          <w:szCs w:val="54"/>
          <w:lang w:eastAsia="ru-RU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3118BE" w:rsidRPr="003118BE">
        <w:rPr>
          <w:rFonts w:ascii="Verdana" w:eastAsia="Times New Roman" w:hAnsi="Verdana" w:cs="Times New Roman"/>
          <w:color w:val="454545"/>
          <w:kern w:val="36"/>
          <w:sz w:val="28"/>
          <w:szCs w:val="28"/>
          <w:lang w:eastAsia="ru-RU"/>
        </w:rPr>
        <w:t>Подготовка керамических плиток к укладке</w:t>
      </w:r>
      <w:r w:rsidR="003118BE">
        <w:rPr>
          <w:rFonts w:ascii="Verdana" w:eastAsia="Times New Roman" w:hAnsi="Verdana" w:cs="Times New Roman"/>
          <w:color w:val="454545"/>
          <w:kern w:val="36"/>
          <w:sz w:val="28"/>
          <w:szCs w:val="28"/>
          <w:lang w:eastAsia="ru-RU"/>
        </w:rPr>
        <w:t>.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3118BE" w:rsidRPr="003118BE" w:rsidRDefault="003118BE" w:rsidP="003118BE">
      <w:pPr>
        <w:shd w:val="clear" w:color="auto" w:fill="FFFFFF"/>
        <w:wordWrap w:val="0"/>
        <w:spacing w:after="300" w:line="240" w:lineRule="auto"/>
        <w:outlineLvl w:val="0"/>
        <w:rPr>
          <w:rFonts w:ascii="Verdana" w:eastAsia="Times New Roman" w:hAnsi="Verdana" w:cs="Times New Roman"/>
          <w:color w:val="454545"/>
          <w:kern w:val="36"/>
          <w:sz w:val="41"/>
          <w:szCs w:val="41"/>
          <w:lang w:eastAsia="ru-RU"/>
        </w:rPr>
      </w:pPr>
      <w:r w:rsidRPr="003118BE">
        <w:rPr>
          <w:rFonts w:ascii="Verdana" w:eastAsia="Times New Roman" w:hAnsi="Verdana" w:cs="Times New Roman"/>
          <w:color w:val="454545"/>
          <w:kern w:val="36"/>
          <w:sz w:val="41"/>
          <w:szCs w:val="41"/>
          <w:lang w:eastAsia="ru-RU"/>
        </w:rPr>
        <w:t>Сортировка керамических плиток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В какой последовательности сортируют плитки?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Сколько сторон керамической плитки контролируют при сортировке (калибровке)?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Как сортируют плитки с помощью приспособления?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По каким признакам выполняют сортировку керамических глазурованных плиток?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При каких дефектах лицевой поверхности плиток плитки выбраковывают?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Где можно использовать бракованные плитки?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Состав технологических операций.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Сортировка плиток по размерам (калибровка), цвету и оттенку, качеству лицевой поверхности; выбраковка дефектных плиток. Укладка отсортированных плиток в контейнеры или ящики-кассеты.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Приспособления, инвентарь.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Шаблоны и приспособления для сортировки плиток. Контейнеры или ящики-кассеты для складирования плиток. Резиновые перчатки или напальчники.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Материалы.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Керамические плитки, предназначенные для сортировки.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Организация рабочего места.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Сортировку плиток выполняют на столе-верстаке, в помещении с достаточным освещением.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На столе-верстаке с одной стороны размещают контейнер или ящик-кассету для отсортированных плиток, а с другой - неотсортированные плитки.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Посередине стола располагают шаблон или приспособление для сортировки плиток.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lastRenderedPageBreak/>
        <w:t>Последовательность выполнения технологических операций. До начала облицовочных работ керамические плитки, доставленные на объект, сортируют.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Сортировка (калибровка) плиток с помощью шаблонов.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Плитку вставляют в шаблон ребром вплотную к ограничительному бруску-линейке так, чтобы противоположное ребро заняло в калибровочной планке выступ, соответствующий ширине плитки. Затем калибруют другую сторону плитки. При равных размерах стороны плитки (квадратной) занимают одно и то же положение в шаблоне. По мере накопления отсортированные плитки укладывают в контейнер.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Сортировка плиток с помощью приспособления.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Плитку вкладывают между неподвижным и подвижным упорами. Стрелка, связанная с подвижным упором, фиксирует на шкале отклонение размера плитки в мм.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По цвету, тону и рисунку плитки сортируют одновременно с калибровкой. Для этого их сравнивают с образцом, принятым за эталон.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Отсортированные плитки укладывают в переносные контейнеры или ящики-кассеты в соответствии с размерами, цветом и рисунком.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Оценка качества.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 xml:space="preserve"> Выбраковывают плитки, имеющие следующие дефекты: отбитые углы; зазубрины на кромках лицевой поверхности глубиной 1-2 мм; нечеткий рисунок; наплывы глазури, волнистость, </w:t>
      </w:r>
      <w:proofErr w:type="spellStart"/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посечки</w:t>
      </w:r>
      <w:proofErr w:type="spellEnd"/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 xml:space="preserve"> и другие дефекты лицевой поверхности, видимые с расстояния 1,7 м.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Трудовые затраты.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Норма времени на сортировку 1000 шт. плиток - 4 чел-ч; норма выработки на 1 чел-</w:t>
      </w:r>
      <w:proofErr w:type="spellStart"/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дн</w:t>
      </w:r>
      <w:proofErr w:type="spellEnd"/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 xml:space="preserve"> - 2000 шт. плиток.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Техника безопасности.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Плитки сортируют в резиновых перчатках или напальчниках. Помещение должно быть хорошо освещенным и проветриваться.</w:t>
      </w:r>
    </w:p>
    <w:p w:rsidR="00A91770" w:rsidRDefault="00A91770" w:rsidP="002D14B2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BC7E4C">
        <w:rPr>
          <w:b/>
          <w:color w:val="C0504D" w:themeColor="accent2"/>
          <w:sz w:val="28"/>
          <w:szCs w:val="28"/>
        </w:rPr>
        <w:t>19.05</w:t>
      </w:r>
      <w:bookmarkStart w:id="0" w:name="_GoBack"/>
      <w:bookmarkEnd w:id="0"/>
      <w:r w:rsidRPr="00FC37FC">
        <w:rPr>
          <w:b/>
          <w:color w:val="C0504D" w:themeColor="accent2"/>
          <w:sz w:val="28"/>
          <w:szCs w:val="28"/>
        </w:rPr>
        <w:t>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23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19"/>
  </w:num>
  <w:num w:numId="13">
    <w:abstractNumId w:val="18"/>
  </w:num>
  <w:num w:numId="14">
    <w:abstractNumId w:val="11"/>
  </w:num>
  <w:num w:numId="15">
    <w:abstractNumId w:val="21"/>
  </w:num>
  <w:num w:numId="16">
    <w:abstractNumId w:val="24"/>
  </w:num>
  <w:num w:numId="17">
    <w:abstractNumId w:val="22"/>
  </w:num>
  <w:num w:numId="18">
    <w:abstractNumId w:val="15"/>
  </w:num>
  <w:num w:numId="19">
    <w:abstractNumId w:val="9"/>
  </w:num>
  <w:num w:numId="20">
    <w:abstractNumId w:val="6"/>
  </w:num>
  <w:num w:numId="21">
    <w:abstractNumId w:val="4"/>
  </w:num>
  <w:num w:numId="22">
    <w:abstractNumId w:val="1"/>
  </w:num>
  <w:num w:numId="23">
    <w:abstractNumId w:val="20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9B3"/>
    <w:rsid w:val="00076588"/>
    <w:rsid w:val="00090FD7"/>
    <w:rsid w:val="000C1886"/>
    <w:rsid w:val="000D6DCA"/>
    <w:rsid w:val="0019223B"/>
    <w:rsid w:val="002542B1"/>
    <w:rsid w:val="0026348A"/>
    <w:rsid w:val="002D0BB9"/>
    <w:rsid w:val="002D14B2"/>
    <w:rsid w:val="003118BE"/>
    <w:rsid w:val="0048504C"/>
    <w:rsid w:val="006033FE"/>
    <w:rsid w:val="00622773"/>
    <w:rsid w:val="007C7CD3"/>
    <w:rsid w:val="0083474D"/>
    <w:rsid w:val="008A2C7B"/>
    <w:rsid w:val="008E5BC7"/>
    <w:rsid w:val="00971528"/>
    <w:rsid w:val="009A6A45"/>
    <w:rsid w:val="00A305E4"/>
    <w:rsid w:val="00A860FD"/>
    <w:rsid w:val="00A91770"/>
    <w:rsid w:val="00AB4515"/>
    <w:rsid w:val="00AD71B7"/>
    <w:rsid w:val="00BC7E4C"/>
    <w:rsid w:val="00BD62D4"/>
    <w:rsid w:val="00BE2E2A"/>
    <w:rsid w:val="00C3156A"/>
    <w:rsid w:val="00D329B3"/>
    <w:rsid w:val="00D9287B"/>
    <w:rsid w:val="00DA5776"/>
    <w:rsid w:val="00DB7929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4AB4-FE95-4C99-9FF5-4536E68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311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14</cp:revision>
  <dcterms:created xsi:type="dcterms:W3CDTF">2020-03-26T10:30:00Z</dcterms:created>
  <dcterms:modified xsi:type="dcterms:W3CDTF">2020-05-19T08:37:00Z</dcterms:modified>
</cp:coreProperties>
</file>