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88" w:rsidRDefault="00FC37FC" w:rsidP="002D0BB9">
      <w:pPr>
        <w:rPr>
          <w:rFonts w:ascii="Times New Roman" w:hAnsi="Times New Roman" w:cs="Times New Roman"/>
          <w:b/>
          <w:color w:val="F79646" w:themeColor="accent6"/>
        </w:rPr>
      </w:pPr>
      <w:r w:rsidRPr="00FC37FC">
        <w:rPr>
          <w:rFonts w:ascii="Times New Roman" w:hAnsi="Times New Roman" w:cs="Times New Roman"/>
          <w:b/>
          <w:color w:val="F79646" w:themeColor="accent6"/>
        </w:rPr>
        <w:t>ДОБРЫЙ ДЕНЬ!!! СЕГОДН</w:t>
      </w:r>
      <w:r w:rsidR="00076588">
        <w:rPr>
          <w:rFonts w:ascii="Times New Roman" w:hAnsi="Times New Roman" w:cs="Times New Roman"/>
          <w:b/>
          <w:color w:val="F79646" w:themeColor="accent6"/>
        </w:rPr>
        <w:t xml:space="preserve">Я МЫ С ВАМИ РАССМОТРИМ </w:t>
      </w:r>
      <w:r w:rsidRPr="00FC37FC">
        <w:rPr>
          <w:rFonts w:ascii="Times New Roman" w:hAnsi="Times New Roman" w:cs="Times New Roman"/>
          <w:b/>
          <w:color w:val="F79646" w:themeColor="accent6"/>
        </w:rPr>
        <w:t xml:space="preserve"> </w:t>
      </w:r>
    </w:p>
    <w:p w:rsidR="002D0BB9" w:rsidRPr="00224275" w:rsidRDefault="002D0BB9" w:rsidP="002D0BB9">
      <w:pPr>
        <w:rPr>
          <w:rFonts w:ascii="Times New Roman" w:hAnsi="Times New Roman" w:cs="Times New Roman"/>
          <w:b/>
          <w:sz w:val="24"/>
          <w:szCs w:val="24"/>
        </w:rPr>
      </w:pPr>
      <w:r w:rsidRPr="00A860FD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90462F" w:rsidRPr="0090462F">
        <w:rPr>
          <w:rFonts w:ascii="Arial" w:hAnsi="Arial" w:cs="Arial"/>
          <w:color w:val="000000"/>
          <w:sz w:val="33"/>
          <w:szCs w:val="33"/>
        </w:rPr>
        <w:t>Многорядная система перевязки кирпичной кладки</w:t>
      </w:r>
      <w:r w:rsidR="0090462F">
        <w:rPr>
          <w:rFonts w:ascii="Arial" w:hAnsi="Arial" w:cs="Arial"/>
          <w:color w:val="000000"/>
          <w:sz w:val="33"/>
          <w:szCs w:val="33"/>
        </w:rPr>
        <w:t>.</w:t>
      </w:r>
    </w:p>
    <w:p w:rsidR="002D0BB9" w:rsidRPr="002D0BB9" w:rsidRDefault="00A860FD" w:rsidP="002D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</w:t>
      </w:r>
      <w:r w:rsidR="00DA57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2D0B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ЛЕКЦИЯ</w:t>
      </w:r>
    </w:p>
    <w:p w:rsidR="00FC37FC" w:rsidRDefault="00FC37FC" w:rsidP="002D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37FC" w:rsidRPr="00FC37FC" w:rsidRDefault="00FC37FC" w:rsidP="002D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7"/>
          <w:szCs w:val="27"/>
          <w:lang w:eastAsia="ru-RU"/>
        </w:rPr>
      </w:pPr>
    </w:p>
    <w:p w:rsidR="002D0BB9" w:rsidRPr="00FC37FC" w:rsidRDefault="00DA5776" w:rsidP="002D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36C0A" w:themeColor="accent6" w:themeShade="BF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 xml:space="preserve">                                 </w:t>
      </w:r>
      <w:r w:rsidR="002D0BB9" w:rsidRPr="00FC37F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 xml:space="preserve"> Изучение нового материала:</w:t>
      </w:r>
    </w:p>
    <w:p w:rsidR="00FC37FC" w:rsidRPr="002D0BB9" w:rsidRDefault="002D0BB9" w:rsidP="00FC37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0462F" w:rsidRPr="0090462F" w:rsidRDefault="00DA5776" w:rsidP="0090462F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  <w:lang w:eastAsia="ru-RU"/>
        </w:rPr>
        <w:t xml:space="preserve">                                       </w:t>
      </w:r>
      <w:r w:rsidR="00076588" w:rsidRPr="00EB0BB7"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  <w:lang w:eastAsia="ru-RU"/>
        </w:rPr>
        <w:t>Общие сведения</w:t>
      </w:r>
    </w:p>
    <w:p w:rsidR="0090462F" w:rsidRPr="0090462F" w:rsidRDefault="0090462F" w:rsidP="009046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Многорядной перевязка называется потому, что</w:t>
      </w:r>
      <w:r w:rsidRPr="009046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тычковые ряды укладываются через несколько </w:t>
      </w:r>
      <w:proofErr w:type="spellStart"/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ложковых</w:t>
      </w:r>
      <w:proofErr w:type="spellEnd"/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рядов.</w:t>
      </w:r>
    </w:p>
    <w:p w:rsidR="0090462F" w:rsidRPr="0090462F" w:rsidRDefault="0090462F" w:rsidP="009046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кладке из одинарного кирпича </w:t>
      </w:r>
      <w:r w:rsidRPr="009046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9046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65</w:t>
      </w:r>
      <w:r w:rsidRPr="009046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мм) — один тычковый ряд укладывается на 6 рядов кирпичной кладки, из утолщенного кирпича (88 мм) — один тычковый ряд на </w:t>
      </w:r>
      <w:r w:rsidRPr="009046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5 </w:t>
      </w:r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рядов кирпичной кладки.</w:t>
      </w:r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Кирпичную кладку по многорядной системе перевязки швов необходимо выполнять по следующим правилам:</w:t>
      </w:r>
    </w:p>
    <w:p w:rsidR="0090462F" w:rsidRPr="0090462F" w:rsidRDefault="0090462F" w:rsidP="0090462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нижний ряд укладывают </w:t>
      </w:r>
      <w:proofErr w:type="gramStart"/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тычками</w:t>
      </w:r>
      <w:proofErr w:type="gramEnd"/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0462F" w:rsidRPr="0090462F" w:rsidRDefault="0090462F" w:rsidP="0090462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второй ряд укладывают также как и при однорядной системе перевязки;</w:t>
      </w:r>
    </w:p>
    <w:p w:rsidR="0090462F" w:rsidRPr="0090462F" w:rsidRDefault="0090462F" w:rsidP="0090462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последующие, 3, 4, 5 и 6-й ряды выкладывают ложками с перевязкой в полкирпича кирпича независимо от толщины стены;</w:t>
      </w:r>
    </w:p>
    <w:p w:rsidR="0090462F" w:rsidRPr="0090462F" w:rsidRDefault="0090462F" w:rsidP="0090462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продольные вертикальные швы по ширине стены на высоту пяти рядов не перевязывают;</w:t>
      </w:r>
    </w:p>
    <w:p w:rsidR="0090462F" w:rsidRPr="0090462F" w:rsidRDefault="0090462F" w:rsidP="0090462F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ряды кирпича в уровне обрезов столбов и стен, в поясках и карнизах, в местах, на которые опираются плиты перекрытий и плиты балконов, укладывают </w:t>
      </w:r>
      <w:proofErr w:type="gramStart"/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тычками</w:t>
      </w:r>
      <w:proofErr w:type="gramEnd"/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0462F" w:rsidRPr="0090462F" w:rsidRDefault="0090462F" w:rsidP="0090462F">
      <w:pPr>
        <w:shd w:val="clear" w:color="auto" w:fill="FFFFFF"/>
        <w:spacing w:after="3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Укладка прямых углов стен при многорядной системе перевязки кирпичной кладк</w:t>
      </w:r>
      <w:proofErr w:type="gramStart"/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рис.8)</w:t>
      </w:r>
    </w:p>
    <w:p w:rsidR="0090462F" w:rsidRPr="0090462F" w:rsidRDefault="0090462F" w:rsidP="0090462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noProof/>
          <w:color w:val="6F7FC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3C240DA" wp14:editId="4B06F4DF">
            <wp:extent cx="1487170" cy="2853690"/>
            <wp:effectExtent l="0" t="0" r="0" b="3810"/>
            <wp:docPr id="1" name="Рисунок 1" descr="Кладка кирпич прямых углов стен, многорядная система перевязк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адка кирпич прямых углов стен, многорядная система перевязк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62F" w:rsidRPr="0090462F" w:rsidRDefault="0090462F" w:rsidP="0090462F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t>Кладка углов</w:t>
      </w:r>
      <w:r w:rsidRPr="0090462F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br/>
        <w:t>а – стен толщиной в 2 кирпича; б – стен толщиной в 2.5 кирпича</w:t>
      </w:r>
    </w:p>
    <w:p w:rsidR="0090462F" w:rsidRPr="0090462F" w:rsidRDefault="0090462F" w:rsidP="0090462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462F" w:rsidRPr="0090462F" w:rsidRDefault="0090462F" w:rsidP="0090462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90462F" w:rsidRPr="0090462F" w:rsidRDefault="0090462F" w:rsidP="0090462F">
      <w:pPr>
        <w:shd w:val="clear" w:color="auto" w:fill="FFFFFF"/>
        <w:spacing w:after="3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Кладка простенков (рис.9)</w:t>
      </w:r>
    </w:p>
    <w:p w:rsidR="0090462F" w:rsidRPr="0090462F" w:rsidRDefault="0090462F" w:rsidP="0090462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noProof/>
          <w:color w:val="6F7FC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E3EE2B5" wp14:editId="6A875CC8">
            <wp:extent cx="2140585" cy="2853690"/>
            <wp:effectExtent l="0" t="0" r="0" b="3810"/>
            <wp:docPr id="3" name="Рисунок 3" descr="Кладка кирпич простенков, многорядная система перевязки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адка кирпич простенков, многорядная система перевязки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62F" w:rsidRPr="0090462F" w:rsidRDefault="0090462F" w:rsidP="0090462F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t>Кладка простенков</w:t>
      </w:r>
      <w:r w:rsidRPr="0090462F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br/>
        <w:t>а – с четным числом кирпичей; б – с нечетным числом кирпичей</w:t>
      </w:r>
    </w:p>
    <w:p w:rsidR="0090462F" w:rsidRPr="0090462F" w:rsidRDefault="0090462F" w:rsidP="0090462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462F" w:rsidRPr="0090462F" w:rsidRDefault="0090462F" w:rsidP="0090462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462F" w:rsidRPr="0090462F" w:rsidRDefault="0090462F" w:rsidP="0090462F">
      <w:pPr>
        <w:shd w:val="clear" w:color="auto" w:fill="FFFFFF"/>
        <w:spacing w:after="3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Кладка вертикальных ограничений (рис.10)</w:t>
      </w:r>
    </w:p>
    <w:p w:rsidR="0090462F" w:rsidRPr="0090462F" w:rsidRDefault="0090462F" w:rsidP="0090462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noProof/>
          <w:color w:val="6F7FC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D8C08BB" wp14:editId="4F335B9A">
            <wp:extent cx="2029460" cy="2853690"/>
            <wp:effectExtent l="0" t="0" r="8890" b="3810"/>
            <wp:docPr id="5" name="Рисунок 5" descr="Кладка вертикальных ограничений кирпичных стен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адка вертикальных ограничений кирпичных стен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62F" w:rsidRPr="0090462F" w:rsidRDefault="0090462F" w:rsidP="0090462F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t>Кладка вертикальных ограничений стен</w:t>
      </w:r>
      <w:r w:rsidRPr="0090462F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br/>
        <w:t>а – в 2 кирпича; б – в 2.5 кирпича</w:t>
      </w:r>
    </w:p>
    <w:p w:rsidR="0090462F" w:rsidRPr="0090462F" w:rsidRDefault="0090462F" w:rsidP="0090462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462F" w:rsidRPr="0090462F" w:rsidRDefault="0090462F" w:rsidP="0090462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90462F" w:rsidRPr="0090462F" w:rsidRDefault="0090462F" w:rsidP="0090462F">
      <w:pPr>
        <w:shd w:val="clear" w:color="auto" w:fill="FFFFFF"/>
        <w:spacing w:after="3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Кладка примыкания стен (рис.11)</w:t>
      </w:r>
    </w:p>
    <w:p w:rsidR="0090462F" w:rsidRPr="0090462F" w:rsidRDefault="0090462F" w:rsidP="0090462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noProof/>
          <w:color w:val="6F7FC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037B2A5" wp14:editId="7FB924E3">
            <wp:extent cx="1577340" cy="2853690"/>
            <wp:effectExtent l="0" t="0" r="3810" b="3810"/>
            <wp:docPr id="6" name="Рисунок 6" descr="Кладка примыкания кирпичных стен, многорядная перевязк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ладка примыкания кирпичных стен, многорядная перевязк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62F" w:rsidRPr="0090462F" w:rsidRDefault="0090462F" w:rsidP="0090462F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t>Кладка примыкания стен</w:t>
      </w:r>
      <w:r w:rsidRPr="0090462F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br/>
        <w:t>а – толщиной в 2 и 1.5 кирпича; б – толщиной 2.5 и 1.5 кирпича</w:t>
      </w:r>
    </w:p>
    <w:p w:rsidR="0090462F" w:rsidRPr="0090462F" w:rsidRDefault="0090462F" w:rsidP="0090462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462F" w:rsidRPr="0090462F" w:rsidRDefault="0090462F" w:rsidP="0090462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462F" w:rsidRPr="0090462F" w:rsidRDefault="0090462F" w:rsidP="0090462F">
      <w:pPr>
        <w:shd w:val="clear" w:color="auto" w:fill="FFFFFF"/>
        <w:spacing w:after="3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Кладка пересечения стен (рис.12)</w:t>
      </w:r>
    </w:p>
    <w:p w:rsidR="0090462F" w:rsidRPr="0090462F" w:rsidRDefault="0090462F" w:rsidP="0090462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noProof/>
          <w:color w:val="6F7FC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3CD2D13" wp14:editId="59FA663C">
            <wp:extent cx="1999615" cy="2853690"/>
            <wp:effectExtent l="0" t="0" r="635" b="3810"/>
            <wp:docPr id="7" name="Рисунок 7" descr="Кладка пересечения кирпичных стен, многорядная система перевязки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ладка пересечения кирпичных стен, многорядная система перевязки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62F" w:rsidRPr="0090462F" w:rsidRDefault="0090462F" w:rsidP="0090462F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t>Кладка пересечения стен</w:t>
      </w:r>
      <w:r w:rsidRPr="0090462F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br/>
        <w:t>а – в 1.5 кирпича; б – в 2 кирпича</w:t>
      </w:r>
    </w:p>
    <w:p w:rsidR="0090462F" w:rsidRPr="0090462F" w:rsidRDefault="0090462F" w:rsidP="0090462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0462F" w:rsidRPr="0090462F" w:rsidRDefault="0090462F" w:rsidP="0090462F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90462F" w:rsidRPr="0090462F" w:rsidRDefault="0090462F" w:rsidP="0090462F">
      <w:pPr>
        <w:shd w:val="clear" w:color="auto" w:fill="FFFFFF"/>
        <w:spacing w:after="3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Кладка дымоходов и </w:t>
      </w:r>
      <w:proofErr w:type="spellStart"/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венканалов</w:t>
      </w:r>
      <w:proofErr w:type="spellEnd"/>
      <w:r w:rsidRPr="00904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(рис.13)</w:t>
      </w:r>
    </w:p>
    <w:p w:rsidR="0090462F" w:rsidRPr="0090462F" w:rsidRDefault="0090462F" w:rsidP="0090462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noProof/>
          <w:color w:val="355BC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146F02B" wp14:editId="03BEE303">
            <wp:extent cx="2853690" cy="2351405"/>
            <wp:effectExtent l="0" t="0" r="3810" b="0"/>
            <wp:docPr id="8" name="Рисунок 8" descr="Кладка кирпич дымоходов и венканалов, многорядная система перевязки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ладка кирпич дымоходов и венканалов, многорядная система перевязки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62F" w:rsidRPr="0090462F" w:rsidRDefault="0090462F" w:rsidP="0090462F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</w:pPr>
      <w:r w:rsidRPr="0090462F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t>Кладка дымоходов и вентиляционных каналов</w:t>
      </w:r>
      <w:r w:rsidRPr="0090462F">
        <w:rPr>
          <w:rFonts w:ascii="Arial" w:eastAsia="Times New Roman" w:hAnsi="Arial" w:cs="Arial"/>
          <w:i/>
          <w:iCs/>
          <w:color w:val="355BC4"/>
          <w:sz w:val="24"/>
          <w:szCs w:val="24"/>
          <w:lang w:eastAsia="ru-RU"/>
        </w:rPr>
        <w:br/>
        <w:t>а – в стенах толщиной в 1.5 кирпича; б – в стенах толщиной в 2 кирпича</w:t>
      </w:r>
    </w:p>
    <w:p w:rsidR="00A3569A" w:rsidRDefault="00A3569A" w:rsidP="00A3569A">
      <w:pPr>
        <w:pStyle w:val="a3"/>
        <w:spacing w:before="113" w:beforeAutospacing="0" w:after="113" w:afterAutospacing="0"/>
        <w:ind w:left="113" w:right="113"/>
        <w:jc w:val="both"/>
        <w:rPr>
          <w:rFonts w:ascii="Tahoma" w:hAnsi="Tahoma" w:cs="Tahoma"/>
          <w:color w:val="424242"/>
          <w:sz w:val="16"/>
          <w:szCs w:val="16"/>
        </w:rPr>
      </w:pPr>
    </w:p>
    <w:p w:rsidR="00224275" w:rsidRPr="00A3569A" w:rsidRDefault="00A3569A" w:rsidP="00224275">
      <w:pPr>
        <w:pStyle w:val="1"/>
        <w:shd w:val="clear" w:color="auto" w:fill="FFFFFF"/>
        <w:spacing w:after="113" w:afterAutospacing="0" w:line="374" w:lineRule="atLeast"/>
        <w:textAlignment w:val="baseline"/>
        <w:rPr>
          <w:b w:val="0"/>
          <w:bCs w:val="0"/>
          <w:color w:val="000000"/>
          <w:sz w:val="28"/>
          <w:szCs w:val="28"/>
        </w:rPr>
      </w:pPr>
      <w:r w:rsidRPr="00A3569A">
        <w:rPr>
          <w:b w:val="0"/>
          <w:bCs w:val="0"/>
          <w:color w:val="000000"/>
          <w:sz w:val="28"/>
          <w:szCs w:val="28"/>
        </w:rPr>
        <w:t>Вопросы по теме:</w:t>
      </w:r>
    </w:p>
    <w:p w:rsidR="00A3569A" w:rsidRPr="00A3569A" w:rsidRDefault="0090462F" w:rsidP="00A3569A">
      <w:pPr>
        <w:pStyle w:val="1"/>
        <w:numPr>
          <w:ilvl w:val="0"/>
          <w:numId w:val="31"/>
        </w:numPr>
        <w:shd w:val="clear" w:color="auto" w:fill="FFFFFF"/>
        <w:spacing w:after="113" w:afterAutospacing="0" w:line="374" w:lineRule="atLeast"/>
        <w:textAlignment w:val="baseline"/>
        <w:rPr>
          <w:rStyle w:val="a6"/>
          <w:color w:val="424242"/>
          <w:sz w:val="28"/>
          <w:szCs w:val="28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>Правило многорядной системы</w:t>
      </w:r>
      <w:r w:rsidRPr="0090462F">
        <w:rPr>
          <w:rFonts w:ascii="Arial" w:hAnsi="Arial" w:cs="Arial"/>
          <w:b w:val="0"/>
          <w:bCs w:val="0"/>
          <w:color w:val="000000"/>
          <w:sz w:val="33"/>
          <w:szCs w:val="33"/>
        </w:rPr>
        <w:t xml:space="preserve"> перевязки кирпичной кладки</w:t>
      </w:r>
      <w:r w:rsidR="00A3569A" w:rsidRPr="00A3569A">
        <w:rPr>
          <w:rStyle w:val="a6"/>
          <w:color w:val="424242"/>
          <w:sz w:val="28"/>
          <w:szCs w:val="28"/>
        </w:rPr>
        <w:t>?</w:t>
      </w:r>
    </w:p>
    <w:p w:rsidR="00A91770" w:rsidRDefault="00A91770" w:rsidP="002D0BB9">
      <w:pPr>
        <w:pStyle w:val="a3"/>
        <w:shd w:val="clear" w:color="auto" w:fill="FFFFFF"/>
        <w:spacing w:before="0" w:beforeAutospacing="0" w:after="0" w:afterAutospacing="0" w:line="294" w:lineRule="atLeast"/>
      </w:pPr>
      <w:bookmarkStart w:id="0" w:name="_GoBack"/>
      <w:bookmarkEnd w:id="0"/>
    </w:p>
    <w:sectPr w:rsidR="00A91770" w:rsidSect="00D329B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6262"/>
    <w:multiLevelType w:val="hybridMultilevel"/>
    <w:tmpl w:val="114AAFE2"/>
    <w:lvl w:ilvl="0" w:tplc="E848BA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B1CA3"/>
    <w:multiLevelType w:val="multilevel"/>
    <w:tmpl w:val="82C6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76E8D"/>
    <w:multiLevelType w:val="multilevel"/>
    <w:tmpl w:val="D868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67864"/>
    <w:multiLevelType w:val="multilevel"/>
    <w:tmpl w:val="EEE2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B3F2F"/>
    <w:multiLevelType w:val="multilevel"/>
    <w:tmpl w:val="819C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849C5"/>
    <w:multiLevelType w:val="multilevel"/>
    <w:tmpl w:val="8B0E1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F24B9"/>
    <w:multiLevelType w:val="multilevel"/>
    <w:tmpl w:val="0ADC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E27463"/>
    <w:multiLevelType w:val="multilevel"/>
    <w:tmpl w:val="8CAC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354AA1"/>
    <w:multiLevelType w:val="multilevel"/>
    <w:tmpl w:val="9D3A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635D0"/>
    <w:multiLevelType w:val="multilevel"/>
    <w:tmpl w:val="60D8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5C39A7"/>
    <w:multiLevelType w:val="multilevel"/>
    <w:tmpl w:val="EF9A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C71763"/>
    <w:multiLevelType w:val="multilevel"/>
    <w:tmpl w:val="C750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F52445"/>
    <w:multiLevelType w:val="multilevel"/>
    <w:tmpl w:val="5D4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FD029D"/>
    <w:multiLevelType w:val="multilevel"/>
    <w:tmpl w:val="C2E0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3078AD"/>
    <w:multiLevelType w:val="multilevel"/>
    <w:tmpl w:val="A7F0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FC2C95"/>
    <w:multiLevelType w:val="multilevel"/>
    <w:tmpl w:val="13BC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8A610F"/>
    <w:multiLevelType w:val="multilevel"/>
    <w:tmpl w:val="7A34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9D116A"/>
    <w:multiLevelType w:val="multilevel"/>
    <w:tmpl w:val="A118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DA08DA"/>
    <w:multiLevelType w:val="multilevel"/>
    <w:tmpl w:val="7CD6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624AA1"/>
    <w:multiLevelType w:val="multilevel"/>
    <w:tmpl w:val="AC10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E47388"/>
    <w:multiLevelType w:val="multilevel"/>
    <w:tmpl w:val="DC58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C657F5"/>
    <w:multiLevelType w:val="multilevel"/>
    <w:tmpl w:val="36C0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8A124C"/>
    <w:multiLevelType w:val="multilevel"/>
    <w:tmpl w:val="4798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C02107"/>
    <w:multiLevelType w:val="multilevel"/>
    <w:tmpl w:val="6226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EB2497"/>
    <w:multiLevelType w:val="multilevel"/>
    <w:tmpl w:val="3FA6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1015"/>
    <w:multiLevelType w:val="multilevel"/>
    <w:tmpl w:val="3A7E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810E48"/>
    <w:multiLevelType w:val="multilevel"/>
    <w:tmpl w:val="45FC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DC7E3D"/>
    <w:multiLevelType w:val="multilevel"/>
    <w:tmpl w:val="78AE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3F75B7"/>
    <w:multiLevelType w:val="multilevel"/>
    <w:tmpl w:val="6B8C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915A4C"/>
    <w:multiLevelType w:val="multilevel"/>
    <w:tmpl w:val="9E8C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8F2AFE"/>
    <w:multiLevelType w:val="multilevel"/>
    <w:tmpl w:val="F834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333945"/>
    <w:multiLevelType w:val="multilevel"/>
    <w:tmpl w:val="AC08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0"/>
  </w:num>
  <w:num w:numId="3">
    <w:abstractNumId w:val="28"/>
  </w:num>
  <w:num w:numId="4">
    <w:abstractNumId w:val="11"/>
  </w:num>
  <w:num w:numId="5">
    <w:abstractNumId w:val="8"/>
  </w:num>
  <w:num w:numId="6">
    <w:abstractNumId w:val="16"/>
  </w:num>
  <w:num w:numId="7">
    <w:abstractNumId w:val="3"/>
  </w:num>
  <w:num w:numId="8">
    <w:abstractNumId w:val="7"/>
  </w:num>
  <w:num w:numId="9">
    <w:abstractNumId w:val="6"/>
  </w:num>
  <w:num w:numId="10">
    <w:abstractNumId w:val="22"/>
  </w:num>
  <w:num w:numId="11">
    <w:abstractNumId w:val="20"/>
  </w:num>
  <w:num w:numId="12">
    <w:abstractNumId w:val="29"/>
  </w:num>
  <w:num w:numId="13">
    <w:abstractNumId w:val="17"/>
  </w:num>
  <w:num w:numId="14">
    <w:abstractNumId w:val="12"/>
  </w:num>
  <w:num w:numId="15">
    <w:abstractNumId w:val="23"/>
  </w:num>
  <w:num w:numId="16">
    <w:abstractNumId w:val="31"/>
  </w:num>
  <w:num w:numId="17">
    <w:abstractNumId w:val="18"/>
  </w:num>
  <w:num w:numId="18">
    <w:abstractNumId w:val="15"/>
  </w:num>
  <w:num w:numId="19">
    <w:abstractNumId w:val="26"/>
  </w:num>
  <w:num w:numId="20">
    <w:abstractNumId w:val="2"/>
  </w:num>
  <w:num w:numId="21">
    <w:abstractNumId w:val="19"/>
  </w:num>
  <w:num w:numId="22">
    <w:abstractNumId w:val="5"/>
  </w:num>
  <w:num w:numId="23">
    <w:abstractNumId w:val="10"/>
  </w:num>
  <w:num w:numId="24">
    <w:abstractNumId w:val="9"/>
  </w:num>
  <w:num w:numId="25">
    <w:abstractNumId w:val="4"/>
  </w:num>
  <w:num w:numId="26">
    <w:abstractNumId w:val="13"/>
  </w:num>
  <w:num w:numId="27">
    <w:abstractNumId w:val="27"/>
  </w:num>
  <w:num w:numId="28">
    <w:abstractNumId w:val="24"/>
  </w:num>
  <w:num w:numId="29">
    <w:abstractNumId w:val="21"/>
  </w:num>
  <w:num w:numId="30">
    <w:abstractNumId w:val="14"/>
  </w:num>
  <w:num w:numId="31">
    <w:abstractNumId w:val="0"/>
  </w:num>
  <w:num w:numId="32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329B3"/>
    <w:rsid w:val="00076588"/>
    <w:rsid w:val="000C1886"/>
    <w:rsid w:val="000F13F7"/>
    <w:rsid w:val="0019223B"/>
    <w:rsid w:val="00224275"/>
    <w:rsid w:val="0026348A"/>
    <w:rsid w:val="00276F94"/>
    <w:rsid w:val="002D0BB9"/>
    <w:rsid w:val="0048504C"/>
    <w:rsid w:val="006033FE"/>
    <w:rsid w:val="00661D6A"/>
    <w:rsid w:val="00684D80"/>
    <w:rsid w:val="007C7CD3"/>
    <w:rsid w:val="008A2C7B"/>
    <w:rsid w:val="0090462F"/>
    <w:rsid w:val="00971528"/>
    <w:rsid w:val="0099356D"/>
    <w:rsid w:val="009A6A45"/>
    <w:rsid w:val="00A305E4"/>
    <w:rsid w:val="00A3569A"/>
    <w:rsid w:val="00A860FD"/>
    <w:rsid w:val="00A91770"/>
    <w:rsid w:val="00AB4515"/>
    <w:rsid w:val="00AD71B7"/>
    <w:rsid w:val="00B154D7"/>
    <w:rsid w:val="00BD62D4"/>
    <w:rsid w:val="00D329B3"/>
    <w:rsid w:val="00D9287B"/>
    <w:rsid w:val="00DA5776"/>
    <w:rsid w:val="00DB7929"/>
    <w:rsid w:val="00ED4AB3"/>
    <w:rsid w:val="00F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70"/>
  </w:style>
  <w:style w:type="paragraph" w:styleId="1">
    <w:name w:val="heading 1"/>
    <w:basedOn w:val="a"/>
    <w:link w:val="10"/>
    <w:uiPriority w:val="9"/>
    <w:qFormat/>
    <w:rsid w:val="002242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42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42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A5776"/>
    <w:rPr>
      <w:b/>
      <w:bCs/>
    </w:rPr>
  </w:style>
  <w:style w:type="character" w:styleId="a7">
    <w:name w:val="Emphasis"/>
    <w:basedOn w:val="a0"/>
    <w:uiPriority w:val="20"/>
    <w:qFormat/>
    <w:rsid w:val="00DA5776"/>
    <w:rPr>
      <w:i/>
      <w:iCs/>
    </w:rPr>
  </w:style>
  <w:style w:type="character" w:styleId="a8">
    <w:name w:val="Hyperlink"/>
    <w:basedOn w:val="a0"/>
    <w:uiPriority w:val="99"/>
    <w:semiHidden/>
    <w:unhideWhenUsed/>
    <w:rsid w:val="00DA57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242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42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2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tatext">
    <w:name w:val="ctatext"/>
    <w:basedOn w:val="a0"/>
    <w:rsid w:val="00224275"/>
  </w:style>
  <w:style w:type="character" w:customStyle="1" w:styleId="posttitle">
    <w:name w:val="posttitle"/>
    <w:basedOn w:val="a0"/>
    <w:rsid w:val="00224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0082">
              <w:marLeft w:val="0"/>
              <w:marRight w:val="0"/>
              <w:marTop w:val="0"/>
              <w:marBottom w:val="360"/>
              <w:divBdr>
                <w:top w:val="single" w:sz="8" w:space="0" w:color="375CAA"/>
                <w:left w:val="single" w:sz="8" w:space="0" w:color="375CAA"/>
                <w:bottom w:val="single" w:sz="8" w:space="0" w:color="375CAA"/>
                <w:right w:val="single" w:sz="8" w:space="0" w:color="375CAA"/>
              </w:divBdr>
              <w:divsChild>
                <w:div w:id="14437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405515">
              <w:blockQuote w:val="1"/>
              <w:marLeft w:val="0"/>
              <w:marRight w:val="0"/>
              <w:marTop w:val="227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3900">
              <w:marLeft w:val="0"/>
              <w:marRight w:val="0"/>
              <w:marTop w:val="0"/>
              <w:marBottom w:val="360"/>
              <w:divBdr>
                <w:top w:val="single" w:sz="8" w:space="0" w:color="C5324E"/>
                <w:left w:val="single" w:sz="8" w:space="0" w:color="C5324E"/>
                <w:bottom w:val="single" w:sz="8" w:space="0" w:color="C5324E"/>
                <w:right w:val="single" w:sz="8" w:space="0" w:color="C5324E"/>
              </w:divBdr>
              <w:divsChild>
                <w:div w:id="4344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825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96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0468">
              <w:marLeft w:val="0"/>
              <w:marRight w:val="0"/>
              <w:marTop w:val="0"/>
              <w:marBottom w:val="360"/>
              <w:divBdr>
                <w:top w:val="single" w:sz="8" w:space="0" w:color="CCAF00"/>
                <w:left w:val="single" w:sz="8" w:space="0" w:color="CCAF00"/>
                <w:bottom w:val="single" w:sz="8" w:space="0" w:color="CCAF00"/>
                <w:right w:val="single" w:sz="8" w:space="0" w:color="CCAF00"/>
              </w:divBdr>
              <w:divsChild>
                <w:div w:id="10660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28751">
              <w:blockQuote w:val="1"/>
              <w:marLeft w:val="0"/>
              <w:marRight w:val="0"/>
              <w:marTop w:val="227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2786">
              <w:marLeft w:val="0"/>
              <w:marRight w:val="0"/>
              <w:marTop w:val="0"/>
              <w:marBottom w:val="360"/>
              <w:divBdr>
                <w:top w:val="single" w:sz="8" w:space="0" w:color="375CAA"/>
                <w:left w:val="single" w:sz="8" w:space="0" w:color="375CAA"/>
                <w:bottom w:val="single" w:sz="8" w:space="0" w:color="375CAA"/>
                <w:right w:val="single" w:sz="8" w:space="0" w:color="375CAA"/>
              </w:divBdr>
              <w:divsChild>
                <w:div w:id="1245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2193">
              <w:blockQuote w:val="1"/>
              <w:marLeft w:val="0"/>
              <w:marRight w:val="0"/>
              <w:marTop w:val="227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7498">
              <w:marLeft w:val="0"/>
              <w:marRight w:val="0"/>
              <w:marTop w:val="0"/>
              <w:marBottom w:val="360"/>
              <w:divBdr>
                <w:top w:val="single" w:sz="8" w:space="0" w:color="C5324E"/>
                <w:left w:val="single" w:sz="8" w:space="0" w:color="C5324E"/>
                <w:bottom w:val="single" w:sz="8" w:space="0" w:color="C5324E"/>
                <w:right w:val="single" w:sz="8" w:space="0" w:color="C5324E"/>
              </w:divBdr>
              <w:divsChild>
                <w:div w:id="17733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5031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26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21951">
              <w:marLeft w:val="0"/>
              <w:marRight w:val="0"/>
              <w:marTop w:val="0"/>
              <w:marBottom w:val="360"/>
              <w:divBdr>
                <w:top w:val="single" w:sz="8" w:space="0" w:color="CCAF00"/>
                <w:left w:val="single" w:sz="8" w:space="0" w:color="CCAF00"/>
                <w:bottom w:val="single" w:sz="8" w:space="0" w:color="CCAF00"/>
                <w:right w:val="single" w:sz="8" w:space="0" w:color="CCAF00"/>
              </w:divBdr>
              <w:divsChild>
                <w:div w:id="8609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313463">
              <w:blockQuote w:val="1"/>
              <w:marLeft w:val="0"/>
              <w:marRight w:val="0"/>
              <w:marTop w:val="227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3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154297">
              <w:marLeft w:val="0"/>
              <w:marRight w:val="0"/>
              <w:marTop w:val="0"/>
              <w:marBottom w:val="360"/>
              <w:divBdr>
                <w:top w:val="single" w:sz="8" w:space="0" w:color="375CAA"/>
                <w:left w:val="single" w:sz="8" w:space="0" w:color="375CAA"/>
                <w:bottom w:val="single" w:sz="8" w:space="0" w:color="375CAA"/>
                <w:right w:val="single" w:sz="8" w:space="0" w:color="375CAA"/>
              </w:divBdr>
              <w:divsChild>
                <w:div w:id="21230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559196">
              <w:blockQuote w:val="1"/>
              <w:marLeft w:val="0"/>
              <w:marRight w:val="0"/>
              <w:marTop w:val="227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64381">
              <w:marLeft w:val="0"/>
              <w:marRight w:val="0"/>
              <w:marTop w:val="0"/>
              <w:marBottom w:val="360"/>
              <w:divBdr>
                <w:top w:val="single" w:sz="8" w:space="0" w:color="C5324E"/>
                <w:left w:val="single" w:sz="8" w:space="0" w:color="C5324E"/>
                <w:bottom w:val="single" w:sz="8" w:space="0" w:color="C5324E"/>
                <w:right w:val="single" w:sz="8" w:space="0" w:color="C5324E"/>
              </w:divBdr>
              <w:divsChild>
                <w:div w:id="15987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301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4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1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haus.ru/wp-content/uploads/2013/04/kladka-prostenkov-mnogoryad-sistema-shema9.jpg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harthaus.ru/wp-content/uploads/2013/04/kladka-primykaniya-sten-mnogoryad-shem11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harthaus.ru/wp-content/uploads/2013/04/kladka-venkanalov-mnogoryad-shema13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haus.ru/wp-content/uploads/2013/04/vykladka-uglov-mnogoryad-sistema-shema8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harthaus.ru/wp-content/uploads/2013/04/vykladka-vertik-ogr-mnogoryad-sistema-shema10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harthaus.ru/wp-content/uploads/2013/04/kladka-peresecheniya-sten-mnogoryad-shema1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Admin</cp:lastModifiedBy>
  <cp:revision>15</cp:revision>
  <dcterms:created xsi:type="dcterms:W3CDTF">2020-03-26T10:30:00Z</dcterms:created>
  <dcterms:modified xsi:type="dcterms:W3CDTF">2021-10-26T05:19:00Z</dcterms:modified>
</cp:coreProperties>
</file>