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AD3E76" w:rsidRPr="00DD53EB" w:rsidTr="002F4A59">
        <w:tc>
          <w:tcPr>
            <w:tcW w:w="2405" w:type="dxa"/>
          </w:tcPr>
          <w:p w:rsidR="00AD3E76" w:rsidRDefault="00AD3E76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AD3E76" w:rsidRDefault="00AD3E76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расписанию</w:t>
            </w:r>
          </w:p>
        </w:tc>
        <w:tc>
          <w:tcPr>
            <w:tcW w:w="7223" w:type="dxa"/>
          </w:tcPr>
          <w:p w:rsidR="00AD3E76" w:rsidRDefault="00AD3E76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>5 июля 2020</w:t>
            </w:r>
          </w:p>
        </w:tc>
      </w:tr>
      <w:tr w:rsidR="00AD3E76" w:rsidTr="002F4A59">
        <w:tc>
          <w:tcPr>
            <w:tcW w:w="2405" w:type="dxa"/>
          </w:tcPr>
          <w:p w:rsidR="00AD3E76" w:rsidRDefault="00AD3E76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223" w:type="dxa"/>
          </w:tcPr>
          <w:p w:rsidR="00AD3E76" w:rsidRDefault="00AD3E76" w:rsidP="00AD3E76">
            <w:pPr>
              <w:pStyle w:val="a5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color w:val="FF0000"/>
                <w:sz w:val="28"/>
                <w:szCs w:val="24"/>
              </w:rPr>
              <w:t>ОБЯЗАННОСТИ ДЕЖУРНОГО ПО РОТЕ</w:t>
            </w:r>
          </w:p>
          <w:p w:rsidR="00AD3E76" w:rsidRPr="00282577" w:rsidRDefault="00AD3E76" w:rsidP="00AD3E76">
            <w:pPr>
              <w:pStyle w:val="a5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436029" cy="3693771"/>
                  <wp:effectExtent l="0" t="0" r="3175" b="2540"/>
                  <wp:docPr id="1" name="Рисунок 1" descr="https://antikvarkomi.ru/image/cache/catalog/data/00014/Rota%20%281%29-108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ntikvarkomi.ru/image/cache/catalog/data/00014/Rota%20%281%29-108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82" cy="374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E76" w:rsidRPr="007370EF" w:rsidRDefault="00AD3E76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E76" w:rsidTr="002F4A59">
        <w:tc>
          <w:tcPr>
            <w:tcW w:w="9628" w:type="dxa"/>
            <w:gridSpan w:val="2"/>
          </w:tcPr>
          <w:p w:rsidR="00AD3E76" w:rsidRPr="00AD3E76" w:rsidRDefault="00AD3E76" w:rsidP="00AD3E76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Дежурный по роте</w:t>
            </w:r>
          </w:p>
          <w:p w:rsidR="00AD3E76" w:rsidRPr="00AD3E76" w:rsidRDefault="00AD3E76" w:rsidP="00AD3E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298. Дежурный по роте назначается из сержантов и, как исключение, из числа наиболее подготовленных солдат. Он отвечает за выполнение распорядка дня (регламента служебного времени) и соблюдение других правил поддержания внутреннего порядка в роте; за сохранность оружия, ящиков с боеприпасами, имущества роты, личных вещей солдат и сержантов и за правильное несение службы дневальными. Дежурный по роте подчиняется дежурному по полку и его помощнику, а в порядке внутренней службы в роте - командиру роты и старшине роты.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299. Перед разводом заступающий в наряд дежурный по роте проверяет состав назначенного суточного наряда роты, осматривает его и представляет старшине роты. После осмотра, проверки знания обязанностей, требований безопасности при несении службы и проведения практических занятий старшиной роты он получает у командира роты (старшины роты) развернутую строевую записку роты (</w:t>
            </w:r>
            <w:hyperlink r:id="rId6" w:tooltip="Приложения" w:history="1">
              <w:r w:rsidRPr="00AD3E76">
                <w:rPr>
                  <w:rFonts w:ascii="Times New Roman" w:eastAsia="Times New Roman" w:hAnsi="Times New Roman" w:cs="Times New Roman"/>
                  <w:color w:val="477574"/>
                  <w:sz w:val="24"/>
                  <w:szCs w:val="24"/>
                  <w:lang w:eastAsia="ru-RU"/>
                </w:rPr>
                <w:t>приложение N 10</w:t>
              </w:r>
            </w:hyperlink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ведет суточный наряд роты на развод.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развода заступающий в наряд дежурный вместе со сменяемым дежурным проверяет и принимает оружие, ящики с боеприпасами и печати на них, имущество по описям, проверяет наличие и исправность средств пожаротушения, связи и оповещения, после чего дежурные расписываются в книге приема и сдачи дежурства (</w:t>
            </w:r>
            <w:hyperlink r:id="rId7" w:tooltip="Приложения" w:history="1">
              <w:r w:rsidRPr="00AD3E76">
                <w:rPr>
                  <w:rFonts w:ascii="Times New Roman" w:eastAsia="Times New Roman" w:hAnsi="Times New Roman" w:cs="Times New Roman"/>
                  <w:color w:val="477574"/>
                  <w:sz w:val="24"/>
                  <w:szCs w:val="24"/>
                  <w:lang w:eastAsia="ru-RU"/>
                </w:rPr>
                <w:t>приложение N 10</w:t>
              </w:r>
            </w:hyperlink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Оружие принимается поштучно, по номерам и в комплектности. При этом проверяется исправность замков, охранной сигнализации, шкафов и другого оборудования, а также целостность печатей.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 сдачи и приема дежурства сменяемый и заступающий дежурные докладывают командиру роты или лицу, его замещающему, о сдаче и приеме дежурства, а в отсутствие командира роты (лица, его замещающего) - старшине роты.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Например: "Товарищ капитан. Сержант Иванов дежурство по роте сдал". "Товарищ капитан. Младший сержант Петров дежурство по роте принял".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Заступающий дежурный по роте докладывает обо всех сделанных замечаниях и отданных дежурным по полку на разводе указаниях, о наличии оружия, а также о неисправностях или недостаче, обнаруженных при приеме дежурства.</w:t>
            </w:r>
          </w:p>
          <w:p w:rsidR="000C1B77" w:rsidRDefault="000C1B77" w:rsidP="000C1B77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98460" cy="3089735"/>
                  <wp:effectExtent l="0" t="0" r="6985" b="0"/>
                  <wp:docPr id="2" name="Рисунок 2" descr="https://profarmy.moscow/upload/iblock/cfa/cfa844764c0efd79dd667b8e95627b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rofarmy.moscow/upload/iblock/cfa/cfa844764c0efd79dd667b8e95627b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933" cy="311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300. Дежурный по роте обязан: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производить при объявлении тревоги подъем личного состава и оповещать военнослужащих, проходящих военную службу по контракту; до прибытия в роту офицеров роты или старшины роты выполнять указания дежурного по полку;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следить за выполнением распорядка дня (регламента служебного времени) в роте, в установленное время производить общий подъем личного состава;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знать боевой расчет роты на случай тревоги, пожара и возникновения других чрезвычайных ситуаций, а также внезапного нападения на расположение полка (подразделения), местонахождение роты и порядок ее вызова, наличие в роте людей, число военнослужащих, находящихся в наряде, больных, содержащихся на гауптвахте, находящихся в увольнении, отправленных в составе команд, прикомандированных, а также наличие и точный расход оружия;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выдавать по тревоге механикам-водителям (водителям) ключи от замков зажигания и люков машин вместе с путевыми листами;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выдавать закрепленное за военнослужащими оружие, кроме пистолетов, только по приказу командира или старшины роты, делая запись об этом в книге выдачи оружия и боеприпасов (</w:t>
            </w:r>
            <w:hyperlink r:id="rId9" w:tooltip="Приложения" w:history="1">
              <w:r w:rsidRPr="00AD3E76">
                <w:rPr>
                  <w:rFonts w:ascii="Times New Roman" w:eastAsia="Times New Roman" w:hAnsi="Times New Roman" w:cs="Times New Roman"/>
                  <w:color w:val="477574"/>
                  <w:sz w:val="24"/>
                  <w:szCs w:val="24"/>
                  <w:lang w:eastAsia="ru-RU"/>
                </w:rPr>
                <w:t>приложение N 10</w:t>
              </w:r>
            </w:hyperlink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при приеме оружия проверять номера и его комплектность; постоянно иметь при себе и никому не передавать ключи от комнаты для хранения оружия;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принимать неотложные меры к наведению порядка в случае каких-либо происшествий в роте и нарушения уставных правил взаимоотношений между военнослужащими роты; немедленно докладывать об этом дежурному по полку и командиру роты или лицу, его замещающему, а в отсутствие командира роты или лица, его замещающего, - старшине 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роты;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следить за наличием и исправным состоянием средств пожаротушения роты и охранной сигнализации комнат для хранения оружия, выполнением требований пожарной безопасности в роте (курение разрешать только в отведенных для этого местах, просушку обмундирования - только в сушилках, наблюдать за выполнением правил топки печей и пользования лампами);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 команде дежурного по полку закрывать двери казармы на запоры, а допуск прибывших лиц осуществлять по звонку вызывной сигнализации после предварительного ознакомления;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вызывать пожарную команду при возникновении пожара, принимать меры по его тушению и немедленно докладывать дежурному по полку и командиру роты, а также принимать меры по выводу людей и выносу оружия и имущества из помещений, которым угрожает опасность;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своевременно сменять дневальных; по приказу старшины роты отправлять подразделения, назначенные на работы, и различные команды, а также отправлять всех заболевших и подлежащих осмотру врачом в медицинский пункт;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выстраивать в назначенный час увольняемых из расположения полка, докладывать об этом старшине роты и по его приказу представлять их дежурному по полку;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передавать исполнение своих обязанностей одному из дневальных свободной смены, отлучаясь из помещения роты по делам службы, а также на время своего отдыха;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получать от старшины роты после вечерней поверки сведения об отсутствующих, а при наличии самовольно отлучившихся - список этих военнослужащих с указанием их воинского звания, фамилии, имени и отчества, предполагаемого местонахождения и докладывать дежурному по полку.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Например: "Товарищ капитан. В 1-й танковой роте вечерняя поверка произведена, все люди налицо, за исключением двух человек, находящихся в отпуске, трех человек - в наряде. Дежурный по роте сержант Иванов";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докладывать после утреннего осмотра дежурному по полку по средствам связи о наличии личного состава роты, о происшествиях за ночь, а при наличии опоздавших из увольнения и самовольно отлучившихся представлять их список;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следить за тщательной уборкой и содержанием помещений роты, за поддержанием в них установленной температуры воздуха, соблюдением порядка освещения, отоплением, проветриванием помещений, наличием питьевой воды в бачках и воды в умывальниках, а также за уборкой участка территории, закрепленного за ротой;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поддерживать порядок при приеме пищи личным составом роты; по указанию старшины роты своевременно подавать дежурному по столовой заявки на оставление пищи лицам, находящимся в наряде или отсутствующим по служебным делам;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 прибытии в роту прямых начальников от командира роты и выше, дежурного по полку, а также инспектирующих (проверяющих) лиц подавать команду "Смирно", докладывать им и сопровождать их по расположению роты.</w:t>
            </w: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Например: "Товарищ майор. </w:t>
            </w:r>
            <w:proofErr w:type="gramStart"/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</w:t>
            </w:r>
            <w:proofErr w:type="gramEnd"/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моего дежурства происшествий не случилось (или случилось то-то). Рота занимается на войсковом стрельбище. Дежурный по роте сержант Иванов".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офицерам, прапорщикам и старшине роты дежурный только представляется.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прибытии офицеров не своей роты дежурный по роте также представляется им и сопровождает их к командиру роты.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случае, когда прибывшего командира (начальника) встречает командир роты и докладывает ему, присутствующий при этом дежурный по роте только представляется.</w:t>
            </w:r>
          </w:p>
          <w:p w:rsidR="00AD3E76" w:rsidRPr="00AD3E76" w:rsidRDefault="00AD3E76" w:rsidP="00AD3E76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301. При расположении в населенном пункте дежурный по роте, кроме того, наблюдает, чтобы солдаты и сержанты не выходили из района расположения роты, не заходили в места, посещение которых запрещено, при нахождении на улице соблюдали порядок и установленную форму одежды, не допускали недостойных поступков по отношению к гражданскому населению. Военнослужащих, замеченных в нарушении порядка, дежурный по роте задерживает и направляет к старшине роты.</w:t>
            </w:r>
          </w:p>
          <w:p w:rsidR="00AD3E76" w:rsidRPr="00AD3E76" w:rsidRDefault="00AD3E76" w:rsidP="002F4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E76" w:rsidTr="002F4A59">
        <w:tc>
          <w:tcPr>
            <w:tcW w:w="9628" w:type="dxa"/>
            <w:gridSpan w:val="2"/>
          </w:tcPr>
          <w:p w:rsidR="00AD3E76" w:rsidRPr="00431554" w:rsidRDefault="00AD3E76" w:rsidP="002F4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3E76" w:rsidTr="002F4A59">
        <w:tc>
          <w:tcPr>
            <w:tcW w:w="2405" w:type="dxa"/>
          </w:tcPr>
          <w:p w:rsidR="00AD3E76" w:rsidRDefault="00AD3E76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(ссылки на учебный материал)</w:t>
            </w:r>
          </w:p>
        </w:tc>
        <w:tc>
          <w:tcPr>
            <w:tcW w:w="7223" w:type="dxa"/>
          </w:tcPr>
          <w:p w:rsidR="00AD3E76" w:rsidRDefault="00AD3E76" w:rsidP="00AD3E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2484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http://voenservice.ru/katalog_dokumentov/charters/ustav_vnutrenney_sluzbi/chast-vtoraya-vnutrenniy-poryadok/glava-6-sutochnyiy-naryad/dejurnyiy-po-rote/</w:t>
              </w:r>
            </w:hyperlink>
          </w:p>
          <w:p w:rsidR="00AD3E76" w:rsidRPr="00266D61" w:rsidRDefault="00AD3E76" w:rsidP="00AD3E76">
            <w:pPr>
              <w:pStyle w:val="a4"/>
              <w:ind w:left="6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250" w:rsidRDefault="00992250"/>
    <w:p w:rsidR="00AD3E76" w:rsidRDefault="00AD3E76"/>
    <w:p w:rsidR="00AD3E76" w:rsidRDefault="00AD3E76"/>
    <w:sectPr w:rsidR="00AD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61FD6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6243065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E6"/>
    <w:rsid w:val="000C1B77"/>
    <w:rsid w:val="00524504"/>
    <w:rsid w:val="00974FE6"/>
    <w:rsid w:val="00992250"/>
    <w:rsid w:val="00A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32DC5-5FDA-4182-A4F2-031297AF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76"/>
  </w:style>
  <w:style w:type="paragraph" w:styleId="1">
    <w:name w:val="heading 1"/>
    <w:basedOn w:val="a"/>
    <w:link w:val="10"/>
    <w:uiPriority w:val="9"/>
    <w:qFormat/>
    <w:rsid w:val="00AD3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E76"/>
    <w:pPr>
      <w:ind w:left="720"/>
      <w:contextualSpacing/>
    </w:pPr>
  </w:style>
  <w:style w:type="paragraph" w:styleId="a5">
    <w:name w:val="No Spacing"/>
    <w:uiPriority w:val="1"/>
    <w:qFormat/>
    <w:rsid w:val="00AD3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3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voenservice.ru/prilojeniya-vnutrennyaya-slujb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enservice.ru/prilojeniya-vnutrennyaya-slujb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voenservice.ru/katalog_dokumentov/charters/ustav_vnutrenney_sluzbi/chast-vtoraya-vnutrenniy-poryadok/glava-6-sutochnyiy-naryad/dejurnyiy-po-ro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enservice.ru/prilojeniya-vnutrennyaya-sluj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1209</Words>
  <Characters>6892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4</cp:revision>
  <dcterms:created xsi:type="dcterms:W3CDTF">2020-07-05T20:25:00Z</dcterms:created>
  <dcterms:modified xsi:type="dcterms:W3CDTF">2020-07-05T20:36:00Z</dcterms:modified>
</cp:coreProperties>
</file>