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E70DE" w:rsidRPr="00DD53EB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E70DE" w:rsidRDefault="00DC412C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9</w:t>
            </w:r>
            <w:r w:rsidR="007E70DE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июля 2020</w:t>
            </w: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7E70DE" w:rsidRPr="00282577" w:rsidRDefault="00DC412C" w:rsidP="002F4A5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УПРАЖНЕНИЯ НА ГИМНАСТИЧЕСКИХ СНАРЯДАХ</w:t>
            </w:r>
          </w:p>
          <w:p w:rsidR="007E70DE" w:rsidRPr="007370EF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0DE" w:rsidTr="002F4A59">
        <w:tc>
          <w:tcPr>
            <w:tcW w:w="9628" w:type="dxa"/>
            <w:gridSpan w:val="2"/>
          </w:tcPr>
          <w:p w:rsidR="00B5039A" w:rsidRPr="00B5039A" w:rsidRDefault="00B5039A" w:rsidP="00B5039A">
            <w:pPr>
              <w:pStyle w:val="1"/>
              <w:shd w:val="clear" w:color="auto" w:fill="FFFFFF"/>
              <w:spacing w:before="0" w:beforeAutospacing="0" w:after="225" w:afterAutospacing="0"/>
              <w:jc w:val="center"/>
              <w:rPr>
                <w:color w:val="000000"/>
                <w:sz w:val="24"/>
                <w:szCs w:val="36"/>
              </w:rPr>
            </w:pPr>
            <w:r w:rsidRPr="00B5039A">
              <w:rPr>
                <w:color w:val="000000"/>
                <w:sz w:val="24"/>
                <w:szCs w:val="36"/>
              </w:rPr>
              <w:t>Гимнастика и атлетическая подготовка</w:t>
            </w:r>
          </w:p>
          <w:p w:rsidR="00B5039A" w:rsidRPr="00B5039A" w:rsidRDefault="00B5039A" w:rsidP="00B503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1"/>
              </w:rPr>
            </w:pPr>
            <w:r w:rsidRPr="00B5039A">
              <w:rPr>
                <w:color w:val="000000"/>
                <w:szCs w:val="21"/>
              </w:rPr>
              <w:t>144. Занятия по гимнастике и атлетической подготовке направлены на развитие ловкости, силы и силовой выносливости, устойчивости к укачиванию и перегрузкам, пространственной ориентировки, прикладных двигательных навыков, воспитание смелости и решительности, совершенствование строевой выправки.</w:t>
            </w:r>
          </w:p>
          <w:p w:rsidR="00B5039A" w:rsidRPr="00B5039A" w:rsidRDefault="00B5039A" w:rsidP="00B5039A">
            <w:pPr>
              <w:pStyle w:val="a6"/>
              <w:shd w:val="clear" w:color="auto" w:fill="FFFFFF"/>
              <w:spacing w:before="180" w:beforeAutospacing="0" w:after="0" w:afterAutospacing="0"/>
              <w:jc w:val="center"/>
              <w:rPr>
                <w:color w:val="000000"/>
                <w:szCs w:val="21"/>
              </w:rPr>
            </w:pPr>
            <w:r w:rsidRPr="00B5039A">
              <w:rPr>
                <w:color w:val="000000"/>
                <w:szCs w:val="21"/>
              </w:rPr>
              <w:t>145. Занятия проводятся на гимнастических площадках, городках, в спортивных залах или специально оборудованных помещениях, на палубах кораблей, на тренажерных комплексах, на местности.</w:t>
            </w:r>
          </w:p>
          <w:p w:rsidR="00B5039A" w:rsidRPr="00B5039A" w:rsidRDefault="00B5039A" w:rsidP="00B5039A">
            <w:pPr>
              <w:pStyle w:val="a6"/>
              <w:shd w:val="clear" w:color="auto" w:fill="FFFFFF"/>
              <w:spacing w:before="180" w:beforeAutospacing="0" w:after="0" w:afterAutospacing="0"/>
              <w:jc w:val="center"/>
              <w:rPr>
                <w:color w:val="000000"/>
                <w:szCs w:val="21"/>
              </w:rPr>
            </w:pPr>
            <w:r w:rsidRPr="00B5039A">
              <w:rPr>
                <w:color w:val="000000"/>
                <w:szCs w:val="21"/>
              </w:rPr>
              <w:t>146. В занятия по гимнастике и атлетической подготовке включаются физические упражнения на перекладине, брусьях, опорные прыжки, акробатические упражнения, упражнения с тяжестями, на тренажерах и многопролетных снарядах, в равновесии, лазании, подвижные игры и эстафеты.</w:t>
            </w:r>
            <w:r w:rsidRPr="00B5039A">
              <w:rPr>
                <w:color w:val="000000"/>
                <w:szCs w:val="21"/>
              </w:rPr>
              <w:br/>
              <w:t>Для военнослужащих летного состава и курсантов военно-учебных заведений, осуществляющих подготовку летного состава, включаются физические упражнения на батуте, стационарном гимнастическом колесе, акробатические упражнения.</w:t>
            </w:r>
          </w:p>
          <w:p w:rsidR="007E70DE" w:rsidRPr="00B5039A" w:rsidRDefault="007E70DE" w:rsidP="00B50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39A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3" name="Прямоугольник 3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BBD6E" id="Прямоугольник 3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q/wIAAPoFAAAOAAAAZHJzL2Uyb0RvYy54bWysVNtu1DAQfUfiHyy/Z5PsZi+JmlZlLwip&#10;QKXCB3gTJzEkdrC9my0ICYlXJD6Bj+AFcek3pH/E2Nndb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31t6v8CAAD6BQAADgAAAAAAAAAAAAAAAAAuAgAAZHJzL2Uyb0RvYy54bWxQSwECLQAUAAYA&#10;CAAAACEAaDaXaN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5039A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FD9CF1" wp14:editId="7B9BFC72">
                      <wp:extent cx="301625" cy="301625"/>
                      <wp:effectExtent l="0" t="0" r="0" b="0"/>
                      <wp:docPr id="1" name="AutoShape 5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36638" id="AutoShape 5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w2JJj1AIAAOkFAAAOAAAAAAAAAAAAAAAAAC4CAABkcnMvZTJvRG9j&#10;LnhtbFBLAQItABQABgAIAAAAIQBoNpdo2gAAAAMBAAAPAAAAAAAAAAAAAAAAAC4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70DE" w:rsidTr="002F4A59">
        <w:tc>
          <w:tcPr>
            <w:tcW w:w="9628" w:type="dxa"/>
            <w:gridSpan w:val="2"/>
          </w:tcPr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4.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Подтягивание на перекладине (рис. 6).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 (хват сверху, ноги вместе), сгибая руки, подтянуться (подбородок выше перекладины), разгибая руки, опуститься в вис. Положение виса фиксируется.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Разрешается незначительное сгибание и разведение ног.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Запрещается выполнение движений рывком и махом.</w:t>
            </w:r>
          </w:p>
          <w:p w:rsidR="00B5039A" w:rsidRPr="00B5039A" w:rsidRDefault="00B5039A" w:rsidP="00B50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37915" cy="3258820"/>
                  <wp:effectExtent l="0" t="0" r="635" b="0"/>
                  <wp:docPr id="7" name="Рисунок 7" descr="Рис. 6. Подтягивание на переклад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 6. Подтягивание на переклад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325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39A" w:rsidRPr="00B5039A" w:rsidRDefault="00B5039A" w:rsidP="00B5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Рис. 6. Подтягивание на перекладине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5.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Поднимание ног к перекладине (рис. 7).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Вис (хват сверху, ноги вместе), поднять ноги к перекладине до касания и опустить их вниз. Положения виса фиксируется.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Разрешается незначительное сгибание и разведение ног.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Запрещается выполнение движений махом.</w:t>
            </w:r>
          </w:p>
          <w:p w:rsidR="00B5039A" w:rsidRPr="00B5039A" w:rsidRDefault="00B5039A" w:rsidP="00B50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6830" cy="3774440"/>
                  <wp:effectExtent l="0" t="0" r="7620" b="0"/>
                  <wp:docPr id="6" name="Рисунок 6" descr="Рис. 7. Поднимание ног к переклад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 7. Поднимание ног к переклад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830" cy="377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39A" w:rsidRPr="00B5039A" w:rsidRDefault="00B5039A" w:rsidP="00B5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Рис. 7. Поднимание ног к перекладине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6.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Подъем переворотом на перекладине (рис. 8).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 (хват сверху, ноги вместе), сгибая руки, поднять ноги к перекладине и переворачиваясь вокруг оси выйти в упор на прямые руки. После фиксации упора опуститься в вис без остановки произвольным способом. Положение виса фиксируется.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Разрешается незначительное сгибание и разведение ног.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Запрещается выполнение движений махом и касание подбородком перекладины.</w:t>
            </w:r>
          </w:p>
          <w:p w:rsidR="00B5039A" w:rsidRPr="00B5039A" w:rsidRDefault="00B5039A" w:rsidP="00B50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49290" cy="3502025"/>
                  <wp:effectExtent l="0" t="0" r="3810" b="3175"/>
                  <wp:docPr id="5" name="Рисунок 5" descr="Рис. 8. Подъем переворо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. 8. Подъем переворо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350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39A" w:rsidRPr="00B5039A" w:rsidRDefault="00B5039A" w:rsidP="00B5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Рис. 8. Подъем переворотом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Упражнение 7. Подъем силой на перекладине (рис. 9).</w:t>
            </w:r>
          </w:p>
          <w:p w:rsidR="00B5039A" w:rsidRPr="00B5039A" w:rsidRDefault="00B5039A" w:rsidP="00B5039A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 (хват сверху, ноги вместе), сгибая руки, поставить в упор сначала одну согнутую руку, затем - другую; продолжая движение, выйти в упор на прямые руки, после фиксации упора опуститься в вис без остановки произвольным способом. Положения виса фиксируется.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Разрешается незначительное сгибание и разведение ног.</w:t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Запрещается выполнение упражнения на обе руки и движений рывком или махом.</w:t>
            </w:r>
          </w:p>
          <w:p w:rsidR="007E70DE" w:rsidRPr="00D461B6" w:rsidRDefault="00B5039A" w:rsidP="00B503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5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9560" cy="4192905"/>
                  <wp:effectExtent l="0" t="0" r="2540" b="0"/>
                  <wp:docPr id="4" name="Рисунок 4" descr="Рис. 9. Подъем силой на переклад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 9. Подъем силой на переклад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560" cy="419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503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Рис. 9. Подъем силой на перекладине</w:t>
            </w:r>
            <w:bookmarkStart w:id="0" w:name="_GoBack"/>
            <w:bookmarkEnd w:id="0"/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7E70DE" w:rsidRDefault="00B5039A" w:rsidP="00B503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http://voenservice.ru/katalog_dokumentov/nastavleniya/nastavlenie-po-fizicheskoy-podgotovke-v-voorujennyih-silah-rossiyskoy-federatsii/glava-3-sredstva-metodyi-i-formyi-fizicheskoy-podgotovki/gimnastika-i-atleticheskaya-podgotovka/</w:t>
              </w:r>
            </w:hyperlink>
          </w:p>
          <w:p w:rsidR="00B5039A" w:rsidRPr="00266D61" w:rsidRDefault="00B5039A" w:rsidP="00B503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https://www.youtube.com/watch?v=2EskFQ87tiU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1B6" w:rsidTr="002F4A59">
        <w:tc>
          <w:tcPr>
            <w:tcW w:w="2405" w:type="dxa"/>
          </w:tcPr>
          <w:p w:rsidR="00D461B6" w:rsidRDefault="00D461B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отработки учебного материала</w:t>
            </w:r>
          </w:p>
        </w:tc>
        <w:tc>
          <w:tcPr>
            <w:tcW w:w="7223" w:type="dxa"/>
          </w:tcPr>
          <w:p w:rsidR="00D461B6" w:rsidRDefault="00D461B6" w:rsidP="00B503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B5039A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(3 подхода на максимальное количество раз)</w:t>
            </w:r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2C8623F"/>
    <w:multiLevelType w:val="hybridMultilevel"/>
    <w:tmpl w:val="228EFAD6"/>
    <w:lvl w:ilvl="0" w:tplc="3746E1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3"/>
    <w:rsid w:val="007851D4"/>
    <w:rsid w:val="007A07A6"/>
    <w:rsid w:val="007E70DE"/>
    <w:rsid w:val="008458C1"/>
    <w:rsid w:val="009517D9"/>
    <w:rsid w:val="00992250"/>
    <w:rsid w:val="00A259FE"/>
    <w:rsid w:val="00A65FCC"/>
    <w:rsid w:val="00B5039A"/>
    <w:rsid w:val="00D461B6"/>
    <w:rsid w:val="00D96D9D"/>
    <w:rsid w:val="00DC412C"/>
    <w:rsid w:val="00E03010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DD70-46FE-4ABB-AEB4-62B5CE7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DE"/>
  </w:style>
  <w:style w:type="paragraph" w:styleId="1">
    <w:name w:val="heading 1"/>
    <w:basedOn w:val="a"/>
    <w:link w:val="10"/>
    <w:uiPriority w:val="9"/>
    <w:qFormat/>
    <w:rsid w:val="007E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0DE"/>
    <w:pPr>
      <w:ind w:left="720"/>
      <w:contextualSpacing/>
    </w:pPr>
  </w:style>
  <w:style w:type="paragraph" w:styleId="a5">
    <w:name w:val="No Spacing"/>
    <w:uiPriority w:val="1"/>
    <w:qFormat/>
    <w:rsid w:val="007E70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0D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2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2EskFQ87t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ervice.ru/katalog_dokumentov/nastavleniya/nastavlenie-po-fizicheskoy-podgotovke-v-voorujennyih-silah-rossiyskoy-federatsii/glava-3-sredstva-metodyi-i-formyi-fizicheskoy-podgotovki/gimnastika-i-atleticheskaya-podgot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2020-07-06T04:48:00Z</dcterms:created>
  <dcterms:modified xsi:type="dcterms:W3CDTF">2020-07-06T04:52:00Z</dcterms:modified>
</cp:coreProperties>
</file>