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B363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20.05.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E37D0">
        <w:rPr>
          <w:rFonts w:ascii="Times New Roman" w:hAnsi="Times New Roman" w:cs="Times New Roman"/>
          <w:b/>
          <w:sz w:val="28"/>
          <w:szCs w:val="28"/>
        </w:rPr>
        <w:t>Кладка простых стен 2.5 кирпича.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1E37D0" w:rsidRDefault="001E37D0" w:rsidP="001E37D0">
      <w:pPr>
        <w:pStyle w:val="1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414141"/>
          <w:sz w:val="38"/>
          <w:szCs w:val="38"/>
        </w:rPr>
      </w:pPr>
      <w:r>
        <w:rPr>
          <w:rFonts w:ascii="Arial" w:hAnsi="Arial" w:cs="Arial"/>
          <w:color w:val="414141"/>
          <w:sz w:val="38"/>
          <w:szCs w:val="38"/>
        </w:rPr>
        <w:t>Кирпичная кладка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данной статье мы постарались выделить основные моменты, которые необходимо знать для возведения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План статьи:</w:t>
      </w:r>
    </w:p>
    <w:p w:rsidR="001E37D0" w:rsidRDefault="00B363B9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hyperlink r:id="rId5" w:anchor="razmery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Стандартные размеры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6" w:anchor="grani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граней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7" w:anchor="elementy-kirpichno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элементов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8" w:anchor="tolchshin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Толщина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9" w:anchor="vysot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Высота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0" w:anchor="sistemy-perevyaz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Системы перевязки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1" w:anchor="vidy-perevyazki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Основные виды перевязки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2" w:anchor="sposob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Способы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3" w:anchor="rasshivka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Расшивка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4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Подборка видео по кладке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5" w:anchor="armirovanie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Армирование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6" w:anchor="commenty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Комментарии</w:t>
        </w:r>
      </w:hyperlink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Стандартные размеры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изготавливают в форме прямоугольного параллелепипеда со следующими размерами: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542"/>
        <w:gridCol w:w="1909"/>
        <w:gridCol w:w="795"/>
        <w:gridCol w:w="991"/>
        <w:gridCol w:w="1082"/>
      </w:tblGrid>
      <w:tr w:rsidR="001E37D0" w:rsidTr="001E37D0">
        <w:trPr>
          <w:gridBefore w:val="1"/>
        </w:trPr>
        <w:tc>
          <w:tcPr>
            <w:tcW w:w="0" w:type="auto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Вид кирпича</w:t>
            </w:r>
          </w:p>
        </w:tc>
        <w:tc>
          <w:tcPr>
            <w:tcW w:w="0" w:type="auto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Размеры, мм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Одинарный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Одинарный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63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 с горизонтальным расположением пустот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c>
          <w:tcPr>
            <w:tcW w:w="0" w:type="auto"/>
            <w:gridSpan w:val="2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762125"/>
                  <wp:effectExtent l="19050" t="0" r="0" b="0"/>
                  <wp:docPr id="53" name="Рисунок 1" descr="Одинарный кирпич 6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инарный кирпич 6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Одинарный кирпич</w:t>
            </w:r>
          </w:p>
        </w:tc>
        <w:tc>
          <w:tcPr>
            <w:tcW w:w="0" w:type="auto"/>
            <w:gridSpan w:val="4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857375"/>
                  <wp:effectExtent l="19050" t="0" r="0" b="0"/>
                  <wp:docPr id="52" name="Рисунок 2" descr="Утолщенный кирпич 88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олщенный кирпич 88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Утолщенный кирпич</w:t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Обозначение граней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2857500" cy="1762125"/>
            <wp:effectExtent l="19050" t="0" r="0" b="0"/>
            <wp:docPr id="51" name="Рисунок 3" descr="Обозначение граней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 граней кирпич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имеет 6 поверхностей: 2 тычка, 2 ложка и 2 постели.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0" w:name="elementy-kirpichnoy-kladki"/>
      <w:bookmarkEnd w:id="0"/>
      <w:r>
        <w:rPr>
          <w:rFonts w:ascii="Arial" w:hAnsi="Arial" w:cs="Arial"/>
          <w:color w:val="414141"/>
          <w:sz w:val="34"/>
          <w:szCs w:val="34"/>
        </w:rPr>
        <w:t>Обозначение элементов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5715000" cy="3105150"/>
            <wp:effectExtent l="19050" t="0" r="0" b="0"/>
            <wp:docPr id="4" name="Рисунок 4" descr="Элементы кирпичной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менты кирпичной клад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данная статья стала для вас более информативной необходимо понимание несложных терминов присущих кирпичной кладке, определение которых представлено ниже.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Кладку кирпича выполняют горизонтальными рядами. Кирпичи укладывают на раствор широкой гранью - постелью (существуют способы кладка на ложок).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Горизонтальный шов</w:t>
      </w:r>
      <w:r>
        <w:rPr>
          <w:rFonts w:ascii="Arial" w:hAnsi="Arial" w:cs="Arial"/>
          <w:color w:val="414141"/>
          <w:sz w:val="21"/>
          <w:szCs w:val="21"/>
        </w:rPr>
        <w:t> – шов между соседними горизонтальными рядами.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Вертикальный шов</w:t>
      </w:r>
      <w:r>
        <w:rPr>
          <w:rFonts w:ascii="Arial" w:hAnsi="Arial" w:cs="Arial"/>
          <w:color w:val="414141"/>
          <w:sz w:val="21"/>
          <w:szCs w:val="21"/>
        </w:rPr>
        <w:t> – шов, разделяющий боковые грани соприкасающихся кирпичей. Бывает поперечный и продольный. 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Внутренняя верста</w:t>
      </w:r>
      <w:r>
        <w:rPr>
          <w:rFonts w:ascii="Arial" w:hAnsi="Arial" w:cs="Arial"/>
          <w:color w:val="414141"/>
          <w:sz w:val="21"/>
          <w:szCs w:val="21"/>
        </w:rPr>
        <w:t> – ряд кирпичной кладки, который выходит на внутреннюю поверхность.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Лицевая или наружная верста</w:t>
      </w:r>
      <w:r>
        <w:rPr>
          <w:rFonts w:ascii="Arial" w:hAnsi="Arial" w:cs="Arial"/>
          <w:color w:val="414141"/>
          <w:sz w:val="21"/>
          <w:szCs w:val="21"/>
        </w:rPr>
        <w:t> – ряд кладки, который выходит на внешнюю (фасадную) сторону.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Забутка</w:t>
      </w:r>
      <w:r>
        <w:rPr>
          <w:rFonts w:ascii="Arial" w:hAnsi="Arial" w:cs="Arial"/>
          <w:color w:val="414141"/>
          <w:sz w:val="21"/>
          <w:szCs w:val="21"/>
        </w:rPr>
        <w:t> – ряды, размещенные между внутренней и наружной верстами.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proofErr w:type="spellStart"/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Ложковый</w:t>
      </w:r>
      <w:proofErr w:type="spellEnd"/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 xml:space="preserve">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ложками, т.е. длинными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Тычковый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тычками, т.е. короткими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Система перевязки швов</w:t>
      </w:r>
      <w:r>
        <w:rPr>
          <w:rFonts w:ascii="Arial" w:hAnsi="Arial" w:cs="Arial"/>
          <w:color w:val="414141"/>
          <w:sz w:val="21"/>
          <w:szCs w:val="21"/>
        </w:rPr>
        <w:t xml:space="preserve"> – определенный порядок чередования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ложковых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 и тычковых рядов.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proofErr w:type="spellStart"/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Ложковая</w:t>
      </w:r>
      <w:proofErr w:type="spellEnd"/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 xml:space="preserve">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укладывается ложком наружу по отношению к лицевой поверхности стены.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Тычковая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кладется тычком наружу по отношению к лицевой стороне стены.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Ширина кирпичной кладки должна быть кратна нечетному или четному числу половинок (1/2) кирпича.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1" w:name="tolchshina-kladki"/>
      <w:bookmarkEnd w:id="1"/>
      <w:r>
        <w:rPr>
          <w:rFonts w:ascii="Arial" w:hAnsi="Arial" w:cs="Arial"/>
          <w:color w:val="414141"/>
          <w:sz w:val="34"/>
          <w:szCs w:val="34"/>
        </w:rPr>
        <w:t>Толщина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зависимости от климатических условий, назначения строения и расчетных нагрузок кирпичная кладка может быть следующей толщины: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476"/>
        <w:gridCol w:w="1327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Название кладки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Часть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Толщина, мм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четверть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в один кирпич (в кирпич)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полтора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510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с половиной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640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три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и более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770 и более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Толщина кладки = общей толщине кирпичей в кладке + толщина раствора между кирпичами. Пример кладки в 2 кирпича: 250 мм+10мм+250мм=510мм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Ширину вертикального шва в кирпичной кладке при планировании размеров принято считать равной 10 мм, но на практике это число варьируется от 8 до 12 мм.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четверть кирпича (1/4) – 65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676525"/>
            <wp:effectExtent l="19050" t="0" r="0" b="0"/>
            <wp:docPr id="5" name="Рисунок 5" descr="Кладка в четверть кирпича (1/4) &amp;ndash; 6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в четверть кирпича (1/4) &amp;ndash; 65 м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полкирпича (1/2) – 120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638425"/>
            <wp:effectExtent l="19050" t="0" r="0" b="0"/>
            <wp:docPr id="6" name="Рисунок 6" descr="Кладка в полкирпича (1/2) &amp;ndash; 12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в полкирпича (1/2) &amp;ndash; 120 мм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один кирпич – 250мм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66950"/>
            <wp:effectExtent l="19050" t="0" r="0" b="0"/>
            <wp:docPr id="7" name="Рисунок 7" descr="Кладка в один кирпич &amp;ndash; 25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дка в один кирпич &amp;ndash; 250м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Style w:val="a6"/>
          <w:rFonts w:ascii="inherit" w:hAnsi="inherit" w:cs="Arial"/>
          <w:b/>
          <w:bCs/>
          <w:color w:val="414141"/>
          <w:sz w:val="31"/>
          <w:szCs w:val="31"/>
          <w:bdr w:val="none" w:sz="0" w:space="0" w:color="auto" w:frame="1"/>
        </w:rPr>
        <w:t>Кладка в полтора кирпича (1,5) – 380мм (250+10+120мм)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00275"/>
            <wp:effectExtent l="19050" t="0" r="0" b="0"/>
            <wp:docPr id="8" name="Рисунок 8" descr="Кладка в полтора кирпича (1,5) &amp;ndash; 38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в полтора кирпича (1,5) &amp;ndash; 380мм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кирпича – 510 мм (250+10+250мм)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295525"/>
            <wp:effectExtent l="19050" t="0" r="0" b="0"/>
            <wp:docPr id="9" name="Рисунок 9" descr="Кладка в два кирпича &amp;ndash; 51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в два кирпича &amp;ndash; 510 мм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с половиной кирпича (2,5) – 640 мм (250+10+250+10+120мм)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38375"/>
            <wp:effectExtent l="19050" t="0" r="0" b="0"/>
            <wp:docPr id="10" name="Рисунок 10" descr="Кладка в два с половиной кирпича (2,5) &amp;ndash; 64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ка в два с половиной кирпича (2,5) &amp;ndash; 640 м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2" w:name="vysota-kladki"/>
      <w:bookmarkEnd w:id="2"/>
      <w:r>
        <w:rPr>
          <w:rFonts w:ascii="Arial" w:hAnsi="Arial" w:cs="Arial"/>
          <w:color w:val="414141"/>
          <w:sz w:val="34"/>
          <w:szCs w:val="34"/>
        </w:rPr>
        <w:t>Высота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используют: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одинарный (обычный, стандартный) кирпич, который имеет высоту равную 65 мм;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утолщенный кирпич с высотой равной 88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Высоту горизонтального шва в кирпичной кладке при планировании размеров строения принято считать равной 12 мм, но на практике это число варьируется от 10 до 15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электропрогреве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 кирпичной кладки или ее армировании в горизонтальные швы кладут соответственно электроды или металлическую сетку. В данном случае, размер шва не должен быть меньше 12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Зная, из какого кирпича (одинарного или утолщенного) планируется возведение конструкции можно с легкостью рассчитать высоту будущего строения: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2305"/>
        <w:gridCol w:w="2327"/>
      </w:tblGrid>
      <w:tr w:rsidR="001E37D0" w:rsidTr="001E37D0"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Количество рядов кладки</w:t>
            </w:r>
          </w:p>
        </w:tc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Высота конструкции, мм</w:t>
            </w:r>
          </w:p>
        </w:tc>
      </w:tr>
      <w:tr w:rsidR="001E37D0" w:rsidTr="001E37D0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одинарного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утолщенного кирпича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1 ряд (высота 1 кирпича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1 горизонтального шва)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 (65+12)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100 (88+12)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 ряда (высота 2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2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154 (65+12+65+12)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200 (88+12+88+12)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ряда (высота 3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3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231 (65+12+65+12+65+12)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300 (88+12+88+12+88+12)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 ряда (высота 4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4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 рядов (высота 5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5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 рядов (высота 6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6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462 и далее через 77 мм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600 и далее через 100 мм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Высота 10 рядов утолщенного кирпича = Высоте 13 рядов одинарного кирпича = 1000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4762500" cy="2286000"/>
            <wp:effectExtent l="19050" t="0" r="0" b="0"/>
            <wp:docPr id="11" name="Рисунок 11" descr="Высота кирпичной кл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сота кирпичной кладки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каждый раз не высчитывать и не приводить эскизные размеры к конструктивным, проектировщик пользуется таблицей размеров кирпичной кладки. © www.gvozdem.ru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3" w:name="sistemy-perevyazki"/>
      <w:bookmarkEnd w:id="3"/>
      <w:r>
        <w:rPr>
          <w:rFonts w:ascii="Arial" w:hAnsi="Arial" w:cs="Arial"/>
          <w:color w:val="414141"/>
          <w:sz w:val="34"/>
          <w:szCs w:val="34"/>
        </w:rPr>
        <w:t>Системы перевязки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того чтобы ряды кирпичной кладки объединить в единую прочную монолитную конструкцию применяют системы перевязки швов. Для теории предлагаем ознакомиться с базовыми правилами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Различают перевязку следующих вертикальных швов: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поперечных,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продольных.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4762500" cy="2495550"/>
            <wp:effectExtent l="19050" t="0" r="0" b="0"/>
            <wp:docPr id="12" name="Рисунок 12" descr="Виды швов кирпичной кладки (вертикальные, продольные, поперечн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швов кирпичной кладки (вертикальные, продольные, поперечные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Прочность и надежность кирпичной кладки в большей степени зависит от качества перевязки вертикальных продольных и поперечных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Перевязка вертикальных продольных швов осуществляется укладкой тычковых рядов и помогает избежать продольного разрушения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Перевязка вертикальных поперечных швов выполняется чередованием </w:t>
      </w:r>
      <w:proofErr w:type="spellStart"/>
      <w:proofErr w:type="gramStart"/>
      <w:r>
        <w:rPr>
          <w:rFonts w:ascii="Arial" w:hAnsi="Arial" w:cs="Arial"/>
          <w:color w:val="414141"/>
          <w:sz w:val="21"/>
          <w:szCs w:val="21"/>
        </w:rPr>
        <w:t>ложковых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  и</w:t>
      </w:r>
      <w:proofErr w:type="gramEnd"/>
      <w:r>
        <w:rPr>
          <w:rFonts w:ascii="Arial" w:hAnsi="Arial" w:cs="Arial"/>
          <w:color w:val="414141"/>
          <w:sz w:val="21"/>
          <w:szCs w:val="21"/>
        </w:rPr>
        <w:t xml:space="preserve"> тычковых рядов, причем в смежных рядах нужно сдвигать кирпичи на четверть или половину. Данная перевязка обеспечивает: равномерное распределение нагрузки на ближайшие участки кладки и продольную взаимосвязь смежных кирпичей, что в свою очередь придает кирпичной кладке монолитность и прочность при неравномерных температурных деформациях и осадках.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Системы перевязки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используются следующие системы перевязки швов: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однорядная или цепная;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многорядная;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трехрядная.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Однорядная система (цепная)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71700"/>
            <wp:effectExtent l="19050" t="0" r="0" b="0"/>
            <wp:docPr id="13" name="Рисунок 13" descr="Одн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н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Однорядная перевязка швов выполняется последовательным чередованием тычковых и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ложковых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 рядов с соблюдением следующих правил: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 (нижний) и последний (верхний) ряды укладывают тычками.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Продольные швы в смежных рядах сдвинуты на 1/2 (полкирпича) относительно друг друга, поперечные – на 1/4 (четверть кирпича).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Кирпичи вышележащего ряда обязательно должны перекрывать вертикальные швы нижележащего ряда.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однорядной перевязке в процессе кладки понадобится большое число неполномерных кирпичей (чаще всего 3/4), рубка которых повлечет не только затраты труда, но и серьезные потери кирпича, что в итоге приведет к значительным финансовым вложениям.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Необходимо помнить, что цепная система перевязки наиболее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трудозатратная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, но, несмотря на это, она и </w:t>
      </w:r>
      <w:proofErr w:type="gramStart"/>
      <w:r>
        <w:rPr>
          <w:rFonts w:ascii="Arial" w:hAnsi="Arial" w:cs="Arial"/>
          <w:color w:val="414141"/>
          <w:sz w:val="21"/>
          <w:szCs w:val="21"/>
        </w:rPr>
        <w:t>более прочная</w:t>
      </w:r>
      <w:proofErr w:type="gramEnd"/>
      <w:r>
        <w:rPr>
          <w:rFonts w:ascii="Arial" w:hAnsi="Arial" w:cs="Arial"/>
          <w:color w:val="414141"/>
          <w:sz w:val="21"/>
          <w:szCs w:val="21"/>
        </w:rPr>
        <w:t xml:space="preserve"> и надежная.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Многорядная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352675"/>
            <wp:effectExtent l="19050" t="0" r="0" b="0"/>
            <wp:docPr id="14" name="Рисунок 14" descr="Мног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ог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Многорядная перевязка швов представляет собой кирпичную кладку, выложенную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ложковыми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 рядами, которые по высоте через каждые 5-6 рядов перевязываются одним тычковым рядом. При данной системе перевязки необходимо соблюдать следующие правила: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Первый, он же нижний ряд кладут тычками.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Второй ряд – ложками.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Третий, четвертый, пятый и шестой – ложками с перевязкой швов в 1/2 (полкирпича). Делают это вне зависимости от толщины стены.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 ширине стены вертикальные продольные швы кладки пяти рядов перевязывать не нужно.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 xml:space="preserve">Тычки седьмого ряда перекрывают швы шестого </w:t>
      </w:r>
      <w:proofErr w:type="spellStart"/>
      <w:r>
        <w:rPr>
          <w:rFonts w:ascii="inherit" w:hAnsi="inherit" w:cs="Arial"/>
          <w:color w:val="414141"/>
          <w:sz w:val="21"/>
          <w:szCs w:val="21"/>
        </w:rPr>
        <w:t>ложкового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 xml:space="preserve"> ряда на 1/4 (четверть кирпича).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Достоинства многорядной системы перевязки: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нет необходимости в большом количестве неполномерного кирпича;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наиболее производительна;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позволяет применять кирпичные половинки для кладки забутки;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улучшает теплотехнические характеристики кладки (возникает это по причине повышенного термического сопротивления, расположенных на пути следования теплового потока, не перевязанных продольных швов пяти рядов).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Недостатки: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третье правило разрезки кирпичной кладки соблюдается не полностью;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прочность меньше чем при однорядной перевязке;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нельзя использовать при кладке кирпичных столбов по причине неполной перевязки продольных швов.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Трехрядная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Трехрядная система перевязки швов используется при кирпичной кладке узких простенков и столбов, ширина которых не превышает 1 м.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4" w:name="vidy-perevyazki-shvov"/>
      <w:bookmarkEnd w:id="4"/>
      <w:r>
        <w:rPr>
          <w:rFonts w:ascii="Arial" w:hAnsi="Arial" w:cs="Arial"/>
          <w:color w:val="414141"/>
          <w:sz w:val="34"/>
          <w:szCs w:val="34"/>
        </w:rPr>
        <w:t>Основные виды перевязки швов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Кирпичная кладка в 1/2 кирпича (</w:t>
      </w:r>
      <w:proofErr w:type="spellStart"/>
      <w:r>
        <w:rPr>
          <w:rFonts w:ascii="Arial" w:hAnsi="Arial" w:cs="Arial"/>
          <w:color w:val="414141"/>
          <w:sz w:val="31"/>
          <w:szCs w:val="31"/>
        </w:rPr>
        <w:t>ложковая</w:t>
      </w:r>
      <w:proofErr w:type="spellEnd"/>
      <w:r>
        <w:rPr>
          <w:rFonts w:ascii="Arial" w:hAnsi="Arial" w:cs="Arial"/>
          <w:color w:val="414141"/>
          <w:sz w:val="31"/>
          <w:szCs w:val="31"/>
        </w:rPr>
        <w:t>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52650"/>
            <wp:effectExtent l="19050" t="0" r="0" b="0"/>
            <wp:docPr id="3" name="Рисунок 15" descr="Кирпичная кладка в 1/2 кирпича (ложк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ирпичная кладка в 1/2 кирпича (ложковая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 кирпич (крестовая) –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590800"/>
                  <wp:effectExtent l="19050" t="0" r="0" b="0"/>
                  <wp:docPr id="16" name="Рисунок 16" descr="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57450"/>
                  <wp:effectExtent l="19050" t="0" r="0" b="0"/>
                  <wp:docPr id="2" name="Рисунок 17" descr="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 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52650"/>
                  <wp:effectExtent l="19050" t="0" r="0" b="0"/>
                  <wp:docPr id="1" name="Рисунок 18" descr="Кладка в 1 кирпич - перевязка рядов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адка в 1 кирпич - перевязка рядов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43125"/>
                  <wp:effectExtent l="19050" t="0" r="0" b="0"/>
                  <wp:docPr id="19" name="Рисунок 19" descr="Кладка в 1 кирпич - перевязка рядов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адка в 1 кирпич - перевязка рядов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lastRenderedPageBreak/>
        <w:t>Кладка в 1 кирпич (крестовая) –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09825"/>
                  <wp:effectExtent l="19050" t="0" r="0" b="0"/>
                  <wp:docPr id="20" name="Рисунок 20" descr="Крестовая 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рестовая 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09800"/>
                  <wp:effectExtent l="19050" t="0" r="0" b="0"/>
                  <wp:docPr id="21" name="Рисунок 21" descr="Крестовая 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естовая 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05075"/>
                  <wp:effectExtent l="19050" t="0" r="0" b="0"/>
                  <wp:docPr id="22" name="Рисунок 22" descr="Крестовая кладка в один кирпич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естовая кладка в один кирпич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57400"/>
                  <wp:effectExtent l="19050" t="0" r="0" b="0"/>
                  <wp:docPr id="23" name="Рисунок 23" descr="Крестовая кладка в один кирпич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естовая кладка в один кирпич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lastRenderedPageBreak/>
        <w:t>Кладка в 1 кирпич многорядная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86075"/>
                  <wp:effectExtent l="19050" t="0" r="0" b="0"/>
                  <wp:docPr id="24" name="Рисунок 24" descr="Кладка в один кирпич многорядная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ладка в один кирпич многорядная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00375"/>
                  <wp:effectExtent l="19050" t="0" r="0" b="0"/>
                  <wp:docPr id="25" name="Рисунок 25" descr="Кладка в один кирпич многорядная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адка в один кирпич многорядная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33675"/>
                  <wp:effectExtent l="19050" t="0" r="0" b="0"/>
                  <wp:docPr id="26" name="Рисунок 26" descr="Кладка в 1,5 кирпича. Вид с фас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ладка в 1,5 кирпича. Вид с фас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86025"/>
                  <wp:effectExtent l="19050" t="0" r="0" b="0"/>
                  <wp:docPr id="27" name="Рисунок 27" descr="Кладка в 1,5 кирпича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ладка в 1,5 кирпича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133600"/>
                  <wp:effectExtent l="19050" t="0" r="0" b="0"/>
                  <wp:docPr id="28" name="Рисунок 28" descr="Кладка в 1,5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ладка в 1,5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29" name="Рисунок 29" descr="Кладка в 1,5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ладка в 1,5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кирпича.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14600"/>
                  <wp:effectExtent l="19050" t="0" r="0" b="0"/>
                  <wp:docPr id="30" name="Рисунок 30" descr="Крестовая кладка в полтора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естовая кладка в полтора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62225"/>
                  <wp:effectExtent l="19050" t="0" r="0" b="0"/>
                  <wp:docPr id="31" name="Рисунок 31" descr="Крестовая кладка в полтора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естовая кладка в полтора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28850"/>
                  <wp:effectExtent l="19050" t="0" r="0" b="0"/>
                  <wp:docPr id="32" name="Рисунок 32" descr="Крестовая кладка в полтора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естовая кладка в полтора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33" name="Рисунок 33" descr="Крестовая кладка в полтора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рестовая кладка в полтора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676525"/>
                  <wp:effectExtent l="19050" t="0" r="0" b="0"/>
                  <wp:docPr id="34" name="Рисунок 34" descr="Кладка в 2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ладка в 2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62250"/>
                  <wp:effectExtent l="19050" t="0" r="0" b="0"/>
                  <wp:docPr id="35" name="Рисунок 35" descr="Кладка в 2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ладка в 2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314575"/>
                  <wp:effectExtent l="19050" t="0" r="0" b="0"/>
                  <wp:docPr id="36" name="Рисунок 36" descr="Кладка в два кирпича. Перевязка швов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ладка в два кирпича. Перевязка швов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657475"/>
                  <wp:effectExtent l="19050" t="0" r="0" b="0"/>
                  <wp:docPr id="37" name="Рисунок 37" descr="Крестовая кладка в два кирпича. Перевязка швов -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рестовая кладка в два кирпича. Перевязка швов -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2,5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76500"/>
                  <wp:effectExtent l="19050" t="0" r="0" b="0"/>
                  <wp:docPr id="38" name="Рисунок 38" descr="Кладка в 2,5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ладка в 2,5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3143250"/>
                  <wp:effectExtent l="19050" t="0" r="0" b="0"/>
                  <wp:docPr id="39" name="Рисунок 39" descr="Кладка в 2,5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ладка в 2,5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57500"/>
                  <wp:effectExtent l="19050" t="0" r="0" b="0"/>
                  <wp:docPr id="40" name="Рисунок 40" descr="Крестовая кладка в два с половиной кирп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рестовая кладка в два с половиной кирп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19425"/>
                  <wp:effectExtent l="19050" t="0" r="0" b="0"/>
                  <wp:docPr id="41" name="Рисунок 41" descr="Перевязка швов. Кладка в 2,5 кирпича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ревязка швов. Кладка в 2,5 кирпича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5" w:name="sposoby-kladki"/>
      <w:bookmarkEnd w:id="5"/>
      <w:r>
        <w:rPr>
          <w:rFonts w:ascii="Arial" w:hAnsi="Arial" w:cs="Arial"/>
          <w:color w:val="414141"/>
          <w:sz w:val="34"/>
          <w:szCs w:val="34"/>
        </w:rPr>
        <w:t>Способы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Внутренние и наружные версты кладут следующими способами: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proofErr w:type="spellStart"/>
      <w:r>
        <w:rPr>
          <w:rFonts w:ascii="inherit" w:hAnsi="inherit" w:cs="Arial"/>
          <w:color w:val="414141"/>
          <w:sz w:val="21"/>
          <w:szCs w:val="21"/>
        </w:rPr>
        <w:t>вприсык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>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proofErr w:type="spellStart"/>
      <w:r>
        <w:rPr>
          <w:rFonts w:ascii="inherit" w:hAnsi="inherit" w:cs="Arial"/>
          <w:color w:val="414141"/>
          <w:sz w:val="21"/>
          <w:szCs w:val="21"/>
        </w:rPr>
        <w:t>вприсык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 xml:space="preserve"> с подрезкой раствора,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proofErr w:type="spellStart"/>
      <w:r>
        <w:rPr>
          <w:rFonts w:ascii="inherit" w:hAnsi="inherit" w:cs="Arial"/>
          <w:color w:val="414141"/>
          <w:sz w:val="21"/>
          <w:szCs w:val="21"/>
        </w:rPr>
        <w:t>вприжим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>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Забутку кладут способом в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полуприсык</w:t>
      </w:r>
      <w:proofErr w:type="spellEnd"/>
      <w:r>
        <w:rPr>
          <w:rFonts w:ascii="Arial" w:hAnsi="Arial" w:cs="Arial"/>
          <w:color w:val="414141"/>
          <w:sz w:val="21"/>
          <w:szCs w:val="21"/>
        </w:rPr>
        <w:t>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Выбор конкретного метода зависит от: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времени года,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требований, предъявляемых к чистоте наружной поверхности кладки,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состояния самого кирпича (влажный или сухой),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пластичности раствора.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Технология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Перед тем, как начать кирпичную кладку по цоколю необходимо провести изоляцию. Для этого по периметру кладки под кирпич укладывают слой рубероида или другого изолирующего материала.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При помощи уровня по углам цоколя кладут несколько рядов кирпича. На углы крепят порядовки с помощью скоб. Расстояние между делениями на порядовке составляет 77 мм (65 мм высота одинарного кирпича+12 мм высота раствора). По установленным порядовкам натягивают шнуры-причалки, которые помогают соблюсти прямолинейность и горизонтальность возводимых рядов кирпичной кладки. Шнур, желательно размещать через каждые 5 м, чтобы не допустить его провисания (если причалка натянута на 10 м, то через 5 м делают маяк в виде кирпичей для натяжения шнура). Шнур-причалка </w:t>
      </w:r>
      <w:proofErr w:type="gramStart"/>
      <w:r>
        <w:rPr>
          <w:rFonts w:ascii="Arial" w:hAnsi="Arial" w:cs="Arial"/>
          <w:color w:val="414141"/>
          <w:sz w:val="21"/>
          <w:szCs w:val="21"/>
        </w:rPr>
        <w:t>для внешних стены</w:t>
      </w:r>
      <w:proofErr w:type="gramEnd"/>
      <w:r>
        <w:rPr>
          <w:rFonts w:ascii="Arial" w:hAnsi="Arial" w:cs="Arial"/>
          <w:color w:val="414141"/>
          <w:sz w:val="21"/>
          <w:szCs w:val="21"/>
        </w:rPr>
        <w:t xml:space="preserve"> крепится по порядовкам, а для внутренней при помощи скоб.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5715000" cy="2886075"/>
            <wp:effectExtent l="19050" t="0" r="0" b="0"/>
            <wp:docPr id="42" name="Рисунок 42" descr="Порядовки и шнур при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рядовки и шнур причалка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На кирпич, используя мастерок, кладут раствор, толщина в 30 мм и отступом от наружной части стены – 20 мм. Первый ряд кирпичной кладки – тычковый. Кирпич кладут способом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вприжим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 или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вприсык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 xml:space="preserve">Способ </w:t>
      </w:r>
      <w:proofErr w:type="spellStart"/>
      <w:r>
        <w:rPr>
          <w:rFonts w:ascii="Arial" w:hAnsi="Arial" w:cs="Arial"/>
          <w:color w:val="414141"/>
          <w:sz w:val="31"/>
          <w:szCs w:val="31"/>
        </w:rPr>
        <w:t>вприсык</w:t>
      </w:r>
      <w:proofErr w:type="spellEnd"/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вприсык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 кирпич укладывают на пластичный раствор (осадка конуса 12-13 см).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вприсык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»: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Сначала: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берут кирпич в руки и немного его наклоняют,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 xml:space="preserve">загребают гранью (ложком – для тычкового ряда, тычком – для </w:t>
      </w:r>
      <w:proofErr w:type="spellStart"/>
      <w:r>
        <w:rPr>
          <w:rFonts w:ascii="inherit" w:hAnsi="inherit" w:cs="Arial"/>
          <w:color w:val="414141"/>
          <w:sz w:val="21"/>
          <w:szCs w:val="21"/>
        </w:rPr>
        <w:t>ложкового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 xml:space="preserve"> ряда) на кирпич немного разостланного раствора,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 xml:space="preserve">придвигают кирпич с </w:t>
      </w:r>
      <w:proofErr w:type="spellStart"/>
      <w:r>
        <w:rPr>
          <w:rFonts w:ascii="inherit" w:hAnsi="inherit" w:cs="Arial"/>
          <w:color w:val="414141"/>
          <w:sz w:val="21"/>
          <w:szCs w:val="21"/>
        </w:rPr>
        <w:t>загребенным</w:t>
      </w:r>
      <w:proofErr w:type="spellEnd"/>
      <w:r>
        <w:rPr>
          <w:rFonts w:ascii="inherit" w:hAnsi="inherit" w:cs="Arial"/>
          <w:color w:val="414141"/>
          <w:sz w:val="21"/>
          <w:szCs w:val="21"/>
        </w:rPr>
        <w:t xml:space="preserve"> раствором к кирпичу, который был уложен ранее.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осаживают кирпич на раствор.</w:t>
      </w:r>
    </w:p>
    <w:p w:rsidR="001E37D0" w:rsidRDefault="001E37D0" w:rsidP="001E37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38475"/>
            <wp:effectExtent l="19050" t="0" r="0" b="0"/>
            <wp:docPr id="43" name="Рисунок 43" descr="Кладка кирпича вприс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ладка кирпича вприсык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1"/>
          <w:sz w:val="21"/>
          <w:szCs w:val="21"/>
        </w:rPr>
        <w:br/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 xml:space="preserve">Способ </w:t>
      </w:r>
      <w:proofErr w:type="spellStart"/>
      <w:r>
        <w:rPr>
          <w:rFonts w:ascii="Arial" w:hAnsi="Arial" w:cs="Arial"/>
          <w:color w:val="414141"/>
          <w:sz w:val="31"/>
          <w:szCs w:val="31"/>
        </w:rPr>
        <w:t>вприжим</w:t>
      </w:r>
      <w:proofErr w:type="spellEnd"/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вприжим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 кирпич укладывают на жесткий раствор (осадка конуса 7...9 см) с обязательной расшивкой и полным заполнением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вприжим</w:t>
      </w:r>
      <w:proofErr w:type="spellEnd"/>
      <w:r>
        <w:rPr>
          <w:rFonts w:ascii="Arial" w:hAnsi="Arial" w:cs="Arial"/>
          <w:color w:val="414141"/>
          <w:sz w:val="21"/>
          <w:szCs w:val="21"/>
        </w:rPr>
        <w:t>»: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 вертикальной грани ранее уложенного кирпича мастерком подгребают и прижимают часть раствора.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кладут новый кирпич, обязательно прижимая его к мастерку.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Резким движением вверх вынимают мастерок.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Осаживают кирпич.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3162300"/>
            <wp:effectExtent l="19050" t="0" r="0" b="0"/>
            <wp:docPr id="44" name="Рисунок 44" descr="Кладка кирпича впри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адка кирпича вприжим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Подробная инструкция по кладке кирпича от разметки фундамента до кладки стены на нашем сайте www.gvozdem.ru в статье "</w:t>
      </w:r>
      <w:hyperlink r:id="rId61" w:history="1">
        <w:r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Кладка кирпича своими руками</w:t>
        </w:r>
      </w:hyperlink>
      <w:r>
        <w:rPr>
          <w:rFonts w:ascii="Arial" w:hAnsi="Arial" w:cs="Arial"/>
          <w:color w:val="414141"/>
          <w:sz w:val="21"/>
          <w:szCs w:val="21"/>
        </w:rPr>
        <w:t>".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6" w:name="rasshivka-shvov"/>
      <w:bookmarkEnd w:id="6"/>
      <w:r>
        <w:rPr>
          <w:rFonts w:ascii="Arial" w:hAnsi="Arial" w:cs="Arial"/>
          <w:color w:val="414141"/>
          <w:sz w:val="34"/>
          <w:szCs w:val="34"/>
        </w:rPr>
        <w:t>Расшивка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Чтобы получить достаточное уплотнение раствора в швах, а также придать кирпичной кладке четкий рисунок с наружной стороны – применяется расшивка швов. В данном случае кладку кирпича выполняют с подрезкой раствора. Швам при расшивке придают следующие формы: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вогнутую,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выпуклую,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прямоугольную,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закругленную.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Так, например, для получения выпуклых швов используют расшивки вогнутой формы.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получения более качественных швов и сокращения трудовых затрат швы кирпичной кладки расшивают до момента схватывания раствора, соблюдая следующую последовательность: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щеткой или ветошью вытирают поверхность кирпичной кладки от растворных брызг, налипших на нее;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вертикальные швы (3-4 ложка или 6-8 тычков);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горизонтальные швы.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Если в дальнейшем вы планируете штукатурить стены, то тогда кладку кирпича необходимо выполнять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впустошовку</w:t>
      </w:r>
      <w:proofErr w:type="spellEnd"/>
      <w:r>
        <w:rPr>
          <w:rFonts w:ascii="Arial" w:hAnsi="Arial" w:cs="Arial"/>
          <w:color w:val="414141"/>
          <w:sz w:val="21"/>
          <w:szCs w:val="21"/>
        </w:rPr>
        <w:t>, т.е. раствор на 10-15 мм не доводить до поверхности стены. Данный метод позволит штукатурке прочно закрепиться на поверхности стены. © www.gvozdem.ru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</w:tblGrid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Вподрезку</w:t>
            </w:r>
            <w:proofErr w:type="spellEnd"/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5" name="Рисунок 45" descr="Расшивка швов кирпичной кладки - вподрез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асшивка швов кирпичной кладки - вподрез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Впустошовку</w:t>
            </w:r>
            <w:proofErr w:type="spellEnd"/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6" name="Рисунок 46" descr="Расшивка швов кирпичной кладки - впустошов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асшивка швов кирпичной кладки - впустошов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Выпуклый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7" name="Рисунок 47" descr="Выпукл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ыпукл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Вогнутый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8" name="Рисунок 48" descr="Вогнут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гнут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Односрезный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49" name="Рисунок 49" descr="Односрезный шов 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дносрезный шов 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Двухсрезный</w:t>
            </w:r>
            <w:proofErr w:type="spellEnd"/>
            <w:r>
              <w:t xml:space="preserve">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50" name="Рисунок 50" descr="Двухсрезно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вухсрезно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B363B9">
        <w:rPr>
          <w:b/>
          <w:color w:val="C0504D" w:themeColor="accent2"/>
          <w:sz w:val="28"/>
          <w:szCs w:val="28"/>
        </w:rPr>
        <w:t>21.05.</w:t>
      </w:r>
      <w:bookmarkStart w:id="7" w:name="_GoBack"/>
      <w:bookmarkEnd w:id="7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8"/>
  </w:num>
  <w:num w:numId="5">
    <w:abstractNumId w:val="1"/>
  </w:num>
  <w:num w:numId="6">
    <w:abstractNumId w:val="11"/>
  </w:num>
  <w:num w:numId="7">
    <w:abstractNumId w:val="34"/>
  </w:num>
  <w:num w:numId="8">
    <w:abstractNumId w:val="20"/>
  </w:num>
  <w:num w:numId="9">
    <w:abstractNumId w:val="4"/>
  </w:num>
  <w:num w:numId="10">
    <w:abstractNumId w:val="14"/>
  </w:num>
  <w:num w:numId="11">
    <w:abstractNumId w:val="10"/>
  </w:num>
  <w:num w:numId="12">
    <w:abstractNumId w:val="28"/>
  </w:num>
  <w:num w:numId="13">
    <w:abstractNumId w:val="27"/>
  </w:num>
  <w:num w:numId="14">
    <w:abstractNumId w:val="15"/>
  </w:num>
  <w:num w:numId="15">
    <w:abstractNumId w:val="31"/>
  </w:num>
  <w:num w:numId="16">
    <w:abstractNumId w:val="37"/>
  </w:num>
  <w:num w:numId="17">
    <w:abstractNumId w:val="33"/>
  </w:num>
  <w:num w:numId="18">
    <w:abstractNumId w:val="22"/>
  </w:num>
  <w:num w:numId="19">
    <w:abstractNumId w:val="12"/>
  </w:num>
  <w:num w:numId="20">
    <w:abstractNumId w:val="9"/>
  </w:num>
  <w:num w:numId="21">
    <w:abstractNumId w:val="7"/>
  </w:num>
  <w:num w:numId="22">
    <w:abstractNumId w:val="2"/>
  </w:num>
  <w:num w:numId="23">
    <w:abstractNumId w:val="29"/>
  </w:num>
  <w:num w:numId="24">
    <w:abstractNumId w:val="17"/>
  </w:num>
  <w:num w:numId="25">
    <w:abstractNumId w:val="8"/>
  </w:num>
  <w:num w:numId="26">
    <w:abstractNumId w:val="36"/>
  </w:num>
  <w:num w:numId="27">
    <w:abstractNumId w:val="32"/>
  </w:num>
  <w:num w:numId="28">
    <w:abstractNumId w:val="23"/>
  </w:num>
  <w:num w:numId="29">
    <w:abstractNumId w:val="13"/>
  </w:num>
  <w:num w:numId="30">
    <w:abstractNumId w:val="24"/>
  </w:num>
  <w:num w:numId="31">
    <w:abstractNumId w:val="30"/>
  </w:num>
  <w:num w:numId="32">
    <w:abstractNumId w:val="19"/>
  </w:num>
  <w:num w:numId="33">
    <w:abstractNumId w:val="5"/>
  </w:num>
  <w:num w:numId="34">
    <w:abstractNumId w:val="6"/>
  </w:num>
  <w:num w:numId="35">
    <w:abstractNumId w:val="0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D2A06"/>
    <w:rsid w:val="0019223B"/>
    <w:rsid w:val="001E37D0"/>
    <w:rsid w:val="002565E9"/>
    <w:rsid w:val="0026348A"/>
    <w:rsid w:val="002D0BB9"/>
    <w:rsid w:val="0048504C"/>
    <w:rsid w:val="006033FE"/>
    <w:rsid w:val="007C7CD3"/>
    <w:rsid w:val="008A2C7B"/>
    <w:rsid w:val="00971528"/>
    <w:rsid w:val="009A6A45"/>
    <w:rsid w:val="009C5BEF"/>
    <w:rsid w:val="00A305E4"/>
    <w:rsid w:val="00A860FD"/>
    <w:rsid w:val="00A91770"/>
    <w:rsid w:val="00AB4515"/>
    <w:rsid w:val="00AD71B7"/>
    <w:rsid w:val="00B363B9"/>
    <w:rsid w:val="00BD62D4"/>
    <w:rsid w:val="00D329B3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vozdem.ru/stroim-dom/kirpichnaya-kladka.php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50" Type="http://schemas.openxmlformats.org/officeDocument/2006/relationships/image" Target="media/image34.jpeg"/><Relationship Id="rId55" Type="http://schemas.openxmlformats.org/officeDocument/2006/relationships/image" Target="media/image39.jpeg"/><Relationship Id="rId63" Type="http://schemas.openxmlformats.org/officeDocument/2006/relationships/image" Target="media/image46.jpeg"/><Relationship Id="rId68" Type="http://schemas.openxmlformats.org/officeDocument/2006/relationships/fontTable" Target="fontTable.xml"/><Relationship Id="rId7" Type="http://schemas.openxmlformats.org/officeDocument/2006/relationships/hyperlink" Target="https://www.gvozdem.ru/stroim-dom/kirpichnaya-klad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ozdem.ru/stroim-dom/kirpichnaya-kladka.php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gvozdem.ru/stroim-dom/kirpichnaya-kladka.php" TargetMode="External"/><Relationship Id="rId11" Type="http://schemas.openxmlformats.org/officeDocument/2006/relationships/hyperlink" Target="https://www.gvozdem.ru/stroim-dom/kirpichnaya-kladka.php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7.jpeg"/><Relationship Id="rId58" Type="http://schemas.openxmlformats.org/officeDocument/2006/relationships/image" Target="media/image42.jpeg"/><Relationship Id="rId66" Type="http://schemas.openxmlformats.org/officeDocument/2006/relationships/image" Target="media/image49.jpeg"/><Relationship Id="rId5" Type="http://schemas.openxmlformats.org/officeDocument/2006/relationships/hyperlink" Target="https://www.gvozdem.ru/stroim-dom/kirpichnaya-kladka.php" TargetMode="External"/><Relationship Id="rId15" Type="http://schemas.openxmlformats.org/officeDocument/2006/relationships/hyperlink" Target="https://www.gvozdem.ru/stroim-dom/kirpichnaya-kladka.php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33.jpeg"/><Relationship Id="rId57" Type="http://schemas.openxmlformats.org/officeDocument/2006/relationships/image" Target="media/image41.jpeg"/><Relationship Id="rId61" Type="http://schemas.openxmlformats.org/officeDocument/2006/relationships/hyperlink" Target="https://www.gvozdem.ru/stroim-dom/kladka-kirpicha-svoimi-rukami.php" TargetMode="External"/><Relationship Id="rId10" Type="http://schemas.openxmlformats.org/officeDocument/2006/relationships/hyperlink" Target="https://www.gvozdem.ru/stroim-dom/kirpichnaya-kladka.php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6.jpeg"/><Relationship Id="rId60" Type="http://schemas.openxmlformats.org/officeDocument/2006/relationships/image" Target="media/image44.jpeg"/><Relationship Id="rId65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hyperlink" Target="https://www.gvozdem.ru/stroim-dom/kirpichnaya-kladka.php" TargetMode="External"/><Relationship Id="rId14" Type="http://schemas.openxmlformats.org/officeDocument/2006/relationships/hyperlink" Target="https://www.gvozdem.ru/stroim-dom/video/kirpichnaya-kladka-video.php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image" Target="media/image40.jpeg"/><Relationship Id="rId64" Type="http://schemas.openxmlformats.org/officeDocument/2006/relationships/image" Target="media/image47.jpeg"/><Relationship Id="rId69" Type="http://schemas.openxmlformats.org/officeDocument/2006/relationships/theme" Target="theme/theme1.xml"/><Relationship Id="rId8" Type="http://schemas.openxmlformats.org/officeDocument/2006/relationships/hyperlink" Target="https://www.gvozdem.ru/stroim-dom/kirpichnaya-kladka.php" TargetMode="External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s://www.gvozdem.ru/stroim-dom/kirpichnaya-kladka.php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43.jpeg"/><Relationship Id="rId67" Type="http://schemas.openxmlformats.org/officeDocument/2006/relationships/image" Target="media/image50.jpeg"/><Relationship Id="rId20" Type="http://schemas.openxmlformats.org/officeDocument/2006/relationships/image" Target="media/image4.jpeg"/><Relationship Id="rId41" Type="http://schemas.openxmlformats.org/officeDocument/2006/relationships/image" Target="media/image25.jpeg"/><Relationship Id="rId54" Type="http://schemas.openxmlformats.org/officeDocument/2006/relationships/image" Target="media/image38.jpeg"/><Relationship Id="rId6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12</cp:revision>
  <dcterms:created xsi:type="dcterms:W3CDTF">2020-03-26T10:30:00Z</dcterms:created>
  <dcterms:modified xsi:type="dcterms:W3CDTF">2020-05-19T08:42:00Z</dcterms:modified>
</cp:coreProperties>
</file>