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C8" w:rsidRDefault="00790BC8" w:rsidP="00790B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1C56E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Понятие о </w:t>
      </w:r>
      <w:proofErr w:type="gramStart"/>
      <w:r w:rsidR="001C56E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растворах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0BC8" w:rsidRDefault="00790BC8" w:rsidP="00790BC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урока:</w:t>
      </w:r>
    </w:p>
    <w:p w:rsidR="00790BC8" w:rsidRDefault="00790BC8" w:rsidP="00790B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(составление конс</w:t>
      </w:r>
      <w:r w:rsidR="001C56EE">
        <w:rPr>
          <w:rFonts w:ascii="Times New Roman" w:hAnsi="Times New Roman" w:cs="Times New Roman"/>
          <w:i/>
          <w:sz w:val="28"/>
          <w:szCs w:val="28"/>
        </w:rPr>
        <w:t xml:space="preserve">пекта по учебнику Ю.М. Ерохин, И.Б. Ковалева </w:t>
      </w:r>
      <w:r>
        <w:rPr>
          <w:rFonts w:ascii="Times New Roman" w:hAnsi="Times New Roman" w:cs="Times New Roman"/>
          <w:i/>
          <w:sz w:val="28"/>
          <w:szCs w:val="28"/>
        </w:rPr>
        <w:t xml:space="preserve"> «Химия для профессий и специальностей естественно </w:t>
      </w:r>
      <w:r w:rsidR="001C56EE">
        <w:rPr>
          <w:rFonts w:ascii="Times New Roman" w:hAnsi="Times New Roman" w:cs="Times New Roman"/>
          <w:i/>
          <w:sz w:val="28"/>
          <w:szCs w:val="28"/>
        </w:rPr>
        <w:t>– научного профиля стр. 122-125)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C56EE" w:rsidRDefault="001C56EE" w:rsidP="001C56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растворов, растворителя, растворенного вещества.</w:t>
      </w:r>
    </w:p>
    <w:p w:rsidR="001C56EE" w:rsidRDefault="001C56EE" w:rsidP="001C56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теория растворения. Ее суть. Определение сольватов и гидратов.</w:t>
      </w:r>
    </w:p>
    <w:p w:rsidR="001C56EE" w:rsidRDefault="001C56EE" w:rsidP="001C56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химической теории растворения.</w:t>
      </w:r>
    </w:p>
    <w:p w:rsidR="001C56EE" w:rsidRDefault="001C56EE" w:rsidP="001C56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растворимости, насыщенным, ненасыщенным и пересыщенным растворам. Проблема пересыщенных растворов.</w:t>
      </w:r>
    </w:p>
    <w:p w:rsidR="001C56EE" w:rsidRDefault="001C56EE" w:rsidP="001C56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характеристику и привести примеры растворимых, малорастворимых и нерастворимых веществ. </w:t>
      </w:r>
    </w:p>
    <w:p w:rsidR="001C56EE" w:rsidRDefault="001C56EE" w:rsidP="001C56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Кристаллогидраты. Определение. Написать формулы медного купороса, железного купороса, кристаллической соды, глауберовой соли (мирабилита), гипса, алебастра.</w:t>
      </w:r>
    </w:p>
    <w:p w:rsidR="001C56EE" w:rsidRDefault="001C56EE" w:rsidP="001C56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неограниченной и ограниченной растворимости. Привести примеры</w:t>
      </w:r>
      <w:r w:rsidR="00AA1F19">
        <w:rPr>
          <w:rFonts w:ascii="Times New Roman" w:hAnsi="Times New Roman" w:cs="Times New Roman"/>
          <w:sz w:val="28"/>
          <w:szCs w:val="28"/>
        </w:rPr>
        <w:t>.</w:t>
      </w:r>
    </w:p>
    <w:p w:rsidR="00AA1F19" w:rsidRDefault="00AA1F19" w:rsidP="001C56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Концентрированный и разбавленный раствор.</w:t>
      </w:r>
    </w:p>
    <w:p w:rsidR="00AA1F19" w:rsidRDefault="00AA1F19" w:rsidP="00AA1F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F19" w:rsidRDefault="00AA1F19" w:rsidP="00AA1F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F1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Задания для закрепления: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AA1F19" w:rsidRDefault="00AA1F19" w:rsidP="00AA1F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раствор?</w:t>
      </w:r>
    </w:p>
    <w:p w:rsidR="00AA1F19" w:rsidRDefault="00AA1F19" w:rsidP="00AA1F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растворитель? Приведите примеры твердых, жидких и газообразных растворов.</w:t>
      </w:r>
    </w:p>
    <w:p w:rsidR="00AA1F19" w:rsidRDefault="00AA1F19" w:rsidP="00AA1F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суть физической теории растворения? А химической?</w:t>
      </w:r>
    </w:p>
    <w:p w:rsidR="00AA1F19" w:rsidRDefault="00AA1F19" w:rsidP="00AA1F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воду называют кристаллизационной? Приведите примеры кристаллогидратов.</w:t>
      </w:r>
    </w:p>
    <w:p w:rsidR="00AA1F19" w:rsidRPr="00AA1F19" w:rsidRDefault="00AA1F19" w:rsidP="00AA1F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хорошо растворимых, малорастворимых веществ. Есть ли в природе абсолютно нерастворимые вещества? Почему? Ответ поясните на конкретном примере.</w:t>
      </w:r>
    </w:p>
    <w:p w:rsidR="00263AFD" w:rsidRDefault="00391E29" w:rsidP="00263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263AF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Способы выражения концентрации </w:t>
      </w:r>
      <w:proofErr w:type="gramStart"/>
      <w:r w:rsidR="00263AF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растворов </w:t>
      </w:r>
      <w:r w:rsidR="00263A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3AFD" w:rsidRDefault="00263AFD" w:rsidP="00263A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План урока:</w:t>
      </w:r>
    </w:p>
    <w:p w:rsidR="00263AFD" w:rsidRDefault="00263AFD" w:rsidP="00263AF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(составление конспекта по учебнику Ю.М. Ерохин, И.Б. Ковалева  «Химия для профессий и специальностей естественно – научного профиля стр. 125-128):</w:t>
      </w:r>
    </w:p>
    <w:p w:rsidR="00263AFD" w:rsidRDefault="007648AC" w:rsidP="00263AF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 раствора. Определение.</w:t>
      </w:r>
    </w:p>
    <w:p w:rsidR="007648AC" w:rsidRDefault="007648AC" w:rsidP="00263AF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Массовая доля растворенного вещества. Определение. Формула.</w:t>
      </w:r>
    </w:p>
    <w:p w:rsidR="007648AC" w:rsidRDefault="007648AC" w:rsidP="007648A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Молярная концентрация. Определение. Формула.</w:t>
      </w:r>
    </w:p>
    <w:p w:rsidR="007648AC" w:rsidRPr="007648AC" w:rsidRDefault="007648AC" w:rsidP="007648A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8AC">
        <w:rPr>
          <w:rFonts w:ascii="Times New Roman" w:hAnsi="Times New Roman" w:cs="Times New Roman"/>
          <w:sz w:val="28"/>
          <w:szCs w:val="28"/>
        </w:rPr>
        <w:t>Определение эквивалента. Число эквивалентности. Определение. Фактор эквивалентности. Определение, формула, примеры. Молярная масса эквивалента. Молярная концентрация эквивалента (нормальная концентрация)</w:t>
      </w:r>
      <w:r>
        <w:rPr>
          <w:rFonts w:ascii="Times New Roman" w:hAnsi="Times New Roman" w:cs="Times New Roman"/>
          <w:sz w:val="28"/>
          <w:szCs w:val="28"/>
        </w:rPr>
        <w:t>. Определение, формула.</w:t>
      </w:r>
    </w:p>
    <w:p w:rsidR="003865D3" w:rsidRDefault="007648AC">
      <w:pPr>
        <w:rPr>
          <w:rFonts w:ascii="Times New Roman" w:hAnsi="Times New Roman" w:cs="Times New Roman"/>
          <w:sz w:val="28"/>
          <w:szCs w:val="28"/>
        </w:rPr>
      </w:pPr>
      <w:r w:rsidRPr="00AA1F1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Задания для </w:t>
      </w:r>
      <w:proofErr w:type="gramStart"/>
      <w:r w:rsidRPr="00AA1F1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закрепления: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стр. 131 ? 1-5</w:t>
      </w:r>
    </w:p>
    <w:p w:rsidR="00EF169A" w:rsidRDefault="00EF16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169A" w:rsidSect="0038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A30B4"/>
    <w:multiLevelType w:val="hybridMultilevel"/>
    <w:tmpl w:val="70EE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1494D"/>
    <w:multiLevelType w:val="hybridMultilevel"/>
    <w:tmpl w:val="67EAEB44"/>
    <w:lvl w:ilvl="0" w:tplc="1896B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1769FC"/>
    <w:multiLevelType w:val="hybridMultilevel"/>
    <w:tmpl w:val="B8E2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C8"/>
    <w:rsid w:val="001C56EE"/>
    <w:rsid w:val="00263AFD"/>
    <w:rsid w:val="003316E7"/>
    <w:rsid w:val="003865D3"/>
    <w:rsid w:val="00391E29"/>
    <w:rsid w:val="007648AC"/>
    <w:rsid w:val="00790BC8"/>
    <w:rsid w:val="00AA1F19"/>
    <w:rsid w:val="00BC2A8C"/>
    <w:rsid w:val="00DB7664"/>
    <w:rsid w:val="00E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4327D-D5C8-40E3-BD30-828C3575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ПТПТ48</cp:lastModifiedBy>
  <cp:revision>2</cp:revision>
  <dcterms:created xsi:type="dcterms:W3CDTF">2022-09-06T06:14:00Z</dcterms:created>
  <dcterms:modified xsi:type="dcterms:W3CDTF">2022-09-06T06:14:00Z</dcterms:modified>
</cp:coreProperties>
</file>