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1" w:rsidRPr="00534318" w:rsidRDefault="00534318" w:rsidP="00851534">
      <w:pPr>
        <w:shd w:val="clear" w:color="auto" w:fill="FFFFFF"/>
        <w:spacing w:after="0" w:line="505" w:lineRule="atLeast"/>
        <w:jc w:val="both"/>
        <w:outlineLvl w:val="0"/>
        <w:rPr>
          <w:rFonts w:ascii="Arial" w:eastAsia="Times New Roman" w:hAnsi="Arial" w:cs="Arial"/>
          <w:color w:val="01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10000"/>
          <w:kern w:val="36"/>
          <w:sz w:val="40"/>
          <w:szCs w:val="40"/>
          <w:lang w:eastAsia="ru-RU"/>
        </w:rPr>
        <w:t xml:space="preserve">Урок на </w:t>
      </w:r>
      <w:r w:rsidR="00E35E31" w:rsidRPr="00534318">
        <w:rPr>
          <w:rFonts w:ascii="Arial" w:eastAsia="Times New Roman" w:hAnsi="Arial" w:cs="Arial"/>
          <w:color w:val="010000"/>
          <w:kern w:val="36"/>
          <w:sz w:val="40"/>
          <w:szCs w:val="40"/>
          <w:lang w:eastAsia="ru-RU"/>
        </w:rPr>
        <w:t>27.04.2020</w:t>
      </w:r>
    </w:p>
    <w:p w:rsidR="00534318" w:rsidRDefault="00534318" w:rsidP="00851534">
      <w:pPr>
        <w:shd w:val="clear" w:color="auto" w:fill="FFFFFF"/>
        <w:spacing w:after="0" w:line="505" w:lineRule="atLeast"/>
        <w:jc w:val="both"/>
        <w:outlineLvl w:val="0"/>
        <w:rPr>
          <w:rFonts w:ascii="Arial" w:eastAsia="Times New Roman" w:hAnsi="Arial" w:cs="Arial"/>
          <w:color w:val="010000"/>
          <w:kern w:val="36"/>
          <w:sz w:val="32"/>
          <w:szCs w:val="32"/>
          <w:lang w:val="en-US" w:eastAsia="ru-RU"/>
        </w:rPr>
      </w:pPr>
    </w:p>
    <w:p w:rsidR="00E35E31" w:rsidRDefault="00534318" w:rsidP="00851534">
      <w:pPr>
        <w:shd w:val="clear" w:color="auto" w:fill="FFFFFF"/>
        <w:spacing w:after="0" w:line="505" w:lineRule="atLeast"/>
        <w:jc w:val="both"/>
        <w:outlineLvl w:val="0"/>
        <w:rPr>
          <w:rFonts w:ascii="Arial" w:eastAsia="Times New Roman" w:hAnsi="Arial" w:cs="Arial"/>
          <w:color w:val="010000"/>
          <w:kern w:val="36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color w:val="010000"/>
          <w:kern w:val="36"/>
          <w:sz w:val="32"/>
          <w:szCs w:val="32"/>
          <w:lang w:eastAsia="ru-RU"/>
        </w:rPr>
        <w:t>ТЕМА</w:t>
      </w:r>
      <w:r>
        <w:rPr>
          <w:rFonts w:ascii="Arial" w:eastAsia="Times New Roman" w:hAnsi="Arial" w:cs="Arial"/>
          <w:color w:val="010000"/>
          <w:kern w:val="36"/>
          <w:sz w:val="32"/>
          <w:szCs w:val="32"/>
          <w:lang w:val="en-US" w:eastAsia="ru-RU"/>
        </w:rPr>
        <w:t>:</w:t>
      </w:r>
    </w:p>
    <w:p w:rsidR="00534318" w:rsidRPr="00534318" w:rsidRDefault="00534318" w:rsidP="00851534">
      <w:pPr>
        <w:shd w:val="clear" w:color="auto" w:fill="FFFFFF"/>
        <w:spacing w:after="0" w:line="505" w:lineRule="atLeast"/>
        <w:jc w:val="both"/>
        <w:outlineLvl w:val="0"/>
        <w:rPr>
          <w:rFonts w:ascii="Arial" w:eastAsia="Times New Roman" w:hAnsi="Arial" w:cs="Arial"/>
          <w:color w:val="010000"/>
          <w:kern w:val="36"/>
          <w:sz w:val="32"/>
          <w:szCs w:val="32"/>
          <w:lang w:val="en-US" w:eastAsia="ru-RU"/>
        </w:rPr>
      </w:pPr>
    </w:p>
    <w:p w:rsidR="00851534" w:rsidRPr="00534318" w:rsidRDefault="00534318" w:rsidP="00851534">
      <w:pPr>
        <w:shd w:val="clear" w:color="auto" w:fill="FFFFFF"/>
        <w:spacing w:after="0" w:line="505" w:lineRule="atLeast"/>
        <w:jc w:val="both"/>
        <w:outlineLvl w:val="0"/>
        <w:rPr>
          <w:rFonts w:ascii="Arial" w:eastAsia="Times New Roman" w:hAnsi="Arial" w:cs="Arial"/>
          <w:color w:val="01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10000"/>
          <w:kern w:val="36"/>
          <w:sz w:val="48"/>
          <w:szCs w:val="48"/>
          <w:lang w:eastAsia="ru-RU"/>
        </w:rPr>
        <w:t xml:space="preserve">Приёмы </w:t>
      </w:r>
      <w:r w:rsidR="00851534" w:rsidRPr="00534318">
        <w:rPr>
          <w:rFonts w:ascii="Arial" w:eastAsia="Times New Roman" w:hAnsi="Arial" w:cs="Arial"/>
          <w:color w:val="010000"/>
          <w:kern w:val="36"/>
          <w:sz w:val="48"/>
          <w:szCs w:val="48"/>
          <w:lang w:eastAsia="ru-RU"/>
        </w:rPr>
        <w:t>игры в настольном теннисе</w:t>
      </w:r>
    </w:p>
    <w:p w:rsidR="00534318" w:rsidRDefault="00534318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b/>
          <w:bCs/>
          <w:color w:val="000000"/>
          <w:sz w:val="30"/>
          <w:lang w:val="en-US" w:eastAsia="ru-RU"/>
        </w:rPr>
      </w:pP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Подача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удар, с помощью которого мяч вводится в игру.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Плоский удар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удар, при котором мячу не сообщается никакого преднамеренного вращения.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Накат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удар со слабым верхним вращением и большой скоростью мяча. Атакующий удар, при котором акцент делается на линейную скорость мяча. При классическом исполнении наката рекомендуется наносить удар в высшей точке траектории мяча при отскоке. При накате большое значение имеет основание ракетки. Чтобы накатить, нужно во время контакта с мячом вести ракетку снизу вверх.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Подставка / Блок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подставка почти неподвижной ракетки под атакующий мяч.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Подрезка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базовый защитный элемент с нижним вращением, выполняется для обороны или для затруднения атаки соперника. Подрезкой следует играть низко над сеткой, высокий мяч - легкая добыча для быстрого удара.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Срезка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разновидность подрезки, которая выполняется сразу при отскоке мяча с использованием скорости приходящего мяча.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Скидка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атакующий элемент, который выполняется только с коротких мячей и не является разновидностью наката и топ-спина. 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Банан (кистевой топ-спин слева или скрутка) 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играется по короткому и среднему мячу, только с левой стороны (</w:t>
      </w:r>
      <w:proofErr w:type="spell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backhand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по любому вращению (в т.ч. сильное нижнее вращение) с изменением техники удара.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Скрутка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- это либо </w:t>
      </w:r>
      <w:proofErr w:type="spell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контр-топ-спин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 стола, либо просто топ-спин со стола по восходящему мячу.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lastRenderedPageBreak/>
        <w:t>Топ-спин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— атакующий технический прием, направленный на сообщение мячу высокой поступательной скорости и высокой скорости вращения. Топ-спин достаточно сложен как для выполнения, так и для его приема. Мяч, получивший сверхсильное верхнее вращение, имеет более выгнутую траекторию полета, летит медленнее, зато при взаимодействии со столом и ракеткой имеет быстрый и неожиданный отскок, им легче управлять и надежнее попадать.</w:t>
      </w:r>
    </w:p>
    <w:p w:rsidR="00851534" w:rsidRPr="00851534" w:rsidRDefault="00851534" w:rsidP="00851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593080" cy="1757680"/>
            <wp:effectExtent l="19050" t="0" r="7620" b="0"/>
            <wp:docPr id="1" name="Рисунок 1" descr="приемы в настольном тенн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ы в настольном теннис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Свеча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защитный удар обычно с верхним вращением и средней линейной скоростью, при котором мяч высоко отскакивает на половине противника. Хорошая свеча должна опускаться как можно ближе к кромке половины стола противника, что затрудняет атакующий возврат мяча. 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Смеш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(от англ. </w:t>
      </w:r>
      <w:proofErr w:type="spell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smash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«удар») - мощный атакующий удар по свече сверху вниз. Грамотно выполненный </w:t>
      </w:r>
      <w:proofErr w:type="spell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смеш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наносится косым по отношению к противнику уходящим ударом так, что мяч невозможно достать. Жаргонное название «лопата».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Выход из короткой игры</w:t>
      </w: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- это длинный приём по короткому мячу, направленный на более открытый розыгрыш (подрезка, срезка, скидка, банан).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Можно отметить следующие комбинированные удары:</w:t>
      </w:r>
    </w:p>
    <w:p w:rsidR="00851534" w:rsidRPr="00851534" w:rsidRDefault="00851534" w:rsidP="00851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Полусвеча</w:t>
      </w:r>
      <w:proofErr w:type="spell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комбинация топ-спина и свечи;</w:t>
      </w:r>
    </w:p>
    <w:p w:rsidR="00851534" w:rsidRPr="00851534" w:rsidRDefault="00851534" w:rsidP="00851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Подрезка-блок;</w:t>
      </w:r>
    </w:p>
    <w:p w:rsidR="00851534" w:rsidRPr="00851534" w:rsidRDefault="00851534" w:rsidP="00851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Комбинация наката и топ-спина — имитируется накат, </w:t>
      </w:r>
      <w:proofErr w:type="gramStart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например</w:t>
      </w:r>
      <w:proofErr w:type="gramEnd"/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вправо, но в последний момент придается боковое вращение, за счет которого мяч уходит влево.</w:t>
      </w:r>
    </w:p>
    <w:p w:rsidR="00851534" w:rsidRPr="00851534" w:rsidRDefault="00851534" w:rsidP="00851534">
      <w:pPr>
        <w:shd w:val="clear" w:color="auto" w:fill="FFFFFF"/>
        <w:spacing w:before="94" w:after="94" w:line="374" w:lineRule="atLeast"/>
        <w:ind w:right="94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lastRenderedPageBreak/>
        <w:t>Элементы настольного тенниса в зависимости от траектории мяча:</w:t>
      </w:r>
    </w:p>
    <w:p w:rsidR="00851534" w:rsidRPr="00851534" w:rsidRDefault="00851534" w:rsidP="00851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Удар в высшей точке - удар по мячу на максимальной высоте после отскока.</w:t>
      </w:r>
    </w:p>
    <w:p w:rsidR="00851534" w:rsidRPr="00851534" w:rsidRDefault="00851534" w:rsidP="00851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Удар по восходящему мячу - удар по мячу, не достигшему высшей точки после отскока.</w:t>
      </w:r>
    </w:p>
    <w:p w:rsidR="00851534" w:rsidRPr="00851534" w:rsidRDefault="00851534" w:rsidP="00851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15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Удар по снижающемуся мячу - удар по мячу, прошедшему высшую точку после отскока.</w:t>
      </w:r>
    </w:p>
    <w:p w:rsidR="00A91770" w:rsidRDefault="00A91770"/>
    <w:sectPr w:rsidR="00A91770" w:rsidSect="007C7CD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9D" w:rsidRDefault="005D3F9D" w:rsidP="00E35E31">
      <w:pPr>
        <w:spacing w:after="0" w:line="240" w:lineRule="auto"/>
      </w:pPr>
      <w:r>
        <w:separator/>
      </w:r>
    </w:p>
  </w:endnote>
  <w:endnote w:type="continuationSeparator" w:id="0">
    <w:p w:rsidR="005D3F9D" w:rsidRDefault="005D3F9D" w:rsidP="00E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9D" w:rsidRDefault="005D3F9D" w:rsidP="00E35E31">
      <w:pPr>
        <w:spacing w:after="0" w:line="240" w:lineRule="auto"/>
      </w:pPr>
      <w:r>
        <w:separator/>
      </w:r>
    </w:p>
  </w:footnote>
  <w:footnote w:type="continuationSeparator" w:id="0">
    <w:p w:rsidR="005D3F9D" w:rsidRDefault="005D3F9D" w:rsidP="00E3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4EC8"/>
    <w:multiLevelType w:val="multilevel"/>
    <w:tmpl w:val="3A7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63CE7"/>
    <w:multiLevelType w:val="multilevel"/>
    <w:tmpl w:val="4FB6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34"/>
    <w:rsid w:val="00236250"/>
    <w:rsid w:val="0026348A"/>
    <w:rsid w:val="00534318"/>
    <w:rsid w:val="005D3F9D"/>
    <w:rsid w:val="0065306B"/>
    <w:rsid w:val="007C7CD3"/>
    <w:rsid w:val="00851534"/>
    <w:rsid w:val="00880615"/>
    <w:rsid w:val="00971528"/>
    <w:rsid w:val="00A305E4"/>
    <w:rsid w:val="00A91770"/>
    <w:rsid w:val="00C5488F"/>
    <w:rsid w:val="00DB7929"/>
    <w:rsid w:val="00E3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85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5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5E31"/>
  </w:style>
  <w:style w:type="paragraph" w:styleId="a9">
    <w:name w:val="footer"/>
    <w:basedOn w:val="a"/>
    <w:link w:val="aa"/>
    <w:uiPriority w:val="99"/>
    <w:semiHidden/>
    <w:unhideWhenUsed/>
    <w:rsid w:val="00E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2020-04-29T08:11:00Z</dcterms:created>
  <dcterms:modified xsi:type="dcterms:W3CDTF">2020-04-29T08:47:00Z</dcterms:modified>
</cp:coreProperties>
</file>