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7E70DE" w:rsidRPr="00DD53EB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7E70DE" w:rsidRDefault="007851D4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7</w:t>
            </w:r>
            <w:bookmarkStart w:id="0" w:name="_GoBack"/>
            <w:bookmarkEnd w:id="0"/>
            <w:r w:rsidR="007E70DE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июля 2020</w:t>
            </w:r>
          </w:p>
        </w:tc>
      </w:tr>
      <w:tr w:rsidR="007E70DE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7E70DE" w:rsidRPr="00282577" w:rsidRDefault="00E03010" w:rsidP="002F4A5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4"/>
              </w:rPr>
              <w:t>МЕТОДЫ ФИЗИЧЕСКОЙ ПОДГОТОВКИ В ВООРУЖЕННЫХ СИЛАХ</w:t>
            </w:r>
          </w:p>
          <w:p w:rsidR="007E70DE" w:rsidRPr="007370EF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0DE" w:rsidTr="002F4A59">
        <w:tc>
          <w:tcPr>
            <w:tcW w:w="9628" w:type="dxa"/>
            <w:gridSpan w:val="2"/>
          </w:tcPr>
          <w:p w:rsidR="007E70DE" w:rsidRPr="00282577" w:rsidRDefault="007E70DE" w:rsidP="007E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3" name="Прямоугольник 3" descr="http://900igr.net/up/data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2D0EC8" id="Прямоугольник 3" o:spid="_x0000_s1026" alt="http://900igr.net/up/data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z31t6v8CAAD6BQAADgAAAAAAAAAAAAAAAAAuAgAAZHJzL2Uyb0RvYy54bWxQSwECLQAUAAYA&#10;CAAAACEAaDaXaN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AFD9CF1" wp14:editId="7B9BFC72">
                      <wp:extent cx="301625" cy="301625"/>
                      <wp:effectExtent l="0" t="0" r="0" b="0"/>
                      <wp:docPr id="1" name="AutoShape 5" descr="http://900igr.net/up/data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436638" id="AutoShape 5" o:spid="_x0000_s1026" alt="http://900igr.net/up/data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Dw2JJj1AIAAOkFAAAOAAAAAAAAAAAAAAAAAC4CAABkcnMvZTJvRG9j&#10;LnhtbFBLAQItABQABgAIAAAAIQBoNpdo2gAAAAMBAAAPAAAAAAAAAAAAAAAAAC4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03010">
              <w:rPr>
                <w:noProof/>
                <w:lang w:eastAsia="ru-RU"/>
              </w:rPr>
              <w:drawing>
                <wp:inline distT="0" distB="0" distL="0" distR="0">
                  <wp:extent cx="5875507" cy="4406630"/>
                  <wp:effectExtent l="0" t="0" r="0" b="0"/>
                  <wp:docPr id="9" name="Рисунок 9" descr="https://ds05.infourok.ru/uploads/ex/1305/000c4804-752757cc/hello_html_2ed1d1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5.infourok.ru/uploads/ex/1305/000c4804-752757cc/hello_html_2ed1d1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193" cy="4415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0DE" w:rsidTr="002F4A59">
        <w:tc>
          <w:tcPr>
            <w:tcW w:w="9628" w:type="dxa"/>
            <w:gridSpan w:val="2"/>
          </w:tcPr>
          <w:p w:rsidR="00E03010" w:rsidRPr="00E03010" w:rsidRDefault="00E03010" w:rsidP="00E03010">
            <w:pPr>
              <w:pStyle w:val="1"/>
              <w:shd w:val="clear" w:color="auto" w:fill="FFFFFF"/>
              <w:spacing w:before="0" w:beforeAutospacing="0" w:after="225" w:afterAutospacing="0"/>
              <w:outlineLvl w:val="0"/>
              <w:rPr>
                <w:color w:val="000000"/>
                <w:sz w:val="24"/>
                <w:szCs w:val="36"/>
              </w:rPr>
            </w:pPr>
            <w:r w:rsidRPr="00E03010">
              <w:rPr>
                <w:color w:val="000000"/>
                <w:sz w:val="24"/>
                <w:szCs w:val="36"/>
              </w:rPr>
              <w:t>Методы физической подготовки</w:t>
            </w:r>
          </w:p>
          <w:p w:rsidR="00E03010" w:rsidRPr="00E03010" w:rsidRDefault="00E03010" w:rsidP="00E0301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E03010">
              <w:rPr>
                <w:color w:val="000000"/>
                <w:szCs w:val="21"/>
              </w:rPr>
              <w:t>73. В процессе физической подготовки применяются различные методические приемы, представляющие собой отдельные звенья соответствующих методов физического совершенствования.</w:t>
            </w:r>
          </w:p>
          <w:p w:rsidR="00E03010" w:rsidRPr="00E03010" w:rsidRDefault="00E03010" w:rsidP="00E03010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E03010">
              <w:rPr>
                <w:color w:val="000000"/>
                <w:szCs w:val="21"/>
              </w:rPr>
              <w:t>74. В процессе физической подготовки используются методы обучения, развития и воспитания.</w:t>
            </w:r>
          </w:p>
          <w:p w:rsidR="00E03010" w:rsidRPr="00E03010" w:rsidRDefault="00E03010" w:rsidP="00E03010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E03010">
              <w:rPr>
                <w:color w:val="000000"/>
                <w:szCs w:val="21"/>
              </w:rPr>
              <w:t>75. Методы обучения направлены на формирование военно-прикладных навыков, приобретение специальных знаний, привитие методических навыков и умений.</w:t>
            </w:r>
          </w:p>
          <w:p w:rsidR="00E03010" w:rsidRPr="00E03010" w:rsidRDefault="00E03010" w:rsidP="00E03010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E03010">
              <w:rPr>
                <w:color w:val="000000"/>
                <w:szCs w:val="21"/>
              </w:rPr>
              <w:t>76. Обучение технике выполнения физических упражнений и формирование военно-прикладных навыков включает: ознакомление, разучивание и тренировку (совершенствование</w:t>
            </w:r>
            <w:proofErr w:type="gramStart"/>
            <w:r w:rsidRPr="00E03010">
              <w:rPr>
                <w:color w:val="000000"/>
                <w:szCs w:val="21"/>
              </w:rPr>
              <w:t>).</w:t>
            </w:r>
            <w:r w:rsidRPr="00E03010">
              <w:rPr>
                <w:color w:val="000000"/>
                <w:szCs w:val="21"/>
              </w:rPr>
              <w:br/>
              <w:t>Ознакомление</w:t>
            </w:r>
            <w:proofErr w:type="gramEnd"/>
            <w:r w:rsidRPr="00E03010">
              <w:rPr>
                <w:color w:val="000000"/>
                <w:szCs w:val="21"/>
              </w:rPr>
              <w:t xml:space="preserve"> направлено на создание у обучаемых правильного представления о разучиваемом упражнении. Для ознакомления необходимо: назвать упражнение, образцово его показать; объяснить технику выполнения упражнения и его предназначение; при необходимости показать упражнение еще раз по частям или по разделениям с </w:t>
            </w:r>
            <w:r w:rsidRPr="00E03010">
              <w:rPr>
                <w:color w:val="000000"/>
                <w:szCs w:val="21"/>
              </w:rPr>
              <w:lastRenderedPageBreak/>
              <w:t>попутным объяснением техники выполнения.</w:t>
            </w:r>
            <w:r w:rsidRPr="00E03010">
              <w:rPr>
                <w:color w:val="000000"/>
                <w:szCs w:val="21"/>
              </w:rPr>
              <w:br/>
              <w:t>Разучивание направлено на формирование у обучаемых новых двигательных навыков. В зависимости от подготовленности занимающихся и сложности физических упражнений применяются следующие способы разучивания:</w:t>
            </w:r>
            <w:r w:rsidRPr="00E03010">
              <w:rPr>
                <w:color w:val="000000"/>
                <w:szCs w:val="21"/>
              </w:rPr>
              <w:br/>
              <w:t>- в целом - если физическое упражнение несложное, доступно для обучаемых или его выполнение по элементам (частям) невозможно;</w:t>
            </w:r>
            <w:r w:rsidRPr="00E03010">
              <w:rPr>
                <w:color w:val="000000"/>
                <w:szCs w:val="21"/>
              </w:rPr>
              <w:br/>
              <w:t>- по частям - если физическое упражнение сложное и его можно разделить на отдельные элементы;</w:t>
            </w:r>
            <w:r w:rsidRPr="00E03010">
              <w:rPr>
                <w:color w:val="000000"/>
                <w:szCs w:val="21"/>
              </w:rPr>
              <w:br/>
              <w:t>- по разделениям - если физическое упражнение сложное и его можно выполнить с остановками;</w:t>
            </w:r>
            <w:r w:rsidRPr="00E03010">
              <w:rPr>
                <w:color w:val="000000"/>
                <w:szCs w:val="21"/>
              </w:rPr>
              <w:br/>
              <w:t>- с помощью подготовительных физических упражнений - если в целом из-за трудности его выполнить нельзя, а разделить на части невозможно.</w:t>
            </w:r>
            <w:r w:rsidRPr="00E03010">
              <w:rPr>
                <w:color w:val="000000"/>
                <w:szCs w:val="21"/>
              </w:rPr>
              <w:br/>
              <w:t>После разучивания упражнение выполняется в целом.</w:t>
            </w:r>
            <w:r w:rsidRPr="00E03010">
              <w:rPr>
                <w:color w:val="000000"/>
                <w:szCs w:val="21"/>
              </w:rPr>
              <w:br/>
              <w:t>Тренировка направлена на закрепление у обучаемых двигательных навыков, совершенствование физических и специальных качеств. Тренировка заключается в многократном повторении упражнения с постепенным усложнением условий его выполнения и повышением физической нагрузки.</w:t>
            </w:r>
          </w:p>
          <w:p w:rsidR="00E03010" w:rsidRPr="00E03010" w:rsidRDefault="00E03010" w:rsidP="00E03010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E03010">
              <w:rPr>
                <w:color w:val="000000"/>
                <w:szCs w:val="21"/>
              </w:rPr>
              <w:t>77. Основными методами развития физических качеств являются: равномерный, повторный, переменный, интервальный, контрольный и соревновательный.</w:t>
            </w:r>
          </w:p>
          <w:p w:rsidR="00E03010" w:rsidRPr="00E03010" w:rsidRDefault="00E03010" w:rsidP="00E03010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E03010">
              <w:rPr>
                <w:color w:val="000000"/>
                <w:szCs w:val="21"/>
              </w:rPr>
              <w:t>78. Способами организации военнослужащих при выполнении физических упражнений могут быть индивидуальный, групповой, фронтальный, круговой, поточный.</w:t>
            </w:r>
          </w:p>
          <w:p w:rsidR="00E03010" w:rsidRPr="00E03010" w:rsidRDefault="00E03010" w:rsidP="00E03010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E03010">
              <w:rPr>
                <w:color w:val="000000"/>
                <w:szCs w:val="21"/>
              </w:rPr>
              <w:t>79. Командиры (начальники), специалисты физической подготовки, специалисты военно-медицинской службы, руководители занятий обязаны принимать все меры по предупреждению травматизма в процессе физической подготовки.</w:t>
            </w:r>
            <w:r w:rsidRPr="00E03010">
              <w:rPr>
                <w:color w:val="000000"/>
                <w:szCs w:val="21"/>
              </w:rPr>
              <w:br/>
              <w:t>Предупреждение травматизма обеспечивается:</w:t>
            </w:r>
            <w:r w:rsidRPr="00E03010">
              <w:rPr>
                <w:color w:val="000000"/>
                <w:szCs w:val="21"/>
              </w:rPr>
              <w:br/>
              <w:t>- четкой организацией занятий и соблюдением методики их проведения;</w:t>
            </w:r>
            <w:r w:rsidRPr="00E03010">
              <w:rPr>
                <w:color w:val="000000"/>
                <w:szCs w:val="21"/>
              </w:rPr>
              <w:br/>
              <w:t xml:space="preserve">- высокой дисциплинированностью военнослужащих, хорошим знанием ими приемов страховки и </w:t>
            </w:r>
            <w:proofErr w:type="spellStart"/>
            <w:r w:rsidRPr="00E03010">
              <w:rPr>
                <w:color w:val="000000"/>
                <w:szCs w:val="21"/>
              </w:rPr>
              <w:t>самостраховки</w:t>
            </w:r>
            <w:proofErr w:type="spellEnd"/>
            <w:r w:rsidRPr="00E03010">
              <w:rPr>
                <w:color w:val="000000"/>
                <w:szCs w:val="21"/>
              </w:rPr>
              <w:t>, правил - предупреждения травматизма;</w:t>
            </w:r>
            <w:r w:rsidRPr="00E03010">
              <w:rPr>
                <w:color w:val="000000"/>
                <w:szCs w:val="21"/>
              </w:rPr>
              <w:br/>
              <w:t>- своевременной подготовкой мест занятий и инвентаря;</w:t>
            </w:r>
            <w:r w:rsidRPr="00E03010">
              <w:rPr>
                <w:color w:val="000000"/>
                <w:szCs w:val="21"/>
              </w:rPr>
              <w:br/>
              <w:t>- систематическим контролем за соблюдением установленных норм и требований безопасности при проведении занятий.</w:t>
            </w:r>
          </w:p>
          <w:p w:rsidR="00E03010" w:rsidRPr="00E03010" w:rsidRDefault="00E03010" w:rsidP="00E03010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E03010">
              <w:rPr>
                <w:color w:val="000000"/>
                <w:szCs w:val="21"/>
              </w:rPr>
              <w:t>80. Методы развития направлены на совершенствование физических и специальных качеств, укрепление здоровья и улучшение антропометрических показателей.</w:t>
            </w:r>
          </w:p>
          <w:p w:rsidR="00E03010" w:rsidRPr="00E03010" w:rsidRDefault="00E03010" w:rsidP="00E03010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E03010">
              <w:rPr>
                <w:color w:val="000000"/>
                <w:szCs w:val="21"/>
              </w:rPr>
              <w:t>81. Под физической нагрузкой понимается степень воздействия на организм физических упражнений и характеризуется объемом и интенсивностью физической нагрузки.</w:t>
            </w:r>
            <w:r w:rsidRPr="00E03010">
              <w:rPr>
                <w:color w:val="000000"/>
                <w:szCs w:val="21"/>
              </w:rPr>
              <w:br/>
              <w:t>Основными показателями объема физической нагрузки являются: время, затраченное на выполнение физического упражнения; метраж или километраж преодолений дистанции (в циклических и комбинированных физических упражнениях); общий вес отягощений (в физических упражнениях с тяжестями); суммарная прибавка частоты сердечных сокращений относительно исходного уровня.</w:t>
            </w:r>
            <w:r w:rsidRPr="00E03010">
              <w:rPr>
                <w:color w:val="000000"/>
                <w:szCs w:val="21"/>
              </w:rPr>
              <w:br/>
              <w:t>Основными показателями интенсивности физической нагрузки являются: скорость движения; скорость преодоления дистанции; разовый вес отягощения (в расчете на отдельное движение); пульсовая интенсивность физического упражнения.</w:t>
            </w:r>
          </w:p>
          <w:p w:rsidR="00E03010" w:rsidRPr="00E03010" w:rsidRDefault="00E03010" w:rsidP="00E03010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E03010">
              <w:rPr>
                <w:color w:val="000000"/>
                <w:szCs w:val="21"/>
              </w:rPr>
              <w:t xml:space="preserve">При оценке интенсивности физической нагрузки по частоте сердечных сокращений используется следующая </w:t>
            </w:r>
            <w:proofErr w:type="gramStart"/>
            <w:r w:rsidRPr="00E03010">
              <w:rPr>
                <w:color w:val="000000"/>
                <w:szCs w:val="21"/>
              </w:rPr>
              <w:t>градация:</w:t>
            </w:r>
            <w:r w:rsidRPr="00E03010">
              <w:rPr>
                <w:color w:val="000000"/>
                <w:szCs w:val="21"/>
              </w:rPr>
              <w:br/>
              <w:t>низкая</w:t>
            </w:r>
            <w:proofErr w:type="gramEnd"/>
            <w:r w:rsidRPr="00E03010">
              <w:rPr>
                <w:color w:val="000000"/>
                <w:szCs w:val="21"/>
              </w:rPr>
              <w:t xml:space="preserve"> - до 130 уд./мин.;</w:t>
            </w:r>
            <w:r w:rsidRPr="00E03010">
              <w:rPr>
                <w:color w:val="000000"/>
                <w:szCs w:val="21"/>
              </w:rPr>
              <w:br/>
              <w:t>средняя - 130-150 уд./мин.;</w:t>
            </w:r>
            <w:r w:rsidRPr="00E03010">
              <w:rPr>
                <w:color w:val="000000"/>
                <w:szCs w:val="21"/>
              </w:rPr>
              <w:br/>
            </w:r>
            <w:r w:rsidRPr="00E03010">
              <w:rPr>
                <w:color w:val="000000"/>
                <w:szCs w:val="21"/>
              </w:rPr>
              <w:lastRenderedPageBreak/>
              <w:t>высокая - 150-170 уд./мин.;</w:t>
            </w:r>
            <w:r w:rsidRPr="00E03010">
              <w:rPr>
                <w:color w:val="000000"/>
                <w:szCs w:val="21"/>
              </w:rPr>
              <w:br/>
              <w:t>максимальная - свыше 170 уд./мин.</w:t>
            </w:r>
          </w:p>
          <w:p w:rsidR="00E03010" w:rsidRPr="00E03010" w:rsidRDefault="00E03010" w:rsidP="00E03010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E03010">
              <w:rPr>
                <w:color w:val="000000"/>
                <w:szCs w:val="21"/>
              </w:rPr>
              <w:t>Соотношение объема и интенсивности физической нагрузки при выполнении физических упражнений должно быть следующим: чем больше объем физической нагрузки, задаваемой в упражнении, тем меньше ее интенсивность, и наоборот, - чем больше интенсивность физической нагрузки, тем меньше ее объем.</w:t>
            </w:r>
            <w:r w:rsidRPr="00E03010">
              <w:rPr>
                <w:color w:val="000000"/>
                <w:szCs w:val="21"/>
              </w:rPr>
              <w:br/>
              <w:t>Суммарный объем физической нагрузки оценивается по сумме времени, затраченного на все физические упражнения в течение отдельного занятия или ряда занятий.</w:t>
            </w:r>
            <w:r w:rsidRPr="00E03010">
              <w:rPr>
                <w:color w:val="000000"/>
                <w:szCs w:val="21"/>
              </w:rPr>
              <w:br/>
              <w:t>Суммарная интенсивность физической нагрузки (моторная плотность занятия) характеризуется отношением времени, затраченного на непосредственное выполнение физических упражнений, к общему времени занятия (в процентах).</w:t>
            </w:r>
            <w:r w:rsidRPr="00E03010">
              <w:rPr>
                <w:color w:val="000000"/>
                <w:szCs w:val="21"/>
              </w:rPr>
              <w:br/>
              <w:t>Повышение объема и интенсивности физической нагрузки на отдельном занятии достигается: сокращением времени на перестроения; краткостью и ясностью объяснений; увеличением количества повторений, быстроты выполнения, массы отягощений; регулированием продолжительности отдыха; выполнением упражнений всеми занимающимися одновременно или потоком; применением круговой тренировки и соревновательного метода; использованием тренажеров, а также другого оборудования и инвентаря.</w:t>
            </w:r>
          </w:p>
          <w:p w:rsidR="00E03010" w:rsidRPr="00E03010" w:rsidRDefault="00E03010" w:rsidP="00E03010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E03010">
              <w:rPr>
                <w:color w:val="000000"/>
                <w:szCs w:val="21"/>
              </w:rPr>
              <w:t>82. Объем и интенсивность физической нагрузки на занятиях по физической подготовке должны соответствовать задачам и этапам обучения, уровню подготовленности и возрасту военнослужащих.</w:t>
            </w:r>
            <w:r w:rsidRPr="00E03010">
              <w:rPr>
                <w:color w:val="000000"/>
                <w:szCs w:val="21"/>
              </w:rPr>
              <w:br/>
              <w:t>Величина физической нагрузки может определяться характером ее воздействия на организм занимающихся, основываясь на примерной схеме оценки внешних признаков утомления согласно приложению N 11 к настоящему Наставлению.</w:t>
            </w:r>
          </w:p>
          <w:p w:rsidR="00E03010" w:rsidRPr="00E03010" w:rsidRDefault="00E03010" w:rsidP="00E03010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E03010">
              <w:rPr>
                <w:color w:val="000000"/>
                <w:szCs w:val="21"/>
              </w:rPr>
              <w:t>83. Методы воспитания направлены на формирование морально-психологических качеств у военнослужащих и повышение сплоченности воинских коллективов.</w:t>
            </w:r>
          </w:p>
          <w:p w:rsidR="00E03010" w:rsidRPr="00E03010" w:rsidRDefault="00E03010" w:rsidP="00E03010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E03010">
              <w:rPr>
                <w:color w:val="000000"/>
                <w:szCs w:val="21"/>
              </w:rPr>
              <w:t xml:space="preserve">84. Решение воспитательных задач </w:t>
            </w:r>
            <w:proofErr w:type="gramStart"/>
            <w:r w:rsidRPr="00E03010">
              <w:rPr>
                <w:color w:val="000000"/>
                <w:szCs w:val="21"/>
              </w:rPr>
              <w:t>обеспечивается:</w:t>
            </w:r>
            <w:r w:rsidRPr="00E03010">
              <w:rPr>
                <w:color w:val="000000"/>
                <w:szCs w:val="21"/>
              </w:rPr>
              <w:br/>
              <w:t>-</w:t>
            </w:r>
            <w:proofErr w:type="gramEnd"/>
            <w:r w:rsidRPr="00E03010">
              <w:rPr>
                <w:color w:val="000000"/>
                <w:szCs w:val="21"/>
              </w:rPr>
              <w:t xml:space="preserve"> применением методов убеждения, примера, соревнования, поощрения, принуждения и воздействия коллектива;</w:t>
            </w:r>
            <w:r w:rsidRPr="00E03010">
              <w:rPr>
                <w:color w:val="000000"/>
                <w:szCs w:val="21"/>
              </w:rPr>
              <w:br/>
              <w:t>- подбором физических упражнений, в которых психические свойства личности проявляются в наибольшей мере.</w:t>
            </w:r>
          </w:p>
          <w:p w:rsidR="007E70DE" w:rsidRPr="00E03010" w:rsidRDefault="007E70DE" w:rsidP="002F4A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7E70DE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ресурсы (ссылки на учебный материал)</w:t>
            </w:r>
          </w:p>
        </w:tc>
        <w:tc>
          <w:tcPr>
            <w:tcW w:w="7223" w:type="dxa"/>
          </w:tcPr>
          <w:p w:rsidR="007E70DE" w:rsidRPr="00266D61" w:rsidRDefault="007851D4" w:rsidP="00A2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03010" w:rsidRPr="002248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http://voenservice.ru/katalog_dokumentov/nastavleniya/nastavlenie-po-fizicheskoy-podgotovke-v-voorujennyih-silah-rossiyskoy-federatsii/glava-3-sredstva-metodyi-i-formyi-fizicheskoy-podgotovki/metodyi-fizicheskoy-podgotovki/</w:t>
              </w:r>
            </w:hyperlink>
            <w:r w:rsidR="00E03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2250" w:rsidRDefault="00992250"/>
    <w:sectPr w:rsidR="009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C2FE0"/>
    <w:multiLevelType w:val="hybridMultilevel"/>
    <w:tmpl w:val="9F4E1CE0"/>
    <w:lvl w:ilvl="0" w:tplc="30D255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63"/>
    <w:rsid w:val="007851D4"/>
    <w:rsid w:val="007A07A6"/>
    <w:rsid w:val="007E70DE"/>
    <w:rsid w:val="008458C1"/>
    <w:rsid w:val="00992250"/>
    <w:rsid w:val="00A259FE"/>
    <w:rsid w:val="00E03010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6DD70-46FE-4ABB-AEB4-62B5CE7B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DE"/>
  </w:style>
  <w:style w:type="paragraph" w:styleId="1">
    <w:name w:val="heading 1"/>
    <w:basedOn w:val="a"/>
    <w:link w:val="10"/>
    <w:uiPriority w:val="9"/>
    <w:qFormat/>
    <w:rsid w:val="007E7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E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0DE"/>
    <w:pPr>
      <w:ind w:left="720"/>
      <w:contextualSpacing/>
    </w:pPr>
  </w:style>
  <w:style w:type="paragraph" w:styleId="a5">
    <w:name w:val="No Spacing"/>
    <w:uiPriority w:val="1"/>
    <w:qFormat/>
    <w:rsid w:val="007E70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7E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E70D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A25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enservice.ru/katalog_dokumentov/nastavleniya/nastavlenie-po-fizicheskoy-podgotovke-v-voorujennyih-silah-rossiyskoy-federatsii/glava-3-sredstva-metodyi-i-formyi-fizicheskoy-podgotovki/metodyi-fizicheskoy-podgotovk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4</cp:revision>
  <dcterms:created xsi:type="dcterms:W3CDTF">2020-07-06T04:28:00Z</dcterms:created>
  <dcterms:modified xsi:type="dcterms:W3CDTF">2020-07-06T04:38:00Z</dcterms:modified>
</cp:coreProperties>
</file>