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4BA87" w14:textId="5035E4F8" w:rsidR="00C80E48" w:rsidRPr="00CC2DF5" w:rsidRDefault="00C80E48" w:rsidP="00A949AC">
      <w:pPr>
        <w:spacing w:after="0" w:line="276" w:lineRule="auto"/>
        <w:rPr>
          <w:rFonts w:ascii="OfficinaSansBookC" w:hAnsi="OfficinaSansBookC" w:cs="Times New Roman"/>
          <w:szCs w:val="24"/>
        </w:rPr>
      </w:pPr>
    </w:p>
    <w:p w14:paraId="39A4981F" w14:textId="16D4322A" w:rsidR="00C80E48" w:rsidRDefault="00C80E48" w:rsidP="00A949AC">
      <w:pPr>
        <w:spacing w:after="0" w:line="276" w:lineRule="auto"/>
        <w:rPr>
          <w:rFonts w:ascii="OfficinaSansBookC" w:hAnsi="OfficinaSansBookC" w:cs="Times New Roman"/>
          <w:szCs w:val="24"/>
        </w:rPr>
      </w:pPr>
    </w:p>
    <w:p w14:paraId="4540C552" w14:textId="77777777" w:rsidR="00C80E48" w:rsidRPr="00CC2DF5" w:rsidRDefault="00C80E48" w:rsidP="00BC3572">
      <w:pPr>
        <w:spacing w:after="0" w:line="276" w:lineRule="auto"/>
        <w:rPr>
          <w:rFonts w:ascii="OfficinaSansBookC" w:hAnsi="OfficinaSansBookC" w:cs="Times New Roman"/>
          <w:szCs w:val="24"/>
        </w:rPr>
      </w:pPr>
    </w:p>
    <w:p w14:paraId="60DEC483" w14:textId="629C1955" w:rsidR="00647326" w:rsidRPr="00CC2DF5" w:rsidRDefault="00647326" w:rsidP="00BC3572">
      <w:pPr>
        <w:spacing w:after="0" w:line="276" w:lineRule="auto"/>
        <w:jc w:val="center"/>
        <w:rPr>
          <w:rFonts w:ascii="OfficinaSansBookC" w:hAnsi="OfficinaSansBookC" w:cs="Times New Roman"/>
          <w:b/>
          <w:bCs/>
          <w:sz w:val="28"/>
          <w:szCs w:val="28"/>
        </w:rPr>
      </w:pPr>
    </w:p>
    <w:p w14:paraId="5D25BABE" w14:textId="5C505381" w:rsidR="00C80E48" w:rsidRPr="00932731" w:rsidRDefault="00C80E48"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РАБОЧАЯ ПРОГРАММА </w:t>
      </w:r>
    </w:p>
    <w:p w14:paraId="0B79ED1C" w14:textId="123DA5BF"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общеобразовательной дисциплины</w:t>
      </w:r>
    </w:p>
    <w:p w14:paraId="5F89F5BB" w14:textId="3C646105"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«Иностранный язык» </w:t>
      </w:r>
    </w:p>
    <w:p w14:paraId="789FE5EF" w14:textId="77777777" w:rsidR="001938C5" w:rsidRDefault="001938C5" w:rsidP="00932731">
      <w:pPr>
        <w:spacing w:after="0" w:line="276" w:lineRule="auto"/>
        <w:rPr>
          <w:rFonts w:ascii="OfficinaSansBookC" w:hAnsi="OfficinaSansBookC" w:cs="Times New Roman"/>
        </w:rPr>
      </w:pPr>
    </w:p>
    <w:p w14:paraId="7090B9F2" w14:textId="2C71E47F" w:rsidR="00932731" w:rsidRPr="00932731" w:rsidRDefault="0063135B"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б</w:t>
      </w:r>
      <w:r w:rsidR="00C80E48" w:rsidRPr="00932731">
        <w:rPr>
          <w:rFonts w:ascii="OfficinaSansBookC" w:hAnsi="OfficinaSansBookC" w:cs="Times New Roman"/>
          <w:sz w:val="32"/>
          <w:szCs w:val="32"/>
        </w:rPr>
        <w:t>аз</w:t>
      </w:r>
      <w:r w:rsidR="00A949AC" w:rsidRPr="00932731">
        <w:rPr>
          <w:rFonts w:ascii="OfficinaSansBookC" w:hAnsi="OfficinaSansBookC" w:cs="Times New Roman"/>
          <w:sz w:val="32"/>
          <w:szCs w:val="32"/>
        </w:rPr>
        <w:t>овый уровень</w:t>
      </w:r>
      <w:r w:rsidR="00C743DF" w:rsidRPr="00932731">
        <w:rPr>
          <w:rFonts w:ascii="OfficinaSansBookC" w:hAnsi="OfficinaSansBookC" w:cs="Times New Roman"/>
          <w:sz w:val="32"/>
          <w:szCs w:val="32"/>
        </w:rPr>
        <w:t xml:space="preserve"> </w:t>
      </w:r>
      <w:r w:rsidR="00932731">
        <w:rPr>
          <w:rFonts w:ascii="OfficinaSansBookC" w:hAnsi="OfficinaSansBookC" w:cs="Times New Roman"/>
          <w:sz w:val="32"/>
          <w:szCs w:val="32"/>
        </w:rPr>
        <w:t>(</w:t>
      </w:r>
      <w:r w:rsidR="00FA0AFB">
        <w:rPr>
          <w:rFonts w:asciiTheme="minorHAnsi" w:hAnsiTheme="minorHAnsi" w:cs="Times New Roman"/>
          <w:sz w:val="32"/>
          <w:szCs w:val="32"/>
        </w:rPr>
        <w:t>в</w:t>
      </w:r>
      <w:r w:rsidR="00C743DF" w:rsidRPr="00932731">
        <w:rPr>
          <w:rFonts w:ascii="OfficinaSansBookC" w:hAnsi="OfficinaSansBookC" w:cs="Times New Roman"/>
          <w:sz w:val="32"/>
          <w:szCs w:val="32"/>
        </w:rPr>
        <w:t>ариант 1</w:t>
      </w:r>
      <w:r w:rsidR="00932731">
        <w:rPr>
          <w:rFonts w:ascii="OfficinaSansBookC" w:hAnsi="OfficinaSansBookC" w:cs="Times New Roman"/>
          <w:sz w:val="32"/>
          <w:szCs w:val="32"/>
        </w:rPr>
        <w:t>)</w:t>
      </w:r>
    </w:p>
    <w:p w14:paraId="26EF731D" w14:textId="64E3643A" w:rsidR="0063135B" w:rsidRPr="00932731" w:rsidRDefault="00932731"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 xml:space="preserve">объем: </w:t>
      </w:r>
      <w:r w:rsidR="00F80008" w:rsidRPr="00932731">
        <w:rPr>
          <w:rFonts w:ascii="OfficinaSansBookC" w:hAnsi="OfficinaSansBookC" w:cs="Times New Roman"/>
          <w:sz w:val="32"/>
          <w:szCs w:val="32"/>
        </w:rPr>
        <w:t>72 ч.</w:t>
      </w:r>
    </w:p>
    <w:p w14:paraId="294E682D" w14:textId="431EF39A" w:rsidR="00C80E48" w:rsidRPr="00CC2DF5" w:rsidRDefault="00C80E48" w:rsidP="00C743DF">
      <w:pPr>
        <w:spacing w:after="0" w:line="276" w:lineRule="auto"/>
        <w:jc w:val="center"/>
        <w:rPr>
          <w:rFonts w:ascii="OfficinaSansBookC" w:hAnsi="OfficinaSansBookC" w:cs="Times New Roman"/>
          <w:sz w:val="28"/>
          <w:szCs w:val="28"/>
          <w:highlight w:val="green"/>
        </w:rPr>
      </w:pPr>
    </w:p>
    <w:p w14:paraId="3FFF4C42" w14:textId="77777777" w:rsidR="00AC6AAE" w:rsidRPr="00CC2DF5" w:rsidRDefault="00AC6AAE" w:rsidP="000A303E">
      <w:pPr>
        <w:spacing w:after="0" w:line="276" w:lineRule="auto"/>
        <w:rPr>
          <w:rFonts w:ascii="OfficinaSansBookC" w:hAnsi="OfficinaSansBookC" w:cs="Times New Roman"/>
          <w:sz w:val="28"/>
          <w:szCs w:val="28"/>
        </w:rPr>
      </w:pPr>
    </w:p>
    <w:p w14:paraId="6F9F6F77" w14:textId="77777777" w:rsidR="006053F2" w:rsidRDefault="006053F2" w:rsidP="006053F2">
      <w:pPr>
        <w:spacing w:after="0" w:line="276" w:lineRule="auto"/>
        <w:rPr>
          <w:rFonts w:ascii="OfficinaSansBookC" w:eastAsia="OfficinaSansBookC" w:hAnsi="OfficinaSansBookC" w:cs="Times New Roman"/>
          <w:b/>
          <w:sz w:val="28"/>
          <w:szCs w:val="28"/>
        </w:rPr>
      </w:pPr>
    </w:p>
    <w:p w14:paraId="51B86154" w14:textId="77777777" w:rsidR="006053F2" w:rsidRDefault="006053F2" w:rsidP="006053F2">
      <w:pPr>
        <w:spacing w:after="0" w:line="276" w:lineRule="auto"/>
        <w:rPr>
          <w:rFonts w:ascii="OfficinaSansBookC" w:eastAsia="OfficinaSansBookC" w:hAnsi="OfficinaSansBookC" w:cs="Times New Roman"/>
          <w:b/>
          <w:sz w:val="28"/>
          <w:szCs w:val="28"/>
        </w:rPr>
      </w:pPr>
    </w:p>
    <w:p w14:paraId="6636213E" w14:textId="77777777" w:rsidR="006053F2" w:rsidRDefault="006053F2" w:rsidP="006053F2">
      <w:pPr>
        <w:spacing w:after="0" w:line="276" w:lineRule="auto"/>
        <w:rPr>
          <w:rFonts w:ascii="OfficinaSansBookC" w:eastAsia="OfficinaSansBookC" w:hAnsi="OfficinaSansBookC" w:cs="Times New Roman"/>
          <w:b/>
          <w:sz w:val="28"/>
          <w:szCs w:val="28"/>
        </w:rPr>
      </w:pPr>
    </w:p>
    <w:p w14:paraId="118E7C22" w14:textId="77777777" w:rsidR="006053F2" w:rsidRDefault="006053F2" w:rsidP="006053F2">
      <w:pPr>
        <w:spacing w:after="0" w:line="276" w:lineRule="auto"/>
        <w:rPr>
          <w:rFonts w:ascii="OfficinaSansBookC" w:eastAsia="OfficinaSansBookC" w:hAnsi="OfficinaSansBookC" w:cs="Times New Roman"/>
          <w:b/>
          <w:sz w:val="28"/>
          <w:szCs w:val="28"/>
        </w:rPr>
      </w:pPr>
    </w:p>
    <w:p w14:paraId="13812E12" w14:textId="77777777" w:rsidR="006053F2" w:rsidRDefault="006053F2" w:rsidP="006053F2">
      <w:pPr>
        <w:spacing w:after="0" w:line="276" w:lineRule="auto"/>
        <w:rPr>
          <w:rFonts w:ascii="OfficinaSansBookC" w:eastAsia="OfficinaSansBookC" w:hAnsi="OfficinaSansBookC" w:cs="Times New Roman"/>
          <w:b/>
          <w:sz w:val="28"/>
          <w:szCs w:val="28"/>
        </w:rPr>
      </w:pPr>
    </w:p>
    <w:p w14:paraId="3A0FD86B" w14:textId="77777777" w:rsidR="006053F2" w:rsidRDefault="006053F2" w:rsidP="006053F2">
      <w:pPr>
        <w:spacing w:after="0" w:line="276" w:lineRule="auto"/>
        <w:rPr>
          <w:rFonts w:ascii="OfficinaSansBookC" w:eastAsia="OfficinaSansBookC" w:hAnsi="OfficinaSansBookC" w:cs="Times New Roman"/>
          <w:b/>
          <w:sz w:val="28"/>
          <w:szCs w:val="28"/>
        </w:rPr>
      </w:pPr>
    </w:p>
    <w:p w14:paraId="2F76C5A7" w14:textId="77777777" w:rsidR="006053F2" w:rsidRDefault="006053F2" w:rsidP="006053F2">
      <w:pPr>
        <w:spacing w:after="0" w:line="276" w:lineRule="auto"/>
        <w:rPr>
          <w:rFonts w:ascii="OfficinaSansBookC" w:eastAsia="OfficinaSansBookC" w:hAnsi="OfficinaSansBookC" w:cs="Times New Roman"/>
          <w:b/>
          <w:sz w:val="28"/>
          <w:szCs w:val="28"/>
        </w:rPr>
      </w:pPr>
    </w:p>
    <w:p w14:paraId="033F37A6" w14:textId="77777777" w:rsidR="006053F2" w:rsidRDefault="006053F2" w:rsidP="006053F2">
      <w:pPr>
        <w:spacing w:after="0" w:line="276" w:lineRule="auto"/>
        <w:rPr>
          <w:rFonts w:ascii="OfficinaSansBookC" w:eastAsia="OfficinaSansBookC" w:hAnsi="OfficinaSansBookC" w:cs="Times New Roman"/>
          <w:b/>
          <w:sz w:val="28"/>
          <w:szCs w:val="28"/>
        </w:rPr>
      </w:pPr>
    </w:p>
    <w:p w14:paraId="4B1FF481" w14:textId="77777777" w:rsidR="006053F2" w:rsidRDefault="006053F2" w:rsidP="006053F2">
      <w:pPr>
        <w:spacing w:after="0" w:line="276" w:lineRule="auto"/>
        <w:rPr>
          <w:rFonts w:ascii="OfficinaSansBookC" w:eastAsia="OfficinaSansBookC" w:hAnsi="OfficinaSansBookC" w:cs="Times New Roman"/>
          <w:b/>
          <w:sz w:val="28"/>
          <w:szCs w:val="28"/>
        </w:rPr>
      </w:pPr>
    </w:p>
    <w:p w14:paraId="5DE3DE2C" w14:textId="77777777" w:rsidR="006053F2" w:rsidRDefault="006053F2" w:rsidP="006053F2">
      <w:pPr>
        <w:spacing w:after="0" w:line="276" w:lineRule="auto"/>
        <w:rPr>
          <w:rFonts w:ascii="OfficinaSansBookC" w:eastAsia="OfficinaSansBookC" w:hAnsi="OfficinaSansBookC" w:cs="Times New Roman"/>
          <w:b/>
          <w:sz w:val="28"/>
          <w:szCs w:val="28"/>
        </w:rPr>
      </w:pPr>
    </w:p>
    <w:p w14:paraId="68AC6D01" w14:textId="77777777" w:rsidR="006053F2" w:rsidRDefault="006053F2" w:rsidP="006053F2">
      <w:pPr>
        <w:spacing w:after="0" w:line="276" w:lineRule="auto"/>
        <w:rPr>
          <w:rFonts w:ascii="OfficinaSansBookC" w:eastAsia="OfficinaSansBookC" w:hAnsi="OfficinaSansBookC" w:cs="Times New Roman"/>
          <w:b/>
          <w:sz w:val="28"/>
          <w:szCs w:val="28"/>
        </w:rPr>
      </w:pPr>
    </w:p>
    <w:p w14:paraId="2DDE7816" w14:textId="77777777" w:rsidR="006053F2" w:rsidRDefault="006053F2" w:rsidP="006053F2">
      <w:pPr>
        <w:spacing w:after="0" w:line="276" w:lineRule="auto"/>
        <w:rPr>
          <w:rFonts w:ascii="OfficinaSansBookC" w:eastAsia="OfficinaSansBookC" w:hAnsi="OfficinaSansBookC" w:cs="Times New Roman"/>
          <w:b/>
          <w:sz w:val="28"/>
          <w:szCs w:val="28"/>
        </w:rPr>
      </w:pPr>
    </w:p>
    <w:p w14:paraId="1ECC9190" w14:textId="77777777" w:rsidR="006053F2" w:rsidRDefault="006053F2" w:rsidP="006053F2">
      <w:pPr>
        <w:spacing w:after="0" w:line="276" w:lineRule="auto"/>
        <w:rPr>
          <w:rFonts w:ascii="OfficinaSansBookC" w:eastAsia="OfficinaSansBookC" w:hAnsi="OfficinaSansBookC" w:cs="Times New Roman"/>
          <w:b/>
          <w:sz w:val="28"/>
          <w:szCs w:val="28"/>
        </w:rPr>
      </w:pPr>
    </w:p>
    <w:p w14:paraId="1FB61074" w14:textId="77777777" w:rsidR="006053F2" w:rsidRDefault="006053F2" w:rsidP="006053F2">
      <w:pPr>
        <w:spacing w:after="0" w:line="276" w:lineRule="auto"/>
        <w:rPr>
          <w:rFonts w:ascii="OfficinaSansBookC" w:eastAsia="OfficinaSansBookC" w:hAnsi="OfficinaSansBookC" w:cs="Times New Roman"/>
          <w:b/>
          <w:sz w:val="28"/>
          <w:szCs w:val="28"/>
        </w:rPr>
      </w:pPr>
    </w:p>
    <w:p w14:paraId="35419047" w14:textId="77777777" w:rsidR="006053F2" w:rsidRDefault="006053F2" w:rsidP="006053F2">
      <w:pPr>
        <w:spacing w:after="0" w:line="276" w:lineRule="auto"/>
        <w:rPr>
          <w:rFonts w:ascii="OfficinaSansBookC" w:eastAsia="OfficinaSansBookC" w:hAnsi="OfficinaSansBookC" w:cs="Times New Roman"/>
          <w:b/>
          <w:sz w:val="28"/>
          <w:szCs w:val="28"/>
        </w:rPr>
      </w:pPr>
    </w:p>
    <w:p w14:paraId="166DDD44" w14:textId="77777777" w:rsidR="006053F2" w:rsidRDefault="006053F2" w:rsidP="006053F2">
      <w:pPr>
        <w:spacing w:after="0" w:line="276" w:lineRule="auto"/>
        <w:rPr>
          <w:rFonts w:ascii="OfficinaSansBookC" w:eastAsia="OfficinaSansBookC" w:hAnsi="OfficinaSansBookC" w:cs="Times New Roman"/>
          <w:b/>
          <w:sz w:val="28"/>
          <w:szCs w:val="28"/>
        </w:rPr>
      </w:pPr>
    </w:p>
    <w:p w14:paraId="06924ECA" w14:textId="77777777" w:rsidR="006053F2" w:rsidRDefault="006053F2" w:rsidP="006053F2">
      <w:pPr>
        <w:spacing w:after="0" w:line="276" w:lineRule="auto"/>
        <w:rPr>
          <w:rFonts w:ascii="OfficinaSansBookC" w:eastAsia="OfficinaSansBookC" w:hAnsi="OfficinaSansBookC" w:cs="Times New Roman"/>
          <w:b/>
          <w:sz w:val="28"/>
          <w:szCs w:val="28"/>
        </w:rPr>
      </w:pPr>
    </w:p>
    <w:p w14:paraId="3668BE1E" w14:textId="77777777" w:rsidR="006053F2" w:rsidRDefault="006053F2" w:rsidP="006053F2">
      <w:pPr>
        <w:spacing w:after="0" w:line="276" w:lineRule="auto"/>
        <w:rPr>
          <w:rFonts w:ascii="OfficinaSansBookC" w:eastAsia="OfficinaSansBookC" w:hAnsi="OfficinaSansBookC" w:cs="Times New Roman"/>
          <w:b/>
          <w:sz w:val="28"/>
          <w:szCs w:val="28"/>
        </w:rPr>
      </w:pPr>
    </w:p>
    <w:p w14:paraId="00A21F9B" w14:textId="77777777" w:rsidR="006053F2" w:rsidRDefault="006053F2" w:rsidP="006053F2">
      <w:pPr>
        <w:spacing w:after="0" w:line="276" w:lineRule="auto"/>
        <w:rPr>
          <w:rFonts w:ascii="OfficinaSansBookC" w:eastAsia="OfficinaSansBookC" w:hAnsi="OfficinaSansBookC" w:cs="Times New Roman"/>
          <w:b/>
          <w:sz w:val="28"/>
          <w:szCs w:val="28"/>
        </w:rPr>
      </w:pPr>
    </w:p>
    <w:p w14:paraId="02FACD75" w14:textId="77777777" w:rsidR="006053F2" w:rsidRDefault="006053F2" w:rsidP="006053F2">
      <w:pPr>
        <w:spacing w:after="0" w:line="276" w:lineRule="auto"/>
        <w:rPr>
          <w:rFonts w:ascii="OfficinaSansBookC" w:eastAsia="OfficinaSansBookC" w:hAnsi="OfficinaSansBookC" w:cs="Times New Roman"/>
          <w:b/>
          <w:sz w:val="28"/>
          <w:szCs w:val="28"/>
        </w:rPr>
      </w:pPr>
    </w:p>
    <w:p w14:paraId="255B461A" w14:textId="77777777" w:rsidR="006053F2" w:rsidRDefault="006053F2" w:rsidP="006053F2">
      <w:pPr>
        <w:spacing w:after="0" w:line="276" w:lineRule="auto"/>
        <w:rPr>
          <w:rFonts w:ascii="OfficinaSansBookC" w:eastAsia="OfficinaSansBookC" w:hAnsi="OfficinaSansBookC" w:cs="Times New Roman"/>
          <w:b/>
          <w:sz w:val="28"/>
          <w:szCs w:val="28"/>
        </w:rPr>
      </w:pPr>
    </w:p>
    <w:p w14:paraId="213484AF" w14:textId="77777777" w:rsidR="006053F2" w:rsidRDefault="006053F2" w:rsidP="006053F2">
      <w:pPr>
        <w:spacing w:after="0" w:line="276" w:lineRule="auto"/>
        <w:rPr>
          <w:rFonts w:ascii="OfficinaSansBookC" w:eastAsia="OfficinaSansBookC" w:hAnsi="OfficinaSansBookC" w:cs="Times New Roman"/>
          <w:b/>
          <w:sz w:val="28"/>
          <w:szCs w:val="28"/>
        </w:rPr>
      </w:pPr>
    </w:p>
    <w:p w14:paraId="59474747" w14:textId="77777777" w:rsidR="006053F2" w:rsidRDefault="006053F2" w:rsidP="006053F2">
      <w:pPr>
        <w:spacing w:after="0" w:line="276" w:lineRule="auto"/>
        <w:rPr>
          <w:rFonts w:ascii="OfficinaSansBookC" w:eastAsia="OfficinaSansBookC" w:hAnsi="OfficinaSansBookC" w:cs="Times New Roman"/>
          <w:b/>
          <w:sz w:val="28"/>
          <w:szCs w:val="28"/>
        </w:rPr>
      </w:pPr>
    </w:p>
    <w:p w14:paraId="43029ED5" w14:textId="77777777" w:rsidR="006053F2" w:rsidRDefault="006053F2" w:rsidP="006053F2">
      <w:pPr>
        <w:spacing w:after="0" w:line="276" w:lineRule="auto"/>
        <w:rPr>
          <w:rFonts w:ascii="OfficinaSansBookC" w:eastAsia="OfficinaSansBookC" w:hAnsi="OfficinaSansBookC" w:cs="Times New Roman"/>
          <w:b/>
          <w:sz w:val="28"/>
          <w:szCs w:val="28"/>
        </w:rPr>
      </w:pPr>
    </w:p>
    <w:p w14:paraId="7C87808D" w14:textId="77777777" w:rsidR="006053F2" w:rsidRDefault="006053F2" w:rsidP="006053F2">
      <w:pPr>
        <w:spacing w:after="0" w:line="276" w:lineRule="auto"/>
        <w:rPr>
          <w:rFonts w:ascii="OfficinaSansBookC" w:eastAsia="OfficinaSansBookC" w:hAnsi="OfficinaSansBookC" w:cs="Times New Roman"/>
          <w:b/>
          <w:sz w:val="28"/>
          <w:szCs w:val="28"/>
        </w:rPr>
      </w:pPr>
    </w:p>
    <w:p w14:paraId="3E416F91" w14:textId="51747A5F" w:rsidR="003E604E" w:rsidRPr="00B5146D" w:rsidRDefault="0025347D" w:rsidP="006053F2">
      <w:pPr>
        <w:spacing w:after="0" w:line="276" w:lineRule="auto"/>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EndPr/>
      <w:sdtContent>
        <w:p w14:paraId="5636ED83" w14:textId="3BC06257" w:rsidR="00B5146D" w:rsidRDefault="00B5146D">
          <w:pPr>
            <w:pStyle w:val="af1"/>
          </w:pPr>
        </w:p>
        <w:p w14:paraId="545EAA8F" w14:textId="418DAAE0" w:rsidR="000A303E" w:rsidRPr="000A303E" w:rsidRDefault="00B5146D" w:rsidP="000A303E">
          <w:pPr>
            <w:pStyle w:val="13"/>
            <w:jc w:val="both"/>
            <w:rPr>
              <w:rFonts w:ascii="OfficinaSansBookC" w:hAnsi="OfficinaSansBookC" w:cstheme="minorBidi"/>
              <w:noProof/>
              <w:sz w:val="28"/>
              <w:szCs w:val="28"/>
              <w:lang w:eastAsia="ru-RU"/>
            </w:rPr>
          </w:pPr>
          <w:r w:rsidRPr="000A303E">
            <w:rPr>
              <w:rFonts w:ascii="OfficinaSansBookC" w:hAnsi="OfficinaSansBookC"/>
              <w:sz w:val="28"/>
              <w:szCs w:val="28"/>
            </w:rPr>
            <w:fldChar w:fldCharType="begin"/>
          </w:r>
          <w:r w:rsidRPr="000A303E">
            <w:rPr>
              <w:rFonts w:ascii="OfficinaSansBookC" w:hAnsi="OfficinaSansBookC"/>
              <w:sz w:val="28"/>
              <w:szCs w:val="28"/>
            </w:rPr>
            <w:instrText xml:space="preserve"> TOC \o "1-3" \h \z \u </w:instrText>
          </w:r>
          <w:r w:rsidRPr="000A303E">
            <w:rPr>
              <w:rFonts w:ascii="OfficinaSansBookC" w:hAnsi="OfficinaSansBookC"/>
              <w:sz w:val="28"/>
              <w:szCs w:val="28"/>
            </w:rPr>
            <w:fldChar w:fldCharType="separate"/>
          </w:r>
          <w:hyperlink w:anchor="_Toc124862061" w:history="1">
            <w:r w:rsidR="000A303E" w:rsidRPr="000A303E">
              <w:rPr>
                <w:rStyle w:val="ab"/>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_Toc124862061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4</w:t>
            </w:r>
            <w:r w:rsidR="000A303E" w:rsidRPr="000A303E">
              <w:rPr>
                <w:rFonts w:ascii="OfficinaSansBookC" w:hAnsi="OfficinaSansBookC"/>
                <w:noProof/>
                <w:webHidden/>
                <w:sz w:val="28"/>
                <w:szCs w:val="28"/>
              </w:rPr>
              <w:fldChar w:fldCharType="end"/>
            </w:r>
          </w:hyperlink>
        </w:p>
        <w:p w14:paraId="4EC203CB" w14:textId="2F694964" w:rsidR="000A303E" w:rsidRPr="000A303E" w:rsidRDefault="00917216" w:rsidP="000A303E">
          <w:pPr>
            <w:pStyle w:val="13"/>
            <w:jc w:val="both"/>
            <w:rPr>
              <w:rFonts w:ascii="OfficinaSansBookC" w:hAnsi="OfficinaSansBookC" w:cstheme="minorBidi"/>
              <w:noProof/>
              <w:sz w:val="28"/>
              <w:szCs w:val="28"/>
              <w:lang w:eastAsia="ru-RU"/>
            </w:rPr>
          </w:pPr>
          <w:hyperlink w:anchor="_Toc124862062" w:history="1">
            <w:r w:rsidR="000A303E"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_Toc124862062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13</w:t>
            </w:r>
            <w:r w:rsidR="000A303E" w:rsidRPr="000A303E">
              <w:rPr>
                <w:rFonts w:ascii="OfficinaSansBookC" w:hAnsi="OfficinaSansBookC"/>
                <w:noProof/>
                <w:webHidden/>
                <w:sz w:val="28"/>
                <w:szCs w:val="28"/>
              </w:rPr>
              <w:fldChar w:fldCharType="end"/>
            </w:r>
          </w:hyperlink>
        </w:p>
        <w:p w14:paraId="04186668" w14:textId="7CE5E771" w:rsidR="000A303E" w:rsidRPr="000A303E" w:rsidRDefault="00917216" w:rsidP="000A303E">
          <w:pPr>
            <w:pStyle w:val="13"/>
            <w:jc w:val="both"/>
            <w:rPr>
              <w:rFonts w:ascii="OfficinaSansBookC" w:hAnsi="OfficinaSansBookC" w:cstheme="minorBidi"/>
              <w:noProof/>
              <w:sz w:val="28"/>
              <w:szCs w:val="28"/>
              <w:lang w:eastAsia="ru-RU"/>
            </w:rPr>
          </w:pPr>
          <w:hyperlink w:anchor="_Toc124862063" w:history="1">
            <w:r w:rsidR="000A303E"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_Toc124862063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23</w:t>
            </w:r>
            <w:r w:rsidR="000A303E" w:rsidRPr="000A303E">
              <w:rPr>
                <w:rFonts w:ascii="OfficinaSansBookC" w:hAnsi="OfficinaSansBookC"/>
                <w:noProof/>
                <w:webHidden/>
                <w:sz w:val="28"/>
                <w:szCs w:val="28"/>
              </w:rPr>
              <w:fldChar w:fldCharType="end"/>
            </w:r>
          </w:hyperlink>
        </w:p>
        <w:p w14:paraId="371D4739" w14:textId="0C4CB80D" w:rsidR="000A303E" w:rsidRPr="000A303E" w:rsidRDefault="00917216" w:rsidP="000A303E">
          <w:pPr>
            <w:pStyle w:val="13"/>
            <w:jc w:val="both"/>
            <w:rPr>
              <w:rFonts w:ascii="OfficinaSansBookC" w:hAnsi="OfficinaSansBookC" w:cstheme="minorBidi"/>
              <w:noProof/>
              <w:sz w:val="28"/>
              <w:szCs w:val="28"/>
              <w:lang w:eastAsia="ru-RU"/>
            </w:rPr>
          </w:pPr>
          <w:hyperlink w:anchor="_Toc124862064" w:history="1">
            <w:r w:rsidR="000A303E"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_Toc124862064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24</w:t>
            </w:r>
            <w:r w:rsidR="000A303E" w:rsidRPr="000A303E">
              <w:rPr>
                <w:rFonts w:ascii="OfficinaSansBookC" w:hAnsi="OfficinaSansBookC"/>
                <w:noProof/>
                <w:webHidden/>
                <w:sz w:val="28"/>
                <w:szCs w:val="28"/>
              </w:rPr>
              <w:fldChar w:fldCharType="end"/>
            </w:r>
          </w:hyperlink>
        </w:p>
        <w:p w14:paraId="14429674" w14:textId="79422C52" w:rsidR="00B5146D" w:rsidRPr="000A303E" w:rsidRDefault="00B5146D" w:rsidP="000A303E">
          <w:pPr>
            <w:spacing w:after="0" w:line="276" w:lineRule="auto"/>
            <w:jc w:val="both"/>
          </w:pPr>
          <w:r w:rsidRPr="000A303E">
            <w:rPr>
              <w:rFonts w:ascii="OfficinaSansBookC" w:hAnsi="OfficinaSansBookC"/>
              <w:sz w:val="28"/>
              <w:szCs w:val="28"/>
            </w:rPr>
            <w:fldChar w:fldCharType="end"/>
          </w:r>
        </w:p>
      </w:sdtContent>
    </w:sdt>
    <w:p w14:paraId="0F894AB5" w14:textId="7281B4AA" w:rsidR="00B5146D" w:rsidRDefault="00B5146D">
      <w:pPr>
        <w:spacing w:after="0" w:line="276" w:lineRule="auto"/>
        <w:jc w:val="center"/>
        <w:rPr>
          <w:rFonts w:ascii="OfficinaSansBookC" w:eastAsia="OfficinaSansBookC" w:hAnsi="OfficinaSansBookC" w:cs="Times New Roman"/>
          <w:b/>
          <w:sz w:val="24"/>
          <w:szCs w:val="24"/>
        </w:rPr>
      </w:pPr>
    </w:p>
    <w:p w14:paraId="74FCD4F7" w14:textId="77777777" w:rsidR="00B5146D" w:rsidRPr="00CC2DF5" w:rsidRDefault="00B5146D">
      <w:pPr>
        <w:spacing w:after="0" w:line="276" w:lineRule="auto"/>
        <w:jc w:val="center"/>
        <w:rPr>
          <w:rFonts w:ascii="OfficinaSansBookC" w:eastAsia="OfficinaSansBookC" w:hAnsi="OfficinaSansBookC" w:cs="Times New Roman"/>
          <w:b/>
          <w:sz w:val="24"/>
          <w:szCs w:val="24"/>
        </w:rPr>
      </w:pPr>
    </w:p>
    <w:p w14:paraId="264629DB" w14:textId="77777777"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14:paraId="1EB3A215" w14:textId="30B1DAB4" w:rsidR="008320CB" w:rsidRPr="00B5146D" w:rsidRDefault="008320CB" w:rsidP="003422FF">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lastRenderedPageBreak/>
        <w:t>1. О</w:t>
      </w:r>
      <w:r w:rsidR="006053F2">
        <w:rPr>
          <w:rFonts w:ascii="OfficinaSansBookC" w:eastAsia="OfficinaSansBookC" w:hAnsi="OfficinaSansBookC"/>
          <w:b/>
          <w:color w:val="auto"/>
          <w:sz w:val="28"/>
          <w:szCs w:val="28"/>
        </w:rPr>
        <w:t xml:space="preserve">бщая характеристика </w:t>
      </w:r>
      <w:r w:rsidR="000A303E">
        <w:rPr>
          <w:rFonts w:ascii="OfficinaSansBookC" w:eastAsia="OfficinaSansBookC" w:hAnsi="OfficinaSansBookC"/>
          <w:b/>
          <w:color w:val="auto"/>
          <w:sz w:val="28"/>
          <w:szCs w:val="28"/>
        </w:rPr>
        <w:t xml:space="preserve"> рабочей программы общеобразовательной дисциплины «Иностранный язык»</w:t>
      </w:r>
      <w:bookmarkEnd w:id="0"/>
    </w:p>
    <w:p w14:paraId="6C5DB786"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2567CD9"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14:paraId="038101B7" w14:textId="77777777" w:rsidR="00374218" w:rsidRDefault="008320CB" w:rsidP="003742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bookmarkEnd w:id="4"/>
      <w:bookmarkEnd w:id="5"/>
      <w:r w:rsidR="00374218">
        <w:rPr>
          <w:rFonts w:ascii="Times New Roman" w:hAnsi="Times New Roman"/>
          <w:sz w:val="28"/>
          <w:szCs w:val="28"/>
        </w:rPr>
        <w:t>08.01.27 Мастер общестроительных работ</w:t>
      </w:r>
    </w:p>
    <w:p w14:paraId="61D005FD" w14:textId="223C6F27" w:rsidR="00E73C27" w:rsidRDefault="00E73C27" w:rsidP="00E73C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bookmarkStart w:id="6" w:name="_GoBack"/>
      <w:bookmarkEnd w:id="6"/>
    </w:p>
    <w:p w14:paraId="3A1B7167" w14:textId="13092B55" w:rsidR="008320CB" w:rsidRPr="00CC2DF5" w:rsidRDefault="008320CB" w:rsidP="00E73C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7" w:name="_Hlk113359429"/>
      <w:r w:rsidRPr="00CC2DF5">
        <w:rPr>
          <w:rFonts w:ascii="OfficinaSansBookC" w:eastAsia="Times New Roman" w:hAnsi="OfficinaSansBookC" w:cs="Times New Roman"/>
          <w:b/>
          <w:sz w:val="28"/>
          <w:szCs w:val="28"/>
          <w:lang w:eastAsia="ru-RU"/>
        </w:rPr>
        <w:t xml:space="preserve">Цели </w:t>
      </w:r>
      <w:bookmarkEnd w:id="7"/>
      <w:r w:rsidRPr="00CC2DF5">
        <w:rPr>
          <w:rFonts w:ascii="OfficinaSansBookC" w:eastAsia="Times New Roman" w:hAnsi="OfficinaSansBookC" w:cs="Times New Roman"/>
          <w:b/>
          <w:sz w:val="28"/>
          <w:szCs w:val="28"/>
          <w:lang w:eastAsia="ru-RU"/>
        </w:rPr>
        <w:t>и планируемые результаты освоения дисциплины:</w:t>
      </w:r>
    </w:p>
    <w:p w14:paraId="57EF965D" w14:textId="77777777"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14:paraId="1D6850FE"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45F7E6A2" w14:textId="77777777"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8"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8"/>
    </w:p>
    <w:p w14:paraId="52579DD5" w14:textId="77777777"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64ECB1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14:paraId="1475DA2E" w14:textId="77777777"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14:paraId="312E0E89" w14:textId="3089AD83"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9"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9"/>
    </w:p>
    <w:p w14:paraId="4547E892" w14:textId="77777777"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14:paraId="52008ABF" w14:textId="77777777"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CC2DF5" w14:paraId="00DC584D" w14:textId="77777777" w:rsidTr="00B52E93">
        <w:trPr>
          <w:cantSplit/>
          <w:trHeight w:val="845"/>
          <w:jc w:val="center"/>
        </w:trPr>
        <w:tc>
          <w:tcPr>
            <w:tcW w:w="2405" w:type="dxa"/>
            <w:vMerge w:val="restart"/>
            <w:vAlign w:val="center"/>
          </w:tcPr>
          <w:bookmarkEnd w:id="2"/>
          <w:p w14:paraId="1DF57EDA" w14:textId="77777777"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6E1042B7"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14:paraId="23589213" w14:textId="77777777" w:rsidTr="00660801">
        <w:trPr>
          <w:cantSplit/>
          <w:trHeight w:val="985"/>
          <w:jc w:val="center"/>
        </w:trPr>
        <w:tc>
          <w:tcPr>
            <w:tcW w:w="2405" w:type="dxa"/>
            <w:vMerge/>
            <w:vAlign w:val="center"/>
          </w:tcPr>
          <w:p w14:paraId="20343227" w14:textId="77777777"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4961" w:type="dxa"/>
            <w:vAlign w:val="center"/>
          </w:tcPr>
          <w:p w14:paraId="0D74D425"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FB437A" w14:textId="1E739057" w:rsidR="00D11550" w:rsidRPr="00CC2DF5" w:rsidRDefault="00D11550" w:rsidP="006053F2">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p>
        </w:tc>
      </w:tr>
      <w:tr w:rsidR="00660801" w:rsidRPr="00CC2DF5" w14:paraId="5557A3D5" w14:textId="77777777" w:rsidTr="00660801">
        <w:trPr>
          <w:trHeight w:val="562"/>
          <w:jc w:val="center"/>
        </w:trPr>
        <w:tc>
          <w:tcPr>
            <w:tcW w:w="2405" w:type="dxa"/>
            <w:tcBorders>
              <w:bottom w:val="single" w:sz="4" w:space="0" w:color="000000"/>
            </w:tcBorders>
          </w:tcPr>
          <w:p w14:paraId="17E8B088" w14:textId="55169C2F"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4961" w:type="dxa"/>
            <w:tcBorders>
              <w:bottom w:val="single" w:sz="4" w:space="0" w:color="000000"/>
            </w:tcBorders>
          </w:tcPr>
          <w:p w14:paraId="6269B45B"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0C38F2F5" w14:textId="0C616091"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14:paraId="7FCD6A0E" w14:textId="4EDE241B"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14:paraId="4366D11C"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5A70F424" w14:textId="000C0A5D"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14:paraId="3A52E22B" w14:textId="4CE294F5"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14:paraId="18BB6457" w14:textId="6ACF5C15"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14:paraId="25C9202A" w14:textId="4261279D"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14:paraId="2FE3B3DD"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0F919FA7"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0A68E73"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70B3C83C"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63D15BA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2860E1E1" w14:textId="71B5B489"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7230" w:type="dxa"/>
          </w:tcPr>
          <w:p w14:paraId="26CB039D" w14:textId="0750E761"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14:paraId="5087452A" w14:textId="500B5467"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w:t>
            </w:r>
            <w:r w:rsidR="00660801" w:rsidRPr="009D13F1">
              <w:rPr>
                <w:rFonts w:ascii="OfficinaSansBookC" w:eastAsia="Times New Roman" w:hAnsi="OfficinaSansBookC" w:cs="Times New Roman"/>
                <w:sz w:val="24"/>
                <w:szCs w:val="24"/>
              </w:rPr>
              <w:lastRenderedPageBreak/>
              <w:t>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B1E0B" w14:textId="50F09B19"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w:t>
            </w:r>
            <w:r w:rsidRPr="009D13F1">
              <w:rPr>
                <w:rFonts w:ascii="OfficinaSansBookC" w:eastAsia="Times New Roman" w:hAnsi="OfficinaSansBookC" w:cs="Times New Roman"/>
                <w:sz w:val="24"/>
                <w:szCs w:val="24"/>
              </w:rPr>
              <w:lastRenderedPageBreak/>
              <w:t>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68A5D06B" w14:textId="046C45D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07BB162A" w14:textId="2A7071E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sidRPr="009D13F1">
              <w:rPr>
                <w:rFonts w:ascii="OfficinaSansBookC" w:eastAsia="Times New Roman" w:hAnsi="OfficinaSansBookC" w:cs="Times New Roman"/>
                <w:sz w:val="24"/>
                <w:szCs w:val="24"/>
              </w:rPr>
              <w:lastRenderedPageBreak/>
              <w:t>рамках тематического содержания речи в соответствии с решаемой коммуникативной задачей;</w:t>
            </w:r>
          </w:p>
          <w:p w14:paraId="5DFF68CE" w14:textId="3E57772A"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CC2DF5" w:rsidRDefault="00660801"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9D13F1">
              <w:rPr>
                <w:rFonts w:ascii="OfficinaSansBookC" w:eastAsia="Times New Roman" w:hAnsi="OfficinaSansBookC" w:cs="Times New Roman"/>
                <w:sz w:val="24"/>
                <w:szCs w:val="24"/>
              </w:rPr>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Pr>
                <w:rFonts w:ascii="OfficinaSansBookC" w:eastAsia="Times New Roman" w:hAnsi="OfficinaSansBookC" w:cs="Times New Roman"/>
                <w:sz w:val="24"/>
                <w:szCs w:val="24"/>
              </w:rPr>
              <w:t>ные системы в электронной форме</w:t>
            </w:r>
          </w:p>
        </w:tc>
      </w:tr>
      <w:tr w:rsidR="009C39FC" w:rsidRPr="00CC2DF5" w14:paraId="7D717AD7" w14:textId="77777777" w:rsidTr="00660801">
        <w:trPr>
          <w:trHeight w:val="841"/>
          <w:jc w:val="center"/>
        </w:trPr>
        <w:tc>
          <w:tcPr>
            <w:tcW w:w="2405" w:type="dxa"/>
          </w:tcPr>
          <w:p w14:paraId="1E350882" w14:textId="5C06FB0A"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02</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14:paraId="281B2A9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2437CA64" w14:textId="77777777"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0B5C35D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B8A7F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w:t>
            </w:r>
            <w:r w:rsidRPr="00FC2BBA">
              <w:rPr>
                <w:rFonts w:ascii="OfficinaSansBookC" w:hAnsi="OfficinaSansBookC" w:cs="Times New Roman"/>
                <w:iCs/>
                <w:sz w:val="24"/>
                <w:szCs w:val="24"/>
              </w:rPr>
              <w:lastRenderedPageBreak/>
              <w:t xml:space="preserve">аудитории, выбирая оптимальную форму представления и визуализации;  </w:t>
            </w:r>
          </w:p>
          <w:p w14:paraId="040F364F"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CC2DF5" w:rsidRDefault="009C39FC" w:rsidP="00F743F5">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w:t>
            </w:r>
            <w:r w:rsidRPr="009D13F1">
              <w:rPr>
                <w:rFonts w:ascii="OfficinaSansBookC" w:eastAsia="Times New Roman" w:hAnsi="OfficinaSansBookC" w:cs="Times New Roman"/>
                <w:sz w:val="24"/>
                <w:szCs w:val="24"/>
              </w:rPr>
              <w:lastRenderedPageBreak/>
              <w:t>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14:paraId="130E0E58" w14:textId="77777777" w:rsidTr="00660801">
        <w:trPr>
          <w:trHeight w:val="1114"/>
          <w:jc w:val="center"/>
        </w:trPr>
        <w:tc>
          <w:tcPr>
            <w:tcW w:w="2405" w:type="dxa"/>
          </w:tcPr>
          <w:p w14:paraId="05829181" w14:textId="19BF5405"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4961" w:type="dxa"/>
          </w:tcPr>
          <w:p w14:paraId="693E740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BF5C873" w14:textId="77777777"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F179515"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14:paraId="06BF0E0A"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6A8A4D14"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56BBE1FD" w14:textId="1074B989"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w:t>
            </w:r>
            <w:r w:rsidRPr="00FC2BBA">
              <w:rPr>
                <w:rFonts w:ascii="OfficinaSansBookC" w:hAnsi="OfficinaSansBookC" w:cs="Times New Roman"/>
                <w:iCs/>
                <w:sz w:val="24"/>
                <w:szCs w:val="24"/>
              </w:rPr>
              <w:lastRenderedPageBreak/>
              <w:t xml:space="preserve">распределять роли с учетом мнений участников обсуждать результаты совместной работы; </w:t>
            </w:r>
          </w:p>
          <w:p w14:paraId="00D98C11"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14:paraId="6F70D91D"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57461978"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14:paraId="374BF06E"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14:paraId="77536BA6"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1FCB0D47" w14:textId="5655A847"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26A7BABE" w14:textId="1ACEB603"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9C39FC"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CC2DF5" w:rsidRDefault="0019080A"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489E078B" w14:textId="77777777" w:rsidTr="00660801">
        <w:trPr>
          <w:trHeight w:val="845"/>
          <w:jc w:val="center"/>
        </w:trPr>
        <w:tc>
          <w:tcPr>
            <w:tcW w:w="2405" w:type="dxa"/>
          </w:tcPr>
          <w:p w14:paraId="1D491133" w14:textId="23E16A7F"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09</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21AA9A9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F9D7FE"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21A6626C"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071A8FD2"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14:paraId="210C22D0"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CC2DF5" w:rsidRDefault="009C39FC" w:rsidP="00F743F5">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-осуществлять целенаправленный поиск переноса средств и способов дей</w:t>
            </w:r>
            <w:r w:rsidR="00F743F5">
              <w:rPr>
                <w:rFonts w:ascii="OfficinaSansBookC" w:eastAsia="Times New Roman" w:hAnsi="OfficinaSansBookC" w:cs="Times New Roman"/>
                <w:sz w:val="24"/>
                <w:szCs w:val="24"/>
              </w:rPr>
              <w:t>ствия в профессиональную среду</w:t>
            </w:r>
          </w:p>
        </w:tc>
        <w:tc>
          <w:tcPr>
            <w:tcW w:w="7230" w:type="dxa"/>
          </w:tcPr>
          <w:p w14:paraId="68B1014D" w14:textId="49B499B0"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w:t>
            </w:r>
            <w:r w:rsidRPr="009D13F1">
              <w:rPr>
                <w:rFonts w:ascii="OfficinaSansBookC" w:eastAsia="Times New Roman" w:hAnsi="OfficinaSansBookC" w:cs="Times New Roman"/>
                <w:sz w:val="24"/>
                <w:szCs w:val="24"/>
              </w:rPr>
              <w:lastRenderedPageBreak/>
              <w:t>навыками употребления родственных слов, образованных с помощью аффиксации, словосложения, конверсии;</w:t>
            </w:r>
          </w:p>
          <w:p w14:paraId="656E040B" w14:textId="7C5AFD4E" w:rsidR="009C39FC" w:rsidRPr="00CC2DF5" w:rsidRDefault="009C39FC"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75C96A60" w14:textId="77777777" w:rsidTr="00660801">
        <w:trPr>
          <w:trHeight w:val="845"/>
          <w:jc w:val="center"/>
        </w:trPr>
        <w:tc>
          <w:tcPr>
            <w:tcW w:w="2405" w:type="dxa"/>
          </w:tcPr>
          <w:p w14:paraId="4506CD90" w14:textId="48E2233B" w:rsidR="009C39FC" w:rsidRPr="00CC2DF5" w:rsidRDefault="009C39FC" w:rsidP="006053F2">
            <w:pPr>
              <w:spacing w:after="0" w:line="240" w:lineRule="auto"/>
              <w:rPr>
                <w:rFonts w:ascii="OfficinaSansBookC" w:eastAsia="Times New Roman" w:hAnsi="OfficinaSansBookC" w:cs="Times New Roman"/>
                <w:sz w:val="24"/>
                <w:szCs w:val="24"/>
              </w:rPr>
            </w:pPr>
          </w:p>
        </w:tc>
        <w:tc>
          <w:tcPr>
            <w:tcW w:w="4961" w:type="dxa"/>
          </w:tcPr>
          <w:p w14:paraId="3108F9BC" w14:textId="77777777" w:rsidR="009C39FC" w:rsidRPr="00CC2DF5" w:rsidRDefault="009C39FC" w:rsidP="009C39FC">
            <w:pPr>
              <w:spacing w:after="0" w:line="240" w:lineRule="auto"/>
              <w:rPr>
                <w:rFonts w:ascii="OfficinaSansBookC" w:eastAsia="Times New Roman" w:hAnsi="OfficinaSansBookC" w:cs="Times New Roman"/>
                <w:sz w:val="24"/>
                <w:szCs w:val="24"/>
              </w:rPr>
            </w:pPr>
          </w:p>
        </w:tc>
        <w:tc>
          <w:tcPr>
            <w:tcW w:w="7230" w:type="dxa"/>
          </w:tcPr>
          <w:p w14:paraId="406174C4" w14:textId="77777777" w:rsidR="009C39FC" w:rsidRPr="00CC2DF5" w:rsidRDefault="009C39FC" w:rsidP="009C39FC">
            <w:pPr>
              <w:pStyle w:val="ConsPlusNormal"/>
              <w:jc w:val="both"/>
              <w:rPr>
                <w:rFonts w:ascii="OfficinaSansBookC" w:hAnsi="OfficinaSansBookC" w:cs="Times New Roman"/>
                <w:sz w:val="24"/>
                <w:szCs w:val="24"/>
              </w:rPr>
            </w:pPr>
          </w:p>
        </w:tc>
      </w:tr>
    </w:tbl>
    <w:p w14:paraId="5BDEC724" w14:textId="77777777"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14:paraId="3B60BC75" w14:textId="2520F5AE" w:rsidR="003E604E" w:rsidRPr="00CF545A" w:rsidRDefault="008F1662" w:rsidP="00FA0AFB">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lastRenderedPageBreak/>
        <w:t>2. Структура и содержание общеобразовательной дисциплины</w:t>
      </w:r>
      <w:bookmarkEnd w:id="10"/>
    </w:p>
    <w:p w14:paraId="092A9685" w14:textId="77777777"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14:paraId="41DD20C4" w14:textId="77777777"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CC2DF5" w14:paraId="43868533" w14:textId="77777777">
        <w:trPr>
          <w:trHeight w:val="490"/>
        </w:trPr>
        <w:tc>
          <w:tcPr>
            <w:tcW w:w="7363" w:type="dxa"/>
            <w:vAlign w:val="center"/>
          </w:tcPr>
          <w:p w14:paraId="5B3EDEBC"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14:paraId="15F3C2D8" w14:textId="77777777"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14:paraId="71EDCB15" w14:textId="77777777">
        <w:trPr>
          <w:trHeight w:val="490"/>
        </w:trPr>
        <w:tc>
          <w:tcPr>
            <w:tcW w:w="7363" w:type="dxa"/>
            <w:vAlign w:val="center"/>
          </w:tcPr>
          <w:p w14:paraId="0053927A" w14:textId="0557CFB2"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14:paraId="21270B6B" w14:textId="77777777"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14:paraId="4CC4D514" w14:textId="77777777">
        <w:trPr>
          <w:trHeight w:val="490"/>
        </w:trPr>
        <w:tc>
          <w:tcPr>
            <w:tcW w:w="7363" w:type="dxa"/>
            <w:vAlign w:val="center"/>
          </w:tcPr>
          <w:p w14:paraId="1AB0E03A"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14:paraId="0E96DDBA" w14:textId="1AC35205"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72</w:t>
            </w:r>
          </w:p>
        </w:tc>
      </w:tr>
      <w:tr w:rsidR="003E604E" w:rsidRPr="00CC2DF5" w14:paraId="5D19C4FA" w14:textId="77777777">
        <w:trPr>
          <w:trHeight w:val="336"/>
        </w:trPr>
        <w:tc>
          <w:tcPr>
            <w:tcW w:w="7363" w:type="dxa"/>
            <w:tcBorders>
              <w:right w:val="single" w:sz="4" w:space="0" w:color="000000"/>
            </w:tcBorders>
            <w:vAlign w:val="center"/>
          </w:tcPr>
          <w:p w14:paraId="362F360F"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4C39B677"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4988770D" w14:textId="77777777">
        <w:trPr>
          <w:trHeight w:val="336"/>
        </w:trPr>
        <w:tc>
          <w:tcPr>
            <w:tcW w:w="7363" w:type="dxa"/>
            <w:tcBorders>
              <w:right w:val="single" w:sz="4" w:space="0" w:color="000000"/>
            </w:tcBorders>
            <w:vAlign w:val="center"/>
          </w:tcPr>
          <w:p w14:paraId="40A68B2E" w14:textId="77777777"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06C819F1" w:rsidR="003E604E" w:rsidRPr="0014017A" w:rsidRDefault="00450994">
            <w:pPr>
              <w:spacing w:line="276" w:lineRule="auto"/>
              <w:jc w:val="center"/>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50</w:t>
            </w:r>
          </w:p>
        </w:tc>
      </w:tr>
      <w:tr w:rsidR="003E604E" w:rsidRPr="00CC2DF5" w14:paraId="2F8F9E53" w14:textId="77777777">
        <w:trPr>
          <w:trHeight w:val="336"/>
        </w:trPr>
        <w:tc>
          <w:tcPr>
            <w:tcW w:w="7363" w:type="dxa"/>
            <w:tcBorders>
              <w:right w:val="single" w:sz="4" w:space="0" w:color="000000"/>
            </w:tcBorders>
            <w:vAlign w:val="center"/>
          </w:tcPr>
          <w:p w14:paraId="134C1C8B"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69EFCCC5"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7405E31E" w14:textId="77777777">
        <w:trPr>
          <w:trHeight w:val="490"/>
        </w:trPr>
        <w:tc>
          <w:tcPr>
            <w:tcW w:w="7363" w:type="dxa"/>
            <w:vAlign w:val="center"/>
          </w:tcPr>
          <w:p w14:paraId="33B99A3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725CFA94"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4A781108" w14:textId="77777777">
        <w:trPr>
          <w:trHeight w:val="490"/>
        </w:trPr>
        <w:tc>
          <w:tcPr>
            <w:tcW w:w="7363" w:type="dxa"/>
            <w:vAlign w:val="center"/>
          </w:tcPr>
          <w:p w14:paraId="20E6F0B5"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14:paraId="56AD1E81" w14:textId="348CD009" w:rsidR="003E604E" w:rsidRPr="0014017A" w:rsidRDefault="00260DBF">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50</w:t>
            </w:r>
          </w:p>
        </w:tc>
      </w:tr>
      <w:tr w:rsidR="003E604E" w:rsidRPr="00CC2DF5" w14:paraId="7972E92D" w14:textId="77777777">
        <w:trPr>
          <w:trHeight w:val="490"/>
        </w:trPr>
        <w:tc>
          <w:tcPr>
            <w:tcW w:w="7363" w:type="dxa"/>
            <w:vAlign w:val="center"/>
          </w:tcPr>
          <w:p w14:paraId="7B323565" w14:textId="44083B12"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3E604E" w:rsidRPr="00CC2DF5" w14:paraId="68808161" w14:textId="77777777">
        <w:trPr>
          <w:trHeight w:val="490"/>
        </w:trPr>
        <w:tc>
          <w:tcPr>
            <w:tcW w:w="9339" w:type="dxa"/>
            <w:gridSpan w:val="2"/>
            <w:vAlign w:val="center"/>
          </w:tcPr>
          <w:p w14:paraId="48686892" w14:textId="77777777" w:rsidR="003E604E" w:rsidRPr="0014017A" w:rsidRDefault="0025347D">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3E604E" w:rsidRPr="00CC2DF5" w14:paraId="706C4DF0" w14:textId="77777777">
        <w:trPr>
          <w:trHeight w:val="490"/>
        </w:trPr>
        <w:tc>
          <w:tcPr>
            <w:tcW w:w="7363" w:type="dxa"/>
            <w:vAlign w:val="center"/>
          </w:tcPr>
          <w:p w14:paraId="24F0460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30BA26B9"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77FF7CFF" w14:textId="77777777">
        <w:trPr>
          <w:trHeight w:val="490"/>
        </w:trPr>
        <w:tc>
          <w:tcPr>
            <w:tcW w:w="7363" w:type="dxa"/>
            <w:vAlign w:val="center"/>
          </w:tcPr>
          <w:p w14:paraId="05F6DC03"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14:paraId="6A632140" w14:textId="075F3F13" w:rsidR="003E604E" w:rsidRPr="0014017A" w:rsidRDefault="00450994">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511E6A" w:rsidRPr="00CC2DF5" w14:paraId="1D769246" w14:textId="77777777">
        <w:trPr>
          <w:trHeight w:val="490"/>
        </w:trPr>
        <w:tc>
          <w:tcPr>
            <w:tcW w:w="7363" w:type="dxa"/>
            <w:vAlign w:val="center"/>
          </w:tcPr>
          <w:p w14:paraId="1F6B404B" w14:textId="77777777" w:rsidR="00511E6A" w:rsidRPr="00CC2DF5" w:rsidRDefault="00511E6A">
            <w:pPr>
              <w:spacing w:line="276" w:lineRule="auto"/>
              <w:ind w:firstLine="164"/>
              <w:rPr>
                <w:rFonts w:ascii="OfficinaSansBookC" w:eastAsia="OfficinaSansBookC" w:hAnsi="OfficinaSansBookC" w:cs="Times New Roman"/>
                <w:sz w:val="24"/>
                <w:szCs w:val="24"/>
              </w:rPr>
            </w:pPr>
            <w:r w:rsidRPr="00CC2DF5">
              <w:rPr>
                <w:rFonts w:ascii="OfficinaSansBookC" w:eastAsia="Times New Roman" w:hAnsi="OfficinaSansBookC" w:cs="Times New Roman"/>
                <w:sz w:val="24"/>
                <w:szCs w:val="24"/>
                <w:lang w:eastAsia="ru-RU"/>
              </w:rPr>
              <w:t xml:space="preserve">индивидуальный проект </w:t>
            </w:r>
            <w:r w:rsidRPr="00CC2DF5">
              <w:rPr>
                <w:rFonts w:ascii="OfficinaSansBookC" w:eastAsia="Times New Roman" w:hAnsi="OfficinaSansBookC" w:cs="Times New Roman"/>
                <w:i/>
                <w:sz w:val="24"/>
                <w:szCs w:val="24"/>
                <w:lang w:eastAsia="ru-RU"/>
              </w:rPr>
              <w:t>(да/нет</w:t>
            </w:r>
            <w:r w:rsidRPr="00CC2DF5">
              <w:rPr>
                <w:rFonts w:ascii="OfficinaSansBookC" w:eastAsia="Times New Roman" w:hAnsi="OfficinaSansBookC" w:cs="Times New Roman"/>
                <w:sz w:val="24"/>
                <w:szCs w:val="24"/>
                <w:lang w:eastAsia="ru-RU"/>
              </w:rPr>
              <w:t>)**</w:t>
            </w:r>
          </w:p>
        </w:tc>
        <w:tc>
          <w:tcPr>
            <w:tcW w:w="1976" w:type="dxa"/>
            <w:vAlign w:val="center"/>
          </w:tcPr>
          <w:p w14:paraId="708E483F" w14:textId="77777777" w:rsidR="00511E6A" w:rsidRPr="0014017A" w:rsidRDefault="00511E6A">
            <w:pPr>
              <w:spacing w:line="276" w:lineRule="auto"/>
              <w:ind w:firstLine="709"/>
              <w:rPr>
                <w:rFonts w:ascii="OfficinaSansBookC" w:eastAsia="OfficinaSansBookC" w:hAnsi="OfficinaSansBookC" w:cs="Times New Roman"/>
                <w:sz w:val="24"/>
                <w:szCs w:val="24"/>
              </w:rPr>
            </w:pPr>
          </w:p>
        </w:tc>
      </w:tr>
      <w:tr w:rsidR="003E604E" w:rsidRPr="00CC2DF5" w14:paraId="26ECAE99" w14:textId="77777777">
        <w:trPr>
          <w:trHeight w:val="331"/>
        </w:trPr>
        <w:tc>
          <w:tcPr>
            <w:tcW w:w="7363" w:type="dxa"/>
            <w:vAlign w:val="center"/>
          </w:tcPr>
          <w:p w14:paraId="68D644CB" w14:textId="77777777"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14:paraId="7F1A16E1" w14:textId="3314F7BD"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14:paraId="60F2FCF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4DFAAA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3A3C75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D22AD7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6669BC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74105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A4BA8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E94480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99BE18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C26C4B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6566D5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CAC6A0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D6D8CAC"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EBAB0C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B1C736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82DC7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BD8D3DA" w14:textId="77777777" w:rsidR="003E604E" w:rsidRPr="00CC2DF5" w:rsidRDefault="003E604E">
      <w:pPr>
        <w:spacing w:after="0" w:line="276" w:lineRule="auto"/>
        <w:ind w:firstLine="709"/>
        <w:rPr>
          <w:rFonts w:ascii="OfficinaSansBookC" w:eastAsia="OfficinaSansBookC" w:hAnsi="OfficinaSansBookC" w:cs="Times New Roman"/>
          <w:b/>
          <w:sz w:val="24"/>
          <w:szCs w:val="24"/>
        </w:rPr>
      </w:pPr>
    </w:p>
    <w:p w14:paraId="68441BED"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17F03123" w14:textId="77777777"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F7037E" w14:paraId="2F50C489"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14:paraId="0D6FB17A"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14:paraId="1D6D3EC8"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43173856"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14:paraId="48A7BA45" w14:textId="6CD90D5C"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913D1D" w:rsidRDefault="00CC2DF5" w:rsidP="00CC2DF5">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F7037E" w:rsidRDefault="00CC2DF5" w:rsidP="00CC2DF5">
            <w:pPr>
              <w:spacing w:after="0" w:line="276" w:lineRule="auto"/>
              <w:jc w:val="center"/>
              <w:rPr>
                <w:rFonts w:ascii="OfficinaSansBookC" w:eastAsia="OfficinaSansBookC" w:hAnsi="OfficinaSansBookC" w:cs="Times New Roman"/>
                <w:sz w:val="24"/>
                <w:szCs w:val="24"/>
              </w:rPr>
            </w:pPr>
          </w:p>
        </w:tc>
      </w:tr>
      <w:tr w:rsidR="00691446" w:rsidRPr="00F7037E" w14:paraId="75F0193D"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F7037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10CD7AD4" w:rsidR="00691446" w:rsidRPr="00913D1D" w:rsidRDefault="00567B21" w:rsidP="00A352E5">
            <w:pPr>
              <w:spacing w:after="0" w:line="276" w:lineRule="auto"/>
              <w:jc w:val="center"/>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F7037E"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14:paraId="63837FD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14:paraId="3B4BDB01" w14:textId="595B5991"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sidR="00F743F5">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398B251" w:rsidR="00691446"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14:paraId="3D49EF7D" w14:textId="77777777" w:rsidR="00B5146D" w:rsidRPr="00B5146D" w:rsidRDefault="00B5146D" w:rsidP="00B5146D">
            <w:pPr>
              <w:rPr>
                <w:rFonts w:ascii="OfficinaSansBookC" w:eastAsia="OfficinaSansBookC" w:hAnsi="OfficinaSansBookC" w:cs="Times New Roman"/>
                <w:sz w:val="24"/>
                <w:szCs w:val="24"/>
              </w:rPr>
            </w:pPr>
          </w:p>
          <w:p w14:paraId="2A66D9D9" w14:textId="77777777" w:rsidR="00B5146D" w:rsidRPr="00B5146D" w:rsidRDefault="00B5146D" w:rsidP="00B5146D">
            <w:pPr>
              <w:rPr>
                <w:rFonts w:ascii="OfficinaSansBookC" w:eastAsia="OfficinaSansBookC" w:hAnsi="OfficinaSansBookC" w:cs="Times New Roman"/>
                <w:sz w:val="24"/>
                <w:szCs w:val="24"/>
              </w:rPr>
            </w:pPr>
          </w:p>
          <w:p w14:paraId="5318A6DC" w14:textId="77777777" w:rsidR="00B5146D" w:rsidRPr="00B5146D" w:rsidRDefault="00B5146D" w:rsidP="00B5146D">
            <w:pPr>
              <w:rPr>
                <w:rFonts w:ascii="OfficinaSansBookC" w:eastAsia="OfficinaSansBookC" w:hAnsi="OfficinaSansBookC" w:cs="Times New Roman"/>
                <w:sz w:val="24"/>
                <w:szCs w:val="24"/>
              </w:rPr>
            </w:pPr>
          </w:p>
          <w:p w14:paraId="128C6FB7" w14:textId="77777777" w:rsidR="00B5146D" w:rsidRPr="00B5146D" w:rsidRDefault="00B5146D" w:rsidP="00B5146D">
            <w:pPr>
              <w:rPr>
                <w:rFonts w:ascii="OfficinaSansBookC" w:eastAsia="OfficinaSansBookC" w:hAnsi="OfficinaSansBookC" w:cs="Times New Roman"/>
                <w:sz w:val="24"/>
                <w:szCs w:val="24"/>
              </w:rPr>
            </w:pPr>
          </w:p>
          <w:p w14:paraId="7B86BED4" w14:textId="77777777" w:rsidR="00B5146D" w:rsidRPr="00B5146D" w:rsidRDefault="00B5146D" w:rsidP="00B5146D">
            <w:pPr>
              <w:rPr>
                <w:rFonts w:ascii="OfficinaSansBookC" w:eastAsia="OfficinaSansBookC" w:hAnsi="OfficinaSansBookC" w:cs="Times New Roman"/>
                <w:sz w:val="24"/>
                <w:szCs w:val="24"/>
              </w:rPr>
            </w:pPr>
          </w:p>
          <w:p w14:paraId="59266F66" w14:textId="77777777" w:rsidR="00B5146D" w:rsidRPr="00B5146D" w:rsidRDefault="00B5146D" w:rsidP="00B5146D">
            <w:pPr>
              <w:rPr>
                <w:rFonts w:ascii="OfficinaSansBookC" w:eastAsia="OfficinaSansBookC" w:hAnsi="OfficinaSansBookC" w:cs="Times New Roman"/>
                <w:sz w:val="24"/>
                <w:szCs w:val="24"/>
              </w:rPr>
            </w:pPr>
          </w:p>
          <w:p w14:paraId="54230660" w14:textId="77777777" w:rsidR="00B5146D" w:rsidRPr="00B5146D" w:rsidRDefault="00B5146D" w:rsidP="00B5146D">
            <w:pPr>
              <w:rPr>
                <w:rFonts w:ascii="OfficinaSansBookC" w:eastAsia="OfficinaSansBookC" w:hAnsi="OfficinaSansBookC" w:cs="Times New Roman"/>
                <w:sz w:val="24"/>
                <w:szCs w:val="24"/>
              </w:rPr>
            </w:pPr>
          </w:p>
          <w:p w14:paraId="66BCDF4D" w14:textId="77777777" w:rsidR="00B5146D" w:rsidRPr="00B5146D" w:rsidRDefault="00B5146D" w:rsidP="00B5146D">
            <w:pPr>
              <w:rPr>
                <w:rFonts w:ascii="OfficinaSansBookC" w:eastAsia="OfficinaSansBookC" w:hAnsi="OfficinaSansBookC" w:cs="Times New Roman"/>
                <w:sz w:val="24"/>
                <w:szCs w:val="24"/>
              </w:rPr>
            </w:pPr>
          </w:p>
          <w:p w14:paraId="11B2DCAE" w14:textId="77777777" w:rsidR="00B5146D" w:rsidRPr="00B5146D" w:rsidRDefault="00B5146D" w:rsidP="00B5146D">
            <w:pPr>
              <w:rPr>
                <w:rFonts w:ascii="OfficinaSansBookC" w:eastAsia="OfficinaSansBookC" w:hAnsi="OfficinaSansBookC" w:cs="Times New Roman"/>
                <w:sz w:val="24"/>
                <w:szCs w:val="24"/>
              </w:rPr>
            </w:pPr>
          </w:p>
          <w:p w14:paraId="51534666" w14:textId="77777777" w:rsidR="00B5146D" w:rsidRPr="00B5146D" w:rsidRDefault="00B5146D" w:rsidP="00B5146D">
            <w:pPr>
              <w:rPr>
                <w:rFonts w:ascii="OfficinaSansBookC" w:eastAsia="OfficinaSansBookC" w:hAnsi="OfficinaSansBookC" w:cs="Times New Roman"/>
                <w:sz w:val="24"/>
                <w:szCs w:val="24"/>
              </w:rPr>
            </w:pPr>
          </w:p>
          <w:p w14:paraId="5DC7DDED" w14:textId="15C8BEFA" w:rsidR="00691446" w:rsidRPr="00B5146D" w:rsidRDefault="00691446" w:rsidP="00B5146D">
            <w:pPr>
              <w:rPr>
                <w:rFonts w:ascii="OfficinaSansBookC" w:eastAsia="OfficinaSansBookC" w:hAnsi="OfficinaSansBookC" w:cs="Times New Roman"/>
                <w:sz w:val="24"/>
                <w:szCs w:val="24"/>
              </w:rPr>
            </w:pPr>
          </w:p>
        </w:tc>
      </w:tr>
      <w:tr w:rsidR="003E604E" w:rsidRPr="00F7037E" w14:paraId="011AFE7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9C9D9D8"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14:paraId="4FB736D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14:paraId="42BED9C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14:paraId="2EB65A3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14:paraId="24AF305E"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14:paraId="6FDF57D1"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14:paraId="6638ECA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(confident, shy, successful, etc.)</w:t>
            </w:r>
          </w:p>
          <w:p w14:paraId="30DC9D83"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14:paraId="1A937D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73B2DEC"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глаголы to be, to have, to do (их значения как смысловых глаголов и функции как вспомогательных).</w:t>
            </w:r>
          </w:p>
          <w:p w14:paraId="245D71A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14:paraId="4C1BC27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14:paraId="5FFF82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14:paraId="684708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14:paraId="0816D0BD" w14:textId="7982606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w:t>
            </w:r>
            <w:r w:rsidR="003C1715" w:rsidRPr="00806319">
              <w:rPr>
                <w:rFonts w:ascii="OfficinaSansBookC" w:eastAsia="OfficinaSansBookC" w:hAnsi="OfficinaSansBookC"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1A73077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0312990C" w:rsidR="003E604E"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0CBF58D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14:paraId="7DC46E7B" w14:textId="5BAF3DE0" w:rsidR="0014017A" w:rsidRPr="00F7037E" w:rsidRDefault="0014017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14:paraId="1A36E25B" w14:textId="46ED97B2" w:rsidR="003E604E" w:rsidRPr="00F7037E" w:rsidRDefault="0014017A"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567B21">
              <w:rPr>
                <w:rFonts w:ascii="OfficinaSansBookC" w:eastAsia="OfficinaSansBookC" w:hAnsi="OfficinaSansBookC" w:cs="Times New Roman"/>
                <w:sz w:val="24"/>
                <w:szCs w:val="24"/>
              </w:rPr>
              <w:t>.</w:t>
            </w:r>
            <w:r w:rsidR="00567B21" w:rsidRPr="00F7037E">
              <w:rPr>
                <w:rFonts w:ascii="OfficinaSansBookC" w:eastAsia="OfficinaSansBookC" w:hAnsi="OfficinaSansBookC" w:cs="Times New Roman"/>
                <w:sz w:val="24"/>
                <w:szCs w:val="24"/>
              </w:rPr>
              <w:t xml:space="preserve"> Описание внешности</w:t>
            </w:r>
            <w:r w:rsidR="00913D1D">
              <w:rPr>
                <w:rFonts w:ascii="OfficinaSansBookC" w:eastAsia="OfficinaSansBookC" w:hAnsi="OfficinaSansBookC" w:cs="Times New Roman"/>
                <w:sz w:val="24"/>
                <w:szCs w:val="24"/>
              </w:rPr>
              <w:t xml:space="preserve"> и </w:t>
            </w:r>
            <w:r w:rsidR="00913D1D" w:rsidRPr="00F7037E">
              <w:rPr>
                <w:rFonts w:ascii="OfficinaSansBookC" w:eastAsia="OfficinaSansBookC" w:hAnsi="OfficinaSansBookC" w:cs="Times New Roman"/>
                <w:sz w:val="24"/>
                <w:szCs w:val="24"/>
              </w:rPr>
              <w:t xml:space="preserve">характера </w:t>
            </w:r>
            <w:r w:rsidR="00913D1D">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4A186DC"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p w14:paraId="13BF5342"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A9E20EC" w14:textId="5AB6B5B8" w:rsidR="003E604E" w:rsidRPr="00F7037E" w:rsidRDefault="0014017A" w:rsidP="00567B21">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7EC12551"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14:paraId="1DD31D32" w14:textId="74868B09"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sidR="003C1715">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A47C9A4" w:rsidR="00691446" w:rsidRPr="00F7037E" w:rsidRDefault="00B46E0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2BF04131"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DAA02"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14:paraId="288FDF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14:paraId="3286A39C"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723F649F"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14:paraId="05041682"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8E03EB0"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14:paraId="1DD1A807"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14:paraId="0F27CFF7" w14:textId="1D76E613"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love/like/enjoy + Infinitive/-ing, типы вопросов, спо</w:t>
            </w:r>
            <w:r w:rsidR="003C1715">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4207EE24"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0198548A" w:rsidR="003E604E" w:rsidRPr="00F7037E" w:rsidRDefault="00B46E01"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EEB46CD"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14:paraId="04CC0273"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w:t>
            </w:r>
          </w:p>
          <w:p w14:paraId="2CCAF6B5" w14:textId="25EF7A7C" w:rsidR="003E604E" w:rsidRPr="00F7037E" w:rsidRDefault="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806319">
              <w:rPr>
                <w:rFonts w:ascii="OfficinaSansBookC" w:eastAsia="OfficinaSansBookC" w:hAnsi="OfficinaSansBookC"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C96D381" w14:textId="77777777" w:rsidR="003E604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FCFAAFB" w14:textId="431068D3" w:rsidR="00B46E01" w:rsidRPr="00F7037E" w:rsidRDefault="00B46E0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62086F6E"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Тема № 1.3</w:t>
            </w:r>
          </w:p>
          <w:p w14:paraId="25EE4491" w14:textId="0C8FEC38"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02A94BD0" w:rsidR="00691446" w:rsidRPr="00F7037E" w:rsidRDefault="00913D1D"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F7037E" w:rsidRDefault="00691446" w:rsidP="00A352E5">
            <w:pPr>
              <w:spacing w:after="0" w:line="276" w:lineRule="auto"/>
              <w:jc w:val="center"/>
              <w:rPr>
                <w:rFonts w:ascii="OfficinaSansBookC" w:eastAsia="OfficinaSansBookC" w:hAnsi="OfficinaSansBookC" w:cs="Times New Roman"/>
                <w:sz w:val="24"/>
                <w:szCs w:val="24"/>
              </w:rPr>
            </w:pPr>
          </w:p>
          <w:p w14:paraId="2AD254B5" w14:textId="727505AB"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74CE26D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767394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14:paraId="6E0BFF0D"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14:paraId="5D447568"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14:paraId="2658EEF9"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14:paraId="3CD49847"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14:paraId="42E2C31F"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14:paraId="1064423F" w14:textId="77777777" w:rsidR="003E604E" w:rsidRPr="00806319" w:rsidRDefault="0025347D"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714E376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оборот there is/are;</w:t>
            </w:r>
          </w:p>
          <w:p w14:paraId="60AFBC4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неопределённые местоимения some/any/one и их производные.</w:t>
            </w:r>
          </w:p>
          <w:p w14:paraId="50D6346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14:paraId="44A41F24"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др</w:t>
            </w:r>
            <w:r w:rsidRPr="00485B53">
              <w:rPr>
                <w:rFonts w:ascii="OfficinaSansBookC" w:eastAsia="OfficinaSansBookC" w:hAnsi="OfficinaSansBookC" w:cs="Times New Roman"/>
                <w:color w:val="000000"/>
                <w:sz w:val="24"/>
                <w:szCs w:val="24"/>
                <w:lang w:val="en-US"/>
              </w:rPr>
              <w:t>.);</w:t>
            </w:r>
          </w:p>
          <w:p w14:paraId="674B80DE"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14:paraId="569BA7D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вопросительные предложения – формулы вежливости (Could you ___, please? Would you like ___? Shall I___?);</w:t>
            </w:r>
          </w:p>
          <w:p w14:paraId="2C8342EB" w14:textId="0AF8D62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sidR="00806319">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F7037E" w:rsidRDefault="003E604E" w:rsidP="00A352E5">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5F31757"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09ECB6CC" w:rsidR="003E604E" w:rsidRPr="00F7037E" w:rsidRDefault="00913D1D"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156D6D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r w:rsidR="00567B21" w:rsidRPr="00F7037E">
              <w:rPr>
                <w:rFonts w:ascii="OfficinaSansBookC" w:eastAsia="OfficinaSansBookC" w:hAnsi="OfficinaSansBookC" w:cs="Times New Roman"/>
                <w:sz w:val="24"/>
                <w:szCs w:val="24"/>
              </w:rPr>
              <w:t xml:space="preserve"> </w:t>
            </w:r>
          </w:p>
          <w:p w14:paraId="1F3408C5" w14:textId="7C504542" w:rsidR="003E604E" w:rsidRPr="00F7037E" w:rsidRDefault="00FD3C4E"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567B21" w:rsidRPr="00F7037E">
              <w:rPr>
                <w:rFonts w:ascii="OfficinaSansBookC" w:eastAsia="OfficinaSansBookC" w:hAnsi="OfficinaSansBookC" w:cs="Times New Roman"/>
                <w:sz w:val="24"/>
                <w:szCs w:val="24"/>
              </w:rPr>
              <w:t>Описание здания</w:t>
            </w:r>
            <w:r w:rsidR="00567B21">
              <w:rPr>
                <w:rFonts w:ascii="OfficinaSansBookC" w:eastAsia="OfficinaSansBookC" w:hAnsi="OfficinaSansBookC" w:cs="Times New Roman"/>
                <w:sz w:val="24"/>
                <w:szCs w:val="24"/>
              </w:rPr>
              <w:t>, интерьера</w:t>
            </w:r>
            <w:r w:rsidR="00567B21" w:rsidRPr="00F7037E">
              <w:rPr>
                <w:rFonts w:ascii="OfficinaSansBookC" w:eastAsia="OfficinaSansBookC" w:hAnsi="OfficinaSansBookC" w:cs="Times New Roman"/>
                <w:sz w:val="24"/>
                <w:szCs w:val="24"/>
              </w:rPr>
              <w:t>.</w:t>
            </w:r>
            <w:r w:rsidR="009D231F">
              <w:rPr>
                <w:rFonts w:ascii="OfficinaSansBookC" w:eastAsia="OfficinaSansBookC" w:hAnsi="OfficinaSansBookC" w:cs="Times New Roman"/>
                <w:sz w:val="24"/>
                <w:szCs w:val="24"/>
              </w:rPr>
              <w:t xml:space="preserve"> </w:t>
            </w:r>
            <w:r w:rsidR="00913D1D"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sidR="003C1715">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395F2F9A" w:rsidR="003E604E"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28EF7B9D" w14:textId="77777777" w:rsidR="00913D1D" w:rsidRDefault="00913D1D" w:rsidP="00A352E5">
            <w:pPr>
              <w:spacing w:after="0" w:line="276" w:lineRule="auto"/>
              <w:jc w:val="center"/>
              <w:rPr>
                <w:rFonts w:asciiTheme="minorHAnsi" w:eastAsia="OfficinaSansBookC" w:hAnsiTheme="minorHAnsi" w:cs="Times New Roman"/>
                <w:sz w:val="24"/>
                <w:szCs w:val="24"/>
                <w:lang w:val="en-US"/>
              </w:rPr>
            </w:pPr>
          </w:p>
          <w:p w14:paraId="53A28848" w14:textId="0A8321C1" w:rsidR="003E604E" w:rsidRPr="003C1715" w:rsidRDefault="009D231F" w:rsidP="003C1715">
            <w:pPr>
              <w:spacing w:after="0" w:line="276" w:lineRule="auto"/>
              <w:jc w:val="center"/>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366DC60F" w14:textId="77777777"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14:paraId="238F6FED" w14:textId="7053D956"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sidR="003C1715">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F7037E" w:rsidRDefault="00567B21"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09244BA6"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375797F8" w14:textId="2E76B14D" w:rsidR="00567B21"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67B21" w:rsidRPr="00F7037E" w14:paraId="578B2FB0"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8824AF3"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14:paraId="69822A4F"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14:paraId="419E1754"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14:paraId="68F1CA4E" w14:textId="77777777" w:rsidR="00567B21" w:rsidRPr="00806319" w:rsidRDefault="00567B21"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1EEAF58B"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14:paraId="36DA9BDB"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14:paraId="7B99E989"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14:paraId="5AA129D3"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14:paraId="73CE63A2" w14:textId="3E511391"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sidR="00806319">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2771E5D7"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72457C16"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567B21">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00BD1E71"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14:paraId="7A77A643"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14:paraId="1DB608BD"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p w14:paraId="6B7A01B1" w14:textId="71E7B888"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Совершение </w:t>
            </w:r>
            <w:r w:rsidR="003C1715">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4752E5"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943DF13"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3BD1CB79"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22ED6C8C"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620BAE" w:rsidRDefault="00567B2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26D8074" w14:textId="41B945F5" w:rsidR="00567B21" w:rsidRPr="00620BA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14:paraId="6DE5C618"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r>
      <w:tr w:rsidR="00511E6A" w:rsidRPr="00F7037E" w14:paraId="43A19F34"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14:paraId="13A05F4A"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0A7449FE" w14:textId="2387141B" w:rsidR="00511E6A" w:rsidRPr="00F7037E" w:rsidRDefault="003C1715" w:rsidP="0014017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9B161A4"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785D5B4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8846A"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14:paraId="631CA661"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(diet, protein, etc.);</w:t>
            </w:r>
          </w:p>
          <w:p w14:paraId="5D27C934"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(football, yoga, rowing, etc.);</w:t>
            </w:r>
          </w:p>
          <w:p w14:paraId="5A5EB44B"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14:paraId="7E378A5E"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14:paraId="33C4324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(boil, mix, cut, roast, etc);</w:t>
            </w:r>
          </w:p>
          <w:p w14:paraId="08C9D0FF"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дроби и меры весов (1/12: one-twelfth)</w:t>
            </w:r>
          </w:p>
          <w:p w14:paraId="41637C23" w14:textId="77777777" w:rsidR="00511E6A" w:rsidRPr="00F7037E" w:rsidRDefault="00511E6A" w:rsidP="003C1715">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18B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6C2701B0"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F78BBA5"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существительные, имеющие одну форму для единственного и множественного числа;</w:t>
            </w:r>
          </w:p>
          <w:p w14:paraId="45C36269"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14:paraId="73A33C32"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14:paraId="0B3BB1FD" w14:textId="3C2FF289"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used to + I</w:t>
            </w:r>
            <w:r w:rsidR="003C1715">
              <w:rPr>
                <w:rFonts w:ascii="OfficinaSansBookC" w:eastAsia="OfficinaSansBookC" w:hAnsi="OfficinaSansBookC" w:cs="Times New Roman"/>
                <w:color w:val="000000"/>
                <w:sz w:val="24"/>
                <w:szCs w:val="24"/>
              </w:rPr>
              <w:t>nfinitive structure</w:t>
            </w:r>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15ABDE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39B46C01" w:rsidR="00511E6A" w:rsidRPr="00F7037E" w:rsidRDefault="00FD3C4E"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677D8BC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r w:rsidR="00FD3C4E" w:rsidRPr="00F7037E">
              <w:rPr>
                <w:rFonts w:ascii="OfficinaSansBookC" w:eastAsia="OfficinaSansBookC" w:hAnsi="OfficinaSansBookC" w:cs="Times New Roman"/>
                <w:sz w:val="24"/>
                <w:szCs w:val="24"/>
              </w:rPr>
              <w:t>Здоровый образ жизни</w:t>
            </w:r>
          </w:p>
          <w:p w14:paraId="4A6E0EA1" w14:textId="62CD244D" w:rsidR="00511E6A" w:rsidRPr="00F7037E" w:rsidRDefault="00FD3C4E" w:rsidP="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4B4A271" w14:textId="5CA028D8" w:rsidR="00511E6A" w:rsidRPr="00F7037E" w:rsidRDefault="00FD3C4E" w:rsidP="00FD3C4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173EFCD0"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14:paraId="00B81151"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21D2AA24" w:rsidR="00511E6A" w:rsidRPr="009D231F" w:rsidRDefault="009D231F" w:rsidP="00511E6A">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3D25D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EB6601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14:paraId="6591B4A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14:paraId="21CBC05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6508"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14:paraId="7796A9D0"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14:paraId="69FD7C75"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14:paraId="3C9C83EC" w14:textId="261FDB2D" w:rsidR="00511E6A" w:rsidRPr="00F7037E" w:rsidRDefault="00806319"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6A0EF8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43ABF170" w:rsidR="00511E6A" w:rsidRPr="00F7037E" w:rsidRDefault="009D231F"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F66CE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14:paraId="42FC2E8F" w14:textId="25DA6B57" w:rsidR="00511E6A" w:rsidRPr="00F7037E" w:rsidRDefault="00511E6A" w:rsidP="009D231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sidR="00FD3C4E">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sidR="009D231F">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63249BD" w14:textId="330DA687" w:rsidR="00FD3C4E" w:rsidRPr="00F7037E" w:rsidRDefault="00FD3C4E" w:rsidP="009D231F">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3472A86"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14:paraId="72E23C95" w14:textId="7DE6A55C"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F7037E" w:rsidRDefault="00511E6A" w:rsidP="00511E6A">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6DE96B60"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8FCCE2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4773F06"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14:paraId="3DB97C48"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14:paraId="0FE1AB5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14:paraId="5F77635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14:paraId="022A59DF"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14:paraId="2DC67703"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14:paraId="31D06E02"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4190AE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6FC356D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33E86987"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than, as…as, not so … as;</w:t>
            </w:r>
          </w:p>
          <w:p w14:paraId="762522A7" w14:textId="645A5990"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sidR="00806319">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215E963B"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5A5E694"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9386C7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14017A"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sidR="0014017A">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
          <w:p w14:paraId="39D89EEF" w14:textId="4264BF04" w:rsidR="00511E6A" w:rsidRPr="00F7037E" w:rsidRDefault="00511E6A" w:rsidP="0014017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sidR="0014017A">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8E40A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4B5403D7"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7124249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80D5F3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240AEC91"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7D03973"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14:paraId="507672AB" w14:textId="626E571C" w:rsidR="00511E6A" w:rsidRPr="00F7037E" w:rsidRDefault="00511E6A" w:rsidP="00806319">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4379E48A"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52AD923E" w14:textId="517287F5"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374218" w14:paraId="1E6D1A49" w14:textId="77777777"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F7037E" w:rsidRDefault="00511E6A" w:rsidP="00511E6A">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C3C296C"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14:paraId="2B0E163D"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14:paraId="5677DB54"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4F26160F"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14:paraId="0329108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596C8F31"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34BE3DD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прошедшее совершенное действие (образование и функции в действительном залоге; слова — маркеры времени).</w:t>
            </w:r>
          </w:p>
          <w:p w14:paraId="015664CE" w14:textId="73A69E46"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00806319" w:rsidRPr="00806319">
              <w:rPr>
                <w:rFonts w:ascii="OfficinaSansBookC" w:eastAsia="OfficinaSansBookC" w:hAnsi="OfficinaSansBookC"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14:paraId="73C5891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CD466E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14:paraId="6CFB109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76B834F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14:paraId="13D4C5EB" w14:textId="038D4420" w:rsidR="00511E6A" w:rsidRPr="00F7037E" w:rsidRDefault="00806319" w:rsidP="00511E6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CAE300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175A91B"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9E5308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9D231F" w:rsidRPr="00F7037E" w14:paraId="3713A4D0"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F7037E" w:rsidRDefault="009D231F" w:rsidP="00511E6A">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518A1BA7" w14:textId="17534998" w:rsidR="009D231F" w:rsidRPr="009D231F" w:rsidRDefault="009D231F" w:rsidP="00511E6A">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A53ACA9" w14:textId="77777777" w:rsidR="009D231F" w:rsidRPr="00F7037E" w:rsidRDefault="009D231F" w:rsidP="00511E6A">
            <w:pPr>
              <w:spacing w:after="0" w:line="276" w:lineRule="auto"/>
              <w:jc w:val="center"/>
              <w:rPr>
                <w:rFonts w:ascii="OfficinaSansBookC" w:eastAsia="OfficinaSansBookC" w:hAnsi="OfficinaSansBookC" w:cs="Times New Roman"/>
                <w:sz w:val="24"/>
                <w:szCs w:val="24"/>
              </w:rPr>
            </w:pPr>
          </w:p>
        </w:tc>
      </w:tr>
      <w:tr w:rsidR="00511E6A" w:rsidRPr="00F7037E"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F7037E" w:rsidRDefault="008320CB"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14:paraId="1806D634"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F7037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424AD648"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1991356D" w14:textId="0E56A915"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14:paraId="72BB5709"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ПК</w:t>
            </w:r>
            <w:r w:rsidRPr="00F7037E">
              <w:rPr>
                <w:rStyle w:val="a7"/>
                <w:rFonts w:ascii="OfficinaSansBookC" w:eastAsia="OfficinaSansBookC" w:hAnsi="OfficinaSansBookC"/>
                <w:b/>
                <w:sz w:val="24"/>
                <w:szCs w:val="24"/>
              </w:rPr>
              <w:footnoteReference w:id="1"/>
            </w:r>
            <w:r w:rsidRPr="00F7037E">
              <w:rPr>
                <w:rFonts w:ascii="OfficinaSansBookC" w:eastAsia="OfficinaSansBookC" w:hAnsi="OfficinaSansBookC" w:cs="Times New Roman"/>
                <w:b/>
                <w:sz w:val="24"/>
                <w:szCs w:val="24"/>
              </w:rPr>
              <w:t>…</w:t>
            </w:r>
          </w:p>
        </w:tc>
      </w:tr>
      <w:tr w:rsidR="00511E6A" w:rsidRPr="00F7037E" w14:paraId="6636A31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14:paraId="11F298EC"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14:paraId="22E161F0"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F7037E" w:rsidRDefault="00450994"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BCB6D8E" w14:textId="1F8E3BE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86217A2" w14:textId="77777777"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90598AB"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14:paraId="46BEB8E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14:paraId="1DC95004"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4F0F5CDA"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14:paraId="1B6A0844" w14:textId="6C2D459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806319">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2AA386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F7037E" w:rsidRDefault="00450994"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3E4D4D23" w14:textId="77777777"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w:t>
            </w:r>
            <w:r w:rsidR="00450994" w:rsidRPr="00F7037E">
              <w:rPr>
                <w:rFonts w:ascii="OfficinaSansBookC" w:eastAsia="OfficinaSansBookC" w:hAnsi="OfficinaSansBookC" w:cs="Times New Roman"/>
                <w:sz w:val="24"/>
                <w:szCs w:val="24"/>
              </w:rPr>
              <w:t>Основные понятия вашей профессии</w:t>
            </w:r>
            <w:r w:rsidR="00450994">
              <w:rPr>
                <w:rFonts w:ascii="OfficinaSansBookC" w:eastAsia="OfficinaSansBookC" w:hAnsi="OfficinaSansBookC" w:cs="Times New Roman"/>
                <w:sz w:val="24"/>
                <w:szCs w:val="24"/>
              </w:rPr>
              <w:t>.</w:t>
            </w:r>
            <w:r w:rsidR="00450994"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Особенности подготовки </w:t>
            </w:r>
            <w:r w:rsidR="00450994">
              <w:rPr>
                <w:rFonts w:ascii="OfficinaSansBookC" w:eastAsia="OfficinaSansBookC" w:hAnsi="OfficinaSansBookC" w:cs="Times New Roman"/>
                <w:sz w:val="24"/>
                <w:szCs w:val="24"/>
              </w:rPr>
              <w:t>и по профессии/специальности.</w:t>
            </w:r>
          </w:p>
          <w:p w14:paraId="4F59B4E3" w14:textId="28800855" w:rsidR="00511E6A" w:rsidRPr="00F7037E"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450994" w:rsidRPr="00F7037E">
              <w:rPr>
                <w:rFonts w:ascii="OfficinaSansBookC" w:eastAsia="OfficinaSansBookC" w:hAnsi="OfficinaSansBookC" w:cs="Times New Roman"/>
                <w:sz w:val="24"/>
                <w:szCs w:val="24"/>
              </w:rPr>
              <w:t xml:space="preserve">Специфика работы </w:t>
            </w:r>
            <w:r w:rsidR="00450994">
              <w:rPr>
                <w:rFonts w:ascii="OfficinaSansBookC" w:eastAsia="OfficinaSansBookC" w:hAnsi="OfficinaSansBookC" w:cs="Times New Roman"/>
                <w:sz w:val="24"/>
                <w:szCs w:val="24"/>
              </w:rPr>
              <w:t>и о</w:t>
            </w:r>
            <w:r w:rsidR="00450994" w:rsidRPr="00F7037E">
              <w:rPr>
                <w:rFonts w:ascii="OfficinaSansBookC" w:eastAsia="OfficinaSansBookC" w:hAnsi="OfficinaSansBookC" w:cs="Times New Roman"/>
                <w:sz w:val="24"/>
                <w:szCs w:val="24"/>
              </w:rPr>
              <w:t>сновные принципы деятельн</w:t>
            </w:r>
            <w:r w:rsidR="00CF545A">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460BDD7D" w14:textId="4E054683" w:rsidR="00511E6A" w:rsidRPr="00F7037E" w:rsidRDefault="00511E6A" w:rsidP="00450994">
            <w:pPr>
              <w:spacing w:after="0" w:line="276" w:lineRule="auto"/>
              <w:rPr>
                <w:rFonts w:ascii="OfficinaSansBookC" w:eastAsia="OfficinaSansBookC" w:hAnsi="OfficinaSansBookC" w:cs="Times New Roman"/>
                <w:sz w:val="24"/>
                <w:szCs w:val="24"/>
              </w:rPr>
            </w:pPr>
          </w:p>
          <w:p w14:paraId="503CD05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81066F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503F2" w:rsidRPr="00F7037E" w14:paraId="72903F8B" w14:textId="77777777"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4A597753" w:rsidR="006503F2" w:rsidRPr="00F7037E" w:rsidRDefault="006503F2" w:rsidP="006503F2">
            <w:pPr>
              <w:spacing w:after="0" w:line="276" w:lineRule="auto"/>
              <w:rPr>
                <w:rFonts w:ascii="OfficinaSansBookC" w:eastAsia="OfficinaSansBookC" w:hAnsi="OfficinaSansBookC" w:cs="Times New Roman"/>
                <w:b/>
                <w:bCs/>
                <w:i/>
                <w:iCs/>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естественно-научно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00B83A9E" w:rsidRPr="00F7037E">
              <w:rPr>
                <w:rFonts w:ascii="OfficinaSansBookC" w:eastAsia="OfficinaSansBookC" w:hAnsi="OfficinaSansBookC" w:cs="Times New Roman"/>
                <w:b/>
                <w:bCs/>
                <w:i/>
                <w:iCs/>
                <w:sz w:val="24"/>
                <w:szCs w:val="24"/>
              </w:rPr>
              <w:t>*</w:t>
            </w:r>
            <w:r w:rsidRPr="00F7037E">
              <w:rPr>
                <w:rFonts w:ascii="OfficinaSansBookC" w:eastAsia="OfficinaSansBookC" w:hAnsi="OfficinaSansBookC" w:cs="Times New Roman"/>
                <w:b/>
                <w:bCs/>
                <w:i/>
                <w:iCs/>
                <w:sz w:val="24"/>
                <w:szCs w:val="24"/>
              </w:rPr>
              <w:t>:</w:t>
            </w:r>
          </w:p>
        </w:tc>
      </w:tr>
      <w:tr w:rsidR="00511E6A" w:rsidRPr="00F7037E" w14:paraId="58065C32" w14:textId="77777777"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F7037E" w:rsidRDefault="00511E6A" w:rsidP="00511E6A">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48FBC418"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7D9E9BEA"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1EF4A1FE"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63EEB799" w14:textId="43E28884"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960A76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070BCE6C"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FABA0E"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2FC0AD76"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природные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(natural phenomena: rain, wind, storm, etc.)</w:t>
            </w:r>
          </w:p>
          <w:p w14:paraId="0DCB63CF"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физические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(physical phenomena: mechanical, electrical, magnetic, sound, thermal, light, etc.)</w:t>
            </w:r>
          </w:p>
          <w:p w14:paraId="4EC0AACE"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экология</w:t>
            </w:r>
            <w:r w:rsidRPr="00485B53">
              <w:rPr>
                <w:rFonts w:ascii="OfficinaSansBookC" w:eastAsia="OfficinaSansBookC" w:hAnsi="OfficinaSansBookC" w:cs="Times New Roman"/>
                <w:color w:val="000000"/>
                <w:sz w:val="24"/>
                <w:szCs w:val="24"/>
                <w:lang w:val="en-US"/>
              </w:rPr>
              <w:t xml:space="preserve"> (pollution, exhaust, noise, etc)</w:t>
            </w:r>
          </w:p>
          <w:p w14:paraId="506579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0351D0" w14:textId="6D360163" w:rsidR="00511E6A" w:rsidRPr="00F7037E"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CF545A">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26E77C3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C02B5D7"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06E561"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D5F6465" w:rsidR="00511E6A" w:rsidRPr="00F7037E" w:rsidRDefault="003324AD"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11F39B7C"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994D90B"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574206" w14:textId="5C208BB6"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Природные и физические явления.</w:t>
            </w:r>
            <w:r w:rsidR="00450994" w:rsidRPr="00F7037E">
              <w:rPr>
                <w:rFonts w:ascii="OfficinaSansBookC" w:eastAsia="OfficinaSansBookC" w:hAnsi="OfficinaSansBookC" w:cs="Times New Roman"/>
                <w:sz w:val="24"/>
                <w:szCs w:val="24"/>
              </w:rPr>
              <w:t xml:space="preserve"> </w:t>
            </w:r>
          </w:p>
          <w:p w14:paraId="39F5B5DD" w14:textId="77777777" w:rsidR="00511E6A"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Экономические и социальные проблемы. </w:t>
            </w:r>
          </w:p>
          <w:p w14:paraId="5CA8546A" w14:textId="6761E1DA" w:rsidR="003324AD" w:rsidRPr="00F7037E" w:rsidRDefault="003324AD" w:rsidP="003324AD">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CF545A">
              <w:rPr>
                <w:rFonts w:ascii="OfficinaSansBookC" w:eastAsia="OfficinaSansBookC" w:hAnsi="OfficinaSansBookC"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00CAE806" w:rsidR="00511E6A" w:rsidRPr="00F7037E" w:rsidRDefault="003324AD" w:rsidP="003324AD">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6D18CB8D"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45C7B2" w14:textId="3AF47D8F" w:rsidR="00511E6A" w:rsidRPr="00F7037E" w:rsidRDefault="003324AD"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11F7660" w14:textId="77777777"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6511F03" w14:textId="635BB7A3"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профессий/специальностей </w:t>
            </w:r>
            <w:r w:rsidRPr="00F7037E">
              <w:rPr>
                <w:rFonts w:ascii="OfficinaSansBookC" w:eastAsia="OfficinaSansBookC" w:hAnsi="OfficinaSansBookC" w:cs="Times New Roman"/>
                <w:b/>
                <w:bCs/>
                <w:i/>
                <w:iCs/>
                <w:sz w:val="24"/>
                <w:szCs w:val="24"/>
              </w:rPr>
              <w:t>социально-экономическо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4EFF3AB2" w14:textId="77777777" w:rsidTr="00450994">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1A202D73" w14:textId="63FDC7E0"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0765A0F" w14:textId="189D98D8" w:rsidR="00B83A9E" w:rsidRPr="00F7037E" w:rsidRDefault="003324AD" w:rsidP="00B83A9E">
            <w:pPr>
              <w:spacing w:after="0" w:line="276" w:lineRule="auto"/>
              <w:jc w:val="center"/>
              <w:rPr>
                <w:rFonts w:ascii="OfficinaSansBookC" w:eastAsia="OfficinaSansBookC" w:hAnsi="OfficinaSansBookC" w:cs="Times New Roman"/>
                <w:b/>
                <w:bCs/>
                <w:sz w:val="24"/>
                <w:szCs w:val="24"/>
              </w:rPr>
            </w:pPr>
            <w:r w:rsidRPr="00620BAE">
              <w:rPr>
                <w:rFonts w:ascii="OfficinaSansBookC" w:eastAsia="OfficinaSansBookC" w:hAnsi="OfficinaSansBookC"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789AF336" w14:textId="68B49DB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769C034" w14:textId="2FB39F52"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10A057B4" w14:textId="77777777" w:rsidTr="00450994">
        <w:trPr>
          <w:trHeight w:val="304"/>
        </w:trPr>
        <w:tc>
          <w:tcPr>
            <w:tcW w:w="3257" w:type="dxa"/>
            <w:gridSpan w:val="2"/>
            <w:vMerge/>
            <w:tcBorders>
              <w:left w:val="single" w:sz="4" w:space="0" w:color="000000"/>
              <w:right w:val="single" w:sz="4" w:space="0" w:color="000000"/>
            </w:tcBorders>
          </w:tcPr>
          <w:p w14:paraId="2B6EF7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D53940"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53020C9D"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экономика</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финансы</w:t>
            </w:r>
            <w:r w:rsidRPr="00F7037E">
              <w:rPr>
                <w:rFonts w:ascii="OfficinaSansBookC" w:eastAsia="OfficinaSansBookC" w:hAnsi="OfficinaSansBookC" w:cs="Times New Roman"/>
                <w:sz w:val="24"/>
                <w:szCs w:val="24"/>
                <w:lang w:val="en-US"/>
              </w:rPr>
              <w:t xml:space="preserve"> (economy, finance and credit, etc.)</w:t>
            </w:r>
          </w:p>
          <w:p w14:paraId="10AABE00"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финансовые</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учреждения</w:t>
            </w:r>
            <w:r w:rsidRPr="00F7037E">
              <w:rPr>
                <w:rFonts w:ascii="OfficinaSansBookC" w:eastAsia="OfficinaSansBookC" w:hAnsi="OfficinaSansBookC" w:cs="Times New Roman"/>
                <w:sz w:val="24"/>
                <w:szCs w:val="24"/>
                <w:lang w:val="en-US"/>
              </w:rPr>
              <w:t xml:space="preserve"> (banks, exchanges, investment etc.)</w:t>
            </w:r>
          </w:p>
          <w:p w14:paraId="0147CD1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B0C9491" w14:textId="120D2F6F"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AC731E"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4EC903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52BE7A1A" w14:textId="77777777" w:rsidTr="00450994">
        <w:trPr>
          <w:trHeight w:val="304"/>
        </w:trPr>
        <w:tc>
          <w:tcPr>
            <w:tcW w:w="3257" w:type="dxa"/>
            <w:gridSpan w:val="2"/>
            <w:vMerge/>
            <w:tcBorders>
              <w:left w:val="single" w:sz="4" w:space="0" w:color="000000"/>
              <w:right w:val="single" w:sz="4" w:space="0" w:color="000000"/>
            </w:tcBorders>
          </w:tcPr>
          <w:p w14:paraId="315D3BF6"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7B4C092" w14:textId="133CBB25" w:rsidR="00B83A9E" w:rsidRPr="00620BAE" w:rsidRDefault="009D231F" w:rsidP="00B83A9E">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6</w:t>
            </w:r>
          </w:p>
        </w:tc>
        <w:tc>
          <w:tcPr>
            <w:tcW w:w="2552" w:type="dxa"/>
            <w:vMerge/>
            <w:tcBorders>
              <w:left w:val="single" w:sz="4" w:space="0" w:color="000000"/>
              <w:right w:val="single" w:sz="4" w:space="0" w:color="000000"/>
            </w:tcBorders>
          </w:tcPr>
          <w:p w14:paraId="6C4CA0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CADCBB7" w14:textId="77777777" w:rsidTr="00450994">
        <w:trPr>
          <w:trHeight w:val="304"/>
        </w:trPr>
        <w:tc>
          <w:tcPr>
            <w:tcW w:w="3257" w:type="dxa"/>
            <w:gridSpan w:val="2"/>
            <w:vMerge/>
            <w:tcBorders>
              <w:left w:val="single" w:sz="4" w:space="0" w:color="000000"/>
              <w:right w:val="single" w:sz="4" w:space="0" w:color="000000"/>
            </w:tcBorders>
          </w:tcPr>
          <w:p w14:paraId="72514E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F84AE4" w14:textId="6FEB99AF"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1.Экономика России</w:t>
            </w:r>
          </w:p>
          <w:p w14:paraId="2E5DFC2C" w14:textId="34D6F8E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2.Работа государстве</w:t>
            </w:r>
            <w:r w:rsidR="00450994">
              <w:rPr>
                <w:rFonts w:ascii="OfficinaSansBookC" w:eastAsia="OfficinaSansBookC" w:hAnsi="OfficinaSansBookC" w:cs="Times New Roman"/>
                <w:sz w:val="24"/>
                <w:szCs w:val="24"/>
              </w:rPr>
              <w:t>нных учреждений (по направлению</w:t>
            </w:r>
            <w:r w:rsidRPr="00F7037E">
              <w:rPr>
                <w:rFonts w:ascii="OfficinaSansBookC" w:eastAsia="OfficinaSansBookC" w:hAnsi="OfficinaSansBookC" w:cs="Times New Roman"/>
                <w:sz w:val="24"/>
                <w:szCs w:val="24"/>
              </w:rPr>
              <w:t>.</w:t>
            </w:r>
          </w:p>
          <w:p w14:paraId="34305675" w14:textId="571F0415" w:rsidR="00B83A9E" w:rsidRPr="00F7037E" w:rsidRDefault="003324AD" w:rsidP="00B83A9E">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lastRenderedPageBreak/>
              <w:t xml:space="preserve">3. </w:t>
            </w:r>
            <w:r w:rsidR="00CF545A">
              <w:rPr>
                <w:rFonts w:ascii="OfficinaSansBookC" w:eastAsia="OfficinaSansBookC" w:hAnsi="OfficinaSansBookC"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9696624"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2</w:t>
            </w:r>
          </w:p>
          <w:p w14:paraId="34B97FAF" w14:textId="4C5AB281" w:rsidR="00450994"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D719F25" w14:textId="6570D573"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2</w:t>
            </w:r>
          </w:p>
        </w:tc>
        <w:tc>
          <w:tcPr>
            <w:tcW w:w="2552" w:type="dxa"/>
            <w:vMerge/>
            <w:tcBorders>
              <w:left w:val="single" w:sz="4" w:space="0" w:color="000000"/>
              <w:right w:val="single" w:sz="4" w:space="0" w:color="000000"/>
            </w:tcBorders>
          </w:tcPr>
          <w:p w14:paraId="4AF323B6"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2F6D927" w14:textId="77777777" w:rsidTr="00B83A9E">
        <w:trPr>
          <w:trHeight w:val="304"/>
        </w:trPr>
        <w:tc>
          <w:tcPr>
            <w:tcW w:w="15450" w:type="dxa"/>
            <w:gridSpan w:val="5"/>
            <w:tcBorders>
              <w:left w:val="single" w:sz="4" w:space="0" w:color="000000"/>
              <w:right w:val="single" w:sz="4" w:space="0" w:color="000000"/>
            </w:tcBorders>
            <w:shd w:val="clear" w:color="auto" w:fill="E7E6E6" w:themeFill="background2"/>
          </w:tcPr>
          <w:p w14:paraId="5211E123" w14:textId="5E57732E" w:rsidR="00B83A9E" w:rsidRPr="00F7037E" w:rsidRDefault="00B83A9E" w:rsidP="00B83A9E">
            <w:pP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bCs/>
                <w:i/>
                <w:iCs/>
                <w:sz w:val="24"/>
                <w:szCs w:val="24"/>
              </w:rPr>
              <w:lastRenderedPageBreak/>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технологическо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59C346C7" w14:textId="77777777" w:rsidTr="00450994">
        <w:trPr>
          <w:trHeight w:val="304"/>
        </w:trPr>
        <w:tc>
          <w:tcPr>
            <w:tcW w:w="3257" w:type="dxa"/>
            <w:gridSpan w:val="2"/>
            <w:vMerge w:val="restart"/>
            <w:tcBorders>
              <w:left w:val="single" w:sz="4" w:space="0" w:color="000000"/>
              <w:right w:val="single" w:sz="4" w:space="0" w:color="000000"/>
            </w:tcBorders>
          </w:tcPr>
          <w:p w14:paraId="3FC8B7AC"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68B33580" w14:textId="7ECDEC79"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2CA3A2C9" w:rsidR="00B83A9E" w:rsidRPr="00F7037E" w:rsidRDefault="003324AD" w:rsidP="00B83A9E">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14:paraId="3E70A120" w14:textId="7B641D00"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71BC2423" w14:textId="7B28D379"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7657DA33" w14:textId="77777777" w:rsidTr="00450994">
        <w:trPr>
          <w:trHeight w:val="304"/>
        </w:trPr>
        <w:tc>
          <w:tcPr>
            <w:tcW w:w="3257" w:type="dxa"/>
            <w:gridSpan w:val="2"/>
            <w:vMerge/>
            <w:tcBorders>
              <w:left w:val="single" w:sz="4" w:space="0" w:color="000000"/>
              <w:right w:val="single" w:sz="4" w:space="0" w:color="000000"/>
            </w:tcBorders>
          </w:tcPr>
          <w:p w14:paraId="24B8CD1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F7037E" w:rsidRDefault="00B83A9E" w:rsidP="00B83A9E">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14:paraId="6DFEBACC"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машины</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14:paraId="605108F6"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промышленное</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14:paraId="1FD1BD7B" w14:textId="77777777" w:rsidR="00B83A9E" w:rsidRPr="00F7037E" w:rsidRDefault="00B83A9E" w:rsidP="00B83A9E">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A0BB14" w14:textId="23B1D51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sidR="00CF545A">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58D173E4"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8E0C936" w14:textId="77777777" w:rsidTr="00450994">
        <w:trPr>
          <w:trHeight w:val="304"/>
        </w:trPr>
        <w:tc>
          <w:tcPr>
            <w:tcW w:w="3257" w:type="dxa"/>
            <w:gridSpan w:val="2"/>
            <w:vMerge/>
            <w:tcBorders>
              <w:left w:val="single" w:sz="4" w:space="0" w:color="000000"/>
              <w:right w:val="single" w:sz="4" w:space="0" w:color="000000"/>
            </w:tcBorders>
          </w:tcPr>
          <w:p w14:paraId="1CF389E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50037CB7" w:rsidR="00B83A9E" w:rsidRPr="00620BA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7634F67B"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22E9377B" w14:textId="77777777" w:rsidTr="00450994">
        <w:trPr>
          <w:trHeight w:val="304"/>
        </w:trPr>
        <w:tc>
          <w:tcPr>
            <w:tcW w:w="3257" w:type="dxa"/>
            <w:gridSpan w:val="2"/>
            <w:vMerge/>
            <w:tcBorders>
              <w:left w:val="single" w:sz="4" w:space="0" w:color="000000"/>
              <w:right w:val="single" w:sz="4" w:space="0" w:color="000000"/>
            </w:tcBorders>
          </w:tcPr>
          <w:p w14:paraId="129418A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Default="00B83A9E" w:rsidP="00B83A9E">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r w:rsidR="003324AD" w:rsidRPr="00F7037E">
              <w:rPr>
                <w:rFonts w:ascii="OfficinaSansBookC" w:eastAsia="OfficinaSansBookC" w:hAnsi="OfficinaSansBookC" w:cs="Times New Roman"/>
                <w:sz w:val="24"/>
                <w:szCs w:val="24"/>
              </w:rPr>
              <w:t xml:space="preserve"> </w:t>
            </w:r>
          </w:p>
          <w:p w14:paraId="60797D0A" w14:textId="0A0102CF" w:rsidR="00B83A9E" w:rsidRPr="00F7037E" w:rsidRDefault="003324AD" w:rsidP="00B83A9E">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14:paraId="56817D34" w14:textId="4645CE16" w:rsidR="00B83A9E" w:rsidRPr="003324AD" w:rsidRDefault="003324AD" w:rsidP="003324AD">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B83A9E"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14:paraId="1636C6DE" w14:textId="50345CF4" w:rsidR="003324AD"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4A17F264" w14:textId="72648B0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0AD0DE1" w14:textId="13BAD22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9FA505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753BF6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14:paraId="6D185FE3" w14:textId="4AD16265"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sidR="00CF545A">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F7037E" w:rsidRDefault="00FD3C4E"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4C028276" w14:textId="2130F65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399D9A1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20FEA838"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виды</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14:paraId="64882A3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(a tablet, a smartphone, a laptop, a machine, etc)</w:t>
            </w:r>
          </w:p>
          <w:p w14:paraId="56C91AF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7C1D118E"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14:paraId="023776E4" w14:textId="44A266DA"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521794A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F7037E" w:rsidRDefault="003324AD" w:rsidP="00B83A9E">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35AEDDFC" w14:textId="77777777"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14:paraId="68D5F9D7" w14:textId="1462A3C6" w:rsidR="00B83A9E" w:rsidRPr="00F7037E" w:rsidRDefault="00B83A9E" w:rsidP="003324AD">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3324AD" w:rsidRPr="00F7037E">
              <w:rPr>
                <w:rFonts w:ascii="OfficinaSansBookC" w:eastAsia="OfficinaSansBookC" w:hAnsi="OfficinaSansBookC" w:cs="Times New Roman"/>
                <w:sz w:val="24"/>
                <w:szCs w:val="24"/>
              </w:rPr>
              <w:t>Современные информационные технологии.</w:t>
            </w:r>
            <w:r w:rsidR="003324AD">
              <w:rPr>
                <w:rFonts w:ascii="OfficinaSansBookC" w:eastAsia="OfficinaSansBookC" w:hAnsi="OfficinaSansBookC" w:cs="Times New Roman"/>
                <w:sz w:val="24"/>
                <w:szCs w:val="24"/>
              </w:rPr>
              <w:t xml:space="preserve"> </w:t>
            </w:r>
            <w:r w:rsidR="003324AD" w:rsidRPr="00F7037E">
              <w:rPr>
                <w:rFonts w:ascii="OfficinaSansBookC" w:eastAsia="OfficinaSansBookC" w:hAnsi="OfficinaSansBookC" w:cs="Times New Roman"/>
                <w:sz w:val="24"/>
                <w:szCs w:val="24"/>
              </w:rPr>
              <w:t>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FA8CD03" w14:textId="4E1F6378" w:rsidR="00B83A9E" w:rsidRPr="00F7037E" w:rsidRDefault="00B83A9E" w:rsidP="003324AD">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F5B19E" w14:textId="77777777" w:rsidR="003324AD" w:rsidRDefault="003324AD" w:rsidP="00B83A9E">
            <w:pPr>
              <w:spacing w:after="0" w:line="276" w:lineRule="auto"/>
              <w:jc w:val="center"/>
              <w:rPr>
                <w:rFonts w:ascii="OfficinaSansBookC" w:eastAsia="OfficinaSansBookC" w:hAnsi="OfficinaSansBookC" w:cs="Times New Roman"/>
                <w:sz w:val="24"/>
                <w:szCs w:val="24"/>
              </w:rPr>
            </w:pPr>
          </w:p>
          <w:p w14:paraId="49CDB8BE" w14:textId="30214235"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4B24C35"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14:paraId="68DBE997" w14:textId="45B975D4" w:rsidR="00B83A9E" w:rsidRPr="00F7037E" w:rsidRDefault="00B83A9E" w:rsidP="00CF545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родной страны и страны/стран </w:t>
            </w:r>
            <w:r w:rsidRPr="00F7037E">
              <w:rPr>
                <w:rFonts w:ascii="OfficinaSansBookC" w:eastAsia="OfficinaSansBookC" w:hAnsi="OfficinaSansBookC" w:cs="Times New Roman"/>
                <w:b/>
                <w:color w:val="000000"/>
                <w:sz w:val="24"/>
                <w:szCs w:val="24"/>
              </w:rPr>
              <w:lastRenderedPageBreak/>
              <w:t>изучаемого языка, их в</w:t>
            </w:r>
            <w:r w:rsidR="00CF545A">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F7037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0B0FB57E" w14:textId="66BF98AC"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5D50E1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4DD8EFC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14:paraId="16729D6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 лексика делового общения.</w:t>
            </w:r>
          </w:p>
          <w:p w14:paraId="460C3E25"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EB8FC36" w14:textId="5CDE410C"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58BF165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620BAE" w:rsidRDefault="00450994"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08AC27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14:paraId="3078C2F2" w14:textId="1A82FCAA"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sidR="00CF545A">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5118F9B8" w:rsidR="00B83A9E" w:rsidRPr="00F7037E" w:rsidRDefault="00450994"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95124AF"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50994" w:rsidRPr="00F7037E" w14:paraId="466A1F3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620BAE" w:rsidRDefault="00450994" w:rsidP="00567B2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sidR="00274F52">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w:t>
            </w:r>
            <w:r w:rsidR="00567B21" w:rsidRPr="00620BAE">
              <w:rPr>
                <w:rFonts w:ascii="OfficinaSansBookC" w:eastAsia="OfficinaSansBookC" w:hAnsi="OfficinaSansBookC"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620BAE" w:rsidRDefault="00450994" w:rsidP="00450994">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1A0870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5BFB1B2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F7037E" w:rsidRDefault="00450994" w:rsidP="00450994">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7C4C8E4A" w14:textId="77777777"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9D231F" w:rsidRDefault="009D231F" w:rsidP="00450994">
            <w:pPr>
              <w:spacing w:after="0" w:line="276" w:lineRule="auto"/>
              <w:jc w:val="center"/>
              <w:rPr>
                <w:rFonts w:asciiTheme="minorHAnsi" w:eastAsia="OfficinaSansBookC" w:hAnsiTheme="minorHAnsi" w:cs="Times New Roman"/>
                <w:b/>
                <w:sz w:val="24"/>
                <w:szCs w:val="24"/>
                <w:lang w:val="en-US"/>
              </w:rPr>
            </w:pPr>
            <w:r>
              <w:rPr>
                <w:rFonts w:asciiTheme="minorHAnsi" w:eastAsia="OfficinaSansBookC" w:hAnsiTheme="minorHAnsi"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bl>
    <w:p w14:paraId="3EC39494"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77E36410" w14:textId="5D5280B9" w:rsidR="00007F26" w:rsidRPr="00007F26" w:rsidRDefault="00F7037E" w:rsidP="00007F26">
      <w:pPr>
        <w:suppressAutoHyphens/>
        <w:spacing w:after="200" w:line="276" w:lineRule="auto"/>
        <w:jc w:val="both"/>
        <w:rPr>
          <w:rFonts w:ascii="OfficinaSansBookC" w:eastAsia="OfficinaSansBookC" w:hAnsi="OfficinaSansBookC" w:cs="Times New Roman"/>
          <w:sz w:val="20"/>
          <w:szCs w:val="20"/>
        </w:rPr>
        <w:sectPr w:rsidR="00007F26" w:rsidRPr="00007F26" w:rsidSect="00B5146D">
          <w:pgSz w:w="16838" w:h="11906" w:orient="landscape"/>
          <w:pgMar w:top="851" w:right="1134" w:bottom="851" w:left="992" w:header="709" w:footer="709" w:gutter="0"/>
          <w:cols w:space="720"/>
        </w:sectPr>
      </w:pPr>
      <w:bookmarkStart w:id="12" w:name="_Hlk121752171"/>
      <w:r w:rsidRPr="00F7037E">
        <w:rPr>
          <w:rFonts w:ascii="OfficinaSansBookC" w:eastAsia="OfficinaSansBookC" w:hAnsi="OfficinaSansBookC" w:cs="Times New Roman"/>
          <w:i/>
          <w:iCs/>
          <w:sz w:val="20"/>
          <w:szCs w:val="20"/>
        </w:rPr>
        <w:t>и</w:t>
      </w:r>
      <w:r w:rsidR="00007F26">
        <w:rPr>
          <w:rFonts w:ascii="OfficinaSansBookC" w:eastAsia="OfficinaSansBookC" w:hAnsi="OfficinaSansBookC" w:cs="Times New Roman"/>
          <w:i/>
          <w:iCs/>
          <w:sz w:val="20"/>
          <w:szCs w:val="20"/>
        </w:rPr>
        <w:t>.</w:t>
      </w:r>
      <w:r w:rsidR="00007F26" w:rsidRPr="00007F26">
        <w:rPr>
          <w:rFonts w:ascii="OfficinaSansBookC" w:eastAsia="OfficinaSansBookC" w:hAnsi="OfficinaSansBookC" w:cs="Times New Roman"/>
          <w:i/>
          <w:iCs/>
          <w:sz w:val="20"/>
          <w:szCs w:val="20"/>
        </w:rPr>
        <w:t xml:space="preserve"> </w:t>
      </w:r>
      <w:r w:rsidR="00007F26" w:rsidRPr="00007F26">
        <w:rPr>
          <w:rFonts w:ascii="OfficinaSansBookC" w:eastAsia="OfficinaSansBookC" w:hAnsi="OfficinaSansBookC" w:cs="Times New Roman"/>
          <w:sz w:val="20"/>
          <w:szCs w:val="20"/>
        </w:rPr>
        <w:t xml:space="preserve"> </w:t>
      </w:r>
    </w:p>
    <w:p w14:paraId="6982A4E2" w14:textId="6F178EFC" w:rsidR="003E604E" w:rsidRPr="00CF545A" w:rsidRDefault="0025347D" w:rsidP="003422FF">
      <w:pPr>
        <w:pStyle w:val="1"/>
        <w:jc w:val="center"/>
        <w:rPr>
          <w:rFonts w:ascii="OfficinaSansBookC" w:eastAsia="OfficinaSansBookC" w:hAnsi="OfficinaSansBookC"/>
          <w:b/>
          <w:color w:val="auto"/>
          <w:sz w:val="28"/>
          <w:szCs w:val="28"/>
        </w:rPr>
      </w:pPr>
      <w:bookmarkStart w:id="13" w:name="_heading=h.3rdcrjn" w:colFirst="0" w:colLast="0"/>
      <w:bookmarkStart w:id="14" w:name="_Toc124862063"/>
      <w:bookmarkEnd w:id="12"/>
      <w:bookmarkEnd w:id="13"/>
      <w:r w:rsidRPr="00CF545A">
        <w:rPr>
          <w:rFonts w:ascii="OfficinaSansBookC" w:eastAsia="OfficinaSansBookC" w:hAnsi="OfficinaSansBookC"/>
          <w:b/>
          <w:color w:val="auto"/>
          <w:sz w:val="28"/>
          <w:szCs w:val="28"/>
        </w:rPr>
        <w:lastRenderedPageBreak/>
        <w:t>3. У</w:t>
      </w:r>
      <w:r w:rsidR="000A303E">
        <w:rPr>
          <w:rFonts w:ascii="OfficinaSansBookC" w:eastAsia="OfficinaSansBookC" w:hAnsi="OfficinaSansBookC"/>
          <w:b/>
          <w:color w:val="auto"/>
          <w:sz w:val="28"/>
          <w:szCs w:val="28"/>
        </w:rPr>
        <w:t>словия реализации программы общеобразовательной дисциплины</w:t>
      </w:r>
      <w:bookmarkEnd w:id="14"/>
    </w:p>
    <w:p w14:paraId="53FC61AB" w14:textId="77777777" w:rsidR="003E604E" w:rsidRPr="008F1662" w:rsidRDefault="0025347D">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14:paraId="143BC8B9"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54900E6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4B03E76"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14:paraId="4AE0EF9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14:paraId="4ECF305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14:paraId="06108D58" w14:textId="7282AC94" w:rsidR="00CF545A" w:rsidRDefault="00CF545A">
      <w:pPr>
        <w:spacing w:after="0" w:line="276" w:lineRule="auto"/>
        <w:jc w:val="both"/>
        <w:rPr>
          <w:rFonts w:ascii="OfficinaSansBookC" w:eastAsia="OfficinaSansBookC" w:hAnsi="OfficinaSansBookC" w:cs="Times New Roman"/>
          <w:b/>
          <w:sz w:val="28"/>
          <w:szCs w:val="28"/>
        </w:rPr>
      </w:pPr>
    </w:p>
    <w:p w14:paraId="1A238D46" w14:textId="67DCF159" w:rsidR="00CF545A" w:rsidRDefault="00CF545A">
      <w:pPr>
        <w:spacing w:after="0" w:line="276" w:lineRule="auto"/>
        <w:jc w:val="both"/>
        <w:rPr>
          <w:rFonts w:ascii="OfficinaSansBookC" w:eastAsia="OfficinaSansBookC" w:hAnsi="OfficinaSansBookC" w:cs="Times New Roman"/>
          <w:b/>
          <w:sz w:val="28"/>
          <w:szCs w:val="28"/>
        </w:rPr>
      </w:pPr>
    </w:p>
    <w:p w14:paraId="536F8EF8" w14:textId="77777777"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14:paraId="3524B353" w14:textId="1CC6FDFB" w:rsidR="00691446" w:rsidRPr="00485B53" w:rsidRDefault="00691446" w:rsidP="00D11550">
      <w:pPr>
        <w:spacing w:after="0" w:line="276" w:lineRule="auto"/>
        <w:jc w:val="both"/>
        <w:rPr>
          <w:rFonts w:ascii="OfficinaSansBookC" w:eastAsia="OfficinaSansBookC" w:hAnsi="OfficinaSansBookC" w:cs="Times New Roman"/>
          <w:sz w:val="24"/>
          <w:szCs w:val="24"/>
        </w:rPr>
      </w:pPr>
    </w:p>
    <w:p w14:paraId="5D0F6602" w14:textId="2CCF7D7F" w:rsidR="00485B53" w:rsidRDefault="00485B53" w:rsidP="00485B53">
      <w:pPr>
        <w:suppressAutoHyphens/>
        <w:spacing w:after="0" w:line="276" w:lineRule="auto"/>
        <w:ind w:firstLine="709"/>
        <w:jc w:val="both"/>
        <w:rPr>
          <w:rFonts w:ascii="OfficinaSansBookC" w:hAnsi="OfficinaSansBookC"/>
          <w:sz w:val="28"/>
          <w:szCs w:val="28"/>
          <w:lang w:eastAsia="ru-RU"/>
        </w:rPr>
      </w:pPr>
      <w:bookmarkStart w:id="15"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14:paraId="32C940EE" w14:textId="7F59D1EC" w:rsidR="00485B53" w:rsidRPr="00250462" w:rsidRDefault="00485B53" w:rsidP="00485B53">
      <w:pPr>
        <w:suppressAutoHyphens/>
        <w:spacing w:after="0" w:line="276" w:lineRule="auto"/>
        <w:ind w:firstLine="709"/>
        <w:jc w:val="both"/>
        <w:rPr>
          <w:rFonts w:ascii="OfficinaSansBookC" w:hAnsi="OfficinaSansBookC"/>
          <w:sz w:val="28"/>
          <w:szCs w:val="28"/>
          <w:lang w:eastAsia="ru-RU"/>
        </w:rPr>
      </w:pPr>
      <w:bookmarkStart w:id="16" w:name="_Hlk120780419"/>
      <w:bookmarkStart w:id="17"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6"/>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7"/>
      <w:r>
        <w:rPr>
          <w:rFonts w:ascii="OfficinaSansBookC" w:hAnsi="OfficinaSansBookC"/>
          <w:sz w:val="28"/>
          <w:szCs w:val="28"/>
          <w:lang w:eastAsia="ru-RU"/>
        </w:rPr>
        <w:t>.</w:t>
      </w:r>
    </w:p>
    <w:bookmarkEnd w:id="15"/>
    <w:p w14:paraId="190A352B" w14:textId="3DD2823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FDB839A" w14:textId="233301F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76E05F3D" w14:textId="7E98AF16"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281D1C8" w14:textId="7AECB47E"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65D54719" w14:textId="77777777" w:rsidR="00485B53" w:rsidRPr="00485B53" w:rsidRDefault="00485B53" w:rsidP="00D11550">
      <w:pPr>
        <w:spacing w:after="0" w:line="276" w:lineRule="auto"/>
        <w:jc w:val="both"/>
        <w:rPr>
          <w:rFonts w:ascii="OfficinaSansBookC" w:eastAsia="OfficinaSansBookC" w:hAnsi="OfficinaSansBookC" w:cs="Times New Roman"/>
          <w:sz w:val="24"/>
          <w:szCs w:val="24"/>
        </w:rPr>
        <w:sectPr w:rsidR="00485B53" w:rsidRPr="00485B53">
          <w:pgSz w:w="11906" w:h="16838"/>
          <w:pgMar w:top="1134" w:right="850" w:bottom="1134" w:left="1701" w:header="708" w:footer="708" w:gutter="0"/>
          <w:cols w:space="720"/>
        </w:sectPr>
      </w:pPr>
    </w:p>
    <w:p w14:paraId="5C004035" w14:textId="2A66D4DD" w:rsidR="003E604E" w:rsidRPr="00CF545A" w:rsidRDefault="008F1662" w:rsidP="003422FF">
      <w:pPr>
        <w:pStyle w:val="1"/>
        <w:jc w:val="center"/>
        <w:rPr>
          <w:rFonts w:ascii="OfficinaSansBookC" w:eastAsia="OfficinaSansBookC" w:hAnsi="OfficinaSansBookC"/>
          <w:b/>
          <w:color w:val="auto"/>
          <w:sz w:val="28"/>
          <w:szCs w:val="28"/>
        </w:rPr>
      </w:pPr>
      <w:bookmarkStart w:id="18" w:name="_Toc124862064"/>
      <w:r w:rsidRPr="00CF545A">
        <w:rPr>
          <w:rFonts w:ascii="OfficinaSansBookC" w:eastAsia="OfficinaSansBookC" w:hAnsi="OfficinaSansBookC"/>
          <w:b/>
          <w:color w:val="auto"/>
          <w:sz w:val="28"/>
          <w:szCs w:val="28"/>
        </w:rPr>
        <w:lastRenderedPageBreak/>
        <w:t>4. Контроль и оценка результатов освоения общеобразовательной дисциплины</w:t>
      </w:r>
      <w:bookmarkEnd w:id="18"/>
    </w:p>
    <w:p w14:paraId="10AC0EEB"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p w14:paraId="28091325" w14:textId="77777777"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CC2DF5" w14:paraId="0428A51C" w14:textId="77777777" w:rsidTr="009F38A6">
        <w:tc>
          <w:tcPr>
            <w:tcW w:w="4253" w:type="dxa"/>
          </w:tcPr>
          <w:p w14:paraId="764AED1B"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Код и наименование формируемых компетенций</w:t>
            </w:r>
          </w:p>
        </w:tc>
        <w:tc>
          <w:tcPr>
            <w:tcW w:w="2372" w:type="dxa"/>
          </w:tcPr>
          <w:p w14:paraId="33772E9A"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Раздел/Тема</w:t>
            </w:r>
          </w:p>
        </w:tc>
        <w:tc>
          <w:tcPr>
            <w:tcW w:w="2873" w:type="dxa"/>
          </w:tcPr>
          <w:p w14:paraId="7E43A548"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rPr>
              <w:t>Тип оценочных мероприятий</w:t>
            </w:r>
          </w:p>
        </w:tc>
      </w:tr>
      <w:tr w:rsidR="00CC2DF5" w:rsidRPr="00CC2DF5" w14:paraId="1D67C292" w14:textId="77777777" w:rsidTr="009F38A6">
        <w:tc>
          <w:tcPr>
            <w:tcW w:w="4253" w:type="dxa"/>
          </w:tcPr>
          <w:p w14:paraId="2652D0A8" w14:textId="3748032E"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2372" w:type="dxa"/>
          </w:tcPr>
          <w:p w14:paraId="63CF08B4" w14:textId="7DC3DC3D" w:rsidR="00CC2DF5" w:rsidRPr="00CC2DF5" w:rsidRDefault="00CC2DF5" w:rsidP="00CF545A">
            <w:pPr>
              <w:spacing w:line="276" w:lineRule="auto"/>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4"/>
                <w:szCs w:val="24"/>
              </w:rPr>
              <w:t>Р 1 Тема 1.1, 1.2, 1.3, 1.4, 1.5, 1.6, 1.7,</w:t>
            </w:r>
            <w:r w:rsidR="001A3F18">
              <w:rPr>
                <w:rFonts w:ascii="OfficinaSansBookC" w:eastAsia="OfficinaSansBookC" w:hAnsi="OfficinaSansBookC" w:cs="Times New Roman"/>
                <w:b/>
                <w:sz w:val="24"/>
                <w:szCs w:val="24"/>
              </w:rPr>
              <w:t xml:space="preserve"> </w:t>
            </w:r>
            <w:r w:rsidRPr="00CC2DF5">
              <w:rPr>
                <w:rFonts w:ascii="OfficinaSansBookC" w:eastAsia="OfficinaSansBookC" w:hAnsi="OfficinaSansBookC" w:cs="Times New Roman"/>
                <w:b/>
                <w:sz w:val="24"/>
                <w:szCs w:val="24"/>
              </w:rPr>
              <w:t>1.8</w:t>
            </w:r>
          </w:p>
        </w:tc>
        <w:tc>
          <w:tcPr>
            <w:tcW w:w="2873" w:type="dxa"/>
          </w:tcPr>
          <w:p w14:paraId="5636E3E5"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Заполнение формы-резюме,</w:t>
            </w:r>
          </w:p>
          <w:p w14:paraId="12D1AB06"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Письм</w:t>
            </w:r>
            <w:r>
              <w:rPr>
                <w:rFonts w:ascii="OfficinaSansBookC" w:eastAsia="OfficinaSansBookC" w:hAnsi="OfficinaSansBookC" w:cs="Times New Roman"/>
                <w:sz w:val="24"/>
                <w:szCs w:val="24"/>
              </w:rPr>
              <w:t>а</w:t>
            </w:r>
          </w:p>
          <w:p w14:paraId="109ACF10" w14:textId="77777777"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Презентация, </w:t>
            </w:r>
          </w:p>
          <w:p w14:paraId="1E065009" w14:textId="77777777" w:rsidR="00CC2DF5"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w:t>
            </w:r>
            <w:r w:rsidRPr="00203466">
              <w:rPr>
                <w:rFonts w:ascii="OfficinaSansBookC" w:eastAsia="OfficinaSansBookC" w:hAnsi="OfficinaSansBookC" w:cs="Times New Roman"/>
                <w:sz w:val="24"/>
                <w:szCs w:val="24"/>
              </w:rPr>
              <w:t xml:space="preserve">остер, </w:t>
            </w:r>
          </w:p>
          <w:p w14:paraId="73393E16" w14:textId="77777777" w:rsidR="00CC2DF5" w:rsidRPr="00203466"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Ролевые игры</w:t>
            </w:r>
          </w:p>
          <w:p w14:paraId="760FC381"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Заметк</w:t>
            </w:r>
            <w:r>
              <w:rPr>
                <w:rFonts w:ascii="OfficinaSansBookC" w:eastAsia="OfficinaSansBookC" w:hAnsi="OfficinaSansBookC" w:cs="Times New Roman"/>
                <w:sz w:val="24"/>
                <w:szCs w:val="24"/>
              </w:rPr>
              <w:t>и</w:t>
            </w:r>
            <w:r w:rsidRPr="00203466">
              <w:rPr>
                <w:rFonts w:ascii="OfficinaSansBookC" w:eastAsia="OfficinaSansBookC" w:hAnsi="OfficinaSansBookC" w:cs="Times New Roman"/>
                <w:sz w:val="24"/>
                <w:szCs w:val="24"/>
              </w:rPr>
              <w:t xml:space="preserve"> </w:t>
            </w:r>
          </w:p>
          <w:p w14:paraId="55CC3342"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p>
          <w:p w14:paraId="15D74D83" w14:textId="439B734A"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Устный опрос. </w:t>
            </w:r>
          </w:p>
          <w:p w14:paraId="59D00BF6" w14:textId="387846DD" w:rsidR="00CC2DF5" w:rsidRPr="00111BBB" w:rsidRDefault="00111BBB" w:rsidP="00CF545A">
            <w:pPr>
              <w:ind w:left="57" w:right="57"/>
              <w:rPr>
                <w:rFonts w:ascii="OfficinaSansBookC" w:eastAsia="OfficinaSansBookC" w:hAnsi="OfficinaSansBookC" w:cs="Times New Roman"/>
                <w:sz w:val="24"/>
                <w:szCs w:val="24"/>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CC2DF5" w:rsidRPr="00CC2DF5" w14:paraId="3BE86DAC" w14:textId="77777777" w:rsidTr="009F38A6">
        <w:tc>
          <w:tcPr>
            <w:tcW w:w="4253" w:type="dxa"/>
          </w:tcPr>
          <w:p w14:paraId="30A02B97" w14:textId="56DA2DB5"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p w14:paraId="371DAFA2" w14:textId="5F5513C3" w:rsidR="00CC2DF5" w:rsidRPr="00CC2DF5" w:rsidRDefault="00CC2DF5" w:rsidP="00CF545A">
            <w:pPr>
              <w:spacing w:line="276" w:lineRule="auto"/>
              <w:ind w:left="57" w:right="57"/>
              <w:rPr>
                <w:rFonts w:ascii="OfficinaSansBookC" w:eastAsia="OfficinaSansBookC" w:hAnsi="OfficinaSansBookC" w:cs="Times New Roman"/>
                <w:b/>
                <w:i/>
                <w:sz w:val="24"/>
                <w:szCs w:val="24"/>
              </w:rPr>
            </w:pPr>
            <w:r w:rsidRPr="00CC2DF5">
              <w:rPr>
                <w:rFonts w:ascii="OfficinaSansBookC" w:eastAsia="Times New Roman" w:hAnsi="OfficinaSansBookC" w:cs="Times New Roman"/>
                <w:sz w:val="24"/>
                <w:szCs w:val="24"/>
              </w:rPr>
              <w:t>ОК 09</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14:paraId="08E7BCFC" w14:textId="6E5B477A" w:rsidR="00CC2DF5" w:rsidRPr="00CC2DF5" w:rsidRDefault="00CC2DF5" w:rsidP="00CC2DF5">
            <w:pPr>
              <w:spacing w:line="276" w:lineRule="auto"/>
              <w:rPr>
                <w:rFonts w:ascii="OfficinaSansBookC" w:eastAsia="Times New Roman" w:hAnsi="OfficinaSansBookC" w:cs="Times New Roman"/>
                <w:sz w:val="28"/>
                <w:szCs w:val="28"/>
                <w:lang w:eastAsia="ru-RU"/>
              </w:rPr>
            </w:pPr>
            <w:r w:rsidRPr="00CC2DF5">
              <w:rPr>
                <w:rFonts w:ascii="OfficinaSansBookC" w:eastAsia="OfficinaSansBookC" w:hAnsi="OfficinaSansBookC" w:cs="Times New Roman"/>
                <w:b/>
                <w:sz w:val="24"/>
                <w:szCs w:val="24"/>
              </w:rPr>
              <w:t>Р 2 Тема 2.1, 2.2, 2.3, 2.4 - п-о</w:t>
            </w:r>
            <w:r w:rsidRPr="00CC2DF5">
              <w:rPr>
                <w:rFonts w:ascii="OfficinaSansBookC" w:eastAsia="OfficinaSansBookC" w:hAnsi="OfficinaSansBookC" w:cs="Times New Roman"/>
                <w:b/>
                <w:sz w:val="24"/>
                <w:szCs w:val="24"/>
                <w:lang w:val="en-US"/>
              </w:rPr>
              <w:t>/</w:t>
            </w:r>
            <w:r w:rsidRPr="00CC2DF5">
              <w:rPr>
                <w:rFonts w:ascii="OfficinaSansBookC" w:eastAsia="OfficinaSansBookC" w:hAnsi="OfficinaSansBookC" w:cs="Times New Roman"/>
                <w:b/>
                <w:sz w:val="24"/>
                <w:szCs w:val="24"/>
              </w:rPr>
              <w:t>с</w:t>
            </w:r>
            <w:r w:rsidRPr="00CC2DF5">
              <w:rPr>
                <w:rStyle w:val="a7"/>
                <w:rFonts w:ascii="OfficinaSansBookC" w:eastAsia="OfficinaSansBookC" w:hAnsi="OfficinaSansBookC"/>
                <w:b/>
                <w:sz w:val="24"/>
                <w:szCs w:val="24"/>
              </w:rPr>
              <w:footnoteReference w:id="2"/>
            </w:r>
          </w:p>
        </w:tc>
        <w:tc>
          <w:tcPr>
            <w:tcW w:w="2873" w:type="dxa"/>
          </w:tcPr>
          <w:p w14:paraId="4E7EDD4A"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r w:rsidRPr="00203466">
              <w:rPr>
                <w:rFonts w:ascii="OfficinaSansBookC" w:eastAsia="OfficinaSansBookC" w:hAnsi="OfficinaSansBookC" w:cs="Times New Roman"/>
                <w:sz w:val="24"/>
                <w:szCs w:val="24"/>
              </w:rPr>
              <w:t xml:space="preserve"> </w:t>
            </w:r>
          </w:p>
          <w:p w14:paraId="73FC3346"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Проект. </w:t>
            </w:r>
          </w:p>
          <w:p w14:paraId="2D480B01"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Ролев</w:t>
            </w:r>
            <w:r>
              <w:rPr>
                <w:rFonts w:ascii="OfficinaSansBookC" w:eastAsia="OfficinaSansBookC" w:hAnsi="OfficinaSansBookC" w:cs="Times New Roman"/>
                <w:sz w:val="24"/>
                <w:szCs w:val="24"/>
              </w:rPr>
              <w:t>ые</w:t>
            </w:r>
            <w:r w:rsidRPr="00203466">
              <w:rPr>
                <w:rFonts w:ascii="OfficinaSansBookC" w:eastAsia="OfficinaSansBookC" w:hAnsi="OfficinaSansBookC" w:cs="Times New Roman"/>
                <w:sz w:val="24"/>
                <w:szCs w:val="24"/>
              </w:rPr>
              <w:t xml:space="preserve"> игр</w:t>
            </w:r>
            <w:r>
              <w:rPr>
                <w:rFonts w:ascii="OfficinaSansBookC" w:eastAsia="OfficinaSansBookC" w:hAnsi="OfficinaSansBookC" w:cs="Times New Roman"/>
                <w:sz w:val="24"/>
                <w:szCs w:val="24"/>
              </w:rPr>
              <w:t>ы</w:t>
            </w:r>
          </w:p>
          <w:p w14:paraId="3FDAE188" w14:textId="306565D0" w:rsidR="00CC2DF5" w:rsidRPr="00203466" w:rsidRDefault="00CC2DF5" w:rsidP="00CC2DF5">
            <w:pPr>
              <w:rPr>
                <w:rFonts w:ascii="OfficinaSansBookC" w:eastAsia="OfficinaSansBookC" w:hAnsi="OfficinaSansBookC" w:cs="Times New Roman"/>
                <w:b/>
                <w:sz w:val="24"/>
                <w:szCs w:val="24"/>
              </w:rPr>
            </w:pPr>
            <w:r w:rsidRPr="00203466">
              <w:rPr>
                <w:rFonts w:ascii="OfficinaSansBookC" w:eastAsia="OfficinaSansBookC" w:hAnsi="OfficinaSansBookC" w:cs="Times New Roman"/>
                <w:sz w:val="24"/>
                <w:szCs w:val="24"/>
              </w:rPr>
              <w:t xml:space="preserve">Круглый стол-дебаты “Доклад с презентацией </w:t>
            </w:r>
          </w:p>
          <w:p w14:paraId="4B0AF2C6" w14:textId="77777777" w:rsidR="00CC2DF5" w:rsidRPr="00274F52" w:rsidRDefault="00CC2DF5" w:rsidP="00CC2DF5">
            <w:pPr>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rPr>
              <w:t>Видеозапись</w:t>
            </w:r>
            <w:r w:rsidRPr="00274F52">
              <w:rPr>
                <w:rFonts w:ascii="OfficinaSansBookC" w:eastAsia="OfficinaSansBookC" w:hAnsi="OfficinaSansBookC" w:cs="Times New Roman"/>
                <w:sz w:val="24"/>
                <w:szCs w:val="24"/>
                <w:lang w:val="en-US"/>
              </w:rPr>
              <w:t xml:space="preserve"> </w:t>
            </w:r>
            <w:r w:rsidRPr="00203466">
              <w:rPr>
                <w:rFonts w:ascii="OfficinaSansBookC" w:eastAsia="OfficinaSansBookC" w:hAnsi="OfficinaSansBookC" w:cs="Times New Roman"/>
                <w:sz w:val="24"/>
                <w:szCs w:val="24"/>
              </w:rPr>
              <w:t>выступления</w:t>
            </w:r>
          </w:p>
          <w:p w14:paraId="7E1083FF" w14:textId="4600E665" w:rsidR="00CC2DF5" w:rsidRPr="00203466" w:rsidRDefault="00CC2DF5" w:rsidP="00CC2DF5">
            <w:pPr>
              <w:tabs>
                <w:tab w:val="left" w:pos="1252"/>
              </w:tabs>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lang w:val="en-US"/>
              </w:rPr>
              <w:t xml:space="preserve">QUIZ: Frequently asked questions (FAQs) about VK/Telegram? </w:t>
            </w:r>
          </w:p>
          <w:p w14:paraId="623515E2" w14:textId="77777777" w:rsidR="00CC2DF5" w:rsidRDefault="00CC2DF5" w:rsidP="00CC2DF5">
            <w:pPr>
              <w:contextualSpacing/>
              <w:jc w:val="both"/>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Разработка плана продвижения колледжа</w:t>
            </w:r>
          </w:p>
          <w:p w14:paraId="227D4C64" w14:textId="28669E7A" w:rsidR="00111BBB" w:rsidRPr="00CC2DF5" w:rsidRDefault="00111BBB" w:rsidP="00CF545A">
            <w:pPr>
              <w:ind w:left="57" w:right="57"/>
              <w:rPr>
                <w:rFonts w:ascii="OfficinaSansBookC" w:eastAsia="Times New Roman" w:hAnsi="OfficinaSansBookC" w:cs="Times New Roman"/>
                <w:b/>
                <w:sz w:val="28"/>
                <w:szCs w:val="28"/>
                <w:lang w:eastAsia="ru-RU"/>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9F38A6" w:rsidRPr="00CC2DF5" w14:paraId="08836C3A" w14:textId="77777777" w:rsidTr="009F38A6">
        <w:tc>
          <w:tcPr>
            <w:tcW w:w="4253" w:type="dxa"/>
          </w:tcPr>
          <w:p w14:paraId="5816E0A3" w14:textId="4C366B00" w:rsidR="009F38A6" w:rsidRPr="00CC2DF5" w:rsidRDefault="009F38A6" w:rsidP="006053F2">
            <w:pPr>
              <w:spacing w:line="276" w:lineRule="auto"/>
              <w:ind w:right="57"/>
              <w:rPr>
                <w:rFonts w:ascii="OfficinaSansBookC" w:eastAsia="Times New Roman" w:hAnsi="OfficinaSansBookC" w:cs="Times New Roman"/>
                <w:sz w:val="24"/>
                <w:szCs w:val="24"/>
              </w:rPr>
            </w:pPr>
          </w:p>
        </w:tc>
        <w:tc>
          <w:tcPr>
            <w:tcW w:w="2372" w:type="dxa"/>
          </w:tcPr>
          <w:p w14:paraId="00B4BAB0" w14:textId="77777777" w:rsidR="009F38A6" w:rsidRPr="00CC2DF5" w:rsidRDefault="009F38A6" w:rsidP="00CC2DF5">
            <w:pPr>
              <w:spacing w:line="276" w:lineRule="auto"/>
              <w:rPr>
                <w:rFonts w:ascii="OfficinaSansBookC" w:eastAsia="OfficinaSansBookC" w:hAnsi="OfficinaSansBookC" w:cs="Times New Roman"/>
                <w:b/>
                <w:sz w:val="24"/>
                <w:szCs w:val="24"/>
              </w:rPr>
            </w:pPr>
          </w:p>
        </w:tc>
        <w:tc>
          <w:tcPr>
            <w:tcW w:w="2873" w:type="dxa"/>
          </w:tcPr>
          <w:p w14:paraId="306AB3E0" w14:textId="77777777" w:rsidR="009F38A6" w:rsidRPr="00203466" w:rsidRDefault="009F38A6" w:rsidP="00CC2DF5">
            <w:pPr>
              <w:rPr>
                <w:rFonts w:ascii="OfficinaSansBookC" w:eastAsia="OfficinaSansBookC" w:hAnsi="OfficinaSansBookC" w:cs="Times New Roman"/>
                <w:sz w:val="24"/>
                <w:szCs w:val="24"/>
              </w:rPr>
            </w:pPr>
          </w:p>
        </w:tc>
      </w:tr>
    </w:tbl>
    <w:p w14:paraId="5EC4350D"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28341E33"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9DA2C" w14:textId="77777777" w:rsidR="00917216" w:rsidRDefault="00917216">
      <w:pPr>
        <w:spacing w:after="0" w:line="240" w:lineRule="auto"/>
      </w:pPr>
      <w:r>
        <w:separator/>
      </w:r>
    </w:p>
  </w:endnote>
  <w:endnote w:type="continuationSeparator" w:id="0">
    <w:p w14:paraId="3D993C89" w14:textId="77777777" w:rsidR="00917216" w:rsidRDefault="0091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220509"/>
      <w:docPartObj>
        <w:docPartGallery w:val="Page Numbers (Bottom of Page)"/>
        <w:docPartUnique/>
      </w:docPartObj>
    </w:sdtPr>
    <w:sdtEndPr/>
    <w:sdtContent>
      <w:p w14:paraId="428D5166" w14:textId="283C0FC8" w:rsidR="001A6FC6" w:rsidRDefault="001A6FC6">
        <w:pPr>
          <w:pStyle w:val="af"/>
          <w:jc w:val="right"/>
        </w:pPr>
        <w:r>
          <w:fldChar w:fldCharType="begin"/>
        </w:r>
        <w:r>
          <w:instrText>PAGE   \* MERGEFORMAT</w:instrText>
        </w:r>
        <w:r>
          <w:fldChar w:fldCharType="separate"/>
        </w:r>
        <w:r w:rsidR="00374218">
          <w:rPr>
            <w:noProof/>
          </w:rPr>
          <w:t>21</w:t>
        </w:r>
        <w:r>
          <w:fldChar w:fldCharType="end"/>
        </w:r>
      </w:p>
    </w:sdtContent>
  </w:sdt>
  <w:p w14:paraId="7839D113" w14:textId="77777777" w:rsidR="001A6FC6" w:rsidRDefault="001A6FC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57ED" w14:textId="0B3BAB7E" w:rsidR="001A6FC6" w:rsidRDefault="001A6FC6">
    <w:pPr>
      <w:pStyle w:val="af"/>
      <w:jc w:val="right"/>
    </w:pPr>
  </w:p>
  <w:p w14:paraId="4AF4CB6C" w14:textId="77777777" w:rsidR="001A6FC6" w:rsidRDefault="001A6FC6">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9AAD" w14:textId="77777777" w:rsidR="00917216" w:rsidRDefault="00917216">
      <w:pPr>
        <w:spacing w:after="0" w:line="240" w:lineRule="auto"/>
      </w:pPr>
      <w:r>
        <w:separator/>
      </w:r>
    </w:p>
  </w:footnote>
  <w:footnote w:type="continuationSeparator" w:id="0">
    <w:p w14:paraId="23A484D8" w14:textId="77777777" w:rsidR="00917216" w:rsidRDefault="00917216">
      <w:pPr>
        <w:spacing w:after="0" w:line="240" w:lineRule="auto"/>
      </w:pPr>
      <w:r>
        <w:continuationSeparator/>
      </w:r>
    </w:p>
  </w:footnote>
  <w:footnote w:id="1">
    <w:p w14:paraId="7303EABB" w14:textId="77777777" w:rsidR="001A6FC6" w:rsidRDefault="001A6FC6">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2">
    <w:p w14:paraId="3ED20C41" w14:textId="5B8885DF" w:rsidR="001A6FC6" w:rsidRDefault="001A6FC6">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4E"/>
    <w:rsid w:val="00007F26"/>
    <w:rsid w:val="00031F22"/>
    <w:rsid w:val="00047DD9"/>
    <w:rsid w:val="00075E33"/>
    <w:rsid w:val="000A303E"/>
    <w:rsid w:val="000A3606"/>
    <w:rsid w:val="000B1C34"/>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3324AD"/>
    <w:rsid w:val="003422FF"/>
    <w:rsid w:val="00351C5F"/>
    <w:rsid w:val="00374218"/>
    <w:rsid w:val="003C1715"/>
    <w:rsid w:val="003C4482"/>
    <w:rsid w:val="003E604E"/>
    <w:rsid w:val="00402028"/>
    <w:rsid w:val="00404EF3"/>
    <w:rsid w:val="0041261A"/>
    <w:rsid w:val="00450994"/>
    <w:rsid w:val="00456676"/>
    <w:rsid w:val="00485B53"/>
    <w:rsid w:val="004C25B9"/>
    <w:rsid w:val="004E2E6D"/>
    <w:rsid w:val="004F6003"/>
    <w:rsid w:val="00500456"/>
    <w:rsid w:val="00511E6A"/>
    <w:rsid w:val="00514C25"/>
    <w:rsid w:val="00561172"/>
    <w:rsid w:val="00567B21"/>
    <w:rsid w:val="00583602"/>
    <w:rsid w:val="005A6F6F"/>
    <w:rsid w:val="005B3EA7"/>
    <w:rsid w:val="00601EAB"/>
    <w:rsid w:val="006053F2"/>
    <w:rsid w:val="0060594E"/>
    <w:rsid w:val="0061430E"/>
    <w:rsid w:val="00620722"/>
    <w:rsid w:val="00620BAE"/>
    <w:rsid w:val="0063135B"/>
    <w:rsid w:val="00647326"/>
    <w:rsid w:val="006503F2"/>
    <w:rsid w:val="00660801"/>
    <w:rsid w:val="00691446"/>
    <w:rsid w:val="007426B3"/>
    <w:rsid w:val="00761F77"/>
    <w:rsid w:val="007857A3"/>
    <w:rsid w:val="0079486E"/>
    <w:rsid w:val="007B0947"/>
    <w:rsid w:val="007D11AB"/>
    <w:rsid w:val="007F2B11"/>
    <w:rsid w:val="00806319"/>
    <w:rsid w:val="008320CB"/>
    <w:rsid w:val="00832468"/>
    <w:rsid w:val="00847A39"/>
    <w:rsid w:val="00873535"/>
    <w:rsid w:val="008C1915"/>
    <w:rsid w:val="008D758E"/>
    <w:rsid w:val="008F1662"/>
    <w:rsid w:val="00906E3D"/>
    <w:rsid w:val="00910A1D"/>
    <w:rsid w:val="00913D1D"/>
    <w:rsid w:val="00917216"/>
    <w:rsid w:val="00932731"/>
    <w:rsid w:val="00941954"/>
    <w:rsid w:val="00961E22"/>
    <w:rsid w:val="0097102F"/>
    <w:rsid w:val="00985AB8"/>
    <w:rsid w:val="009C39FC"/>
    <w:rsid w:val="009C3DDB"/>
    <w:rsid w:val="009C47ED"/>
    <w:rsid w:val="009D13F1"/>
    <w:rsid w:val="009D1832"/>
    <w:rsid w:val="009D231F"/>
    <w:rsid w:val="009D2FD0"/>
    <w:rsid w:val="009D65CF"/>
    <w:rsid w:val="009E1B1B"/>
    <w:rsid w:val="009F38A6"/>
    <w:rsid w:val="00A05760"/>
    <w:rsid w:val="00A23514"/>
    <w:rsid w:val="00A352E5"/>
    <w:rsid w:val="00A41F04"/>
    <w:rsid w:val="00A539AA"/>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4583"/>
    <w:rsid w:val="00D0665E"/>
    <w:rsid w:val="00D11550"/>
    <w:rsid w:val="00D36D93"/>
    <w:rsid w:val="00D42ED3"/>
    <w:rsid w:val="00D53E14"/>
    <w:rsid w:val="00DC472A"/>
    <w:rsid w:val="00E45A97"/>
    <w:rsid w:val="00E472FB"/>
    <w:rsid w:val="00E73C27"/>
    <w:rsid w:val="00E82CB6"/>
    <w:rsid w:val="00E92921"/>
    <w:rsid w:val="00F2711B"/>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8577E1-9071-431F-BC7D-95765A9F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5074</Words>
  <Characters>28928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ПТПТ48</cp:lastModifiedBy>
  <cp:revision>16</cp:revision>
  <cp:lastPrinted>2023-02-10T14:27:00Z</cp:lastPrinted>
  <dcterms:created xsi:type="dcterms:W3CDTF">2023-01-18T11:08:00Z</dcterms:created>
  <dcterms:modified xsi:type="dcterms:W3CDTF">2025-05-06T11:44:00Z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