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56" w:rsidRPr="00221B7E" w:rsidRDefault="003B2756" w:rsidP="003B275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</w:t>
      </w: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2756" w:rsidRPr="00221B7E" w:rsidRDefault="003B2756" w:rsidP="003B275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3B2756" w:rsidRPr="00221B7E" w:rsidRDefault="003B2756" w:rsidP="003B275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мая 2020г</w:t>
      </w:r>
    </w:p>
    <w:p w:rsidR="003B2756" w:rsidRPr="00221B7E" w:rsidRDefault="003B2756" w:rsidP="003B275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221B7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3B2756" w:rsidRPr="00221B7E" w:rsidRDefault="003B2756" w:rsidP="003B2756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3B2756" w:rsidRPr="009A0E81" w:rsidRDefault="003B2756" w:rsidP="003B2756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которой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освежить в памяти те знания, которые получили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уроках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0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 тематического теста</w:t>
      </w:r>
    </w:p>
    <w:p w:rsidR="003B2756" w:rsidRDefault="003B2756" w:rsidP="003B2756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56" w:rsidRPr="00BA370B" w:rsidRDefault="003B2756" w:rsidP="003B2756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A37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Задание на освоение темы урока учебной практики:</w:t>
      </w:r>
    </w:p>
    <w:p w:rsidR="003B2756" w:rsidRPr="00BA370B" w:rsidRDefault="003B2756" w:rsidP="003B2756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756" w:rsidRPr="00573819" w:rsidRDefault="003B2756" w:rsidP="003B2756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1)Пользуясь учебной,  популярной литературой, сетью интернет, разработать и представить  </w:t>
      </w:r>
      <w:r w:rsidR="00FA59C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четыре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технологические карты приготовления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пудингов и запеканок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 творога.</w:t>
      </w:r>
      <w:r w:rsidR="00FA59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2 шт.)</w:t>
      </w:r>
      <w:bookmarkStart w:id="0" w:name="_GoBack"/>
      <w:bookmarkEnd w:id="0"/>
    </w:p>
    <w:p w:rsidR="003B2756" w:rsidRPr="00190472" w:rsidRDefault="003B2756" w:rsidP="003B2756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2) Сделать расчет рабочей рецептуры блюд на определенное количество порций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(количество порций определить,  используя таблицу в задании по МДК 23-27 марта)</w:t>
      </w:r>
    </w:p>
    <w:p w:rsidR="003B2756" w:rsidRPr="00221B7E" w:rsidRDefault="003B2756" w:rsidP="003B275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2756" w:rsidRPr="00221B7E" w:rsidRDefault="003B2756" w:rsidP="003B2756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3B2756" w:rsidRPr="00221B7E" w:rsidRDefault="003B2756" w:rsidP="003B2756">
      <w:pPr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3B2756" w:rsidRPr="00221B7E" w:rsidRDefault="003B2756" w:rsidP="003B2756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горячих запеченных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блюд из творога</w:t>
      </w:r>
    </w:p>
    <w:p w:rsidR="003B2756" w:rsidRPr="003B2756" w:rsidRDefault="003B2756" w:rsidP="003B2756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221B7E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3B2756" w:rsidRPr="003B2756" w:rsidRDefault="003B2756" w:rsidP="003B2756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B275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ЗАПЕЧЕННЫЕ БЛЮДА ИЗ ТВОРОГА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 запеченным творожным блюдам относят </w:t>
      </w:r>
      <w:r w:rsidRPr="003B2756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запеканку</w:t>
      </w: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и </w:t>
      </w:r>
      <w:r w:rsidRPr="003B2756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пудинг,</w:t>
      </w: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который отличается от запеканки тем, что в него вводят взбитые в пышную пену белки, а также добавляют изюм, орехи, ванилин, цукаты (в сладкий пудинг).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b/>
          <w:color w:val="009900"/>
          <w:sz w:val="24"/>
          <w:szCs w:val="24"/>
          <w:u w:val="single"/>
          <w:lang w:eastAsia="ru-RU"/>
        </w:rPr>
      </w:pPr>
      <w:r w:rsidRPr="003B2756">
        <w:rPr>
          <w:rFonts w:ascii="Georgia" w:eastAsia="Times New Roman" w:hAnsi="Georgia" w:cs="Times New Roman"/>
          <w:b/>
          <w:color w:val="009900"/>
          <w:sz w:val="24"/>
          <w:szCs w:val="24"/>
          <w:u w:val="single"/>
          <w:lang w:eastAsia="ru-RU"/>
        </w:rPr>
        <w:t>ЗАПЕКАНКА ИЗ ТВОРОГА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Нежирный творог протирают и соединяют с пшеничной мукой или манной крупой (густой манной кашей), вводят сахар, яйца, соль и перемешивают массу. На противень, смазанный холодным маслом и посыпанный молотыми сухарями, выкладывают массу слоем 3–4 см. Поверхность разравнивают и смазывают сметаной или яйцами, взбитыми со сметаной, поливают растопленным сливочным маслом и запекают в жарочном шкафу при температуре 250 °C.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Запеканки из творога должны быть с гладкой поверхностью, без трещин, покрытыми равномерно румяной корочкой, цвет на разрезе белый или желтый, вкус кисло-сладкий.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изделиях из творога недопустим горький привкус, затхлый запах, жидкая консистенция, ярко выраженная кислотность.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Готовую запеканку нарезают на порционные куски квадратной или прямоугольной формы. Отпускают в горячем виде со сметаной, сметанным или сладким соусом.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b/>
          <w:color w:val="009900"/>
          <w:sz w:val="24"/>
          <w:szCs w:val="24"/>
          <w:u w:val="single"/>
          <w:lang w:eastAsia="ru-RU"/>
        </w:rPr>
      </w:pPr>
      <w:r w:rsidRPr="003B2756">
        <w:rPr>
          <w:rFonts w:ascii="Georgia" w:eastAsia="Times New Roman" w:hAnsi="Georgia" w:cs="Times New Roman"/>
          <w:b/>
          <w:color w:val="009900"/>
          <w:sz w:val="24"/>
          <w:szCs w:val="24"/>
          <w:u w:val="single"/>
          <w:lang w:eastAsia="ru-RU"/>
        </w:rPr>
        <w:t>ПУДИНГ ИЗ ТВОРОГА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3B2756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Количество продуктов на одну порцию весом 200 г (вес пудинга):</w:t>
      </w: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творог – 152 г, манная крупа– 15 г, сахар – 15 г, яйцо – 1/4 шт., изюм – 20 г, орехи – 10 г, сливочное масло – 5 г, ванилин – 0,02 г, сухари – 5 г, сметана – 5 г и 20 г или</w:t>
      </w:r>
      <w:proofErr w:type="gramEnd"/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соус – 75 г.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Творог протирают, белки сырых яиц отделяют от желтков, которые растирают с сахаром, изюм перебирают и промывают, белки взбивают до образования устойчивой пышной пены, орехи измельчают. Творог соединяют с манной крупой, желтками, размягченным сливочным маслом, солью, ванилином, изюмом, орехами. Массу тщательно перемешивают, вводят белки и еще раз осторожно размешивают, чтобы не осели белки.</w:t>
      </w:r>
    </w:p>
    <w:p w:rsidR="003B2756" w:rsidRP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Полученную густую массу выкладывают в форму или на противень, </w:t>
      </w:r>
      <w:proofErr w:type="gramStart"/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смазанные</w:t>
      </w:r>
      <w:proofErr w:type="gramEnd"/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маслом и посыпанные сухарями. Выровненную поверхность обрабатывают сметаной или </w:t>
      </w:r>
      <w:proofErr w:type="spellStart"/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льезоном</w:t>
      </w:r>
      <w:proofErr w:type="spellEnd"/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</w:t>
      </w:r>
      <w:proofErr w:type="gramStart"/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состоящим</w:t>
      </w:r>
      <w:proofErr w:type="gramEnd"/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из смеси яиц, сахара, сметаны и молока.</w:t>
      </w:r>
    </w:p>
    <w:p w:rsid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3B2756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Пудинг запекают в жарочном шкафу 25–35 мин до образования на поверхности красивой поджаристой корочки и выдерживают в форме 5—10 мин для остывания, выкладывают и разрезают. Запеченный на противне пудинг разрезают, не выкладывая, на квадратные куски. Отпускают в горячем виде со сладким молочным соусом, сметаной или растопленным сливочным маслом.</w:t>
      </w:r>
    </w:p>
    <w:p w:rsidR="00FA59C3" w:rsidRPr="00FA59C3" w:rsidRDefault="00FA59C3" w:rsidP="00FA59C3">
      <w:pPr>
        <w:spacing w:before="288" w:after="288" w:line="240" w:lineRule="auto"/>
        <w:jc w:val="center"/>
        <w:rPr>
          <w:rFonts w:ascii="Georgia" w:eastAsia="Times New Roman" w:hAnsi="Georgia" w:cs="Times New Roman"/>
          <w:b/>
          <w:i/>
          <w:color w:val="444444"/>
          <w:sz w:val="32"/>
          <w:szCs w:val="32"/>
          <w:u w:val="single"/>
          <w:lang w:eastAsia="ru-RU"/>
        </w:rPr>
      </w:pPr>
      <w:r w:rsidRPr="00FA59C3">
        <w:rPr>
          <w:rFonts w:ascii="Georgia" w:eastAsia="Times New Roman" w:hAnsi="Georgia" w:cs="Times New Roman"/>
          <w:b/>
          <w:i/>
          <w:color w:val="444444"/>
          <w:sz w:val="32"/>
          <w:szCs w:val="32"/>
          <w:u w:val="single"/>
          <w:lang w:eastAsia="ru-RU"/>
        </w:rPr>
        <w:t>Выбрать один вариант ответа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396"/>
        <w:gridCol w:w="4372"/>
      </w:tblGrid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приготовления</w:t>
            </w:r>
            <w:proofErr w:type="gramEnd"/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каких блюд  используют только жирный и полужирный творог?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а) для приготовления жареных блюд;                                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 для приготовления холодных блюд;</w:t>
            </w: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        в) для приготовления отварных блюд;                  г)  для приготовления отварных блюд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Найдите ошибку: при приготовлении горячих блюд из творога с большим содержанием влаги необходимо: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а) подсушить муку;                                   б) увеличить норму закладки муки;         в) заменить муку манной крупой;            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г) отжать сыворотку.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Какой жир нельзя использовать для приготовления фритюра?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подсолнечное масло;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 маргарин;</w:t>
            </w: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в) животный топленый жир;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кулинарный жир.</w:t>
            </w:r>
          </w:p>
        </w:tc>
      </w:tr>
      <w:tr w:rsidR="003B2756" w:rsidRPr="003B2756" w:rsidTr="00FA59C3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чем отличается процесс приготовления пудинга от запеканки?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способом тепловой обработки;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б) формой;                                                  в) большим содержанием изюма, орехов, цукатов;                                                                 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г) введением взбитых белков.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каких случаях пудинг после запекания не пышный, на разрезе желтый, с белыми крупинками?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не протирали творог;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б) не соблюдали норму закладки продуктов;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 нарушили технологическую последовательность;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г) перед запеканием долго перемешивали.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Найдите ошибку: для приготовления сырников используют наполнители: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а) морковь;  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б) рисовую кашу;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 манную кашу; г) цветную капусту.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Цель введения муки в творожный фарш для блинчиков.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</w:t>
            </w:r>
            <w:proofErr w:type="gramStart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)д</w:t>
            </w:r>
            <w:proofErr w:type="gramEnd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ля предупреждения развития микроорганизмов;                                     б) для углеводного баланса;</w:t>
            </w:r>
            <w:r w:rsidRPr="003B2756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             </w:t>
            </w: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 для улучшения вкуса;</w:t>
            </w:r>
            <w:r w:rsidRPr="003B2756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     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г) для удаления лишней влаги.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Каким образом можно исправить творог с повышенной кислотностью?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</w:t>
            </w:r>
            <w:proofErr w:type="gramStart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)д</w:t>
            </w:r>
            <w:proofErr w:type="gramEnd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обавить </w:t>
            </w:r>
            <w:proofErr w:type="spellStart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пассерованную</w:t>
            </w:r>
            <w:proofErr w:type="spellEnd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муку;                   б) добавить сахар;  </w:t>
            </w:r>
            <w:r w:rsidRPr="003B2756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             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в) выдержать в свежем молоке </w:t>
            </w:r>
            <w:proofErr w:type="spellStart"/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всоотношении</w:t>
            </w:r>
            <w:proofErr w:type="spellEnd"/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 1:1 — 1 час, затем отжать под прессом;</w:t>
            </w:r>
            <w:r w:rsidRPr="003B2756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                         </w:t>
            </w:r>
            <w:r w:rsidR="00FA59C3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               </w:t>
            </w:r>
            <w:r w:rsidRPr="003B2756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</w:t>
            </w: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</w:t>
            </w:r>
            <w:r w:rsidRPr="003B2756">
              <w:rPr>
                <w:rFonts w:ascii="Times New Roman" w:eastAsia="Arial Unicode MS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для приготовления блюд использовать наполнители.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Найдите ошибку: по виду тепловой обработки творожные блюда делятся </w:t>
            </w:r>
            <w:proofErr w:type="gramStart"/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на</w:t>
            </w:r>
            <w:proofErr w:type="gramEnd"/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жареные; б) отварные;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в) припуще</w:t>
            </w:r>
            <w:r w:rsidR="00FA59C3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н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ные;</w:t>
            </w: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г) </w:t>
            </w:r>
            <w:proofErr w:type="spellStart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запеченые</w:t>
            </w:r>
            <w:proofErr w:type="spellEnd"/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Найдите ошибку: вареники «ленивые» приготавливают: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без сахара; б) без творога;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в) без муки;  </w:t>
            </w:r>
            <w:r w:rsidRPr="003B2756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ru-RU"/>
              </w:rPr>
              <w:t>г) без теста.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Какую кашу можно использовать при приготовлении сырников?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а) манная;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б) пшенная;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в) геркулес;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перловая.</w:t>
            </w:r>
          </w:p>
        </w:tc>
      </w:tr>
      <w:tr w:rsidR="003B2756" w:rsidRPr="003B2756" w:rsidTr="00515F64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FA59C3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Как определить готовность вареников при варке?</w:t>
            </w:r>
          </w:p>
        </w:tc>
        <w:tc>
          <w:tcPr>
            <w:tcW w:w="4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а) по продолжительности варки;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б) по всплытию на поверхность;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в) путём прокалывания поварской иглой;</w:t>
            </w:r>
          </w:p>
          <w:p w:rsidR="003B2756" w:rsidRPr="003B2756" w:rsidRDefault="003B2756" w:rsidP="003B27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3B275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г) по вкусу и запаху;</w:t>
            </w:r>
          </w:p>
        </w:tc>
      </w:tr>
    </w:tbl>
    <w:p w:rsidR="003B2756" w:rsidRPr="003B2756" w:rsidRDefault="003B2756" w:rsidP="003B2756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b/>
          <w:i/>
          <w:kern w:val="3"/>
          <w:sz w:val="28"/>
          <w:szCs w:val="28"/>
          <w:lang w:eastAsia="ru-RU"/>
        </w:rPr>
      </w:pPr>
    </w:p>
    <w:p w:rsidR="003B2756" w:rsidRPr="003B2756" w:rsidRDefault="003B2756" w:rsidP="003B2756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3B2756" w:rsidRDefault="003B2756" w:rsidP="003B2756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3B2756" w:rsidRDefault="003B2756" w:rsidP="003B2756">
      <w:pP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FA59C3" w:rsidRPr="003B2756" w:rsidRDefault="00FA59C3" w:rsidP="003B2756">
      <w:pPr>
        <w:rPr>
          <w:rFonts w:ascii="Calibri" w:eastAsia="Calibri" w:hAnsi="Calibri" w:cs="Times New Roman"/>
        </w:rPr>
      </w:pPr>
    </w:p>
    <w:p w:rsidR="003B2756" w:rsidRPr="003B2756" w:rsidRDefault="003B2756" w:rsidP="003B27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7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ТЕХНИКО–ТЕХНОЛОГИЧЕСКАЯ КАРТА ПРИГОТОВЛЕНИЯ БЛЮДА№469</w:t>
      </w:r>
    </w:p>
    <w:p w:rsidR="003B2756" w:rsidRPr="003B2756" w:rsidRDefault="003B2756" w:rsidP="003B2756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27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Запеканка из творога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3B2756" w:rsidRPr="003B2756" w:rsidTr="00515F64">
        <w:tc>
          <w:tcPr>
            <w:tcW w:w="675" w:type="dxa"/>
            <w:vMerge w:val="restart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3B2756" w:rsidRPr="003B2756" w:rsidTr="00515F64">
        <w:tc>
          <w:tcPr>
            <w:tcW w:w="675" w:type="dxa"/>
            <w:vMerge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1/8 </w:t>
            </w:r>
            <w:proofErr w:type="spellStart"/>
            <w:proofErr w:type="gramStart"/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Масса готовой запеканки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2756" w:rsidRPr="003B2756" w:rsidRDefault="003B2756" w:rsidP="003B2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276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756" w:rsidRPr="003B2756" w:rsidTr="00515F64">
        <w:tc>
          <w:tcPr>
            <w:tcW w:w="675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3B2756" w:rsidRPr="003B2756" w:rsidRDefault="003B2756" w:rsidP="003B27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B2756" w:rsidRPr="003B2756" w:rsidRDefault="003B2756" w:rsidP="003B2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2756" w:rsidRPr="003B2756" w:rsidRDefault="003B2756" w:rsidP="003B2756">
      <w:pPr>
        <w:jc w:val="both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UNSyD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3B2756">
        <w:rPr>
          <w:rFonts w:ascii="Calibri" w:eastAsia="Calibri" w:hAnsi="Calibri" w:cs="Times New Roman"/>
        </w:rPr>
        <w:t xml:space="preserve"> </w:t>
      </w:r>
    </w:p>
    <w:p w:rsidR="003B2756" w:rsidRPr="003B2756" w:rsidRDefault="003B2756" w:rsidP="003B275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DGxtG/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3B275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IaIWr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3B275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DiISrG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3B2756">
        <w:rPr>
          <w:rFonts w:ascii="Calibri" w:eastAsia="Calibri" w:hAnsi="Calibri" w:cs="Times New Roman"/>
        </w:rPr>
        <w:t xml:space="preserve"> </w:t>
      </w:r>
      <w:r w:rsidRPr="003B27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CEAD11" wp14:editId="61D22949">
            <wp:extent cx="2924175" cy="2428875"/>
            <wp:effectExtent l="19050" t="0" r="9525" b="0"/>
            <wp:docPr id="1" name="Рисунок 1" descr="http://tiflis.vn.ua/v1/public/images/products/171/18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iflis.vn.ua/v1/public/images/products/171/189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5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sj37S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3B2756" w:rsidRPr="003B2756" w:rsidRDefault="003B2756" w:rsidP="003B275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3B275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3B275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3B2756" w:rsidRPr="003B2756" w:rsidRDefault="003B2756" w:rsidP="003B2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</w:pPr>
      <w:r w:rsidRPr="003B2756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Протертый творог смешивают с мукой или предварительно заваренной в воде (10 мл на порцию) и охлажденной манной крупой, яйцами, сахаром и солью.</w:t>
      </w:r>
    </w:p>
    <w:p w:rsidR="003B2756" w:rsidRPr="003B2756" w:rsidRDefault="003B2756" w:rsidP="003B2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</w:pPr>
      <w:proofErr w:type="gramStart"/>
      <w:r w:rsidRPr="003B2756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Подготовленную массу выкладывают слоем 3-4 см на смазанные жиром и посыпанные сухарями противень или форму.</w:t>
      </w:r>
      <w:proofErr w:type="gramEnd"/>
      <w:r w:rsidRPr="003B2756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 xml:space="preserve"> Поверхность массы разравнивают, смазывают сметаной, запекают в жарочном шкафу 20-30 мин до образования на поверхности румяной корочки.</w:t>
      </w:r>
    </w:p>
    <w:p w:rsidR="003B2756" w:rsidRPr="003B2756" w:rsidRDefault="003B2756" w:rsidP="003B2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</w:pPr>
      <w:r w:rsidRPr="003B2756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При отпуске нарезанную на куски квадратной или прямоугольной формы запеканку поливают сметаной или сладким соусом.</w:t>
      </w:r>
    </w:p>
    <w:p w:rsidR="003B2756" w:rsidRPr="003B2756" w:rsidRDefault="003B2756" w:rsidP="003B2756">
      <w:pPr>
        <w:shd w:val="clear" w:color="auto" w:fill="FFFFFF"/>
        <w:rPr>
          <w:rFonts w:ascii="Calibri" w:eastAsia="Calibri" w:hAnsi="Calibri" w:cs="Times New Roman"/>
          <w:sz w:val="24"/>
          <w:szCs w:val="24"/>
        </w:rPr>
      </w:pPr>
    </w:p>
    <w:p w:rsidR="00B04E5B" w:rsidRDefault="00B04E5B"/>
    <w:sectPr w:rsidR="00B0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3B2756"/>
    <w:rsid w:val="00B04E5B"/>
    <w:rsid w:val="00CA6A5A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2020-05-15T09:47:00Z</dcterms:created>
  <dcterms:modified xsi:type="dcterms:W3CDTF">2020-05-15T10:08:00Z</dcterms:modified>
</cp:coreProperties>
</file>