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9D1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483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10. 2021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4F50D4">
        <w:rPr>
          <w:rFonts w:ascii="Times New Roman" w:hAnsi="Times New Roman" w:cs="Times New Roman"/>
          <w:b/>
          <w:sz w:val="28"/>
          <w:szCs w:val="28"/>
        </w:rPr>
        <w:t>Основные требования к плиточному клею</w:t>
      </w:r>
      <w:r w:rsidR="000F13F7">
        <w:rPr>
          <w:rFonts w:ascii="Times New Roman" w:hAnsi="Times New Roman" w:cs="Times New Roman"/>
          <w:b/>
          <w:sz w:val="28"/>
          <w:szCs w:val="28"/>
        </w:rPr>
        <w:t>.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1129E" w:rsidRPr="004F50D4" w:rsidRDefault="00DA5776" w:rsidP="004F50D4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0F13F7" w:rsidRPr="004F50D4" w:rsidRDefault="004F50D4" w:rsidP="00D1129E">
      <w:pPr>
        <w:pStyle w:val="a3"/>
        <w:shd w:val="clear" w:color="auto" w:fill="FFFFFF"/>
        <w:spacing w:before="0" w:beforeAutospacing="0" w:line="288" w:lineRule="atLeast"/>
        <w:ind w:left="225" w:right="525"/>
        <w:rPr>
          <w:color w:val="424242"/>
          <w:sz w:val="28"/>
          <w:szCs w:val="28"/>
        </w:rPr>
      </w:pPr>
      <w:r w:rsidRPr="004F50D4">
        <w:rPr>
          <w:color w:val="000000"/>
          <w:sz w:val="28"/>
          <w:szCs w:val="28"/>
          <w:shd w:val="clear" w:color="auto" w:fill="FFFFFF"/>
        </w:rPr>
        <w:t xml:space="preserve">Основные требования к плиточному клею Независимо от состава и формы выпуска, клей для плитки должен соответствовать принятым стандартам и отвечать основным требованиям: он должен обладать высокой пластичностью и легко ложиться на рабочую поверхность; иметь хорошие </w:t>
      </w:r>
      <w:proofErr w:type="spellStart"/>
      <w:r w:rsidRPr="004F50D4">
        <w:rPr>
          <w:color w:val="000000"/>
          <w:sz w:val="28"/>
          <w:szCs w:val="28"/>
          <w:shd w:val="clear" w:color="auto" w:fill="FFFFFF"/>
        </w:rPr>
        <w:t>адгезивные</w:t>
      </w:r>
      <w:proofErr w:type="spellEnd"/>
      <w:r w:rsidRPr="004F50D4">
        <w:rPr>
          <w:color w:val="000000"/>
          <w:sz w:val="28"/>
          <w:szCs w:val="28"/>
          <w:shd w:val="clear" w:color="auto" w:fill="FFFFFF"/>
        </w:rPr>
        <w:t xml:space="preserve"> свойства и надежно скреплять облицовку с основанием; клей не должен давать большую усадку (в идеале этот показатель должен равняться нулю); жизнеспособность раствора и время корректировки должны быть достаточно длительными, чтобы мастер имел возможность качественно подогнать все элементы и устранить дефекты кладки. У плиточного клея должна быть хорошая адгезия и небольшая усадка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>ти условия касаются непосредственно раствора, но есть еще требования, относящиеся к отвердевшему клеевому слою: устойчивость к деформациям, то есть, прочность клея на сжатие и сдвиг; устойчивость к перепадам температур; стойкость к повышенной влажности. Плиточный клей должен быть устойчив к перепадам температур и влажности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>а упаковке клея указываются основные характеристики состава: его прочность, удельный вес, время жизнеспособности и полного высыхания, степень устойчивости к различного вида воздействиям. Так что перед покупкой стоит внимательно ознакомиться с показателями клея – это позволит подобрать оптимальный вариант смеси для конкретных условий. Информация о клеевой смеси указывается на упаковке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 xml:space="preserve">ак рассчитать расход </w:t>
      </w:r>
      <w:proofErr w:type="spellStart"/>
      <w:r w:rsidRPr="004F50D4">
        <w:rPr>
          <w:color w:val="000000"/>
          <w:sz w:val="28"/>
          <w:szCs w:val="28"/>
          <w:shd w:val="clear" w:color="auto" w:fill="FFFFFF"/>
        </w:rPr>
        <w:t>Расход</w:t>
      </w:r>
      <w:proofErr w:type="spellEnd"/>
      <w:r w:rsidRPr="004F50D4">
        <w:rPr>
          <w:color w:val="000000"/>
          <w:sz w:val="28"/>
          <w:szCs w:val="28"/>
          <w:shd w:val="clear" w:color="auto" w:fill="FFFFFF"/>
        </w:rPr>
        <w:t xml:space="preserve"> сухой смеси зависит сразу от нескольких факторов: толщина клеевого слоя – чем толще наносить клей, тем больше его понадобится; Толщина слоя плиточного клея может быть разной качество пола – на ровной слабо впитывающей поверхности клея требуется гораздо меньше, чем на пористых основаниях с перепадами до 10-15 мм; Если клей наносится на сильно впитывающие поверхности, расход будет большим консистенция и химический состав клея – чем гуще раствор, тем больше его расходуется. 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 xml:space="preserve">Смеси на синтетической основе обладают лучшими </w:t>
      </w:r>
      <w:proofErr w:type="spellStart"/>
      <w:r w:rsidRPr="004F50D4">
        <w:rPr>
          <w:color w:val="000000"/>
          <w:sz w:val="28"/>
          <w:szCs w:val="28"/>
          <w:shd w:val="clear" w:color="auto" w:fill="FFFFFF"/>
        </w:rPr>
        <w:t>адгезивными</w:t>
      </w:r>
      <w:proofErr w:type="spellEnd"/>
      <w:r w:rsidRPr="004F50D4">
        <w:rPr>
          <w:color w:val="000000"/>
          <w:sz w:val="28"/>
          <w:szCs w:val="28"/>
          <w:shd w:val="clear" w:color="auto" w:fill="FFFFFF"/>
        </w:rPr>
        <w:t xml:space="preserve"> свойствами и отлично удерживают плитку даже при тонкослойном нанесении, поэтому их расход ниже, чем у обычного цементного клея; Чем гуще </w:t>
      </w:r>
      <w:r w:rsidRPr="004F50D4">
        <w:rPr>
          <w:color w:val="000000"/>
          <w:sz w:val="28"/>
          <w:szCs w:val="28"/>
          <w:shd w:val="clear" w:color="auto" w:fill="FFFFFF"/>
        </w:rPr>
        <w:lastRenderedPageBreak/>
        <w:t>раствор, тем больше его расходуется вид плитки – для мелкой плитки достаточно минимальной толщины клеевого слоя, для крупноформатной толщина нанесения увеличивается до 10-12 мм.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 xml:space="preserve"> То же касается и плотности материала – плитка с пористой структурой требует больше клея, чем 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>плотный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0D4">
        <w:rPr>
          <w:color w:val="000000"/>
          <w:sz w:val="28"/>
          <w:szCs w:val="28"/>
          <w:shd w:val="clear" w:color="auto" w:fill="FFFFFF"/>
        </w:rPr>
        <w:t>керамогранит</w:t>
      </w:r>
      <w:proofErr w:type="spellEnd"/>
      <w:r w:rsidRPr="004F50D4">
        <w:rPr>
          <w:color w:val="000000"/>
          <w:sz w:val="28"/>
          <w:szCs w:val="28"/>
          <w:shd w:val="clear" w:color="auto" w:fill="FFFFFF"/>
        </w:rPr>
        <w:t>. Чем меньше размеры плитки, тем более тонкий слой клея наносится</w:t>
      </w:r>
      <w:proofErr w:type="gramStart"/>
      <w:r w:rsidRPr="004F50D4">
        <w:rPr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4F50D4">
        <w:rPr>
          <w:color w:val="000000"/>
          <w:sz w:val="28"/>
          <w:szCs w:val="28"/>
          <w:shd w:val="clear" w:color="auto" w:fill="FFFFFF"/>
        </w:rPr>
        <w:t>акже играет роль и профессионализм мастера, ведь новичку очень сложно правильно уложить плитку на тонкий слой с первого раза, много раствора расходуется на исправление ошибок. Чтобы подсчитать примерный расход, нужно сначала выполнить замеры помещения и узнать площадь пола. Схема расчета квадратуры пола и стен прямоугольной комнаты Площадь помещений нестандартной формы Определение площади пола в комнате с полукруглым эркером, выступом и поворотом стены Площадь пола комнаты с полукруглой стеной</w:t>
      </w:r>
    </w:p>
    <w:p w:rsidR="00A91770" w:rsidRDefault="004F50D4" w:rsidP="002D0BB9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Вопросы по теме: </w:t>
      </w:r>
    </w:p>
    <w:p w:rsidR="004F50D4" w:rsidRDefault="004F50D4" w:rsidP="004F50D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</w:pPr>
      <w:r>
        <w:t>Перечислить требования к плиточному клею?</w:t>
      </w:r>
    </w:p>
    <w:p w:rsidR="004F50D4" w:rsidRDefault="004F50D4" w:rsidP="004F50D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</w:pPr>
      <w:r>
        <w:t>Правило расчёта клея на поверхность 6м2?</w:t>
      </w: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9D1ED2">
        <w:rPr>
          <w:b/>
          <w:color w:val="C0504D" w:themeColor="accent2"/>
          <w:sz w:val="28"/>
          <w:szCs w:val="28"/>
        </w:rPr>
        <w:t>07</w:t>
      </w:r>
      <w:r w:rsidRPr="00FC37FC">
        <w:rPr>
          <w:b/>
          <w:color w:val="C0504D" w:themeColor="accent2"/>
          <w:sz w:val="28"/>
          <w:szCs w:val="28"/>
        </w:rPr>
        <w:t>.</w:t>
      </w:r>
      <w:r w:rsidR="00483354">
        <w:rPr>
          <w:b/>
          <w:color w:val="C0504D" w:themeColor="accent2"/>
          <w:sz w:val="28"/>
          <w:szCs w:val="28"/>
        </w:rPr>
        <w:t>10. 2021</w:t>
      </w:r>
      <w:r w:rsidRPr="00FC37FC">
        <w:rPr>
          <w:b/>
          <w:color w:val="C0504D" w:themeColor="accent2"/>
          <w:sz w:val="28"/>
          <w:szCs w:val="28"/>
        </w:rPr>
        <w:t xml:space="preserve">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74CE3"/>
    <w:multiLevelType w:val="multilevel"/>
    <w:tmpl w:val="B0D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542B2"/>
    <w:multiLevelType w:val="multilevel"/>
    <w:tmpl w:val="ED7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473AC"/>
    <w:multiLevelType w:val="hybridMultilevel"/>
    <w:tmpl w:val="3F78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E10BCD"/>
    <w:multiLevelType w:val="multilevel"/>
    <w:tmpl w:val="C44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94812"/>
    <w:multiLevelType w:val="multilevel"/>
    <w:tmpl w:val="44A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A30F4"/>
    <w:multiLevelType w:val="multilevel"/>
    <w:tmpl w:val="854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C2F10"/>
    <w:multiLevelType w:val="multilevel"/>
    <w:tmpl w:val="7D6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1F7910"/>
    <w:multiLevelType w:val="multilevel"/>
    <w:tmpl w:val="6594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52E29"/>
    <w:multiLevelType w:val="multilevel"/>
    <w:tmpl w:val="4C64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65A34"/>
    <w:multiLevelType w:val="multilevel"/>
    <w:tmpl w:val="A53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0B783E"/>
    <w:multiLevelType w:val="multilevel"/>
    <w:tmpl w:val="882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19"/>
  </w:num>
  <w:num w:numId="5">
    <w:abstractNumId w:val="0"/>
  </w:num>
  <w:num w:numId="6">
    <w:abstractNumId w:val="11"/>
  </w:num>
  <w:num w:numId="7">
    <w:abstractNumId w:val="33"/>
  </w:num>
  <w:num w:numId="8">
    <w:abstractNumId w:val="21"/>
  </w:num>
  <w:num w:numId="9">
    <w:abstractNumId w:val="3"/>
  </w:num>
  <w:num w:numId="10">
    <w:abstractNumId w:val="13"/>
  </w:num>
  <w:num w:numId="11">
    <w:abstractNumId w:val="9"/>
  </w:num>
  <w:num w:numId="12">
    <w:abstractNumId w:val="29"/>
  </w:num>
  <w:num w:numId="13">
    <w:abstractNumId w:val="28"/>
  </w:num>
  <w:num w:numId="14">
    <w:abstractNumId w:val="14"/>
  </w:num>
  <w:num w:numId="15">
    <w:abstractNumId w:val="31"/>
  </w:num>
  <w:num w:numId="16">
    <w:abstractNumId w:val="35"/>
  </w:num>
  <w:num w:numId="17">
    <w:abstractNumId w:val="32"/>
  </w:num>
  <w:num w:numId="18">
    <w:abstractNumId w:val="23"/>
  </w:num>
  <w:num w:numId="19">
    <w:abstractNumId w:val="12"/>
  </w:num>
  <w:num w:numId="20">
    <w:abstractNumId w:val="6"/>
  </w:num>
  <w:num w:numId="21">
    <w:abstractNumId w:val="4"/>
  </w:num>
  <w:num w:numId="22">
    <w:abstractNumId w:val="1"/>
  </w:num>
  <w:num w:numId="23">
    <w:abstractNumId w:val="30"/>
  </w:num>
  <w:num w:numId="24">
    <w:abstractNumId w:val="18"/>
  </w:num>
  <w:num w:numId="25">
    <w:abstractNumId w:val="5"/>
  </w:num>
  <w:num w:numId="26">
    <w:abstractNumId w:val="27"/>
  </w:num>
  <w:num w:numId="27">
    <w:abstractNumId w:val="15"/>
  </w:num>
  <w:num w:numId="28">
    <w:abstractNumId w:val="16"/>
  </w:num>
  <w:num w:numId="29">
    <w:abstractNumId w:val="26"/>
  </w:num>
  <w:num w:numId="30">
    <w:abstractNumId w:val="34"/>
  </w:num>
  <w:num w:numId="31">
    <w:abstractNumId w:val="17"/>
  </w:num>
  <w:num w:numId="32">
    <w:abstractNumId w:val="20"/>
  </w:num>
  <w:num w:numId="33">
    <w:abstractNumId w:val="7"/>
  </w:num>
  <w:num w:numId="34">
    <w:abstractNumId w:val="8"/>
  </w:num>
  <w:num w:numId="35">
    <w:abstractNumId w:val="2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0F13F7"/>
    <w:rsid w:val="0019223B"/>
    <w:rsid w:val="001A2487"/>
    <w:rsid w:val="0026348A"/>
    <w:rsid w:val="002D0BB9"/>
    <w:rsid w:val="003223C2"/>
    <w:rsid w:val="00483354"/>
    <w:rsid w:val="0048504C"/>
    <w:rsid w:val="004F50D4"/>
    <w:rsid w:val="006033FE"/>
    <w:rsid w:val="00606BE0"/>
    <w:rsid w:val="006F0E3A"/>
    <w:rsid w:val="007C7CD3"/>
    <w:rsid w:val="008A2C7B"/>
    <w:rsid w:val="00971528"/>
    <w:rsid w:val="009A6A45"/>
    <w:rsid w:val="009D1ED2"/>
    <w:rsid w:val="00A305E4"/>
    <w:rsid w:val="00A860FD"/>
    <w:rsid w:val="00A91770"/>
    <w:rsid w:val="00AB4515"/>
    <w:rsid w:val="00AD71B7"/>
    <w:rsid w:val="00BD62D4"/>
    <w:rsid w:val="00D1129E"/>
    <w:rsid w:val="00D329B3"/>
    <w:rsid w:val="00D35D02"/>
    <w:rsid w:val="00D9287B"/>
    <w:rsid w:val="00DA5776"/>
    <w:rsid w:val="00DB7929"/>
    <w:rsid w:val="00ED4AB3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D11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551">
              <w:blockQuote w:val="1"/>
              <w:marLeft w:val="75"/>
              <w:marRight w:val="75"/>
              <w:marTop w:val="75"/>
              <w:marBottom w:val="75"/>
              <w:divBdr>
                <w:top w:val="single" w:sz="6" w:space="6" w:color="E1CC89"/>
                <w:left w:val="single" w:sz="36" w:space="6" w:color="EEEEEE"/>
                <w:bottom w:val="single" w:sz="6" w:space="6" w:color="E1CC89"/>
                <w:right w:val="none" w:sz="0" w:space="6" w:color="auto"/>
              </w:divBdr>
            </w:div>
            <w:div w:id="148643692">
              <w:blockQuote w:val="1"/>
              <w:marLeft w:val="75"/>
              <w:marRight w:val="75"/>
              <w:marTop w:val="75"/>
              <w:marBottom w:val="75"/>
              <w:divBdr>
                <w:top w:val="single" w:sz="6" w:space="6" w:color="E1CC89"/>
                <w:left w:val="single" w:sz="36" w:space="6" w:color="EEEEEE"/>
                <w:bottom w:val="single" w:sz="6" w:space="6" w:color="E1CC89"/>
                <w:right w:val="none" w:sz="0" w:space="6" w:color="auto"/>
              </w:divBdr>
            </w:div>
          </w:divsChild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8</cp:lastModifiedBy>
  <cp:revision>13</cp:revision>
  <dcterms:created xsi:type="dcterms:W3CDTF">2020-03-26T10:30:00Z</dcterms:created>
  <dcterms:modified xsi:type="dcterms:W3CDTF">2021-10-25T09:13:00Z</dcterms:modified>
</cp:coreProperties>
</file>