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EB1" w:rsidRDefault="00A22918">
      <w:pPr>
        <w:jc w:val="center"/>
        <w:rPr>
          <w:rFonts w:ascii="Times New Roman" w:hAnsi="Times New Roman" w:cs="Times New Roman"/>
          <w:b/>
          <w:bCs/>
          <w:caps/>
          <w:color w:val="3333CC"/>
        </w:rPr>
      </w:pPr>
      <w:r>
        <w:rPr>
          <w:rFonts w:ascii="Times New Roman" w:hAnsi="Times New Roman" w:cs="Times New Roman"/>
          <w:b/>
          <w:bCs/>
          <w:caps/>
          <w:color w:val="3333CC"/>
        </w:rPr>
        <w:t>Урок ФИЗИКИ, 7 класс</w:t>
      </w:r>
    </w:p>
    <w:p w:rsidR="00390EB1" w:rsidRDefault="00A22918">
      <w:pPr>
        <w:spacing w:line="271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aps/>
          <w:color w:val="3333CC"/>
        </w:rPr>
        <w:t>Тема урока</w:t>
      </w:r>
      <w:r>
        <w:rPr>
          <w:rFonts w:ascii="Times New Roman" w:hAnsi="Times New Roman" w:cs="Times New Roman"/>
          <w:b/>
          <w:caps/>
          <w:color w:val="3333CC"/>
        </w:rPr>
        <w:t>: Измерение атмосферного давления. Опыт торричелли.</w:t>
      </w:r>
    </w:p>
    <w:p w:rsidR="00390EB1" w:rsidRDefault="00A22918">
      <w:pPr>
        <w:spacing w:line="271" w:lineRule="atLeast"/>
        <w:jc w:val="center"/>
        <w:rPr>
          <w:rFonts w:ascii="Times New Roman" w:hAnsi="Times New Roman" w:cs="Times New Roman"/>
          <w:b/>
          <w:caps/>
          <w:color w:val="3333CC"/>
        </w:rPr>
      </w:pPr>
      <w:r>
        <w:rPr>
          <w:rFonts w:ascii="Times New Roman" w:hAnsi="Times New Roman" w:cs="Times New Roman"/>
          <w:b/>
          <w:caps/>
          <w:color w:val="3333CC"/>
        </w:rPr>
        <w:t xml:space="preserve">УМК </w:t>
      </w:r>
      <w:bookmarkStart w:id="0" w:name="_Hlk523837846"/>
      <w:r>
        <w:rPr>
          <w:rFonts w:ascii="Times New Roman" w:hAnsi="Times New Roman" w:cs="Times New Roman"/>
          <w:b/>
          <w:caps/>
          <w:color w:val="3333CC"/>
        </w:rPr>
        <w:t>А.В. Перышкин</w:t>
      </w:r>
      <w:proofErr w:type="gramStart"/>
      <w:r>
        <w:rPr>
          <w:rFonts w:ascii="Times New Roman" w:hAnsi="Times New Roman" w:cs="Times New Roman"/>
          <w:b/>
          <w:caps/>
          <w:color w:val="3333CC"/>
        </w:rPr>
        <w:t xml:space="preserve"> ,</w:t>
      </w:r>
      <w:proofErr w:type="gramEnd"/>
      <w:r>
        <w:rPr>
          <w:rFonts w:ascii="Times New Roman" w:hAnsi="Times New Roman" w:cs="Times New Roman"/>
          <w:b/>
          <w:caps/>
          <w:color w:val="3333CC"/>
        </w:rPr>
        <w:t xml:space="preserve"> Е.М.Гутник ,  Москва «Дрофа » 2017 </w:t>
      </w:r>
      <w:bookmarkEnd w:id="0"/>
      <w:r>
        <w:rPr>
          <w:rFonts w:ascii="Times New Roman" w:hAnsi="Times New Roman" w:cs="Times New Roman"/>
          <w:b/>
          <w:caps/>
          <w:color w:val="3333CC"/>
        </w:rPr>
        <w:t>г.</w:t>
      </w:r>
    </w:p>
    <w:p w:rsidR="00390EB1" w:rsidRDefault="00390EB1">
      <w:pPr>
        <w:spacing w:line="271" w:lineRule="atLeast"/>
        <w:jc w:val="center"/>
        <w:rPr>
          <w:rFonts w:ascii="Times New Roman" w:hAnsi="Times New Roman" w:cs="Times New Roman"/>
          <w:u w:val="single"/>
        </w:rPr>
      </w:pPr>
    </w:p>
    <w:p w:rsidR="00390EB1" w:rsidRDefault="00A22918">
      <w:pPr>
        <w:spacing w:line="271" w:lineRule="atLeast"/>
        <w:jc w:val="right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Цаплина Екатерина Александровна</w:t>
      </w:r>
    </w:p>
    <w:p w:rsidR="00390EB1" w:rsidRDefault="00A22918">
      <w:pPr>
        <w:spacing w:line="271" w:lineRule="atLeast"/>
        <w:jc w:val="right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учитель физики МАОУ СОШ №15 МО Динской район</w:t>
      </w:r>
    </w:p>
    <w:p w:rsidR="00390EB1" w:rsidRDefault="00390EB1">
      <w:pPr>
        <w:spacing w:line="271" w:lineRule="atLeast"/>
        <w:jc w:val="center"/>
        <w:rPr>
          <w:rFonts w:ascii="Times New Roman" w:hAnsi="Times New Roman" w:cs="Times New Roman"/>
          <w:b/>
        </w:rPr>
      </w:pPr>
      <w:bookmarkStart w:id="1" w:name="_GoBack"/>
      <w:bookmarkEnd w:id="1"/>
    </w:p>
    <w:p w:rsidR="00390EB1" w:rsidRDefault="00A22918">
      <w:pPr>
        <w:spacing w:line="271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Тип урока: урок «открытия» нового знания</w:t>
      </w:r>
    </w:p>
    <w:p w:rsidR="00390EB1" w:rsidRDefault="00A229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</w:rPr>
        <w:t>Цели урока:</w:t>
      </w:r>
    </w:p>
    <w:p w:rsidR="00390EB1" w:rsidRDefault="00A229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Знакомство с примером определения атмосферного давления; раскрытие физического содержания опыта Торричелли. </w:t>
      </w:r>
    </w:p>
    <w:p w:rsidR="00390EB1" w:rsidRDefault="00A229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Развитие аналитического мышления и творческой самостоятельности учащихся.</w:t>
      </w:r>
    </w:p>
    <w:p w:rsidR="00390EB1" w:rsidRDefault="00A22918">
      <w:pPr>
        <w:spacing w:line="271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Формирование навыка самостоятельной работы, умения видеть практическую пользу знаний; привитие интереса к физике.</w:t>
      </w:r>
    </w:p>
    <w:p w:rsidR="00390EB1" w:rsidRDefault="00A2291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Задачи урока:</w:t>
      </w:r>
    </w:p>
    <w:p w:rsidR="00390EB1" w:rsidRDefault="00A22918">
      <w:pPr>
        <w:spacing w:line="276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</w:rPr>
        <w:t>Образовательная</w:t>
      </w:r>
      <w:proofErr w:type="gram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 познакомить учащихся </w:t>
      </w:r>
      <w:r>
        <w:rPr>
          <w:rFonts w:ascii="Times New Roman" w:hAnsi="Times New Roman" w:cs="Times New Roman"/>
          <w:color w:val="000000"/>
        </w:rPr>
        <w:t>с примером и методами определения атмосферного давления; раскрыть физическое содержание опыта Торричелли, выявить причины существования атмосферного давления, его роли в жизни человека и животных, разъяснить методы применение полученных знаний для решения физических задач.</w:t>
      </w:r>
    </w:p>
    <w:p w:rsidR="00390EB1" w:rsidRDefault="00A22918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</w:rPr>
        <w:t>Развивающая</w:t>
      </w:r>
      <w:proofErr w:type="gramEnd"/>
      <w:r>
        <w:rPr>
          <w:rFonts w:ascii="Times New Roman" w:hAnsi="Times New Roman" w:cs="Times New Roman"/>
          <w:i/>
          <w:iCs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 xml:space="preserve"> способствовать развитию речи, мышления; способности наблюдать, выделять существенные признаки объектов, выдвигать гипотезы, строить план эксперимента и анализировать его результаты, формирование способности учащихся к новому способу действия</w:t>
      </w:r>
    </w:p>
    <w:p w:rsidR="00390EB1" w:rsidRDefault="00A22918">
      <w:pPr>
        <w:spacing w:line="276" w:lineRule="auto"/>
        <w:rPr>
          <w:rFonts w:ascii="Times New Roman" w:hAnsi="Times New Roman" w:cs="Times New Roman"/>
        </w:rPr>
      </w:pPr>
      <w:proofErr w:type="gramStart"/>
      <w:r>
        <w:rPr>
          <w:rStyle w:val="a6"/>
          <w:rFonts w:ascii="Times New Roman" w:hAnsi="Times New Roman" w:cs="Times New Roman"/>
          <w:color w:val="000000"/>
        </w:rPr>
        <w:t>Воспитательная</w:t>
      </w:r>
      <w:proofErr w:type="gramEnd"/>
      <w:r>
        <w:rPr>
          <w:rStyle w:val="a6"/>
          <w:rFonts w:ascii="Times New Roman" w:hAnsi="Times New Roman" w:cs="Times New Roman"/>
          <w:color w:val="000000"/>
        </w:rPr>
        <w:t xml:space="preserve">: </w:t>
      </w:r>
      <w:r>
        <w:rPr>
          <w:rStyle w:val="a6"/>
          <w:rFonts w:ascii="Times New Roman" w:hAnsi="Times New Roman" w:cs="Times New Roman"/>
          <w:i w:val="0"/>
          <w:iCs w:val="0"/>
          <w:color w:val="000000"/>
        </w:rPr>
        <w:t xml:space="preserve">продолжить </w:t>
      </w:r>
      <w:r>
        <w:rPr>
          <w:rFonts w:ascii="Times New Roman" w:hAnsi="Times New Roman" w:cs="Times New Roman"/>
          <w:color w:val="000000"/>
          <w:highlight w:val="white"/>
        </w:rPr>
        <w:t>формирование интереса учащихся к изучению физики, в</w:t>
      </w:r>
      <w:r>
        <w:rPr>
          <w:rFonts w:ascii="Times New Roman" w:hAnsi="Times New Roman" w:cs="Times New Roman"/>
          <w:color w:val="000000"/>
          <w:shd w:val="clear" w:color="auto" w:fill="FFFFFF"/>
        </w:rPr>
        <w:t>оспитание умения выслушивать учителя и товарищей, вести конструктивный диалог.</w:t>
      </w:r>
    </w:p>
    <w:p w:rsidR="00390EB1" w:rsidRDefault="00A2291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Методы обучения: </w:t>
      </w:r>
      <w:r>
        <w:rPr>
          <w:rFonts w:ascii="Times New Roman" w:hAnsi="Times New Roman" w:cs="Times New Roman"/>
        </w:rPr>
        <w:t>наглядный, эвристический, частично-поисковый, исследовательский.</w:t>
      </w:r>
    </w:p>
    <w:p w:rsidR="00390EB1" w:rsidRDefault="00A2291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Формы организации познавательной деятельности </w:t>
      </w:r>
      <w:proofErr w:type="gramStart"/>
      <w:r>
        <w:rPr>
          <w:rFonts w:ascii="Times New Roman" w:hAnsi="Times New Roman" w:cs="Times New Roman"/>
          <w:b/>
          <w:color w:val="000000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>: фронтальная, индивидуальная, групповая.</w:t>
      </w:r>
    </w:p>
    <w:p w:rsidR="00390EB1" w:rsidRDefault="00A22918">
      <w:pPr>
        <w:spacing w:line="276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color w:val="000000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учебник, лабораторное оборудование, компьютер, проектор, электронная презентация «Измерение атмосферного давления.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Опыт Торричелли», видеофильм «Опыт Торричелли» на каждого ученика: лист бумаги или пластиковый стакан, бланк кроссворда, карточка с заданиями, карточка для рефлексии</w:t>
      </w:r>
    </w:p>
    <w:p w:rsidR="00390EB1" w:rsidRDefault="00A22918">
      <w:pPr>
        <w:pStyle w:val="a8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>Планируемые результаты:</w:t>
      </w:r>
    </w:p>
    <w:p w:rsidR="00390EB1" w:rsidRDefault="00A22918">
      <w:pPr>
        <w:pStyle w:val="a8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color w:val="000000"/>
        </w:rPr>
        <w:t>Предметные:</w:t>
      </w:r>
      <w:r>
        <w:rPr>
          <w:rFonts w:ascii="Times New Roman" w:hAnsi="Times New Roman" w:cs="Times New Roman"/>
          <w:color w:val="000000"/>
        </w:rPr>
        <w:t xml:space="preserve"> ученик демонстрирует понимание смысла термина «атмосферное давление», физического содержания опыта Торричелли, умеет производить расчет силы, с которой атмосфера давит на окружающие предметы.</w:t>
      </w:r>
    </w:p>
    <w:p w:rsidR="00390EB1" w:rsidRDefault="00A22918">
      <w:pPr>
        <w:pStyle w:val="a8"/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</w:rPr>
        <w:t>Метапредметные</w:t>
      </w:r>
      <w:proofErr w:type="spellEnd"/>
      <w:r>
        <w:rPr>
          <w:rFonts w:ascii="Times New Roman" w:hAnsi="Times New Roman" w:cs="Times New Roman"/>
          <w:i/>
          <w:iCs/>
          <w:color w:val="000000"/>
        </w:rPr>
        <w:t xml:space="preserve">: </w:t>
      </w:r>
      <w:r>
        <w:rPr>
          <w:rFonts w:ascii="Times New Roman" w:hAnsi="Times New Roman" w:cs="Times New Roman"/>
          <w:color w:val="000000"/>
        </w:rPr>
        <w:t>ученик демонстрирует умение находить необходимую информацию, строить речевые высказывания, выполнять основные мыслительные операции анализа и сравнения; ученик демонстрирует умение планировать свою работу с учетом конечного результата, стимулировать исследовательскую деятельность; ученик демонстрирует умение работать в парах, слушать партнера и вступать в диалог, участвовать в коллективном обсуждении проблемы.</w:t>
      </w:r>
    </w:p>
    <w:p w:rsidR="00390EB1" w:rsidRDefault="00A22918">
      <w:pPr>
        <w:pStyle w:val="a8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color w:val="000000"/>
          <w:highlight w:val="white"/>
        </w:rPr>
        <w:t xml:space="preserve">Личностные: </w:t>
      </w:r>
      <w:r>
        <w:rPr>
          <w:rFonts w:ascii="Times New Roman" w:hAnsi="Times New Roman" w:cs="Times New Roman"/>
          <w:color w:val="000000"/>
          <w:highlight w:val="white"/>
        </w:rPr>
        <w:t>ученик демонстрирует интерес к новому учебному материалу; высказывает собственные суждения и дает им обоснования.</w:t>
      </w:r>
    </w:p>
    <w:p w:rsidR="00390EB1" w:rsidRDefault="00390EB1">
      <w:pPr>
        <w:spacing w:line="271" w:lineRule="atLeast"/>
        <w:rPr>
          <w:rFonts w:ascii="Times New Roman" w:hAnsi="Times New Roman" w:cs="Times New Roman"/>
        </w:rPr>
      </w:pPr>
    </w:p>
    <w:tbl>
      <w:tblPr>
        <w:tblW w:w="15567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/>
      </w:tblPr>
      <w:tblGrid>
        <w:gridCol w:w="1989"/>
        <w:gridCol w:w="3107"/>
        <w:gridCol w:w="5298"/>
        <w:gridCol w:w="2375"/>
        <w:gridCol w:w="2798"/>
      </w:tblGrid>
      <w:tr w:rsidR="00390EB1">
        <w:tc>
          <w:tcPr>
            <w:tcW w:w="15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0EB1" w:rsidRDefault="00A2291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Технологическая карта урока</w:t>
            </w:r>
          </w:p>
        </w:tc>
      </w:tr>
      <w:tr w:rsidR="00390EB1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0EB1" w:rsidRDefault="00A22918">
            <w:p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8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0EB1" w:rsidRDefault="00A22918">
            <w:p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0EB1" w:rsidRDefault="00A22918">
            <w:p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0EB1" w:rsidRDefault="00A22918">
            <w:pPr>
              <w:tabs>
                <w:tab w:val="left" w:pos="2336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Формируемые УУД</w:t>
            </w:r>
          </w:p>
        </w:tc>
      </w:tr>
      <w:tr w:rsidR="00390EB1"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</w:rPr>
              <w:t xml:space="preserve"> этап.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Мотивация к учебной деятельности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создание благоприятного настроя на работу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Приветствие.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Мобилизация внимания детей.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Диалог: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– класс 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Всемирно известный ученый Альберт Эйнштейн сказал, что «Жизнь — как езда на велосипеде, чтобы сохранить равновесие, ты должен двигаться»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 на уроке мы постараемся продвинуться вперед в изучении физики и расширим свой кругозор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74930</wp:posOffset>
                  </wp:positionV>
                  <wp:extent cx="2708275" cy="1906905"/>
                  <wp:effectExtent l="0" t="0" r="0" b="0"/>
                  <wp:wrapSquare wrapText="largest"/>
                  <wp:docPr id="1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5344" t="15748" r="27198" b="12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Включаются в деловой ритм урока.</w:t>
            </w:r>
          </w:p>
        </w:tc>
        <w:tc>
          <w:tcPr>
            <w:tcW w:w="2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tabs>
                <w:tab w:val="left" w:pos="2336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самоопределение (Л);</w:t>
            </w:r>
          </w:p>
          <w:p w:rsidR="00390EB1" w:rsidRDefault="00A22918">
            <w:pPr>
              <w:tabs>
                <w:tab w:val="left" w:pos="2336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внутренняя позиция школьника (Л);</w:t>
            </w:r>
          </w:p>
          <w:p w:rsidR="00390EB1" w:rsidRDefault="00A22918">
            <w:pPr>
              <w:tabs>
                <w:tab w:val="left" w:pos="2336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учебно-познавательная мотивация (Л);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 планирование учебного сотрудничества (К)</w:t>
            </w:r>
          </w:p>
        </w:tc>
      </w:tr>
      <w:tr w:rsidR="00390EB1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</w:rPr>
              <w:t xml:space="preserve"> этап.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Постановка цели и задач урока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подведение обучающихся к формулировке темы и постановке задач урока.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Зачитывает задание к кроссворду.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Величина, равная отношению массы тела к его плотности.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Единица измерения давления.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Основная единица измерения пути.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Мельчайшая частица вещества.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Воздушная оболочка Земли.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 То, из чего состоит физическое тело.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Прибор для измерения силы.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Прибор для измерения температуры.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Задаёт вопросы, которые помогают подвести обучающихся к формулировке темы урока и постановке задач.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Отгадайте кроссворд.</w:t>
            </w: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714625" cy="203708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32" t="-42" r="-32" b="-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Итак: Ключевое слово: </w:t>
            </w:r>
            <w:r>
              <w:rPr>
                <w:rFonts w:ascii="Times New Roman" w:hAnsi="Times New Roman" w:cs="Times New Roman"/>
                <w:b/>
              </w:rPr>
              <w:t>барометр.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-Что означает это слово?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-Правильно, прибор. 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каком уроке вы встречались с этим прибором?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географии.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-А что измеряют с помощью барометра?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-Атмосферное давление.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17145</wp:posOffset>
                  </wp:positionV>
                  <wp:extent cx="2665095" cy="2054225"/>
                  <wp:effectExtent l="0" t="0" r="0" b="0"/>
                  <wp:wrapSquare wrapText="largest"/>
                  <wp:docPr id="3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535" t="13630" r="27478" b="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095" cy="20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Разгадывают  кроссворд в парах и озвучивают ответ.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Совместно с учителем формулируют тему и задачи урока.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учебно-познавательный интерес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смыслообразование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волевая </w:t>
            </w:r>
            <w:proofErr w:type="spellStart"/>
            <w:r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анализ, синтез, сравнение, обобщение (П); 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использование знаково-символических средств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определение основной и второстепенной </w:t>
            </w:r>
            <w:r>
              <w:rPr>
                <w:rFonts w:ascii="Times New Roman" w:hAnsi="Times New Roman" w:cs="Times New Roman"/>
              </w:rPr>
              <w:lastRenderedPageBreak/>
              <w:t>информации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постановка и формулирование проблемы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учет разных мнений, координирование в сотрудничестве разных позиций (К);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формулирование и аргументация своего мнения и позиции в коммуникации (К)</w:t>
            </w:r>
          </w:p>
        </w:tc>
      </w:tr>
      <w:tr w:rsidR="00390EB1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b/>
              </w:rPr>
              <w:t xml:space="preserve"> этап.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Актуализация опорных знаний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активизация </w:t>
            </w:r>
            <w:r>
              <w:rPr>
                <w:rFonts w:ascii="Times New Roman" w:hAnsi="Times New Roman" w:cs="Times New Roman"/>
              </w:rPr>
              <w:lastRenderedPageBreak/>
              <w:t xml:space="preserve">мыслительной деятельности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Организует проведение фронтального опыта.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Демонстрирует опыты.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Демонстрация опытов.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1.Фронтальный опыт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предложить обучающимся взять чистый лист бумаги или пластиковый стакан, приложить ко рту и сделать глубокий вздох. Что происходит? Объяснить.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Опыт со стаканом и листом бумаги </w:t>
            </w:r>
            <w:r>
              <w:rPr>
                <w:rFonts w:ascii="Times New Roman" w:hAnsi="Times New Roman" w:cs="Times New Roman"/>
              </w:rPr>
              <w:lastRenderedPageBreak/>
              <w:t>(заполненный стакан водой накрываем листом бумаги и переворачиваем.) Почему вода не выливается из стакана?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Опыт с пипеткой или шприцем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Участвуют в проведении опыта и объясняют его.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Наблюдают за </w:t>
            </w:r>
            <w:r>
              <w:rPr>
                <w:rFonts w:ascii="Times New Roman" w:hAnsi="Times New Roman" w:cs="Times New Roman"/>
              </w:rPr>
              <w:lastRenderedPageBreak/>
              <w:t>демонстрацией опыта стараются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его объяснить.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Наблюдают за демонстрацией опыта стараются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его объяснить.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мотивационная основа учебной деятельности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анализ, синтез,  обобщение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построение логической </w:t>
            </w:r>
            <w:r>
              <w:rPr>
                <w:rFonts w:ascii="Times New Roman" w:hAnsi="Times New Roman" w:cs="Times New Roman"/>
              </w:rPr>
              <w:lastRenderedPageBreak/>
              <w:t xml:space="preserve">цепи рассуждений (П); 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достаточно полное и точное выражение своих мыслей в соответствии с задачами и условиями коммуникации (К);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постановка учебной задачи в сотрудничестве с учителем  (Р);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формулирование и аргументация своего мнения и позиции в коммуникации (К);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волевая </w:t>
            </w:r>
            <w:proofErr w:type="spellStart"/>
            <w:r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(Р)</w:t>
            </w:r>
          </w:p>
        </w:tc>
      </w:tr>
      <w:tr w:rsidR="00390EB1">
        <w:trPr>
          <w:trHeight w:val="416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lastRenderedPageBreak/>
              <w:t>IV</w:t>
            </w:r>
            <w:r>
              <w:rPr>
                <w:rFonts w:ascii="Times New Roman" w:hAnsi="Times New Roman" w:cs="Times New Roman"/>
                <w:b/>
              </w:rPr>
              <w:t xml:space="preserve"> этап.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Изучение нового материала.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осмысления и первичного запоминания </w:t>
            </w:r>
            <w:proofErr w:type="gramStart"/>
            <w:r>
              <w:rPr>
                <w:rFonts w:ascii="Times New Roman" w:hAnsi="Times New Roman" w:cs="Times New Roman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изучаемого материала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Задаёт вопрос, уточняет и корректирует ответ.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ознакомиться со справочным материало</w:t>
            </w:r>
            <w:proofErr w:type="gramStart"/>
            <w:r>
              <w:rPr>
                <w:rFonts w:ascii="Times New Roman" w:hAnsi="Times New Roman" w:cs="Times New Roman"/>
              </w:rPr>
              <w:t>м(</w:t>
            </w:r>
            <w:proofErr w:type="gramEnd"/>
            <w:r>
              <w:rPr>
                <w:rFonts w:ascii="Times New Roman" w:hAnsi="Times New Roman" w:cs="Times New Roman"/>
              </w:rPr>
              <w:t>краткий исторический материал о Э. Торричелли)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Показывает видео фильм. 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Опыт Торричелли.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Демонстрирует опыт Торричелли.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Раскрывает физическую сущность опыта.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Знакомит с единицей атмосферного давления и соотношением этой единицы с ранее известной (Па).</w:t>
            </w:r>
            <w:proofErr w:type="gramEnd"/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ряд примеров на перевод единиц и контролирует результат.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Задаёт проблемный вопрос.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Корректирует ответ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BD488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="00A22918">
              <w:rPr>
                <w:rFonts w:ascii="Times New Roman" w:hAnsi="Times New Roman" w:cs="Times New Roman"/>
              </w:rPr>
              <w:t>Можно ли атмосферное давление рассчитать по формуле (</w:t>
            </w:r>
            <w:proofErr w:type="spellStart"/>
            <w:r w:rsidR="00A22918">
              <w:rPr>
                <w:rFonts w:ascii="Times New Roman" w:hAnsi="Times New Roman" w:cs="Times New Roman"/>
              </w:rPr>
              <w:t>p=</w:t>
            </w:r>
            <w:proofErr w:type="spellEnd"/>
            <w:r w:rsidR="00A22918">
              <w:rPr>
                <w:rFonts w:ascii="Times New Roman" w:hAnsi="Times New Roman" w:cs="Times New Roman"/>
              </w:rPr>
              <w:t xml:space="preserve"> ρgh)?</w:t>
            </w:r>
          </w:p>
          <w:p w:rsidR="00390EB1" w:rsidRDefault="00BD488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22918">
              <w:rPr>
                <w:rFonts w:ascii="Times New Roman" w:hAnsi="Times New Roman" w:cs="Times New Roman"/>
              </w:rPr>
              <w:t>Мы с вами не первые, кого интересует вопрос измерения атмосферного давления.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708275" cy="2021205"/>
                  <wp:effectExtent l="0" t="0" r="0" b="0"/>
                  <wp:docPr id="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5225" t="11651" r="25724" b="10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hAnsi="Times New Roman" w:cs="Times New Roman"/>
              </w:rPr>
              <w:t>Эванджелиста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Торричелли родился 15 октября 1608 г. в небольшом итальянском городе Фаэнца в небогатой семье. Воспитание получил у дяди, </w:t>
            </w:r>
            <w:proofErr w:type="spellStart"/>
            <w:r>
              <w:rPr>
                <w:rFonts w:ascii="Times New Roman" w:hAnsi="Times New Roman" w:cs="Times New Roman"/>
              </w:rPr>
              <w:lastRenderedPageBreak/>
              <w:t>бенедиктинского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монаха. Дальнейшая жизнь в Риме и общение с Галилео Галилеем способствовали развитию таланта Торричелли. Большинство трудов ученого по большей части оставались неопубликованными. Торричелли является одним из создателей жидкостного термометра.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3175</wp:posOffset>
                  </wp:positionV>
                  <wp:extent cx="2882265" cy="2183765"/>
                  <wp:effectExtent l="0" t="0" r="0" b="0"/>
                  <wp:wrapTopAndBottom/>
                  <wp:docPr id="5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688" t="13773" r="26172" b="7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о наиболее известным экспериментальным исследованием Торричелли являются его опыты </w:t>
            </w:r>
            <w:proofErr w:type="gramStart"/>
            <w:r>
              <w:rPr>
                <w:rFonts w:ascii="Times New Roman" w:hAnsi="Times New Roman" w:cs="Times New Roman"/>
              </w:rPr>
              <w:t>со</w:t>
            </w:r>
            <w:proofErr w:type="gramEnd"/>
            <w:r>
              <w:rPr>
                <w:rFonts w:ascii="Times New Roman" w:hAnsi="Times New Roman" w:cs="Times New Roman"/>
              </w:rPr>
              <w:t xml:space="preserve"> ртутью, доказавшие существование атмосферного давления. Заслугой ученого является то, что он решил перейти к жидкости, обладающей большей плотностью, чем вода, – к ртути. Это позволило сделать опыты относительно легко воспроизводимыми. Однако не следует думать, что в середине XVII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</w:rPr>
              <w:t>постановка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воспроизведение опытов Торричелли были простым  делом. В те времена было довольно трудно изготовить необходимые стеклянные трубки, о чем свидетельствуют неудачи некоторых ученых в постановке </w:t>
            </w:r>
            <w:r>
              <w:rPr>
                <w:rFonts w:ascii="Times New Roman" w:hAnsi="Times New Roman" w:cs="Times New Roman"/>
              </w:rPr>
              <w:lastRenderedPageBreak/>
              <w:t>аналогичных опытов независимо от Торричелли.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Научные достижения: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Торричелли внесли весомый вклад в математику, механику, гидравлику, оптику, баллистику.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честь учёного </w:t>
            </w:r>
            <w:proofErr w:type="gramStart"/>
            <w:r>
              <w:rPr>
                <w:rFonts w:ascii="Times New Roman" w:hAnsi="Times New Roman" w:cs="Times New Roman"/>
              </w:rPr>
              <w:t>названы</w:t>
            </w:r>
            <w:proofErr w:type="gramEnd"/>
            <w:r>
              <w:rPr>
                <w:rFonts w:ascii="Times New Roman" w:hAnsi="Times New Roman" w:cs="Times New Roman"/>
              </w:rPr>
              <w:t>: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Единица давления </w:t>
            </w:r>
            <w:proofErr w:type="spellStart"/>
            <w:r>
              <w:rPr>
                <w:rFonts w:ascii="Times New Roman" w:hAnsi="Times New Roman" w:cs="Times New Roman"/>
              </w:rPr>
              <w:t>торр</w:t>
            </w:r>
            <w:proofErr w:type="spellEnd"/>
            <w:r>
              <w:rPr>
                <w:rFonts w:ascii="Times New Roman" w:hAnsi="Times New Roman" w:cs="Times New Roman"/>
              </w:rPr>
              <w:t xml:space="preserve"> (миллиметр ртутного столба), серия подводных лодок, лицей в Фаэнце, улица в Париже, кратер на видимой стороне Луны.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57785</wp:posOffset>
                  </wp:positionV>
                  <wp:extent cx="2834640" cy="2087880"/>
                  <wp:effectExtent l="0" t="0" r="0" b="0"/>
                  <wp:wrapSquare wrapText="largest"/>
                  <wp:docPr id="6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226" t="13791" r="26169" b="9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Примеры: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мм </w:t>
            </w:r>
            <w:proofErr w:type="spellStart"/>
            <w:r>
              <w:rPr>
                <w:rFonts w:ascii="Times New Roman" w:hAnsi="Times New Roman" w:cs="Times New Roman"/>
              </w:rPr>
              <w:t>рт</w:t>
            </w:r>
            <w:proofErr w:type="spellEnd"/>
            <w:r>
              <w:rPr>
                <w:rFonts w:ascii="Times New Roman" w:hAnsi="Times New Roman" w:cs="Times New Roman"/>
              </w:rPr>
              <w:t>. ст. = 1999,5 Па.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760 мм </w:t>
            </w:r>
            <w:proofErr w:type="spellStart"/>
            <w:r>
              <w:rPr>
                <w:rFonts w:ascii="Times New Roman" w:hAnsi="Times New Roman" w:cs="Times New Roman"/>
              </w:rPr>
              <w:t>рт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</w:t>
            </w:r>
            <w:proofErr w:type="spellEnd"/>
            <w:r>
              <w:rPr>
                <w:rFonts w:ascii="Times New Roman" w:hAnsi="Times New Roman" w:cs="Times New Roman"/>
              </w:rPr>
              <w:t xml:space="preserve"> = 101300 Па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101300Па = 1013гПа.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к трубке с ртутью, использовавшейся в опыте Торричелли, прикрепить вертикальную шкалу, то получится……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Не только дают ответ «да», «нет», но и объясняют почему?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Знакомятся с материалом.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Озвучивают его. (Поисковое чтение)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Смотрят фильм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Внимательно следят за постановкой опыта, пытаются вместе с учителем его объяснить, делают вывод и оформляют ОК в тетради.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Оформляют ОК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у доски с комментарием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ОК.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Высказывают свои мнения, выслушивают ответы других.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самоопределение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нравственно-этическое оценивание усваиваемого содержания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постановка познавательной цели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познавательная инициатива (Р);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планирование, прогнозирование (Р); 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построение логической цепи рассуждений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построение речевых высказываний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планирование учебного </w:t>
            </w:r>
            <w:r>
              <w:rPr>
                <w:rFonts w:ascii="Times New Roman" w:hAnsi="Times New Roman" w:cs="Times New Roman"/>
              </w:rPr>
              <w:lastRenderedPageBreak/>
              <w:t>сотрудничества (К);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формулирование и аргументация своего мнения и позиции в коммуникации (К);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адекватное использование речи для планирования и регуляции своей деятельности (К)</w:t>
            </w:r>
          </w:p>
        </w:tc>
      </w:tr>
      <w:tr w:rsidR="00390EB1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V этап.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Закрепление </w:t>
            </w:r>
            <w:r>
              <w:rPr>
                <w:rFonts w:ascii="Times New Roman" w:hAnsi="Times New Roman" w:cs="Times New Roman"/>
                <w:b/>
              </w:rPr>
              <w:lastRenderedPageBreak/>
              <w:t>нового материала.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обеспечить закрепление новых знаний.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Предлагает решить задачу из учебника.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Организует парную работу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помощью методического приёма «Третий лишний» и «Найди ошибку».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Учебник, упр.19(1)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pStyle w:val="a8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«Третий лишний»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1 мм </w:t>
            </w:r>
            <w:proofErr w:type="spellStart"/>
            <w:r>
              <w:rPr>
                <w:rFonts w:ascii="Times New Roman" w:hAnsi="Times New Roman" w:cs="Times New Roman"/>
              </w:rPr>
              <w:t>рт</w:t>
            </w:r>
            <w:proofErr w:type="spellEnd"/>
            <w:r>
              <w:rPr>
                <w:rFonts w:ascii="Times New Roman" w:hAnsi="Times New Roman" w:cs="Times New Roman"/>
              </w:rPr>
              <w:t>. ст., 1Па, 1Н;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2.Торричелли, Гагарин, Галилей.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3.Термометр, шприц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пипетка.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«Найди ошибку»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1мм </w:t>
            </w:r>
            <w:proofErr w:type="spellStart"/>
            <w:r>
              <w:rPr>
                <w:rFonts w:ascii="Times New Roman" w:hAnsi="Times New Roman" w:cs="Times New Roman"/>
              </w:rPr>
              <w:t>рт.ст</w:t>
            </w:r>
            <w:proofErr w:type="spellEnd"/>
            <w:r>
              <w:rPr>
                <w:rFonts w:ascii="Times New Roman" w:hAnsi="Times New Roman" w:cs="Times New Roman"/>
              </w:rPr>
              <w:t>. = 133,3 Па;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1013 гПа = 760 мм </w:t>
            </w:r>
            <w:proofErr w:type="spellStart"/>
            <w:r>
              <w:rPr>
                <w:rFonts w:ascii="Times New Roman" w:hAnsi="Times New Roman" w:cs="Times New Roman"/>
              </w:rPr>
              <w:t>рт</w:t>
            </w:r>
            <w:proofErr w:type="spellEnd"/>
            <w:r>
              <w:rPr>
                <w:rFonts w:ascii="Times New Roman" w:hAnsi="Times New Roman" w:cs="Times New Roman"/>
              </w:rPr>
              <w:t>. ст.;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10 мм </w:t>
            </w:r>
            <w:proofErr w:type="spellStart"/>
            <w:r>
              <w:rPr>
                <w:rFonts w:ascii="Times New Roman" w:hAnsi="Times New Roman" w:cs="Times New Roman"/>
              </w:rPr>
              <w:t>рт</w:t>
            </w:r>
            <w:proofErr w:type="spellEnd"/>
            <w:r>
              <w:rPr>
                <w:rFonts w:ascii="Times New Roman" w:hAnsi="Times New Roman" w:cs="Times New Roman"/>
              </w:rPr>
              <w:t>. ст. = 1,333гПа.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Один решает у доски с </w:t>
            </w:r>
            <w:r>
              <w:rPr>
                <w:rFonts w:ascii="Times New Roman" w:hAnsi="Times New Roman" w:cs="Times New Roman"/>
              </w:rPr>
              <w:lastRenderedPageBreak/>
              <w:t>комментарием.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тетради.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с дальнейшей взаимопроверкой.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Оценивают результативность своей деятельности.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самоопределение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постановка </w:t>
            </w:r>
            <w:r>
              <w:rPr>
                <w:rFonts w:ascii="Times New Roman" w:hAnsi="Times New Roman" w:cs="Times New Roman"/>
              </w:rPr>
              <w:lastRenderedPageBreak/>
              <w:t>познавательной цели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познавательная инициатива (Р);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контроль (Р);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коррекция (Р); 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волевая </w:t>
            </w:r>
            <w:proofErr w:type="spellStart"/>
            <w:r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(Р); 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построение речевых высказываний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формулирование и аргументация своего мнения и позиции в коммуникации (К);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понимание относительности мнений и подходов для решения проблем (К);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адекватное использование речи для планирования и регуляции своей деятельности (К)</w:t>
            </w:r>
          </w:p>
        </w:tc>
      </w:tr>
      <w:tr w:rsidR="00390EB1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VI этап.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Подведение итога урока.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дать качественную оценку работы класса и </w:t>
            </w:r>
            <w:proofErr w:type="gramStart"/>
            <w:r>
              <w:rPr>
                <w:rFonts w:ascii="Times New Roman" w:hAnsi="Times New Roman" w:cs="Times New Roman"/>
              </w:rPr>
              <w:t>отдельных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обучающихся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Выставляет отметки с комментариями к ним.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390EB1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390EB1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самооценка на основе критерия успешности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эмпатия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адекватное понимание причин успеха /  неуспеха в учебной деятельности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контроль и оценка </w:t>
            </w:r>
            <w:r>
              <w:rPr>
                <w:rFonts w:ascii="Times New Roman" w:hAnsi="Times New Roman" w:cs="Times New Roman"/>
              </w:rPr>
              <w:lastRenderedPageBreak/>
              <w:t>процесса и результатов деятельности (П);</w:t>
            </w:r>
          </w:p>
        </w:tc>
      </w:tr>
      <w:tr w:rsidR="00390EB1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VII этап.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Домашнее задание.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обеспечить самоопределение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выборе домашнего задания.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вариативное домашнее задание.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Инструктирует о его содержании и объёме.</w: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§42, зад.11 (для всех)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Дифференцированно.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Упр19(2) 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задание: сделать барометр своими руками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Самоопределяются в выборе домашнего задания.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домашнее задание в дневник.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самоопределение (Л);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развитие этических чувств и регуляторов морального поведения (Л);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анализ, сравнение (П);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волевая </w:t>
            </w:r>
            <w:proofErr w:type="spellStart"/>
            <w:r>
              <w:rPr>
                <w:rFonts w:ascii="Times New Roman" w:hAnsi="Times New Roman" w:cs="Times New Roman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(Р); 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познавательная инициатива (Р);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постановка познавательной цели (П);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постановка и формулирование проблемы (П);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выведение следствий, доказательство (П);</w:t>
            </w:r>
          </w:p>
        </w:tc>
      </w:tr>
      <w:tr w:rsidR="00390EB1"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VIII этап.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Рефлексия.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рефлексивные задания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Закончите фразу: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Если к трубке с ртутью, использовавшейся в опыте Торричелли, прикрепить вертикальную шкалу, то получится ртутный…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Атмосферное давление равно 775 мм …</w:t>
            </w:r>
          </w:p>
          <w:p w:rsidR="00390EB1" w:rsidRDefault="00A22918">
            <w:pPr>
              <w:pStyle w:val="a8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Торричелли выбрал для своих исследований ртуть из-за ее </w:t>
            </w:r>
            <w:proofErr w:type="gramStart"/>
            <w:r>
              <w:rPr>
                <w:rFonts w:ascii="Times New Roman" w:hAnsi="Times New Roman" w:cs="Times New Roman"/>
              </w:rPr>
              <w:t>высокой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 …</w:t>
            </w:r>
          </w:p>
          <w:p w:rsidR="00390EB1" w:rsidRDefault="00A22918">
            <w:pPr>
              <w:pStyle w:val="a8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 уроке мне особенно понравилось и запомнилось…</w:t>
            </w:r>
          </w:p>
          <w:p w:rsidR="00390EB1" w:rsidRDefault="00A22918">
            <w:pPr>
              <w:pStyle w:val="a8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Осталось непонятным...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Заполняют карточки для рефлексии. 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поставленные вопросы.</w:t>
            </w:r>
          </w:p>
          <w:p w:rsidR="00390EB1" w:rsidRDefault="00A2291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свои пробелы в знаниях по новой теме.</w:t>
            </w:r>
          </w:p>
          <w:p w:rsidR="00390EB1" w:rsidRDefault="00390EB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внутренняя позиция школьника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самооценка на основе критерия успешности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рефлексия способов и условий действия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эмпатия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адекватное понимание причин успеха /  неуспеха в учебной деятельности (Л);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контроль и оценка процесса и результатов деятельности (П);</w:t>
            </w:r>
          </w:p>
          <w:p w:rsidR="00390EB1" w:rsidRDefault="00A22918">
            <w:pPr>
              <w:snapToGrid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формулирование и аргументация своего мнения (К)</w:t>
            </w:r>
          </w:p>
        </w:tc>
      </w:tr>
    </w:tbl>
    <w:p w:rsidR="00390EB1" w:rsidRDefault="00390EB1"/>
    <w:sectPr w:rsidR="00390EB1" w:rsidSect="00390EB1">
      <w:pgSz w:w="16838" w:h="11906" w:orient="landscape"/>
      <w:pgMar w:top="1134" w:right="567" w:bottom="567" w:left="567" w:header="0" w:footer="0" w:gutter="0"/>
      <w:cols w:space="720"/>
      <w:formProt w:val="0"/>
      <w:docGrid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728"/>
  <w:characterSpacingControl w:val="doNotCompress"/>
  <w:compat/>
  <w:rsids>
    <w:rsidRoot w:val="00390EB1"/>
    <w:rsid w:val="00390EB1"/>
    <w:rsid w:val="00A22918"/>
    <w:rsid w:val="00BD488D"/>
    <w:rsid w:val="00C77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" w:hAnsi="Liberation Serif" w:cs="Lohit Devanagari"/>
        <w:kern w:val="2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B1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90EB1"/>
    <w:rPr>
      <w:b/>
      <w:bCs/>
    </w:rPr>
  </w:style>
  <w:style w:type="character" w:customStyle="1" w:styleId="a4">
    <w:name w:val="Символ нумерации"/>
    <w:qFormat/>
    <w:rsid w:val="00390EB1"/>
  </w:style>
  <w:style w:type="character" w:customStyle="1" w:styleId="a5">
    <w:name w:val="Маркеры списка"/>
    <w:qFormat/>
    <w:rsid w:val="00390EB1"/>
    <w:rPr>
      <w:rFonts w:ascii="OpenSymbol" w:eastAsia="OpenSymbol" w:hAnsi="OpenSymbol" w:cs="OpenSymbol"/>
    </w:rPr>
  </w:style>
  <w:style w:type="character" w:styleId="a6">
    <w:name w:val="Emphasis"/>
    <w:qFormat/>
    <w:rsid w:val="00390EB1"/>
    <w:rPr>
      <w:i/>
      <w:iCs/>
    </w:rPr>
  </w:style>
  <w:style w:type="character" w:customStyle="1" w:styleId="ListLabel1">
    <w:name w:val="ListLabel 1"/>
    <w:qFormat/>
    <w:rsid w:val="00390EB1"/>
    <w:rPr>
      <w:rFonts w:cs="OpenSymbol"/>
    </w:rPr>
  </w:style>
  <w:style w:type="character" w:customStyle="1" w:styleId="ListLabel2">
    <w:name w:val="ListLabel 2"/>
    <w:qFormat/>
    <w:rsid w:val="00390EB1"/>
    <w:rPr>
      <w:rFonts w:cs="OpenSymbol"/>
    </w:rPr>
  </w:style>
  <w:style w:type="character" w:customStyle="1" w:styleId="ListLabel3">
    <w:name w:val="ListLabel 3"/>
    <w:qFormat/>
    <w:rsid w:val="00390EB1"/>
    <w:rPr>
      <w:rFonts w:cs="OpenSymbol"/>
    </w:rPr>
  </w:style>
  <w:style w:type="character" w:customStyle="1" w:styleId="ListLabel4">
    <w:name w:val="ListLabel 4"/>
    <w:qFormat/>
    <w:rsid w:val="00390EB1"/>
    <w:rPr>
      <w:rFonts w:cs="OpenSymbol"/>
    </w:rPr>
  </w:style>
  <w:style w:type="character" w:customStyle="1" w:styleId="ListLabel5">
    <w:name w:val="ListLabel 5"/>
    <w:qFormat/>
    <w:rsid w:val="00390EB1"/>
    <w:rPr>
      <w:rFonts w:cs="OpenSymbol"/>
    </w:rPr>
  </w:style>
  <w:style w:type="character" w:customStyle="1" w:styleId="ListLabel6">
    <w:name w:val="ListLabel 6"/>
    <w:qFormat/>
    <w:rsid w:val="00390EB1"/>
    <w:rPr>
      <w:rFonts w:cs="OpenSymbol"/>
    </w:rPr>
  </w:style>
  <w:style w:type="character" w:customStyle="1" w:styleId="ListLabel7">
    <w:name w:val="ListLabel 7"/>
    <w:qFormat/>
    <w:rsid w:val="00390EB1"/>
    <w:rPr>
      <w:rFonts w:cs="OpenSymbol"/>
    </w:rPr>
  </w:style>
  <w:style w:type="character" w:customStyle="1" w:styleId="ListLabel8">
    <w:name w:val="ListLabel 8"/>
    <w:qFormat/>
    <w:rsid w:val="00390EB1"/>
    <w:rPr>
      <w:rFonts w:cs="OpenSymbol"/>
    </w:rPr>
  </w:style>
  <w:style w:type="character" w:customStyle="1" w:styleId="ListLabel9">
    <w:name w:val="ListLabel 9"/>
    <w:qFormat/>
    <w:rsid w:val="00390EB1"/>
    <w:rPr>
      <w:rFonts w:cs="OpenSymbol"/>
    </w:rPr>
  </w:style>
  <w:style w:type="paragraph" w:customStyle="1" w:styleId="a7">
    <w:name w:val="Заголовок"/>
    <w:basedOn w:val="a"/>
    <w:next w:val="a8"/>
    <w:qFormat/>
    <w:rsid w:val="00390EB1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8">
    <w:name w:val="Body Text"/>
    <w:basedOn w:val="a"/>
    <w:rsid w:val="00390EB1"/>
    <w:pPr>
      <w:spacing w:after="140" w:line="276" w:lineRule="auto"/>
    </w:pPr>
  </w:style>
  <w:style w:type="paragraph" w:styleId="a9">
    <w:name w:val="List"/>
    <w:basedOn w:val="a8"/>
    <w:rsid w:val="00390EB1"/>
  </w:style>
  <w:style w:type="paragraph" w:customStyle="1" w:styleId="Caption">
    <w:name w:val="Caption"/>
    <w:basedOn w:val="a"/>
    <w:qFormat/>
    <w:rsid w:val="00390EB1"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rsid w:val="00390EB1"/>
    <w:pPr>
      <w:suppressLineNumbers/>
    </w:pPr>
  </w:style>
  <w:style w:type="paragraph" w:styleId="ab">
    <w:name w:val="Title"/>
    <w:basedOn w:val="a"/>
    <w:qFormat/>
    <w:rsid w:val="00390EB1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c">
    <w:name w:val="caption"/>
    <w:basedOn w:val="a"/>
    <w:qFormat/>
    <w:rsid w:val="00390EB1"/>
    <w:pPr>
      <w:suppressLineNumbers/>
      <w:spacing w:before="120" w:after="120"/>
    </w:pPr>
    <w:rPr>
      <w:i/>
      <w:iCs/>
    </w:rPr>
  </w:style>
  <w:style w:type="paragraph" w:styleId="ad">
    <w:name w:val="Normal (Web)"/>
    <w:basedOn w:val="a"/>
    <w:qFormat/>
    <w:rsid w:val="00390EB1"/>
    <w:pPr>
      <w:spacing w:beforeAutospacing="1" w:afterAutospacing="1"/>
    </w:pPr>
    <w:rPr>
      <w:rFonts w:ascii="Times New Roman" w:hAnsi="Times New Roman"/>
    </w:rPr>
  </w:style>
  <w:style w:type="paragraph" w:customStyle="1" w:styleId="ae">
    <w:name w:val="Содержимое таблицы"/>
    <w:basedOn w:val="a"/>
    <w:qFormat/>
    <w:rsid w:val="00390EB1"/>
    <w:pPr>
      <w:suppressLineNumbers/>
    </w:pPr>
  </w:style>
  <w:style w:type="paragraph" w:customStyle="1" w:styleId="af">
    <w:name w:val="Заголовок таблицы"/>
    <w:basedOn w:val="ae"/>
    <w:qFormat/>
    <w:rsid w:val="00390EB1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BD488D"/>
    <w:rPr>
      <w:rFonts w:ascii="Tahoma" w:hAnsi="Tahoma" w:cs="Mangal"/>
      <w:sz w:val="16"/>
      <w:szCs w:val="14"/>
    </w:rPr>
  </w:style>
  <w:style w:type="character" w:customStyle="1" w:styleId="af1">
    <w:name w:val="Текст выноски Знак"/>
    <w:basedOn w:val="a0"/>
    <w:link w:val="af0"/>
    <w:uiPriority w:val="99"/>
    <w:semiHidden/>
    <w:rsid w:val="00BD488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1757</Words>
  <Characters>10017</Characters>
  <Application>Microsoft Office Word</Application>
  <DocSecurity>0</DocSecurity>
  <Lines>83</Lines>
  <Paragraphs>23</Paragraphs>
  <ScaleCrop>false</ScaleCrop>
  <Company/>
  <LinksUpToDate>false</LinksUpToDate>
  <CharactersWithSpaces>11751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</dc:creator>
  <cp:lastModifiedBy>Метод кабинет</cp:lastModifiedBy>
  <cp:revision>4</cp:revision>
  <cp:lastPrinted>2020-12-09T17:13:00Z</cp:lastPrinted>
  <dcterms:created xsi:type="dcterms:W3CDTF">2021-01-15T05:20:00Z</dcterms:created>
  <dcterms:modified xsi:type="dcterms:W3CDTF">2021-01-15T06:16:00Z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