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00" w:type="dxa"/>
        <w:tblLayout w:type="fixed"/>
        <w:tblLook w:val="01E0"/>
      </w:tblPr>
      <w:tblGrid>
        <w:gridCol w:w="4721"/>
        <w:gridCol w:w="4721"/>
      </w:tblGrid>
      <w:tr w:rsidR="00AE3ECE" w:rsidRPr="00B15F0E" w:rsidTr="00AB28B7">
        <w:trPr>
          <w:trHeight w:val="2318"/>
        </w:trPr>
        <w:tc>
          <w:tcPr>
            <w:tcW w:w="4721" w:type="dxa"/>
          </w:tcPr>
          <w:p w:rsidR="00AE3ECE" w:rsidRPr="00205C62" w:rsidRDefault="00AE3ECE" w:rsidP="00205C62">
            <w:pPr>
              <w:pStyle w:val="TableParagraph"/>
              <w:spacing w:line="276" w:lineRule="auto"/>
              <w:ind w:left="0" w:right="2" w:firstLine="42"/>
              <w:rPr>
                <w:spacing w:val="-2"/>
                <w:sz w:val="24"/>
                <w:szCs w:val="24"/>
                <w:lang w:val="ru-RU"/>
              </w:rPr>
            </w:pPr>
            <w:r w:rsidRPr="00205C62">
              <w:rPr>
                <w:spacing w:val="-2"/>
                <w:sz w:val="24"/>
                <w:szCs w:val="24"/>
                <w:lang w:val="ru-RU"/>
              </w:rPr>
              <w:t xml:space="preserve">«Принято» </w:t>
            </w:r>
          </w:p>
          <w:p w:rsidR="00AE3ECE" w:rsidRPr="00205C62" w:rsidRDefault="00AE3ECE" w:rsidP="00205C62">
            <w:pPr>
              <w:pStyle w:val="TableParagraph"/>
              <w:spacing w:line="276" w:lineRule="auto"/>
              <w:ind w:left="0" w:right="2" w:firstLine="42"/>
              <w:rPr>
                <w:spacing w:val="-2"/>
                <w:sz w:val="24"/>
                <w:szCs w:val="24"/>
                <w:lang w:val="ru-RU"/>
              </w:rPr>
            </w:pPr>
          </w:p>
          <w:p w:rsidR="00AE3ECE" w:rsidRPr="00205C62" w:rsidRDefault="00AE3ECE" w:rsidP="00205C62">
            <w:pPr>
              <w:pStyle w:val="TableParagraph"/>
              <w:spacing w:line="276" w:lineRule="auto"/>
              <w:ind w:left="0" w:right="2" w:firstLine="42"/>
              <w:rPr>
                <w:sz w:val="24"/>
                <w:szCs w:val="24"/>
                <w:lang w:val="ru-RU"/>
              </w:rPr>
            </w:pPr>
            <w:r w:rsidRPr="00205C62">
              <w:rPr>
                <w:spacing w:val="-2"/>
                <w:sz w:val="24"/>
                <w:szCs w:val="24"/>
                <w:lang w:val="ru-RU"/>
              </w:rPr>
              <w:t>п</w:t>
            </w:r>
            <w:r w:rsidRPr="00205C62">
              <w:rPr>
                <w:sz w:val="24"/>
                <w:szCs w:val="24"/>
                <w:lang w:val="ru-RU"/>
              </w:rPr>
              <w:t>ротокол заседания Пе</w:t>
            </w:r>
            <w:r w:rsidRPr="00205C62">
              <w:rPr>
                <w:spacing w:val="-2"/>
                <w:sz w:val="24"/>
                <w:szCs w:val="24"/>
                <w:lang w:val="ru-RU"/>
              </w:rPr>
              <w:t>дагогического совета</w:t>
            </w:r>
            <w:r w:rsidRPr="00205C62">
              <w:rPr>
                <w:sz w:val="24"/>
                <w:szCs w:val="24"/>
                <w:lang w:val="ru-RU"/>
              </w:rPr>
              <w:t xml:space="preserve"> муниципального бюджетного общеобразовательного учреждения средней общеобразовательной школы</w:t>
            </w:r>
          </w:p>
          <w:p w:rsidR="00AE3ECE" w:rsidRPr="00205C62" w:rsidRDefault="00AE3ECE" w:rsidP="00205C62">
            <w:pPr>
              <w:pStyle w:val="TableParagraph"/>
              <w:spacing w:before="1" w:line="276" w:lineRule="auto"/>
              <w:ind w:left="0" w:right="2" w:firstLine="42"/>
              <w:rPr>
                <w:sz w:val="24"/>
                <w:szCs w:val="24"/>
                <w:lang w:val="ru-RU"/>
              </w:rPr>
            </w:pPr>
            <w:r w:rsidRPr="00205C62">
              <w:rPr>
                <w:sz w:val="24"/>
                <w:szCs w:val="24"/>
                <w:lang w:val="ru-RU"/>
              </w:rPr>
              <w:t>№ 1 им. Ляпидевского муниципального образования Щербиновский район станица Старощербиновская</w:t>
            </w:r>
          </w:p>
          <w:p w:rsidR="00AE3ECE" w:rsidRPr="00205C62" w:rsidRDefault="002C2899" w:rsidP="00205C62">
            <w:pPr>
              <w:pStyle w:val="TableParagraph"/>
              <w:spacing w:before="1" w:line="276" w:lineRule="auto"/>
              <w:ind w:left="0" w:right="2" w:firstLine="42"/>
              <w:rPr>
                <w:i/>
                <w:sz w:val="24"/>
                <w:szCs w:val="24"/>
              </w:rPr>
            </w:pPr>
            <w:r w:rsidRPr="00205C62">
              <w:rPr>
                <w:i/>
                <w:sz w:val="24"/>
                <w:szCs w:val="24"/>
              </w:rPr>
              <w:t xml:space="preserve">№ </w:t>
            </w:r>
            <w:r w:rsidR="00D62F68">
              <w:rPr>
                <w:i/>
                <w:sz w:val="24"/>
                <w:szCs w:val="24"/>
                <w:lang w:val="ru-RU"/>
              </w:rPr>
              <w:t xml:space="preserve">14 </w:t>
            </w:r>
            <w:r w:rsidRPr="00205C62">
              <w:rPr>
                <w:i/>
                <w:sz w:val="24"/>
                <w:szCs w:val="24"/>
              </w:rPr>
              <w:t xml:space="preserve">от «18» </w:t>
            </w:r>
            <w:r w:rsidRPr="00205C62">
              <w:rPr>
                <w:i/>
                <w:sz w:val="24"/>
                <w:szCs w:val="24"/>
                <w:lang w:val="ru-RU"/>
              </w:rPr>
              <w:t>июля</w:t>
            </w:r>
            <w:r w:rsidR="00AE3ECE" w:rsidRPr="00205C62">
              <w:rPr>
                <w:i/>
                <w:sz w:val="24"/>
                <w:szCs w:val="24"/>
              </w:rPr>
              <w:t xml:space="preserve"> </w:t>
            </w:r>
            <w:r w:rsidRPr="00205C62">
              <w:rPr>
                <w:i/>
                <w:spacing w:val="-2"/>
                <w:sz w:val="24"/>
                <w:szCs w:val="24"/>
              </w:rPr>
              <w:t>202</w:t>
            </w:r>
            <w:r w:rsidRPr="00205C62">
              <w:rPr>
                <w:i/>
                <w:spacing w:val="-2"/>
                <w:sz w:val="24"/>
                <w:szCs w:val="24"/>
                <w:lang w:val="ru-RU"/>
              </w:rPr>
              <w:t>5</w:t>
            </w:r>
            <w:r w:rsidR="00AE3ECE" w:rsidRPr="00205C62">
              <w:rPr>
                <w:i/>
                <w:spacing w:val="-2"/>
                <w:sz w:val="24"/>
                <w:szCs w:val="24"/>
              </w:rPr>
              <w:t>г.</w:t>
            </w:r>
          </w:p>
        </w:tc>
        <w:tc>
          <w:tcPr>
            <w:tcW w:w="4721" w:type="dxa"/>
          </w:tcPr>
          <w:p w:rsidR="00AE3ECE" w:rsidRPr="00205C62" w:rsidRDefault="00AE3ECE" w:rsidP="00205C62">
            <w:pPr>
              <w:pStyle w:val="TableParagraph"/>
              <w:spacing w:line="276" w:lineRule="auto"/>
              <w:ind w:left="0" w:right="2" w:firstLine="42"/>
              <w:rPr>
                <w:spacing w:val="-2"/>
                <w:sz w:val="24"/>
                <w:szCs w:val="24"/>
                <w:lang w:val="ru-RU"/>
              </w:rPr>
            </w:pPr>
            <w:r w:rsidRPr="00205C62">
              <w:rPr>
                <w:spacing w:val="-2"/>
                <w:sz w:val="24"/>
                <w:szCs w:val="24"/>
                <w:lang w:val="ru-RU"/>
              </w:rPr>
              <w:t>«Утверждаю»</w:t>
            </w:r>
          </w:p>
          <w:p w:rsidR="00AE3ECE" w:rsidRPr="00205C62" w:rsidRDefault="00AE3ECE" w:rsidP="00205C62">
            <w:pPr>
              <w:pStyle w:val="TableParagraph"/>
              <w:spacing w:line="276" w:lineRule="auto"/>
              <w:ind w:left="0" w:right="2" w:firstLine="42"/>
              <w:rPr>
                <w:sz w:val="24"/>
                <w:szCs w:val="24"/>
                <w:lang w:val="ru-RU"/>
              </w:rPr>
            </w:pPr>
          </w:p>
          <w:p w:rsidR="00AE3ECE" w:rsidRPr="00205C62" w:rsidRDefault="00AE3ECE" w:rsidP="00205C62">
            <w:pPr>
              <w:pStyle w:val="TableParagraph"/>
              <w:spacing w:before="34" w:line="276" w:lineRule="auto"/>
              <w:ind w:left="0" w:right="2" w:firstLine="42"/>
              <w:rPr>
                <w:sz w:val="24"/>
                <w:szCs w:val="24"/>
                <w:lang w:val="ru-RU"/>
              </w:rPr>
            </w:pPr>
            <w:r w:rsidRPr="00205C62">
              <w:rPr>
                <w:sz w:val="24"/>
                <w:szCs w:val="24"/>
                <w:lang w:val="ru-RU"/>
              </w:rPr>
              <w:t xml:space="preserve">Директор </w:t>
            </w:r>
          </w:p>
          <w:p w:rsidR="00AE3ECE" w:rsidRPr="00205C62" w:rsidRDefault="00AE3ECE" w:rsidP="00205C62">
            <w:pPr>
              <w:pStyle w:val="TableParagraph"/>
              <w:spacing w:before="32" w:line="276" w:lineRule="auto"/>
              <w:ind w:left="0" w:right="2" w:firstLine="42"/>
              <w:rPr>
                <w:sz w:val="24"/>
                <w:szCs w:val="24"/>
                <w:lang w:val="ru-RU"/>
              </w:rPr>
            </w:pPr>
            <w:r w:rsidRPr="00205C62">
              <w:rPr>
                <w:sz w:val="24"/>
                <w:szCs w:val="24"/>
                <w:lang w:val="ru-RU"/>
              </w:rPr>
              <w:t>муниципального бюджетного общеобразовательного учреждения средней общеобразовательной школы</w:t>
            </w:r>
          </w:p>
          <w:p w:rsidR="00AE3ECE" w:rsidRPr="00205C62" w:rsidRDefault="00AE3ECE" w:rsidP="00205C62">
            <w:pPr>
              <w:pStyle w:val="TableParagraph"/>
              <w:spacing w:before="1" w:line="276" w:lineRule="auto"/>
              <w:ind w:left="0" w:right="2" w:firstLine="42"/>
              <w:rPr>
                <w:sz w:val="24"/>
                <w:szCs w:val="24"/>
                <w:lang w:val="ru-RU"/>
              </w:rPr>
            </w:pPr>
            <w:r w:rsidRPr="00205C62">
              <w:rPr>
                <w:sz w:val="24"/>
                <w:szCs w:val="24"/>
                <w:lang w:val="ru-RU"/>
              </w:rPr>
              <w:t>№ 1 им. Ляпидевского муниципального образования Щербиновский район станица Старощербиновская</w:t>
            </w:r>
          </w:p>
          <w:p w:rsidR="00AE3ECE" w:rsidRPr="00205C62" w:rsidRDefault="00AE3ECE" w:rsidP="00205C62">
            <w:pPr>
              <w:pStyle w:val="TableParagraph"/>
              <w:spacing w:before="1" w:line="276" w:lineRule="auto"/>
              <w:ind w:left="0" w:right="2" w:firstLine="42"/>
              <w:rPr>
                <w:sz w:val="24"/>
                <w:szCs w:val="24"/>
                <w:lang w:val="ru-RU"/>
              </w:rPr>
            </w:pPr>
          </w:p>
          <w:p w:rsidR="00AE3ECE" w:rsidRPr="00205C62" w:rsidRDefault="00AE3ECE" w:rsidP="00205C62">
            <w:pPr>
              <w:pStyle w:val="TableParagraph"/>
              <w:tabs>
                <w:tab w:val="left" w:pos="2135"/>
              </w:tabs>
              <w:spacing w:before="3" w:line="276" w:lineRule="auto"/>
              <w:ind w:left="0" w:right="2" w:firstLine="42"/>
              <w:rPr>
                <w:i/>
                <w:sz w:val="24"/>
                <w:szCs w:val="24"/>
                <w:lang w:val="ru-RU"/>
              </w:rPr>
            </w:pPr>
            <w:r w:rsidRPr="00205C62">
              <w:rPr>
                <w:sz w:val="24"/>
                <w:szCs w:val="24"/>
                <w:u w:val="single"/>
                <w:lang w:val="ru-RU"/>
              </w:rPr>
              <w:tab/>
            </w:r>
            <w:r w:rsidRPr="00205C62">
              <w:rPr>
                <w:i/>
                <w:sz w:val="24"/>
                <w:szCs w:val="24"/>
                <w:lang w:val="ru-RU"/>
              </w:rPr>
              <w:t>Л.В. Гарькавая</w:t>
            </w:r>
          </w:p>
          <w:p w:rsidR="00AE3ECE" w:rsidRPr="00205C62" w:rsidRDefault="002C2899" w:rsidP="00205C62">
            <w:pPr>
              <w:pStyle w:val="TableParagraph"/>
              <w:tabs>
                <w:tab w:val="left" w:pos="2135"/>
              </w:tabs>
              <w:spacing w:before="3" w:line="276" w:lineRule="auto"/>
              <w:ind w:left="0" w:right="2" w:firstLine="42"/>
              <w:rPr>
                <w:i/>
                <w:sz w:val="24"/>
                <w:szCs w:val="24"/>
                <w:lang w:val="ru-RU"/>
              </w:rPr>
            </w:pPr>
            <w:r w:rsidRPr="00205C62">
              <w:rPr>
                <w:i/>
                <w:sz w:val="24"/>
                <w:szCs w:val="24"/>
                <w:lang w:val="ru-RU"/>
              </w:rPr>
              <w:t xml:space="preserve"> Приказ №</w:t>
            </w:r>
            <w:r w:rsidR="00D62F68">
              <w:rPr>
                <w:i/>
                <w:sz w:val="24"/>
                <w:szCs w:val="24"/>
                <w:lang w:val="ru-RU"/>
              </w:rPr>
              <w:t xml:space="preserve"> </w:t>
            </w:r>
            <w:r w:rsidRPr="00205C62">
              <w:rPr>
                <w:i/>
                <w:sz w:val="24"/>
                <w:szCs w:val="24"/>
                <w:lang w:val="ru-RU"/>
              </w:rPr>
              <w:t xml:space="preserve">646  от «19» июля </w:t>
            </w:r>
            <w:r w:rsidR="00AE3ECE" w:rsidRPr="00205C62">
              <w:rPr>
                <w:i/>
                <w:sz w:val="24"/>
                <w:szCs w:val="24"/>
                <w:lang w:val="ru-RU"/>
              </w:rPr>
              <w:t>202</w:t>
            </w:r>
            <w:r w:rsidRPr="00205C62">
              <w:rPr>
                <w:i/>
                <w:sz w:val="24"/>
                <w:szCs w:val="24"/>
                <w:lang w:val="ru-RU"/>
              </w:rPr>
              <w:t>5</w:t>
            </w:r>
            <w:r w:rsidR="00AE3ECE" w:rsidRPr="00205C62">
              <w:rPr>
                <w:i/>
                <w:spacing w:val="-5"/>
                <w:sz w:val="24"/>
                <w:szCs w:val="24"/>
                <w:lang w:val="ru-RU"/>
              </w:rPr>
              <w:t>г.</w:t>
            </w:r>
          </w:p>
        </w:tc>
      </w:tr>
      <w:tr w:rsidR="00AE3ECE" w:rsidRPr="00B15F0E" w:rsidTr="00AB28B7">
        <w:trPr>
          <w:trHeight w:val="2318"/>
        </w:trPr>
        <w:tc>
          <w:tcPr>
            <w:tcW w:w="4721" w:type="dxa"/>
          </w:tcPr>
          <w:p w:rsidR="00AE3ECE" w:rsidRPr="00B15F0E" w:rsidRDefault="00AE3ECE" w:rsidP="00205C62">
            <w:pPr>
              <w:pStyle w:val="TableParagraph"/>
              <w:spacing w:line="276" w:lineRule="auto"/>
              <w:ind w:left="0" w:right="2" w:firstLine="851"/>
              <w:rPr>
                <w:i/>
                <w:sz w:val="28"/>
                <w:szCs w:val="28"/>
                <w:lang w:val="ru-RU"/>
              </w:rPr>
            </w:pPr>
          </w:p>
        </w:tc>
        <w:tc>
          <w:tcPr>
            <w:tcW w:w="4721" w:type="dxa"/>
          </w:tcPr>
          <w:p w:rsidR="00AE3ECE" w:rsidRPr="00B15F0E" w:rsidRDefault="00AE3ECE" w:rsidP="00205C62">
            <w:pPr>
              <w:pStyle w:val="TableParagraph"/>
              <w:spacing w:line="276" w:lineRule="auto"/>
              <w:ind w:left="0" w:right="2" w:firstLine="851"/>
              <w:rPr>
                <w:i/>
                <w:sz w:val="28"/>
                <w:szCs w:val="28"/>
                <w:lang w:val="ru-RU"/>
              </w:rPr>
            </w:pPr>
          </w:p>
        </w:tc>
      </w:tr>
    </w:tbl>
    <w:p w:rsidR="00AE3ECE" w:rsidRPr="00B15F0E" w:rsidRDefault="00AE3ECE" w:rsidP="00205C62">
      <w:pPr>
        <w:spacing w:before="212" w:after="0"/>
        <w:ind w:right="1122" w:firstLine="851"/>
        <w:rPr>
          <w:rFonts w:ascii="Times New Roman" w:hAnsi="Times New Roman" w:cs="Times New Roman"/>
          <w:b/>
          <w:spacing w:val="-2"/>
          <w:sz w:val="28"/>
          <w:szCs w:val="28"/>
        </w:rPr>
      </w:pPr>
    </w:p>
    <w:p w:rsidR="000B4C1C" w:rsidRPr="00B15F0E" w:rsidRDefault="000B4C1C" w:rsidP="00205C62">
      <w:pPr>
        <w:spacing w:before="212" w:after="0"/>
        <w:ind w:right="-2" w:firstLine="851"/>
        <w:jc w:val="center"/>
        <w:rPr>
          <w:rFonts w:ascii="Times New Roman" w:hAnsi="Times New Roman" w:cs="Times New Roman"/>
          <w:b/>
          <w:sz w:val="28"/>
          <w:szCs w:val="28"/>
        </w:rPr>
      </w:pPr>
      <w:r w:rsidRPr="00B15F0E">
        <w:rPr>
          <w:rFonts w:ascii="Times New Roman" w:hAnsi="Times New Roman" w:cs="Times New Roman"/>
          <w:b/>
          <w:spacing w:val="-2"/>
          <w:sz w:val="28"/>
          <w:szCs w:val="28"/>
        </w:rPr>
        <w:t>ПОРЯДОК</w:t>
      </w:r>
    </w:p>
    <w:p w:rsidR="000B4C1C" w:rsidRPr="00B15F0E" w:rsidRDefault="000B4C1C" w:rsidP="00205C62">
      <w:pPr>
        <w:spacing w:before="1" w:after="0"/>
        <w:ind w:right="-2" w:firstLine="851"/>
        <w:jc w:val="center"/>
        <w:rPr>
          <w:rFonts w:ascii="Times New Roman" w:hAnsi="Times New Roman" w:cs="Times New Roman"/>
          <w:b/>
          <w:sz w:val="28"/>
          <w:szCs w:val="28"/>
        </w:rPr>
      </w:pPr>
      <w:r w:rsidRPr="00B15F0E">
        <w:rPr>
          <w:rFonts w:ascii="Times New Roman" w:hAnsi="Times New Roman" w:cs="Times New Roman"/>
          <w:b/>
          <w:sz w:val="28"/>
          <w:szCs w:val="28"/>
        </w:rPr>
        <w:t>ОРГАНИЗАЦИИ ИН</w:t>
      </w:r>
      <w:r w:rsidR="002C2899" w:rsidRPr="00B15F0E">
        <w:rPr>
          <w:rFonts w:ascii="Times New Roman" w:hAnsi="Times New Roman" w:cs="Times New Roman"/>
          <w:b/>
          <w:sz w:val="28"/>
          <w:szCs w:val="28"/>
        </w:rPr>
        <w:t xml:space="preserve">ДИВИДУАЛЬНОГО ОТБОРА ПРИ ПРИЕМЕ </w:t>
      </w:r>
      <w:r w:rsidRPr="00B15F0E">
        <w:rPr>
          <w:rFonts w:ascii="Times New Roman" w:hAnsi="Times New Roman" w:cs="Times New Roman"/>
          <w:b/>
          <w:sz w:val="28"/>
          <w:szCs w:val="28"/>
        </w:rPr>
        <w:t>ЛИБО</w:t>
      </w:r>
      <w:r w:rsidR="002C2899" w:rsidRPr="00B15F0E">
        <w:rPr>
          <w:rFonts w:ascii="Times New Roman" w:hAnsi="Times New Roman" w:cs="Times New Roman"/>
          <w:b/>
          <w:sz w:val="28"/>
          <w:szCs w:val="28"/>
        </w:rPr>
        <w:t xml:space="preserve"> </w:t>
      </w:r>
      <w:r w:rsidRPr="00B15F0E">
        <w:rPr>
          <w:rFonts w:ascii="Times New Roman" w:hAnsi="Times New Roman" w:cs="Times New Roman"/>
          <w:b/>
          <w:sz w:val="28"/>
          <w:szCs w:val="28"/>
        </w:rPr>
        <w:t>ПЕРЕВОДЕ</w:t>
      </w:r>
      <w:r w:rsidR="002C2899" w:rsidRPr="00B15F0E">
        <w:rPr>
          <w:rFonts w:ascii="Times New Roman" w:hAnsi="Times New Roman" w:cs="Times New Roman"/>
          <w:b/>
          <w:sz w:val="28"/>
          <w:szCs w:val="28"/>
        </w:rPr>
        <w:t xml:space="preserve"> </w:t>
      </w:r>
      <w:r w:rsidRPr="00B15F0E">
        <w:rPr>
          <w:rFonts w:ascii="Times New Roman" w:hAnsi="Times New Roman" w:cs="Times New Roman"/>
          <w:b/>
          <w:sz w:val="28"/>
          <w:szCs w:val="28"/>
        </w:rPr>
        <w:t>В</w:t>
      </w:r>
      <w:r w:rsidR="002C2899" w:rsidRPr="00B15F0E">
        <w:rPr>
          <w:rFonts w:ascii="Times New Roman" w:hAnsi="Times New Roman" w:cs="Times New Roman"/>
          <w:b/>
          <w:sz w:val="28"/>
          <w:szCs w:val="28"/>
        </w:rPr>
        <w:t xml:space="preserve"> МБОУ СОШ № 1 им. ЛЯПИДЕВСКОГО СТ. СТАРОЩЕРБИНОВСКАЯ </w:t>
      </w:r>
      <w:r w:rsidRPr="00B15F0E">
        <w:rPr>
          <w:rFonts w:ascii="Times New Roman" w:hAnsi="Times New Roman" w:cs="Times New Roman"/>
          <w:b/>
          <w:sz w:val="28"/>
          <w:szCs w:val="28"/>
        </w:rPr>
        <w:t>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0B4C1C" w:rsidRDefault="000B4C1C" w:rsidP="00205C62">
      <w:pPr>
        <w:pStyle w:val="a5"/>
        <w:numPr>
          <w:ilvl w:val="0"/>
          <w:numId w:val="4"/>
        </w:numPr>
        <w:tabs>
          <w:tab w:val="left" w:pos="1381"/>
        </w:tabs>
        <w:spacing w:before="216" w:line="276" w:lineRule="auto"/>
        <w:ind w:left="0" w:right="49"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 xml:space="preserve">Настоящий порядок организации индивидуального отбора при приеме либо переводе в </w:t>
      </w:r>
      <w:r w:rsidR="001650E1" w:rsidRPr="00B15F0E">
        <w:rPr>
          <w:rFonts w:ascii="Times New Roman" w:hAnsi="Times New Roman" w:cs="Times New Roman"/>
          <w:sz w:val="28"/>
          <w:szCs w:val="28"/>
        </w:rPr>
        <w:t xml:space="preserve">МБОУ СОШ № 1 им. Ляпидевского ст. Старощербиновская </w:t>
      </w:r>
      <w:r w:rsidRPr="00B15F0E">
        <w:rPr>
          <w:rFonts w:ascii="Times New Roman" w:hAnsi="Times New Roman" w:cs="Times New Roman"/>
          <w:sz w:val="28"/>
          <w:szCs w:val="28"/>
        </w:rPr>
        <w:t>для получения основного общего и среднего общего образования с углубленным изучением отдельных учебных предметов или для профильного обучения (далее - Порядок) регламентирует случаи и порядок организации индивидуального отбора при приеме либо переводе в образовательную организацию для получения основного общего и среднего общего образования с</w:t>
      </w:r>
      <w:proofErr w:type="gramEnd"/>
      <w:r w:rsidRPr="00B15F0E">
        <w:rPr>
          <w:rFonts w:ascii="Times New Roman" w:hAnsi="Times New Roman" w:cs="Times New Roman"/>
          <w:sz w:val="28"/>
          <w:szCs w:val="28"/>
        </w:rPr>
        <w:t xml:space="preserve"> углубленным изучением отдельных учебных предметов или для профильного обучения.</w:t>
      </w:r>
    </w:p>
    <w:p w:rsidR="0024663B" w:rsidRPr="000A114F" w:rsidRDefault="000A114F" w:rsidP="000A114F">
      <w:pPr>
        <w:pStyle w:val="a5"/>
        <w:tabs>
          <w:tab w:val="left" w:pos="1381"/>
        </w:tabs>
        <w:spacing w:before="216" w:line="276" w:lineRule="auto"/>
        <w:ind w:left="0" w:right="49" w:firstLine="567"/>
        <w:rPr>
          <w:rFonts w:ascii="Times New Roman" w:hAnsi="Times New Roman" w:cs="Times New Roman"/>
          <w:sz w:val="28"/>
          <w:szCs w:val="28"/>
          <w:u w:val="single"/>
        </w:rPr>
      </w:pPr>
      <w:r w:rsidRPr="000A114F">
        <w:rPr>
          <w:rFonts w:ascii="Times New Roman" w:hAnsi="Times New Roman" w:cs="Times New Roman"/>
          <w:sz w:val="28"/>
          <w:szCs w:val="28"/>
        </w:rPr>
        <w:t>Настоящий порядок разработан в соответствии с</w:t>
      </w:r>
      <w:r>
        <w:rPr>
          <w:rFonts w:ascii="Times New Roman" w:hAnsi="Times New Roman" w:cs="Times New Roman"/>
          <w:sz w:val="28"/>
          <w:szCs w:val="28"/>
          <w:u w:val="single"/>
        </w:rPr>
        <w:t xml:space="preserve"> </w:t>
      </w:r>
      <w:hyperlink r:id="rId5" w:history="1">
        <w:r w:rsidRPr="000A114F">
          <w:rPr>
            <w:rStyle w:val="a6"/>
            <w:rFonts w:ascii="Times New Roman" w:hAnsi="Times New Roman" w:cs="Times New Roman"/>
            <w:color w:val="auto"/>
            <w:sz w:val="28"/>
            <w:szCs w:val="28"/>
            <w:shd w:val="clear" w:color="auto" w:fill="FFFFFF"/>
          </w:rPr>
          <w:t xml:space="preserve">Приказом </w:t>
        </w:r>
        <w:proofErr w:type="spellStart"/>
        <w:r w:rsidRPr="000A114F">
          <w:rPr>
            <w:rStyle w:val="a6"/>
            <w:rFonts w:ascii="Times New Roman" w:hAnsi="Times New Roman" w:cs="Times New Roman"/>
            <w:color w:val="auto"/>
            <w:sz w:val="28"/>
            <w:szCs w:val="28"/>
            <w:shd w:val="clear" w:color="auto" w:fill="FFFFFF"/>
          </w:rPr>
          <w:t>МОНиМП</w:t>
        </w:r>
        <w:proofErr w:type="spellEnd"/>
        <w:r w:rsidRPr="000A114F">
          <w:rPr>
            <w:rStyle w:val="a6"/>
            <w:rFonts w:ascii="Times New Roman" w:hAnsi="Times New Roman" w:cs="Times New Roman"/>
            <w:color w:val="auto"/>
            <w:sz w:val="28"/>
            <w:szCs w:val="28"/>
            <w:shd w:val="clear" w:color="auto" w:fill="FFFFFF"/>
          </w:rPr>
          <w:t xml:space="preserve"> КК №3476 от 24.12.2020 «Об утверждении порядка организации индивидуального отбора при приеме либо переводе в государственные и муниципальные </w:t>
        </w:r>
        <w:r w:rsidRPr="000A114F">
          <w:rPr>
            <w:rStyle w:val="a6"/>
            <w:rFonts w:ascii="Times New Roman" w:hAnsi="Times New Roman" w:cs="Times New Roman"/>
            <w:color w:val="auto"/>
            <w:sz w:val="28"/>
            <w:szCs w:val="28"/>
            <w:shd w:val="clear" w:color="auto" w:fill="FFFFFF"/>
          </w:rPr>
          <w:lastRenderedPageBreak/>
          <w:t>общеобразовательные организации Краснодарского края для получения основного общего и среднего обще</w:t>
        </w:r>
      </w:hyperlink>
      <w:r>
        <w:rPr>
          <w:rFonts w:ascii="Times New Roman" w:hAnsi="Times New Roman" w:cs="Times New Roman"/>
          <w:sz w:val="28"/>
          <w:szCs w:val="28"/>
          <w:u w:val="single"/>
        </w:rPr>
        <w:t>го образования с углубленным изучением отдельных предметов или для профильного обучения»</w:t>
      </w:r>
    </w:p>
    <w:p w:rsidR="000B4C1C" w:rsidRPr="00B15F0E" w:rsidRDefault="000B4C1C" w:rsidP="00205C62">
      <w:pPr>
        <w:pStyle w:val="a3"/>
        <w:spacing w:before="203" w:line="276" w:lineRule="auto"/>
        <w:ind w:left="0" w:right="50"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Организация индивидуального отбора при приеме либо переводе в государственные и муниципальные общеобразовательные организации, реализующие образовательные программы основного общего и среднего общего образования, обеспечивающие углубленное изучение отдельных учебных предметов или профильное обучение (далее - образовательные организации), для получения основного общего и среднего общего образования с углубленным изучением отдельных учебных предметов</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или</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для</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профильного</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обучения</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осуществляется</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образовательной</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организацией</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1650E1"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соответствии с настоящим Порядком</w:t>
      </w:r>
      <w:proofErr w:type="gramEnd"/>
      <w:r w:rsidRPr="00B15F0E">
        <w:rPr>
          <w:rFonts w:ascii="Times New Roman" w:hAnsi="Times New Roman" w:cs="Times New Roman"/>
          <w:sz w:val="28"/>
          <w:szCs w:val="28"/>
        </w:rPr>
        <w:t xml:space="preserve">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w:t>
      </w:r>
      <w:proofErr w:type="gramStart"/>
      <w:r w:rsidRPr="00B15F0E">
        <w:rPr>
          <w:rFonts w:ascii="Times New Roman" w:hAnsi="Times New Roman" w:cs="Times New Roman"/>
          <w:sz w:val="28"/>
          <w:szCs w:val="28"/>
        </w:rPr>
        <w:t>обучающихся</w:t>
      </w:r>
      <w:proofErr w:type="gramEnd"/>
      <w:r w:rsidRPr="00B15F0E">
        <w:rPr>
          <w:rFonts w:ascii="Times New Roman" w:hAnsi="Times New Roman" w:cs="Times New Roman"/>
          <w:sz w:val="28"/>
          <w:szCs w:val="28"/>
        </w:rPr>
        <w:t>, порядок и основания перевода обучающихся.</w:t>
      </w:r>
    </w:p>
    <w:p w:rsidR="000B4C1C" w:rsidRPr="00B15F0E" w:rsidRDefault="000B4C1C" w:rsidP="00205C62">
      <w:pPr>
        <w:pStyle w:val="a3"/>
        <w:spacing w:before="204"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Индивидуальный отбор для получения среднего общего образования осуществляется для </w:t>
      </w:r>
      <w:proofErr w:type="gramStart"/>
      <w:r w:rsidRPr="00B15F0E">
        <w:rPr>
          <w:rFonts w:ascii="Times New Roman" w:hAnsi="Times New Roman" w:cs="Times New Roman"/>
          <w:sz w:val="28"/>
          <w:szCs w:val="28"/>
        </w:rPr>
        <w:t>обучения по профилям</w:t>
      </w:r>
      <w:proofErr w:type="gramEnd"/>
      <w:r w:rsidRPr="00B15F0E">
        <w:rPr>
          <w:rFonts w:ascii="Times New Roman" w:hAnsi="Times New Roman" w:cs="Times New Roman"/>
          <w:sz w:val="28"/>
          <w:szCs w:val="28"/>
        </w:rPr>
        <w:t>, перечисленным в действующем Федеральном государственном образовательном стандарте среднего общего образования, исключая универсальный профиль обучения.</w:t>
      </w:r>
    </w:p>
    <w:p w:rsidR="000B4C1C" w:rsidRPr="00B15F0E" w:rsidRDefault="000B4C1C" w:rsidP="00205C62">
      <w:pPr>
        <w:pStyle w:val="a3"/>
        <w:spacing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Прием обучающихся в образовательную организацию для получения среднего общего образования по универсальному профилю обучения осуществляется в соответствии с действующим порядком приема граждан на </w:t>
      </w:r>
      <w:proofErr w:type="gramStart"/>
      <w:r w:rsidRPr="00B15F0E">
        <w:rPr>
          <w:rFonts w:ascii="Times New Roman" w:hAnsi="Times New Roman" w:cs="Times New Roman"/>
          <w:sz w:val="28"/>
          <w:szCs w:val="28"/>
        </w:rPr>
        <w:t>обучение по</w:t>
      </w:r>
      <w:proofErr w:type="gramEnd"/>
      <w:r w:rsidRPr="00B15F0E">
        <w:rPr>
          <w:rFonts w:ascii="Times New Roman" w:hAnsi="Times New Roman" w:cs="Times New Roman"/>
          <w:sz w:val="28"/>
          <w:szCs w:val="28"/>
        </w:rPr>
        <w:t xml:space="preserve"> образовательным программам начального общего, основного общего и среднего</w:t>
      </w:r>
    </w:p>
    <w:p w:rsidR="000B4C1C" w:rsidRPr="00B15F0E" w:rsidRDefault="000B4C1C" w:rsidP="00205C62">
      <w:pPr>
        <w:pStyle w:val="a3"/>
        <w:spacing w:before="0" w:line="276" w:lineRule="auto"/>
        <w:ind w:left="0" w:firstLine="851"/>
        <w:rPr>
          <w:rFonts w:ascii="Times New Roman" w:hAnsi="Times New Roman" w:cs="Times New Roman"/>
          <w:sz w:val="28"/>
          <w:szCs w:val="28"/>
        </w:rPr>
      </w:pPr>
      <w:bookmarkStart w:id="0" w:name="_bookmark1"/>
      <w:bookmarkEnd w:id="0"/>
      <w:r w:rsidRPr="00B15F0E">
        <w:rPr>
          <w:rFonts w:ascii="Times New Roman" w:hAnsi="Times New Roman" w:cs="Times New Roman"/>
          <w:sz w:val="28"/>
          <w:szCs w:val="28"/>
        </w:rPr>
        <w:t xml:space="preserve">общего образования. Индивидуальный отбор выпускников в классы и группы универсального профиля не </w:t>
      </w:r>
      <w:r w:rsidRPr="00B15F0E">
        <w:rPr>
          <w:rFonts w:ascii="Times New Roman" w:hAnsi="Times New Roman" w:cs="Times New Roman"/>
          <w:spacing w:val="-2"/>
          <w:sz w:val="28"/>
          <w:szCs w:val="28"/>
        </w:rPr>
        <w:t>допускается.</w:t>
      </w:r>
    </w:p>
    <w:p w:rsidR="000B4C1C" w:rsidRPr="00B15F0E" w:rsidRDefault="000B4C1C" w:rsidP="00205C62">
      <w:pPr>
        <w:pStyle w:val="a5"/>
        <w:numPr>
          <w:ilvl w:val="0"/>
          <w:numId w:val="4"/>
        </w:numPr>
        <w:tabs>
          <w:tab w:val="left" w:pos="1301"/>
        </w:tabs>
        <w:spacing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Участниками индивидуального отбора при приеме либо переводе в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индивидуальный отбор) могут быть все граждане, которые имеют право на получение общего образования соответствующего уровня, проживающие на территории Краснодарского края.</w:t>
      </w:r>
    </w:p>
    <w:p w:rsidR="000B4C1C" w:rsidRPr="00B15F0E" w:rsidRDefault="000B4C1C" w:rsidP="00205C62">
      <w:pPr>
        <w:pStyle w:val="a5"/>
        <w:numPr>
          <w:ilvl w:val="0"/>
          <w:numId w:val="4"/>
        </w:numPr>
        <w:tabs>
          <w:tab w:val="left" w:pos="1284"/>
        </w:tabs>
        <w:spacing w:before="202"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Примерный перечень учебных предметов по выбору обучающихся для государственной итоговой аттестации по образовательным программам основного общего образования, соответствующих примерным профилям </w:t>
      </w:r>
      <w:r w:rsidRPr="00B15F0E">
        <w:rPr>
          <w:rFonts w:ascii="Times New Roman" w:hAnsi="Times New Roman" w:cs="Times New Roman"/>
          <w:sz w:val="28"/>
          <w:szCs w:val="28"/>
        </w:rPr>
        <w:lastRenderedPageBreak/>
        <w:t>обучения на уровне среднего общего образования, разрабатывается министерством образования, науки и молодежной политики Краснодарского края (далее - примерный перечень предметов) и направляется в органы управления образования муниципальных образований Краснодарского края.</w:t>
      </w:r>
    </w:p>
    <w:p w:rsidR="000B4C1C" w:rsidRPr="00B15F0E" w:rsidRDefault="000B4C1C" w:rsidP="00205C62">
      <w:pPr>
        <w:pStyle w:val="a5"/>
        <w:numPr>
          <w:ilvl w:val="0"/>
          <w:numId w:val="4"/>
        </w:numPr>
        <w:tabs>
          <w:tab w:val="left" w:pos="1456"/>
        </w:tabs>
        <w:spacing w:before="203" w:line="276" w:lineRule="auto"/>
        <w:ind w:left="0" w:right="49"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В целях заблаговременного информирования обучающихся и родителей (законных представителей) о порядке организации индивидуального отбора в средствах массовой информации, на официальных сайтах и информационных стендах образовательных организаций публикуются следующие </w:t>
      </w:r>
      <w:r w:rsidRPr="00B15F0E">
        <w:rPr>
          <w:rFonts w:ascii="Times New Roman" w:hAnsi="Times New Roman" w:cs="Times New Roman"/>
          <w:spacing w:val="-2"/>
          <w:sz w:val="28"/>
          <w:szCs w:val="28"/>
        </w:rPr>
        <w:t>документы:</w:t>
      </w:r>
    </w:p>
    <w:p w:rsidR="000B4C1C" w:rsidRPr="00B15F0E" w:rsidRDefault="00205C62" w:rsidP="00205C62">
      <w:pPr>
        <w:pStyle w:val="a5"/>
        <w:numPr>
          <w:ilvl w:val="1"/>
          <w:numId w:val="4"/>
        </w:numPr>
        <w:tabs>
          <w:tab w:val="left" w:pos="1284"/>
        </w:tabs>
        <w:spacing w:before="196" w:line="276" w:lineRule="auto"/>
        <w:rPr>
          <w:rFonts w:ascii="Times New Roman" w:hAnsi="Times New Roman" w:cs="Times New Roman"/>
          <w:sz w:val="28"/>
          <w:szCs w:val="28"/>
        </w:rPr>
      </w:pPr>
      <w:r>
        <w:rPr>
          <w:rFonts w:ascii="Times New Roman" w:hAnsi="Times New Roman" w:cs="Times New Roman"/>
          <w:sz w:val="28"/>
          <w:szCs w:val="28"/>
        </w:rPr>
        <w:t xml:space="preserve"> </w:t>
      </w:r>
      <w:r w:rsidR="000B4C1C" w:rsidRPr="00B15F0E">
        <w:rPr>
          <w:rFonts w:ascii="Times New Roman" w:hAnsi="Times New Roman" w:cs="Times New Roman"/>
          <w:sz w:val="28"/>
          <w:szCs w:val="28"/>
        </w:rPr>
        <w:t>до1декабрятекущегоучебного</w:t>
      </w:r>
      <w:r w:rsidR="000B4C1C" w:rsidRPr="00B15F0E">
        <w:rPr>
          <w:rFonts w:ascii="Times New Roman" w:hAnsi="Times New Roman" w:cs="Times New Roman"/>
          <w:spacing w:val="-2"/>
          <w:sz w:val="28"/>
          <w:szCs w:val="28"/>
        </w:rPr>
        <w:t>года:</w:t>
      </w:r>
    </w:p>
    <w:p w:rsidR="000B4C1C" w:rsidRPr="00B15F0E" w:rsidRDefault="000B4C1C" w:rsidP="00205C62">
      <w:pPr>
        <w:pStyle w:val="a3"/>
        <w:spacing w:before="193"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настоящий</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Порядок;</w:t>
      </w:r>
    </w:p>
    <w:p w:rsidR="000B4C1C" w:rsidRPr="00B15F0E" w:rsidRDefault="000B4C1C" w:rsidP="00205C62">
      <w:pPr>
        <w:pStyle w:val="a3"/>
        <w:spacing w:before="194"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локальные</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нормативные</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акты</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образовательной</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организации;</w:t>
      </w:r>
    </w:p>
    <w:p w:rsidR="000B4C1C" w:rsidRPr="00B15F0E" w:rsidRDefault="000B4C1C" w:rsidP="00205C62">
      <w:pPr>
        <w:pStyle w:val="a3"/>
        <w:spacing w:before="199" w:line="276" w:lineRule="auto"/>
        <w:ind w:left="0" w:right="55" w:firstLine="851"/>
        <w:jc w:val="both"/>
        <w:rPr>
          <w:rFonts w:ascii="Times New Roman" w:hAnsi="Times New Roman" w:cs="Times New Roman"/>
          <w:sz w:val="28"/>
          <w:szCs w:val="28"/>
        </w:rPr>
      </w:pPr>
      <w:r w:rsidRPr="00B15F0E">
        <w:rPr>
          <w:rFonts w:ascii="Times New Roman" w:hAnsi="Times New Roman" w:cs="Times New Roman"/>
          <w:sz w:val="28"/>
          <w:szCs w:val="28"/>
        </w:rPr>
        <w:t>перечень профилей обучения класса</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w:t>
      </w:r>
      <w:proofErr w:type="spellStart"/>
      <w:r w:rsidRPr="00B15F0E">
        <w:rPr>
          <w:rFonts w:ascii="Times New Roman" w:hAnsi="Times New Roman" w:cs="Times New Roman"/>
          <w:sz w:val="28"/>
          <w:szCs w:val="28"/>
        </w:rPr>
        <w:t>ов</w:t>
      </w:r>
      <w:proofErr w:type="spellEnd"/>
      <w:r w:rsidRPr="00B15F0E">
        <w:rPr>
          <w:rFonts w:ascii="Times New Roman" w:hAnsi="Times New Roman" w:cs="Times New Roman"/>
          <w:sz w:val="28"/>
          <w:szCs w:val="28"/>
        </w:rPr>
        <w:t>) (групп), которые планируется открыть в образовательной организации с 1 сентября следующего учебного года;</w:t>
      </w:r>
    </w:p>
    <w:p w:rsidR="000B4C1C" w:rsidRPr="00B15F0E" w:rsidRDefault="000B4C1C" w:rsidP="00205C62">
      <w:pPr>
        <w:pStyle w:val="a3"/>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перечень учебных предметов, по которым будет проводиться профильное (углубленное) обучение на уровне среднего общего образования в образовательной организации, сформированный в соответствии с примерным перечнем предметов;</w:t>
      </w:r>
    </w:p>
    <w:p w:rsidR="000B4C1C" w:rsidRPr="00B15F0E" w:rsidRDefault="000B4C1C" w:rsidP="00205C62">
      <w:pPr>
        <w:pStyle w:val="a3"/>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перечень учебных предметов, по которым будет проводиться углубленное обучение на уровне основного общего образования в образовательной организации;</w:t>
      </w:r>
    </w:p>
    <w:p w:rsidR="000B4C1C" w:rsidRPr="00B15F0E" w:rsidRDefault="000B4C1C" w:rsidP="00205C62">
      <w:pPr>
        <w:pStyle w:val="a5"/>
        <w:numPr>
          <w:ilvl w:val="1"/>
          <w:numId w:val="4"/>
        </w:numPr>
        <w:tabs>
          <w:tab w:val="left" w:pos="1284"/>
        </w:tabs>
        <w:spacing w:before="196"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не</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позднее</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30</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дней</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до</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начала</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индивидуального</w:t>
      </w:r>
      <w:r w:rsidR="00AF518C"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отбора:</w:t>
      </w:r>
    </w:p>
    <w:p w:rsidR="000B4C1C" w:rsidRPr="00B15F0E" w:rsidRDefault="000B4C1C" w:rsidP="00205C62">
      <w:pPr>
        <w:pStyle w:val="a3"/>
        <w:spacing w:before="199"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количество ме</w:t>
      </w:r>
      <w:proofErr w:type="gramStart"/>
      <w:r w:rsidRPr="00B15F0E">
        <w:rPr>
          <w:rFonts w:ascii="Times New Roman" w:hAnsi="Times New Roman" w:cs="Times New Roman"/>
          <w:sz w:val="28"/>
          <w:szCs w:val="28"/>
        </w:rPr>
        <w:t>ст в кл</w:t>
      </w:r>
      <w:proofErr w:type="gramEnd"/>
      <w:r w:rsidRPr="00B15F0E">
        <w:rPr>
          <w:rFonts w:ascii="Times New Roman" w:hAnsi="Times New Roman" w:cs="Times New Roman"/>
          <w:sz w:val="28"/>
          <w:szCs w:val="28"/>
        </w:rPr>
        <w:t>ассах (группах), реализующих программы углубленного изучения отдельных учебных предметов или профильного обучения;</w:t>
      </w:r>
    </w:p>
    <w:p w:rsidR="000B4C1C" w:rsidRPr="00B15F0E" w:rsidRDefault="000B4C1C" w:rsidP="00205C62">
      <w:pPr>
        <w:pStyle w:val="a3"/>
        <w:spacing w:line="276" w:lineRule="auto"/>
        <w:ind w:left="0" w:right="49"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сроки, время, место и форма подачи заявлений на участие в индивидуальном отборе для углубленного изучения отдельных учебных предметов или для профильного обучения (далее </w:t>
      </w:r>
      <w:proofErr w:type="gramStart"/>
      <w:r w:rsidRPr="00B15F0E">
        <w:rPr>
          <w:rFonts w:ascii="Times New Roman" w:hAnsi="Times New Roman" w:cs="Times New Roman"/>
          <w:sz w:val="28"/>
          <w:szCs w:val="28"/>
        </w:rPr>
        <w:t>-</w:t>
      </w:r>
      <w:r w:rsidRPr="00B15F0E">
        <w:rPr>
          <w:rFonts w:ascii="Times New Roman" w:hAnsi="Times New Roman" w:cs="Times New Roman"/>
          <w:spacing w:val="-2"/>
          <w:sz w:val="28"/>
          <w:szCs w:val="28"/>
        </w:rPr>
        <w:t>з</w:t>
      </w:r>
      <w:proofErr w:type="gramEnd"/>
      <w:r w:rsidRPr="00B15F0E">
        <w:rPr>
          <w:rFonts w:ascii="Times New Roman" w:hAnsi="Times New Roman" w:cs="Times New Roman"/>
          <w:spacing w:val="-2"/>
          <w:sz w:val="28"/>
          <w:szCs w:val="28"/>
        </w:rPr>
        <w:t>аявление);</w:t>
      </w:r>
    </w:p>
    <w:p w:rsidR="000B4C1C" w:rsidRPr="00B15F0E" w:rsidRDefault="000B4C1C" w:rsidP="00205C62">
      <w:pPr>
        <w:pStyle w:val="a3"/>
        <w:spacing w:before="195"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образец</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заявления;</w:t>
      </w:r>
    </w:p>
    <w:p w:rsidR="000B4C1C" w:rsidRPr="00B15F0E" w:rsidRDefault="000B4C1C" w:rsidP="00205C62">
      <w:pPr>
        <w:pStyle w:val="a3"/>
        <w:spacing w:before="194"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перечень</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документов,</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предоставляемых</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для</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участия</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в</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индивидуальном</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отборе;</w:t>
      </w:r>
    </w:p>
    <w:p w:rsidR="000B4C1C" w:rsidRPr="00B15F0E" w:rsidRDefault="000B4C1C" w:rsidP="00205C62">
      <w:pPr>
        <w:pStyle w:val="a3"/>
        <w:spacing w:before="199" w:line="276" w:lineRule="auto"/>
        <w:ind w:left="0" w:right="49" w:firstLine="851"/>
        <w:jc w:val="both"/>
        <w:rPr>
          <w:rFonts w:ascii="Times New Roman" w:hAnsi="Times New Roman" w:cs="Times New Roman"/>
          <w:sz w:val="28"/>
          <w:szCs w:val="28"/>
        </w:rPr>
      </w:pPr>
      <w:r w:rsidRPr="00B15F0E">
        <w:rPr>
          <w:rFonts w:ascii="Times New Roman" w:hAnsi="Times New Roman" w:cs="Times New Roman"/>
          <w:sz w:val="28"/>
          <w:szCs w:val="28"/>
        </w:rPr>
        <w:lastRenderedPageBreak/>
        <w:t>плановый период издания приказ</w:t>
      </w:r>
      <w:proofErr w:type="gramStart"/>
      <w:r w:rsidRPr="00B15F0E">
        <w:rPr>
          <w:rFonts w:ascii="Times New Roman" w:hAnsi="Times New Roman" w:cs="Times New Roman"/>
          <w:sz w:val="28"/>
          <w:szCs w:val="28"/>
        </w:rPr>
        <w:t>а(</w:t>
      </w:r>
      <w:proofErr w:type="spellStart"/>
      <w:proofErr w:type="gramEnd"/>
      <w:r w:rsidRPr="00B15F0E">
        <w:rPr>
          <w:rFonts w:ascii="Times New Roman" w:hAnsi="Times New Roman" w:cs="Times New Roman"/>
          <w:sz w:val="28"/>
          <w:szCs w:val="28"/>
        </w:rPr>
        <w:t>ов</w:t>
      </w:r>
      <w:proofErr w:type="spellEnd"/>
      <w:r w:rsidRPr="00B15F0E">
        <w:rPr>
          <w:rFonts w:ascii="Times New Roman" w:hAnsi="Times New Roman" w:cs="Times New Roman"/>
          <w:sz w:val="28"/>
          <w:szCs w:val="28"/>
        </w:rPr>
        <w:t xml:space="preserve">) о приеме на обучение по программам углубленного изучения отдельных учебных предметов или профильного обучения (прием для углубленного или профильного </w:t>
      </w:r>
      <w:r w:rsidRPr="00B15F0E">
        <w:rPr>
          <w:rFonts w:ascii="Times New Roman" w:hAnsi="Times New Roman" w:cs="Times New Roman"/>
          <w:spacing w:val="-2"/>
          <w:sz w:val="28"/>
          <w:szCs w:val="28"/>
        </w:rPr>
        <w:t>обучения).</w:t>
      </w:r>
    </w:p>
    <w:p w:rsidR="000B4C1C" w:rsidRPr="00B15F0E" w:rsidRDefault="000B4C1C" w:rsidP="00205C62">
      <w:pPr>
        <w:pStyle w:val="a5"/>
        <w:numPr>
          <w:ilvl w:val="0"/>
          <w:numId w:val="4"/>
        </w:numPr>
        <w:tabs>
          <w:tab w:val="left" w:pos="1330"/>
        </w:tabs>
        <w:spacing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Родители (законные представители) подают заявление на имя руководителя организации не позднее 3 календарных дней до даты начала проведения индивидуального отбора, установленного организацией в информационном сообщении в соответствии с пунктом 4</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w:t>
      </w:r>
    </w:p>
    <w:p w:rsidR="00AF518C" w:rsidRPr="00205C62" w:rsidRDefault="000B4C1C" w:rsidP="00205C62">
      <w:pPr>
        <w:pStyle w:val="a5"/>
        <w:numPr>
          <w:ilvl w:val="0"/>
          <w:numId w:val="4"/>
        </w:numPr>
        <w:tabs>
          <w:tab w:val="left" w:pos="1272"/>
        </w:tabs>
        <w:spacing w:before="196"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К</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заявлению,</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указанному</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в</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пункте</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5</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Порядка,</w:t>
      </w:r>
      <w:r w:rsidR="00AF518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прилагаются:</w:t>
      </w:r>
    </w:p>
    <w:p w:rsidR="000B4C1C" w:rsidRPr="00B15F0E" w:rsidRDefault="00AF518C" w:rsidP="00205C62">
      <w:pPr>
        <w:pStyle w:val="a5"/>
        <w:numPr>
          <w:ilvl w:val="0"/>
          <w:numId w:val="3"/>
        </w:numPr>
        <w:tabs>
          <w:tab w:val="left" w:pos="1284"/>
        </w:tabs>
        <w:spacing w:before="1" w:line="276" w:lineRule="auto"/>
        <w:ind w:left="0" w:firstLine="851"/>
        <w:rPr>
          <w:rFonts w:ascii="Times New Roman" w:hAnsi="Times New Roman" w:cs="Times New Roman"/>
          <w:sz w:val="28"/>
          <w:szCs w:val="28"/>
        </w:rPr>
      </w:pPr>
      <w:bookmarkStart w:id="1" w:name="_bookmark2"/>
      <w:bookmarkEnd w:id="1"/>
      <w:r w:rsidRPr="00B15F0E">
        <w:rPr>
          <w:rFonts w:ascii="Times New Roman" w:hAnsi="Times New Roman" w:cs="Times New Roman"/>
          <w:sz w:val="28"/>
          <w:szCs w:val="28"/>
        </w:rPr>
        <w:t>д</w:t>
      </w:r>
      <w:r w:rsidR="000B4C1C" w:rsidRPr="00B15F0E">
        <w:rPr>
          <w:rFonts w:ascii="Times New Roman" w:hAnsi="Times New Roman" w:cs="Times New Roman"/>
          <w:sz w:val="28"/>
          <w:szCs w:val="28"/>
        </w:rPr>
        <w:t>ля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обучающихся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5-9</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классов</w:t>
      </w:r>
      <w:r w:rsidRPr="00B15F0E">
        <w:rPr>
          <w:rFonts w:ascii="Times New Roman" w:hAnsi="Times New Roman" w:cs="Times New Roman"/>
          <w:sz w:val="28"/>
          <w:szCs w:val="28"/>
        </w:rPr>
        <w:t xml:space="preserve"> </w:t>
      </w:r>
      <w:r w:rsidR="00205C62">
        <w:rPr>
          <w:rFonts w:ascii="Times New Roman" w:hAnsi="Times New Roman" w:cs="Times New Roman"/>
          <w:sz w:val="28"/>
          <w:szCs w:val="28"/>
        </w:rPr>
        <w:t>-</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лично</w:t>
      </w:r>
      <w:r w:rsidR="00B15F0E" w:rsidRPr="00B15F0E">
        <w:rPr>
          <w:rFonts w:ascii="Times New Roman" w:hAnsi="Times New Roman" w:cs="Times New Roman"/>
          <w:sz w:val="28"/>
          <w:szCs w:val="28"/>
        </w:rPr>
        <w:t>е</w:t>
      </w:r>
      <w:r w:rsidRPr="00B15F0E">
        <w:rPr>
          <w:rFonts w:ascii="Times New Roman" w:hAnsi="Times New Roman" w:cs="Times New Roman"/>
          <w:sz w:val="28"/>
          <w:szCs w:val="28"/>
        </w:rPr>
        <w:t xml:space="preserve"> </w:t>
      </w:r>
      <w:r w:rsidR="000B4C1C" w:rsidRPr="00B15F0E">
        <w:rPr>
          <w:rFonts w:ascii="Times New Roman" w:hAnsi="Times New Roman" w:cs="Times New Roman"/>
          <w:spacing w:val="-2"/>
          <w:sz w:val="28"/>
          <w:szCs w:val="28"/>
        </w:rPr>
        <w:t>дел</w:t>
      </w:r>
      <w:r w:rsidR="00B15F0E" w:rsidRPr="00B15F0E">
        <w:rPr>
          <w:rFonts w:ascii="Times New Roman" w:hAnsi="Times New Roman" w:cs="Times New Roman"/>
          <w:spacing w:val="-2"/>
          <w:sz w:val="28"/>
          <w:szCs w:val="28"/>
        </w:rPr>
        <w:t>о</w:t>
      </w:r>
      <w:r w:rsidR="000B4C1C" w:rsidRPr="00B15F0E">
        <w:rPr>
          <w:rFonts w:ascii="Times New Roman" w:hAnsi="Times New Roman" w:cs="Times New Roman"/>
          <w:spacing w:val="-2"/>
          <w:sz w:val="28"/>
          <w:szCs w:val="28"/>
        </w:rPr>
        <w:t>;</w:t>
      </w:r>
    </w:p>
    <w:p w:rsidR="000B4C1C" w:rsidRPr="00B15F0E" w:rsidRDefault="00AF518C" w:rsidP="00205C62">
      <w:pPr>
        <w:pStyle w:val="a5"/>
        <w:numPr>
          <w:ilvl w:val="0"/>
          <w:numId w:val="3"/>
        </w:numPr>
        <w:tabs>
          <w:tab w:val="left" w:pos="1284"/>
        </w:tabs>
        <w:spacing w:before="193" w:line="276" w:lineRule="auto"/>
        <w:ind w:left="0" w:firstLine="851"/>
        <w:rPr>
          <w:rFonts w:ascii="Times New Roman" w:hAnsi="Times New Roman" w:cs="Times New Roman"/>
          <w:sz w:val="28"/>
          <w:szCs w:val="28"/>
        </w:rPr>
      </w:pPr>
      <w:r w:rsidRPr="00B15F0E">
        <w:rPr>
          <w:rFonts w:ascii="Times New Roman" w:hAnsi="Times New Roman" w:cs="Times New Roman"/>
          <w:spacing w:val="-2"/>
          <w:sz w:val="28"/>
          <w:szCs w:val="28"/>
        </w:rPr>
        <w:t>д</w:t>
      </w:r>
      <w:r w:rsidR="000B4C1C" w:rsidRPr="00B15F0E">
        <w:rPr>
          <w:rFonts w:ascii="Times New Roman" w:hAnsi="Times New Roman" w:cs="Times New Roman"/>
          <w:spacing w:val="-2"/>
          <w:sz w:val="28"/>
          <w:szCs w:val="28"/>
        </w:rPr>
        <w:t>ля</w:t>
      </w:r>
      <w:r w:rsidRPr="00B15F0E">
        <w:rPr>
          <w:rFonts w:ascii="Times New Roman" w:hAnsi="Times New Roman" w:cs="Times New Roman"/>
          <w:spacing w:val="-2"/>
          <w:sz w:val="28"/>
          <w:szCs w:val="28"/>
        </w:rPr>
        <w:t xml:space="preserve"> </w:t>
      </w:r>
      <w:r w:rsidR="000B4C1C" w:rsidRPr="00B15F0E">
        <w:rPr>
          <w:rFonts w:ascii="Times New Roman" w:hAnsi="Times New Roman" w:cs="Times New Roman"/>
          <w:spacing w:val="-2"/>
          <w:sz w:val="28"/>
          <w:szCs w:val="28"/>
        </w:rPr>
        <w:t>выпускников</w:t>
      </w:r>
      <w:r w:rsidRPr="00B15F0E">
        <w:rPr>
          <w:rFonts w:ascii="Times New Roman" w:hAnsi="Times New Roman" w:cs="Times New Roman"/>
          <w:spacing w:val="-2"/>
          <w:sz w:val="28"/>
          <w:szCs w:val="28"/>
        </w:rPr>
        <w:t xml:space="preserve"> </w:t>
      </w:r>
      <w:r w:rsidR="000B4C1C" w:rsidRPr="00B15F0E">
        <w:rPr>
          <w:rFonts w:ascii="Times New Roman" w:hAnsi="Times New Roman" w:cs="Times New Roman"/>
          <w:spacing w:val="-2"/>
          <w:sz w:val="28"/>
          <w:szCs w:val="28"/>
        </w:rPr>
        <w:t>9-х</w:t>
      </w:r>
      <w:r w:rsidRPr="00B15F0E">
        <w:rPr>
          <w:rFonts w:ascii="Times New Roman" w:hAnsi="Times New Roman" w:cs="Times New Roman"/>
          <w:spacing w:val="-2"/>
          <w:sz w:val="28"/>
          <w:szCs w:val="28"/>
        </w:rPr>
        <w:t xml:space="preserve"> </w:t>
      </w:r>
      <w:r w:rsidR="000B4C1C" w:rsidRPr="00B15F0E">
        <w:rPr>
          <w:rFonts w:ascii="Times New Roman" w:hAnsi="Times New Roman" w:cs="Times New Roman"/>
          <w:spacing w:val="-2"/>
          <w:sz w:val="28"/>
          <w:szCs w:val="28"/>
        </w:rPr>
        <w:t>классов:</w:t>
      </w:r>
    </w:p>
    <w:p w:rsidR="000B4C1C" w:rsidRPr="00B15F0E" w:rsidRDefault="00205C62" w:rsidP="00205C62">
      <w:pPr>
        <w:pStyle w:val="a3"/>
        <w:spacing w:before="194" w:line="276" w:lineRule="auto"/>
        <w:ind w:left="0" w:firstLine="851"/>
        <w:rPr>
          <w:rFonts w:ascii="Times New Roman" w:hAnsi="Times New Roman" w:cs="Times New Roman"/>
          <w:sz w:val="28"/>
          <w:szCs w:val="28"/>
        </w:rPr>
      </w:pPr>
      <w:r>
        <w:rPr>
          <w:rFonts w:ascii="Times New Roman" w:hAnsi="Times New Roman" w:cs="Times New Roman"/>
          <w:sz w:val="28"/>
          <w:szCs w:val="28"/>
        </w:rPr>
        <w:t xml:space="preserve">- </w:t>
      </w:r>
      <w:r w:rsidR="00B15F0E" w:rsidRPr="00B15F0E">
        <w:rPr>
          <w:rFonts w:ascii="Times New Roman" w:hAnsi="Times New Roman" w:cs="Times New Roman"/>
          <w:sz w:val="28"/>
          <w:szCs w:val="28"/>
        </w:rPr>
        <w:t>аттестат</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основном</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общем</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pacing w:val="-2"/>
          <w:sz w:val="28"/>
          <w:szCs w:val="28"/>
        </w:rPr>
        <w:t>образовании,</w:t>
      </w:r>
    </w:p>
    <w:p w:rsidR="000B4C1C" w:rsidRPr="00B15F0E" w:rsidRDefault="00205C62" w:rsidP="00205C62">
      <w:pPr>
        <w:pStyle w:val="a3"/>
        <w:spacing w:before="199" w:line="276" w:lineRule="auto"/>
        <w:ind w:left="0" w:right="52"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B4C1C" w:rsidRPr="00B15F0E">
        <w:rPr>
          <w:rFonts w:ascii="Times New Roman" w:hAnsi="Times New Roman" w:cs="Times New Roman"/>
          <w:sz w:val="28"/>
          <w:szCs w:val="28"/>
        </w:rPr>
        <w:t>справка о результатах государственной итоговой аттестации по образовательным программам основного общего образования (далее - ГИА) по учебным предметам, соответствующим выбранному профилю</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примерном</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перечне</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предметов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(для</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выпускников,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проходивших</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ГИА</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другой</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 xml:space="preserve">образовательной </w:t>
      </w:r>
      <w:r w:rsidR="000B4C1C" w:rsidRPr="00B15F0E">
        <w:rPr>
          <w:rFonts w:ascii="Times New Roman" w:hAnsi="Times New Roman" w:cs="Times New Roman"/>
          <w:spacing w:val="-2"/>
          <w:sz w:val="28"/>
          <w:szCs w:val="28"/>
        </w:rPr>
        <w:t>организации).</w:t>
      </w:r>
    </w:p>
    <w:p w:rsidR="000B4C1C" w:rsidRPr="00B15F0E" w:rsidRDefault="000B4C1C" w:rsidP="00205C62">
      <w:pPr>
        <w:pStyle w:val="a3"/>
        <w:spacing w:before="196"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Родители</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(законные</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представители)</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имеют</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право</w:t>
      </w:r>
      <w:r w:rsidR="00AF518C"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предоставить:</w:t>
      </w:r>
    </w:p>
    <w:p w:rsidR="000B4C1C" w:rsidRPr="00B15F0E" w:rsidRDefault="00AF518C" w:rsidP="00205C62">
      <w:pPr>
        <w:pStyle w:val="a3"/>
        <w:spacing w:before="194"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t>И</w:t>
      </w:r>
      <w:r w:rsidR="000B4C1C" w:rsidRPr="00B15F0E">
        <w:rPr>
          <w:rFonts w:ascii="Times New Roman" w:hAnsi="Times New Roman" w:cs="Times New Roman"/>
          <w:sz w:val="28"/>
          <w:szCs w:val="28"/>
        </w:rPr>
        <w:t>нформацию</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результате</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представления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(защиты)</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9</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классе</w:t>
      </w:r>
      <w:r w:rsidRPr="00B15F0E">
        <w:rPr>
          <w:rFonts w:ascii="Times New Roman" w:hAnsi="Times New Roman" w:cs="Times New Roman"/>
          <w:sz w:val="28"/>
          <w:szCs w:val="28"/>
        </w:rPr>
        <w:t xml:space="preserve"> </w:t>
      </w:r>
      <w:proofErr w:type="gramStart"/>
      <w:r w:rsidR="000B4C1C" w:rsidRPr="00B15F0E">
        <w:rPr>
          <w:rFonts w:ascii="Times New Roman" w:hAnsi="Times New Roman" w:cs="Times New Roman"/>
          <w:sz w:val="28"/>
          <w:szCs w:val="28"/>
        </w:rPr>
        <w:t>индивидуального</w:t>
      </w:r>
      <w:r w:rsidRPr="00B15F0E">
        <w:rPr>
          <w:rFonts w:ascii="Times New Roman" w:hAnsi="Times New Roman" w:cs="Times New Roman"/>
          <w:sz w:val="28"/>
          <w:szCs w:val="28"/>
        </w:rPr>
        <w:t xml:space="preserve"> </w:t>
      </w:r>
      <w:r w:rsidR="000B4C1C" w:rsidRPr="00B15F0E">
        <w:rPr>
          <w:rFonts w:ascii="Times New Roman" w:hAnsi="Times New Roman" w:cs="Times New Roman"/>
          <w:spacing w:val="-2"/>
          <w:sz w:val="28"/>
          <w:szCs w:val="28"/>
        </w:rPr>
        <w:t>проекта</w:t>
      </w:r>
      <w:proofErr w:type="gramEnd"/>
      <w:r w:rsidR="000B4C1C" w:rsidRPr="00B15F0E">
        <w:rPr>
          <w:rFonts w:ascii="Times New Roman" w:hAnsi="Times New Roman" w:cs="Times New Roman"/>
          <w:spacing w:val="-2"/>
          <w:sz w:val="28"/>
          <w:szCs w:val="28"/>
        </w:rPr>
        <w:t>,</w:t>
      </w:r>
    </w:p>
    <w:p w:rsidR="000B4C1C" w:rsidRPr="00B15F0E" w:rsidRDefault="000B4C1C" w:rsidP="00205C62">
      <w:pPr>
        <w:pStyle w:val="a3"/>
        <w:spacing w:before="199"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копии грамот, дипломов, сертификатов, удостоверений, подтверждающих учебные, интеллектуальные, творческие и спортивные достижения обучающихся, соответствующие выбранному профилю обучения, </w:t>
      </w:r>
      <w:proofErr w:type="gramStart"/>
      <w:r w:rsidRPr="00B15F0E">
        <w:rPr>
          <w:rFonts w:ascii="Times New Roman" w:hAnsi="Times New Roman" w:cs="Times New Roman"/>
          <w:sz w:val="28"/>
          <w:szCs w:val="28"/>
        </w:rPr>
        <w:t>за</w:t>
      </w:r>
      <w:proofErr w:type="gramEnd"/>
      <w:r w:rsidRPr="00B15F0E">
        <w:rPr>
          <w:rFonts w:ascii="Times New Roman" w:hAnsi="Times New Roman" w:cs="Times New Roman"/>
          <w:sz w:val="28"/>
          <w:szCs w:val="28"/>
        </w:rPr>
        <w:t xml:space="preserve"> последние 2 года.</w:t>
      </w:r>
    </w:p>
    <w:p w:rsidR="000B4C1C" w:rsidRPr="00B15F0E" w:rsidRDefault="000B4C1C" w:rsidP="00205C62">
      <w:pPr>
        <w:pStyle w:val="a3"/>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Заявление и документы для участия в индивидуальном отборе, указанные в пункте 6</w:t>
      </w:r>
      <w:r w:rsidR="00AF518C"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 подаются одним из следующих способов:</w:t>
      </w:r>
    </w:p>
    <w:p w:rsidR="000B4C1C" w:rsidRPr="00B15F0E" w:rsidRDefault="00205C62" w:rsidP="00205C62">
      <w:pPr>
        <w:pStyle w:val="a3"/>
        <w:spacing w:before="196" w:line="276" w:lineRule="auto"/>
        <w:ind w:left="0" w:firstLine="851"/>
        <w:rPr>
          <w:rFonts w:ascii="Times New Roman" w:hAnsi="Times New Roman" w:cs="Times New Roman"/>
          <w:sz w:val="28"/>
          <w:szCs w:val="28"/>
        </w:rPr>
      </w:pPr>
      <w:r>
        <w:rPr>
          <w:rFonts w:ascii="Times New Roman" w:hAnsi="Times New Roman" w:cs="Times New Roman"/>
          <w:sz w:val="28"/>
          <w:szCs w:val="28"/>
        </w:rPr>
        <w:t xml:space="preserve">- </w:t>
      </w:r>
      <w:r w:rsidR="00AF518C" w:rsidRPr="00B15F0E">
        <w:rPr>
          <w:rFonts w:ascii="Times New Roman" w:hAnsi="Times New Roman" w:cs="Times New Roman"/>
          <w:sz w:val="28"/>
          <w:szCs w:val="28"/>
        </w:rPr>
        <w:t>л</w:t>
      </w:r>
      <w:r w:rsidR="000B4C1C" w:rsidRPr="00B15F0E">
        <w:rPr>
          <w:rFonts w:ascii="Times New Roman" w:hAnsi="Times New Roman" w:cs="Times New Roman"/>
          <w:sz w:val="28"/>
          <w:szCs w:val="28"/>
        </w:rPr>
        <w:t>ично</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образовательную</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pacing w:val="-2"/>
          <w:sz w:val="28"/>
          <w:szCs w:val="28"/>
        </w:rPr>
        <w:t>организацию;</w:t>
      </w:r>
    </w:p>
    <w:p w:rsidR="000B4C1C" w:rsidRPr="00B15F0E" w:rsidRDefault="00205C62" w:rsidP="00205C62">
      <w:pPr>
        <w:pStyle w:val="a3"/>
        <w:spacing w:before="199" w:line="276" w:lineRule="auto"/>
        <w:ind w:left="0" w:right="53"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0B4C1C" w:rsidRPr="00B15F0E">
        <w:rPr>
          <w:rFonts w:ascii="Times New Roman" w:hAnsi="Times New Roman" w:cs="Times New Roman"/>
          <w:sz w:val="28"/>
          <w:szCs w:val="28"/>
        </w:rPr>
        <w:t xml:space="preserve">через операторов почтовой связи общего пользования заказным письмом с уведомлением о </w:t>
      </w:r>
      <w:r w:rsidR="000B4C1C" w:rsidRPr="00B15F0E">
        <w:rPr>
          <w:rFonts w:ascii="Times New Roman" w:hAnsi="Times New Roman" w:cs="Times New Roman"/>
          <w:spacing w:val="-2"/>
          <w:sz w:val="28"/>
          <w:szCs w:val="28"/>
        </w:rPr>
        <w:t>вручении;</w:t>
      </w:r>
    </w:p>
    <w:p w:rsidR="000B4C1C" w:rsidRPr="00B15F0E" w:rsidRDefault="00205C62" w:rsidP="00205C62">
      <w:pPr>
        <w:pStyle w:val="a3"/>
        <w:spacing w:line="276" w:lineRule="auto"/>
        <w:ind w:left="0" w:right="53"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0B4C1C" w:rsidRPr="00B15F0E">
        <w:rPr>
          <w:rFonts w:ascii="Times New Roman" w:hAnsi="Times New Roman" w:cs="Times New Roman"/>
          <w:sz w:val="28"/>
          <w:szCs w:val="28"/>
        </w:rPr>
        <w:t xml:space="preserve">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образовательной организации или электронной информационной системы образовательной организации, в том </w:t>
      </w:r>
      <w:r w:rsidR="000B4C1C" w:rsidRPr="00B15F0E">
        <w:rPr>
          <w:rFonts w:ascii="Times New Roman" w:hAnsi="Times New Roman" w:cs="Times New Roman"/>
          <w:sz w:val="28"/>
          <w:szCs w:val="28"/>
        </w:rPr>
        <w:lastRenderedPageBreak/>
        <w:t>числе с использованием функционала официального</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сайта</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образовательной</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организации</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сети</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Интернет</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или</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иным</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способом</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с</w:t>
      </w:r>
      <w:r w:rsidR="00AF518C"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использованием сети Интернет.</w:t>
      </w:r>
      <w:proofErr w:type="gramEnd"/>
    </w:p>
    <w:p w:rsidR="000B4C1C" w:rsidRPr="00B15F0E" w:rsidRDefault="000B4C1C" w:rsidP="00205C62">
      <w:pPr>
        <w:pStyle w:val="a3"/>
        <w:spacing w:before="202" w:line="276" w:lineRule="auto"/>
        <w:ind w:left="0" w:right="49" w:firstLine="851"/>
        <w:jc w:val="both"/>
        <w:rPr>
          <w:rFonts w:ascii="Times New Roman" w:hAnsi="Times New Roman" w:cs="Times New Roman"/>
          <w:sz w:val="28"/>
          <w:szCs w:val="28"/>
        </w:rPr>
      </w:pPr>
      <w:r w:rsidRPr="00B15F0E">
        <w:rPr>
          <w:rFonts w:ascii="Times New Roman" w:hAnsi="Times New Roman" w:cs="Times New Roman"/>
          <w:sz w:val="28"/>
          <w:szCs w:val="28"/>
        </w:rPr>
        <w:t>Документы, представленные родителями (законными представителями) детей, регистрируются в журнале приема заявлений на участие в индивидуальном отборе. После регистрации заявления родителям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(законным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представителям)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детей</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выдается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(направляется)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расписка</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получении</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документов, содержащая информацию о регистрационном номере заявления на участие ребенка в индивидуальном отборе в образовательную организацию для получения основного общего или среднего общего образования с углубленным изучением отдельных учебных предметов или для профильного обучения, о перечне представленных документов.</w:t>
      </w:r>
    </w:p>
    <w:p w:rsidR="000B4C1C" w:rsidRPr="00B15F0E" w:rsidRDefault="000B4C1C" w:rsidP="00205C62">
      <w:pPr>
        <w:pStyle w:val="a5"/>
        <w:numPr>
          <w:ilvl w:val="0"/>
          <w:numId w:val="4"/>
        </w:numPr>
        <w:tabs>
          <w:tab w:val="left" w:pos="1272"/>
        </w:tabs>
        <w:spacing w:before="198"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Индивидуальный</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отбор</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обучающихся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осуществляется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на</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основании</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следующих</w:t>
      </w:r>
      <w:r w:rsidR="00AB54F4"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критериев:</w:t>
      </w:r>
    </w:p>
    <w:p w:rsidR="000B4C1C" w:rsidRPr="00B15F0E" w:rsidRDefault="000B4C1C" w:rsidP="00205C62">
      <w:pPr>
        <w:pStyle w:val="a5"/>
        <w:numPr>
          <w:ilvl w:val="1"/>
          <w:numId w:val="4"/>
        </w:numPr>
        <w:tabs>
          <w:tab w:val="left" w:pos="1309"/>
        </w:tabs>
        <w:spacing w:before="199" w:line="276" w:lineRule="auto"/>
        <w:ind w:left="0" w:right="55" w:firstLine="851"/>
        <w:jc w:val="both"/>
        <w:rPr>
          <w:rFonts w:ascii="Times New Roman" w:hAnsi="Times New Roman" w:cs="Times New Roman"/>
          <w:sz w:val="28"/>
          <w:szCs w:val="28"/>
        </w:rPr>
      </w:pPr>
      <w:r w:rsidRPr="00B15F0E">
        <w:rPr>
          <w:rFonts w:ascii="Times New Roman" w:hAnsi="Times New Roman" w:cs="Times New Roman"/>
          <w:sz w:val="28"/>
          <w:szCs w:val="28"/>
        </w:rPr>
        <w:t>годовые отметки по учебным предметам соответствующей направленности за предшествующий учебный год (для 5 - 9 классов);</w:t>
      </w:r>
    </w:p>
    <w:p w:rsidR="000B4C1C" w:rsidRPr="00B15F0E" w:rsidRDefault="000B4C1C" w:rsidP="00205C62">
      <w:pPr>
        <w:pStyle w:val="a5"/>
        <w:numPr>
          <w:ilvl w:val="1"/>
          <w:numId w:val="4"/>
        </w:numPr>
        <w:tabs>
          <w:tab w:val="left" w:pos="1343"/>
        </w:tabs>
        <w:spacing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результаты</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ГИА</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учебным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предметам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выбору,</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соответствующим</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выбранному</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профилю обучения, в соответствии с примерным перечнем предметов (для выпускников 9 классов);</w:t>
      </w:r>
    </w:p>
    <w:p w:rsidR="000B4C1C" w:rsidRPr="00B15F0E" w:rsidRDefault="000B4C1C" w:rsidP="00205C62">
      <w:pPr>
        <w:pStyle w:val="a3"/>
        <w:spacing w:before="200" w:line="276" w:lineRule="auto"/>
        <w:ind w:left="0" w:right="51"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для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участников</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ГИА</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с</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ограниченными</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возможностями</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здоровья,</w:t>
      </w:r>
      <w:r w:rsidR="00AB54F4" w:rsidRPr="00B15F0E">
        <w:rPr>
          <w:rFonts w:ascii="Times New Roman" w:hAnsi="Times New Roman" w:cs="Times New Roman"/>
          <w:sz w:val="28"/>
          <w:szCs w:val="28"/>
        </w:rPr>
        <w:t xml:space="preserve"> </w:t>
      </w:r>
      <w:r w:rsidRPr="00B15F0E">
        <w:rPr>
          <w:rFonts w:ascii="Times New Roman" w:hAnsi="Times New Roman" w:cs="Times New Roman"/>
          <w:sz w:val="28"/>
          <w:szCs w:val="28"/>
        </w:rPr>
        <w:t>участников</w:t>
      </w:r>
      <w:r w:rsidR="00AB54F4" w:rsidRPr="00B15F0E">
        <w:rPr>
          <w:rFonts w:ascii="Times New Roman" w:hAnsi="Times New Roman" w:cs="Times New Roman"/>
          <w:sz w:val="28"/>
          <w:szCs w:val="28"/>
        </w:rPr>
        <w:t xml:space="preserve"> </w:t>
      </w:r>
      <w:proofErr w:type="spellStart"/>
      <w:r w:rsidRPr="00B15F0E">
        <w:rPr>
          <w:rFonts w:ascii="Times New Roman" w:hAnsi="Times New Roman" w:cs="Times New Roman"/>
          <w:sz w:val="28"/>
          <w:szCs w:val="28"/>
        </w:rPr>
        <w:t>ГИА-детей-инвалидов</w:t>
      </w:r>
      <w:proofErr w:type="spellEnd"/>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и инвалидов, проходивших ГИА только по обязательным учебным предметам (в соответствии с действующим Порядком проведения государственной итоговой аттестации по образовательным программам основного общего образования, определенным федеральным органом исполнительной власти,</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осуществляющим</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функции</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выработке</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и</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реализации</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государственной</w:t>
      </w:r>
      <w:r w:rsidR="006B5C0C" w:rsidRPr="00B15F0E">
        <w:rPr>
          <w:rFonts w:ascii="Times New Roman" w:hAnsi="Times New Roman" w:cs="Times New Roman"/>
          <w:sz w:val="28"/>
          <w:szCs w:val="28"/>
        </w:rPr>
        <w:t xml:space="preserve"> </w:t>
      </w:r>
      <w:proofErr w:type="spellStart"/>
      <w:r w:rsidRPr="00B15F0E">
        <w:rPr>
          <w:rFonts w:ascii="Times New Roman" w:hAnsi="Times New Roman" w:cs="Times New Roman"/>
          <w:sz w:val="28"/>
          <w:szCs w:val="28"/>
        </w:rPr>
        <w:t>политикии</w:t>
      </w:r>
      <w:proofErr w:type="spellEnd"/>
      <w:r w:rsidRPr="00B15F0E">
        <w:rPr>
          <w:rFonts w:ascii="Times New Roman" w:hAnsi="Times New Roman" w:cs="Times New Roman"/>
          <w:sz w:val="28"/>
          <w:szCs w:val="28"/>
        </w:rPr>
        <w:t xml:space="preserve"> нормативно-правовому регулированию в сфере общего образования, совместно с федеральным органом исполнительной власти, осуществляющим функции</w:t>
      </w:r>
      <w:proofErr w:type="gramEnd"/>
      <w:r w:rsidRPr="00B15F0E">
        <w:rPr>
          <w:rFonts w:ascii="Times New Roman" w:hAnsi="Times New Roman" w:cs="Times New Roman"/>
          <w:sz w:val="28"/>
          <w:szCs w:val="28"/>
        </w:rPr>
        <w:t xml:space="preserve"> по контролю и надзору в сфере образования) вместо результатов ГИА по учебным предметам по выбору, соответствующим профилю обучения, учитывается итоговая отметка за 9 класс по этим учебным предметам;</w:t>
      </w:r>
    </w:p>
    <w:p w:rsidR="000B4C1C" w:rsidRPr="00B15F0E" w:rsidRDefault="000B4C1C" w:rsidP="00205C62">
      <w:pPr>
        <w:pStyle w:val="a3"/>
        <w:spacing w:before="13" w:line="276" w:lineRule="auto"/>
        <w:ind w:left="0" w:firstLine="851"/>
        <w:rPr>
          <w:rFonts w:ascii="Times New Roman" w:hAnsi="Times New Roman" w:cs="Times New Roman"/>
          <w:sz w:val="28"/>
          <w:szCs w:val="28"/>
        </w:rPr>
      </w:pPr>
    </w:p>
    <w:p w:rsidR="000B4C1C" w:rsidRPr="00B15F0E" w:rsidRDefault="000B4C1C" w:rsidP="00205C62">
      <w:pPr>
        <w:pStyle w:val="a5"/>
        <w:numPr>
          <w:ilvl w:val="1"/>
          <w:numId w:val="4"/>
        </w:numPr>
        <w:tabs>
          <w:tab w:val="left" w:pos="1284"/>
        </w:tabs>
        <w:spacing w:before="1" w:line="276" w:lineRule="auto"/>
        <w:ind w:left="0" w:firstLine="851"/>
        <w:jc w:val="both"/>
        <w:rPr>
          <w:rFonts w:ascii="Times New Roman" w:hAnsi="Times New Roman" w:cs="Times New Roman"/>
          <w:sz w:val="28"/>
          <w:szCs w:val="28"/>
        </w:rPr>
      </w:pPr>
      <w:bookmarkStart w:id="2" w:name="_bookmark3"/>
      <w:bookmarkEnd w:id="2"/>
      <w:r w:rsidRPr="00B15F0E">
        <w:rPr>
          <w:rFonts w:ascii="Times New Roman" w:hAnsi="Times New Roman" w:cs="Times New Roman"/>
          <w:spacing w:val="-2"/>
          <w:sz w:val="28"/>
          <w:szCs w:val="28"/>
        </w:rPr>
        <w:t>результаты</w:t>
      </w:r>
      <w:r w:rsidR="006B5C0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ГИА</w:t>
      </w:r>
      <w:r w:rsidR="006B5C0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по</w:t>
      </w:r>
      <w:r w:rsidR="006B5C0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обязательном</w:t>
      </w:r>
      <w:proofErr w:type="gramStart"/>
      <w:r w:rsidRPr="00B15F0E">
        <w:rPr>
          <w:rFonts w:ascii="Times New Roman" w:hAnsi="Times New Roman" w:cs="Times New Roman"/>
          <w:spacing w:val="-2"/>
          <w:sz w:val="28"/>
          <w:szCs w:val="28"/>
        </w:rPr>
        <w:t>у(</w:t>
      </w:r>
      <w:proofErr w:type="spellStart"/>
      <w:proofErr w:type="gramEnd"/>
      <w:r w:rsidRPr="00B15F0E">
        <w:rPr>
          <w:rFonts w:ascii="Times New Roman" w:hAnsi="Times New Roman" w:cs="Times New Roman"/>
          <w:spacing w:val="-2"/>
          <w:sz w:val="28"/>
          <w:szCs w:val="28"/>
        </w:rPr>
        <w:t>ым</w:t>
      </w:r>
      <w:proofErr w:type="spellEnd"/>
      <w:r w:rsidRPr="00B15F0E">
        <w:rPr>
          <w:rFonts w:ascii="Times New Roman" w:hAnsi="Times New Roman" w:cs="Times New Roman"/>
          <w:spacing w:val="-2"/>
          <w:sz w:val="28"/>
          <w:szCs w:val="28"/>
        </w:rPr>
        <w:t>)</w:t>
      </w:r>
      <w:r w:rsidR="006B5C0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учебному(</w:t>
      </w:r>
      <w:proofErr w:type="spellStart"/>
      <w:r w:rsidRPr="00B15F0E">
        <w:rPr>
          <w:rFonts w:ascii="Times New Roman" w:hAnsi="Times New Roman" w:cs="Times New Roman"/>
          <w:spacing w:val="-2"/>
          <w:sz w:val="28"/>
          <w:szCs w:val="28"/>
        </w:rPr>
        <w:t>ым</w:t>
      </w:r>
      <w:proofErr w:type="spellEnd"/>
      <w:r w:rsidRPr="00B15F0E">
        <w:rPr>
          <w:rFonts w:ascii="Times New Roman" w:hAnsi="Times New Roman" w:cs="Times New Roman"/>
          <w:spacing w:val="-2"/>
          <w:sz w:val="28"/>
          <w:szCs w:val="28"/>
        </w:rPr>
        <w:t>)</w:t>
      </w:r>
      <w:r w:rsidR="006B5C0C" w:rsidRPr="00B15F0E">
        <w:rPr>
          <w:rFonts w:ascii="Times New Roman" w:hAnsi="Times New Roman" w:cs="Times New Roman"/>
          <w:spacing w:val="-2"/>
          <w:sz w:val="28"/>
          <w:szCs w:val="28"/>
        </w:rPr>
        <w:t xml:space="preserve"> </w:t>
      </w:r>
      <w:r w:rsidRPr="00B15F0E">
        <w:rPr>
          <w:rFonts w:ascii="Times New Roman" w:hAnsi="Times New Roman" w:cs="Times New Roman"/>
          <w:spacing w:val="-2"/>
          <w:sz w:val="28"/>
          <w:szCs w:val="28"/>
        </w:rPr>
        <w:t>предмету(</w:t>
      </w:r>
      <w:proofErr w:type="spellStart"/>
      <w:r w:rsidRPr="00B15F0E">
        <w:rPr>
          <w:rFonts w:ascii="Times New Roman" w:hAnsi="Times New Roman" w:cs="Times New Roman"/>
          <w:spacing w:val="-2"/>
          <w:sz w:val="28"/>
          <w:szCs w:val="28"/>
        </w:rPr>
        <w:t>ам</w:t>
      </w:r>
      <w:proofErr w:type="spellEnd"/>
      <w:r w:rsidRPr="00B15F0E">
        <w:rPr>
          <w:rFonts w:ascii="Times New Roman" w:hAnsi="Times New Roman" w:cs="Times New Roman"/>
          <w:spacing w:val="-2"/>
          <w:sz w:val="28"/>
          <w:szCs w:val="28"/>
        </w:rPr>
        <w:t>);</w:t>
      </w:r>
    </w:p>
    <w:p w:rsidR="000B4C1C" w:rsidRPr="00B15F0E" w:rsidRDefault="000B4C1C" w:rsidP="00205C62">
      <w:pPr>
        <w:pStyle w:val="a5"/>
        <w:numPr>
          <w:ilvl w:val="1"/>
          <w:numId w:val="4"/>
        </w:numPr>
        <w:tabs>
          <w:tab w:val="left" w:pos="1284"/>
        </w:tabs>
        <w:spacing w:before="193"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t>наличие</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аттестата</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основном</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общем</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образовании</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с</w:t>
      </w:r>
      <w:r w:rsidR="006B5C0C"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отличием;</w:t>
      </w:r>
    </w:p>
    <w:p w:rsidR="000B4C1C" w:rsidRPr="00B15F0E" w:rsidRDefault="000B4C1C" w:rsidP="00205C62">
      <w:pPr>
        <w:pStyle w:val="a5"/>
        <w:numPr>
          <w:ilvl w:val="1"/>
          <w:numId w:val="4"/>
        </w:numPr>
        <w:tabs>
          <w:tab w:val="left" w:pos="1284"/>
        </w:tabs>
        <w:spacing w:before="194"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t>информацию</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о</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результате</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представления</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(защиты)</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9</w:t>
      </w:r>
      <w:r w:rsidR="006B5C0C" w:rsidRPr="00B15F0E">
        <w:rPr>
          <w:rFonts w:ascii="Times New Roman" w:hAnsi="Times New Roman" w:cs="Times New Roman"/>
          <w:sz w:val="28"/>
          <w:szCs w:val="28"/>
        </w:rPr>
        <w:t xml:space="preserve"> </w:t>
      </w:r>
      <w:r w:rsidRPr="00B15F0E">
        <w:rPr>
          <w:rFonts w:ascii="Times New Roman" w:hAnsi="Times New Roman" w:cs="Times New Roman"/>
          <w:sz w:val="28"/>
          <w:szCs w:val="28"/>
        </w:rPr>
        <w:t>классе</w:t>
      </w:r>
      <w:r w:rsidR="006B5C0C" w:rsidRPr="00B15F0E">
        <w:rPr>
          <w:rFonts w:ascii="Times New Roman" w:hAnsi="Times New Roman" w:cs="Times New Roman"/>
          <w:sz w:val="28"/>
          <w:szCs w:val="28"/>
        </w:rPr>
        <w:t xml:space="preserve"> </w:t>
      </w:r>
      <w:proofErr w:type="gramStart"/>
      <w:r w:rsidRPr="00B15F0E">
        <w:rPr>
          <w:rFonts w:ascii="Times New Roman" w:hAnsi="Times New Roman" w:cs="Times New Roman"/>
          <w:sz w:val="28"/>
          <w:szCs w:val="28"/>
        </w:rPr>
        <w:lastRenderedPageBreak/>
        <w:t>индивидуального</w:t>
      </w:r>
      <w:r w:rsidR="006B5C0C"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проекта</w:t>
      </w:r>
      <w:proofErr w:type="gramEnd"/>
      <w:r w:rsidRPr="00B15F0E">
        <w:rPr>
          <w:rFonts w:ascii="Times New Roman" w:hAnsi="Times New Roman" w:cs="Times New Roman"/>
          <w:spacing w:val="-2"/>
          <w:sz w:val="28"/>
          <w:szCs w:val="28"/>
        </w:rPr>
        <w:t>;</w:t>
      </w:r>
    </w:p>
    <w:p w:rsidR="000B4C1C" w:rsidRPr="00B15F0E" w:rsidRDefault="000B4C1C" w:rsidP="00205C62">
      <w:pPr>
        <w:pStyle w:val="a5"/>
        <w:numPr>
          <w:ilvl w:val="1"/>
          <w:numId w:val="4"/>
        </w:numPr>
        <w:tabs>
          <w:tab w:val="left" w:pos="1324"/>
        </w:tabs>
        <w:spacing w:before="199" w:line="276" w:lineRule="auto"/>
        <w:ind w:left="0" w:right="48"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наличие документов, подтверждающих достижения за последние 2 года в олимпиадах и иных интеллектуальных и (или) творческих конкурсах, физкультурных и спортивных мероприятиях различных уровней (муниципального, зонального, регионального, всероссийского, международного), соответствующих выбранному профилю (направленности) обучения.</w:t>
      </w:r>
      <w:proofErr w:type="gramEnd"/>
    </w:p>
    <w:p w:rsidR="000B4C1C" w:rsidRPr="00B15F0E" w:rsidRDefault="000B4C1C" w:rsidP="00205C62">
      <w:pPr>
        <w:pStyle w:val="a3"/>
        <w:spacing w:before="202"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Организации, реализующие программы углубленного изучения отдельных учебных предметов или профильного обучения, могут дополнительно предусмотреть в локальных нормативных актах по приему граждан на соответствующие уровни обучения механизмы выявления склонностей детей к углубленной или профильной подготовке по соответствующим учебным предметам (тестирование, собеседование, творческий конкурс и др.).</w:t>
      </w:r>
    </w:p>
    <w:p w:rsidR="000B4C1C" w:rsidRPr="00B15F0E" w:rsidRDefault="000B4C1C" w:rsidP="00205C62">
      <w:pPr>
        <w:pStyle w:val="a5"/>
        <w:numPr>
          <w:ilvl w:val="0"/>
          <w:numId w:val="4"/>
        </w:numPr>
        <w:tabs>
          <w:tab w:val="left" w:pos="1274"/>
        </w:tabs>
        <w:spacing w:before="202" w:line="276" w:lineRule="auto"/>
        <w:ind w:left="0" w:right="50"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Индивидуальный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отбор</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обучающихся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осуществляется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комиссией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w:t>
      </w:r>
      <w:proofErr w:type="spellStart"/>
      <w:r w:rsidRPr="00B15F0E">
        <w:rPr>
          <w:rFonts w:ascii="Times New Roman" w:hAnsi="Times New Roman" w:cs="Times New Roman"/>
          <w:sz w:val="28"/>
          <w:szCs w:val="28"/>
        </w:rPr>
        <w:t>далее-комиссия</w:t>
      </w:r>
      <w:proofErr w:type="spellEnd"/>
      <w:r w:rsidRPr="00B15F0E">
        <w:rPr>
          <w:rFonts w:ascii="Times New Roman" w:hAnsi="Times New Roman" w:cs="Times New Roman"/>
          <w:sz w:val="28"/>
          <w:szCs w:val="28"/>
        </w:rPr>
        <w:t>),</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создаваемой руководителем организации, из числа учителей-предметников, руководителей предметных методических объединений, руководителя организации, заместителей руководителя организации, курирующих вопросы качества обучения по программам углубленного изучения отдельных учебных предметов или профильного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обучения,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представителей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психолого-педагогической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службы,</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государственно-общественного управления организации, а также специалистов муниципального органа управления образованием и территориальной методической или оценочной службы (по согласованию).</w:t>
      </w:r>
      <w:proofErr w:type="gramEnd"/>
    </w:p>
    <w:p w:rsidR="000B4C1C" w:rsidRPr="00B15F0E" w:rsidRDefault="000B4C1C" w:rsidP="00205C62">
      <w:pPr>
        <w:pStyle w:val="a3"/>
        <w:spacing w:before="203"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Решение комиссии принимается большинством голосов. Решение об оценке достижений обучающихся считается легитимным, если на заседании присутствовало не менее 2/3 членов комиссии.</w:t>
      </w:r>
    </w:p>
    <w:p w:rsidR="000B4C1C" w:rsidRPr="00B15F0E" w:rsidRDefault="000B4C1C" w:rsidP="00205C62">
      <w:pPr>
        <w:pStyle w:val="a3"/>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Заседания комиссии по решению председателя комиссии могут проводиться </w:t>
      </w:r>
      <w:proofErr w:type="spellStart"/>
      <w:r w:rsidRPr="00B15F0E">
        <w:rPr>
          <w:rFonts w:ascii="Times New Roman" w:hAnsi="Times New Roman" w:cs="Times New Roman"/>
          <w:sz w:val="28"/>
          <w:szCs w:val="28"/>
        </w:rPr>
        <w:t>очно</w:t>
      </w:r>
      <w:proofErr w:type="spellEnd"/>
      <w:r w:rsidRPr="00B15F0E">
        <w:rPr>
          <w:rFonts w:ascii="Times New Roman" w:hAnsi="Times New Roman" w:cs="Times New Roman"/>
          <w:sz w:val="28"/>
          <w:szCs w:val="28"/>
        </w:rPr>
        <w:t xml:space="preserve"> и (или) с использованием дистанционных технологий.</w:t>
      </w:r>
    </w:p>
    <w:p w:rsidR="000B4C1C" w:rsidRPr="00B15F0E" w:rsidRDefault="000B4C1C" w:rsidP="00205C62">
      <w:pPr>
        <w:pStyle w:val="a5"/>
        <w:numPr>
          <w:ilvl w:val="0"/>
          <w:numId w:val="4"/>
        </w:numPr>
        <w:tabs>
          <w:tab w:val="left" w:pos="1272"/>
        </w:tabs>
        <w:spacing w:before="195"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Индивидуальный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отбор</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осуществляется:</w:t>
      </w:r>
    </w:p>
    <w:p w:rsidR="000B4C1C" w:rsidRPr="00B15F0E" w:rsidRDefault="00391C67" w:rsidP="00205C62">
      <w:pPr>
        <w:pStyle w:val="a3"/>
        <w:spacing w:before="194"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 xml:space="preserve">с </w:t>
      </w:r>
      <w:r w:rsidR="000B4C1C" w:rsidRPr="00B15F0E">
        <w:rPr>
          <w:rFonts w:ascii="Times New Roman" w:hAnsi="Times New Roman" w:cs="Times New Roman"/>
          <w:sz w:val="28"/>
          <w:szCs w:val="28"/>
        </w:rPr>
        <w:t>1</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по</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30</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июня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для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обучающихся</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5-9</w:t>
      </w:r>
      <w:r w:rsidR="000B4C1C" w:rsidRPr="00B15F0E">
        <w:rPr>
          <w:rFonts w:ascii="Times New Roman" w:hAnsi="Times New Roman" w:cs="Times New Roman"/>
          <w:spacing w:val="-2"/>
          <w:sz w:val="28"/>
          <w:szCs w:val="28"/>
        </w:rPr>
        <w:t xml:space="preserve"> классов;</w:t>
      </w:r>
    </w:p>
    <w:p w:rsidR="00205C62" w:rsidRDefault="000B4C1C" w:rsidP="00205C62">
      <w:pPr>
        <w:pStyle w:val="a3"/>
        <w:tabs>
          <w:tab w:val="left" w:pos="9637"/>
        </w:tabs>
        <w:spacing w:before="193" w:line="276" w:lineRule="auto"/>
        <w:ind w:left="0" w:right="-2" w:firstLine="851"/>
        <w:rPr>
          <w:rFonts w:ascii="Times New Roman" w:hAnsi="Times New Roman" w:cs="Times New Roman"/>
          <w:sz w:val="28"/>
          <w:szCs w:val="28"/>
        </w:rPr>
      </w:pPr>
      <w:r w:rsidRPr="00B15F0E">
        <w:rPr>
          <w:rFonts w:ascii="Times New Roman" w:hAnsi="Times New Roman" w:cs="Times New Roman"/>
          <w:sz w:val="28"/>
          <w:szCs w:val="28"/>
        </w:rPr>
        <w:t>с 1 по 31 июля для выпускников 9 классов.</w:t>
      </w:r>
    </w:p>
    <w:p w:rsidR="000B4C1C" w:rsidRPr="00B15F0E" w:rsidRDefault="000B4C1C" w:rsidP="00205C62">
      <w:pPr>
        <w:pStyle w:val="a3"/>
        <w:tabs>
          <w:tab w:val="left" w:pos="9637"/>
        </w:tabs>
        <w:spacing w:before="193" w:line="276" w:lineRule="auto"/>
        <w:ind w:left="0" w:right="-2" w:firstLine="851"/>
        <w:rPr>
          <w:rFonts w:ascii="Times New Roman" w:hAnsi="Times New Roman" w:cs="Times New Roman"/>
          <w:sz w:val="28"/>
          <w:szCs w:val="28"/>
        </w:rPr>
      </w:pPr>
      <w:r w:rsidRPr="00B15F0E">
        <w:rPr>
          <w:rFonts w:ascii="Times New Roman" w:hAnsi="Times New Roman" w:cs="Times New Roman"/>
          <w:sz w:val="28"/>
          <w:szCs w:val="28"/>
        </w:rPr>
        <w:t xml:space="preserve"> Индивидуальный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отбор</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проводится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3этапа:</w:t>
      </w:r>
    </w:p>
    <w:p w:rsidR="000B4C1C" w:rsidRPr="00B15F0E" w:rsidRDefault="00391C67" w:rsidP="00205C62">
      <w:pPr>
        <w:pStyle w:val="a5"/>
        <w:numPr>
          <w:ilvl w:val="0"/>
          <w:numId w:val="2"/>
        </w:numPr>
        <w:tabs>
          <w:tab w:val="left" w:pos="1256"/>
        </w:tabs>
        <w:spacing w:before="4"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э</w:t>
      </w:r>
      <w:r w:rsidR="000B4C1C" w:rsidRPr="00B15F0E">
        <w:rPr>
          <w:rFonts w:ascii="Times New Roman" w:hAnsi="Times New Roman" w:cs="Times New Roman"/>
          <w:sz w:val="28"/>
          <w:szCs w:val="28"/>
        </w:rPr>
        <w:t>тап</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проведение</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экспертизы</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документов,</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указанных</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в</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пункте</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6</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lastRenderedPageBreak/>
        <w:t>Порядка,</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согласно</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критериям, предусмотренным пунктом 7</w:t>
      </w:r>
      <w:r w:rsidRPr="00B15F0E">
        <w:rPr>
          <w:rFonts w:ascii="Times New Roman" w:hAnsi="Times New Roman" w:cs="Times New Roman"/>
          <w:sz w:val="28"/>
          <w:szCs w:val="28"/>
        </w:rPr>
        <w:t xml:space="preserve"> </w:t>
      </w:r>
      <w:r w:rsidR="000B4C1C" w:rsidRPr="00B15F0E">
        <w:rPr>
          <w:rFonts w:ascii="Times New Roman" w:hAnsi="Times New Roman" w:cs="Times New Roman"/>
          <w:sz w:val="28"/>
          <w:szCs w:val="28"/>
        </w:rPr>
        <w:t>Порядка;</w:t>
      </w:r>
    </w:p>
    <w:p w:rsidR="000B4C1C" w:rsidRPr="00B15F0E" w:rsidRDefault="000B4C1C" w:rsidP="00205C62">
      <w:pPr>
        <w:pStyle w:val="a5"/>
        <w:numPr>
          <w:ilvl w:val="0"/>
          <w:numId w:val="2"/>
        </w:numPr>
        <w:tabs>
          <w:tab w:val="left" w:pos="1218"/>
        </w:tabs>
        <w:spacing w:before="195"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t>этап</w:t>
      </w:r>
      <w:r w:rsidR="00391C67" w:rsidRPr="00B15F0E">
        <w:rPr>
          <w:rFonts w:ascii="Times New Roman" w:hAnsi="Times New Roman" w:cs="Times New Roman"/>
          <w:sz w:val="28"/>
          <w:szCs w:val="28"/>
        </w:rPr>
        <w:t xml:space="preserve"> – </w:t>
      </w:r>
      <w:r w:rsidRPr="00B15F0E">
        <w:rPr>
          <w:rFonts w:ascii="Times New Roman" w:hAnsi="Times New Roman" w:cs="Times New Roman"/>
          <w:sz w:val="28"/>
          <w:szCs w:val="28"/>
        </w:rPr>
        <w:t>составление</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рейтинга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достижений</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обучающихся;</w:t>
      </w:r>
    </w:p>
    <w:p w:rsidR="00391C67" w:rsidRPr="00B15F0E" w:rsidRDefault="000B4C1C" w:rsidP="00205C62">
      <w:pPr>
        <w:pStyle w:val="a5"/>
        <w:numPr>
          <w:ilvl w:val="0"/>
          <w:numId w:val="2"/>
        </w:numPr>
        <w:tabs>
          <w:tab w:val="left" w:pos="1218"/>
        </w:tabs>
        <w:spacing w:before="194" w:line="276" w:lineRule="auto"/>
        <w:ind w:left="0" w:right="-2" w:firstLine="851"/>
        <w:jc w:val="both"/>
        <w:rPr>
          <w:rFonts w:ascii="Times New Roman" w:hAnsi="Times New Roman" w:cs="Times New Roman"/>
          <w:sz w:val="28"/>
          <w:szCs w:val="28"/>
        </w:rPr>
      </w:pPr>
      <w:r w:rsidRPr="00B15F0E">
        <w:rPr>
          <w:rFonts w:ascii="Times New Roman" w:hAnsi="Times New Roman" w:cs="Times New Roman"/>
          <w:sz w:val="28"/>
          <w:szCs w:val="28"/>
        </w:rPr>
        <w:t>этап-принятие</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решения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приеме</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для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углубленного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или</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профильного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 xml:space="preserve">обучения. </w:t>
      </w:r>
    </w:p>
    <w:p w:rsidR="000B4C1C" w:rsidRPr="00B15F0E" w:rsidRDefault="000B4C1C" w:rsidP="00205C62">
      <w:pPr>
        <w:pStyle w:val="a5"/>
        <w:tabs>
          <w:tab w:val="left" w:pos="1218"/>
        </w:tabs>
        <w:spacing w:before="194" w:line="276" w:lineRule="auto"/>
        <w:ind w:left="0" w:right="1798" w:firstLine="851"/>
        <w:rPr>
          <w:rFonts w:ascii="Times New Roman" w:hAnsi="Times New Roman" w:cs="Times New Roman"/>
          <w:sz w:val="28"/>
          <w:szCs w:val="28"/>
        </w:rPr>
      </w:pPr>
      <w:r w:rsidRPr="00B15F0E">
        <w:rPr>
          <w:rFonts w:ascii="Times New Roman" w:hAnsi="Times New Roman" w:cs="Times New Roman"/>
          <w:sz w:val="28"/>
          <w:szCs w:val="28"/>
        </w:rPr>
        <w:t>Первый этап.</w:t>
      </w:r>
    </w:p>
    <w:p w:rsidR="000B4C1C" w:rsidRPr="00B15F0E" w:rsidRDefault="000B4C1C" w:rsidP="00205C62">
      <w:pPr>
        <w:pStyle w:val="a3"/>
        <w:spacing w:before="0"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t>Экспертиза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документов</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проводится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течение</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5</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рабочих</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дней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балльной</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системе:</w:t>
      </w:r>
    </w:p>
    <w:p w:rsidR="000B4C1C" w:rsidRPr="00B15F0E" w:rsidRDefault="000B4C1C" w:rsidP="00205C62">
      <w:pPr>
        <w:pStyle w:val="a5"/>
        <w:numPr>
          <w:ilvl w:val="0"/>
          <w:numId w:val="1"/>
        </w:numPr>
        <w:tabs>
          <w:tab w:val="left" w:pos="1354"/>
        </w:tabs>
        <w:spacing w:before="199"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годовая отметка "отлично" по учебным предметам, соответствующим выбранному профилю (направленности) обучения (для 5 - 8 классов), в соответствии с примерным перечнем предметов (для 9 классов) - 5 баллов за один учебный предмет;</w:t>
      </w:r>
    </w:p>
    <w:p w:rsidR="000B4C1C" w:rsidRPr="00B15F0E" w:rsidRDefault="000B4C1C" w:rsidP="00205C62">
      <w:pPr>
        <w:pStyle w:val="a5"/>
        <w:numPr>
          <w:ilvl w:val="0"/>
          <w:numId w:val="1"/>
        </w:numPr>
        <w:tabs>
          <w:tab w:val="left" w:pos="1360"/>
        </w:tabs>
        <w:spacing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годовая отметка "хорошо" по учебным предметам, соответствующим выбранному профилю (направленности) обучения (для 5 - 8 классов), в соответствии с примерным перечнем предметов (для 9 классов) - 3 балла за один учебный предмет;</w:t>
      </w:r>
    </w:p>
    <w:p w:rsidR="000B4C1C" w:rsidRPr="00B15F0E" w:rsidRDefault="000B4C1C" w:rsidP="00205C62">
      <w:pPr>
        <w:pStyle w:val="a5"/>
        <w:numPr>
          <w:ilvl w:val="0"/>
          <w:numId w:val="1"/>
        </w:numPr>
        <w:tabs>
          <w:tab w:val="left" w:pos="1339"/>
        </w:tabs>
        <w:spacing w:before="196"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отметка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"отлично"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результатам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ГИА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учебным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предметам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выбору,</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соответствующим</w:t>
      </w:r>
      <w:r w:rsidR="00391C67" w:rsidRPr="00B15F0E">
        <w:rPr>
          <w:rFonts w:ascii="Times New Roman" w:hAnsi="Times New Roman" w:cs="Times New Roman"/>
          <w:spacing w:val="-2"/>
          <w:sz w:val="28"/>
          <w:szCs w:val="28"/>
        </w:rPr>
        <w:t xml:space="preserve"> </w:t>
      </w:r>
      <w:r w:rsidRPr="00B15F0E">
        <w:rPr>
          <w:rFonts w:ascii="Times New Roman" w:hAnsi="Times New Roman" w:cs="Times New Roman"/>
          <w:sz w:val="28"/>
          <w:szCs w:val="28"/>
        </w:rPr>
        <w:t>выбранному</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профилю</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обучения,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соответствии</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с</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примерным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перечнем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предметов</w:t>
      </w:r>
      <w:r w:rsidR="00391C67" w:rsidRPr="00B15F0E">
        <w:rPr>
          <w:rFonts w:ascii="Times New Roman" w:hAnsi="Times New Roman" w:cs="Times New Roman"/>
          <w:sz w:val="28"/>
          <w:szCs w:val="28"/>
        </w:rPr>
        <w:t xml:space="preserve"> – </w:t>
      </w:r>
      <w:r w:rsidRPr="00B15F0E">
        <w:rPr>
          <w:rFonts w:ascii="Times New Roman" w:hAnsi="Times New Roman" w:cs="Times New Roman"/>
          <w:sz w:val="28"/>
          <w:szCs w:val="28"/>
        </w:rPr>
        <w:t>7</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баллов</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за</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один учебный предмет;</w:t>
      </w:r>
    </w:p>
    <w:p w:rsidR="000B4C1C" w:rsidRPr="00B15F0E" w:rsidRDefault="000B4C1C" w:rsidP="00205C62">
      <w:pPr>
        <w:pStyle w:val="a5"/>
        <w:numPr>
          <w:ilvl w:val="0"/>
          <w:numId w:val="1"/>
        </w:numPr>
        <w:tabs>
          <w:tab w:val="left" w:pos="1343"/>
        </w:tabs>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отметка "хорошо" по результатам ГИА по учебным предметам по выбору, соответствующим выбранному профилю обучения, в соответствии с примерным перечнем предметов - 5 баллов за один учебный предмет;</w:t>
      </w:r>
    </w:p>
    <w:p w:rsidR="000B4C1C" w:rsidRPr="00B15F0E" w:rsidRDefault="000B4C1C" w:rsidP="00205C62">
      <w:pPr>
        <w:pStyle w:val="a5"/>
        <w:numPr>
          <w:ilvl w:val="0"/>
          <w:numId w:val="1"/>
        </w:numPr>
        <w:tabs>
          <w:tab w:val="left" w:pos="1410"/>
        </w:tabs>
        <w:spacing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отметка "удовлетворительно" по результатам ГИА по учебным предметам по выбору, соответствующим выбранному профилю обучения, в соответствии с примерным перечнем предметов - 3 балла за один учебный предмет;</w:t>
      </w:r>
    </w:p>
    <w:p w:rsidR="000B4C1C" w:rsidRPr="00B15F0E" w:rsidRDefault="000B4C1C" w:rsidP="00205C62">
      <w:pPr>
        <w:pStyle w:val="a5"/>
        <w:numPr>
          <w:ilvl w:val="0"/>
          <w:numId w:val="1"/>
        </w:numPr>
        <w:tabs>
          <w:tab w:val="left" w:pos="1331"/>
        </w:tabs>
        <w:spacing w:before="202"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отметка "отлично" по результатам ГИА по обязательном</w:t>
      </w:r>
      <w:proofErr w:type="gramStart"/>
      <w:r w:rsidRPr="00B15F0E">
        <w:rPr>
          <w:rFonts w:ascii="Times New Roman" w:hAnsi="Times New Roman" w:cs="Times New Roman"/>
          <w:sz w:val="28"/>
          <w:szCs w:val="28"/>
        </w:rPr>
        <w:t>у(</w:t>
      </w:r>
      <w:proofErr w:type="spellStart"/>
      <w:proofErr w:type="gramEnd"/>
      <w:r w:rsidRPr="00B15F0E">
        <w:rPr>
          <w:rFonts w:ascii="Times New Roman" w:hAnsi="Times New Roman" w:cs="Times New Roman"/>
          <w:sz w:val="28"/>
          <w:szCs w:val="28"/>
        </w:rPr>
        <w:t>ым</w:t>
      </w:r>
      <w:proofErr w:type="spellEnd"/>
      <w:r w:rsidRPr="00B15F0E">
        <w:rPr>
          <w:rFonts w:ascii="Times New Roman" w:hAnsi="Times New Roman" w:cs="Times New Roman"/>
          <w:sz w:val="28"/>
          <w:szCs w:val="28"/>
        </w:rPr>
        <w:t>) учебному(</w:t>
      </w:r>
      <w:proofErr w:type="spellStart"/>
      <w:r w:rsidRPr="00B15F0E">
        <w:rPr>
          <w:rFonts w:ascii="Times New Roman" w:hAnsi="Times New Roman" w:cs="Times New Roman"/>
          <w:sz w:val="28"/>
          <w:szCs w:val="28"/>
        </w:rPr>
        <w:t>ым</w:t>
      </w:r>
      <w:proofErr w:type="spellEnd"/>
      <w:r w:rsidRPr="00B15F0E">
        <w:rPr>
          <w:rFonts w:ascii="Times New Roman" w:hAnsi="Times New Roman" w:cs="Times New Roman"/>
          <w:sz w:val="28"/>
          <w:szCs w:val="28"/>
        </w:rPr>
        <w:t>) предмету(</w:t>
      </w:r>
      <w:proofErr w:type="spellStart"/>
      <w:r w:rsidRPr="00B15F0E">
        <w:rPr>
          <w:rFonts w:ascii="Times New Roman" w:hAnsi="Times New Roman" w:cs="Times New Roman"/>
          <w:sz w:val="28"/>
          <w:szCs w:val="28"/>
        </w:rPr>
        <w:t>ам</w:t>
      </w:r>
      <w:proofErr w:type="spellEnd"/>
      <w:r w:rsidRPr="00B15F0E">
        <w:rPr>
          <w:rFonts w:ascii="Times New Roman" w:hAnsi="Times New Roman" w:cs="Times New Roman"/>
          <w:sz w:val="28"/>
          <w:szCs w:val="28"/>
        </w:rPr>
        <w:t>) - 5 баллов за учебный предмет;</w:t>
      </w:r>
    </w:p>
    <w:p w:rsidR="000B4C1C" w:rsidRPr="00B15F0E" w:rsidRDefault="000B4C1C" w:rsidP="00205C62">
      <w:pPr>
        <w:pStyle w:val="a5"/>
        <w:numPr>
          <w:ilvl w:val="0"/>
          <w:numId w:val="1"/>
        </w:numPr>
        <w:tabs>
          <w:tab w:val="left" w:pos="1336"/>
        </w:tabs>
        <w:spacing w:before="200"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отметка "хорошо" по результатам ГИА по обязательном</w:t>
      </w:r>
      <w:proofErr w:type="gramStart"/>
      <w:r w:rsidRPr="00B15F0E">
        <w:rPr>
          <w:rFonts w:ascii="Times New Roman" w:hAnsi="Times New Roman" w:cs="Times New Roman"/>
          <w:sz w:val="28"/>
          <w:szCs w:val="28"/>
        </w:rPr>
        <w:t>у(</w:t>
      </w:r>
      <w:proofErr w:type="spellStart"/>
      <w:proofErr w:type="gramEnd"/>
      <w:r w:rsidRPr="00B15F0E">
        <w:rPr>
          <w:rFonts w:ascii="Times New Roman" w:hAnsi="Times New Roman" w:cs="Times New Roman"/>
          <w:sz w:val="28"/>
          <w:szCs w:val="28"/>
        </w:rPr>
        <w:t>ым</w:t>
      </w:r>
      <w:proofErr w:type="spellEnd"/>
      <w:r w:rsidRPr="00B15F0E">
        <w:rPr>
          <w:rFonts w:ascii="Times New Roman" w:hAnsi="Times New Roman" w:cs="Times New Roman"/>
          <w:sz w:val="28"/>
          <w:szCs w:val="28"/>
        </w:rPr>
        <w:t>) учебному(</w:t>
      </w:r>
      <w:proofErr w:type="spellStart"/>
      <w:r w:rsidRPr="00B15F0E">
        <w:rPr>
          <w:rFonts w:ascii="Times New Roman" w:hAnsi="Times New Roman" w:cs="Times New Roman"/>
          <w:sz w:val="28"/>
          <w:szCs w:val="28"/>
        </w:rPr>
        <w:t>ым</w:t>
      </w:r>
      <w:proofErr w:type="spellEnd"/>
      <w:r w:rsidRPr="00B15F0E">
        <w:rPr>
          <w:rFonts w:ascii="Times New Roman" w:hAnsi="Times New Roman" w:cs="Times New Roman"/>
          <w:sz w:val="28"/>
          <w:szCs w:val="28"/>
        </w:rPr>
        <w:t>) предмету(</w:t>
      </w:r>
      <w:proofErr w:type="spellStart"/>
      <w:r w:rsidRPr="00B15F0E">
        <w:rPr>
          <w:rFonts w:ascii="Times New Roman" w:hAnsi="Times New Roman" w:cs="Times New Roman"/>
          <w:sz w:val="28"/>
          <w:szCs w:val="28"/>
        </w:rPr>
        <w:t>ам</w:t>
      </w:r>
      <w:proofErr w:type="spellEnd"/>
      <w:r w:rsidRPr="00B15F0E">
        <w:rPr>
          <w:rFonts w:ascii="Times New Roman" w:hAnsi="Times New Roman" w:cs="Times New Roman"/>
          <w:sz w:val="28"/>
          <w:szCs w:val="28"/>
        </w:rPr>
        <w:t>) - 4 балла за учебный предмет;</w:t>
      </w:r>
    </w:p>
    <w:p w:rsidR="000B4C1C" w:rsidRPr="00B15F0E" w:rsidRDefault="000B4C1C" w:rsidP="00205C62">
      <w:pPr>
        <w:pStyle w:val="a5"/>
        <w:numPr>
          <w:ilvl w:val="0"/>
          <w:numId w:val="1"/>
        </w:numPr>
        <w:tabs>
          <w:tab w:val="left" w:pos="1284"/>
        </w:tabs>
        <w:spacing w:before="196"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аттестат</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основном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общем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образовании</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с</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отличием-5</w:t>
      </w:r>
      <w:r w:rsidRPr="00B15F0E">
        <w:rPr>
          <w:rFonts w:ascii="Times New Roman" w:hAnsi="Times New Roman" w:cs="Times New Roman"/>
          <w:spacing w:val="-2"/>
          <w:sz w:val="28"/>
          <w:szCs w:val="28"/>
        </w:rPr>
        <w:t>баллов;</w:t>
      </w:r>
    </w:p>
    <w:p w:rsidR="000B4C1C" w:rsidRPr="00B15F0E" w:rsidRDefault="000B4C1C" w:rsidP="00205C62">
      <w:pPr>
        <w:pStyle w:val="a5"/>
        <w:numPr>
          <w:ilvl w:val="0"/>
          <w:numId w:val="1"/>
        </w:numPr>
        <w:tabs>
          <w:tab w:val="left" w:pos="1295"/>
        </w:tabs>
        <w:spacing w:before="199"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результат представления (защиты) в 9-м классе </w:t>
      </w:r>
      <w:proofErr w:type="gramStart"/>
      <w:r w:rsidRPr="00B15F0E">
        <w:rPr>
          <w:rFonts w:ascii="Times New Roman" w:hAnsi="Times New Roman" w:cs="Times New Roman"/>
          <w:sz w:val="28"/>
          <w:szCs w:val="28"/>
        </w:rPr>
        <w:t>индивидуального проекта</w:t>
      </w:r>
      <w:proofErr w:type="gramEnd"/>
      <w:r w:rsidRPr="00B15F0E">
        <w:rPr>
          <w:rFonts w:ascii="Times New Roman" w:hAnsi="Times New Roman" w:cs="Times New Roman"/>
          <w:sz w:val="28"/>
          <w:szCs w:val="28"/>
        </w:rPr>
        <w:t>: на базовом уровне - 1 балл, на повышенном уровне - 2 балла;</w:t>
      </w:r>
    </w:p>
    <w:p w:rsidR="000B4C1C" w:rsidRPr="00B15F0E" w:rsidRDefault="000B4C1C" w:rsidP="00205C62">
      <w:pPr>
        <w:pStyle w:val="a5"/>
        <w:numPr>
          <w:ilvl w:val="0"/>
          <w:numId w:val="1"/>
        </w:numPr>
        <w:tabs>
          <w:tab w:val="left" w:pos="1412"/>
        </w:tabs>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lastRenderedPageBreak/>
        <w:t>достижения муниципального и зонального уровня - 5 баллов за 1 достижение соответствующей направленности (призовое место) (не более 15 баллов за все достижения);</w:t>
      </w:r>
    </w:p>
    <w:p w:rsidR="000B4C1C" w:rsidRPr="00B15F0E" w:rsidRDefault="000B4C1C" w:rsidP="00205C62">
      <w:pPr>
        <w:pStyle w:val="a5"/>
        <w:numPr>
          <w:ilvl w:val="0"/>
          <w:numId w:val="1"/>
        </w:numPr>
        <w:tabs>
          <w:tab w:val="left" w:pos="1400"/>
        </w:tabs>
        <w:spacing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достижения регионального уровня - 7 баллов за 1 достижение соответствующей направленности (призовое место) (не более 21 балла за все достижения);</w:t>
      </w:r>
    </w:p>
    <w:p w:rsidR="000B4C1C" w:rsidRPr="00B15F0E" w:rsidRDefault="000B4C1C" w:rsidP="00205C62">
      <w:pPr>
        <w:pStyle w:val="a5"/>
        <w:numPr>
          <w:ilvl w:val="0"/>
          <w:numId w:val="1"/>
        </w:numPr>
        <w:tabs>
          <w:tab w:val="left" w:pos="1519"/>
        </w:tabs>
        <w:spacing w:before="200"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достижения всероссийского и международного уровня - 10 баллов за 1 достижение соответствующей направленности (призовое место) (не более 30 баллов за все достижения).</w:t>
      </w:r>
    </w:p>
    <w:p w:rsidR="000B4C1C" w:rsidRPr="00B15F0E" w:rsidRDefault="000B4C1C" w:rsidP="00205C62">
      <w:pPr>
        <w:pStyle w:val="a3"/>
        <w:spacing w:line="276" w:lineRule="auto"/>
        <w:ind w:left="0" w:right="54" w:firstLine="851"/>
        <w:jc w:val="both"/>
        <w:rPr>
          <w:rFonts w:ascii="Times New Roman" w:hAnsi="Times New Roman" w:cs="Times New Roman"/>
          <w:sz w:val="28"/>
          <w:szCs w:val="28"/>
        </w:rPr>
      </w:pPr>
      <w:r w:rsidRPr="00B15F0E">
        <w:rPr>
          <w:rFonts w:ascii="Times New Roman" w:hAnsi="Times New Roman" w:cs="Times New Roman"/>
          <w:sz w:val="28"/>
          <w:szCs w:val="28"/>
        </w:rPr>
        <w:t>Результаты выявления склонностей детей к углубленной или профильной подготовке по соответствующим учебным предметам (если они определены локальными нормативными актами образовательной организации) оцениваются по балльной системе, разработанной образовательной организацией (максимум 20 баллов).</w:t>
      </w:r>
    </w:p>
    <w:p w:rsidR="000B4C1C" w:rsidRPr="00B15F0E" w:rsidRDefault="000B4C1C" w:rsidP="00205C62">
      <w:pPr>
        <w:pStyle w:val="a3"/>
        <w:spacing w:before="196"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Второй</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этап.</w:t>
      </w:r>
    </w:p>
    <w:p w:rsidR="000B4C1C" w:rsidRPr="00B15F0E" w:rsidRDefault="000B4C1C" w:rsidP="00205C62">
      <w:pPr>
        <w:pStyle w:val="a3"/>
        <w:spacing w:before="200"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Баллы, полученные в результате экспертизы документов и анализа склонностей детей к углубленной и (или) профильной подготовке, суммируются. Комиссия выстраивает рейтинг достижений обучающихся по мере убывания набранных ими баллов.</w:t>
      </w:r>
    </w:p>
    <w:p w:rsidR="000B4C1C" w:rsidRPr="00B15F0E" w:rsidRDefault="000B4C1C" w:rsidP="00205C62">
      <w:pPr>
        <w:pStyle w:val="a3"/>
        <w:spacing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При равных результатах индивидуального отбора учитывается средний балл годовых отметок по всем учебным предметам за последний год обучения (или аттестата об основном общем образовании), исчисляемый как среднее арифметическое суммы годовых (или итоговых) отметок.</w:t>
      </w:r>
    </w:p>
    <w:p w:rsidR="000B4C1C" w:rsidRPr="00B15F0E" w:rsidRDefault="000B4C1C" w:rsidP="00205C62">
      <w:pPr>
        <w:pStyle w:val="a3"/>
        <w:spacing w:line="276" w:lineRule="auto"/>
        <w:ind w:left="0" w:right="51"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В соответствии с заявленным в пункте 4</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 количеством мест в классах, реализующих программы углубленного изучения отдельных учебных предметов или профильного обучения, определяется список лиц, рекомендуемых для приема для углубленного или профильного обучения.</w:t>
      </w:r>
      <w:proofErr w:type="gramEnd"/>
    </w:p>
    <w:p w:rsidR="000B4C1C" w:rsidRPr="00B15F0E" w:rsidRDefault="000B4C1C" w:rsidP="00205C62">
      <w:pPr>
        <w:pStyle w:val="a3"/>
        <w:spacing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рекомендация комиссии "</w:t>
      </w:r>
      <w:proofErr w:type="gramStart"/>
      <w:r w:rsidRPr="00B15F0E">
        <w:rPr>
          <w:rFonts w:ascii="Times New Roman" w:hAnsi="Times New Roman" w:cs="Times New Roman"/>
          <w:sz w:val="28"/>
          <w:szCs w:val="28"/>
        </w:rPr>
        <w:t>рекомендован</w:t>
      </w:r>
      <w:proofErr w:type="gramEnd"/>
      <w:r w:rsidRPr="00B15F0E">
        <w:rPr>
          <w:rFonts w:ascii="Times New Roman" w:hAnsi="Times New Roman" w:cs="Times New Roman"/>
          <w:sz w:val="28"/>
          <w:szCs w:val="28"/>
        </w:rPr>
        <w:t xml:space="preserve"> к приему для получения основного общего или среднего общего образования с углубленным изучением отдельных учебных предметов" или "рекомендован к приему для профильного обучения среднего общего образования".</w:t>
      </w:r>
    </w:p>
    <w:p w:rsidR="000B4C1C" w:rsidRPr="00B15F0E" w:rsidRDefault="000B4C1C" w:rsidP="00205C62">
      <w:pPr>
        <w:pStyle w:val="a3"/>
        <w:spacing w:before="197" w:line="276" w:lineRule="auto"/>
        <w:ind w:left="0" w:firstLine="851"/>
        <w:rPr>
          <w:rFonts w:ascii="Times New Roman" w:hAnsi="Times New Roman" w:cs="Times New Roman"/>
          <w:sz w:val="28"/>
          <w:szCs w:val="28"/>
        </w:rPr>
      </w:pPr>
      <w:r w:rsidRPr="00B15F0E">
        <w:rPr>
          <w:rFonts w:ascii="Times New Roman" w:hAnsi="Times New Roman" w:cs="Times New Roman"/>
          <w:sz w:val="28"/>
          <w:szCs w:val="28"/>
        </w:rPr>
        <w:t>Третий</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этап.</w:t>
      </w:r>
    </w:p>
    <w:p w:rsidR="000B4C1C" w:rsidRPr="00B15F0E" w:rsidRDefault="000B4C1C" w:rsidP="00205C62">
      <w:pPr>
        <w:pStyle w:val="a3"/>
        <w:spacing w:before="194" w:line="276" w:lineRule="auto"/>
        <w:ind w:left="0" w:firstLine="851"/>
        <w:jc w:val="both"/>
        <w:rPr>
          <w:rFonts w:ascii="Times New Roman" w:hAnsi="Times New Roman" w:cs="Times New Roman"/>
          <w:sz w:val="28"/>
          <w:szCs w:val="28"/>
        </w:rPr>
      </w:pPr>
      <w:r w:rsidRPr="00B15F0E">
        <w:rPr>
          <w:rFonts w:ascii="Times New Roman" w:hAnsi="Times New Roman" w:cs="Times New Roman"/>
          <w:sz w:val="28"/>
          <w:szCs w:val="28"/>
        </w:rPr>
        <w:lastRenderedPageBreak/>
        <w:t>Решение</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комиссии</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обязательно</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для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исполнения</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руководителем</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образовательной</w:t>
      </w:r>
      <w:r w:rsidR="00391C6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организации</w:t>
      </w:r>
      <w:r w:rsidR="00391C67" w:rsidRPr="00B15F0E">
        <w:rPr>
          <w:rFonts w:ascii="Times New Roman" w:hAnsi="Times New Roman" w:cs="Times New Roman"/>
          <w:sz w:val="28"/>
          <w:szCs w:val="28"/>
        </w:rPr>
        <w:t xml:space="preserve"> </w:t>
      </w:r>
      <w:r w:rsidRPr="00B15F0E">
        <w:rPr>
          <w:rFonts w:ascii="Times New Roman" w:hAnsi="Times New Roman" w:cs="Times New Roman"/>
          <w:spacing w:val="-5"/>
          <w:sz w:val="28"/>
          <w:szCs w:val="28"/>
        </w:rPr>
        <w:t>при</w:t>
      </w:r>
      <w:r w:rsidR="00B87DEE" w:rsidRPr="00B15F0E">
        <w:rPr>
          <w:rFonts w:ascii="Times New Roman" w:hAnsi="Times New Roman" w:cs="Times New Roman"/>
          <w:sz w:val="28"/>
          <w:szCs w:val="28"/>
        </w:rPr>
        <w:t xml:space="preserve"> п</w:t>
      </w:r>
      <w:r w:rsidRPr="00B15F0E">
        <w:rPr>
          <w:rFonts w:ascii="Times New Roman" w:hAnsi="Times New Roman" w:cs="Times New Roman"/>
          <w:sz w:val="28"/>
          <w:szCs w:val="28"/>
        </w:rPr>
        <w:t>ринятии</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решения</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о</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приеме</w:t>
      </w:r>
      <w:r w:rsidR="00B87DEE" w:rsidRPr="00B15F0E">
        <w:rPr>
          <w:rFonts w:ascii="Times New Roman" w:hAnsi="Times New Roman" w:cs="Times New Roman"/>
          <w:sz w:val="28"/>
          <w:szCs w:val="28"/>
        </w:rPr>
        <w:t xml:space="preserve"> </w:t>
      </w:r>
      <w:proofErr w:type="gramStart"/>
      <w:r w:rsidRPr="00B15F0E">
        <w:rPr>
          <w:rFonts w:ascii="Times New Roman" w:hAnsi="Times New Roman" w:cs="Times New Roman"/>
          <w:sz w:val="28"/>
          <w:szCs w:val="28"/>
        </w:rPr>
        <w:t>обучающихся</w:t>
      </w:r>
      <w:proofErr w:type="gramEnd"/>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для</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углубленного</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или</w:t>
      </w:r>
      <w:r w:rsidR="00B87DEE"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профильного</w:t>
      </w:r>
      <w:r w:rsidR="00B87DEE" w:rsidRPr="00B15F0E">
        <w:rPr>
          <w:rFonts w:ascii="Times New Roman" w:hAnsi="Times New Roman" w:cs="Times New Roman"/>
          <w:sz w:val="28"/>
          <w:szCs w:val="28"/>
        </w:rPr>
        <w:t xml:space="preserve"> </w:t>
      </w:r>
      <w:r w:rsidRPr="00B15F0E">
        <w:rPr>
          <w:rFonts w:ascii="Times New Roman" w:hAnsi="Times New Roman" w:cs="Times New Roman"/>
          <w:spacing w:val="-2"/>
          <w:sz w:val="28"/>
          <w:szCs w:val="28"/>
        </w:rPr>
        <w:t>обучения.</w:t>
      </w:r>
    </w:p>
    <w:p w:rsidR="000B4C1C" w:rsidRPr="00B15F0E" w:rsidRDefault="000B4C1C" w:rsidP="00205C62">
      <w:pPr>
        <w:pStyle w:val="a3"/>
        <w:spacing w:before="199"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Информация об итогах индивидуального отбора обучающихся для углубленного или профильного обучения доводится до сведения обучающихся, родителей (законных представителей), размещается на информационном</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стенде</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и</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официальном</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сайте</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образовательной</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организации</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сети</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"Интернет"</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D908E7" w:rsidRPr="00B15F0E">
        <w:rPr>
          <w:rFonts w:ascii="Times New Roman" w:hAnsi="Times New Roman" w:cs="Times New Roman"/>
          <w:sz w:val="28"/>
          <w:szCs w:val="28"/>
        </w:rPr>
        <w:t xml:space="preserve"> </w:t>
      </w:r>
      <w:r w:rsidRPr="00B15F0E">
        <w:rPr>
          <w:rFonts w:ascii="Times New Roman" w:hAnsi="Times New Roman" w:cs="Times New Roman"/>
          <w:sz w:val="28"/>
          <w:szCs w:val="28"/>
        </w:rPr>
        <w:t>течение двух рабочих дней после заседания комиссии.</w:t>
      </w:r>
    </w:p>
    <w:p w:rsidR="000B4C1C" w:rsidRPr="00B15F0E" w:rsidRDefault="000B4C1C" w:rsidP="00205C62">
      <w:pPr>
        <w:pStyle w:val="a3"/>
        <w:spacing w:line="276" w:lineRule="auto"/>
        <w:ind w:left="0" w:right="51"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Прием обучающихся на углубленное или профильное обучение осуществляется на основании протокола комиссии по результатам индивидуального отбора (рейтинга достижений обучающихся), заявления родителей (законных представителей) обучающихся о приеме для углубленного или профильного обучения и оформляется приказом руководителя образовательной организации в течение трех рабочих дней после заседания комиссии, не позднее 1 августа текущего года.</w:t>
      </w:r>
      <w:proofErr w:type="gramEnd"/>
    </w:p>
    <w:p w:rsidR="000B4C1C" w:rsidRPr="00B15F0E" w:rsidRDefault="000B4C1C" w:rsidP="00205C62">
      <w:pPr>
        <w:pStyle w:val="a5"/>
        <w:numPr>
          <w:ilvl w:val="0"/>
          <w:numId w:val="4"/>
        </w:numPr>
        <w:tabs>
          <w:tab w:val="left" w:pos="1436"/>
        </w:tabs>
        <w:spacing w:before="203"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В целях обеспечения соблюдения единых требований и разрешения спорных вопросов при проведении индивидуального отбора в образовательной организации создается конфликтная комиссия.</w:t>
      </w:r>
    </w:p>
    <w:p w:rsidR="000B4C1C" w:rsidRPr="00B15F0E" w:rsidRDefault="000B4C1C" w:rsidP="00205C62">
      <w:pPr>
        <w:pStyle w:val="a3"/>
        <w:spacing w:before="200" w:line="276" w:lineRule="auto"/>
        <w:ind w:left="0" w:right="50"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В случае несогласия с решением комиссии по индивидуальному отбору обучающихся родители (законные представители) обучающегося имеют право не позднее трех рабочих дней после размещения на информационном стенде и официальном сайте образовательной организации в сети "Интернет" направить апелляцию в форме письменного заявления в конфликтную комиссию образовательной организации</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порядке,</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установленном</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локальным</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и</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нормативными</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актами</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образовательной</w:t>
      </w:r>
      <w:r w:rsidR="00E01B7B"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организации.</w:t>
      </w:r>
      <w:proofErr w:type="gramEnd"/>
    </w:p>
    <w:p w:rsidR="000B4C1C" w:rsidRPr="00B15F0E" w:rsidRDefault="000B4C1C" w:rsidP="00205C62">
      <w:pPr>
        <w:pStyle w:val="a3"/>
        <w:spacing w:before="203"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t>Состав конфликтной комиссии утверждается распорядительным актом образовательной организации. Конфликтная комиссия формируется в количестве не менее 5 человек из числа педагогических</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работников</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и</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заместителей</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руководителя</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организации,</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представителей</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 xml:space="preserve">психолого-педагогической службы, органа государственно-общественного управления организации и специалистов муниципального органа управления образованием (по согласованию). Членами конфликтной комиссии не могут быть члены комиссии по индивидуальному отбору </w:t>
      </w:r>
      <w:proofErr w:type="gramStart"/>
      <w:r w:rsidRPr="00B15F0E">
        <w:rPr>
          <w:rFonts w:ascii="Times New Roman" w:hAnsi="Times New Roman" w:cs="Times New Roman"/>
          <w:sz w:val="28"/>
          <w:szCs w:val="28"/>
        </w:rPr>
        <w:t>обучающихся</w:t>
      </w:r>
      <w:proofErr w:type="gramEnd"/>
      <w:r w:rsidRPr="00B15F0E">
        <w:rPr>
          <w:rFonts w:ascii="Times New Roman" w:hAnsi="Times New Roman" w:cs="Times New Roman"/>
          <w:sz w:val="28"/>
          <w:szCs w:val="28"/>
        </w:rPr>
        <w:t>.</w:t>
      </w:r>
    </w:p>
    <w:p w:rsidR="000B4C1C" w:rsidRPr="00B15F0E" w:rsidRDefault="000B4C1C" w:rsidP="00205C62">
      <w:pPr>
        <w:pStyle w:val="a3"/>
        <w:spacing w:before="202"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 xml:space="preserve">Апелляция рассматривается не позднее одного рабочего дня со дня ее подачи на заседании конфликтной комиссии, на которое приглашаются обучающийся и (или) его родители (законные </w:t>
      </w:r>
      <w:r w:rsidRPr="00B15F0E">
        <w:rPr>
          <w:rFonts w:ascii="Times New Roman" w:hAnsi="Times New Roman" w:cs="Times New Roman"/>
          <w:spacing w:val="-2"/>
          <w:sz w:val="28"/>
          <w:szCs w:val="28"/>
        </w:rPr>
        <w:t>представители).</w:t>
      </w:r>
    </w:p>
    <w:p w:rsidR="000B4C1C" w:rsidRPr="00B15F0E" w:rsidRDefault="000B4C1C" w:rsidP="00205C62">
      <w:pPr>
        <w:pStyle w:val="a3"/>
        <w:spacing w:line="276" w:lineRule="auto"/>
        <w:ind w:left="0" w:right="53" w:firstLine="851"/>
        <w:jc w:val="both"/>
        <w:rPr>
          <w:rFonts w:ascii="Times New Roman" w:hAnsi="Times New Roman" w:cs="Times New Roman"/>
          <w:sz w:val="28"/>
          <w:szCs w:val="28"/>
        </w:rPr>
      </w:pPr>
      <w:r w:rsidRPr="00B15F0E">
        <w:rPr>
          <w:rFonts w:ascii="Times New Roman" w:hAnsi="Times New Roman" w:cs="Times New Roman"/>
          <w:sz w:val="28"/>
          <w:szCs w:val="28"/>
        </w:rPr>
        <w:lastRenderedPageBreak/>
        <w:t>Решение конфликтной комиссии принимается большинством голосов. Решения по спорным вопросам индивидуального отбора и приема обучающихся считаются легитимными, если на заседании присутствовало не менее 2/3 членов комиссии.</w:t>
      </w:r>
    </w:p>
    <w:p w:rsidR="000B4C1C" w:rsidRPr="00B15F0E" w:rsidRDefault="000B4C1C" w:rsidP="00205C62">
      <w:pPr>
        <w:pStyle w:val="a5"/>
        <w:numPr>
          <w:ilvl w:val="0"/>
          <w:numId w:val="4"/>
        </w:numPr>
        <w:tabs>
          <w:tab w:val="left" w:pos="1445"/>
        </w:tabs>
        <w:spacing w:before="202"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При условии наличия свободных мест после проведения индивидуального отбора (пункт 9</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 в запланированных образовательной организацией классах (пункт 4</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 допускается проведение индивидуального отбора в дополнительный период (10 - 25 августа).</w:t>
      </w:r>
    </w:p>
    <w:p w:rsidR="000B4C1C" w:rsidRPr="00B15F0E" w:rsidRDefault="000B4C1C" w:rsidP="00205C62">
      <w:pPr>
        <w:pStyle w:val="a3"/>
        <w:spacing w:line="276" w:lineRule="auto"/>
        <w:ind w:left="0" w:right="52" w:firstLine="851"/>
        <w:jc w:val="both"/>
        <w:rPr>
          <w:rFonts w:ascii="Times New Roman" w:hAnsi="Times New Roman" w:cs="Times New Roman"/>
          <w:sz w:val="28"/>
          <w:szCs w:val="28"/>
        </w:rPr>
      </w:pPr>
      <w:r w:rsidRPr="00B15F0E">
        <w:rPr>
          <w:rFonts w:ascii="Times New Roman" w:hAnsi="Times New Roman" w:cs="Times New Roman"/>
          <w:sz w:val="28"/>
          <w:szCs w:val="28"/>
        </w:rPr>
        <w:t>Для каждого периода индивидуального отбора сохраняются требования соблюдения сроков и информированности, указанные в пункте 9</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w:t>
      </w:r>
    </w:p>
    <w:p w:rsidR="000B4C1C" w:rsidRPr="00B15F0E" w:rsidRDefault="000B4C1C" w:rsidP="00205C62">
      <w:pPr>
        <w:pStyle w:val="a5"/>
        <w:numPr>
          <w:ilvl w:val="0"/>
          <w:numId w:val="4"/>
        </w:numPr>
        <w:tabs>
          <w:tab w:val="left" w:pos="1467"/>
        </w:tabs>
        <w:spacing w:line="276" w:lineRule="auto"/>
        <w:ind w:left="0" w:right="51" w:firstLine="851"/>
        <w:jc w:val="both"/>
        <w:rPr>
          <w:rFonts w:ascii="Times New Roman" w:hAnsi="Times New Roman" w:cs="Times New Roman"/>
          <w:sz w:val="28"/>
          <w:szCs w:val="28"/>
        </w:rPr>
      </w:pPr>
      <w:r w:rsidRPr="00B15F0E">
        <w:rPr>
          <w:rFonts w:ascii="Times New Roman" w:hAnsi="Times New Roman" w:cs="Times New Roman"/>
          <w:sz w:val="28"/>
          <w:szCs w:val="28"/>
        </w:rPr>
        <w:t>Отказ по результатам индивидуального отбора обучающихся в приеме в 5 - 9 класс с углубленным изучением отдельных учебных предметов не является основанием для отказа в продолжени</w:t>
      </w:r>
      <w:proofErr w:type="gramStart"/>
      <w:r w:rsidRPr="00B15F0E">
        <w:rPr>
          <w:rFonts w:ascii="Times New Roman" w:hAnsi="Times New Roman" w:cs="Times New Roman"/>
          <w:sz w:val="28"/>
          <w:szCs w:val="28"/>
        </w:rPr>
        <w:t>и</w:t>
      </w:r>
      <w:proofErr w:type="gramEnd"/>
      <w:r w:rsidRPr="00B15F0E">
        <w:rPr>
          <w:rFonts w:ascii="Times New Roman" w:hAnsi="Times New Roman" w:cs="Times New Roman"/>
          <w:sz w:val="28"/>
          <w:szCs w:val="28"/>
        </w:rPr>
        <w:t xml:space="preserve"> обучения в образовательной организации, в которой обучающиеся осваивали программы основного общего образования.</w:t>
      </w:r>
    </w:p>
    <w:p w:rsidR="000B4C1C" w:rsidRPr="00B15F0E" w:rsidRDefault="000B4C1C" w:rsidP="00205C62">
      <w:pPr>
        <w:pStyle w:val="a3"/>
        <w:spacing w:line="276" w:lineRule="auto"/>
        <w:ind w:left="0" w:right="50" w:firstLine="851"/>
        <w:jc w:val="both"/>
        <w:rPr>
          <w:rFonts w:ascii="Times New Roman" w:hAnsi="Times New Roman" w:cs="Times New Roman"/>
          <w:sz w:val="28"/>
          <w:szCs w:val="28"/>
        </w:rPr>
      </w:pPr>
      <w:r w:rsidRPr="00B15F0E">
        <w:rPr>
          <w:rFonts w:ascii="Times New Roman" w:hAnsi="Times New Roman" w:cs="Times New Roman"/>
          <w:sz w:val="28"/>
          <w:szCs w:val="28"/>
        </w:rPr>
        <w:t>Отказ по результатам индивидуального отбора обучающихся в приеме в 10 класс для профильного обучения не является основанием для отказа в продолжени</w:t>
      </w:r>
      <w:proofErr w:type="gramStart"/>
      <w:r w:rsidRPr="00B15F0E">
        <w:rPr>
          <w:rFonts w:ascii="Times New Roman" w:hAnsi="Times New Roman" w:cs="Times New Roman"/>
          <w:sz w:val="28"/>
          <w:szCs w:val="28"/>
        </w:rPr>
        <w:t>и</w:t>
      </w:r>
      <w:proofErr w:type="gramEnd"/>
      <w:r w:rsidRPr="00B15F0E">
        <w:rPr>
          <w:rFonts w:ascii="Times New Roman" w:hAnsi="Times New Roman" w:cs="Times New Roman"/>
          <w:sz w:val="28"/>
          <w:szCs w:val="28"/>
        </w:rPr>
        <w:t xml:space="preserve"> обучения по программам среднего общего образования в образовательной организации, в которой обучающиеся освоили программы основного общего образования.</w:t>
      </w:r>
    </w:p>
    <w:p w:rsidR="000B4C1C" w:rsidRPr="00B15F0E" w:rsidRDefault="000B4C1C" w:rsidP="00205C62">
      <w:pPr>
        <w:pStyle w:val="a5"/>
        <w:numPr>
          <w:ilvl w:val="0"/>
          <w:numId w:val="4"/>
        </w:numPr>
        <w:tabs>
          <w:tab w:val="left" w:pos="1405"/>
        </w:tabs>
        <w:spacing w:before="202" w:line="276" w:lineRule="auto"/>
        <w:ind w:left="0" w:right="51" w:firstLine="851"/>
        <w:jc w:val="both"/>
        <w:rPr>
          <w:rFonts w:ascii="Times New Roman" w:hAnsi="Times New Roman" w:cs="Times New Roman"/>
          <w:sz w:val="28"/>
          <w:szCs w:val="28"/>
        </w:rPr>
      </w:pPr>
      <w:proofErr w:type="gramStart"/>
      <w:r w:rsidRPr="00B15F0E">
        <w:rPr>
          <w:rFonts w:ascii="Times New Roman" w:hAnsi="Times New Roman" w:cs="Times New Roman"/>
          <w:sz w:val="28"/>
          <w:szCs w:val="28"/>
        </w:rPr>
        <w:t>При переводе обучающегося в течение учебного года из другой образовательной организации, реализующей</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общеобразовательную</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программу</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соответствующего</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уровня,</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при</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наличии</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свободных</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мест</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в организации, решение о приеме обучающегося для углубленного или профильного обучения, принимает комиссия,</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создаваемая</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соответствии</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с</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пунктом</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8</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критериям,</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указанным</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в</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пункте</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7</w:t>
      </w:r>
      <w:r w:rsidR="00A0079A" w:rsidRPr="00B15F0E">
        <w:rPr>
          <w:rFonts w:ascii="Times New Roman" w:hAnsi="Times New Roman" w:cs="Times New Roman"/>
          <w:sz w:val="28"/>
          <w:szCs w:val="28"/>
        </w:rPr>
        <w:t xml:space="preserve"> </w:t>
      </w:r>
      <w:r w:rsidRPr="00B15F0E">
        <w:rPr>
          <w:rFonts w:ascii="Times New Roman" w:hAnsi="Times New Roman" w:cs="Times New Roman"/>
          <w:sz w:val="28"/>
          <w:szCs w:val="28"/>
        </w:rPr>
        <w:t>Порядка в течение трех рабочих дней.</w:t>
      </w:r>
      <w:proofErr w:type="gramEnd"/>
    </w:p>
    <w:p w:rsidR="00E87062" w:rsidRPr="00B15F0E" w:rsidRDefault="00E87062" w:rsidP="00205C62">
      <w:pPr>
        <w:spacing w:after="0"/>
        <w:ind w:firstLine="851"/>
        <w:rPr>
          <w:rFonts w:ascii="Times New Roman" w:hAnsi="Times New Roman" w:cs="Times New Roman"/>
          <w:sz w:val="28"/>
          <w:szCs w:val="28"/>
        </w:rPr>
      </w:pPr>
    </w:p>
    <w:sectPr w:rsidR="00E87062" w:rsidRPr="00B15F0E" w:rsidSect="00B15F0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7F4F"/>
    <w:multiLevelType w:val="hybridMultilevel"/>
    <w:tmpl w:val="7BDE635A"/>
    <w:lvl w:ilvl="0" w:tplc="DB8E9166">
      <w:start w:val="1"/>
      <w:numFmt w:val="decimal"/>
      <w:lvlText w:val="%1"/>
      <w:lvlJc w:val="left"/>
      <w:pPr>
        <w:ind w:left="512" w:hanging="205"/>
        <w:jc w:val="left"/>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96A60656">
      <w:numFmt w:val="bullet"/>
      <w:lvlText w:val="•"/>
      <w:lvlJc w:val="left"/>
      <w:pPr>
        <w:ind w:left="1531" w:hanging="205"/>
      </w:pPr>
      <w:rPr>
        <w:rFonts w:hint="default"/>
        <w:lang w:val="ru-RU" w:eastAsia="en-US" w:bidi="ar-SA"/>
      </w:rPr>
    </w:lvl>
    <w:lvl w:ilvl="2" w:tplc="5B1E0576">
      <w:numFmt w:val="bullet"/>
      <w:lvlText w:val="•"/>
      <w:lvlJc w:val="left"/>
      <w:pPr>
        <w:ind w:left="2542" w:hanging="205"/>
      </w:pPr>
      <w:rPr>
        <w:rFonts w:hint="default"/>
        <w:lang w:val="ru-RU" w:eastAsia="en-US" w:bidi="ar-SA"/>
      </w:rPr>
    </w:lvl>
    <w:lvl w:ilvl="3" w:tplc="E788D6BC">
      <w:numFmt w:val="bullet"/>
      <w:lvlText w:val="•"/>
      <w:lvlJc w:val="left"/>
      <w:pPr>
        <w:ind w:left="3553" w:hanging="205"/>
      </w:pPr>
      <w:rPr>
        <w:rFonts w:hint="default"/>
        <w:lang w:val="ru-RU" w:eastAsia="en-US" w:bidi="ar-SA"/>
      </w:rPr>
    </w:lvl>
    <w:lvl w:ilvl="4" w:tplc="8A2C32A8">
      <w:numFmt w:val="bullet"/>
      <w:lvlText w:val="•"/>
      <w:lvlJc w:val="left"/>
      <w:pPr>
        <w:ind w:left="4564" w:hanging="205"/>
      </w:pPr>
      <w:rPr>
        <w:rFonts w:hint="default"/>
        <w:lang w:val="ru-RU" w:eastAsia="en-US" w:bidi="ar-SA"/>
      </w:rPr>
    </w:lvl>
    <w:lvl w:ilvl="5" w:tplc="BC4EACD6">
      <w:numFmt w:val="bullet"/>
      <w:lvlText w:val="•"/>
      <w:lvlJc w:val="left"/>
      <w:pPr>
        <w:ind w:left="5575" w:hanging="205"/>
      </w:pPr>
      <w:rPr>
        <w:rFonts w:hint="default"/>
        <w:lang w:val="ru-RU" w:eastAsia="en-US" w:bidi="ar-SA"/>
      </w:rPr>
    </w:lvl>
    <w:lvl w:ilvl="6" w:tplc="1DF6BC74">
      <w:numFmt w:val="bullet"/>
      <w:lvlText w:val="•"/>
      <w:lvlJc w:val="left"/>
      <w:pPr>
        <w:ind w:left="6586" w:hanging="205"/>
      </w:pPr>
      <w:rPr>
        <w:rFonts w:hint="default"/>
        <w:lang w:val="ru-RU" w:eastAsia="en-US" w:bidi="ar-SA"/>
      </w:rPr>
    </w:lvl>
    <w:lvl w:ilvl="7" w:tplc="3D684BBC">
      <w:numFmt w:val="bullet"/>
      <w:lvlText w:val="•"/>
      <w:lvlJc w:val="left"/>
      <w:pPr>
        <w:ind w:left="7598" w:hanging="205"/>
      </w:pPr>
      <w:rPr>
        <w:rFonts w:hint="default"/>
        <w:lang w:val="ru-RU" w:eastAsia="en-US" w:bidi="ar-SA"/>
      </w:rPr>
    </w:lvl>
    <w:lvl w:ilvl="8" w:tplc="01427C2E">
      <w:numFmt w:val="bullet"/>
      <w:lvlText w:val="•"/>
      <w:lvlJc w:val="left"/>
      <w:pPr>
        <w:ind w:left="8609" w:hanging="205"/>
      </w:pPr>
      <w:rPr>
        <w:rFonts w:hint="default"/>
        <w:lang w:val="ru-RU" w:eastAsia="en-US" w:bidi="ar-SA"/>
      </w:rPr>
    </w:lvl>
  </w:abstractNum>
  <w:abstractNum w:abstractNumId="1">
    <w:nsid w:val="2CBE28EE"/>
    <w:multiLevelType w:val="hybridMultilevel"/>
    <w:tmpl w:val="C9B8153A"/>
    <w:lvl w:ilvl="0" w:tplc="C0946FA2">
      <w:start w:val="1"/>
      <w:numFmt w:val="decimal"/>
      <w:lvlText w:val="%1)"/>
      <w:lvlJc w:val="left"/>
      <w:pPr>
        <w:ind w:left="1285" w:hanging="234"/>
        <w:jc w:val="left"/>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1A8A84D4">
      <w:numFmt w:val="bullet"/>
      <w:lvlText w:val="•"/>
      <w:lvlJc w:val="left"/>
      <w:pPr>
        <w:ind w:left="2215" w:hanging="234"/>
      </w:pPr>
      <w:rPr>
        <w:rFonts w:hint="default"/>
        <w:lang w:val="ru-RU" w:eastAsia="en-US" w:bidi="ar-SA"/>
      </w:rPr>
    </w:lvl>
    <w:lvl w:ilvl="2" w:tplc="3ADC9BEA">
      <w:numFmt w:val="bullet"/>
      <w:lvlText w:val="•"/>
      <w:lvlJc w:val="left"/>
      <w:pPr>
        <w:ind w:left="3150" w:hanging="234"/>
      </w:pPr>
      <w:rPr>
        <w:rFonts w:hint="default"/>
        <w:lang w:val="ru-RU" w:eastAsia="en-US" w:bidi="ar-SA"/>
      </w:rPr>
    </w:lvl>
    <w:lvl w:ilvl="3" w:tplc="F79EF5C0">
      <w:numFmt w:val="bullet"/>
      <w:lvlText w:val="•"/>
      <w:lvlJc w:val="left"/>
      <w:pPr>
        <w:ind w:left="4085" w:hanging="234"/>
      </w:pPr>
      <w:rPr>
        <w:rFonts w:hint="default"/>
        <w:lang w:val="ru-RU" w:eastAsia="en-US" w:bidi="ar-SA"/>
      </w:rPr>
    </w:lvl>
    <w:lvl w:ilvl="4" w:tplc="701E9CFA">
      <w:numFmt w:val="bullet"/>
      <w:lvlText w:val="•"/>
      <w:lvlJc w:val="left"/>
      <w:pPr>
        <w:ind w:left="5020" w:hanging="234"/>
      </w:pPr>
      <w:rPr>
        <w:rFonts w:hint="default"/>
        <w:lang w:val="ru-RU" w:eastAsia="en-US" w:bidi="ar-SA"/>
      </w:rPr>
    </w:lvl>
    <w:lvl w:ilvl="5" w:tplc="CD722344">
      <w:numFmt w:val="bullet"/>
      <w:lvlText w:val="•"/>
      <w:lvlJc w:val="left"/>
      <w:pPr>
        <w:ind w:left="5955" w:hanging="234"/>
      </w:pPr>
      <w:rPr>
        <w:rFonts w:hint="default"/>
        <w:lang w:val="ru-RU" w:eastAsia="en-US" w:bidi="ar-SA"/>
      </w:rPr>
    </w:lvl>
    <w:lvl w:ilvl="6" w:tplc="61CA024E">
      <w:numFmt w:val="bullet"/>
      <w:lvlText w:val="•"/>
      <w:lvlJc w:val="left"/>
      <w:pPr>
        <w:ind w:left="6890" w:hanging="234"/>
      </w:pPr>
      <w:rPr>
        <w:rFonts w:hint="default"/>
        <w:lang w:val="ru-RU" w:eastAsia="en-US" w:bidi="ar-SA"/>
      </w:rPr>
    </w:lvl>
    <w:lvl w:ilvl="7" w:tplc="D75C6336">
      <w:numFmt w:val="bullet"/>
      <w:lvlText w:val="•"/>
      <w:lvlJc w:val="left"/>
      <w:pPr>
        <w:ind w:left="7826" w:hanging="234"/>
      </w:pPr>
      <w:rPr>
        <w:rFonts w:hint="default"/>
        <w:lang w:val="ru-RU" w:eastAsia="en-US" w:bidi="ar-SA"/>
      </w:rPr>
    </w:lvl>
    <w:lvl w:ilvl="8" w:tplc="ACB63DE8">
      <w:numFmt w:val="bullet"/>
      <w:lvlText w:val="•"/>
      <w:lvlJc w:val="left"/>
      <w:pPr>
        <w:ind w:left="8761" w:hanging="234"/>
      </w:pPr>
      <w:rPr>
        <w:rFonts w:hint="default"/>
        <w:lang w:val="ru-RU" w:eastAsia="en-US" w:bidi="ar-SA"/>
      </w:rPr>
    </w:lvl>
  </w:abstractNum>
  <w:abstractNum w:abstractNumId="2">
    <w:nsid w:val="313443E3"/>
    <w:multiLevelType w:val="hybridMultilevel"/>
    <w:tmpl w:val="CFA6BB14"/>
    <w:lvl w:ilvl="0" w:tplc="791A6E82">
      <w:start w:val="1"/>
      <w:numFmt w:val="decimal"/>
      <w:lvlText w:val="%1."/>
      <w:lvlJc w:val="left"/>
      <w:pPr>
        <w:ind w:left="512" w:hanging="331"/>
        <w:jc w:val="left"/>
      </w:pPr>
      <w:rPr>
        <w:rFonts w:ascii="Times New Roman" w:eastAsia="Microsoft Sans Serif" w:hAnsi="Times New Roman" w:cs="Times New Roman" w:hint="default"/>
        <w:b w:val="0"/>
        <w:bCs w:val="0"/>
        <w:i w:val="0"/>
        <w:iCs w:val="0"/>
        <w:spacing w:val="-1"/>
        <w:w w:val="100"/>
        <w:sz w:val="28"/>
        <w:szCs w:val="28"/>
        <w:lang w:val="ru-RU" w:eastAsia="en-US" w:bidi="ar-SA"/>
      </w:rPr>
    </w:lvl>
    <w:lvl w:ilvl="1" w:tplc="C930BA96">
      <w:start w:val="1"/>
      <w:numFmt w:val="decimal"/>
      <w:lvlText w:val="%2)"/>
      <w:lvlJc w:val="left"/>
      <w:pPr>
        <w:ind w:left="1285" w:hanging="234"/>
        <w:jc w:val="left"/>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2" w:tplc="B46C3196">
      <w:numFmt w:val="bullet"/>
      <w:lvlText w:val="•"/>
      <w:lvlJc w:val="left"/>
      <w:pPr>
        <w:ind w:left="2319" w:hanging="234"/>
      </w:pPr>
      <w:rPr>
        <w:rFonts w:hint="default"/>
        <w:lang w:val="ru-RU" w:eastAsia="en-US" w:bidi="ar-SA"/>
      </w:rPr>
    </w:lvl>
    <w:lvl w:ilvl="3" w:tplc="D51C4CA8">
      <w:numFmt w:val="bullet"/>
      <w:lvlText w:val="•"/>
      <w:lvlJc w:val="left"/>
      <w:pPr>
        <w:ind w:left="3358" w:hanging="234"/>
      </w:pPr>
      <w:rPr>
        <w:rFonts w:hint="default"/>
        <w:lang w:val="ru-RU" w:eastAsia="en-US" w:bidi="ar-SA"/>
      </w:rPr>
    </w:lvl>
    <w:lvl w:ilvl="4" w:tplc="2056D08E">
      <w:numFmt w:val="bullet"/>
      <w:lvlText w:val="•"/>
      <w:lvlJc w:val="left"/>
      <w:pPr>
        <w:ind w:left="4397" w:hanging="234"/>
      </w:pPr>
      <w:rPr>
        <w:rFonts w:hint="default"/>
        <w:lang w:val="ru-RU" w:eastAsia="en-US" w:bidi="ar-SA"/>
      </w:rPr>
    </w:lvl>
    <w:lvl w:ilvl="5" w:tplc="92D44CE6">
      <w:numFmt w:val="bullet"/>
      <w:lvlText w:val="•"/>
      <w:lvlJc w:val="left"/>
      <w:pPr>
        <w:ind w:left="5436" w:hanging="234"/>
      </w:pPr>
      <w:rPr>
        <w:rFonts w:hint="default"/>
        <w:lang w:val="ru-RU" w:eastAsia="en-US" w:bidi="ar-SA"/>
      </w:rPr>
    </w:lvl>
    <w:lvl w:ilvl="6" w:tplc="6D028520">
      <w:numFmt w:val="bullet"/>
      <w:lvlText w:val="•"/>
      <w:lvlJc w:val="left"/>
      <w:pPr>
        <w:ind w:left="6475" w:hanging="234"/>
      </w:pPr>
      <w:rPr>
        <w:rFonts w:hint="default"/>
        <w:lang w:val="ru-RU" w:eastAsia="en-US" w:bidi="ar-SA"/>
      </w:rPr>
    </w:lvl>
    <w:lvl w:ilvl="7" w:tplc="8B84D300">
      <w:numFmt w:val="bullet"/>
      <w:lvlText w:val="•"/>
      <w:lvlJc w:val="left"/>
      <w:pPr>
        <w:ind w:left="7514" w:hanging="234"/>
      </w:pPr>
      <w:rPr>
        <w:rFonts w:hint="default"/>
        <w:lang w:val="ru-RU" w:eastAsia="en-US" w:bidi="ar-SA"/>
      </w:rPr>
    </w:lvl>
    <w:lvl w:ilvl="8" w:tplc="66C2BD80">
      <w:numFmt w:val="bullet"/>
      <w:lvlText w:val="•"/>
      <w:lvlJc w:val="left"/>
      <w:pPr>
        <w:ind w:left="8553" w:hanging="234"/>
      </w:pPr>
      <w:rPr>
        <w:rFonts w:hint="default"/>
        <w:lang w:val="ru-RU" w:eastAsia="en-US" w:bidi="ar-SA"/>
      </w:rPr>
    </w:lvl>
  </w:abstractNum>
  <w:abstractNum w:abstractNumId="3">
    <w:nsid w:val="54AA32D7"/>
    <w:multiLevelType w:val="hybridMultilevel"/>
    <w:tmpl w:val="A120F182"/>
    <w:lvl w:ilvl="0" w:tplc="A5622AD0">
      <w:start w:val="1"/>
      <w:numFmt w:val="decimal"/>
      <w:lvlText w:val="%1)"/>
      <w:lvlJc w:val="left"/>
      <w:pPr>
        <w:ind w:left="512" w:hanging="303"/>
        <w:jc w:val="left"/>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1" w:tplc="BFCCAAE4">
      <w:numFmt w:val="bullet"/>
      <w:lvlText w:val="•"/>
      <w:lvlJc w:val="left"/>
      <w:pPr>
        <w:ind w:left="1531" w:hanging="303"/>
      </w:pPr>
      <w:rPr>
        <w:rFonts w:hint="default"/>
        <w:lang w:val="ru-RU" w:eastAsia="en-US" w:bidi="ar-SA"/>
      </w:rPr>
    </w:lvl>
    <w:lvl w:ilvl="2" w:tplc="60CCE404">
      <w:numFmt w:val="bullet"/>
      <w:lvlText w:val="•"/>
      <w:lvlJc w:val="left"/>
      <w:pPr>
        <w:ind w:left="2542" w:hanging="303"/>
      </w:pPr>
      <w:rPr>
        <w:rFonts w:hint="default"/>
        <w:lang w:val="ru-RU" w:eastAsia="en-US" w:bidi="ar-SA"/>
      </w:rPr>
    </w:lvl>
    <w:lvl w:ilvl="3" w:tplc="02583234">
      <w:numFmt w:val="bullet"/>
      <w:lvlText w:val="•"/>
      <w:lvlJc w:val="left"/>
      <w:pPr>
        <w:ind w:left="3553" w:hanging="303"/>
      </w:pPr>
      <w:rPr>
        <w:rFonts w:hint="default"/>
        <w:lang w:val="ru-RU" w:eastAsia="en-US" w:bidi="ar-SA"/>
      </w:rPr>
    </w:lvl>
    <w:lvl w:ilvl="4" w:tplc="5764F9D6">
      <w:numFmt w:val="bullet"/>
      <w:lvlText w:val="•"/>
      <w:lvlJc w:val="left"/>
      <w:pPr>
        <w:ind w:left="4564" w:hanging="303"/>
      </w:pPr>
      <w:rPr>
        <w:rFonts w:hint="default"/>
        <w:lang w:val="ru-RU" w:eastAsia="en-US" w:bidi="ar-SA"/>
      </w:rPr>
    </w:lvl>
    <w:lvl w:ilvl="5" w:tplc="2C4491B6">
      <w:numFmt w:val="bullet"/>
      <w:lvlText w:val="•"/>
      <w:lvlJc w:val="left"/>
      <w:pPr>
        <w:ind w:left="5575" w:hanging="303"/>
      </w:pPr>
      <w:rPr>
        <w:rFonts w:hint="default"/>
        <w:lang w:val="ru-RU" w:eastAsia="en-US" w:bidi="ar-SA"/>
      </w:rPr>
    </w:lvl>
    <w:lvl w:ilvl="6" w:tplc="6A6E824E">
      <w:numFmt w:val="bullet"/>
      <w:lvlText w:val="•"/>
      <w:lvlJc w:val="left"/>
      <w:pPr>
        <w:ind w:left="6586" w:hanging="303"/>
      </w:pPr>
      <w:rPr>
        <w:rFonts w:hint="default"/>
        <w:lang w:val="ru-RU" w:eastAsia="en-US" w:bidi="ar-SA"/>
      </w:rPr>
    </w:lvl>
    <w:lvl w:ilvl="7" w:tplc="879A9DD8">
      <w:numFmt w:val="bullet"/>
      <w:lvlText w:val="•"/>
      <w:lvlJc w:val="left"/>
      <w:pPr>
        <w:ind w:left="7598" w:hanging="303"/>
      </w:pPr>
      <w:rPr>
        <w:rFonts w:hint="default"/>
        <w:lang w:val="ru-RU" w:eastAsia="en-US" w:bidi="ar-SA"/>
      </w:rPr>
    </w:lvl>
    <w:lvl w:ilvl="8" w:tplc="03C29852">
      <w:numFmt w:val="bullet"/>
      <w:lvlText w:val="•"/>
      <w:lvlJc w:val="left"/>
      <w:pPr>
        <w:ind w:left="8609" w:hanging="303"/>
      </w:pPr>
      <w:rPr>
        <w:rFonts w:hint="default"/>
        <w:lang w:val="ru-RU"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4C1C"/>
    <w:rsid w:val="00036766"/>
    <w:rsid w:val="000A114F"/>
    <w:rsid w:val="000B4C1C"/>
    <w:rsid w:val="001650E1"/>
    <w:rsid w:val="00205C62"/>
    <w:rsid w:val="0024663B"/>
    <w:rsid w:val="002C2899"/>
    <w:rsid w:val="00391C67"/>
    <w:rsid w:val="00415F24"/>
    <w:rsid w:val="00613694"/>
    <w:rsid w:val="006B5C0C"/>
    <w:rsid w:val="00A0079A"/>
    <w:rsid w:val="00AB54F4"/>
    <w:rsid w:val="00AE3ECE"/>
    <w:rsid w:val="00AF518C"/>
    <w:rsid w:val="00B15F0E"/>
    <w:rsid w:val="00B87DEE"/>
    <w:rsid w:val="00C7114B"/>
    <w:rsid w:val="00D407B0"/>
    <w:rsid w:val="00D62F68"/>
    <w:rsid w:val="00D908E7"/>
    <w:rsid w:val="00E01B7B"/>
    <w:rsid w:val="00E5562B"/>
    <w:rsid w:val="00E870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B4C1C"/>
    <w:pPr>
      <w:widowControl w:val="0"/>
      <w:autoSpaceDE w:val="0"/>
      <w:autoSpaceDN w:val="0"/>
      <w:spacing w:before="201" w:after="0" w:line="240" w:lineRule="auto"/>
      <w:ind w:left="512" w:firstLine="540"/>
    </w:pPr>
    <w:rPr>
      <w:rFonts w:ascii="Microsoft Sans Serif" w:eastAsia="Microsoft Sans Serif" w:hAnsi="Microsoft Sans Serif" w:cs="Microsoft Sans Serif"/>
      <w:sz w:val="20"/>
      <w:szCs w:val="20"/>
      <w:lang w:eastAsia="en-US"/>
    </w:rPr>
  </w:style>
  <w:style w:type="character" w:customStyle="1" w:styleId="a4">
    <w:name w:val="Основной текст Знак"/>
    <w:basedOn w:val="a0"/>
    <w:link w:val="a3"/>
    <w:uiPriority w:val="1"/>
    <w:rsid w:val="000B4C1C"/>
    <w:rPr>
      <w:rFonts w:ascii="Microsoft Sans Serif" w:eastAsia="Microsoft Sans Serif" w:hAnsi="Microsoft Sans Serif" w:cs="Microsoft Sans Serif"/>
      <w:sz w:val="20"/>
      <w:szCs w:val="20"/>
      <w:lang w:eastAsia="en-US"/>
    </w:rPr>
  </w:style>
  <w:style w:type="paragraph" w:styleId="a5">
    <w:name w:val="List Paragraph"/>
    <w:basedOn w:val="a"/>
    <w:uiPriority w:val="1"/>
    <w:qFormat/>
    <w:rsid w:val="000B4C1C"/>
    <w:pPr>
      <w:widowControl w:val="0"/>
      <w:autoSpaceDE w:val="0"/>
      <w:autoSpaceDN w:val="0"/>
      <w:spacing w:before="201" w:after="0" w:line="240" w:lineRule="auto"/>
      <w:ind w:left="512" w:firstLine="540"/>
      <w:jc w:val="both"/>
    </w:pPr>
    <w:rPr>
      <w:rFonts w:ascii="Microsoft Sans Serif" w:eastAsia="Microsoft Sans Serif" w:hAnsi="Microsoft Sans Serif" w:cs="Microsoft Sans Serif"/>
      <w:lang w:eastAsia="en-US"/>
    </w:rPr>
  </w:style>
  <w:style w:type="table" w:customStyle="1" w:styleId="TableNormal">
    <w:name w:val="Table Normal"/>
    <w:uiPriority w:val="2"/>
    <w:semiHidden/>
    <w:unhideWhenUsed/>
    <w:qFormat/>
    <w:rsid w:val="00AE3E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E3ECE"/>
    <w:pPr>
      <w:widowControl w:val="0"/>
      <w:autoSpaceDE w:val="0"/>
      <w:autoSpaceDN w:val="0"/>
      <w:spacing w:after="0" w:line="240" w:lineRule="auto"/>
      <w:ind w:left="112"/>
    </w:pPr>
    <w:rPr>
      <w:rFonts w:ascii="Times New Roman" w:eastAsia="Times New Roman" w:hAnsi="Times New Roman" w:cs="Times New Roman"/>
      <w:lang w:eastAsia="en-US"/>
    </w:rPr>
  </w:style>
  <w:style w:type="character" w:styleId="a6">
    <w:name w:val="Hyperlink"/>
    <w:basedOn w:val="a0"/>
    <w:uiPriority w:val="99"/>
    <w:semiHidden/>
    <w:unhideWhenUsed/>
    <w:rsid w:val="000A11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46-krasnodar-r03.gosweb.gosuslugi.ru/netcat_files/175/2819/Prikaz_MONiMP_KK_3476_ot_24.12.2020_Priem_v_profil_nye_klassy.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2842</Words>
  <Characters>16201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14</cp:revision>
  <dcterms:created xsi:type="dcterms:W3CDTF">2025-07-22T11:04:00Z</dcterms:created>
  <dcterms:modified xsi:type="dcterms:W3CDTF">2025-07-23T11:07:00Z</dcterms:modified>
</cp:coreProperties>
</file>