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 xml:space="preserve">  муниципальное образование </w:t>
      </w:r>
      <w:proofErr w:type="spellStart"/>
      <w:r w:rsidRPr="00A81C1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A81C1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>станица Старощербиновская муниципальное бюджетное</w:t>
      </w:r>
    </w:p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 им. </w:t>
      </w:r>
      <w:proofErr w:type="spellStart"/>
      <w:r w:rsidRPr="00A81C11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A8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81C11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A81C1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11">
        <w:rPr>
          <w:rFonts w:ascii="Times New Roman" w:hAnsi="Times New Roman" w:cs="Times New Roman"/>
          <w:sz w:val="28"/>
          <w:szCs w:val="28"/>
        </w:rPr>
        <w:t>станица Старощербиновская</w:t>
      </w:r>
    </w:p>
    <w:p w:rsidR="00A81C11" w:rsidRDefault="00A81C11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E4" w:rsidRDefault="00AE6AE4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AE4" w:rsidRDefault="00AE6AE4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E4" w:rsidRDefault="00AE6AE4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E4" w:rsidRDefault="00AE6AE4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E4" w:rsidRDefault="00AE6AE4" w:rsidP="00A81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E4" w:rsidRPr="003D0BE4" w:rsidRDefault="00A81C11" w:rsidP="003D0BE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D0BE4">
        <w:rPr>
          <w:rFonts w:ascii="Times New Roman" w:eastAsia="Times New Roman" w:hAnsi="Times New Roman" w:cs="Times New Roman"/>
          <w:sz w:val="28"/>
        </w:rPr>
        <w:t>Статья</w:t>
      </w:r>
      <w:r w:rsidRPr="003D0BE4">
        <w:rPr>
          <w:rFonts w:ascii="Times New Roman" w:eastAsia="Times New Roman" w:hAnsi="Times New Roman" w:cs="Times New Roman"/>
          <w:sz w:val="28"/>
        </w:rPr>
        <w:t xml:space="preserve"> по теме:</w:t>
      </w:r>
    </w:p>
    <w:p w:rsidR="009B426B" w:rsidRPr="00C14424" w:rsidRDefault="00A81C11" w:rsidP="009B426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C14424">
        <w:rPr>
          <w:rFonts w:ascii="Times New Roman" w:eastAsia="Times New Roman" w:hAnsi="Times New Roman" w:cs="Times New Roman"/>
          <w:b/>
          <w:sz w:val="28"/>
        </w:rPr>
        <w:t xml:space="preserve"> «Опыт использования информационно-коммуникационной платформы «</w:t>
      </w:r>
      <w:proofErr w:type="spellStart"/>
      <w:r w:rsidRPr="00C14424">
        <w:rPr>
          <w:rFonts w:ascii="Times New Roman" w:eastAsia="Times New Roman" w:hAnsi="Times New Roman" w:cs="Times New Roman"/>
          <w:b/>
          <w:sz w:val="28"/>
        </w:rPr>
        <w:t>Сферум</w:t>
      </w:r>
      <w:proofErr w:type="spellEnd"/>
      <w:r w:rsidRPr="00C14424">
        <w:rPr>
          <w:rFonts w:ascii="Times New Roman" w:eastAsia="Times New Roman" w:hAnsi="Times New Roman" w:cs="Times New Roman"/>
          <w:b/>
          <w:sz w:val="28"/>
        </w:rPr>
        <w:t xml:space="preserve">» </w:t>
      </w:r>
      <w:r w:rsidR="009B426B">
        <w:rPr>
          <w:rFonts w:ascii="Times New Roman" w:eastAsia="Times New Roman" w:hAnsi="Times New Roman" w:cs="Times New Roman"/>
          <w:b/>
          <w:sz w:val="28"/>
        </w:rPr>
        <w:t>в образовательной деятельности»</w:t>
      </w:r>
    </w:p>
    <w:bookmarkEnd w:id="0"/>
    <w:p w:rsidR="00A81C11" w:rsidRPr="00C14424" w:rsidRDefault="00A81C11" w:rsidP="003D0BE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1C11" w:rsidRPr="00A81C11" w:rsidRDefault="00A81C11" w:rsidP="003D0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11" w:rsidRPr="00EB7E67" w:rsidRDefault="00A81C11" w:rsidP="00A81C11">
      <w:pPr>
        <w:jc w:val="center"/>
        <w:rPr>
          <w:sz w:val="28"/>
          <w:szCs w:val="28"/>
        </w:rPr>
      </w:pPr>
    </w:p>
    <w:p w:rsidR="00A81C11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</w:t>
      </w:r>
    </w:p>
    <w:p w:rsidR="00AE6AE4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  </w:t>
      </w:r>
    </w:p>
    <w:p w:rsidR="00AE6AE4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Pr="003D0BE4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</w:pPr>
      <w:r w:rsidRP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  <w:t xml:space="preserve">                                                Учитель математики и информатики:</w:t>
      </w:r>
    </w:p>
    <w:p w:rsidR="00AE6AE4" w:rsidRPr="003D0BE4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</w:pPr>
      <w:r w:rsidRP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  <w:t xml:space="preserve">                                                   </w:t>
      </w:r>
      <w:proofErr w:type="spellStart"/>
      <w:r w:rsidRP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  <w:t>Быстролетова</w:t>
      </w:r>
      <w:proofErr w:type="spellEnd"/>
      <w:r w:rsidRP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  <w:t xml:space="preserve"> Татьяна Дмитриевна</w:t>
      </w:r>
    </w:p>
    <w:p w:rsidR="00AE6AE4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81C11" w:rsidRDefault="00A81C11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Default="00AE6AE4" w:rsidP="00A81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shd w:val="clear" w:color="auto" w:fill="FFFFFF"/>
          <w:lang w:eastAsia="ru-RU"/>
          <w14:ligatures w14:val="none"/>
        </w:rPr>
      </w:pPr>
    </w:p>
    <w:p w:rsidR="00AE6AE4" w:rsidRPr="003D0BE4" w:rsidRDefault="00AE6AE4" w:rsidP="00AE6AE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</w:pPr>
      <w:r w:rsidRP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shd w:val="clear" w:color="auto" w:fill="FFFFFF"/>
          <w:lang w:eastAsia="ru-RU"/>
          <w14:ligatures w14:val="none"/>
        </w:rPr>
        <w:t>ст. Старощербиновская, 2023 год</w:t>
      </w:r>
    </w:p>
    <w:p w:rsidR="00AE6AE4" w:rsidRPr="00A81C11" w:rsidRDefault="00AE6AE4" w:rsidP="003D0BE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kern w:val="0"/>
          <w:szCs w:val="21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lastRenderedPageBreak/>
        <w:t>В современном образовании информационно-коммуникационные технологии играют ключевую роль в повышении эффективности учебного процесса. Одной из таких платформ является информационно-коммуникационная платформа «</w:t>
      </w:r>
      <w:proofErr w:type="spellStart"/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>Сферум</w:t>
      </w:r>
      <w:proofErr w:type="spellEnd"/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 xml:space="preserve">», которая используется в рамках регионального проекта «Цифровая образовательная среда» национального проекта «Образование». </w:t>
      </w:r>
    </w:p>
    <w:p w:rsidR="003D0BE4" w:rsidRDefault="00607332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>Платформа «</w:t>
      </w:r>
      <w:proofErr w:type="spellStart"/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>Сферум</w:t>
      </w:r>
      <w:proofErr w:type="spellEnd"/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 xml:space="preserve">» представляет собой универсальный инструмент, объединяющий всех участников образовательного процесса – учителей, учеников и родителей. </w:t>
      </w:r>
    </w:p>
    <w:p w:rsidR="003D0BE4" w:rsidRDefault="00607332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О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бучающийся</w:t>
      </w:r>
      <w:r w:rsid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 может дистанционно подключать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ся к уроку, имеет возможность присутствовать на нём онлайн: видеть и слышать объяснение учителя, задавать вопросы и даже участвовать в дискуссиях. Такой ученик получает полноценные знания наравне с обучающимися, присутствующими в классе. </w:t>
      </w:r>
    </w:p>
    <w:p w:rsidR="00AE6AE4" w:rsidRDefault="00607332" w:rsidP="003D0B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Все ученики нашей школы зарегистрированы на данной платформе и распределены по классам. Для удобства проведения уроков и организации обратной связи с конкретным учителем, у каждого класса создан отдельный чат.</w:t>
      </w:r>
    </w:p>
    <w:p w:rsidR="00DB6FE0" w:rsidRDefault="00DB6FE0" w:rsidP="003D0BE4">
      <w:pPr>
        <w:shd w:val="clear" w:color="auto" w:fill="FFFFFF"/>
        <w:spacing w:after="0" w:line="360" w:lineRule="auto"/>
        <w:ind w:right="72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Учителя любым удобным способом (через чат, либо выбрав отдельных учеников) осуществляют </w:t>
      </w:r>
      <w:proofErr w:type="spellStart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видеозвонок</w:t>
      </w:r>
      <w:proofErr w:type="spell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. Основное преимущество </w:t>
      </w:r>
      <w:proofErr w:type="spellStart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видеозвонков</w:t>
      </w:r>
      <w:proofErr w:type="spell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 в </w:t>
      </w:r>
      <w:proofErr w:type="spellStart"/>
      <w:proofErr w:type="gramStart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Сферуме</w:t>
      </w:r>
      <w:proofErr w:type="spell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  –</w:t>
      </w:r>
      <w:proofErr w:type="gram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  к этому звонку не могут присоединиться посторонние лица, время занятия не ограничено, для проведения занятия есть практиче</w:t>
      </w:r>
      <w:r w:rsidR="003D0BE4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ски весь необходимый функционал.</w:t>
      </w:r>
    </w:p>
    <w:p w:rsidR="00DB6FE0" w:rsidRPr="00A81C11" w:rsidRDefault="00DB6FE0" w:rsidP="003D0BE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kern w:val="0"/>
          <w:szCs w:val="21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>В ходе использования платформы было выявлено множество положительных результатов. Она значительно снижает время</w:t>
      </w:r>
      <w:r w:rsidR="003D0BE4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 xml:space="preserve">. </w:t>
      </w:r>
      <w:r w:rsidRPr="00A81C11">
        <w:rPr>
          <w:rFonts w:ascii="Times New Roman" w:eastAsia="Times New Roman" w:hAnsi="Times New Roman" w:cs="Times New Roman"/>
          <w:color w:val="181818"/>
          <w:kern w:val="0"/>
          <w:sz w:val="28"/>
          <w:szCs w:val="24"/>
          <w:lang w:eastAsia="ru-RU"/>
          <w14:ligatures w14:val="none"/>
        </w:rPr>
        <w:t>Учителя могут легко создавать и распространять материалы для занятий, присваивать задания ученикам и отслеживать их выполнение. Так же не маловажным является возможность «сбора файлов», благодаря которому, фотографии домашних работ, справок и т.п. становится гораздо легче и хранится в цифровом виде.</w:t>
      </w:r>
    </w:p>
    <w:p w:rsidR="00DB6FE0" w:rsidRPr="00A81C11" w:rsidRDefault="00DB6FE0" w:rsidP="003D0BE4">
      <w:pPr>
        <w:shd w:val="clear" w:color="auto" w:fill="FFFFFF"/>
        <w:spacing w:after="0" w:line="360" w:lineRule="auto"/>
        <w:ind w:left="-3" w:right="72" w:firstLine="698"/>
        <w:jc w:val="both"/>
        <w:rPr>
          <w:rFonts w:ascii="Times New Roman" w:eastAsia="Times New Roman" w:hAnsi="Times New Roman" w:cs="Times New Roman"/>
          <w:color w:val="7F7D8E"/>
          <w:kern w:val="0"/>
          <w:sz w:val="28"/>
          <w:szCs w:val="28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Подводя итоги, хочется сказать, что, платформа </w:t>
      </w:r>
      <w:proofErr w:type="spellStart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Сферум</w:t>
      </w:r>
      <w:proofErr w:type="spell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полностью соответствует всем современным требованиям, работает на формирование ИКТ-компетенций всех участников образовательных отношений, повышение качества образования.</w:t>
      </w:r>
    </w:p>
    <w:p w:rsidR="00A81C11" w:rsidRPr="00A81C11" w:rsidRDefault="00A81C11" w:rsidP="003D0BE4">
      <w:pPr>
        <w:shd w:val="clear" w:color="auto" w:fill="FFFFFF"/>
        <w:spacing w:after="240" w:line="360" w:lineRule="auto"/>
        <w:ind w:left="715" w:hanging="10"/>
        <w:rPr>
          <w:rFonts w:ascii="Times New Roman" w:eastAsia="Times New Roman" w:hAnsi="Times New Roman" w:cs="Times New Roman"/>
          <w:color w:val="7F7D8E"/>
          <w:kern w:val="0"/>
          <w:sz w:val="24"/>
          <w:szCs w:val="27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32"/>
          <w:lang w:eastAsia="ru-RU"/>
          <w14:ligatures w14:val="none"/>
        </w:rPr>
        <w:lastRenderedPageBreak/>
        <w:t>Список литературы:</w:t>
      </w:r>
    </w:p>
    <w:p w:rsidR="00A81C11" w:rsidRPr="00A81C11" w:rsidRDefault="00A81C11" w:rsidP="003D0BE4">
      <w:pPr>
        <w:shd w:val="clear" w:color="auto" w:fill="FFFFFF"/>
        <w:spacing w:after="240" w:line="360" w:lineRule="auto"/>
        <w:ind w:hanging="360"/>
        <w:jc w:val="both"/>
        <w:rPr>
          <w:rFonts w:ascii="Times New Roman" w:eastAsia="Times New Roman" w:hAnsi="Times New Roman" w:cs="Times New Roman"/>
          <w:color w:val="7F7D8E"/>
          <w:kern w:val="0"/>
          <w:sz w:val="24"/>
          <w:szCs w:val="27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1.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12"/>
          <w:szCs w:val="14"/>
          <w:lang w:eastAsia="ru-RU"/>
          <w14:ligatures w14:val="none"/>
        </w:rPr>
        <w:t>    </w:t>
      </w:r>
      <w:proofErr w:type="spellStart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СаНПиН</w:t>
      </w:r>
      <w:proofErr w:type="spellEnd"/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A81C11" w:rsidRPr="00A81C11" w:rsidRDefault="00A81C11" w:rsidP="003D0BE4">
      <w:pPr>
        <w:shd w:val="clear" w:color="auto" w:fill="FFFFFF"/>
        <w:spacing w:after="240" w:line="360" w:lineRule="auto"/>
        <w:ind w:hanging="360"/>
        <w:jc w:val="both"/>
        <w:rPr>
          <w:rFonts w:ascii="Times New Roman" w:eastAsia="Times New Roman" w:hAnsi="Times New Roman" w:cs="Times New Roman"/>
          <w:color w:val="7F7D8E"/>
          <w:kern w:val="0"/>
          <w:sz w:val="24"/>
          <w:szCs w:val="27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2.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12"/>
          <w:szCs w:val="14"/>
          <w:lang w:eastAsia="ru-RU"/>
          <w14:ligatures w14:val="none"/>
        </w:rPr>
        <w:t>    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Постановление Правительства Российской Федерации от 17.12.2020 «О проведении эксперимента по внедрению цифровой образовательной среды»</w:t>
      </w:r>
    </w:p>
    <w:p w:rsidR="00A81C11" w:rsidRPr="00A81C11" w:rsidRDefault="00A81C11" w:rsidP="003D0BE4">
      <w:pPr>
        <w:shd w:val="clear" w:color="auto" w:fill="FFFFFF"/>
        <w:spacing w:after="240" w:line="360" w:lineRule="auto"/>
        <w:ind w:hanging="360"/>
        <w:jc w:val="both"/>
        <w:rPr>
          <w:rFonts w:ascii="Times New Roman" w:eastAsia="Times New Roman" w:hAnsi="Times New Roman" w:cs="Times New Roman"/>
          <w:color w:val="7F7D8E"/>
          <w:kern w:val="0"/>
          <w:sz w:val="24"/>
          <w:szCs w:val="27"/>
          <w:lang w:eastAsia="ru-RU"/>
          <w14:ligatures w14:val="none"/>
        </w:rPr>
      </w:pP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3.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12"/>
          <w:szCs w:val="14"/>
          <w:lang w:eastAsia="ru-RU"/>
          <w14:ligatures w14:val="none"/>
        </w:rPr>
        <w:t>    </w:t>
      </w:r>
      <w:r w:rsidRPr="00A81C11">
        <w:rPr>
          <w:rFonts w:ascii="Times New Roman" w:eastAsia="Times New Roman" w:hAnsi="Times New Roman" w:cs="Times New Roman"/>
          <w:color w:val="000000"/>
          <w:kern w:val="0"/>
          <w:sz w:val="28"/>
          <w:szCs w:val="32"/>
          <w:lang w:eastAsia="ru-RU"/>
          <w14:ligatures w14:val="none"/>
        </w:rPr>
        <w:t>Приказ Министерства просвещения Российской Федерации №649 от 02.12.2019 «Об утверждении Целевой модели цифровой образовательной среды»</w:t>
      </w:r>
    </w:p>
    <w:p w:rsidR="00A81C11" w:rsidRPr="00A81C11" w:rsidRDefault="00A81C11" w:rsidP="003D0BE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7F7D8E"/>
          <w:kern w:val="0"/>
          <w:sz w:val="27"/>
          <w:szCs w:val="27"/>
          <w:lang w:eastAsia="ru-RU"/>
          <w14:ligatures w14:val="none"/>
        </w:rPr>
      </w:pPr>
      <w:r w:rsidRPr="00A81C11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:rsidR="00A81C11" w:rsidRDefault="00A81C11" w:rsidP="003D0BE4">
      <w:pPr>
        <w:spacing w:line="360" w:lineRule="auto"/>
      </w:pPr>
    </w:p>
    <w:sectPr w:rsidR="00A81C11" w:rsidSect="00A81C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6F"/>
    <w:multiLevelType w:val="multilevel"/>
    <w:tmpl w:val="AFF0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02042"/>
    <w:multiLevelType w:val="multilevel"/>
    <w:tmpl w:val="6AAE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B0676"/>
    <w:multiLevelType w:val="multilevel"/>
    <w:tmpl w:val="1C960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52C73"/>
    <w:multiLevelType w:val="multilevel"/>
    <w:tmpl w:val="D6D8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CF"/>
    <w:rsid w:val="003D0BE4"/>
    <w:rsid w:val="00607332"/>
    <w:rsid w:val="00626D0D"/>
    <w:rsid w:val="009B426B"/>
    <w:rsid w:val="00A81C11"/>
    <w:rsid w:val="00AE6AE4"/>
    <w:rsid w:val="00C442CF"/>
    <w:rsid w:val="00D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7E5"/>
  <w15:chartTrackingRefBased/>
  <w15:docId w15:val="{6973A78E-66E7-460B-8F5B-D2E59C6F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A81C11"/>
  </w:style>
  <w:style w:type="character" w:customStyle="1" w:styleId="c17">
    <w:name w:val="c17"/>
    <w:basedOn w:val="a0"/>
    <w:rsid w:val="00A81C11"/>
  </w:style>
  <w:style w:type="character" w:customStyle="1" w:styleId="c24">
    <w:name w:val="c24"/>
    <w:basedOn w:val="a0"/>
    <w:rsid w:val="00A81C11"/>
  </w:style>
  <w:style w:type="character" w:customStyle="1" w:styleId="c10">
    <w:name w:val="c10"/>
    <w:basedOn w:val="a0"/>
    <w:rsid w:val="00A81C11"/>
  </w:style>
  <w:style w:type="character" w:customStyle="1" w:styleId="c20">
    <w:name w:val="c20"/>
    <w:basedOn w:val="a0"/>
    <w:rsid w:val="00A81C11"/>
  </w:style>
  <w:style w:type="character" w:customStyle="1" w:styleId="c6">
    <w:name w:val="c6"/>
    <w:basedOn w:val="a0"/>
    <w:rsid w:val="00A81C11"/>
  </w:style>
  <w:style w:type="paragraph" w:customStyle="1" w:styleId="c14">
    <w:name w:val="c14"/>
    <w:basedOn w:val="a"/>
    <w:rsid w:val="00A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8">
    <w:name w:val="c18"/>
    <w:basedOn w:val="a0"/>
    <w:rsid w:val="00A81C11"/>
  </w:style>
  <w:style w:type="paragraph" w:customStyle="1" w:styleId="c5">
    <w:name w:val="c5"/>
    <w:basedOn w:val="a"/>
    <w:rsid w:val="00A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2023-12-13T14:05:00Z</dcterms:created>
  <dcterms:modified xsi:type="dcterms:W3CDTF">2023-12-13T14:58:00Z</dcterms:modified>
</cp:coreProperties>
</file>