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38D" w:rsidRPr="00BC238D" w:rsidRDefault="00BC238D" w:rsidP="00BC2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bookmarkStart w:id="0" w:name="page1"/>
      <w:bookmarkEnd w:id="0"/>
      <w:r w:rsidRPr="00BC238D">
        <w:rPr>
          <w:rFonts w:ascii="Times New Roman" w:eastAsia="Times New Roman" w:hAnsi="Times New Roman" w:cs="Times New Roman"/>
          <w:b/>
          <w:sz w:val="28"/>
          <w:lang w:eastAsia="ru-RU"/>
        </w:rPr>
        <w:t>Аннотация к рабочей програм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ме ОДНКНР</w:t>
      </w:r>
    </w:p>
    <w:p w:rsidR="00BC238D" w:rsidRPr="00BC238D" w:rsidRDefault="00BC238D" w:rsidP="00BC2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C238D">
        <w:rPr>
          <w:rFonts w:ascii="Times New Roman" w:eastAsia="Times New Roman" w:hAnsi="Times New Roman" w:cs="Times New Roman"/>
          <w:b/>
          <w:sz w:val="28"/>
          <w:lang w:eastAsia="ru-RU"/>
        </w:rPr>
        <w:t>МБОУСОШ №1 им. Ляпидевского станица Старощербиновская</w:t>
      </w:r>
    </w:p>
    <w:p w:rsidR="00BC238D" w:rsidRPr="00BC238D" w:rsidRDefault="00BC238D" w:rsidP="00BC238D">
      <w:pPr>
        <w:spacing w:after="200" w:line="0" w:lineRule="atLeast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C238D">
        <w:rPr>
          <w:rFonts w:ascii="Times New Roman" w:eastAsia="Times New Roman" w:hAnsi="Times New Roman" w:cs="Times New Roman"/>
          <w:b/>
          <w:sz w:val="28"/>
          <w:lang w:eastAsia="ru-RU"/>
        </w:rPr>
        <w:t>5 класс ФГОС</w:t>
      </w:r>
    </w:p>
    <w:p w:rsidR="00B2478F" w:rsidRPr="00BC238D" w:rsidRDefault="00B2478F" w:rsidP="00B247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ОДНКНР для 5-го класса составлена на основе:</w:t>
      </w:r>
    </w:p>
    <w:p w:rsidR="00B2478F" w:rsidRPr="00BC238D" w:rsidRDefault="00B2478F" w:rsidP="00B247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29.12.2012 г. № 273-ФЗ «Об образовании в Российской Федерации»;</w:t>
      </w:r>
    </w:p>
    <w:p w:rsidR="00B2478F" w:rsidRPr="00BC238D" w:rsidRDefault="00B2478F" w:rsidP="00B247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государственного образовательного стандарта основного общего образования (приказ МО и Н РФ от 17.12.2010 г. № 1897);</w:t>
      </w:r>
    </w:p>
    <w:p w:rsidR="00B2478F" w:rsidRPr="00BC238D" w:rsidRDefault="00B2478F" w:rsidP="00B247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образования, в 2020-2021 учебном году;</w:t>
      </w:r>
    </w:p>
    <w:p w:rsidR="00B2478F" w:rsidRPr="00BC238D" w:rsidRDefault="00B2478F" w:rsidP="00B247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составлена на основе программы комплексного учебного курса «Основы духовно-нравственной культуры народов России» авторы: Н.Ф. Виноградова, В.И. Власенко, А.В. Поляков, ФГОС ОО, Примерная основная образовательная программа образовательного учреждения: основная школа. — М.: «Вентана-Граф», и реализуется с помощью учебника Виноградовой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«Вентана-Граф», 2017</w:t>
      </w:r>
    </w:p>
    <w:p w:rsidR="00B2478F" w:rsidRPr="00BC238D" w:rsidRDefault="00B2478F" w:rsidP="00B247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государственным образовательным стандартом основного общего образования изучение новой обязательной предметной области «Основы духовно-нравственной культуры народов России» предполагается в пятом классе.</w:t>
      </w:r>
    </w:p>
    <w:p w:rsidR="00B2478F" w:rsidRPr="00BC238D" w:rsidRDefault="00B2478F" w:rsidP="00B247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пятом классе продолжается реализация главной цели: «Формирование первоначальных представлений о светской этике, об отечественных традиционных религиях, их роли в культуре, истории и современности нашей страны и всего мира».</w:t>
      </w:r>
    </w:p>
    <w:p w:rsidR="00B2478F" w:rsidRPr="00BC238D" w:rsidRDefault="00B2478F" w:rsidP="00B247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дает возможность расширить и систематизировать знания о великой российской культуре, о нравственных ценностях, которые являются основополагающими для нашей многонациональной страны.</w:t>
      </w:r>
    </w:p>
    <w:p w:rsidR="00B2478F" w:rsidRPr="00BC238D" w:rsidRDefault="00B2478F" w:rsidP="00B247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данного курса в пятом классе у учащихся углубляется осознание идеи, что общечеловеческие ценности (добро, справедливость, милосердие, честность и др.) являются продуктом развития двух социальных сфер: традиционной культуры каждого народа и различных религиозных культур, что духовность человека есть преобладание в нем нравственных, интеллектуальных интересов над материальными, независимо от того, из какой социальной сферы (традиций, обычаев, веры) они были заимствованы и какому народу изначально принадлежат.</w:t>
      </w:r>
    </w:p>
    <w:p w:rsidR="00B2478F" w:rsidRPr="00BC238D" w:rsidRDefault="00B2478F" w:rsidP="00B247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пятом классе продолжается реализация авторской идеи, что основной формой организации обучения является совместная, коллективная деятельность школьников разных вероисповеданий по ознакомлению с традиционными религиями России, а также их вкладом в духовную и материальную культуру общества.</w:t>
      </w:r>
    </w:p>
    <w:p w:rsidR="00B2478F" w:rsidRPr="00BC238D" w:rsidRDefault="00B2478F" w:rsidP="00B247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значение курса «Основы духовно-нравственной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религиозность.</w:t>
      </w:r>
    </w:p>
    <w:p w:rsidR="00B2478F" w:rsidRPr="00BC238D" w:rsidRDefault="00B2478F" w:rsidP="004D4C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значение изучения данного предмета младшими подростками определяется их возрастными и познавательными возможностями: у детей 10-12 лет наблюдается большой интерес к социальному миру, общественным событиям, они открыты для общения на различные темы, включая религиозные. Школьники этого возраста уже располагают сведениями об истории нашего государства, ориентируются в понятии «культура». У них развиты предпосылки исторического мышления, на достаточном уровне представлено логическое мышление, воображение, что позволяет решать более сложные теоретические задачи и работать с воображаемыми ситуациями. Пятиклассникам могут читать более серьезные тексты, исторические</w:t>
      </w:r>
      <w:r w:rsidR="004D4CEA"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они достаточно хорошо владеют информационными умениями и способны работать с</w:t>
      </w:r>
      <w:r w:rsidR="004D4CEA"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информацией, представленной в разном виде (текст, таблица, диаграмма, иллюстрация и пр.).</w:t>
      </w:r>
    </w:p>
    <w:p w:rsidR="00B2478F" w:rsidRPr="00BC238D" w:rsidRDefault="00B2478F" w:rsidP="004D4C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главным средством обучения в пятом классе остается учебник. Вместе с тем,</w:t>
      </w:r>
      <w:r w:rsidR="004D4CEA"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увеличивается доля мини-лекций учителя, его объяснений, рассказов-дополнений.</w:t>
      </w:r>
    </w:p>
    <w:p w:rsidR="00B2478F" w:rsidRPr="00BC238D" w:rsidRDefault="00B2478F" w:rsidP="00B247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разных методов обучения:</w:t>
      </w:r>
    </w:p>
    <w:p w:rsidR="00B2478F" w:rsidRPr="00BC238D" w:rsidRDefault="00B2478F" w:rsidP="004D4C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чтение текстов учебника, анализ рассказа учителя, работа с информацией, представленной в</w:t>
      </w:r>
      <w:r w:rsidR="004D4CEA"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иллюстрации и т.д. обеспечивают:</w:t>
      </w:r>
    </w:p>
    <w:p w:rsidR="00B2478F" w:rsidRPr="00BC238D" w:rsidRDefault="00B2478F" w:rsidP="005C6D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организацию диалога различных культур, раскрытие на конкретных примерах (из реальной</w:t>
      </w:r>
      <w:r w:rsidR="004D4CEA"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жизни, истории России, религиозных учений) особенностей взаимодействия и взаимовлияния</w:t>
      </w:r>
      <w:r w:rsidR="004D4CEA"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разных этнических культур; </w:t>
      </w:r>
    </w:p>
    <w:p w:rsidR="00B2478F" w:rsidRPr="00BC238D" w:rsidRDefault="00B2478F" w:rsidP="004D4C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отражение основного содержания текстов учебника в иллюстративном ряде (рубрика учебника</w:t>
      </w:r>
      <w:r w:rsidR="004D4CEA"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«Картинная галерея», тематические фотографии и рисунки, схемы); • последовательное введение</w:t>
      </w:r>
      <w:r w:rsidR="004D4CEA"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новых терминов и понятий, </w:t>
      </w:r>
      <w:proofErr w:type="spellStart"/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культуроведческого</w:t>
      </w:r>
      <w:proofErr w:type="spellEnd"/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религиозного содержания (текстовое</w:t>
      </w:r>
      <w:r w:rsidR="004D4CEA"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объяснение; наличие толкового словарика).</w:t>
      </w:r>
    </w:p>
    <w:p w:rsidR="00B2478F" w:rsidRPr="00BC238D" w:rsidRDefault="00B2478F" w:rsidP="004D4C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целями и задачами реализации указанной пре</w:t>
      </w:r>
      <w:r w:rsidR="004D4CEA"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дметной области «Основы духовно</w:t>
      </w: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D4CEA"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нравственной культуры народов России» в 5 классе остаются следующие:</w:t>
      </w:r>
    </w:p>
    <w:p w:rsidR="00B2478F" w:rsidRPr="00BC238D" w:rsidRDefault="00B2478F" w:rsidP="004D4C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совершенствование способности к восприятию накопленной разными народами духовно</w:t>
      </w:r>
      <w:r w:rsidR="004D4CEA"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D4CEA"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нравственной культуры; осознание того, что человеческое общество и конкретный индивид может</w:t>
      </w:r>
      <w:r w:rsidR="004D4CEA"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благополучно</w:t>
      </w:r>
      <w:r w:rsidR="004D4CEA"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существовать</w:t>
      </w:r>
      <w:r w:rsidR="004D4CEA"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D4CEA"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развиваться,</w:t>
      </w:r>
      <w:r w:rsidR="004D4CEA"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4D4CEA"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стремится</w:t>
      </w:r>
      <w:r w:rsidR="004D4CEA"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D4CEA"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нравственному</w:t>
      </w:r>
      <w:r w:rsidR="004D4CEA"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самосовершенствованию, проявляет готовность к духовному саморазвитию;</w:t>
      </w:r>
    </w:p>
    <w:p w:rsidR="00B2478F" w:rsidRPr="00BC238D" w:rsidRDefault="00B2478F" w:rsidP="004D4C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углубление и расширение представлений о том, что общечеловеческие ценности родились,</w:t>
      </w:r>
      <w:r w:rsidR="004D4CEA"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хранятся и передаются от поколения к поколению через этнические, культурные, семейные</w:t>
      </w:r>
      <w:r w:rsidR="004D4CEA"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традиции, общенациональные и межнациональные отношения, религиозные верования;</w:t>
      </w:r>
    </w:p>
    <w:p w:rsidR="00B2478F" w:rsidRPr="00BC238D" w:rsidRDefault="00B2478F" w:rsidP="004D4C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осознание того, что духовно-нравственная культура современного человека является прямым</w:t>
      </w:r>
      <w:r w:rsidR="004D4CEA"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наследником всей жизни и деятельности предков, она берет свои истоки в повседневной жизни, в</w:t>
      </w:r>
      <w:r w:rsidR="004D4CEA"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народном эпосе, фольклорных праздниках, религиозных обрядах и др.;</w:t>
      </w:r>
    </w:p>
    <w:p w:rsidR="00B2478F" w:rsidRPr="00BC238D" w:rsidRDefault="00B2478F" w:rsidP="004D4C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становление внутренних установок личности, ценностных ориентаций, убеждения в том, что</w:t>
      </w:r>
      <w:r w:rsidR="004D4CEA"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к члену общества определяется не его принадлежностью к определенному этносу, не</w:t>
      </w:r>
      <w:r w:rsidR="004D4CEA"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религиозными убеждениями, а нравственным характером поведения и деятельности, чувством</w:t>
      </w:r>
      <w:r w:rsidR="004D4CEA"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любви к своей родине, уважения к народам, населяющим ее, их культуре и традициям.</w:t>
      </w:r>
    </w:p>
    <w:p w:rsidR="00B2478F" w:rsidRPr="00BC238D" w:rsidRDefault="00B2478F" w:rsidP="004D4C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учебного курса в федеральном государственном образовательном</w:t>
      </w:r>
      <w:r w:rsidR="004D4CEA"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стандарте основного общего образования учебный предмет «Основы духовно-нравственной</w:t>
      </w:r>
      <w:r w:rsidR="004D4CEA"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народов России» определен как курс, направленный на формирование первоначальных</w:t>
      </w:r>
      <w:r w:rsidR="004D4CEA"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 о светской этике, о традиционных религиях, их роли в культуре, истории и</w:t>
      </w:r>
      <w:r w:rsidR="004D4CEA"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современности».</w:t>
      </w:r>
    </w:p>
    <w:p w:rsidR="00B2478F" w:rsidRPr="00BC238D" w:rsidRDefault="00B2478F" w:rsidP="004D4C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 данного учебного курса состоит в том, что расширение знаний школьников</w:t>
      </w:r>
      <w:r w:rsidR="004D4CEA"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сочетается с воспитанием ценностных отношений к изучаемым явлениям: внутренней установки</w:t>
      </w:r>
      <w:r w:rsidR="004D4CEA"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 поступать согласно общественным нормам, правилам поведения и взаимоотношений в</w:t>
      </w:r>
      <w:r w:rsidR="004D4CEA"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обществе.</w:t>
      </w:r>
    </w:p>
    <w:p w:rsidR="00B2478F" w:rsidRPr="00BC238D" w:rsidRDefault="00B2478F" w:rsidP="004D4C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характеризуя новый для пятого класса учебный предмет, следует подчеркнуть его</w:t>
      </w:r>
      <w:r w:rsidR="004D4CEA"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интегративный характер: изучение направлено на образование, воспитание и развитие школьника</w:t>
      </w:r>
      <w:r w:rsidR="004D4CEA"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особом внимании к его эмоциональному развитию.</w:t>
      </w:r>
    </w:p>
    <w:p w:rsidR="00B2478F" w:rsidRPr="00BC238D" w:rsidRDefault="00B2478F" w:rsidP="004D4C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Ценностные ориентиры содержания учебного предмета Учебный курс «Основы духовно</w:t>
      </w:r>
      <w:r w:rsidR="004D4CEA"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D4CEA"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нравственной культуры народов России» не решает задачи подробного знакомства с разными</w:t>
      </w:r>
      <w:r w:rsidR="004D4CEA"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религиями.</w:t>
      </w:r>
    </w:p>
    <w:p w:rsidR="00B2478F" w:rsidRPr="00BC238D" w:rsidRDefault="00B2478F" w:rsidP="004D4C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 назначение предмета – развивать общую культуру школьника, формировать гражданскую</w:t>
      </w:r>
      <w:r w:rsidR="004D4CEA"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идентичность, осознание своей принадлежности к народу, национальности, российской общности;</w:t>
      </w:r>
      <w:r w:rsidR="004D4CEA"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уважение к представителям разных национальностей и вероисповеданий.</w:t>
      </w:r>
    </w:p>
    <w:p w:rsidR="00B2478F" w:rsidRPr="00BC238D" w:rsidRDefault="00B2478F" w:rsidP="004D4C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Место предмета в учебном плане в соответствии с ФГОС и учебным планом курс «Основы</w:t>
      </w:r>
      <w:r w:rsidR="004D4CEA"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духовно-нравственной культуры народов России» изучается в 5 классе в течение года </w:t>
      </w:r>
      <w:r w:rsidR="005C6D20"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в</w:t>
      </w:r>
      <w:r w:rsidR="004D4CEA"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неделю, всего </w:t>
      </w:r>
      <w:r w:rsidR="005C6D20"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 часа</w:t>
      </w: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478F" w:rsidRPr="00BC238D" w:rsidRDefault="00B2478F" w:rsidP="004D4C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УМК:</w:t>
      </w:r>
      <w:r w:rsidR="004D4CEA"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для учащихся общеобразовательных организаций; 5 класс: «Основы духовно</w:t>
      </w:r>
      <w:r w:rsidR="004D4CEA"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D4CEA"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нравственной культуры народов России» под редакцией </w:t>
      </w:r>
      <w:proofErr w:type="spellStart"/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Н.Ф.Виноградовой</w:t>
      </w:r>
      <w:proofErr w:type="spellEnd"/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В.И.Власенко</w:t>
      </w:r>
      <w:proofErr w:type="spellEnd"/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D4CEA"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А.В.Полякова</w:t>
      </w:r>
      <w:proofErr w:type="spellEnd"/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«Вентана-Граф», </w:t>
      </w:r>
      <w:r w:rsidR="004D4CEA"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Pr="00BC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E63BD5" w:rsidRPr="00BC238D" w:rsidRDefault="00E63BD5" w:rsidP="00B24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E63BD5" w:rsidRPr="00BC2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F2"/>
    <w:rsid w:val="003C789B"/>
    <w:rsid w:val="004D4CEA"/>
    <w:rsid w:val="005C6D20"/>
    <w:rsid w:val="009134F2"/>
    <w:rsid w:val="00B2478F"/>
    <w:rsid w:val="00BC238D"/>
    <w:rsid w:val="00E123B2"/>
    <w:rsid w:val="00E6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745FE"/>
  <w15:chartTrackingRefBased/>
  <w15:docId w15:val="{C309C1A4-B12C-4BE3-9721-D9CB098B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2022-11-05T08:42:00Z</dcterms:created>
  <dcterms:modified xsi:type="dcterms:W3CDTF">2022-11-05T17:35:00Z</dcterms:modified>
</cp:coreProperties>
</file>