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78" w:rsidRDefault="00AA1D78" w:rsidP="0051122F">
      <w:pPr>
        <w:pStyle w:val="article-renderblock"/>
        <w:spacing w:line="240" w:lineRule="atLeast"/>
        <w:rPr>
          <w:sz w:val="28"/>
          <w:szCs w:val="28"/>
        </w:rPr>
      </w:pPr>
      <w:r>
        <w:rPr>
          <w:sz w:val="28"/>
          <w:szCs w:val="28"/>
        </w:rPr>
        <w:t xml:space="preserve">                                                                                            </w:t>
      </w:r>
    </w:p>
    <w:p w:rsidR="00AA1D78" w:rsidRDefault="00AA1D78" w:rsidP="0051122F">
      <w:pPr>
        <w:pStyle w:val="article-renderblock"/>
        <w:spacing w:line="240" w:lineRule="atLeast"/>
        <w:rPr>
          <w:sz w:val="28"/>
          <w:szCs w:val="28"/>
        </w:rPr>
      </w:pPr>
    </w:p>
    <w:p w:rsidR="00AA1D78" w:rsidRPr="0051122F" w:rsidRDefault="00AA1D78" w:rsidP="0051122F">
      <w:pPr>
        <w:pStyle w:val="article-renderblock"/>
        <w:spacing w:line="240" w:lineRule="atLeast"/>
        <w:jc w:val="center"/>
        <w:rPr>
          <w:b/>
          <w:bCs/>
          <w:sz w:val="28"/>
          <w:szCs w:val="28"/>
        </w:rPr>
      </w:pPr>
      <w:r w:rsidRPr="0051122F">
        <w:rPr>
          <w:b/>
          <w:bCs/>
          <w:sz w:val="28"/>
          <w:szCs w:val="28"/>
        </w:rPr>
        <w:t>РЕКОМЕНДАЦИИ</w:t>
      </w:r>
    </w:p>
    <w:p w:rsidR="00AA1D78" w:rsidRPr="0051122F" w:rsidRDefault="00AA1D78" w:rsidP="0051122F">
      <w:pPr>
        <w:pStyle w:val="article-renderblock"/>
        <w:spacing w:line="240" w:lineRule="atLeast"/>
        <w:jc w:val="center"/>
        <w:rPr>
          <w:b/>
          <w:bCs/>
          <w:sz w:val="28"/>
          <w:szCs w:val="28"/>
        </w:rPr>
      </w:pPr>
      <w:r w:rsidRPr="0051122F">
        <w:rPr>
          <w:b/>
          <w:bCs/>
          <w:sz w:val="28"/>
          <w:szCs w:val="28"/>
        </w:rPr>
        <w:t xml:space="preserve">для </w:t>
      </w:r>
      <w:r>
        <w:rPr>
          <w:b/>
          <w:bCs/>
          <w:sz w:val="28"/>
          <w:szCs w:val="28"/>
        </w:rPr>
        <w:t xml:space="preserve">родителей </w:t>
      </w:r>
    </w:p>
    <w:p w:rsidR="00AA1D78" w:rsidRPr="0051122F" w:rsidRDefault="00AA1D78" w:rsidP="0051122F">
      <w:pPr>
        <w:pStyle w:val="article-renderblock"/>
        <w:spacing w:line="240" w:lineRule="atLeast"/>
        <w:jc w:val="center"/>
        <w:rPr>
          <w:b/>
          <w:bCs/>
          <w:sz w:val="28"/>
          <w:szCs w:val="28"/>
        </w:rPr>
      </w:pPr>
      <w:r w:rsidRPr="0051122F">
        <w:rPr>
          <w:b/>
          <w:bCs/>
          <w:sz w:val="28"/>
          <w:szCs w:val="28"/>
        </w:rPr>
        <w:t xml:space="preserve"> по вопросам безопасности дет</w:t>
      </w:r>
      <w:r>
        <w:rPr>
          <w:b/>
          <w:bCs/>
          <w:sz w:val="28"/>
          <w:szCs w:val="28"/>
        </w:rPr>
        <w:t>ей</w:t>
      </w:r>
      <w:bookmarkStart w:id="0" w:name="_GoBack"/>
      <w:bookmarkEnd w:id="0"/>
      <w:r w:rsidRPr="0051122F">
        <w:rPr>
          <w:b/>
          <w:bCs/>
          <w:sz w:val="28"/>
          <w:szCs w:val="28"/>
        </w:rPr>
        <w:t xml:space="preserve"> на воде</w:t>
      </w:r>
    </w:p>
    <w:p w:rsidR="00AA1D78" w:rsidRDefault="00AA1D78" w:rsidP="0051122F">
      <w:pPr>
        <w:pStyle w:val="article-renderblock"/>
        <w:spacing w:line="240" w:lineRule="atLeast"/>
        <w:rPr>
          <w:sz w:val="28"/>
          <w:szCs w:val="28"/>
        </w:rPr>
      </w:pPr>
    </w:p>
    <w:p w:rsidR="00AA1D78" w:rsidRPr="004D5FDC" w:rsidRDefault="00AA1D78" w:rsidP="0051122F">
      <w:pPr>
        <w:pStyle w:val="article-renderblock"/>
        <w:spacing w:line="240" w:lineRule="atLeast"/>
        <w:rPr>
          <w:sz w:val="28"/>
          <w:szCs w:val="28"/>
        </w:rPr>
      </w:pPr>
    </w:p>
    <w:p w:rsidR="00AA1D78" w:rsidRPr="004D5FDC" w:rsidRDefault="00AA1D78" w:rsidP="006B56CE">
      <w:pPr>
        <w:pStyle w:val="article-renderblock"/>
        <w:spacing w:line="240" w:lineRule="atLeast"/>
        <w:ind w:firstLine="708"/>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Pr>
          <w:sz w:val="28"/>
          <w:szCs w:val="28"/>
        </w:rPr>
        <w:t>.</w:t>
      </w:r>
    </w:p>
    <w:p w:rsidR="00AA1D78" w:rsidRPr="004D5FDC" w:rsidRDefault="00AA1D78" w:rsidP="006B56CE">
      <w:pPr>
        <w:pStyle w:val="article-renderblock"/>
        <w:spacing w:line="240" w:lineRule="atLeast"/>
        <w:jc w:val="both"/>
        <w:rPr>
          <w:sz w:val="28"/>
          <w:szCs w:val="28"/>
        </w:rPr>
      </w:pPr>
      <w:r w:rsidRPr="004D5FDC">
        <w:rPr>
          <w:b/>
          <w:bCs/>
          <w:sz w:val="28"/>
          <w:szCs w:val="28"/>
        </w:rPr>
        <w:t>Что должен знать ребенок:</w:t>
      </w:r>
    </w:p>
    <w:p w:rsidR="00AA1D78" w:rsidRPr="004D5FDC" w:rsidRDefault="00AA1D78" w:rsidP="006B56CE">
      <w:pPr>
        <w:pStyle w:val="article-renderblock"/>
        <w:spacing w:line="240" w:lineRule="atLeast"/>
        <w:ind w:firstLine="708"/>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AA1D78" w:rsidRPr="004D5FDC" w:rsidRDefault="00AA1D78" w:rsidP="006B56CE">
      <w:pPr>
        <w:pStyle w:val="article-renderblock"/>
        <w:spacing w:line="240" w:lineRule="atLeast"/>
        <w:ind w:firstLine="708"/>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AA1D78" w:rsidRPr="004D5FDC" w:rsidRDefault="00AA1D78" w:rsidP="006B56CE">
      <w:pPr>
        <w:pStyle w:val="article-renderblock"/>
        <w:spacing w:line="240" w:lineRule="atLeast"/>
        <w:ind w:firstLine="708"/>
        <w:jc w:val="both"/>
        <w:rPr>
          <w:sz w:val="28"/>
          <w:szCs w:val="28"/>
        </w:rPr>
      </w:pPr>
      <w:r w:rsidRPr="004D5FDC">
        <w:rPr>
          <w:sz w:val="28"/>
          <w:szCs w:val="28"/>
        </w:rPr>
        <w:t xml:space="preserve">3. Нельзя заплывать за буйки или оградительные сооружения, в зону </w:t>
      </w:r>
      <w:r>
        <w:rPr>
          <w:sz w:val="28"/>
          <w:szCs w:val="28"/>
        </w:rPr>
        <w:t xml:space="preserve">                            </w:t>
      </w:r>
      <w:r w:rsidRPr="004D5FDC">
        <w:rPr>
          <w:sz w:val="28"/>
          <w:szCs w:val="28"/>
        </w:rPr>
        <w:t>с илистым дном и водорослями.</w:t>
      </w:r>
    </w:p>
    <w:p w:rsidR="00AA1D78" w:rsidRPr="004D5FDC" w:rsidRDefault="00AA1D78" w:rsidP="006B56CE">
      <w:pPr>
        <w:pStyle w:val="article-renderblock"/>
        <w:spacing w:line="240" w:lineRule="atLeast"/>
        <w:ind w:firstLine="708"/>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AA1D78" w:rsidRPr="004D5FDC" w:rsidRDefault="00AA1D78" w:rsidP="006B56CE">
      <w:pPr>
        <w:pStyle w:val="article-renderblock"/>
        <w:spacing w:line="240" w:lineRule="atLeast"/>
        <w:ind w:firstLine="708"/>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AA1D78" w:rsidRPr="004D5FDC" w:rsidRDefault="00AA1D78" w:rsidP="006B56CE">
      <w:pPr>
        <w:pStyle w:val="article-renderblock"/>
        <w:spacing w:line="240" w:lineRule="atLeast"/>
        <w:ind w:firstLine="708"/>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AA1D78" w:rsidRPr="004D5FDC" w:rsidRDefault="00AA1D78" w:rsidP="006B56CE">
      <w:pPr>
        <w:pStyle w:val="article-renderblock"/>
        <w:spacing w:line="240" w:lineRule="atLeast"/>
        <w:ind w:firstLine="708"/>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AA1D78" w:rsidRPr="004D5FDC" w:rsidRDefault="00AA1D78" w:rsidP="001031B0">
      <w:pPr>
        <w:pStyle w:val="article-renderblock"/>
        <w:spacing w:line="240" w:lineRule="atLeast"/>
        <w:ind w:firstLine="708"/>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мульт</w:t>
      </w:r>
      <w:r>
        <w:rPr>
          <w:sz w:val="28"/>
          <w:szCs w:val="28"/>
        </w:rPr>
        <w:t>фильмы</w:t>
      </w:r>
      <w:r w:rsidRPr="004D5FDC">
        <w:rPr>
          <w:sz w:val="28"/>
          <w:szCs w:val="28"/>
        </w:rPr>
        <w:t xml:space="preserve"> («Мишка-Тишка: безопасность на воде», «Уроки тетушки совы: водоемы»);</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книжки («Лисенок и опасности на воде»; «Правила безопасности: на море»);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AA1D78" w:rsidRPr="004D5FDC" w:rsidRDefault="00AA1D78" w:rsidP="006B56CE">
      <w:pPr>
        <w:pStyle w:val="article-renderblock"/>
        <w:spacing w:line="240" w:lineRule="atLeast"/>
        <w:ind w:firstLine="708"/>
        <w:jc w:val="both"/>
        <w:rPr>
          <w:sz w:val="28"/>
          <w:szCs w:val="28"/>
        </w:rPr>
      </w:pPr>
      <w:r w:rsidRPr="004D5FDC">
        <w:rPr>
          <w:sz w:val="28"/>
          <w:szCs w:val="28"/>
        </w:rPr>
        <w:t>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AA1D78" w:rsidRPr="004D5FDC" w:rsidRDefault="00AA1D78" w:rsidP="006B56CE">
      <w:pPr>
        <w:pStyle w:val="article-renderblock"/>
        <w:spacing w:line="240" w:lineRule="atLeast"/>
        <w:ind w:firstLine="708"/>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Pr>
          <w:sz w:val="28"/>
          <w:szCs w:val="28"/>
        </w:rPr>
        <w:t>.</w:t>
      </w:r>
    </w:p>
    <w:p w:rsidR="00AA1D78" w:rsidRPr="004D5FDC" w:rsidRDefault="00AA1D78" w:rsidP="006B56CE">
      <w:pPr>
        <w:pStyle w:val="article-renderblock"/>
        <w:spacing w:line="240" w:lineRule="atLeast"/>
        <w:ind w:firstLine="708"/>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Что необходимо учитывать:</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вид пляжа – песок или галька;</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глубина;</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заход в воду – плавный или же хватает пары шагов, чтобы погрузиться в воду с головой;</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температура воды;</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быстрота течения;</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наличие отмелей;</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наличие буйков, лестниц для спуска в воду, мостков и дамб;</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AA1D78" w:rsidRPr="004D5FDC" w:rsidRDefault="00AA1D78" w:rsidP="006B56CE">
      <w:pPr>
        <w:pStyle w:val="article-renderblock"/>
        <w:spacing w:line="240" w:lineRule="atLeast"/>
        <w:ind w:firstLine="708"/>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AA1D78" w:rsidRPr="004D5FDC" w:rsidRDefault="00AA1D78" w:rsidP="006B56CE">
      <w:pPr>
        <w:pStyle w:val="article-renderblock"/>
        <w:spacing w:line="240" w:lineRule="atLeast"/>
        <w:ind w:firstLine="708"/>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Pr>
          <w:sz w:val="28"/>
          <w:szCs w:val="28"/>
        </w:rPr>
        <w:t>.</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Pr>
          <w:sz w:val="28"/>
          <w:szCs w:val="28"/>
        </w:rPr>
        <w:t>.</w:t>
      </w:r>
    </w:p>
    <w:p w:rsidR="00AA1D78" w:rsidRPr="004D5FDC" w:rsidRDefault="00AA1D78" w:rsidP="0051122F">
      <w:pPr>
        <w:pStyle w:val="article-renderblock"/>
        <w:spacing w:line="240" w:lineRule="atLeast"/>
        <w:ind w:firstLine="708"/>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Что положить в пляжную сумку: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полотенце (желательно два);</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бутылку воды;</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минимальную аптечку (бинт, лейкопластырь, йод, нашатырный спирт);</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купальник.</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резиновые тапочки (чтобы ребенок не поранил ноги);</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необходимые средства безопасности (спасательный круг, жилет, нарукавники);</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сменное сухое белье;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мыло или антисептический гель.</w:t>
      </w:r>
    </w:p>
    <w:p w:rsidR="00AA1D78" w:rsidRPr="004D5FDC" w:rsidRDefault="00AA1D78" w:rsidP="001031B0">
      <w:pPr>
        <w:pStyle w:val="article-renderblock"/>
        <w:spacing w:line="240" w:lineRule="atLeast"/>
        <w:ind w:firstLine="708"/>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Pr>
          <w:sz w:val="28"/>
          <w:szCs w:val="28"/>
        </w:rPr>
        <w:t>.</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AA1D78" w:rsidRPr="004D5FDC" w:rsidRDefault="00AA1D78" w:rsidP="0051122F">
      <w:pPr>
        <w:pStyle w:val="article-renderblock"/>
        <w:spacing w:line="240" w:lineRule="atLeast"/>
        <w:ind w:firstLine="708"/>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AA1D78" w:rsidRPr="004D5FDC" w:rsidRDefault="00AA1D78" w:rsidP="0051122F">
      <w:pPr>
        <w:pStyle w:val="article-renderblock"/>
        <w:spacing w:line="240" w:lineRule="atLeast"/>
        <w:ind w:firstLine="708"/>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AA1D78" w:rsidRPr="004D5FDC" w:rsidRDefault="00AA1D78" w:rsidP="0051122F">
      <w:pPr>
        <w:pStyle w:val="article-renderblock"/>
        <w:spacing w:line="240" w:lineRule="atLeast"/>
        <w:ind w:firstLine="708"/>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Pr>
          <w:sz w:val="28"/>
          <w:szCs w:val="28"/>
        </w:rPr>
        <w:t>.</w:t>
      </w:r>
    </w:p>
    <w:p w:rsidR="00AA1D78" w:rsidRPr="004D5FDC" w:rsidRDefault="00AA1D78" w:rsidP="006B56CE">
      <w:pPr>
        <w:pStyle w:val="article-renderblock"/>
        <w:spacing w:line="240" w:lineRule="atLeast"/>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AA1D78" w:rsidRPr="004D5FDC" w:rsidRDefault="00AA1D78" w:rsidP="0051122F">
      <w:pPr>
        <w:pStyle w:val="article-renderblock"/>
        <w:spacing w:line="240" w:lineRule="atLeast"/>
        <w:ind w:firstLine="708"/>
        <w:jc w:val="both"/>
        <w:rPr>
          <w:sz w:val="28"/>
          <w:szCs w:val="28"/>
        </w:rPr>
      </w:pPr>
      <w:r w:rsidRPr="004D5FDC">
        <w:rPr>
          <w:sz w:val="28"/>
          <w:szCs w:val="28"/>
        </w:rPr>
        <w:t>Оказание помощи при разных ситуациях:</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1. Тепловой или солнечный удар</w:t>
      </w:r>
    </w:p>
    <w:p w:rsidR="00AA1D78" w:rsidRPr="004D5FDC" w:rsidRDefault="00AA1D78" w:rsidP="0051122F">
      <w:pPr>
        <w:pStyle w:val="article-renderblock"/>
        <w:spacing w:line="240" w:lineRule="atLeast"/>
        <w:ind w:firstLine="708"/>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2. Солнечный ожог</w:t>
      </w:r>
    </w:p>
    <w:p w:rsidR="00AA1D78" w:rsidRPr="004D5FDC" w:rsidRDefault="00AA1D78" w:rsidP="0051122F">
      <w:pPr>
        <w:pStyle w:val="article-renderblock"/>
        <w:spacing w:line="240" w:lineRule="atLeast"/>
        <w:ind w:firstLine="708"/>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3. Получение инфекции</w:t>
      </w:r>
    </w:p>
    <w:p w:rsidR="00AA1D78" w:rsidRPr="004D5FDC" w:rsidRDefault="00AA1D78" w:rsidP="001031B0">
      <w:pPr>
        <w:pStyle w:val="article-renderblock"/>
        <w:spacing w:line="240" w:lineRule="atLeast"/>
        <w:ind w:firstLine="708"/>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4. Переохлаждение</w:t>
      </w:r>
    </w:p>
    <w:p w:rsidR="00AA1D78" w:rsidRPr="004D5FDC" w:rsidRDefault="00AA1D78" w:rsidP="001031B0">
      <w:pPr>
        <w:pStyle w:val="article-renderblock"/>
        <w:spacing w:line="240" w:lineRule="atLeast"/>
        <w:ind w:firstLine="708"/>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5. Травма или физическое повреждение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AA1D78" w:rsidRPr="004D5FDC" w:rsidRDefault="00AA1D78" w:rsidP="006B56CE">
      <w:pPr>
        <w:pStyle w:val="article-renderblock"/>
        <w:spacing w:line="240" w:lineRule="atLeast"/>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Затем:</w:t>
      </w:r>
    </w:p>
    <w:p w:rsidR="00AA1D78" w:rsidRPr="004D5FDC" w:rsidRDefault="00AA1D78" w:rsidP="0051122F">
      <w:pPr>
        <w:pStyle w:val="article-renderblock"/>
        <w:spacing w:line="240" w:lineRule="atLeast"/>
        <w:ind w:firstLine="708"/>
        <w:jc w:val="both"/>
        <w:rPr>
          <w:sz w:val="28"/>
          <w:szCs w:val="28"/>
        </w:rPr>
      </w:pPr>
      <w:r w:rsidRPr="004D5FDC">
        <w:rPr>
          <w:sz w:val="28"/>
          <w:szCs w:val="28"/>
        </w:rPr>
        <w:t>1. Подтащите тонущего к себе.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2. Переверните его на спину.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3. Оденьте на него надувное спасательное средство.</w:t>
      </w:r>
    </w:p>
    <w:p w:rsidR="00AA1D78" w:rsidRPr="004D5FDC" w:rsidRDefault="00AA1D78" w:rsidP="0051122F">
      <w:pPr>
        <w:pStyle w:val="article-renderblock"/>
        <w:spacing w:line="240" w:lineRule="atLeast"/>
        <w:ind w:firstLine="708"/>
        <w:jc w:val="both"/>
        <w:rPr>
          <w:sz w:val="28"/>
          <w:szCs w:val="28"/>
        </w:rPr>
      </w:pPr>
      <w:r w:rsidRPr="004D5FDC">
        <w:rPr>
          <w:sz w:val="28"/>
          <w:szCs w:val="28"/>
        </w:rPr>
        <w:t>4. Поднимите его голову над водой.</w:t>
      </w:r>
    </w:p>
    <w:p w:rsidR="00AA1D78" w:rsidRPr="004D5FDC" w:rsidRDefault="00AA1D78" w:rsidP="0051122F">
      <w:pPr>
        <w:pStyle w:val="article-renderblock"/>
        <w:spacing w:line="240" w:lineRule="atLeast"/>
        <w:ind w:firstLine="708"/>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дайте ребенку отдышаться;</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успокойте;</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насухо вытрите полотенцем.</w:t>
      </w:r>
    </w:p>
    <w:p w:rsidR="00AA1D78" w:rsidRPr="004D5FDC" w:rsidRDefault="00AA1D78" w:rsidP="00F96752">
      <w:pPr>
        <w:pStyle w:val="article-renderblock"/>
        <w:spacing w:line="240" w:lineRule="atLeast"/>
        <w:ind w:firstLine="708"/>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AA1D78" w:rsidRDefault="00AA1D78" w:rsidP="0051122F">
      <w:pPr>
        <w:pStyle w:val="article-renderblock"/>
        <w:spacing w:line="240" w:lineRule="atLeast"/>
        <w:ind w:firstLine="708"/>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AA1D78" w:rsidRPr="004D5FDC" w:rsidRDefault="00AA1D78" w:rsidP="0051122F">
      <w:pPr>
        <w:pStyle w:val="article-renderblock"/>
        <w:spacing w:line="240" w:lineRule="atLeast"/>
        <w:ind w:firstLine="708"/>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AA1D78" w:rsidRPr="004D5FDC" w:rsidRDefault="00AA1D78" w:rsidP="00F96752">
      <w:pPr>
        <w:pStyle w:val="article-renderblock"/>
        <w:spacing w:line="240" w:lineRule="atLeast"/>
        <w:ind w:firstLine="708"/>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Первая помощь утопающему: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1. Аккуратно положите ребенка на спину.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AA1D78" w:rsidRPr="004D5FDC" w:rsidRDefault="00AA1D78" w:rsidP="0051122F">
      <w:pPr>
        <w:pStyle w:val="article-renderblock"/>
        <w:spacing w:line="240" w:lineRule="atLeast"/>
        <w:ind w:firstLine="708"/>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AA1D78" w:rsidRPr="004D5FDC" w:rsidRDefault="00AA1D78" w:rsidP="0051122F">
      <w:pPr>
        <w:pStyle w:val="article-renderblock"/>
        <w:spacing w:line="240" w:lineRule="atLeast"/>
        <w:ind w:firstLine="708"/>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AA1D78" w:rsidRPr="004D5FDC" w:rsidRDefault="00AA1D78" w:rsidP="0051122F">
      <w:pPr>
        <w:pStyle w:val="article-renderblock"/>
        <w:spacing w:line="240" w:lineRule="atLeast"/>
        <w:ind w:firstLine="708"/>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AA1D78" w:rsidRPr="004D5FDC" w:rsidRDefault="00AA1D78" w:rsidP="00F96752">
      <w:pPr>
        <w:pStyle w:val="article-renderblock"/>
        <w:spacing w:line="240" w:lineRule="atLeast"/>
        <w:ind w:firstLine="708"/>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bCs/>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AA1D78" w:rsidRPr="004D5FDC" w:rsidRDefault="00AA1D78" w:rsidP="006B56CE">
      <w:pPr>
        <w:spacing w:before="100" w:beforeAutospacing="1" w:after="100" w:afterAutospacing="1" w:line="240" w:lineRule="atLeast"/>
        <w:jc w:val="both"/>
        <w:rPr>
          <w:rFonts w:ascii="Times New Roman" w:hAnsi="Times New Roman" w:cs="Times New Roman"/>
          <w:sz w:val="28"/>
          <w:szCs w:val="28"/>
        </w:rPr>
      </w:pPr>
    </w:p>
    <w:sectPr w:rsidR="00AA1D78"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78" w:rsidRDefault="00AA1D78" w:rsidP="0051122F">
      <w:pPr>
        <w:spacing w:after="0" w:line="240" w:lineRule="auto"/>
      </w:pPr>
      <w:r>
        <w:separator/>
      </w:r>
    </w:p>
  </w:endnote>
  <w:endnote w:type="continuationSeparator" w:id="0">
    <w:p w:rsidR="00AA1D78" w:rsidRDefault="00AA1D78"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78" w:rsidRDefault="00AA1D78" w:rsidP="0051122F">
      <w:pPr>
        <w:spacing w:after="0" w:line="240" w:lineRule="auto"/>
      </w:pPr>
      <w:r>
        <w:separator/>
      </w:r>
    </w:p>
  </w:footnote>
  <w:footnote w:type="continuationSeparator" w:id="0">
    <w:p w:rsidR="00AA1D78" w:rsidRDefault="00AA1D78"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78" w:rsidRDefault="00AA1D78">
    <w:pPr>
      <w:pStyle w:val="Header"/>
      <w:jc w:val="center"/>
    </w:pPr>
    <w:fldSimple w:instr="PAGE   \* MERGEFORMAT">
      <w:r>
        <w:rPr>
          <w:noProof/>
        </w:rPr>
        <w:t>9</w:t>
      </w:r>
    </w:fldSimple>
  </w:p>
  <w:p w:rsidR="00AA1D78" w:rsidRDefault="00AA1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D78" w:rsidRDefault="00AA1D78">
    <w:pPr>
      <w:pStyle w:val="Header"/>
      <w:jc w:val="center"/>
    </w:pPr>
  </w:p>
  <w:p w:rsidR="00AA1D78" w:rsidRDefault="00AA1D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65AB"/>
    <w:rsid w:val="00040C93"/>
    <w:rsid w:val="001031B0"/>
    <w:rsid w:val="00361200"/>
    <w:rsid w:val="003D41A1"/>
    <w:rsid w:val="004D5FDC"/>
    <w:rsid w:val="0051122F"/>
    <w:rsid w:val="006765AB"/>
    <w:rsid w:val="006B56CE"/>
    <w:rsid w:val="007016ED"/>
    <w:rsid w:val="007F6220"/>
    <w:rsid w:val="00801691"/>
    <w:rsid w:val="0085220E"/>
    <w:rsid w:val="008D0EA2"/>
    <w:rsid w:val="009571E1"/>
    <w:rsid w:val="009572A8"/>
    <w:rsid w:val="00AA1D78"/>
    <w:rsid w:val="00AC7C2C"/>
    <w:rsid w:val="00B73A92"/>
    <w:rsid w:val="00D53098"/>
    <w:rsid w:val="00F76D9B"/>
    <w:rsid w:val="00F96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E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renderblock">
    <w:name w:val="article-render__block"/>
    <w:basedOn w:val="Normal"/>
    <w:uiPriority w:val="99"/>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51122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1122F"/>
  </w:style>
  <w:style w:type="paragraph" w:styleId="Footer">
    <w:name w:val="footer"/>
    <w:basedOn w:val="Normal"/>
    <w:link w:val="FooterChar"/>
    <w:uiPriority w:val="99"/>
    <w:rsid w:val="005112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1122F"/>
  </w:style>
  <w:style w:type="paragraph" w:styleId="BalloonText">
    <w:name w:val="Balloon Text"/>
    <w:basedOn w:val="Normal"/>
    <w:link w:val="BalloonTextChar"/>
    <w:uiPriority w:val="99"/>
    <w:semiHidden/>
    <w:rsid w:val="0095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5635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9</Pages>
  <Words>2539</Words>
  <Characters>14478</Characters>
  <Application>Microsoft Office Outlook</Application>
  <DocSecurity>0</DocSecurity>
  <Lines>0</Lines>
  <Paragraphs>0</Paragraphs>
  <ScaleCrop>false</ScaleCrop>
  <Company>Отдел образования администрации МОЩербиновский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Наталья</cp:lastModifiedBy>
  <cp:revision>10</cp:revision>
  <cp:lastPrinted>2020-06-22T07:18:00Z</cp:lastPrinted>
  <dcterms:created xsi:type="dcterms:W3CDTF">2020-06-22T06:23:00Z</dcterms:created>
  <dcterms:modified xsi:type="dcterms:W3CDTF">2020-06-25T11:45:00Z</dcterms:modified>
</cp:coreProperties>
</file>