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4" w:rsidRPr="00D45BC4" w:rsidRDefault="00E41929" w:rsidP="00D45BC4">
      <w:pPr>
        <w:shd w:val="clear" w:color="auto" w:fill="FFFFFF"/>
        <w:spacing w:before="238" w:after="135" w:line="195" w:lineRule="atLeast"/>
        <w:ind w:left="1429" w:hanging="1429"/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Правила поведения на объектах железнодорожно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го транспорта</w:t>
      </w:r>
    </w:p>
    <w:p w:rsidR="00D45BC4" w:rsidRPr="00D45BC4" w:rsidRDefault="00D45BC4" w:rsidP="00D45BC4">
      <w:pPr>
        <w:shd w:val="clear" w:color="auto" w:fill="FFFFFF"/>
        <w:spacing w:before="238" w:after="135" w:line="195" w:lineRule="atLeast"/>
        <w:ind w:firstLine="851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Безопасность на железной дороге.</w:t>
      </w:r>
    </w:p>
    <w:p w:rsidR="00D45BC4" w:rsidRPr="00D45BC4" w:rsidRDefault="00D45BC4" w:rsidP="00D45BC4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</w:t>
      </w:r>
    </w:p>
    <w:p w:rsidR="00D45BC4" w:rsidRPr="00D45BC4" w:rsidRDefault="00D45BC4" w:rsidP="00D45BC4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</w:t>
      </w:r>
    </w:p>
    <w:p w:rsidR="00D45BC4" w:rsidRPr="00D45BC4" w:rsidRDefault="00D45BC4" w:rsidP="00D45BC4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D45BC4" w:rsidRPr="00D45BC4" w:rsidRDefault="00D45BC4" w:rsidP="00D45BC4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выходите на междупутье сразу после проследования поезда, убедитесь в отсутствии поезда встречного направления.</w:t>
      </w:r>
    </w:p>
    <w:p w:rsidR="00D45BC4" w:rsidRPr="00D45BC4" w:rsidRDefault="00D45BC4" w:rsidP="00D45BC4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подлезайте под вагоны.</w:t>
      </w:r>
    </w:p>
    <w:p w:rsidR="00D45BC4" w:rsidRPr="00D45BC4" w:rsidRDefault="00D45BC4" w:rsidP="00D45BC4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устраивайте игр и других развлечений (фото, видеосъемка) на железнодорожных сооружениях.</w:t>
      </w:r>
    </w:p>
    <w:p w:rsidR="00D45BC4" w:rsidRPr="00D45BC4" w:rsidRDefault="00D45BC4" w:rsidP="00D45BC4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Во избежание поражения электрическим током не влезайте на крыши вагонов.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При пользовании железнодорожным транспортом соблюдайте правила поведения на вокзалах проезда в поездах: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        не садитесь и не выходите на ходу поезда;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-          входите в вагон и выходите из вагона при полной остановке поезда и только на </w:t>
      </w:r>
      <w:proofErr w:type="gramStart"/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сторону</w:t>
      </w:r>
      <w:proofErr w:type="gramEnd"/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имеющую посадочную платформу;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        находиться на железнодорожных путях в состоянии алкогольного опьянения опасно для жизни.</w:t>
      </w:r>
    </w:p>
    <w:p w:rsidR="00D45BC4" w:rsidRPr="00E41929" w:rsidRDefault="00D45BC4" w:rsidP="00D45BC4">
      <w:pPr>
        <w:shd w:val="clear" w:color="auto" w:fill="FFFFFF"/>
        <w:spacing w:before="238" w:after="135" w:line="195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bookmarkStart w:id="1" w:name="bookmark3"/>
      <w:bookmarkEnd w:id="1"/>
      <w:r w:rsidRPr="00E41929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Безопасное поведение на объектах железнодорожного транспорта.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Железнодорожные пути являются объектами повышенной опасности.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Находясь на них, вы подвергаете свою жизнь риску.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        не подлезайте под пассажирские платформы и подвижной состав;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        не прыгайте с пассажирской платформы на пути;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        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        не находитесь на объектах железнодорожного транспорта в состоянии алкогольного опьянения;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          не поднимайтесь на опоры и специальные конструкции контактной сети, воздушных линий и искусственных сооружений.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</w:p>
    <w:p w:rsidR="00D45BC4" w:rsidRPr="00D45BC4" w:rsidRDefault="00D45BC4" w:rsidP="00D45BC4">
      <w:pPr>
        <w:shd w:val="clear" w:color="auto" w:fill="FFFFFF"/>
        <w:spacing w:before="238" w:after="135" w:line="195" w:lineRule="atLeast"/>
        <w:ind w:firstLine="851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lastRenderedPageBreak/>
        <w:t>На железной дороге запрещено: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1.      Ходить по железнодорожным путям.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2.      Переходить и перебегать через железнодорожные пути перед близко идущим поездом, если расстояние до него менее 400 метров.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3.     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4.      На станциях и перегонах подлезать под вагоны и перелезать через автосцепки для прохода через путь.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5.      Проходить вдоль, железнодорожного пути ближе 5 метров от крайнего рельса.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6.      Проходить по железнодорожным мостам и тоннелям, не оборудованным дорожками для прохода пешеходов.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7.     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8.      Проезжать в поездах в нетрезвом состоянии.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9.      Оставлять детей без присмотра на посадочных платформах и в вагонах.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10.  Выходить из вагона на междупутье и стоять там при проходе встречного поезда.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11.  Прыгать с платформы на железнодорожные пути.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12.  Устраивать на платформе различные подвижные игры.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13. 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14. 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D45BC4" w:rsidRPr="00D45BC4" w:rsidRDefault="00D45BC4" w:rsidP="00D45BC4">
      <w:pPr>
        <w:shd w:val="clear" w:color="auto" w:fill="FFFFFF"/>
        <w:spacing w:before="238" w:after="135" w:line="195" w:lineRule="atLeast"/>
        <w:ind w:firstLine="851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Родителям!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D45BC4" w:rsidRPr="00D45BC4" w:rsidRDefault="00D45BC4" w:rsidP="00D45BC4">
      <w:pPr>
        <w:shd w:val="clear" w:color="auto" w:fill="FFFFFF"/>
        <w:spacing w:before="238" w:after="135" w:line="195" w:lineRule="atLeast"/>
        <w:ind w:firstLine="851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929" w:rsidRDefault="00E41929" w:rsidP="00D45BC4">
      <w:pPr>
        <w:shd w:val="clear" w:color="auto" w:fill="FFFFFF"/>
        <w:spacing w:before="100" w:beforeAutospacing="1" w:after="0" w:line="420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</w:p>
    <w:p w:rsidR="00D45BC4" w:rsidRPr="00E41929" w:rsidRDefault="00D45BC4" w:rsidP="00D45BC4">
      <w:pPr>
        <w:shd w:val="clear" w:color="auto" w:fill="FFFFFF"/>
        <w:spacing w:before="100" w:beforeAutospacing="1" w:after="0" w:line="420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999999"/>
          <w:kern w:val="36"/>
          <w:sz w:val="28"/>
          <w:szCs w:val="28"/>
          <w:lang w:eastAsia="ru-RU"/>
        </w:rPr>
      </w:pPr>
      <w:r w:rsidRPr="00E41929">
        <w:rPr>
          <w:rFonts w:ascii="Times New Roman" w:eastAsia="Times New Roman" w:hAnsi="Times New Roman" w:cs="Times New Roman"/>
          <w:b/>
          <w:color w:val="000033"/>
          <w:kern w:val="36"/>
          <w:sz w:val="28"/>
          <w:szCs w:val="28"/>
          <w:lang w:eastAsia="ru-RU"/>
        </w:rPr>
        <w:lastRenderedPageBreak/>
        <w:t>Памятка</w:t>
      </w:r>
    </w:p>
    <w:p w:rsidR="00D45BC4" w:rsidRPr="00D45BC4" w:rsidRDefault="00D45BC4" w:rsidP="00D45BC4">
      <w:pPr>
        <w:shd w:val="clear" w:color="auto" w:fill="FFFFFF"/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о мерах безопасности на железной дороге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before="301"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Переход через железнодорожные пути осуществлять только через специально сделанные пешеходные дорожки.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Категорически запрещается перебегать через пути перед движущимся подвижным составом. Необходимо помнить, что при скорости 120 км/ч поезд за 10 секунд проходит 330 метров.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Запрещено переходить через железнодорожные пути сразу же после прохода поезда одного направления, не убедившись в отсутствии следования поезда встречного направления.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Обращайте внимание на световые и звуковые сигналы, на предупредительные знаки и плакаты, вывешенные на видных местах в районе перехода и на платформах.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На станциях и перегонах запрещено подлезать под вагоны и перелезать через автосцепки для прохода через путь.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Запрещается на электрифицированных участках подниматься на крыши состава, опоры, а так же прикасаться к спускам, идущим от опоры к рельсу.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Запрещается проезжать на переходных площадках, подножках вагонов.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выглядывайте из окон вагонов и дверей тамбуров на ходу поезда.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подходите к краю платформы, так как может сбить воздушной волной, зеркалом обратного вида на кабине машиниста.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24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При пропуске поезда необходимо находится не ближе 5 метров от крайнего рельса.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Категорически запрещается находиться в междупутье при проходе поездов.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Запрещается ходить вдоль железнодорожных путей – необходимо помнить: железная дорога - зона повышенной опасности!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бежать по платформе - можно оступиться, поскользнуться и попасть под колеса поезда!</w:t>
      </w:r>
    </w:p>
    <w:p w:rsidR="00D45BC4" w:rsidRPr="00D45BC4" w:rsidRDefault="00D45BC4" w:rsidP="00D45BC4">
      <w:pPr>
        <w:numPr>
          <w:ilvl w:val="0"/>
          <w:numId w:val="2"/>
        </w:numPr>
        <w:shd w:val="clear" w:color="auto" w:fill="FFFFFF"/>
        <w:spacing w:before="23"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Запрещается прыгать с платформы на путь!</w:t>
      </w:r>
    </w:p>
    <w:p w:rsidR="00D45BC4" w:rsidRPr="00BE4A8E" w:rsidRDefault="00D45BC4" w:rsidP="00BE4A8E">
      <w:pPr>
        <w:numPr>
          <w:ilvl w:val="0"/>
          <w:numId w:val="2"/>
        </w:numPr>
        <w:shd w:val="clear" w:color="auto" w:fill="FFFFFF"/>
        <w:spacing w:after="0" w:line="270" w:lineRule="atLeast"/>
        <w:ind w:left="0" w:right="456" w:firstLine="85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допускать выхода на железнодорожные пути детей дошкольного возраста.</w:t>
      </w:r>
    </w:p>
    <w:p w:rsidR="00E3598E" w:rsidRDefault="00D45BC4" w:rsidP="00D45BC4">
      <w:pPr>
        <w:shd w:val="clear" w:color="auto" w:fill="FFFFFF"/>
        <w:spacing w:before="221" w:after="198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D45BC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Берегите свою жизнь!</w:t>
      </w:r>
    </w:p>
    <w:p w:rsidR="00BE4A8E" w:rsidRPr="00D45BC4" w:rsidRDefault="00BE4A8E" w:rsidP="00D45BC4">
      <w:pPr>
        <w:shd w:val="clear" w:color="auto" w:fill="FFFFFF"/>
        <w:spacing w:before="221" w:after="198" w:line="270" w:lineRule="atLeast"/>
        <w:ind w:firstLine="851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33"/>
          <w:sz w:val="28"/>
          <w:szCs w:val="28"/>
          <w:lang w:eastAsia="ru-RU"/>
        </w:rPr>
        <w:lastRenderedPageBreak/>
        <w:drawing>
          <wp:inline distT="0" distB="0" distL="0" distR="0">
            <wp:extent cx="2581275" cy="2294467"/>
            <wp:effectExtent l="0" t="0" r="0" b="0"/>
            <wp:docPr id="1" name="Рисунок 1" descr="C:\Users\Зам.директора по ВР\Desktop\znaki_bezopasnosti_RJ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директора по ВР\Desktop\znaki_bezopasnosti_RJ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9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A8E" w:rsidRPr="00D45BC4" w:rsidSect="00BE4A8E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2D40"/>
    <w:multiLevelType w:val="multilevel"/>
    <w:tmpl w:val="643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137800"/>
    <w:multiLevelType w:val="multilevel"/>
    <w:tmpl w:val="B854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4"/>
    <w:rsid w:val="001C71CE"/>
    <w:rsid w:val="00BE4A8E"/>
    <w:rsid w:val="00CC79B6"/>
    <w:rsid w:val="00D45BC4"/>
    <w:rsid w:val="00E4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 по ВР</dc:creator>
  <cp:lastModifiedBy>Зам.директора по ВР</cp:lastModifiedBy>
  <cp:revision>5</cp:revision>
  <dcterms:created xsi:type="dcterms:W3CDTF">2018-12-24T05:33:00Z</dcterms:created>
  <dcterms:modified xsi:type="dcterms:W3CDTF">2018-12-24T06:34:00Z</dcterms:modified>
</cp:coreProperties>
</file>