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5D" w:rsidRPr="0009655D" w:rsidRDefault="0071209E" w:rsidP="0009655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AB2E27E" wp14:editId="0BA7A669">
            <wp:simplePos x="0" y="0"/>
            <wp:positionH relativeFrom="column">
              <wp:posOffset>-508635</wp:posOffset>
            </wp:positionH>
            <wp:positionV relativeFrom="paragraph">
              <wp:posOffset>-177165</wp:posOffset>
            </wp:positionV>
            <wp:extent cx="2771775" cy="2217420"/>
            <wp:effectExtent l="0" t="0" r="9525" b="0"/>
            <wp:wrapThrough wrapText="bothSides">
              <wp:wrapPolygon edited="0">
                <wp:start x="594" y="0"/>
                <wp:lineTo x="0" y="371"/>
                <wp:lineTo x="0" y="20969"/>
                <wp:lineTo x="445" y="21340"/>
                <wp:lineTo x="594" y="21340"/>
                <wp:lineTo x="20932" y="21340"/>
                <wp:lineTo x="21080" y="21340"/>
                <wp:lineTo x="21526" y="20969"/>
                <wp:lineTo x="21526" y="371"/>
                <wp:lineTo x="20932" y="0"/>
                <wp:lineTo x="594" y="0"/>
              </wp:wrapPolygon>
            </wp:wrapThrough>
            <wp:docPr id="1" name="Рисунок 1" descr="C:\Users\123\Desktop\depositphotos_4664814-stock-illustration-table-of-vitam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depositphotos_4664814-stock-illustration-table-of-vitami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217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55D" w:rsidRPr="0009655D" w:rsidRDefault="0009655D" w:rsidP="0009655D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Приложение</w:t>
      </w:r>
    </w:p>
    <w:p w:rsidR="0009655D" w:rsidRPr="0009655D" w:rsidRDefault="0009655D" w:rsidP="0009655D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к СанПиН 2.4.1.3049-13</w:t>
      </w:r>
    </w:p>
    <w:p w:rsidR="0009655D" w:rsidRPr="0009655D" w:rsidRDefault="0009655D" w:rsidP="0009655D">
      <w:pPr>
        <w:spacing w:after="0"/>
        <w:rPr>
          <w:rFonts w:ascii="Times New Roman" w:hAnsi="Times New Roman"/>
          <w:sz w:val="28"/>
          <w:szCs w:val="28"/>
        </w:rPr>
      </w:pPr>
    </w:p>
    <w:p w:rsidR="0009655D" w:rsidRPr="0071209E" w:rsidRDefault="0009655D" w:rsidP="0009655D">
      <w:pPr>
        <w:spacing w:after="0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71209E">
        <w:rPr>
          <w:rFonts w:ascii="Times New Roman" w:hAnsi="Times New Roman"/>
          <w:b/>
          <w:i/>
          <w:color w:val="FF0000"/>
          <w:sz w:val="36"/>
          <w:szCs w:val="36"/>
        </w:rPr>
        <w:t>Рекомендуемый ассортимент основных пищевых продуктов</w:t>
      </w:r>
    </w:p>
    <w:p w:rsidR="0009655D" w:rsidRPr="0071209E" w:rsidRDefault="0009655D" w:rsidP="0009655D">
      <w:pPr>
        <w:spacing w:after="0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71209E">
        <w:rPr>
          <w:rFonts w:ascii="Times New Roman" w:hAnsi="Times New Roman"/>
          <w:b/>
          <w:i/>
          <w:color w:val="FF0000"/>
          <w:sz w:val="36"/>
          <w:szCs w:val="36"/>
        </w:rPr>
        <w:t>для использования в питании детей в дошкольных организациях</w:t>
      </w:r>
    </w:p>
    <w:p w:rsidR="0009655D" w:rsidRPr="0009655D" w:rsidRDefault="0009655D" w:rsidP="0009655D">
      <w:pPr>
        <w:spacing w:after="0"/>
        <w:rPr>
          <w:rFonts w:ascii="Times New Roman" w:hAnsi="Times New Roman"/>
          <w:sz w:val="28"/>
          <w:szCs w:val="28"/>
        </w:rPr>
      </w:pPr>
    </w:p>
    <w:p w:rsidR="0009655D" w:rsidRPr="0009655D" w:rsidRDefault="0009655D" w:rsidP="0009655D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 xml:space="preserve"> </w:t>
      </w:r>
    </w:p>
    <w:p w:rsidR="0009655D" w:rsidRPr="0009655D" w:rsidRDefault="0009655D" w:rsidP="0009655D">
      <w:pPr>
        <w:spacing w:after="0"/>
        <w:rPr>
          <w:rFonts w:ascii="Times New Roman" w:hAnsi="Times New Roman"/>
          <w:sz w:val="28"/>
          <w:szCs w:val="28"/>
        </w:rPr>
      </w:pPr>
    </w:p>
    <w:p w:rsidR="0009655D" w:rsidRPr="0071209E" w:rsidRDefault="0009655D" w:rsidP="0071209E">
      <w:pPr>
        <w:spacing w:after="0"/>
        <w:rPr>
          <w:rFonts w:ascii="Times New Roman" w:hAnsi="Times New Roman"/>
          <w:b/>
          <w:i/>
          <w:color w:val="00B050"/>
          <w:sz w:val="32"/>
          <w:szCs w:val="32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Мясо и мясопродукты: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говядина I категории,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телятина,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нежирные сорта свинины и баранины;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мясо птицы охлажденное (курица, индейка),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мясо кролика,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сосиски, сардельки (говяжьи), колбасы вареные для детского питания, не чаще, чем 1-2 раза в неделю - после тепловой обработки;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субпродукты говяжьи (печень, язык).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Рыба и рыбопродукты</w:t>
      </w:r>
      <w:r w:rsidRPr="0071209E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09655D">
        <w:rPr>
          <w:rFonts w:ascii="Times New Roman" w:hAnsi="Times New Roman"/>
          <w:sz w:val="28"/>
          <w:szCs w:val="28"/>
        </w:rPr>
        <w:t>- треска, горбуша, лосось, хек, минтай, ледяная рыба, судак, сельдь (соленая), морепродукты.</w:t>
      </w:r>
      <w:proofErr w:type="gramEnd"/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Яйца куриные</w:t>
      </w:r>
      <w:r w:rsidRPr="0071209E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09655D">
        <w:rPr>
          <w:rFonts w:ascii="Times New Roman" w:hAnsi="Times New Roman"/>
          <w:sz w:val="28"/>
          <w:szCs w:val="28"/>
        </w:rPr>
        <w:t>- в виде омлетов или в вареном виде.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:rsidR="0009655D" w:rsidRPr="0071209E" w:rsidRDefault="0009655D" w:rsidP="0071209E">
      <w:pPr>
        <w:spacing w:after="0"/>
        <w:rPr>
          <w:rFonts w:ascii="Times New Roman" w:hAnsi="Times New Roman"/>
          <w:b/>
          <w:i/>
          <w:color w:val="00B050"/>
          <w:sz w:val="32"/>
          <w:szCs w:val="32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Молоко и молочные продукты: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молоко (2,5%, 3,2% жирности), пастеризованное, стерилизованное, сухое;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сгущенное молоко (цельное и с сахаром), сгущенно-вареное молоко;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творог не более 9% жирности с кислотностью не более 1500</w:t>
      </w:r>
      <w:proofErr w:type="gramStart"/>
      <w:r w:rsidRPr="0009655D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09655D">
        <w:rPr>
          <w:rFonts w:ascii="Times New Roman" w:hAnsi="Times New Roman"/>
          <w:sz w:val="28"/>
          <w:szCs w:val="28"/>
        </w:rPr>
        <w:t xml:space="preserve"> - после термической обработки; творог и творожные изделия промышленного выпуска в мелкоштучной упаковке;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сыр неострых сортов (твердый, полутвердый, мягкий, плавленый - для питания детей дошкольного возраста);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сметана (10%, 15% жирности) - после термической обработки;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 xml:space="preserve">- кисломолочные продукты промышленного выпуска; ряженка, варенец, </w:t>
      </w:r>
      <w:proofErr w:type="spellStart"/>
      <w:r w:rsidRPr="0009655D">
        <w:rPr>
          <w:rFonts w:ascii="Times New Roman" w:hAnsi="Times New Roman"/>
          <w:sz w:val="28"/>
          <w:szCs w:val="28"/>
        </w:rPr>
        <w:t>бифидок</w:t>
      </w:r>
      <w:proofErr w:type="spellEnd"/>
      <w:r w:rsidRPr="0009655D">
        <w:rPr>
          <w:rFonts w:ascii="Times New Roman" w:hAnsi="Times New Roman"/>
          <w:sz w:val="28"/>
          <w:szCs w:val="28"/>
        </w:rPr>
        <w:t>, кефир, йогурты, простокваша;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lastRenderedPageBreak/>
        <w:t>- сливки (10% жирности);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мороженое (молочное, сливочное)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:rsidR="0009655D" w:rsidRPr="0071209E" w:rsidRDefault="0009655D" w:rsidP="0071209E">
      <w:pPr>
        <w:spacing w:after="0"/>
        <w:rPr>
          <w:rFonts w:ascii="Times New Roman" w:hAnsi="Times New Roman"/>
          <w:b/>
          <w:i/>
          <w:color w:val="00B050"/>
          <w:sz w:val="32"/>
          <w:szCs w:val="32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Пищевые жиры: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сливочное масло (72,5%, 82,5% жирности</w:t>
      </w:r>
      <w:proofErr w:type="gramStart"/>
      <w:r w:rsidRPr="0009655D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09655D">
        <w:rPr>
          <w:rFonts w:ascii="Times New Roman" w:hAnsi="Times New Roman"/>
          <w:sz w:val="28"/>
          <w:szCs w:val="28"/>
        </w:rPr>
        <w:t>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09655D">
        <w:rPr>
          <w:rFonts w:ascii="Times New Roman" w:hAnsi="Times New Roman"/>
          <w:sz w:val="28"/>
          <w:szCs w:val="28"/>
        </w:rP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  <w:proofErr w:type="gramEnd"/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маргарин ограниченно для выпечки.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:rsidR="0009655D" w:rsidRPr="0071209E" w:rsidRDefault="0009655D" w:rsidP="0071209E">
      <w:pPr>
        <w:spacing w:after="0"/>
        <w:rPr>
          <w:rFonts w:ascii="Times New Roman" w:hAnsi="Times New Roman"/>
          <w:b/>
          <w:i/>
          <w:color w:val="00B050"/>
          <w:sz w:val="32"/>
          <w:szCs w:val="32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Кондитерские изделия: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зефир, пастила, мармелад;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шоколад и шоколадные конфеты - не чаще одного раза в неделю;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галеты, печенье, крекеры, вафли, пряники, кексы (предпочтительнее с минимальным</w:t>
      </w:r>
      <w:r w:rsidR="0071209E">
        <w:rPr>
          <w:rFonts w:ascii="Times New Roman" w:hAnsi="Times New Roman"/>
          <w:sz w:val="28"/>
          <w:szCs w:val="28"/>
        </w:rPr>
        <w:t xml:space="preserve"> </w:t>
      </w:r>
      <w:r w:rsidRPr="0009655D">
        <w:rPr>
          <w:rFonts w:ascii="Times New Roman" w:hAnsi="Times New Roman"/>
          <w:sz w:val="28"/>
          <w:szCs w:val="28"/>
        </w:rPr>
        <w:t xml:space="preserve">количеством пищевых </w:t>
      </w:r>
      <w:proofErr w:type="spellStart"/>
      <w:r w:rsidRPr="0009655D">
        <w:rPr>
          <w:rFonts w:ascii="Times New Roman" w:hAnsi="Times New Roman"/>
          <w:sz w:val="28"/>
          <w:szCs w:val="28"/>
        </w:rPr>
        <w:t>ароматизаторов</w:t>
      </w:r>
      <w:proofErr w:type="spellEnd"/>
      <w:r w:rsidRPr="0009655D">
        <w:rPr>
          <w:rFonts w:ascii="Times New Roman" w:hAnsi="Times New Roman"/>
          <w:sz w:val="28"/>
          <w:szCs w:val="28"/>
        </w:rPr>
        <w:t xml:space="preserve"> и красителей);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 xml:space="preserve"> - джемы, варенье, повидло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:rsidR="0009655D" w:rsidRPr="0071209E" w:rsidRDefault="0009655D" w:rsidP="0071209E">
      <w:pPr>
        <w:spacing w:after="0"/>
        <w:rPr>
          <w:rFonts w:ascii="Times New Roman" w:hAnsi="Times New Roman"/>
          <w:b/>
          <w:i/>
          <w:color w:val="00B050"/>
          <w:sz w:val="32"/>
          <w:szCs w:val="32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Овощи: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09655D">
        <w:rPr>
          <w:rFonts w:ascii="Times New Roman" w:hAnsi="Times New Roman"/>
          <w:sz w:val="28"/>
          <w:szCs w:val="28"/>
        </w:rP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  <w:proofErr w:type="gramEnd"/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09655D">
        <w:rPr>
          <w:rFonts w:ascii="Times New Roman" w:hAnsi="Times New Roman"/>
          <w:sz w:val="28"/>
          <w:szCs w:val="28"/>
        </w:rP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  <w:proofErr w:type="gramEnd"/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:rsidR="0009655D" w:rsidRPr="0071209E" w:rsidRDefault="0009655D" w:rsidP="0071209E">
      <w:pPr>
        <w:spacing w:after="0"/>
        <w:rPr>
          <w:rFonts w:ascii="Times New Roman" w:hAnsi="Times New Roman"/>
          <w:b/>
          <w:i/>
          <w:color w:val="00B050"/>
          <w:sz w:val="32"/>
          <w:szCs w:val="32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Фрукты: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09655D">
        <w:rPr>
          <w:rFonts w:ascii="Times New Roman" w:hAnsi="Times New Roman"/>
          <w:sz w:val="28"/>
          <w:szCs w:val="28"/>
        </w:rPr>
        <w:t>- яблоки, груши, бананы, слива, персики, абрикосы, ягоды (за исключением клубники, в том числе быстрозамороженные);</w:t>
      </w:r>
      <w:proofErr w:type="gramEnd"/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 xml:space="preserve">- цитрусовые (апельсины, мандарины, лимоны) - с учетом </w:t>
      </w:r>
      <w:proofErr w:type="gramStart"/>
      <w:r w:rsidRPr="0009655D">
        <w:rPr>
          <w:rFonts w:ascii="Times New Roman" w:hAnsi="Times New Roman"/>
          <w:sz w:val="28"/>
          <w:szCs w:val="28"/>
        </w:rPr>
        <w:t>индивидуальной</w:t>
      </w:r>
      <w:proofErr w:type="gramEnd"/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переносимости;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тропические фрукты (манго, киви, ананас, гуава) - с учетом индивидуальной переносимости.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сухофрукты.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:rsidR="0009655D" w:rsidRPr="0009655D" w:rsidRDefault="0009655D" w:rsidP="0071209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Бобовые</w:t>
      </w:r>
      <w:proofErr w:type="gramEnd"/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:</w:t>
      </w:r>
      <w:r w:rsidRPr="0009655D">
        <w:rPr>
          <w:rFonts w:ascii="Times New Roman" w:hAnsi="Times New Roman"/>
          <w:sz w:val="28"/>
          <w:szCs w:val="28"/>
        </w:rPr>
        <w:t xml:space="preserve"> горох, фасоль, соя, чечевица.</w:t>
      </w:r>
    </w:p>
    <w:p w:rsidR="0009655D" w:rsidRPr="0009655D" w:rsidRDefault="0009655D" w:rsidP="007120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55D" w:rsidRPr="0009655D" w:rsidRDefault="0009655D" w:rsidP="007120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Орехи</w:t>
      </w:r>
      <w:r w:rsidRPr="0009655D">
        <w:rPr>
          <w:rFonts w:ascii="Times New Roman" w:hAnsi="Times New Roman"/>
          <w:sz w:val="28"/>
          <w:szCs w:val="28"/>
        </w:rPr>
        <w:t>: миндаль, фундук, ядро грецкого ореха.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:rsidR="0009655D" w:rsidRPr="0071209E" w:rsidRDefault="0009655D" w:rsidP="0071209E">
      <w:pPr>
        <w:spacing w:after="0"/>
        <w:rPr>
          <w:rFonts w:ascii="Times New Roman" w:hAnsi="Times New Roman"/>
          <w:b/>
          <w:i/>
          <w:color w:val="00B050"/>
          <w:sz w:val="32"/>
          <w:szCs w:val="32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Соки и напитки: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натуральные отечественные и импортные соки и нектары промышленного выпуска (осветленные и с мякотью);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напитки промышленного выпуска на основе натуральных фруктов;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витаминизированные напитки промышленного выпуска без консервантов и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искусственных пищевых добавок;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кофе (суррогатный), какао, чай.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:rsidR="0009655D" w:rsidRPr="0071209E" w:rsidRDefault="0009655D" w:rsidP="0071209E">
      <w:pPr>
        <w:spacing w:after="0"/>
        <w:rPr>
          <w:rFonts w:ascii="Times New Roman" w:hAnsi="Times New Roman"/>
          <w:b/>
          <w:i/>
          <w:color w:val="00B050"/>
          <w:sz w:val="32"/>
          <w:szCs w:val="32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Консервы: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говядина тушеная (в виде исключения при отсутствии мяса) для приготовления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первых блюд)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лосось, сайра (для приготовления супов);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компоты, фрукты дольками;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баклажанная и кабачковая икра для детского питания;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зеленый горошек;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кукуруза сахарная;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фасоль стручковая консервированная;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томаты и огурцы соленые.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Хлеб</w:t>
      </w:r>
      <w:r w:rsidRPr="0009655D">
        <w:rPr>
          <w:rFonts w:ascii="Times New Roman" w:hAnsi="Times New Roman"/>
          <w:sz w:val="28"/>
          <w:szCs w:val="28"/>
        </w:rPr>
        <w:t xml:space="preserve"> (ржаной, пшеничный или из смеси муки, предпочтительно обогащенный), крупы, макаронные изделия - все виды без ограничения.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71209E">
        <w:rPr>
          <w:rFonts w:ascii="Times New Roman" w:hAnsi="Times New Roman"/>
          <w:b/>
          <w:i/>
          <w:color w:val="00B050"/>
          <w:sz w:val="32"/>
          <w:szCs w:val="32"/>
        </w:rPr>
        <w:t>Соль поваренная йодированная</w:t>
      </w:r>
      <w:r w:rsidRPr="0071209E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09655D">
        <w:rPr>
          <w:rFonts w:ascii="Times New Roman" w:hAnsi="Times New Roman"/>
          <w:sz w:val="28"/>
          <w:szCs w:val="28"/>
        </w:rPr>
        <w:t>- в эндемичных по содержанию йода районах.</w:t>
      </w:r>
      <w:bookmarkStart w:id="0" w:name="_GoBack"/>
      <w:bookmarkEnd w:id="0"/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Дополнительно при наличии финансовых возможностей в питании детей могут использоваться: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икра осетровая и лососевая зернистая (не чаще 1 раза в 2 недели);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  <w:r w:rsidRPr="0009655D">
        <w:rPr>
          <w:rFonts w:ascii="Times New Roman" w:hAnsi="Times New Roman"/>
          <w:sz w:val="28"/>
          <w:szCs w:val="28"/>
        </w:rPr>
        <w:t>- рыба соленая красная (предпочтительнее горбуша, кета) - не чаще 1 раза в 2 недели.</w:t>
      </w:r>
    </w:p>
    <w:p w:rsidR="0009655D" w:rsidRPr="0009655D" w:rsidRDefault="0009655D" w:rsidP="0071209E">
      <w:pPr>
        <w:spacing w:after="0"/>
        <w:rPr>
          <w:rFonts w:ascii="Times New Roman" w:hAnsi="Times New Roman"/>
          <w:sz w:val="28"/>
          <w:szCs w:val="28"/>
        </w:rPr>
      </w:pPr>
    </w:p>
    <w:p w:rsidR="0009655D" w:rsidRPr="0009655D" w:rsidRDefault="0009655D" w:rsidP="0009655D">
      <w:pPr>
        <w:spacing w:after="0"/>
        <w:rPr>
          <w:rFonts w:ascii="Times New Roman" w:hAnsi="Times New Roman"/>
          <w:sz w:val="28"/>
          <w:szCs w:val="28"/>
        </w:rPr>
      </w:pPr>
    </w:p>
    <w:sectPr w:rsidR="0009655D" w:rsidRPr="00096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55D"/>
    <w:rsid w:val="0009655D"/>
    <w:rsid w:val="005241D9"/>
    <w:rsid w:val="0071209E"/>
    <w:rsid w:val="00D5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2019-02-05T12:18:00Z</dcterms:created>
  <dcterms:modified xsi:type="dcterms:W3CDTF">2019-02-05T12:59:00Z</dcterms:modified>
</cp:coreProperties>
</file>