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385" w:rsidRDefault="00F52385" w:rsidP="00F52385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Какие основные изменения внесены в обновленный ФГОС СОО?</w:t>
      </w:r>
    </w:p>
    <w:p w:rsidR="00F52385" w:rsidRDefault="00F52385" w:rsidP="00F52385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С 1 с</w:t>
      </w:r>
      <w:r w:rsidR="004376D2">
        <w:rPr>
          <w:rFonts w:ascii="Arial" w:hAnsi="Arial" w:cs="Arial"/>
          <w:color w:val="000000"/>
        </w:rPr>
        <w:t>ентября 2023 года в МБОУ СОШ № 10</w:t>
      </w:r>
      <w:r>
        <w:rPr>
          <w:rFonts w:ascii="Arial" w:hAnsi="Arial" w:cs="Arial"/>
          <w:color w:val="000000"/>
        </w:rPr>
        <w:t xml:space="preserve"> им. </w:t>
      </w:r>
      <w:r w:rsidR="004376D2">
        <w:rPr>
          <w:rFonts w:ascii="Arial" w:hAnsi="Arial" w:cs="Arial"/>
          <w:color w:val="000000"/>
        </w:rPr>
        <w:t>С.И. Холодова ст. Новощербиновская</w:t>
      </w:r>
      <w:r>
        <w:rPr>
          <w:rFonts w:ascii="Arial" w:hAnsi="Arial" w:cs="Arial"/>
          <w:color w:val="000000"/>
        </w:rPr>
        <w:t xml:space="preserve">  начнут действовать обновленные ФГОС СОО для обучающихся, которые будут приняты на обучение в десятые классы в 2023 году. Приказом Министерства просвещения Российской Федерации от 12 августа 2022 г.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от 17 мая 2012 г. № 413» (зарегистрирован Минюстом России 12 сентября 2022 г., регистрационный № 70034) внесены изменения в федеральный государственный образовательный стандарт среднего общего образования (далее соответственно – ФГОС, обновленный ФГОС СОО).</w:t>
      </w:r>
    </w:p>
    <w:p w:rsidR="00F52385" w:rsidRDefault="00F52385" w:rsidP="00F52385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Принцип преемственности начального общего, основного общего и среднего общего образования</w:t>
      </w:r>
    </w:p>
    <w:p w:rsidR="00F52385" w:rsidRDefault="00F52385" w:rsidP="00F52385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При внесении изменений во ФГОС СОО реализовывался принцип единства образовательного пространства и преемственности со ФГОС начального общего и основного общего образования, выраженный в том числе в детализированных требованиях к личностным, метапредметным и предметным результатам. Уточненные формулировки позволяют привести в соответствие образовательным программам содержание учебников и контрольно-измерительных материалов, используемых при проведении государственной итоговой аттестации (далее – ГИА). Содержание ФГОС СОО обновлено с учетом ведущих направлений научно-технологического развития страны, приоритетов государственной политики в области воспитания и образования.</w:t>
      </w:r>
    </w:p>
    <w:p w:rsidR="00F52385" w:rsidRDefault="00F52385" w:rsidP="00F52385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Arial" w:hAnsi="Arial" w:cs="Arial"/>
          <w:color w:val="000000"/>
          <w:sz w:val="27"/>
          <w:szCs w:val="27"/>
        </w:rPr>
        <w:t>Организация образовательного процесса в соответствии с обновленным ФГОС СОО</w:t>
      </w:r>
    </w:p>
    <w:p w:rsidR="00F52385" w:rsidRDefault="00F52385" w:rsidP="00F52385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Arial" w:hAnsi="Arial" w:cs="Arial"/>
          <w:color w:val="000000"/>
        </w:rPr>
        <w:t>Общий объем аудиторной работы обучающихся</w:t>
      </w:r>
    </w:p>
    <w:p w:rsidR="00F52385" w:rsidRDefault="00F52385" w:rsidP="00F52385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Общий объем аудиторной работы обучающихся, прописанный в обновленных ФГОС СОО, приведен в соответствие с максимальной аудиторной нагрузкой, обозначенной в требованиях к организации образовательной деятельности, определенных СанПиН 1.2.3685-21 «Гигиенические нормативы и требования к обеспечению безопасности и (или) безвредности для человека факторов среды обитания» (утверждены постановлением Главного государственного санитарного врача от 28 января 2021 г. № 2) (далее – СанПиН). Максимально допустимая аудиторная нагрузка обучающихся за два учебных года среднего общего образования не может быть более 2516 академических часов (на 74 часа меньше по сравнению с предыдущей редакцией ФГОС СОО), что соответствует СанПиН и позволяет предупредить переутомление и сохранить оптимальный уровень работоспособности обучающихся.</w:t>
      </w:r>
    </w:p>
    <w:p w:rsidR="00F52385" w:rsidRDefault="00F52385" w:rsidP="00F52385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Arial" w:hAnsi="Arial" w:cs="Arial"/>
          <w:color w:val="000000"/>
        </w:rPr>
        <w:t>Определение количества/списка изучаемых учебных предметов</w:t>
      </w:r>
    </w:p>
    <w:p w:rsidR="00F52385" w:rsidRDefault="00F52385" w:rsidP="00F52385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 xml:space="preserve">В соответствии с обновленным ФГОС СОО учебный план обучения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</w:t>
      </w:r>
      <w:r>
        <w:rPr>
          <w:rFonts w:ascii="Arial" w:hAnsi="Arial" w:cs="Arial"/>
          <w:color w:val="000000"/>
        </w:rPr>
        <w:lastRenderedPageBreak/>
        <w:t>безопасности жизнедеятельности) и предусматривать изучение не менее 2 учебных предметов на углубленном уровне в соответствии с выбранным профилем обучения.</w:t>
      </w:r>
    </w:p>
    <w:p w:rsidR="00F52385" w:rsidRDefault="00F52385" w:rsidP="00F52385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В целях обеспечения индивидуальных потребностей обучающихся учебные предметы «Второй иностранный язык», «Родной язык», «Родная литература»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условий.</w:t>
      </w:r>
    </w:p>
    <w:p w:rsidR="00F52385" w:rsidRDefault="00F52385" w:rsidP="00F52385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Сохранение на уровне среднего общего образования обязательного изучения русского языка на одном (базовом) уровне для всех профилей, предусмотренных ФГОС СОО, связано с тем, что русский язык – государственный язык Российской Федерации. Экзамен по русскому языку обязателен для всех обучающихся, владение современным литературным языком, навыками работы с различной текстовой информацией необходимы каждому выпускнику образовательной организации независимо от профиля обучения.</w:t>
      </w:r>
    </w:p>
    <w:p w:rsidR="00F52385" w:rsidRDefault="00F52385" w:rsidP="00F52385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Важным изменением является включение изучения некоторых учебных предметов на углубленном уровне на уровне среднего общего образования, в том числе одного из самых выбираемых предметов для прохождения ГИА в 11 классе – обществознания. В этой связи для усиления правоведческой и экономиковедческой составляющих образования содержание таких предметов как «Право» и «Экономика» интегрировано в предмет «Обществознание» базового и углубленного уровня.</w:t>
      </w:r>
    </w:p>
    <w:p w:rsidR="00F52385" w:rsidRDefault="00F52385" w:rsidP="00F52385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Содержание учебного предмета «Астрономия» вошло в полном объеме в содержание учебного предмета «Физика», также сохранены и требования к предметным результатам. Содержание учебных предметов «Естествознание» и «Экология» сквозной содержательной линией включено в такие учебные предметы как «Биология», «Химия», «Физика», усиливая содержание этих предметов.</w:t>
      </w:r>
    </w:p>
    <w:p w:rsidR="00F52385" w:rsidRDefault="00F52385" w:rsidP="00F52385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Содержание учебного предмета «Россия в мире» вошло в учебные предметы «История» и «Обществознание».</w:t>
      </w:r>
    </w:p>
    <w:p w:rsidR="00F52385" w:rsidRDefault="00F52385" w:rsidP="00F52385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В связи с тем, что такие предметы как «Право», «Экономика», «Естествознание», «Россия в мире», «Экология» изучались по выбору обучающихся, образовательные результаты, формируемые содержанием указанных учебных предметов, не являлись предметом оценки в рамках ГИА и иных оценочных процедур. Освоение обучающимися образовательных программ по названным учебным предметам не проверялось. В настоящее время благодаря утверждению обновленного ФГОС СОО эта работа будет систематизирована, содержание обозначенных во ФГОС СОО учебных предметов будет проверяться в рамках оценочных процедур.</w:t>
      </w:r>
    </w:p>
    <w:p w:rsidR="00F52385" w:rsidRDefault="00F52385" w:rsidP="00F52385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>Таким образом, в обновленном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образовательная организация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:rsidR="00F52385" w:rsidRDefault="00F52385" w:rsidP="00F52385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lastRenderedPageBreak/>
        <w:t>Обновление ФГОС СОО позволяет вернуть в учебный план традиционную парадигму преподавания учебных предметов с опорой на общекультурные и общеобразовательные традиции получения общего образования, усилить фундаментальную составляющую каждого учебного предмета.</w:t>
      </w:r>
    </w:p>
    <w:p w:rsidR="004800B1" w:rsidRPr="00F52385" w:rsidRDefault="00343E36">
      <w:pPr>
        <w:rPr>
          <w:b/>
        </w:rPr>
      </w:pPr>
      <w:r>
        <w:rPr>
          <w:rStyle w:val="a4"/>
          <w:rFonts w:ascii="Arial" w:hAnsi="Arial" w:cs="Arial"/>
          <w:color w:val="000000"/>
          <w:sz w:val="33"/>
          <w:szCs w:val="33"/>
          <w:shd w:val="clear" w:color="auto" w:fill="FFFFFF"/>
        </w:rPr>
        <w:t xml:space="preserve">Родительское собрание по актуальным вопросам перехода на обучение по обновленному ФГОС СОО запланировано на </w:t>
      </w:r>
      <w:r w:rsidR="004376D2">
        <w:rPr>
          <w:rStyle w:val="a4"/>
          <w:rFonts w:ascii="Arial" w:hAnsi="Arial" w:cs="Arial"/>
          <w:color w:val="FF0000"/>
          <w:sz w:val="33"/>
          <w:szCs w:val="33"/>
          <w:shd w:val="clear" w:color="auto" w:fill="FFFFFF"/>
        </w:rPr>
        <w:t>19.05</w:t>
      </w:r>
      <w:bookmarkStart w:id="0" w:name="_GoBack"/>
      <w:bookmarkEnd w:id="0"/>
      <w:r w:rsidRPr="00343E36">
        <w:rPr>
          <w:rStyle w:val="a4"/>
          <w:rFonts w:ascii="Arial" w:hAnsi="Arial" w:cs="Arial"/>
          <w:color w:val="FF0000"/>
          <w:sz w:val="33"/>
          <w:szCs w:val="33"/>
          <w:shd w:val="clear" w:color="auto" w:fill="FFFFFF"/>
        </w:rPr>
        <w:t>.2023 г.</w:t>
      </w:r>
    </w:p>
    <w:sectPr w:rsidR="004800B1" w:rsidRPr="00F5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85"/>
    <w:rsid w:val="00343E36"/>
    <w:rsid w:val="004376D2"/>
    <w:rsid w:val="004800B1"/>
    <w:rsid w:val="00F5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2574A-D861-4A1C-AFDB-C67FDFEC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2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23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9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79183</dc:creator>
  <cp:keywords/>
  <dc:description/>
  <cp:lastModifiedBy>Зам. по УВР</cp:lastModifiedBy>
  <cp:revision>4</cp:revision>
  <dcterms:created xsi:type="dcterms:W3CDTF">2023-04-23T16:55:00Z</dcterms:created>
  <dcterms:modified xsi:type="dcterms:W3CDTF">2023-04-24T11:16:00Z</dcterms:modified>
</cp:coreProperties>
</file>