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1C1B" w:rsidRDefault="00471C1B" w:rsidP="00471C1B">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471C1B">
        <w:rPr>
          <w:rFonts w:ascii="Times New Roman" w:eastAsia="Times New Roman" w:hAnsi="Times New Roman" w:cs="Times New Roman"/>
          <w:b/>
          <w:bCs/>
          <w:sz w:val="28"/>
          <w:szCs w:val="28"/>
          <w:lang w:eastAsia="ru-RU"/>
        </w:rPr>
        <w:t xml:space="preserve">ПРОДЛЁН ПРИЕМ ЗАЯВЛЕНИЙ ОТ ПЕДАГОГИЧЕСКИХ РАБОТНИКОВ НА ПОЛУЧЕНИЕ СОЦИАЛЬНОЙ ВЫПЛАТЫ </w:t>
      </w:r>
    </w:p>
    <w:p w:rsidR="00471C1B" w:rsidRDefault="00471C1B" w:rsidP="00471C1B">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r w:rsidRPr="00471C1B">
        <w:rPr>
          <w:rFonts w:ascii="Times New Roman" w:eastAsia="Times New Roman" w:hAnsi="Times New Roman" w:cs="Times New Roman"/>
          <w:b/>
          <w:bCs/>
          <w:sz w:val="28"/>
          <w:szCs w:val="28"/>
          <w:lang w:eastAsia="ru-RU"/>
        </w:rPr>
        <w:t>В 2025 ГОДУ</w:t>
      </w:r>
    </w:p>
    <w:p w:rsidR="00471C1B" w:rsidRPr="00471C1B" w:rsidRDefault="00471C1B" w:rsidP="00471C1B">
      <w:pPr>
        <w:shd w:val="clear" w:color="auto" w:fill="FFFFFF"/>
        <w:spacing w:after="0" w:line="240" w:lineRule="auto"/>
        <w:jc w:val="center"/>
        <w:outlineLvl w:val="1"/>
        <w:rPr>
          <w:rFonts w:ascii="Times New Roman" w:eastAsia="Times New Roman" w:hAnsi="Times New Roman" w:cs="Times New Roman"/>
          <w:b/>
          <w:bCs/>
          <w:sz w:val="28"/>
          <w:szCs w:val="28"/>
          <w:lang w:eastAsia="ru-RU"/>
        </w:rPr>
      </w:pPr>
    </w:p>
    <w:p w:rsidR="00471C1B" w:rsidRPr="00471C1B" w:rsidRDefault="00471C1B" w:rsidP="00471C1B">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471C1B">
        <w:rPr>
          <w:rFonts w:ascii="Times New Roman" w:eastAsia="Times New Roman" w:hAnsi="Times New Roman" w:cs="Times New Roman"/>
          <w:sz w:val="28"/>
          <w:szCs w:val="28"/>
          <w:lang w:eastAsia="ru-RU"/>
        </w:rPr>
        <w:t>Государственное бюджетное учреждение Краснодарского края «Центр сопровождения образования» продолжает прием заявлений от педагогических работников Краснодарского края на получение социальной выплаты для оплаты первоначального взноса при получении жилищного кредита. Правом получения выплаты могут воспользоваться педагоги общеобразовательных организаций Краснодарского края в разм</w:t>
      </w:r>
      <w:r>
        <w:rPr>
          <w:rFonts w:ascii="Times New Roman" w:eastAsia="Times New Roman" w:hAnsi="Times New Roman" w:cs="Times New Roman"/>
          <w:sz w:val="28"/>
          <w:szCs w:val="28"/>
          <w:lang w:eastAsia="ru-RU"/>
        </w:rPr>
        <w:t>ере 1 миллион рублей.</w:t>
      </w:r>
      <w:r w:rsidRPr="00471C1B">
        <w:rPr>
          <w:rFonts w:ascii="Times New Roman" w:eastAsia="Times New Roman" w:hAnsi="Times New Roman" w:cs="Times New Roman"/>
          <w:sz w:val="28"/>
          <w:szCs w:val="28"/>
          <w:lang w:eastAsia="ru-RU"/>
        </w:rPr>
        <w:t xml:space="preserve"> Прием заявлений продлен до апреля включительно. Предварительная электронная запись осуществляется на сайте министерства образования и науки Краснодарского края в разделе </w:t>
      </w:r>
      <w:hyperlink r:id="rId5" w:history="1">
        <w:r w:rsidRPr="00471C1B">
          <w:rPr>
            <w:rStyle w:val="a4"/>
            <w:rFonts w:ascii="Times New Roman" w:eastAsia="Times New Roman" w:hAnsi="Times New Roman" w:cs="Times New Roman"/>
            <w:sz w:val="28"/>
            <w:szCs w:val="28"/>
            <w:lang w:eastAsia="ru-RU"/>
          </w:rPr>
          <w:t>«Деятельность. Меры социальной поддержки педагогов»</w:t>
        </w:r>
      </w:hyperlink>
      <w:r w:rsidRPr="00471C1B">
        <w:rPr>
          <w:rFonts w:ascii="Times New Roman" w:eastAsia="Times New Roman" w:hAnsi="Times New Roman" w:cs="Times New Roman"/>
          <w:sz w:val="28"/>
          <w:szCs w:val="28"/>
          <w:lang w:eastAsia="ru-RU"/>
        </w:rPr>
        <w:t>.</w:t>
      </w:r>
    </w:p>
    <w:p w:rsidR="00471C1B" w:rsidRDefault="00471C1B" w:rsidP="00471C1B">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471C1B">
        <w:rPr>
          <w:rFonts w:ascii="Times New Roman" w:eastAsia="Times New Roman" w:hAnsi="Times New Roman" w:cs="Times New Roman"/>
          <w:sz w:val="28"/>
          <w:szCs w:val="28"/>
          <w:lang w:eastAsia="ru-RU"/>
        </w:rPr>
        <w:t xml:space="preserve">Заявления принимаются по адресу г. Краснодар, ул. </w:t>
      </w:r>
      <w:proofErr w:type="gramStart"/>
      <w:r w:rsidRPr="00471C1B">
        <w:rPr>
          <w:rFonts w:ascii="Times New Roman" w:eastAsia="Times New Roman" w:hAnsi="Times New Roman" w:cs="Times New Roman"/>
          <w:sz w:val="28"/>
          <w:szCs w:val="28"/>
          <w:lang w:eastAsia="ru-RU"/>
        </w:rPr>
        <w:t>Красная</w:t>
      </w:r>
      <w:proofErr w:type="gramEnd"/>
      <w:r w:rsidRPr="00471C1B">
        <w:rPr>
          <w:rFonts w:ascii="Times New Roman" w:eastAsia="Times New Roman" w:hAnsi="Times New Roman" w:cs="Times New Roman"/>
          <w:sz w:val="28"/>
          <w:szCs w:val="28"/>
          <w:lang w:eastAsia="ru-RU"/>
        </w:rPr>
        <w:t>,76. Бланки заявления, согласия на обработку персональных данных и обязательства можно скачать на сайте министерства или заполнить при подаче заявления.</w:t>
      </w:r>
    </w:p>
    <w:p w:rsidR="00471C1B" w:rsidRPr="00471C1B" w:rsidRDefault="00471C1B" w:rsidP="00471C1B">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471C1B">
        <w:rPr>
          <w:rFonts w:ascii="Times New Roman" w:eastAsia="Times New Roman" w:hAnsi="Times New Roman" w:cs="Times New Roman"/>
          <w:b/>
          <w:sz w:val="28"/>
          <w:szCs w:val="28"/>
          <w:lang w:eastAsia="ru-RU"/>
        </w:rPr>
        <w:t>Важно!</w:t>
      </w:r>
      <w:r w:rsidRPr="00471C1B">
        <w:rPr>
          <w:rFonts w:ascii="Times New Roman" w:eastAsia="Times New Roman" w:hAnsi="Times New Roman" w:cs="Times New Roman"/>
          <w:sz w:val="28"/>
          <w:szCs w:val="28"/>
          <w:lang w:eastAsia="ru-RU"/>
        </w:rPr>
        <w:t xml:space="preserve"> Претендент подае</w:t>
      </w:r>
      <w:bookmarkStart w:id="0" w:name="_GoBack"/>
      <w:bookmarkEnd w:id="0"/>
      <w:r w:rsidRPr="00471C1B">
        <w:rPr>
          <w:rFonts w:ascii="Times New Roman" w:eastAsia="Times New Roman" w:hAnsi="Times New Roman" w:cs="Times New Roman"/>
          <w:sz w:val="28"/>
          <w:szCs w:val="28"/>
          <w:lang w:eastAsia="ru-RU"/>
        </w:rPr>
        <w:t>т заявление лично, предоставляет паспорт и отдает справку с места работы с указанием должности и ее объема (для учителя и педагога допо</w:t>
      </w:r>
      <w:r>
        <w:rPr>
          <w:rFonts w:ascii="Times New Roman" w:eastAsia="Times New Roman" w:hAnsi="Times New Roman" w:cs="Times New Roman"/>
          <w:sz w:val="28"/>
          <w:szCs w:val="28"/>
          <w:lang w:eastAsia="ru-RU"/>
        </w:rPr>
        <w:t>лнительного о</w:t>
      </w:r>
      <w:r w:rsidRPr="00471C1B">
        <w:rPr>
          <w:rFonts w:ascii="Times New Roman" w:eastAsia="Times New Roman" w:hAnsi="Times New Roman" w:cs="Times New Roman"/>
          <w:sz w:val="28"/>
          <w:szCs w:val="28"/>
          <w:lang w:eastAsia="ru-RU"/>
        </w:rPr>
        <w:t>бразования в часах в неделю согласно тарификации, для остальных педагогов объем указывается в ставках).</w:t>
      </w:r>
    </w:p>
    <w:p w:rsidR="00471C1B" w:rsidRPr="00471C1B" w:rsidRDefault="00471C1B" w:rsidP="00471C1B">
      <w:pPr>
        <w:shd w:val="clear" w:color="auto" w:fill="FFFFFF"/>
        <w:spacing w:after="0" w:line="240" w:lineRule="auto"/>
        <w:ind w:firstLine="708"/>
        <w:jc w:val="both"/>
        <w:outlineLvl w:val="1"/>
        <w:rPr>
          <w:rFonts w:ascii="Times New Roman" w:eastAsia="Times New Roman" w:hAnsi="Times New Roman" w:cs="Times New Roman"/>
          <w:sz w:val="28"/>
          <w:szCs w:val="28"/>
          <w:lang w:eastAsia="ru-RU"/>
        </w:rPr>
      </w:pPr>
      <w:r w:rsidRPr="00471C1B">
        <w:rPr>
          <w:rFonts w:ascii="Times New Roman" w:eastAsia="Times New Roman" w:hAnsi="Times New Roman" w:cs="Times New Roman"/>
          <w:sz w:val="28"/>
          <w:szCs w:val="28"/>
          <w:lang w:eastAsia="ru-RU"/>
        </w:rPr>
        <w:t>Информация об условиях получения указанной социальной выплаты, перечень, формы и бланки документов размещены на официальном </w:t>
      </w:r>
      <w:hyperlink r:id="rId6" w:history="1">
        <w:r w:rsidRPr="00471C1B">
          <w:rPr>
            <w:rStyle w:val="a4"/>
            <w:rFonts w:ascii="Times New Roman" w:eastAsia="Times New Roman" w:hAnsi="Times New Roman" w:cs="Times New Roman"/>
            <w:sz w:val="28"/>
            <w:szCs w:val="28"/>
            <w:lang w:eastAsia="ru-RU"/>
          </w:rPr>
          <w:t>сайте министерства образования</w:t>
        </w:r>
      </w:hyperlink>
      <w:r w:rsidRPr="00471C1B">
        <w:rPr>
          <w:rFonts w:ascii="Times New Roman" w:eastAsia="Times New Roman" w:hAnsi="Times New Roman" w:cs="Times New Roman"/>
          <w:sz w:val="28"/>
          <w:szCs w:val="28"/>
          <w:lang w:eastAsia="ru-RU"/>
        </w:rPr>
        <w:t>, науки и молодежной политики Краснодарского края.</w:t>
      </w:r>
    </w:p>
    <w:p w:rsidR="00471C1B" w:rsidRDefault="00471C1B" w:rsidP="0009448A">
      <w:pPr>
        <w:shd w:val="clear" w:color="auto" w:fill="FFFFFF"/>
        <w:spacing w:after="0" w:line="240" w:lineRule="auto"/>
        <w:jc w:val="center"/>
        <w:outlineLvl w:val="1"/>
        <w:rPr>
          <w:rFonts w:ascii="Times New Roman" w:eastAsia="Times New Roman" w:hAnsi="Times New Roman" w:cs="Times New Roman"/>
          <w:sz w:val="28"/>
          <w:szCs w:val="28"/>
          <w:lang w:eastAsia="ru-RU"/>
        </w:rPr>
      </w:pPr>
    </w:p>
    <w:p w:rsidR="00265018" w:rsidRDefault="00265018"/>
    <w:sectPr w:rsidR="00265018" w:rsidSect="00E11B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2"/>
  </w:compat>
  <w:rsids>
    <w:rsidRoot w:val="0009448A"/>
    <w:rsid w:val="0009448A"/>
    <w:rsid w:val="00265018"/>
    <w:rsid w:val="0027321B"/>
    <w:rsid w:val="002B6D2E"/>
    <w:rsid w:val="002B7C0B"/>
    <w:rsid w:val="00471C1B"/>
    <w:rsid w:val="00616CA7"/>
    <w:rsid w:val="00904FD1"/>
    <w:rsid w:val="00BA65CE"/>
    <w:rsid w:val="00E11B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5018"/>
  </w:style>
  <w:style w:type="paragraph" w:styleId="1">
    <w:name w:val="heading 1"/>
    <w:basedOn w:val="a"/>
    <w:next w:val="a"/>
    <w:link w:val="10"/>
    <w:uiPriority w:val="9"/>
    <w:qFormat/>
    <w:rsid w:val="0009448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09448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471C1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9448A"/>
    <w:rPr>
      <w:rFonts w:ascii="Times New Roman" w:eastAsia="Times New Roman" w:hAnsi="Times New Roman" w:cs="Times New Roman"/>
      <w:b/>
      <w:bCs/>
      <w:sz w:val="36"/>
      <w:szCs w:val="36"/>
      <w:lang w:eastAsia="ru-RU"/>
    </w:rPr>
  </w:style>
  <w:style w:type="paragraph" w:styleId="a3">
    <w:name w:val="Normal (Web)"/>
    <w:basedOn w:val="a"/>
    <w:uiPriority w:val="99"/>
    <w:unhideWhenUsed/>
    <w:rsid w:val="0009448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9448A"/>
    <w:rPr>
      <w:color w:val="0000FF"/>
      <w:u w:val="single"/>
    </w:rPr>
  </w:style>
  <w:style w:type="paragraph" w:styleId="a5">
    <w:name w:val="Balloon Text"/>
    <w:basedOn w:val="a"/>
    <w:link w:val="a6"/>
    <w:uiPriority w:val="99"/>
    <w:semiHidden/>
    <w:unhideWhenUsed/>
    <w:rsid w:val="000944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9448A"/>
    <w:rPr>
      <w:rFonts w:ascii="Tahoma" w:hAnsi="Tahoma" w:cs="Tahoma"/>
      <w:sz w:val="16"/>
      <w:szCs w:val="16"/>
    </w:rPr>
  </w:style>
  <w:style w:type="character" w:customStyle="1" w:styleId="10">
    <w:name w:val="Заголовок 1 Знак"/>
    <w:basedOn w:val="a0"/>
    <w:link w:val="1"/>
    <w:uiPriority w:val="9"/>
    <w:rsid w:val="0009448A"/>
    <w:rPr>
      <w:rFonts w:asciiTheme="majorHAnsi" w:eastAsiaTheme="majorEastAsia" w:hAnsiTheme="majorHAnsi" w:cstheme="majorBidi"/>
      <w:b/>
      <w:bCs/>
      <w:color w:val="365F91" w:themeColor="accent1" w:themeShade="BF"/>
      <w:sz w:val="28"/>
      <w:szCs w:val="28"/>
    </w:rPr>
  </w:style>
  <w:style w:type="character" w:styleId="a7">
    <w:name w:val="FollowedHyperlink"/>
    <w:basedOn w:val="a0"/>
    <w:uiPriority w:val="99"/>
    <w:semiHidden/>
    <w:unhideWhenUsed/>
    <w:rsid w:val="00BA65CE"/>
    <w:rPr>
      <w:color w:val="800080" w:themeColor="followedHyperlink"/>
      <w:u w:val="single"/>
    </w:rPr>
  </w:style>
  <w:style w:type="character" w:customStyle="1" w:styleId="30">
    <w:name w:val="Заголовок 3 Знак"/>
    <w:basedOn w:val="a0"/>
    <w:link w:val="3"/>
    <w:uiPriority w:val="9"/>
    <w:semiHidden/>
    <w:rsid w:val="00471C1B"/>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89876">
      <w:bodyDiv w:val="1"/>
      <w:marLeft w:val="0"/>
      <w:marRight w:val="0"/>
      <w:marTop w:val="0"/>
      <w:marBottom w:val="0"/>
      <w:divBdr>
        <w:top w:val="none" w:sz="0" w:space="0" w:color="auto"/>
        <w:left w:val="none" w:sz="0" w:space="0" w:color="auto"/>
        <w:bottom w:val="none" w:sz="0" w:space="0" w:color="auto"/>
        <w:right w:val="none" w:sz="0" w:space="0" w:color="auto"/>
      </w:divBdr>
      <w:divsChild>
        <w:div w:id="2131313435">
          <w:marLeft w:val="0"/>
          <w:marRight w:val="0"/>
          <w:marTop w:val="0"/>
          <w:marBottom w:val="0"/>
          <w:divBdr>
            <w:top w:val="none" w:sz="0" w:space="0" w:color="auto"/>
            <w:left w:val="none" w:sz="0" w:space="0" w:color="auto"/>
            <w:bottom w:val="none" w:sz="0" w:space="0" w:color="auto"/>
            <w:right w:val="none" w:sz="0" w:space="0" w:color="auto"/>
          </w:divBdr>
        </w:div>
      </w:divsChild>
    </w:div>
    <w:div w:id="973871179">
      <w:bodyDiv w:val="1"/>
      <w:marLeft w:val="0"/>
      <w:marRight w:val="0"/>
      <w:marTop w:val="0"/>
      <w:marBottom w:val="0"/>
      <w:divBdr>
        <w:top w:val="none" w:sz="0" w:space="0" w:color="auto"/>
        <w:left w:val="none" w:sz="0" w:space="0" w:color="auto"/>
        <w:bottom w:val="none" w:sz="0" w:space="0" w:color="auto"/>
        <w:right w:val="none" w:sz="0" w:space="0" w:color="auto"/>
      </w:divBdr>
    </w:div>
    <w:div w:id="1947419228">
      <w:bodyDiv w:val="1"/>
      <w:marLeft w:val="0"/>
      <w:marRight w:val="0"/>
      <w:marTop w:val="0"/>
      <w:marBottom w:val="0"/>
      <w:divBdr>
        <w:top w:val="none" w:sz="0" w:space="0" w:color="auto"/>
        <w:left w:val="none" w:sz="0" w:space="0" w:color="auto"/>
        <w:bottom w:val="none" w:sz="0" w:space="0" w:color="auto"/>
        <w:right w:val="none" w:sz="0" w:space="0" w:color="auto"/>
      </w:divBdr>
      <w:divsChild>
        <w:div w:id="2071689644">
          <w:marLeft w:val="0"/>
          <w:marRight w:val="0"/>
          <w:marTop w:val="0"/>
          <w:marBottom w:val="0"/>
          <w:divBdr>
            <w:top w:val="none" w:sz="0" w:space="0" w:color="auto"/>
            <w:left w:val="none" w:sz="0" w:space="0" w:color="auto"/>
            <w:bottom w:val="none" w:sz="0" w:space="0" w:color="auto"/>
            <w:right w:val="none" w:sz="0" w:space="0" w:color="auto"/>
          </w:divBdr>
          <w:divsChild>
            <w:div w:id="739908386">
              <w:marLeft w:val="0"/>
              <w:marRight w:val="0"/>
              <w:marTop w:val="0"/>
              <w:marBottom w:val="0"/>
              <w:divBdr>
                <w:top w:val="none" w:sz="0" w:space="0" w:color="auto"/>
                <w:left w:val="none" w:sz="0" w:space="0" w:color="auto"/>
                <w:bottom w:val="none" w:sz="0" w:space="0" w:color="auto"/>
                <w:right w:val="none" w:sz="0" w:space="0" w:color="auto"/>
              </w:divBdr>
            </w:div>
          </w:divsChild>
        </w:div>
        <w:div w:id="1693531493">
          <w:marLeft w:val="0"/>
          <w:marRight w:val="0"/>
          <w:marTop w:val="0"/>
          <w:marBottom w:val="0"/>
          <w:divBdr>
            <w:top w:val="none" w:sz="0" w:space="0" w:color="auto"/>
            <w:left w:val="none" w:sz="0" w:space="0" w:color="auto"/>
            <w:bottom w:val="none" w:sz="0" w:space="0" w:color="auto"/>
            <w:right w:val="none" w:sz="0" w:space="0" w:color="auto"/>
          </w:divBdr>
          <w:divsChild>
            <w:div w:id="2113891565">
              <w:marLeft w:val="0"/>
              <w:marRight w:val="0"/>
              <w:marTop w:val="0"/>
              <w:marBottom w:val="0"/>
              <w:divBdr>
                <w:top w:val="none" w:sz="0" w:space="0" w:color="auto"/>
                <w:left w:val="none" w:sz="0" w:space="0" w:color="auto"/>
                <w:bottom w:val="none" w:sz="0" w:space="0" w:color="auto"/>
                <w:right w:val="none" w:sz="0" w:space="0" w:color="auto"/>
              </w:divBdr>
              <w:divsChild>
                <w:div w:id="1792820485">
                  <w:marLeft w:val="0"/>
                  <w:marRight w:val="0"/>
                  <w:marTop w:val="0"/>
                  <w:marBottom w:val="288"/>
                  <w:divBdr>
                    <w:top w:val="none" w:sz="0" w:space="0" w:color="auto"/>
                    <w:left w:val="none" w:sz="0" w:space="0" w:color="auto"/>
                    <w:bottom w:val="none" w:sz="0" w:space="0" w:color="auto"/>
                    <w:right w:val="none" w:sz="0" w:space="0" w:color="auto"/>
                  </w:divBdr>
                </w:div>
                <w:div w:id="187264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inobr.krasnodar.ru/activity/mery-sotsialnoy-podderzhki-pedagogicheskikh-rabotnikov/rabotnikovmery-sotsialnoy-podderzhki-pedagogicheskikh-" TargetMode="External"/><Relationship Id="rId5" Type="http://schemas.openxmlformats.org/officeDocument/2006/relationships/hyperlink" Target="https://minobr.krasnodar.ru/activity/mery-sotsialnoy-podderzhki-pedagogicheskikh-rabotnikov/rabotnikovmery-sotsialnoy-podderzhki-pedagogicheskikh-"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260</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dcterms:created xsi:type="dcterms:W3CDTF">2025-03-12T07:53:00Z</dcterms:created>
  <dcterms:modified xsi:type="dcterms:W3CDTF">2025-03-12T07:53:00Z</dcterms:modified>
</cp:coreProperties>
</file>