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661F1">
      <w:pPr>
        <w:pStyle w:val="printredaction-line"/>
        <w:divId w:val="131677477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Редакция от 1 сен 2015</w:t>
      </w:r>
    </w:p>
    <w:p w:rsidR="00000000" w:rsidRDefault="00F661F1">
      <w:pPr>
        <w:divId w:val="950283384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Постановление Главного государственного санитарного врача Россииот 19.12.2013 № 68, СанПиН Главного государственного санитарного врача Россииот 19.12.2013 № 2.4.1.3147-13</w:t>
      </w:r>
    </w:p>
    <w:p w:rsidR="00000000" w:rsidRDefault="00F661F1">
      <w:pPr>
        <w:pStyle w:val="2"/>
        <w:divId w:val="131677477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СанПиН 2.4.1.3147-13 "Санитарно-эпидемиологические требования к дошкольным группам, размещенным в жилых помещениях жилищного фонда"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В соответствии с</w:t>
      </w:r>
      <w:r>
        <w:rPr>
          <w:rFonts w:ascii="Georgia" w:hAnsi="Georgia"/>
        </w:rPr>
        <w:t xml:space="preserve"> </w:t>
      </w:r>
      <w:hyperlink r:id="rId4" w:anchor="/document/99/901729631/XA00M1S2LR/" w:history="1">
        <w:r>
          <w:rPr>
            <w:rStyle w:val="a4"/>
            <w:rFonts w:ascii="Georgia" w:hAnsi="Georgia"/>
          </w:rPr>
          <w:t>Федеральным з</w:t>
        </w:r>
        <w:r>
          <w:rPr>
            <w:rStyle w:val="a4"/>
            <w:rFonts w:ascii="Georgia" w:hAnsi="Georgia"/>
          </w:rPr>
          <w:t>аконом от 30.03.99 № 52-ФЗ "О санитарно-эпидемиологическом благополучии населения"</w:t>
        </w:r>
      </w:hyperlink>
      <w:r>
        <w:rPr>
          <w:rFonts w:ascii="Georgia" w:hAnsi="Georgia"/>
        </w:rPr>
        <w:t xml:space="preserve"> (Собрание законодательства Российской Федерации, 1999, № 14, ст.1650; 2002, № 1 (ч.1), ст.2; 2003, № 2, ст.167; № 27 (ч.1), ст.2700; 2004, № 35, ст.3607; 2005, № 19, ст.1752</w:t>
      </w:r>
      <w:r>
        <w:rPr>
          <w:rFonts w:ascii="Georgia" w:hAnsi="Georgia"/>
        </w:rPr>
        <w:t>; 2006, № 1, ст.10; № 52 (ч.1), ст.5498; 2007 № 1 (ч.1), ст.21, ст.29; 2007, № 27, ст.3213; № 46, ст.5554; № 49, ст.6070; 2008, № 24, ст.2801; № 29 (ч.1), ст.3418; № 30 (ч.2), ст.3616; № 44, ст.4984; № 52 (ч.1), ст.6223; 2009, № 1, ст.17; 2010, № 40, ст.49</w:t>
      </w:r>
      <w:r>
        <w:rPr>
          <w:rFonts w:ascii="Georgia" w:hAnsi="Georgia"/>
        </w:rPr>
        <w:t>69; 2011, № 1, ст.6; № 30 (ч.1), ст.4563, ст.4590, ст.4591, ст.4596; № 50, ст.7359; 2012, № 24, ст.3069; № 26, ст.3446; 2013, № 30 (ч.1), ст.4079; № 48, ст.6165) и</w:t>
      </w:r>
      <w:r>
        <w:rPr>
          <w:rFonts w:ascii="Georgia" w:hAnsi="Georgia"/>
        </w:rPr>
        <w:t xml:space="preserve"> </w:t>
      </w:r>
      <w:hyperlink r:id="rId5" w:anchor="/document/99/901765645/XA00M6G2N3/" w:history="1">
        <w:r>
          <w:rPr>
            <w:rStyle w:val="a4"/>
            <w:rFonts w:ascii="Georgia" w:hAnsi="Georgia"/>
          </w:rPr>
          <w:t>постановление</w:t>
        </w:r>
        <w:r>
          <w:rPr>
            <w:rStyle w:val="a4"/>
            <w:rFonts w:ascii="Georgia" w:hAnsi="Georgia"/>
          </w:rPr>
          <w:t>м Правительства Российской Федерации от 24.07.2000 №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</w:t>
        </w:r>
      </w:hyperlink>
      <w:r>
        <w:rPr>
          <w:rFonts w:ascii="Georgia" w:hAnsi="Georgia"/>
        </w:rPr>
        <w:t xml:space="preserve"> (Собрание законодательств</w:t>
      </w:r>
      <w:r>
        <w:rPr>
          <w:rFonts w:ascii="Georgia" w:hAnsi="Georgia"/>
        </w:rPr>
        <w:t>а Российской Федерации, 2000, № 31, ст.3295; 2004, № 8, ст.663; 2004, № 47, ст.4666; 2005, № 39, ст.3953</w:t>
      </w:r>
      <w:r>
        <w:rPr>
          <w:rFonts w:ascii="Georgia" w:hAnsi="Georgia"/>
        </w:rPr>
        <w:t>)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постановляю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Утвердить санитарно-эпидемиологические правила и нормативы СанПиН 2.4.1.3147-13 "Санитарно-эпидемиологические требования к дошкольным г</w:t>
      </w:r>
      <w:r>
        <w:rPr>
          <w:rFonts w:ascii="Georgia" w:hAnsi="Georgia"/>
        </w:rPr>
        <w:t>руппам, размещенным в жилых помещениях жилищного фонда" (</w:t>
      </w:r>
      <w:hyperlink r:id="rId6" w:anchor="/document/99/499066528/XA00LTK2M0/" w:tgtFrame="_self" w:history="1">
        <w:r>
          <w:rPr>
            <w:rStyle w:val="a4"/>
            <w:rFonts w:ascii="Georgia" w:hAnsi="Georgia"/>
          </w:rPr>
          <w:t>приложение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</w:p>
    <w:p w:rsidR="00000000" w:rsidRDefault="00F661F1">
      <w:pPr>
        <w:spacing w:after="223"/>
        <w:divId w:val="386614584"/>
        <w:rPr>
          <w:rFonts w:ascii="Georgia" w:hAnsi="Georgia"/>
        </w:rPr>
      </w:pPr>
      <w:r>
        <w:rPr>
          <w:rFonts w:ascii="Georgia" w:hAnsi="Georgia"/>
        </w:rPr>
        <w:t>Врио Главного государственного</w:t>
      </w:r>
      <w:r>
        <w:rPr>
          <w:rFonts w:ascii="Georgia" w:hAnsi="Georgia"/>
        </w:rPr>
        <w:br/>
      </w:r>
      <w:r>
        <w:rPr>
          <w:rFonts w:ascii="Georgia" w:hAnsi="Georgia"/>
        </w:rPr>
        <w:t>санитарного врача Российской Федерации</w:t>
      </w:r>
      <w:r>
        <w:rPr>
          <w:rFonts w:ascii="Georgia" w:hAnsi="Georgia"/>
        </w:rPr>
        <w:br/>
      </w:r>
      <w:r>
        <w:rPr>
          <w:rFonts w:ascii="Georgia" w:hAnsi="Georgia"/>
        </w:rPr>
        <w:t>А.Попова</w:t>
      </w:r>
      <w:r>
        <w:rPr>
          <w:rFonts w:ascii="Georgia" w:hAnsi="Georgia"/>
        </w:rPr>
        <w:t xml:space="preserve"> </w:t>
      </w:r>
    </w:p>
    <w:p w:rsidR="00000000" w:rsidRDefault="00F661F1">
      <w:pPr>
        <w:spacing w:after="223"/>
        <w:jc w:val="both"/>
        <w:divId w:val="139805734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Зарегистрировано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в Министерстве юстиции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Российской Федерации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3 февраля 2014 года,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регистрационный № 3120</w:t>
      </w:r>
      <w:r>
        <w:rPr>
          <w:rFonts w:ascii="Helvetica" w:hAnsi="Helvetica" w:cs="Helvetica"/>
          <w:sz w:val="20"/>
          <w:szCs w:val="20"/>
        </w:rPr>
        <w:t>9</w:t>
      </w:r>
    </w:p>
    <w:p w:rsidR="00000000" w:rsidRDefault="00F661F1">
      <w:pPr>
        <w:pStyle w:val="align-right"/>
        <w:divId w:val="1796291768"/>
        <w:rPr>
          <w:rFonts w:ascii="Georgia" w:hAnsi="Georgia"/>
        </w:rPr>
      </w:pPr>
      <w:r>
        <w:rPr>
          <w:rFonts w:ascii="Georgia" w:hAnsi="Georgia"/>
        </w:rPr>
        <w:t>Приложени</w:t>
      </w:r>
      <w:r>
        <w:rPr>
          <w:rFonts w:ascii="Georgia" w:hAnsi="Georgia"/>
        </w:rPr>
        <w:t>е</w:t>
      </w:r>
    </w:p>
    <w:p w:rsidR="00000000" w:rsidRDefault="00F661F1">
      <w:pPr>
        <w:divId w:val="96365691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Приложение. </w:t>
      </w:r>
      <w:r>
        <w:rPr>
          <w:rStyle w:val="docsupplement-name"/>
          <w:rFonts w:ascii="Georgia" w:eastAsia="Times New Roman" w:hAnsi="Georgia"/>
        </w:rPr>
        <w:t>Санитарно-эпидемиологические требования к дошкольным группам, размещенным в жилых помещениях жилищного фонда Санитарно-эпидемиологические прави</w:t>
      </w:r>
      <w:r>
        <w:rPr>
          <w:rStyle w:val="docsupplement-name"/>
          <w:rFonts w:ascii="Georgia" w:eastAsia="Times New Roman" w:hAnsi="Georgia"/>
        </w:rPr>
        <w:t>ла и нормативы СанПиН 2.4.1.3147-1</w:t>
      </w:r>
      <w:r>
        <w:rPr>
          <w:rStyle w:val="docsupplement-name"/>
          <w:rFonts w:ascii="Georgia" w:eastAsia="Times New Roman" w:hAnsi="Georgia"/>
        </w:rPr>
        <w:t>3</w:t>
      </w:r>
    </w:p>
    <w:p w:rsidR="00000000" w:rsidRDefault="00F661F1">
      <w:pPr>
        <w:divId w:val="1208251741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Общие положения и область применени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 xml:space="preserve">1.1. Настоящие санитарно-эпидемиологические правила и нормативы (далее - санитарные правила) направлены на охрану здоровья детей при осуществлении </w:t>
      </w:r>
      <w:r>
        <w:rPr>
          <w:rFonts w:ascii="Georgia" w:hAnsi="Georgia"/>
        </w:rPr>
        <w:lastRenderedPageBreak/>
        <w:t>деятельности по уходу и присмотру</w:t>
      </w:r>
      <w:r>
        <w:rPr>
          <w:rFonts w:ascii="Georgia" w:hAnsi="Georgia"/>
        </w:rPr>
        <w:t>, а также деятельности по воспитанию и/или обучению детей в дошкольных группах, размещенных в жилых помещениях жилищного фонда (далее - жилые помещения)</w:t>
      </w:r>
      <w:r>
        <w:rPr>
          <w:rFonts w:ascii="Georgia" w:hAnsi="Georgia"/>
        </w:rPr>
        <w:t>.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1.2. Настоящие санитарные правила распространяются на следующие виды дошкольных групп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группы общер</w:t>
      </w:r>
      <w:r>
        <w:rPr>
          <w:rFonts w:ascii="Georgia" w:hAnsi="Georgia"/>
        </w:rPr>
        <w:t>азвивающей направленности, в которых осуществляется реализация образовательной программы дошкольного образования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группы по присмотру, уходу и развитию, в которых не осуществляется реализация образовательной программы дошкольного образования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семейны</w:t>
      </w:r>
      <w:r>
        <w:rPr>
          <w:rFonts w:ascii="Georgia" w:hAnsi="Georgia"/>
        </w:rPr>
        <w:t>е дошкольные группы с целью удовлетворения потребности населения в услугах дошкольного образования в семьях, общеразвивающей направленности или осуществляющие присмотр и уход за детьми без реализации образовательной программы дошкольного образования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Допу</w:t>
      </w:r>
      <w:r>
        <w:rPr>
          <w:rFonts w:ascii="Georgia" w:hAnsi="Georgia"/>
        </w:rPr>
        <w:t>скается размещение в жилых помещениях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дошкольных групп компенсирующей направленности для детей с ограниченными возможностями здоровья, в которых осуществляется реализация адаптированной образовательной программы дошкольного образования и/или присмотр и</w:t>
      </w:r>
      <w:r>
        <w:rPr>
          <w:rFonts w:ascii="Georgia" w:hAnsi="Georgia"/>
        </w:rPr>
        <w:t xml:space="preserve"> уход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дошкольных групп комбинированной направленности, в которых осуществляется совместное образование здоровых детей и детей с ограниченными возможностями здоровья и/или присмотр и уход</w:t>
      </w:r>
      <w:r>
        <w:rPr>
          <w:rFonts w:ascii="Georgia" w:hAnsi="Georgia"/>
        </w:rPr>
        <w:t>.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1.3. Настоящие санитарные правила устанавливают санитарно-эпидем</w:t>
      </w:r>
      <w:r>
        <w:rPr>
          <w:rFonts w:ascii="Georgia" w:hAnsi="Georgia"/>
        </w:rPr>
        <w:t>иологические требования к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жилым помещениям, оборудованию и содержанию жилых помещений, при размещении в них дошкольных групп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организации питания детей дошкольных групп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приему детей в дошкольные группы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организации режима дня детей в дошкольн</w:t>
      </w:r>
      <w:r>
        <w:rPr>
          <w:rFonts w:ascii="Georgia" w:hAnsi="Georgia"/>
        </w:rPr>
        <w:t>ой группе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прохождению медосмотра, гигиенической подготовке и личной гигиене персонала дошкольных групп</w:t>
      </w:r>
      <w:r>
        <w:rPr>
          <w:rFonts w:ascii="Georgia" w:hAnsi="Georgia"/>
        </w:rPr>
        <w:t>.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 xml:space="preserve">1.4. Жилые помещения, при размещении в них дошкольных групп, должны отвечать санитарно-эпидемиологическим требованиям к условиям проживания в жилых </w:t>
      </w:r>
      <w:r>
        <w:rPr>
          <w:rFonts w:ascii="Georgia" w:hAnsi="Georgia"/>
        </w:rPr>
        <w:t>зданиях и помещениях и настоящим санитарным правилам</w:t>
      </w:r>
      <w:r>
        <w:rPr>
          <w:rFonts w:ascii="Georgia" w:hAnsi="Georgia"/>
        </w:rPr>
        <w:t>.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1.5. В дошкольные группы принимаются дети в возрасте до 8 лет. Количество детей определяется исходя из расчета площади не менее 2,0 метра квадратных в игровой комнате на одного ребенка. Допускается форм</w:t>
      </w:r>
      <w:r>
        <w:rPr>
          <w:rFonts w:ascii="Georgia" w:hAnsi="Georgia"/>
        </w:rPr>
        <w:t>ирование разновозрастных групп</w:t>
      </w:r>
      <w:r>
        <w:rPr>
          <w:rFonts w:ascii="Georgia" w:hAnsi="Georgia"/>
        </w:rPr>
        <w:t>.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 xml:space="preserve">1.6. Дошкольные группы могут функционировать в режиме кратковременного пребывания (до 5 часов в день), сокращенного дня (8-10-часового пребывания), </w:t>
      </w:r>
      <w:r>
        <w:rPr>
          <w:rFonts w:ascii="Georgia" w:hAnsi="Georgia"/>
        </w:rPr>
        <w:lastRenderedPageBreak/>
        <w:t>полного дня (10,5-12-часового пребывания), продленного дня (13-14-часового п</w:t>
      </w:r>
      <w:r>
        <w:rPr>
          <w:rFonts w:ascii="Georgia" w:hAnsi="Georgia"/>
        </w:rPr>
        <w:t>ребывания)</w:t>
      </w:r>
      <w:r>
        <w:rPr>
          <w:rFonts w:ascii="Georgia" w:hAnsi="Georgia"/>
        </w:rPr>
        <w:t>.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1.7.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оказанием услуг по присмотру и уходу за детьми, их образованию</w:t>
      </w:r>
      <w:r>
        <w:rPr>
          <w:rFonts w:ascii="Georgia" w:hAnsi="Georgia"/>
        </w:rPr>
        <w:t>.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1.</w:t>
      </w:r>
      <w:r>
        <w:rPr>
          <w:rFonts w:ascii="Georgia" w:hAnsi="Georgia"/>
        </w:rPr>
        <w:t>8. Функционирование дошкольных групп, реализующих образовательную программу дошкольного образования, осуществляется при наличии заключения, подтверждающего соответствие жилого помещения и оборудования жилого помещения санитарному законодательству и настоящ</w:t>
      </w:r>
      <w:r>
        <w:rPr>
          <w:rFonts w:ascii="Georgia" w:hAnsi="Georgia"/>
        </w:rPr>
        <w:t>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</w:t>
      </w:r>
      <w:r>
        <w:rPr>
          <w:rFonts w:ascii="Georgia" w:hAnsi="Georgia"/>
        </w:rPr>
        <w:t>ти</w:t>
      </w:r>
      <w:r>
        <w:rPr>
          <w:rFonts w:ascii="Georgia" w:hAnsi="Georgia"/>
        </w:rPr>
        <w:t>.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1.9. Контроль за выполнением настоящих санитарных правил осуществляется в соответствии с законодательством Российской Федерации органами, уполномоченными на осуществление федерального государственного санитарно-эпидемиологического надзора</w:t>
      </w:r>
      <w:r>
        <w:rPr>
          <w:rFonts w:ascii="Georgia" w:hAnsi="Georgia"/>
          <w:noProof/>
        </w:rPr>
        <w:drawing>
          <wp:inline distT="0" distB="0" distL="0" distR="0">
            <wp:extent cx="85725" cy="219075"/>
            <wp:effectExtent l="0" t="0" r="9525" b="9525"/>
            <wp:docPr id="1" name="Рисунок 1" descr="https://vip.1obraz.ru/system/content/image/52/1/5741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p.1obraz.ru/system/content/image/52/1/574142/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F661F1">
      <w:pPr>
        <w:divId w:val="368140359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85725" cy="219075"/>
            <wp:effectExtent l="0" t="0" r="9525" b="9525"/>
            <wp:docPr id="2" name="Рисунок 2" descr="https://vip.1obraz.ru/system/content/image/52/1/5741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ip.1obraz.ru/system/content/image/52/1/574142/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anchor="/document/99/499025182/XA00M1S2LR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Постановление Правительства Российской Федерации от 05.06.2013 № 476 "О вопросах государственного контроля (надзора) и признании утратившими силу некоторых актов Правительства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е законодательства Российской Федерации, 2013, № 24, ст.2999).</w:t>
      </w:r>
    </w:p>
    <w:p w:rsidR="00000000" w:rsidRDefault="00F661F1">
      <w:pPr>
        <w:divId w:val="541674266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жилым помещениям, их оборудованию и содержани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ю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2.1. Дошкольные группы размещаются в жилых помещениях, обеспеченных системами централизованного или нецентрализованного водоснабжения, канализации, отопления, вентиляции и электроснабжения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отсутствии централизованного водоснабжения и канализации поме</w:t>
      </w:r>
      <w:r>
        <w:rPr>
          <w:rFonts w:ascii="Georgia" w:hAnsi="Georgia"/>
        </w:rPr>
        <w:t>щения дошкольных групп оборудуют внутренними системами водоснабжения для механизированной подачи воды и канализации при условии устройства выгреба или локальных очистных сооружений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Вода должна отвечать санитарно-эпидемиологическим требованиям к питьевой </w:t>
      </w:r>
      <w:r>
        <w:rPr>
          <w:rFonts w:ascii="Georgia" w:hAnsi="Georgia"/>
        </w:rPr>
        <w:t>воде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Допускается использование печного отопления. При организации печного отопления топка устраивается в недоступном для детей месте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Концентрация вредных веществ воздуха в помещениях с постоянным пребыванием детей не должна превышать предельно допустим</w:t>
      </w:r>
      <w:r>
        <w:rPr>
          <w:rFonts w:ascii="Georgia" w:hAnsi="Georgia"/>
        </w:rPr>
        <w:t>ые концентрации (ПДК) для атмосферного воздуха населенных мест</w:t>
      </w:r>
      <w:r>
        <w:rPr>
          <w:rFonts w:ascii="Georgia" w:hAnsi="Georgia"/>
        </w:rPr>
        <w:t>.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2.2. Температура воздуха в помещениях в период пребывания детей должна поддерживаться в пределах от 21 до 24°С, относительная влажность 40-60%. Во время сна детей температура воздуха в помещен</w:t>
      </w:r>
      <w:r>
        <w:rPr>
          <w:rFonts w:ascii="Georgia" w:hAnsi="Georgia"/>
        </w:rPr>
        <w:t>ии должна поддерживаться в пределах от 19 до 20°С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Все помещения дошкольной организации должны ежедневно проветриваться. Проветривание проводится в отсутствие детей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При проветривании допускается кратковременное снижение температуры воздуха в помещении, </w:t>
      </w:r>
      <w:r>
        <w:rPr>
          <w:rFonts w:ascii="Georgia" w:hAnsi="Georgia"/>
        </w:rPr>
        <w:t>но не более чем на 4°С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Контроль за температурой воздуха во всех основных помещениях пребывания детей осуществляется с помощью бытовых термометров</w:t>
      </w:r>
      <w:r>
        <w:rPr>
          <w:rFonts w:ascii="Georgia" w:hAnsi="Georgia"/>
        </w:rPr>
        <w:t>.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2.3. Уровни естественного и искусственного освещения в помещениях пребывания детей должны соответствовать с</w:t>
      </w:r>
      <w:r>
        <w:rPr>
          <w:rFonts w:ascii="Georgia" w:hAnsi="Georgia"/>
        </w:rPr>
        <w:t>анитарно-эпидемиологическим требованиям к естественному, искусственному и совмещенному освещению жилых и общественных зданий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одностороннем освещении помещения, глубина которого более 6 метров, места для проведения игр и занятий по реализации образова</w:t>
      </w:r>
      <w:r>
        <w:rPr>
          <w:rFonts w:ascii="Georgia" w:hAnsi="Georgia"/>
        </w:rPr>
        <w:t>тельных программ дошкольного образования должны быть обеспечены дополнительными источниками искусственного освещения</w:t>
      </w:r>
      <w:r>
        <w:rPr>
          <w:rFonts w:ascii="Georgia" w:hAnsi="Georgia"/>
        </w:rPr>
        <w:t>.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2.4. Стены и потолки помещений должны иметь поверхность, допускающую уборку влажным способом и дезинфекцию. Стены и потолки не должны быть</w:t>
      </w:r>
      <w:r>
        <w:rPr>
          <w:rFonts w:ascii="Georgia" w:hAnsi="Georgia"/>
        </w:rPr>
        <w:t xml:space="preserve"> поражены грибком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</w:t>
      </w:r>
      <w:r>
        <w:rPr>
          <w:rFonts w:ascii="Georgia" w:hAnsi="Georgia"/>
        </w:rPr>
        <w:t>е проведение уборки влажным способом и дезинфекцию</w:t>
      </w:r>
      <w:r>
        <w:rPr>
          <w:rFonts w:ascii="Georgia" w:hAnsi="Georgia"/>
        </w:rPr>
        <w:t>.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2.5. Набор помещений дошкольных групп и их оборудование обеспечивается с учетом режима их функционирования</w:t>
      </w:r>
      <w:r>
        <w:rPr>
          <w:rFonts w:ascii="Georgia" w:hAnsi="Georgia"/>
        </w:rPr>
        <w:t>.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2.5.1. Для дошкольных групп кратковременного пребывания детей до 5 часов предусматривается следу</w:t>
      </w:r>
      <w:r>
        <w:rPr>
          <w:rFonts w:ascii="Georgia" w:hAnsi="Georgia"/>
        </w:rPr>
        <w:t>ющий набор помещений или выделяются места в помещениях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место (помещение), оборудованное шкафчиками или вешалками для верхней одежды и полками для обуви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игровая комната для проведения занятий, игр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помещение (место в игровой комнате) для сна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- </w:t>
      </w:r>
      <w:r>
        <w:rPr>
          <w:rFonts w:ascii="Georgia" w:hAnsi="Georgia"/>
        </w:rPr>
        <w:t>место (в помещении кухни или игровой комнаты) для организации питьевого режима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кухня для хранения пищевых продуктов, приготовления пищи, мытья и хранения посуды, разделочного инвентаря и столовых приборов при организации питания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- место для хранения </w:t>
      </w:r>
      <w:r>
        <w:rPr>
          <w:rFonts w:ascii="Georgia" w:hAnsi="Georgia"/>
        </w:rPr>
        <w:t>полотенец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место (шкаф) для хранения уборочного инвентаря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туалет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br/>
      </w:r>
      <w:r>
        <w:rPr>
          <w:rFonts w:ascii="Georgia" w:hAnsi="Georgia"/>
        </w:rPr>
        <w:t>- умывальная комната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Допускается не организовывать питание в режиме дня и не оборудовать кухню, а также помещение (место) для сна, для дошкольных групп, в которых дети пребывают до</w:t>
      </w:r>
      <w:r>
        <w:rPr>
          <w:rFonts w:ascii="Georgia" w:hAnsi="Georgia"/>
        </w:rPr>
        <w:t xml:space="preserve"> 4 часов и в режиме дня которых не предусмотрена организация питания и сна детей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Допускается использование туалета и умывальной комнаты персоналом дошкольной группы</w:t>
      </w:r>
      <w:r>
        <w:rPr>
          <w:rFonts w:ascii="Georgia" w:hAnsi="Georgia"/>
        </w:rPr>
        <w:t>.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2.5.2. Для дошкольных групп сокращенного, полного и продленного дня пребывания детей (от</w:t>
      </w:r>
      <w:r>
        <w:rPr>
          <w:rFonts w:ascii="Georgia" w:hAnsi="Georgia"/>
        </w:rPr>
        <w:t xml:space="preserve"> 5 до 14 часов) предусматривается следующий набор помещений и/или мест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место (помещение), оборудованное шкафчиками или вешалками для верхней одежды и полками для обуви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игровая комната для проведения занятий, игр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помещение (место в игровой комна</w:t>
      </w:r>
      <w:r>
        <w:rPr>
          <w:rFonts w:ascii="Georgia" w:hAnsi="Georgia"/>
        </w:rPr>
        <w:t>те) для сна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кухня для хранения пищевых продуктов, приготовления пищи, мытья и хранения посуды, разделочного инвентаря и столовых приборов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помещение (место в игровой комнате или на кухне) для приема пищи детьми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место (в помещении кухни или игров</w:t>
      </w:r>
      <w:r>
        <w:rPr>
          <w:rFonts w:ascii="Georgia" w:hAnsi="Georgia"/>
        </w:rPr>
        <w:t>ой комнаты) для организации питьевого режима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помещение (место) для хранения белья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место (шкаф) для хранения уборочного инвентаря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туалет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умывальная комната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Допускается оборудование места для приема пищи в помещении игровой комнаты и/или ку</w:t>
      </w:r>
      <w:r>
        <w:rPr>
          <w:rFonts w:ascii="Georgia" w:hAnsi="Georgia"/>
        </w:rPr>
        <w:t>хни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Допускается использование туалета и умывальной комнаты персоналом дошкольной группы</w:t>
      </w:r>
      <w:r>
        <w:rPr>
          <w:rFonts w:ascii="Georgia" w:hAnsi="Georgia"/>
        </w:rPr>
        <w:t>.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2.5.3. Туалет, предназначенный для детей, оборудуется унитазом. Каждый фактически находящийся в дошкольной группе ребенок в возрасте 5-8 лет обеспечивается персональным (или одноразовым) сидением на унитаз, изготовленным из материалов, безвредных для здоро</w:t>
      </w:r>
      <w:r>
        <w:rPr>
          <w:rFonts w:ascii="Georgia" w:hAnsi="Georgia"/>
        </w:rPr>
        <w:t xml:space="preserve">вья человека и допускающих их обработку моющими и дезинфицирующими средствами. Дети в возрасте до 5 лет, фактически находящиеся в дошкольной группе, обеспечиваются персональными горшками. Допускается обеспечение детей в возрасте от 4 до 5 лет персональным </w:t>
      </w:r>
      <w:r>
        <w:rPr>
          <w:rFonts w:ascii="Georgia" w:hAnsi="Georgia"/>
        </w:rPr>
        <w:t>(или одноразовым) сидением на унитаз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Возможно совмещение в одном туалетном помещении туалета для детей и персонала дошкольной группы</w:t>
      </w:r>
      <w:r>
        <w:rPr>
          <w:rFonts w:ascii="Georgia" w:hAnsi="Georgia"/>
        </w:rPr>
        <w:t>.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 xml:space="preserve">2.5.4. В умывальных помещениях устанавливаются вешалки для полотенец. Каждый фактически находящийся в дошкольной группе </w:t>
      </w:r>
      <w:r>
        <w:rPr>
          <w:rFonts w:ascii="Georgia" w:hAnsi="Georgia"/>
        </w:rPr>
        <w:t>ребенок, обеспечивается индивидуальным полотенцем для рук, а при организации сна - индивидуальным полотенцем для ног. Допускается использование одноразовых полотенец для рук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Возможно совмещение в одном помещении туалета и умывальной комнаты</w:t>
      </w:r>
      <w:r>
        <w:rPr>
          <w:rFonts w:ascii="Georgia" w:hAnsi="Georgia"/>
        </w:rPr>
        <w:t>.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2.5.5. В дош</w:t>
      </w:r>
      <w:r>
        <w:rPr>
          <w:rFonts w:ascii="Georgia" w:hAnsi="Georgia"/>
        </w:rPr>
        <w:t>кольных группах обеспечиваются условия для просушивания верхней одежды и обуви детей</w:t>
      </w:r>
      <w:r>
        <w:rPr>
          <w:rFonts w:ascii="Georgia" w:hAnsi="Georgia"/>
        </w:rPr>
        <w:t>.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2.6. Столы, стулья и кровати должны соответствовать росту и возрасту детей. Подбор столов и стульев для детей следует проводить с учетом антропометрических показателей со</w:t>
      </w:r>
      <w:r>
        <w:rPr>
          <w:rFonts w:ascii="Georgia" w:hAnsi="Georgia"/>
        </w:rPr>
        <w:t xml:space="preserve">гласно </w:t>
      </w:r>
      <w:hyperlink r:id="rId9" w:anchor="/document/99/499066528/XA00M902N2/" w:tgtFrame="_self" w:history="1">
        <w:r>
          <w:rPr>
            <w:rStyle w:val="a4"/>
            <w:rFonts w:ascii="Georgia" w:hAnsi="Georgia"/>
          </w:rPr>
          <w:t>таблице 1</w:t>
        </w:r>
      </w:hyperlink>
      <w:r>
        <w:rPr>
          <w:rFonts w:ascii="Georgia" w:hAnsi="Georgia"/>
        </w:rPr>
        <w:t>.</w:t>
      </w:r>
    </w:p>
    <w:p w:rsidR="00000000" w:rsidRDefault="00F661F1">
      <w:pPr>
        <w:pStyle w:val="align-right"/>
        <w:divId w:val="1796291768"/>
        <w:rPr>
          <w:rFonts w:ascii="Georgia" w:hAnsi="Georgia"/>
        </w:rPr>
      </w:pPr>
      <w:r>
        <w:rPr>
          <w:rFonts w:ascii="Georgia" w:hAnsi="Georgia"/>
        </w:rPr>
        <w:t>Таблица 1</w:t>
      </w:r>
      <w:r>
        <w:rPr>
          <w:rFonts w:ascii="Georgia" w:hAnsi="Georgia"/>
        </w:rPr>
        <w:t xml:space="preserve"> </w:t>
      </w:r>
    </w:p>
    <w:p w:rsidR="00000000" w:rsidRDefault="00F661F1">
      <w:pPr>
        <w:divId w:val="1018240380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Основные размеры столов и стульев для детей младенческого и раннего возраста и дошкольного возраст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а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120"/>
        <w:gridCol w:w="2019"/>
        <w:gridCol w:w="2178"/>
        <w:gridCol w:w="2022"/>
      </w:tblGrid>
      <w:tr w:rsidR="00000000">
        <w:trPr>
          <w:divId w:val="1707021080"/>
        </w:trPr>
        <w:tc>
          <w:tcPr>
            <w:tcW w:w="3511" w:type="dxa"/>
            <w:vAlign w:val="center"/>
            <w:hideMark/>
          </w:tcPr>
          <w:p w:rsidR="00000000" w:rsidRDefault="00F661F1">
            <w:pPr>
              <w:rPr>
                <w:rFonts w:ascii="Helvetica" w:eastAsia="Times New Roman" w:hAnsi="Helvetica" w:cs="Helvetica"/>
                <w:sz w:val="27"/>
                <w:szCs w:val="27"/>
              </w:rPr>
            </w:pPr>
          </w:p>
        </w:tc>
        <w:tc>
          <w:tcPr>
            <w:tcW w:w="2218" w:type="dxa"/>
            <w:vAlign w:val="center"/>
            <w:hideMark/>
          </w:tcPr>
          <w:p w:rsidR="00000000" w:rsidRDefault="00F661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02" w:type="dxa"/>
            <w:vAlign w:val="center"/>
            <w:hideMark/>
          </w:tcPr>
          <w:p w:rsidR="00000000" w:rsidRDefault="00F661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8" w:type="dxa"/>
            <w:vAlign w:val="center"/>
            <w:hideMark/>
          </w:tcPr>
          <w:p w:rsidR="00000000" w:rsidRDefault="00F661F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707021080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>Группа роста детей (мм)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>Группа м</w:t>
            </w:r>
            <w:r>
              <w:t xml:space="preserve">ебели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>Высота стола (мм)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>Высота стула (мм)</w:t>
            </w:r>
          </w:p>
        </w:tc>
      </w:tr>
      <w:tr w:rsidR="00000000">
        <w:trPr>
          <w:divId w:val="1707021080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до 850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00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340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180 </w:t>
            </w:r>
          </w:p>
        </w:tc>
      </w:tr>
      <w:tr w:rsidR="00000000">
        <w:trPr>
          <w:divId w:val="1707021080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свыше 850 до 1000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400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220 </w:t>
            </w:r>
          </w:p>
        </w:tc>
      </w:tr>
      <w:tr w:rsidR="00000000">
        <w:trPr>
          <w:divId w:val="1707021080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с 1000-1150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1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460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260 </w:t>
            </w:r>
          </w:p>
        </w:tc>
      </w:tr>
      <w:tr w:rsidR="00000000">
        <w:trPr>
          <w:divId w:val="1707021080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с 1150-1300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520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300 </w:t>
            </w:r>
          </w:p>
        </w:tc>
      </w:tr>
      <w:tr w:rsidR="00000000">
        <w:trPr>
          <w:divId w:val="1707021080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с 1300-1450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580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340 </w:t>
            </w:r>
          </w:p>
        </w:tc>
      </w:tr>
      <w:tr w:rsidR="00000000">
        <w:trPr>
          <w:divId w:val="1707021080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с 1450-1600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4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640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380 </w:t>
            </w:r>
          </w:p>
        </w:tc>
      </w:tr>
    </w:tbl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2.7. Для игр детей используют игрушки, выполненные из материалов, безвредных для здоровья человека, допускающих влажную обработку (стирку) и дезинфекцию</w:t>
      </w:r>
      <w:r>
        <w:rPr>
          <w:rFonts w:ascii="Georgia" w:hAnsi="Georgia"/>
        </w:rPr>
        <w:t>.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2.8. Размещение аквариумов, животных, птиц в помещениях групповых не допускается</w:t>
      </w:r>
      <w:r>
        <w:rPr>
          <w:rFonts w:ascii="Georgia" w:hAnsi="Georgia"/>
        </w:rPr>
        <w:t>.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2.9. Помещения для о</w:t>
      </w:r>
      <w:r>
        <w:rPr>
          <w:rFonts w:ascii="Georgia" w:hAnsi="Georgia"/>
        </w:rPr>
        <w:t>рганизации сна оборудуют кроватями. 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Допускается организовывать</w:t>
      </w:r>
      <w:r>
        <w:rPr>
          <w:rFonts w:ascii="Georgia" w:hAnsi="Georgia"/>
        </w:rPr>
        <w:t xml:space="preserve"> дневной сон детей дошкольных групп на раскладных </w:t>
      </w:r>
      <w:r>
        <w:rPr>
          <w:rFonts w:ascii="Georgia" w:hAnsi="Georgia"/>
        </w:rPr>
        <w:lastRenderedPageBreak/>
        <w:t>кроватях с жестким ложем или на трансформируемых (выдвижных, выкатных) одно-трехуровневых кроватях.   При использовании раскладных кроватей должно быть предусмотрено место для их хранения, а также для индив</w:t>
      </w:r>
      <w:r>
        <w:rPr>
          <w:rFonts w:ascii="Georgia" w:hAnsi="Georgia"/>
        </w:rPr>
        <w:t>идуального хранения постельных принадлежностей и белья</w:t>
      </w:r>
      <w:r>
        <w:rPr>
          <w:rFonts w:ascii="Georgia" w:hAnsi="Georgia"/>
        </w:rPr>
        <w:t>.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2.10. Дети обеспечиваются индивидуальными постельными принадлежностями, полотенцами, из расчета по 3 комплекта на каждого ребенка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Постельное белье маркируется индивидуально для каждого ребенка. Допу</w:t>
      </w:r>
      <w:r>
        <w:rPr>
          <w:rFonts w:ascii="Georgia" w:hAnsi="Georgia"/>
        </w:rPr>
        <w:t>скается использование личного постельного белья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использованного (грязного) белья предусматривается специальная емкость (бак, ведро) или клеенчатый (пластиковый) мешок с соответствующей маркировкой</w:t>
      </w:r>
      <w:r>
        <w:rPr>
          <w:rFonts w:ascii="Georgia" w:hAnsi="Georgia"/>
        </w:rPr>
        <w:t>.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2.11. В дошкольных группах, работающих с организацие</w:t>
      </w:r>
      <w:r>
        <w:rPr>
          <w:rFonts w:ascii="Georgia" w:hAnsi="Georgia"/>
        </w:rPr>
        <w:t>й дневного сна детей, рекомендуется обеспечить условия для стирки и глажения постельного белья, полотенец. Допускается организация централизованной стирки постельного белья и полотенец в прачечных</w:t>
      </w:r>
      <w:r>
        <w:rPr>
          <w:rFonts w:ascii="Georgia" w:hAnsi="Georgia"/>
        </w:rPr>
        <w:t>.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2.12. Не допускается сушка белья, одежды и обуви в игровой</w:t>
      </w:r>
      <w:r>
        <w:rPr>
          <w:rFonts w:ascii="Georgia" w:hAnsi="Georgia"/>
        </w:rPr>
        <w:t xml:space="preserve"> комнате, спальне, кухне</w:t>
      </w:r>
      <w:r>
        <w:rPr>
          <w:rFonts w:ascii="Georgia" w:hAnsi="Georgia"/>
        </w:rPr>
        <w:t>.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2.13. Все помещения убираются влажным способом с применением моющих средств ежедневно. Оконные стекла и светильники моются по мере загрязнения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Ванны, раковины, унитазы, сидения на унитазах, ручки сливных бачков и ручки дверей мо</w:t>
      </w:r>
      <w:r>
        <w:rPr>
          <w:rFonts w:ascii="Georgia" w:hAnsi="Georgia"/>
        </w:rPr>
        <w:t>ются ежедневно с применением моющих средств, безвредных для здоровья человека. Горшки моются после каждого использования</w:t>
      </w:r>
      <w:r>
        <w:rPr>
          <w:rFonts w:ascii="Georgia" w:hAnsi="Georgia"/>
        </w:rPr>
        <w:t>.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2.14. Новые игрушки (за исключением мягконабивных) перед началом использования детьми моются проточной водой с мылом или иным моющим с</w:t>
      </w:r>
      <w:r>
        <w:rPr>
          <w:rFonts w:ascii="Georgia" w:hAnsi="Georgia"/>
        </w:rPr>
        <w:t>редством, безвредным для здоровья детей, в дальнейшем - моются ежедневно в конце дня. Пенолатексные ворсованные игрушки и мягконабивные игрушки обрабатываются согласно инструкции изготовителя и используются только в качестве дидактических пособий</w:t>
      </w:r>
      <w:r>
        <w:rPr>
          <w:rFonts w:ascii="Georgia" w:hAnsi="Georgia"/>
        </w:rPr>
        <w:t>.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2.15. См</w:t>
      </w:r>
      <w:r>
        <w:rPr>
          <w:rFonts w:ascii="Georgia" w:hAnsi="Georgia"/>
        </w:rPr>
        <w:t>ена постельного белья, полотенец проводится по мере загрязнения, но не реже одного раза в неделю</w:t>
      </w:r>
      <w:r>
        <w:rPr>
          <w:rFonts w:ascii="Georgia" w:hAnsi="Georgia"/>
        </w:rPr>
        <w:t>.</w:t>
      </w:r>
    </w:p>
    <w:p w:rsidR="00000000" w:rsidRDefault="00F661F1">
      <w:pPr>
        <w:divId w:val="298413508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организации питани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3.1. Приготовление пищи для детей осуществляется в помещении кухни. Кухня оборудуется холодильным и технологическим обор</w:t>
      </w:r>
      <w:r>
        <w:rPr>
          <w:rFonts w:ascii="Georgia" w:hAnsi="Georgia"/>
        </w:rPr>
        <w:t xml:space="preserve">удованием; электроплитой (газовой плитой) с духовкой; двухсекционной мойкой (допускается односекционная мойка при количестве детей в группе не более 10); посудой (столовой, кухонной), разделочным инвентарем (досками, ножами); рабочими столами для разделки </w:t>
      </w:r>
      <w:r>
        <w:rPr>
          <w:rFonts w:ascii="Georgia" w:hAnsi="Georgia"/>
        </w:rPr>
        <w:t>пищевых продуктов и приготовления блюд (не менее двух); полками и/или тумбами, шкафами для раздельного хранения столовой, кухонной посуды, разделочного инвентаря и пищевых продуктов. Допускается использование посудомоечной машины</w:t>
      </w:r>
      <w:r>
        <w:rPr>
          <w:rFonts w:ascii="Georgia" w:hAnsi="Georgia"/>
        </w:rPr>
        <w:t>.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3.2. Столы, предназначенн</w:t>
      </w:r>
      <w:r>
        <w:rPr>
          <w:rFonts w:ascii="Georgia" w:hAnsi="Georgia"/>
        </w:rPr>
        <w:t xml:space="preserve">ые для обработки пищевых продуктов, посуда, используемая для приготовления и хранения пищи, должны быть изготовлены из </w:t>
      </w:r>
      <w:r>
        <w:rPr>
          <w:rFonts w:ascii="Georgia" w:hAnsi="Georgia"/>
        </w:rPr>
        <w:lastRenderedPageBreak/>
        <w:t>материалов, безопасных для здоровья человека. Столы и кухонная посуда маркируются: "сырая продукция" и "готовая продукция" для раздельной</w:t>
      </w:r>
      <w:r>
        <w:rPr>
          <w:rFonts w:ascii="Georgia" w:hAnsi="Georgia"/>
        </w:rPr>
        <w:t xml:space="preserve"> обработки сырых и готовых пищевых продуктов и приготовления блюд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разделки сырых и готовых продуктов следует иметь отдельные разделочные столы, ножи и доски, мясорубки, овощерезки. Допускается использование кухонного комбайна с насадками для раздельн</w:t>
      </w:r>
      <w:r>
        <w:rPr>
          <w:rFonts w:ascii="Georgia" w:hAnsi="Georgia"/>
        </w:rPr>
        <w:t>ой обработки сырых и готовых продуктов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разделки сырых и готовых продуктов используются доски из материалов, разрешенных для контакта с пищевыми продуктами, подвергающихся мытью и дезинфекции. Доски не должны иметь дефектов (щелей, зазоров, сколов)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Разделочный инвентарь (разделочные доски, ножи) маркируется: "ГП" - для готовой продукции (вареного мяса, вареной рыбы, вареных овощей, зелени, готовых к употреблению), "СП" - для сырой продукции (сырого мяса, сырой рыбы, сырых овощей), "СК" - для сырых ку</w:t>
      </w:r>
      <w:r>
        <w:rPr>
          <w:rFonts w:ascii="Georgia" w:hAnsi="Georgia"/>
        </w:rPr>
        <w:t>р, "Гастрономия" - для сыра, масла, колбас; "Хлеб", "Сельдь"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Количество одновременно используемой столовой посуды и приборов должно соответствовать количеству детей, фактически находящихся в группе</w:t>
      </w:r>
      <w:r>
        <w:rPr>
          <w:rFonts w:ascii="Georgia" w:hAnsi="Georgia"/>
        </w:rPr>
        <w:t>.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3.3. Приготовление пищи для детей дошкольных групп осущ</w:t>
      </w:r>
      <w:r>
        <w:rPr>
          <w:rFonts w:ascii="Georgia" w:hAnsi="Georgia"/>
        </w:rPr>
        <w:t>ествляется из продовольственного сырья (полуфабрикатов) непосредственно на кухне жилого помещения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Пищевые продукты для приготовления блюд, приобретенные в продуктовых магазинах и на рынках, должны иметь маркировочные ярлыки (этикетки) и документы, подтве</w:t>
      </w:r>
      <w:r>
        <w:rPr>
          <w:rFonts w:ascii="Georgia" w:hAnsi="Georgia"/>
        </w:rPr>
        <w:t>рждающие факт приобретения пищевых продуктов (кассовый чек или копия чека и/или товарно-транспортная накладная и/или счет-фактура), которые сохраняются до окончания срока реализации пищевых продуктов и блюд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Допускается доставка готовых блюд и кулинарных </w:t>
      </w:r>
      <w:r>
        <w:rPr>
          <w:rFonts w:ascii="Georgia" w:hAnsi="Georgia"/>
        </w:rPr>
        <w:t>изделий, полуфабрикатов в дошкольные группы из комбинатов питания, пищеблоков дошкольных образовательных организаций, общеобразовательных организаций и организаций общественного питания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Доставка готовых блюд должна осуществляться в изотермической таре. Г</w:t>
      </w:r>
      <w:r>
        <w:rPr>
          <w:rFonts w:ascii="Georgia" w:hAnsi="Georgia"/>
        </w:rPr>
        <w:t>отовые первые и вторые блюда могут находиться в изотермической таре (термосах), обеспечивающих поддержание температуры горячих блюд +60°С ... +65°С перед их раздачей, но не более 2 часов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При централизованной поставке продукции и продовольственного сырья </w:t>
      </w:r>
      <w:r>
        <w:rPr>
          <w:rFonts w:ascii="Georgia" w:hAnsi="Georgia"/>
        </w:rPr>
        <w:t>(из комбината питания, школьной базовой столовой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</w:t>
      </w:r>
      <w:r>
        <w:rPr>
          <w:rFonts w:ascii="Georgia" w:hAnsi="Georgia"/>
        </w:rPr>
        <w:t>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 Не допускаются закупка пищевых продуктов</w:t>
      </w:r>
      <w:r>
        <w:rPr>
          <w:rFonts w:ascii="Georgia" w:hAnsi="Georgia"/>
        </w:rPr>
        <w:t xml:space="preserve"> с истекшими сроками годности и признаками порчи</w:t>
      </w:r>
      <w:r>
        <w:rPr>
          <w:rFonts w:ascii="Georgia" w:hAnsi="Georgia"/>
        </w:rPr>
        <w:t>.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lastRenderedPageBreak/>
        <w:t>3.4. При хранении продуктов должны соблюдаться условия хранения и сроки годности продуктов, указанные производителем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Холодильное оборудование должно обеспечивать условия для раздельного хранения сырых и г</w:t>
      </w:r>
      <w:r>
        <w:rPr>
          <w:rFonts w:ascii="Georgia" w:hAnsi="Georgia"/>
        </w:rPr>
        <w:t>отовых к употреблению пищевых продуктов, не требующих тепловой обработки, и суточных проб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Разрешается хранить в одном холодильном шкафу гастрономические продукты (масло, сыр, творог, молоко и молочнокислую продукцию, колбасу и колбасные изделия)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ис</w:t>
      </w:r>
      <w:r>
        <w:rPr>
          <w:rFonts w:ascii="Georgia" w:hAnsi="Georgia"/>
        </w:rPr>
        <w:t>пользовании одного холодильного шкафа хранение гастрономических продуктов осуществляют на верхних полках, охлажденного мяса, мяса птицы, рыбы, полуфабрикатов из мяса, мяса птицы, рыбы, овощей - на нижних полках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контроля соблюдения температурного режи</w:t>
      </w:r>
      <w:r>
        <w:rPr>
          <w:rFonts w:ascii="Georgia" w:hAnsi="Georgia"/>
        </w:rPr>
        <w:t xml:space="preserve">ма хранения пищевых продуктов используют термометр, расположенный (встроенный) внутри холодильного оборудования. Результаты контроля заносятся ежедневно в журнал в соответствии с </w:t>
      </w:r>
      <w:hyperlink r:id="rId10" w:anchor="/document/99/499066528/XA00M482MH/" w:tgtFrame="_self" w:history="1">
        <w:r>
          <w:rPr>
            <w:rStyle w:val="a4"/>
            <w:rFonts w:ascii="Georgia" w:hAnsi="Georgia"/>
          </w:rPr>
          <w:t>Приложением № 1</w:t>
        </w:r>
      </w:hyperlink>
      <w:r>
        <w:rPr>
          <w:rFonts w:ascii="Georgia" w:hAnsi="Georgia"/>
        </w:rPr>
        <w:t>.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3.5. Питание детей должно быть организовано в соответствии с примерным меню, рассчитанным не менее чем на 2 недели, с учетом физиологических потребностей в энергии и пищевых веществах для детей всех возрастных групп и рекоменд</w:t>
      </w:r>
      <w:r>
        <w:rPr>
          <w:rFonts w:ascii="Georgia" w:hAnsi="Georgia"/>
        </w:rPr>
        <w:t>уемых суточных наборов продуктов для организации питания детей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составления примерного меню используется сборник рецептур для детского питания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Повторение одних и тех же блюд или кулинарных изделий в один и тот же день или последующие два дня не допу</w:t>
      </w:r>
      <w:r>
        <w:rPr>
          <w:rFonts w:ascii="Georgia" w:hAnsi="Georgia"/>
        </w:rPr>
        <w:t>скается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Блюда и кулинарные изделия готовятся в строгом соответствии с технологией приготовления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Завтрак включает горячие блюда (каша, запеканка, творожные и яичные блюда и другие), бутерброда и горячего напитка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Обед включает закуску (салат или порцио</w:t>
      </w:r>
      <w:r>
        <w:rPr>
          <w:rFonts w:ascii="Georgia" w:hAnsi="Georgia"/>
        </w:rPr>
        <w:t>нные овощи, сельдь с луком), первое блюдо (суп), второе (гарнир и блюдо из мяса, рыбы или птицы), напиток (компот или кисель)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Полдник включает напиток (молоко, кисломолочные напитки, соки, чай) с булочными или кондитерскими изделиями без крема, допускает</w:t>
      </w:r>
      <w:r>
        <w:rPr>
          <w:rFonts w:ascii="Georgia" w:hAnsi="Georgia"/>
        </w:rPr>
        <w:t>ся выдача творожных или крупяных запеканок и блюд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Ужин включает рыбные или мясные или овощные или творожные блюда, горячие напитки</w:t>
      </w:r>
      <w:r>
        <w:rPr>
          <w:rFonts w:ascii="Georgia" w:hAnsi="Georgia"/>
        </w:rPr>
        <w:t>.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 xml:space="preserve">3.6. Для детей разного возраста должны соблюдаться суммарные объемы блюд по приемам пищи в соответствии с </w:t>
      </w:r>
      <w:hyperlink r:id="rId11" w:anchor="/document/99/499066528/XA00M902MS/" w:tgtFrame="_self" w:history="1">
        <w:r>
          <w:rPr>
            <w:rStyle w:val="a4"/>
            <w:rFonts w:ascii="Georgia" w:hAnsi="Georgia"/>
          </w:rPr>
          <w:t>таблицей 2</w:t>
        </w:r>
      </w:hyperlink>
      <w:r>
        <w:rPr>
          <w:rFonts w:ascii="Georgia" w:hAnsi="Georgia"/>
        </w:rPr>
        <w:t>.</w:t>
      </w:r>
    </w:p>
    <w:p w:rsidR="00000000" w:rsidRDefault="00F661F1">
      <w:pPr>
        <w:pStyle w:val="align-right"/>
        <w:divId w:val="1796291768"/>
        <w:rPr>
          <w:rFonts w:ascii="Georgia" w:hAnsi="Georgia"/>
        </w:rPr>
      </w:pPr>
      <w:r>
        <w:rPr>
          <w:rFonts w:ascii="Georgia" w:hAnsi="Georgia"/>
        </w:rPr>
        <w:t>Таблица 2</w:t>
      </w:r>
      <w:r>
        <w:rPr>
          <w:rFonts w:ascii="Georgia" w:hAnsi="Georgia"/>
        </w:rPr>
        <w:t xml:space="preserve"> </w:t>
      </w:r>
    </w:p>
    <w:p w:rsidR="00000000" w:rsidRDefault="00F661F1">
      <w:pPr>
        <w:divId w:val="674457298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lastRenderedPageBreak/>
        <w:t>Суммарные объемы блюд по приемам пищи (в граммах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66"/>
        <w:gridCol w:w="2002"/>
        <w:gridCol w:w="1650"/>
        <w:gridCol w:w="1714"/>
        <w:gridCol w:w="1507"/>
      </w:tblGrid>
      <w:tr w:rsidR="00000000">
        <w:trPr>
          <w:divId w:val="1429734848"/>
        </w:trPr>
        <w:tc>
          <w:tcPr>
            <w:tcW w:w="2772" w:type="dxa"/>
            <w:vAlign w:val="center"/>
            <w:hideMark/>
          </w:tcPr>
          <w:p w:rsidR="00000000" w:rsidRDefault="00F661F1">
            <w:pPr>
              <w:rPr>
                <w:rFonts w:ascii="Helvetica" w:eastAsia="Times New Roman" w:hAnsi="Helvetica" w:cs="Helvetica"/>
                <w:sz w:val="27"/>
                <w:szCs w:val="27"/>
              </w:rPr>
            </w:pPr>
          </w:p>
        </w:tc>
        <w:tc>
          <w:tcPr>
            <w:tcW w:w="2218" w:type="dxa"/>
            <w:vAlign w:val="center"/>
            <w:hideMark/>
          </w:tcPr>
          <w:p w:rsidR="00000000" w:rsidRDefault="00F661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  <w:hideMark/>
          </w:tcPr>
          <w:p w:rsidR="00000000" w:rsidRDefault="00F661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  <w:hideMark/>
          </w:tcPr>
          <w:p w:rsidR="00000000" w:rsidRDefault="00F661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F661F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429734848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Возраст детей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Завтрак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Обед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Полдник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Ужин </w:t>
            </w:r>
          </w:p>
        </w:tc>
      </w:tr>
      <w:tr w:rsidR="00000000">
        <w:trPr>
          <w:divId w:val="1429734848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от 1 года до 3 лет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350-450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450-550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200-250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400-500 </w:t>
            </w:r>
          </w:p>
        </w:tc>
      </w:tr>
      <w:tr w:rsidR="00000000">
        <w:trPr>
          <w:divId w:val="1429734848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от 3 до 8 лет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400-550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600-800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250-350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450-600 </w:t>
            </w:r>
          </w:p>
        </w:tc>
      </w:tr>
    </w:tbl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3.7. При кулинарной обработке пищевых продуктов необходимо соблюдать санитарно-эпидемиологические требования к технологическим процессам приготовления блюд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Котлеты, биточки из мясного или рыбного фарша,</w:t>
      </w:r>
      <w:r>
        <w:rPr>
          <w:rFonts w:ascii="Georgia" w:hAnsi="Georgia"/>
        </w:rPr>
        <w:t xml:space="preserve"> рыба кусками запекаются при температуре 250-280°С в течение 20-25 минут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рыба (филе) кусками отваривае</w:t>
      </w:r>
      <w:r>
        <w:rPr>
          <w:rFonts w:ascii="Georgia" w:hAnsi="Georgia"/>
        </w:rPr>
        <w:t>тся, припускается, тушится или запекается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изготовлении вторых блюд из вареного мяса (птицы, рыбы), или отпуске вареного мяса (птицы) к первым блюдам, порционированное мясо подвергается вторичной термической обработке - кипячению в бульоне в течение 5</w:t>
      </w:r>
      <w:r>
        <w:rPr>
          <w:rFonts w:ascii="Georgia" w:hAnsi="Georgia"/>
        </w:rPr>
        <w:t>-7 минут и хранится в нем при температуре + 75°С до раздачи не более 1 часа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Омлеты и запеканки, в рецептуру которых входит яйцо, готовятся в жарочном шкафу, омлеты - в течение 8-10 минут при температуре 180-200°С, слоем не более 2,5-3 см; запеканки - 20-</w:t>
      </w:r>
      <w:r>
        <w:rPr>
          <w:rFonts w:ascii="Georgia" w:hAnsi="Georgia"/>
        </w:rPr>
        <w:t>30 минут при температуре 220-280°С, слоем не более 3-4 см; хранение яичной массы осуществляется не более 30 минут при температуре 4 ± 2°С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Оладьи, сырники выпекаются в духовом или жарочном шкафу при температуре 180-200°С в течение 8-10 минут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Яйцо варитс</w:t>
      </w:r>
      <w:r>
        <w:rPr>
          <w:rFonts w:ascii="Georgia" w:hAnsi="Georgia"/>
        </w:rPr>
        <w:t>я после закипания воды 10 минут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изготовлении картофельного (овощного) пюре допускается использование овощепротирочной машины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Масло сливочное, используемое для заправки гарниров и других блюд, должно предварительно подвергаться термической обработке</w:t>
      </w:r>
      <w:r>
        <w:rPr>
          <w:rFonts w:ascii="Georgia" w:hAnsi="Georgia"/>
        </w:rPr>
        <w:t xml:space="preserve"> (растапливаться и доводиться до кипения)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Гарниры из риса и макаронных изделий варятся в большом объеме воды (в соотношении не менее 1:6) без последующей промывки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Колбасные изделия (сосиски, вареные колбасы, сардельки) отвариваются после закипания воды</w:t>
      </w:r>
      <w:r>
        <w:rPr>
          <w:rFonts w:ascii="Georgia" w:hAnsi="Georgia"/>
        </w:rPr>
        <w:t xml:space="preserve"> в течение 5 минут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перемешивании ингредиентов, входящих в состав блюд, необходимо пользоваться кухонным инвентарем, не касаясь продукта руками</w:t>
      </w:r>
      <w:r>
        <w:rPr>
          <w:rFonts w:ascii="Georgia" w:hAnsi="Georgia"/>
        </w:rPr>
        <w:t>.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lastRenderedPageBreak/>
        <w:t>3.8. Крупы не должны содержать посторонних примесей. Перед использованием крупы промываются проточной водой</w:t>
      </w:r>
      <w:r>
        <w:rPr>
          <w:rFonts w:ascii="Georgia" w:hAnsi="Georgia"/>
        </w:rPr>
        <w:t>.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3.9. Горячие блюда (супы, соусы, горячие напитки, вторые блюда и гарниры) при раздаче должны иметь температуру +60...+65°С; холодные закуски, салат</w:t>
      </w:r>
      <w:r>
        <w:rPr>
          <w:rFonts w:ascii="Georgia" w:hAnsi="Georgia"/>
        </w:rPr>
        <w:t>ы, напитки - не ниже +15°С</w:t>
      </w:r>
      <w:r>
        <w:rPr>
          <w:rFonts w:ascii="Georgia" w:hAnsi="Georgia"/>
        </w:rPr>
        <w:t>.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3.10. При обработке овощей должны быть соблюдены следующие требования</w:t>
      </w:r>
      <w:r>
        <w:rPr>
          <w:rFonts w:ascii="Georgia" w:hAnsi="Georgia"/>
        </w:rPr>
        <w:t>: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3.11.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</w:t>
      </w:r>
      <w:r>
        <w:rPr>
          <w:rFonts w:ascii="Georgia" w:hAnsi="Georgia"/>
        </w:rPr>
        <w:t>анием дуршлагов, сеток. При обработке белокочанной капусты необходимо удалить наружные листы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Не допускается предварительное замачивание овощей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Очищенные картофель, корнеплоды и другие овощи, допускается хранить в холодной воде не более 2 часов</w:t>
      </w:r>
      <w:r>
        <w:rPr>
          <w:rFonts w:ascii="Georgia" w:hAnsi="Georgia"/>
        </w:rPr>
        <w:t>.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3.12. О</w:t>
      </w:r>
      <w:r>
        <w:rPr>
          <w:rFonts w:ascii="Georgia" w:hAnsi="Georgia"/>
        </w:rPr>
        <w:t>вощи урожая прошлого года (капусту, репчатый лук, корнеплоды) в период после 1 марта допускается использовать только после термической обработки</w:t>
      </w:r>
      <w:r>
        <w:rPr>
          <w:rFonts w:ascii="Georgia" w:hAnsi="Georgia"/>
        </w:rPr>
        <w:t>.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3.13. При кулинарной обработке овощи очищаются непосредственно перед их приготовлением. Свежая зелень добавляе</w:t>
      </w:r>
      <w:r>
        <w:rPr>
          <w:rFonts w:ascii="Georgia" w:hAnsi="Georgia"/>
        </w:rPr>
        <w:t>тся в готовые блюда во время раздачи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обеспечения сохранности витаминов в блюдах, овощи, подлежащие отвариванию в очищенном виде, чистятся непосредственно перед варкой и варятся в подсоленной воде (кроме свеклы)</w:t>
      </w:r>
      <w:r>
        <w:rPr>
          <w:rFonts w:ascii="Georgia" w:hAnsi="Georgia"/>
        </w:rPr>
        <w:t>.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3.14. Овощи, предназначенные для приго</w:t>
      </w:r>
      <w:r>
        <w:rPr>
          <w:rFonts w:ascii="Georgia" w:hAnsi="Georgia"/>
        </w:rPr>
        <w:t>товления винегретов и салатов, варятся в кожуре</w:t>
      </w:r>
      <w:r>
        <w:rPr>
          <w:rFonts w:ascii="Georgia" w:hAnsi="Georgia"/>
        </w:rPr>
        <w:t>.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3.15. Изготовление салатов и их заправка осуществляются непосредственно перед раздачей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Незаправленные салаты допускается хранить не более 2 часов при температуре 4 ± 2°С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качестве заправки салатов испол</w:t>
      </w:r>
      <w:r>
        <w:rPr>
          <w:rFonts w:ascii="Georgia" w:hAnsi="Georgia"/>
        </w:rPr>
        <w:t>ьзуется растительное масло. Использование майонеза для заправки салатов не допускается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Хранение заправленных салатов может осуществляться не более 30 минут при температуре 4 ± 2°С</w:t>
      </w:r>
      <w:r>
        <w:rPr>
          <w:rFonts w:ascii="Georgia" w:hAnsi="Georgia"/>
        </w:rPr>
        <w:t>.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3.16. Фрукты, включая цитрусовые, моются перед выдачей их детям</w:t>
      </w:r>
      <w:r>
        <w:rPr>
          <w:rFonts w:ascii="Georgia" w:hAnsi="Georgia"/>
        </w:rPr>
        <w:t>.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3.17. Ке</w:t>
      </w:r>
      <w:r>
        <w:rPr>
          <w:rFonts w:ascii="Georgia" w:hAnsi="Georgia"/>
        </w:rPr>
        <w:t>фир, ряженка, простокваша и другие кисломолочные продукты порционируются в чашки непосредственно из пакетов или бутылок перед их раздачей</w:t>
      </w:r>
      <w:r>
        <w:rPr>
          <w:rFonts w:ascii="Georgia" w:hAnsi="Georgia"/>
        </w:rPr>
        <w:t>.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3.18. Выдача готовой пищи детям осуществляется после проведения бракеража готовой продукции, в ходе которого оцениваю</w:t>
      </w:r>
      <w:r>
        <w:rPr>
          <w:rFonts w:ascii="Georgia" w:hAnsi="Georgia"/>
        </w:rPr>
        <w:t>тся органолептические свойства (цвет, запах, вкус, консистенция) всех готовых к выдаче блюд и продуктов. Результаты контроля регистрируются в специальном журнале (</w:t>
      </w:r>
      <w:hyperlink r:id="rId12" w:anchor="/document/99/499066528/XA00M2O2MB/" w:tgtFrame="_self" w:history="1">
        <w:r>
          <w:rPr>
            <w:rStyle w:val="a4"/>
            <w:rFonts w:ascii="Georgia" w:hAnsi="Georgia"/>
          </w:rPr>
          <w:t>таб</w:t>
        </w:r>
        <w:r>
          <w:rPr>
            <w:rStyle w:val="a4"/>
            <w:rFonts w:ascii="Georgia" w:hAnsi="Georgia"/>
          </w:rPr>
          <w:t>лица 3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</w:p>
    <w:p w:rsidR="00000000" w:rsidRDefault="00F661F1">
      <w:pPr>
        <w:pStyle w:val="align-right"/>
        <w:divId w:val="1796291768"/>
        <w:rPr>
          <w:rFonts w:ascii="Georgia" w:hAnsi="Georgia"/>
        </w:rPr>
      </w:pPr>
      <w:r>
        <w:rPr>
          <w:rFonts w:ascii="Georgia" w:hAnsi="Georgia"/>
        </w:rPr>
        <w:lastRenderedPageBreak/>
        <w:t>Таблица 3</w:t>
      </w:r>
      <w:r>
        <w:rPr>
          <w:rFonts w:ascii="Georgia" w:hAnsi="Georgia"/>
        </w:rPr>
        <w:t xml:space="preserve"> </w:t>
      </w:r>
    </w:p>
    <w:p w:rsidR="00000000" w:rsidRDefault="00F661F1">
      <w:pPr>
        <w:divId w:val="2026441615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Журнал бракеража готовой кулинарной продукции (образец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058"/>
        <w:gridCol w:w="1264"/>
        <w:gridCol w:w="1683"/>
        <w:gridCol w:w="2145"/>
        <w:gridCol w:w="1525"/>
        <w:gridCol w:w="1664"/>
      </w:tblGrid>
      <w:tr w:rsidR="00000000">
        <w:trPr>
          <w:divId w:val="286394694"/>
        </w:trPr>
        <w:tc>
          <w:tcPr>
            <w:tcW w:w="1294" w:type="dxa"/>
            <w:vAlign w:val="center"/>
            <w:hideMark/>
          </w:tcPr>
          <w:p w:rsidR="00000000" w:rsidRDefault="00F661F1">
            <w:pPr>
              <w:rPr>
                <w:rFonts w:ascii="Helvetica" w:eastAsia="Times New Roman" w:hAnsi="Helvetica" w:cs="Helvetica"/>
                <w:sz w:val="27"/>
                <w:szCs w:val="27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F661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  <w:hideMark/>
          </w:tcPr>
          <w:p w:rsidR="00000000" w:rsidRDefault="00F661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8" w:type="dxa"/>
            <w:vAlign w:val="center"/>
            <w:hideMark/>
          </w:tcPr>
          <w:p w:rsidR="00000000" w:rsidRDefault="00F661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  <w:hideMark/>
          </w:tcPr>
          <w:p w:rsidR="00000000" w:rsidRDefault="00F661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  <w:hideMark/>
          </w:tcPr>
          <w:p w:rsidR="00000000" w:rsidRDefault="00F661F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86394694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>Дата и час изготов-</w:t>
            </w:r>
            <w:r>
              <w:br/>
            </w:r>
            <w:r>
              <w:t xml:space="preserve">ления блюда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Время снятия бракеража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Наименование блюда, кулинарного изделия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Результаты органолептической оценки и степени готовности блюда, кулинарного изделия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Разрешение к реализации блюда, кулинарного изделия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Подпись лица, проводившего бракераж </w:t>
            </w:r>
          </w:p>
        </w:tc>
      </w:tr>
      <w:tr w:rsidR="00000000">
        <w:trPr>
          <w:divId w:val="286394694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1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2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3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4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5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6 </w:t>
            </w:r>
          </w:p>
        </w:tc>
      </w:tr>
    </w:tbl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 xml:space="preserve">3.19. От всех приготовленных и реализованных в соответствии с </w:t>
      </w:r>
      <w:r>
        <w:rPr>
          <w:rFonts w:ascii="Georgia" w:hAnsi="Georgia"/>
        </w:rPr>
        <w:t>меню блюд и кулинарных изделий должны оставляться суточные пробы. 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100 г; порционные вторые блюд</w:t>
      </w:r>
      <w:r>
        <w:rPr>
          <w:rFonts w:ascii="Georgia" w:hAnsi="Georgia"/>
        </w:rPr>
        <w:t>а, биточки, котлеты, колбасу, бутерброды оставляются поштучно, целиком (в объеме одной порции)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Пробы отбираются прокипяченными ложками в прокипяченную посуду (банки, контейнеры) с плотно закрывающимися крышками (каждая порция - в отдельную посуду) и сохр</w:t>
      </w:r>
      <w:r>
        <w:rPr>
          <w:rFonts w:ascii="Georgia" w:hAnsi="Georgia"/>
        </w:rPr>
        <w:t>аняются в течение не менее 48 часов в холодильнике при температуре не выше +6°С. Посуда с пробами маркируется с указанием приема пищи и даты отбора</w:t>
      </w:r>
      <w:r>
        <w:rPr>
          <w:rFonts w:ascii="Georgia" w:hAnsi="Georgia"/>
        </w:rPr>
        <w:t>.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3.20. Для предотвращения возникновения и распространения инфекционных и массовых неинфекционных заболеваний</w:t>
      </w:r>
      <w:r>
        <w:rPr>
          <w:rFonts w:ascii="Georgia" w:hAnsi="Georgia"/>
        </w:rPr>
        <w:t xml:space="preserve"> (отравлений) не допускается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- использование пищевых продуктов, указанных в </w:t>
      </w:r>
      <w:hyperlink r:id="rId13" w:anchor="/document/99/499066528/XA00M4Q2MK/" w:tgtFrame="_self" w:history="1">
        <w:r>
          <w:rPr>
            <w:rStyle w:val="a4"/>
            <w:rFonts w:ascii="Georgia" w:hAnsi="Georgia"/>
          </w:rPr>
          <w:t>Приложении № 2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изготовление творога и других кисломолочных продуктов, зельцев, яичницы-глазуньи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изготовление холодных напитков и морсов из плодово-ягодного сырья без термической обработки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- использование остатков пищи от предыдущего приема и пищи, приготовленной </w:t>
      </w:r>
      <w:r>
        <w:rPr>
          <w:rFonts w:ascii="Georgia" w:hAnsi="Georgia"/>
        </w:rPr>
        <w:t>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</w:t>
      </w:r>
      <w:r>
        <w:rPr>
          <w:rFonts w:ascii="Georgia" w:hAnsi="Georgia"/>
        </w:rPr>
        <w:t>.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3.21. Порционирование блюд в столовую посуду осуществляется на кухне или в специально выделе</w:t>
      </w:r>
      <w:r>
        <w:rPr>
          <w:rFonts w:ascii="Georgia" w:hAnsi="Georgia"/>
        </w:rPr>
        <w:t>нном месте (столе) в игровой комнате</w:t>
      </w:r>
      <w:r>
        <w:rPr>
          <w:rFonts w:ascii="Georgia" w:hAnsi="Georgia"/>
        </w:rPr>
        <w:t>.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3.22. Кратность приема пищи определяется временем пребывания детей и режимом работы дошкольной группы (завтрак или обед, или завтрак и обед, или полдник)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Прием пищи организуется с интервалом не более 4 часов.  Режим </w:t>
      </w:r>
      <w:r>
        <w:rPr>
          <w:rFonts w:ascii="Georgia" w:hAnsi="Georgia"/>
        </w:rPr>
        <w:t xml:space="preserve">питания детей по </w:t>
      </w:r>
      <w:r>
        <w:rPr>
          <w:rFonts w:ascii="Georgia" w:hAnsi="Georgia"/>
        </w:rPr>
        <w:lastRenderedPageBreak/>
        <w:t xml:space="preserve">отдельным приемам пищи, в зависимости от их времени пребывания в дошкольных группах, представлен в </w:t>
      </w:r>
      <w:hyperlink r:id="rId14" w:anchor="/document/99/499066528/XA00MA02N0/" w:tgtFrame="_self" w:history="1">
        <w:r>
          <w:rPr>
            <w:rStyle w:val="a4"/>
            <w:rFonts w:ascii="Georgia" w:hAnsi="Georgia"/>
          </w:rPr>
          <w:t>таблице 4</w:t>
        </w:r>
      </w:hyperlink>
      <w:r>
        <w:rPr>
          <w:rFonts w:ascii="Georgia" w:hAnsi="Georgia"/>
        </w:rPr>
        <w:t>.</w:t>
      </w:r>
    </w:p>
    <w:p w:rsidR="00000000" w:rsidRDefault="00F661F1">
      <w:pPr>
        <w:pStyle w:val="align-right"/>
        <w:divId w:val="1796291768"/>
        <w:rPr>
          <w:rFonts w:ascii="Georgia" w:hAnsi="Georgia"/>
        </w:rPr>
      </w:pPr>
      <w:r>
        <w:rPr>
          <w:rFonts w:ascii="Georgia" w:hAnsi="Georgia"/>
        </w:rPr>
        <w:t>Таблица 4</w:t>
      </w:r>
      <w:r>
        <w:rPr>
          <w:rFonts w:ascii="Georgia" w:hAnsi="Georgia"/>
        </w:rPr>
        <w:t xml:space="preserve"> </w:t>
      </w:r>
    </w:p>
    <w:p w:rsidR="00000000" w:rsidRDefault="00F661F1">
      <w:pPr>
        <w:divId w:val="1122765303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Рекомендуемый режим питания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дете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й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884"/>
        <w:gridCol w:w="3142"/>
        <w:gridCol w:w="3313"/>
      </w:tblGrid>
      <w:tr w:rsidR="00000000">
        <w:trPr>
          <w:divId w:val="3019431"/>
        </w:trPr>
        <w:tc>
          <w:tcPr>
            <w:tcW w:w="2957" w:type="dxa"/>
            <w:vAlign w:val="center"/>
            <w:hideMark/>
          </w:tcPr>
          <w:p w:rsidR="00000000" w:rsidRDefault="00F661F1">
            <w:pPr>
              <w:rPr>
                <w:rFonts w:ascii="Helvetica" w:eastAsia="Times New Roman" w:hAnsi="Helvetica" w:cs="Helvetica"/>
                <w:sz w:val="27"/>
                <w:szCs w:val="27"/>
              </w:rPr>
            </w:pPr>
          </w:p>
        </w:tc>
        <w:tc>
          <w:tcPr>
            <w:tcW w:w="3326" w:type="dxa"/>
            <w:vAlign w:val="center"/>
            <w:hideMark/>
          </w:tcPr>
          <w:p w:rsidR="00000000" w:rsidRDefault="00F661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11" w:type="dxa"/>
            <w:vAlign w:val="center"/>
            <w:hideMark/>
          </w:tcPr>
          <w:p w:rsidR="00000000" w:rsidRDefault="00F661F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3019431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Время приема пищи </w:t>
            </w:r>
          </w:p>
        </w:tc>
        <w:tc>
          <w:tcPr>
            <w:tcW w:w="6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Режим питания детей в дошкольных группах, в зависимости от времени пребывания в дошкольной группе </w:t>
            </w:r>
          </w:p>
        </w:tc>
      </w:tr>
      <w:tr w:rsidR="00000000">
        <w:trPr>
          <w:divId w:val="3019431"/>
        </w:trPr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F661F1"/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8-10 часов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11-12 часов </w:t>
            </w:r>
          </w:p>
        </w:tc>
      </w:tr>
      <w:tr w:rsidR="00000000">
        <w:trPr>
          <w:divId w:val="3019431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F661F1">
            <w:pPr>
              <w:pStyle w:val="formattext"/>
            </w:pPr>
            <w:r>
              <w:t xml:space="preserve">8.30-9.00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завтрак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завтрак </w:t>
            </w:r>
          </w:p>
        </w:tc>
      </w:tr>
      <w:tr w:rsidR="00000000">
        <w:trPr>
          <w:divId w:val="3019431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F661F1">
            <w:pPr>
              <w:pStyle w:val="formattext"/>
            </w:pPr>
            <w:r>
              <w:t>10.30-11.00</w:t>
            </w:r>
            <w:r>
              <w:br/>
            </w:r>
            <w:r>
              <w:t>(рекомендуемый)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второй завтрак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второй завтрак </w:t>
            </w:r>
          </w:p>
        </w:tc>
      </w:tr>
      <w:tr w:rsidR="00000000">
        <w:trPr>
          <w:divId w:val="3019431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F661F1">
            <w:pPr>
              <w:pStyle w:val="formattext"/>
            </w:pPr>
            <w:r>
              <w:t xml:space="preserve">12.00-13.00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обед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обед </w:t>
            </w:r>
          </w:p>
        </w:tc>
      </w:tr>
      <w:tr w:rsidR="00000000">
        <w:trPr>
          <w:divId w:val="3019431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F661F1">
            <w:pPr>
              <w:pStyle w:val="formattext"/>
            </w:pPr>
            <w:r>
              <w:t xml:space="preserve">15.30-16.00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полдник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полдник </w:t>
            </w:r>
          </w:p>
        </w:tc>
      </w:tr>
      <w:tr w:rsidR="00000000">
        <w:trPr>
          <w:divId w:val="3019431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F661F1">
            <w:pPr>
              <w:pStyle w:val="formattext"/>
            </w:pPr>
            <w:r>
              <w:t xml:space="preserve">18.30-19.00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>-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ужин </w:t>
            </w:r>
          </w:p>
        </w:tc>
      </w:tr>
    </w:tbl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3.23. Мытье столовой посуды должно быть организовано на кухне. Мытье столовой посуды осуществляется отдельно от кухонной посуды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дошкольной группе мытье столовой и кухонной посуды, инвентаря, съемных деталей технологического в следующем порядке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механическое удаление остатков пищи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мытье в воде с добавлением моющих средств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ополаскивание горячей проточной водой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Столы дл</w:t>
      </w:r>
      <w:r>
        <w:rPr>
          <w:rFonts w:ascii="Georgia" w:hAnsi="Georgia"/>
        </w:rPr>
        <w:t>я обработки сырой и готовой продукции, инвентарь, технологическое оборудование моются после каждой технологической операции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наличии порезов, ожогов допускают к приготовлению и раздаче пищи лиц при условии их работы в перчатках</w:t>
      </w:r>
      <w:r>
        <w:rPr>
          <w:rFonts w:ascii="Georgia" w:hAnsi="Georgia"/>
        </w:rPr>
        <w:t>.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3.24. Для дошкольных г</w:t>
      </w:r>
      <w:r>
        <w:rPr>
          <w:rFonts w:ascii="Georgia" w:hAnsi="Georgia"/>
        </w:rPr>
        <w:t>рупп организуется питьевой режим, с использованием питьевой воды, расфасованной в емкости, или бутилированной, или кипяченой питьевой воды. По качеству и безопасности питьевая вода должна отвечать требованиям к питьевой воде. Кипяченую воду не рекомендуетс</w:t>
      </w:r>
      <w:r>
        <w:rPr>
          <w:rFonts w:ascii="Georgia" w:hAnsi="Georgia"/>
        </w:rPr>
        <w:t>я хранить более 3 часов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При использовании установок с дозированным розливом питьевой воды, </w:t>
      </w:r>
      <w:r>
        <w:rPr>
          <w:rFonts w:ascii="Georgia" w:hAnsi="Georgia"/>
        </w:rPr>
        <w:lastRenderedPageBreak/>
        <w:t xml:space="preserve">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</w:t>
      </w:r>
      <w:r>
        <w:rPr>
          <w:rFonts w:ascii="Georgia" w:hAnsi="Georgia"/>
        </w:rPr>
        <w:t>вскрытой емкости с водой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Обработка дозирующих устройств проводится в соответствии с эксплуатационной документацией (инструкцией) изготовителя</w:t>
      </w:r>
      <w:r>
        <w:rPr>
          <w:rFonts w:ascii="Georgia" w:hAnsi="Georgia"/>
        </w:rPr>
        <w:t>.</w:t>
      </w:r>
    </w:p>
    <w:p w:rsidR="00000000" w:rsidRDefault="00F661F1">
      <w:pPr>
        <w:divId w:val="2076658572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IV.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приему детей в дошкольные группы и организации режима дня дошкольной групп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ы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 xml:space="preserve">4.1. Прием детей, </w:t>
      </w:r>
      <w:r>
        <w:rPr>
          <w:rFonts w:ascii="Georgia" w:hAnsi="Georgia"/>
        </w:rPr>
        <w:t>впервые поступающих в дошкольные группы, осуществляется на основании медицинского заключения</w:t>
      </w:r>
      <w:r>
        <w:rPr>
          <w:rFonts w:ascii="Georgia" w:hAnsi="Georgia"/>
        </w:rPr>
        <w:t>.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4.2. Ежедневный прием детей проводится воспитателем, который опрашивает родителей о состоянии здоровья детей. Больные дети или дети с подозрением на заболевание в дошкольные группы не принимаются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выявлении случаев заболеваний у детей в течение дня (п</w:t>
      </w:r>
      <w:r>
        <w:rPr>
          <w:rFonts w:ascii="Georgia" w:hAnsi="Georgia"/>
        </w:rPr>
        <w:t>овышение температуры, появление сыпи, болей, рвоты, поноса и других отклонений в состоянии здоровья) необходимо незамедлительно сообщать в территориальные организации здравоохранения. Заболевшие в течение дня дети изолируются от здоровых детей до прихода р</w:t>
      </w:r>
      <w:r>
        <w:rPr>
          <w:rFonts w:ascii="Georgia" w:hAnsi="Georgia"/>
        </w:rPr>
        <w:t>одителей или их госпитализации в лечебно-профилактическую организацию с информированием родителей</w:t>
      </w:r>
      <w:r>
        <w:rPr>
          <w:rFonts w:ascii="Georgia" w:hAnsi="Georgia"/>
        </w:rPr>
        <w:t>.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4.3. После перенесенного заболевания, а также отсутствия более 5 дней (за исключением выходных и праздничных дней) дети принимаются в дошкольные группы тольк</w:t>
      </w:r>
      <w:r>
        <w:rPr>
          <w:rFonts w:ascii="Georgia" w:hAnsi="Georgia"/>
        </w:rPr>
        <w:t>о при наличии медицинской справки о состоянии здоровья</w:t>
      </w:r>
      <w:r>
        <w:rPr>
          <w:rFonts w:ascii="Georgia" w:hAnsi="Georgia"/>
        </w:rPr>
        <w:t>.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 xml:space="preserve">4.4.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3-8 лет составляет 5,5-6 </w:t>
      </w:r>
      <w:r>
        <w:rPr>
          <w:rFonts w:ascii="Georgia" w:hAnsi="Georgia"/>
        </w:rPr>
        <w:t>часов, до 3 лет - в соответствии с медицинскими рекомендациями</w:t>
      </w:r>
      <w:r>
        <w:rPr>
          <w:rFonts w:ascii="Georgia" w:hAnsi="Georgia"/>
        </w:rPr>
        <w:t>.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4.5. Суммарная продолжительность ежедневных прогулок в течение дня составляет 3-4 часа. Продолжительность прогулки определяется воспитателем в зависимости от климатических условий</w:t>
      </w:r>
      <w:r>
        <w:rPr>
          <w:rFonts w:ascii="Georgia" w:hAnsi="Georgia"/>
        </w:rPr>
        <w:t>.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4.6. Прогул</w:t>
      </w:r>
      <w:r>
        <w:rPr>
          <w:rFonts w:ascii="Georgia" w:hAnsi="Georgia"/>
        </w:rPr>
        <w:t>ки организовываются 2 раза в день: в первую половину дня и во вторую половину дня - после дневного сна или перед уходом детей домой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Продолжительность дневного сна для детей дошкольного возраста составляет 2 часа</w:t>
      </w:r>
      <w:r>
        <w:rPr>
          <w:rFonts w:ascii="Georgia" w:hAnsi="Georgia"/>
        </w:rPr>
        <w:t>.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4.7. При реализации образовательной прогр</w:t>
      </w:r>
      <w:r>
        <w:rPr>
          <w:rFonts w:ascii="Georgia" w:hAnsi="Georgia"/>
        </w:rPr>
        <w:t>аммы (части образовательной программы), за исключением игровой, познавательно-исследовательской, художественно-творческой деятельности, продолжительность занятий составляет: для детей от 3 до 4 лет - не более 15 минут, для детей от 4 до 5 лет - не более 20</w:t>
      </w:r>
      <w:r>
        <w:rPr>
          <w:rFonts w:ascii="Georgia" w:hAnsi="Georgia"/>
        </w:rPr>
        <w:t xml:space="preserve"> минут, для детей от 5 до 6 лет - не более 25 минут, для детей от 6 до 8 лет - не более 30 минут. Занятия рекомендуется организовывать в первой половине дня. Перерывы между такими занятиями должны составлять не менее 10 минут. В середине занятия проводят ф</w:t>
      </w:r>
      <w:r>
        <w:rPr>
          <w:rFonts w:ascii="Georgia" w:hAnsi="Georgia"/>
        </w:rPr>
        <w:t>изкультминутку</w:t>
      </w:r>
      <w:r>
        <w:rPr>
          <w:rFonts w:ascii="Georgia" w:hAnsi="Georgia"/>
        </w:rPr>
        <w:t>.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4.8. При осуществлении образовательной деятельности в иных организационных формах (в виде игровой, познавательно-исследовательской, художественно-</w:t>
      </w:r>
      <w:r>
        <w:rPr>
          <w:rFonts w:ascii="Georgia" w:hAnsi="Georgia"/>
        </w:rPr>
        <w:lastRenderedPageBreak/>
        <w:t>творческой деятельности, в том числе, в форме мастерских, секций, экскурсий) продолжительность</w:t>
      </w:r>
      <w:r>
        <w:rPr>
          <w:rFonts w:ascii="Georgia" w:hAnsi="Georgia"/>
        </w:rPr>
        <w:t xml:space="preserve"> занятий не регламентируется</w:t>
      </w:r>
      <w:r>
        <w:rPr>
          <w:rFonts w:ascii="Georgia" w:hAnsi="Georgia"/>
        </w:rPr>
        <w:t>.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4.9. Двигательный режим, физические упражнения и закаливающие мероприятия осуществляются с учетом состояния здоровья, возраста детей и времени года</w:t>
      </w:r>
      <w:r>
        <w:rPr>
          <w:rFonts w:ascii="Georgia" w:hAnsi="Georgia"/>
        </w:rPr>
        <w:t>.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4.10. Для организации прогулок используются оборудованные детские площадки. Д</w:t>
      </w:r>
      <w:r>
        <w:rPr>
          <w:rFonts w:ascii="Georgia" w:hAnsi="Georgia"/>
        </w:rPr>
        <w:t>опускается использование внутридомовых территорий, скверов и парков</w:t>
      </w:r>
      <w:r>
        <w:rPr>
          <w:rFonts w:ascii="Georgia" w:hAnsi="Georgia"/>
        </w:rPr>
        <w:t>.</w:t>
      </w:r>
    </w:p>
    <w:p w:rsidR="00000000" w:rsidRDefault="00F661F1">
      <w:pPr>
        <w:divId w:val="1435054138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V.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прохождению профилактических медицинских осмотров, гигиенического воспитания и обучения, личной гигиене персонала дошкольной групп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ы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5.1. Персонал дошкольных групп проходит</w:t>
      </w:r>
      <w:r>
        <w:rPr>
          <w:rFonts w:ascii="Georgia" w:hAnsi="Georgia"/>
        </w:rPr>
        <w:t xml:space="preserve"> предварительные, при поступлении на работу, и периодические медицинские осмотры, в установленном</w:t>
      </w:r>
      <w:r>
        <w:rPr>
          <w:rFonts w:ascii="Georgia" w:hAnsi="Georgia"/>
        </w:rPr>
        <w:t xml:space="preserve"> </w:t>
      </w:r>
      <w:hyperlink r:id="rId15" w:anchor="/document/99/902275195/XA00M6U2MJ/" w:history="1">
        <w:r>
          <w:rPr>
            <w:rStyle w:val="a4"/>
            <w:rFonts w:ascii="Georgia" w:hAnsi="Georgia"/>
          </w:rPr>
          <w:t>порядке</w:t>
        </w:r>
      </w:hyperlink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3" name="Рисунок 3" descr="https://vip.1obraz.ru/system/content/image/52/1/57599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ip.1obraz.ru/system/content/image/52/1/575999/"/>
                    <pic:cNvPicPr>
                      <a:picLocks noChangeAspect="1" noChangeArrowheads="1"/>
                    </pic:cNvPicPr>
                  </pic:nvPicPr>
                  <pic:blipFill>
                    <a:blip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; аттестацию на знание настоящих санитарных норм и правил не реже 1 раза в 2 года, для персонала пище</w:t>
      </w:r>
      <w:r>
        <w:rPr>
          <w:rFonts w:ascii="Georgia" w:hAnsi="Georgia"/>
        </w:rPr>
        <w:t>блока, а также лиц, участвующих в раздаче пищи детям - не реже 1 раза в год</w:t>
      </w:r>
      <w:r>
        <w:rPr>
          <w:rFonts w:ascii="Georgia" w:hAnsi="Georgia"/>
        </w:rPr>
        <w:t>.</w:t>
      </w:r>
    </w:p>
    <w:p w:rsidR="00000000" w:rsidRDefault="00F661F1">
      <w:pPr>
        <w:divId w:val="658389332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4" name="Рисунок 4" descr="https://vip.1obraz.ru/system/content/image/52/1/57599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ip.1obraz.ru/system/content/image/52/1/575999/"/>
                    <pic:cNvPicPr>
                      <a:picLocks noChangeAspect="1" noChangeArrowheads="1"/>
                    </pic:cNvPicPr>
                  </pic:nvPicPr>
                  <pic:blipFill>
                    <a:blip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" w:anchor="/document/99/902275195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 xml:space="preserve">Приказ Минздравсоцразвития России от 12.04.2011 № 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 xml:space="preserve">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периодических медицинских осмотров (обследований) работников, занятых на тяжелых работах и на работах с вредными и (или) опасными условиями труда"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 Минюстом России 21.10.2011, регистрационный № 22111), с изменениями, внесенными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8" w:anchor="/document/99/499022273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приказом Минздрава России от 15.05.2013 № 296н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 Минюстом России 03.07.2013, регистрационный № 28970).</w:t>
      </w:r>
    </w:p>
    <w:p w:rsidR="00000000" w:rsidRDefault="00F661F1">
      <w:pPr>
        <w:divId w:val="1796291768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 xml:space="preserve">Персонал дошкольной группы прививается в соответствии с национальным </w:t>
      </w:r>
      <w:r>
        <w:rPr>
          <w:rFonts w:ascii="Georgia" w:eastAsia="Times New Roman" w:hAnsi="Georgia"/>
        </w:rPr>
        <w:t>календарем профилактических прививок, а также по эпидемиологическим показаниям</w:t>
      </w:r>
      <w:r>
        <w:rPr>
          <w:rFonts w:ascii="Georgia" w:eastAsia="Times New Roman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5" name="Рисунок 5" descr="https://vip.1obraz.ru/system/content/image/52/1/57632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ip.1obraz.ru/system/content/image/52/1/576323/"/>
                    <pic:cNvPicPr>
                      <a:picLocks noChangeAspect="1" noChangeArrowheads="1"/>
                    </pic:cNvPicPr>
                  </pic:nvPicPr>
                  <pic:blipFill>
                    <a:blip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/>
        </w:rPr>
        <w:t>.</w:t>
      </w:r>
    </w:p>
    <w:p w:rsidR="00000000" w:rsidRDefault="00F661F1">
      <w:pPr>
        <w:divId w:val="1704138127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6" name="Рисунок 6" descr="https://vip.1obraz.ru/system/content/image/52/1/57632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vip.1obraz.ru/system/content/image/52/1/576323/"/>
                    <pic:cNvPicPr>
                      <a:picLocks noChangeAspect="1" noChangeArrowheads="1"/>
                    </pic:cNvPicPr>
                  </pic:nvPicPr>
                  <pic:blipFill>
                    <a:blip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0" w:anchor="/document/99/902260646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Приказ Минздравсоцразвития России от 31.01.2011 № 51н "Об утверждении национального календаря профилактических прививок и календаря профилактических прививок по эпидемическим показаниям"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(В государственной регистрации не нуждается. - Письмо Минюста России 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от 17.02.2011, регистрационный № 01/8577-ДК).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 xml:space="preserve">5.2. Каждый работник дошкольных групп должен иметь личную медицинскую книжку, в которую вносятся результаты медицинских обследований и лабораторных исследований, сведения о прививках, перенесенных инфекционных </w:t>
      </w:r>
      <w:r>
        <w:rPr>
          <w:rFonts w:ascii="Georgia" w:hAnsi="Georgia"/>
        </w:rPr>
        <w:t>заболеваниях, сведения о прохождении профессиональной гигиенической подготовки и аттестации, сведения о допуске к работе</w:t>
      </w:r>
      <w:r>
        <w:rPr>
          <w:rFonts w:ascii="Georgia" w:hAnsi="Georgia"/>
        </w:rPr>
        <w:t>.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5.3. Работники дошкольных групп должны соблюдать правила личной гигиены: приходить на работу в чистой одежде и обуви; оставлять верхню</w:t>
      </w:r>
      <w:r>
        <w:rPr>
          <w:rFonts w:ascii="Georgia" w:hAnsi="Georgia"/>
        </w:rPr>
        <w:t>ю одежду, головной убор и личные вещи в индивидуальном шкафу для одежды, коротко стричь ногти</w:t>
      </w:r>
      <w:r>
        <w:rPr>
          <w:rFonts w:ascii="Georgia" w:hAnsi="Georgia"/>
        </w:rPr>
        <w:t>.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5.4. Медицинское обслуживание детей дошкольной группы осуществляется в соответствии с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F661F1">
      <w:pPr>
        <w:divId w:val="409618722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lastRenderedPageBreak/>
        <w:t xml:space="preserve">VI.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соблюдению санитар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ных прави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л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6.1. Руководитель дошкольной группы отвечает за организацию и полноту выполнения настоящих санитарных правил, в том числе обеспечивает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наличие санитарных правил и доведение их содержания до персонала дошкольной группы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выполнение требован</w:t>
      </w:r>
      <w:r>
        <w:rPr>
          <w:rFonts w:ascii="Georgia" w:hAnsi="Georgia"/>
        </w:rPr>
        <w:t>ий санитарных правил персоналом дошкольной группы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создание необходимых условий для соблюдения санитарных правил</w:t>
      </w:r>
      <w:r>
        <w:rPr>
          <w:rFonts w:ascii="Georgia" w:hAnsi="Georgia"/>
        </w:rPr>
        <w:t>.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6.2. За нарушение санитарного законодательства руководитель дошкольной группы, а также должностные лица, нарушившие требования санитарных п</w:t>
      </w:r>
      <w:r>
        <w:rPr>
          <w:rFonts w:ascii="Georgia" w:hAnsi="Georgia"/>
        </w:rPr>
        <w:t>равил несут ответственность в порядке, установленном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F661F1">
      <w:pPr>
        <w:pStyle w:val="align-right"/>
        <w:divId w:val="1796291768"/>
        <w:rPr>
          <w:rFonts w:ascii="Georgia" w:hAnsi="Georgia"/>
        </w:rPr>
      </w:pPr>
      <w:r>
        <w:rPr>
          <w:rFonts w:ascii="Georgia" w:hAnsi="Georgia"/>
        </w:rPr>
        <w:t>Приложение № 1</w:t>
      </w:r>
      <w:r>
        <w:rPr>
          <w:rFonts w:ascii="Georgia" w:hAnsi="Georgia"/>
        </w:rPr>
        <w:br/>
      </w:r>
      <w:r>
        <w:rPr>
          <w:rFonts w:ascii="Georgia" w:hAnsi="Georgia"/>
        </w:rPr>
        <w:t>к СанПиН 2.4.1.3147-13</w:t>
      </w:r>
      <w:r>
        <w:rPr>
          <w:rFonts w:ascii="Georgia" w:hAnsi="Georgia"/>
        </w:rPr>
        <w:t xml:space="preserve"> </w:t>
      </w:r>
    </w:p>
    <w:p w:rsidR="00000000" w:rsidRDefault="00F661F1">
      <w:pPr>
        <w:pStyle w:val="align-right"/>
        <w:divId w:val="1796291768"/>
        <w:rPr>
          <w:rFonts w:ascii="Georgia" w:hAnsi="Georgia"/>
        </w:rPr>
      </w:pPr>
      <w:r>
        <w:rPr>
          <w:rFonts w:ascii="Georgia" w:hAnsi="Georgia"/>
        </w:rPr>
        <w:t>образец</w:t>
      </w:r>
      <w:r>
        <w:rPr>
          <w:rFonts w:ascii="Georgia" w:hAnsi="Georgia"/>
        </w:rPr>
        <w:t xml:space="preserve"> </w:t>
      </w:r>
    </w:p>
    <w:p w:rsidR="00000000" w:rsidRDefault="00F661F1">
      <w:pPr>
        <w:divId w:val="1212109594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 1. </w:t>
      </w:r>
      <w:r>
        <w:rPr>
          <w:rStyle w:val="docsupplement-name"/>
          <w:rFonts w:ascii="Georgia" w:eastAsia="Times New Roman" w:hAnsi="Georgia"/>
        </w:rPr>
        <w:t>Журнал учета температурного режима в холодильном оборудовани</w:t>
      </w:r>
      <w:r>
        <w:rPr>
          <w:rStyle w:val="docsupplement-name"/>
          <w:rFonts w:ascii="Georgia" w:eastAsia="Times New Roman" w:hAnsi="Georgia"/>
        </w:rPr>
        <w:t>и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29"/>
        <w:gridCol w:w="3152"/>
        <w:gridCol w:w="1026"/>
        <w:gridCol w:w="860"/>
        <w:gridCol w:w="1026"/>
        <w:gridCol w:w="860"/>
        <w:gridCol w:w="860"/>
        <w:gridCol w:w="1026"/>
      </w:tblGrid>
      <w:tr w:rsidR="00000000">
        <w:trPr>
          <w:divId w:val="523859851"/>
        </w:trPr>
        <w:tc>
          <w:tcPr>
            <w:tcW w:w="554" w:type="dxa"/>
            <w:vAlign w:val="center"/>
            <w:hideMark/>
          </w:tcPr>
          <w:p w:rsidR="00000000" w:rsidRDefault="00F661F1">
            <w:pPr>
              <w:rPr>
                <w:rFonts w:ascii="Georgia" w:eastAsia="Times New Roman" w:hAnsi="Georgia"/>
              </w:rPr>
            </w:pPr>
          </w:p>
        </w:tc>
        <w:tc>
          <w:tcPr>
            <w:tcW w:w="3326" w:type="dxa"/>
            <w:vAlign w:val="center"/>
            <w:hideMark/>
          </w:tcPr>
          <w:p w:rsidR="00000000" w:rsidRDefault="00F661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  <w:hideMark/>
          </w:tcPr>
          <w:p w:rsidR="00000000" w:rsidRDefault="00F661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000000" w:rsidRDefault="00F661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  <w:hideMark/>
          </w:tcPr>
          <w:p w:rsidR="00000000" w:rsidRDefault="00F661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000000" w:rsidRDefault="00F661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000000" w:rsidRDefault="00F661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  <w:hideMark/>
          </w:tcPr>
          <w:p w:rsidR="00000000" w:rsidRDefault="00F661F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523859851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Наименование единицы холодильного оборудования </w:t>
            </w:r>
          </w:p>
        </w:tc>
        <w:tc>
          <w:tcPr>
            <w:tcW w:w="60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>Месяц/дни (температура в градусах Цельсия):</w:t>
            </w:r>
          </w:p>
        </w:tc>
      </w:tr>
      <w:tr w:rsidR="00000000">
        <w:trPr>
          <w:divId w:val="523859851"/>
        </w:trPr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/>
        </w:tc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lign-center"/>
            </w:pPr>
            <w:r>
              <w:t xml:space="preserve">6 </w:t>
            </w:r>
          </w:p>
        </w:tc>
      </w:tr>
      <w:tr w:rsidR="00000000">
        <w:trPr>
          <w:divId w:val="523859851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3"/>
            </w:pPr>
            <w:r>
              <w:t> 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/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523859851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3"/>
            </w:pPr>
            <w:r>
              <w:t> 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/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523859851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pStyle w:val="a3"/>
            </w:pPr>
            <w:r>
              <w:t> 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/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F661F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F661F1">
      <w:pPr>
        <w:pStyle w:val="align-right"/>
        <w:divId w:val="1796291768"/>
        <w:rPr>
          <w:rFonts w:ascii="Georgia" w:hAnsi="Georgia"/>
        </w:rPr>
      </w:pPr>
      <w:r>
        <w:rPr>
          <w:rFonts w:ascii="Georgia" w:hAnsi="Georgia"/>
        </w:rPr>
        <w:t>Приложение № 2</w:t>
      </w:r>
      <w:r>
        <w:rPr>
          <w:rFonts w:ascii="Georgia" w:hAnsi="Georgia"/>
        </w:rPr>
        <w:br/>
      </w:r>
      <w:r>
        <w:rPr>
          <w:rFonts w:ascii="Georgia" w:hAnsi="Georgia"/>
        </w:rPr>
        <w:t>к СанПиН 2.4.1.3147-13</w:t>
      </w:r>
      <w:r>
        <w:rPr>
          <w:rFonts w:ascii="Georgia" w:hAnsi="Georgia"/>
        </w:rPr>
        <w:t xml:space="preserve"> </w:t>
      </w:r>
    </w:p>
    <w:p w:rsidR="00000000" w:rsidRDefault="00F661F1">
      <w:pPr>
        <w:divId w:val="1867979460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 2. </w:t>
      </w:r>
      <w:r>
        <w:rPr>
          <w:rStyle w:val="docsupplement-name"/>
          <w:rFonts w:ascii="Georgia" w:eastAsia="Times New Roman" w:hAnsi="Georgia"/>
        </w:rPr>
        <w:t>Пищевые продукты, которые не допускается использовать в питании детей</w:t>
      </w:r>
      <w:r>
        <w:rPr>
          <w:rStyle w:val="docsupplement-name"/>
          <w:rFonts w:ascii="Georgia" w:eastAsia="Times New Roman" w:hAnsi="Georgia"/>
        </w:rPr>
        <w:t>: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  <w:b/>
          <w:bCs/>
        </w:rPr>
        <w:t>Мясо и мясопродукты:</w:t>
      </w:r>
      <w:r>
        <w:rPr>
          <w:rFonts w:ascii="Georgia" w:hAnsi="Georgia"/>
          <w:b/>
          <w:bCs/>
        </w:rPr>
        <w:t xml:space="preserve"> 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- мясо диких животных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коллагенсодержащее сырье из мяса птицы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мясо третьей и четвертой категории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- мясо с массовой долей костей, жировой и соединительной </w:t>
      </w:r>
      <w:r>
        <w:rPr>
          <w:rFonts w:ascii="Georgia" w:hAnsi="Georgia"/>
        </w:rPr>
        <w:t>ткани свыше 20%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- субпродукты, кроме печени, языка, сердца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кровяные и ливерные колбасы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непотрошеная птица (куры, индейки)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мясо водоплавающих птиц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>Блюда, изготовленные из мяса, птицы, рыбы:</w:t>
      </w:r>
      <w:r>
        <w:rPr>
          <w:rFonts w:ascii="Georgia" w:hAnsi="Georgia"/>
          <w:b/>
          <w:bCs/>
        </w:rPr>
        <w:t xml:space="preserve"> 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- зельцы, изделия из мясной обрези, диафрагмы; рул</w:t>
      </w:r>
      <w:r>
        <w:rPr>
          <w:rFonts w:ascii="Georgia" w:hAnsi="Georgia"/>
        </w:rPr>
        <w:t>еты из мякоти голов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блюда, не прошедшие тепловую обработку, кроме соленой рыбы (сельдь, семга, форель)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>Консервы:</w:t>
      </w:r>
      <w:r>
        <w:rPr>
          <w:rFonts w:ascii="Georgia" w:hAnsi="Georgia"/>
          <w:b/>
          <w:bCs/>
        </w:rPr>
        <w:t xml:space="preserve"> 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- консервы с нарушением герметичности банок, бомбажные, "хлопуши", банки с ржавчиной, деформированные, без этикеток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>Пищевые жиры:</w:t>
      </w:r>
      <w:r>
        <w:rPr>
          <w:rFonts w:ascii="Georgia" w:hAnsi="Georgia"/>
          <w:b/>
          <w:bCs/>
        </w:rPr>
        <w:t xml:space="preserve"> 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- к</w:t>
      </w:r>
      <w:r>
        <w:rPr>
          <w:rFonts w:ascii="Georgia" w:hAnsi="Georgia"/>
        </w:rPr>
        <w:t>улинарные жиры, свиное или баранье сало, маргарин и другие гидрогенизированные жиры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сливочное масло жирностью ниже 72%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жареные в жире (во фритюре) пищевые продукты и кулинарные изделия, чипсы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>Молоко и молочные продукты:</w:t>
      </w:r>
      <w:r>
        <w:rPr>
          <w:rFonts w:ascii="Georgia" w:hAnsi="Georgia"/>
          <w:b/>
          <w:bCs/>
        </w:rPr>
        <w:t xml:space="preserve"> 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- молоко и молочные продукты из хозяйств, неблагополучных по заболеваемости сельскохозяйственных животных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молоко, не прошедшее пастеризацию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молочные продукты, творожные сырки с использованием растительных жиров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мороженое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творог из непастери</w:t>
      </w:r>
      <w:r>
        <w:rPr>
          <w:rFonts w:ascii="Georgia" w:hAnsi="Georgia"/>
        </w:rPr>
        <w:t>зованного молока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фляжная сметана без термической обработки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простокваша "самоквас"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>Яйца:</w:t>
      </w:r>
      <w:r>
        <w:rPr>
          <w:rFonts w:ascii="Georgia" w:hAnsi="Georgia"/>
          <w:b/>
          <w:bCs/>
        </w:rPr>
        <w:t xml:space="preserve"> 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- яйца водоплавающих птиц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яйца с загрязненной скорлупой, с насечкой, "тек", "бой"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яйца из хозяйств, неблагополучных по сальмонеллезам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br/>
      </w:r>
      <w:r>
        <w:rPr>
          <w:rFonts w:ascii="Georgia" w:hAnsi="Georgia"/>
          <w:b/>
          <w:bCs/>
        </w:rPr>
        <w:t xml:space="preserve">Кондитерские </w:t>
      </w:r>
      <w:r>
        <w:rPr>
          <w:rFonts w:ascii="Georgia" w:hAnsi="Georgia"/>
          <w:b/>
          <w:bCs/>
        </w:rPr>
        <w:t>изделия</w:t>
      </w:r>
      <w:r>
        <w:rPr>
          <w:rFonts w:ascii="Georgia" w:hAnsi="Georgia"/>
          <w:b/>
          <w:bCs/>
        </w:rPr>
        <w:t xml:space="preserve"> </w:t>
      </w:r>
    </w:p>
    <w:p w:rsidR="00000000" w:rsidRDefault="00F661F1">
      <w:pPr>
        <w:spacing w:after="223"/>
        <w:jc w:val="both"/>
        <w:divId w:val="1796291768"/>
        <w:rPr>
          <w:rFonts w:ascii="Georgia" w:hAnsi="Georgia"/>
        </w:rPr>
      </w:pPr>
      <w:r>
        <w:rPr>
          <w:rFonts w:ascii="Georgia" w:hAnsi="Georgia"/>
        </w:rPr>
        <w:t>- кремовые кондитерские изделия (пирожные и торты) и кремы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>Прочие продукты и блюда:</w:t>
      </w:r>
      <w:r>
        <w:rPr>
          <w:rFonts w:ascii="Georgia" w:hAnsi="Georgia"/>
          <w:b/>
          <w:bCs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любые пищевые продукты домашнего (не промышленного) изготовления, а также принесенные из дома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- первые и вторые блюда на основе сухих пищевых концентратов </w:t>
      </w:r>
      <w:r>
        <w:rPr>
          <w:rFonts w:ascii="Georgia" w:hAnsi="Georgia"/>
        </w:rPr>
        <w:t>быстрого приготовления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крупы, мука, сухофрукты и другие продукты, загрязненные различными примесями или зараженные амбарными вредителями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грибы, кулинарные изделия из грибов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квас, газированные напитки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уксус, горчица, хрен, перец острый и дру</w:t>
      </w:r>
      <w:r>
        <w:rPr>
          <w:rFonts w:ascii="Georgia" w:hAnsi="Georgia"/>
        </w:rPr>
        <w:t>гие острые приправы и содержащие их пищевые продукты, включая острые соусы, кетчупы, майонезы и майонезные соусы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маринованные овощи и фрукты (огурцы, томаты, сливы, яблоки) с применением уксуса, не прошедшие перед выдачей термическую обработку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кофе</w:t>
      </w:r>
      <w:r>
        <w:rPr>
          <w:rFonts w:ascii="Georgia" w:hAnsi="Georgia"/>
        </w:rPr>
        <w:t xml:space="preserve"> натуральный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ядра абрикосовой косточки, арахиса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карамель, в том числе леденцовая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продукты, в том числе кондитерские изделия, содержащие алкоголь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кумыс и другие кисломолочные продукты с содержанием этанола (более 0,5%)</w:t>
      </w:r>
      <w:r>
        <w:rPr>
          <w:rFonts w:ascii="Georgia" w:hAnsi="Georgia"/>
        </w:rPr>
        <w:t>.</w:t>
      </w:r>
    </w:p>
    <w:p w:rsidR="00000000" w:rsidRDefault="00F661F1">
      <w:pPr>
        <w:divId w:val="103503900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</w:t>
      </w:r>
      <w:r>
        <w:rPr>
          <w:rFonts w:ascii="Arial" w:eastAsia="Times New Roman" w:hAnsi="Arial" w:cs="Arial"/>
          <w:sz w:val="20"/>
          <w:szCs w:val="20"/>
        </w:rPr>
        <w:t>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https://vip.1obraz.ru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09.07.2019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661F1"/>
    <w:rsid w:val="00F6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72127-BBE1-4B0D-ACF0-B0B684DB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supplement-number">
    <w:name w:val="doc__supplement-number"/>
    <w:basedOn w:val="a0"/>
  </w:style>
  <w:style w:type="character" w:customStyle="1" w:styleId="docsupplement-name">
    <w:name w:val="doc__supplement-name"/>
    <w:basedOn w:val="a0"/>
  </w:style>
  <w:style w:type="character" w:customStyle="1" w:styleId="bl-anchors">
    <w:name w:val="bl-anchors"/>
    <w:basedOn w:val="a0"/>
  </w:style>
  <w:style w:type="character" w:customStyle="1" w:styleId="docuntyped-number">
    <w:name w:val="doc__untyped-number"/>
    <w:basedOn w:val="a0"/>
  </w:style>
  <w:style w:type="character" w:customStyle="1" w:styleId="docuntyped-name">
    <w:name w:val="doc__untyped-name"/>
    <w:basedOn w:val="a0"/>
  </w:style>
  <w:style w:type="character" w:customStyle="1" w:styleId="docnote-number">
    <w:name w:val="doc__note-number"/>
    <w:basedOn w:val="a0"/>
  </w:style>
  <w:style w:type="character" w:customStyle="1" w:styleId="docnote-text">
    <w:name w:val="doc__note-text"/>
    <w:basedOn w:val="a0"/>
  </w:style>
  <w:style w:type="paragraph" w:customStyle="1" w:styleId="formattext">
    <w:name w:val="formattext"/>
    <w:basedOn w:val="a"/>
    <w:pPr>
      <w:spacing w:after="22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77477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1768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14584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51741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0359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4266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40380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2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8413508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57298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1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6441615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9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2765303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8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3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6658572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4138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9332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8127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18722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1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5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79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039006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https://vip.1obraz.ru/system/content/image/52/1/574142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" Type="http://schemas.openxmlformats.org/officeDocument/2006/relationships/settings" Target="settings.xml"/><Relationship Id="rId16" Type="http://schemas.openxmlformats.org/officeDocument/2006/relationships/image" Target="https://vip.1obraz.ru/system/content/image/52/1/575999/" TargetMode="External"/><Relationship Id="rId20" Type="http://schemas.openxmlformats.org/officeDocument/2006/relationships/hyperlink" Target="https://vip.1obraz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5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19" Type="http://schemas.openxmlformats.org/officeDocument/2006/relationships/image" Target="https://vip.1obraz.ru/system/content/image/52/1/576323/" TargetMode="External"/><Relationship Id="rId4" Type="http://schemas.openxmlformats.org/officeDocument/2006/relationships/hyperlink" Target="https://vip.1obraz.ru/" TargetMode="Externa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4703</Words>
  <Characters>33461</Characters>
  <Application>Microsoft Office Word</Application>
  <DocSecurity>0</DocSecurity>
  <Lines>278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управление</cp:lastModifiedBy>
  <cp:revision>2</cp:revision>
  <dcterms:created xsi:type="dcterms:W3CDTF">2019-07-09T16:13:00Z</dcterms:created>
  <dcterms:modified xsi:type="dcterms:W3CDTF">2019-07-09T16:13:00Z</dcterms:modified>
</cp:coreProperties>
</file>