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C9" w:rsidRDefault="00354BC9" w:rsidP="00D47673">
      <w:pPr>
        <w:tabs>
          <w:tab w:val="left" w:pos="9639"/>
        </w:tabs>
        <w:ind w:right="-142"/>
        <w:rPr>
          <w:sz w:val="28"/>
          <w:szCs w:val="28"/>
        </w:rPr>
      </w:pPr>
    </w:p>
    <w:p w:rsidR="00354BC9" w:rsidRPr="00A4463C" w:rsidRDefault="00354BC9" w:rsidP="00C24E88">
      <w:pPr>
        <w:tabs>
          <w:tab w:val="left" w:pos="9639"/>
        </w:tabs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Воронкова Евгения Анатольевна</w:t>
      </w:r>
    </w:p>
    <w:p w:rsidR="00354BC9" w:rsidRDefault="00354BC9" w:rsidP="00C24E88">
      <w:pPr>
        <w:tabs>
          <w:tab w:val="left" w:pos="9639"/>
        </w:tabs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</w:p>
    <w:p w:rsidR="00354BC9" w:rsidRPr="00A4463C" w:rsidRDefault="00354BC9" w:rsidP="00C24E88">
      <w:pPr>
        <w:tabs>
          <w:tab w:val="left" w:pos="9639"/>
        </w:tabs>
        <w:ind w:right="-142"/>
        <w:jc w:val="right"/>
        <w:rPr>
          <w:sz w:val="28"/>
          <w:szCs w:val="28"/>
        </w:rPr>
      </w:pPr>
      <w:r w:rsidRPr="00A4463C">
        <w:rPr>
          <w:sz w:val="28"/>
          <w:szCs w:val="28"/>
        </w:rPr>
        <w:t xml:space="preserve"> МДБОУ ЦРР – детский сад № 9</w:t>
      </w:r>
    </w:p>
    <w:p w:rsidR="00354BC9" w:rsidRPr="00A4463C" w:rsidRDefault="00354BC9" w:rsidP="00C24E88">
      <w:pPr>
        <w:tabs>
          <w:tab w:val="left" w:pos="9639"/>
        </w:tabs>
        <w:ind w:right="-142"/>
        <w:jc w:val="right"/>
        <w:rPr>
          <w:sz w:val="28"/>
          <w:szCs w:val="28"/>
        </w:rPr>
      </w:pPr>
      <w:r w:rsidRPr="00A4463C">
        <w:rPr>
          <w:sz w:val="28"/>
          <w:szCs w:val="28"/>
        </w:rPr>
        <w:t xml:space="preserve"> ст. Старощербиновская</w:t>
      </w:r>
    </w:p>
    <w:p w:rsidR="00354BC9" w:rsidRDefault="00354BC9" w:rsidP="00C24E88">
      <w:pPr>
        <w:tabs>
          <w:tab w:val="left" w:pos="9639"/>
        </w:tabs>
        <w:ind w:right="-142"/>
        <w:jc w:val="center"/>
        <w:rPr>
          <w:sz w:val="28"/>
          <w:szCs w:val="28"/>
        </w:rPr>
      </w:pPr>
    </w:p>
    <w:p w:rsidR="00354BC9" w:rsidRDefault="00354BC9" w:rsidP="00C24E88">
      <w:pPr>
        <w:tabs>
          <w:tab w:val="left" w:pos="9639"/>
        </w:tabs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4BC9" w:rsidRDefault="00354BC9" w:rsidP="00C24E88">
      <w:pPr>
        <w:tabs>
          <w:tab w:val="left" w:pos="9639"/>
        </w:tabs>
        <w:ind w:right="-142"/>
        <w:jc w:val="center"/>
        <w:rPr>
          <w:sz w:val="28"/>
          <w:szCs w:val="28"/>
        </w:rPr>
      </w:pPr>
    </w:p>
    <w:p w:rsidR="00354BC9" w:rsidRPr="00D47673" w:rsidRDefault="00354BC9" w:rsidP="00D47673">
      <w:pPr>
        <w:tabs>
          <w:tab w:val="left" w:pos="9639"/>
        </w:tabs>
        <w:ind w:right="-142"/>
        <w:jc w:val="center"/>
        <w:rPr>
          <w:b/>
          <w:bCs/>
          <w:sz w:val="28"/>
          <w:szCs w:val="28"/>
        </w:rPr>
      </w:pPr>
      <w:r w:rsidRPr="00D47673">
        <w:rPr>
          <w:b/>
          <w:bCs/>
          <w:sz w:val="28"/>
          <w:szCs w:val="28"/>
        </w:rPr>
        <w:t xml:space="preserve">Педагогическая практика формирования </w:t>
      </w:r>
    </w:p>
    <w:p w:rsidR="00354BC9" w:rsidRPr="00D47673" w:rsidRDefault="00354BC9" w:rsidP="00D47673">
      <w:pPr>
        <w:tabs>
          <w:tab w:val="left" w:pos="9639"/>
        </w:tabs>
        <w:ind w:right="-142"/>
        <w:jc w:val="center"/>
        <w:rPr>
          <w:b/>
          <w:bCs/>
          <w:sz w:val="28"/>
          <w:szCs w:val="28"/>
        </w:rPr>
      </w:pPr>
      <w:r w:rsidRPr="00D47673">
        <w:rPr>
          <w:b/>
          <w:bCs/>
          <w:sz w:val="28"/>
          <w:szCs w:val="28"/>
        </w:rPr>
        <w:t xml:space="preserve">ценности познания у детей старшего дошкольного возраста  </w:t>
      </w:r>
    </w:p>
    <w:p w:rsidR="00354BC9" w:rsidRPr="00A44754" w:rsidRDefault="00354BC9" w:rsidP="00EB0028">
      <w:pPr>
        <w:tabs>
          <w:tab w:val="left" w:pos="9639"/>
        </w:tabs>
        <w:ind w:right="-142"/>
        <w:rPr>
          <w:sz w:val="28"/>
          <w:szCs w:val="28"/>
        </w:rPr>
      </w:pPr>
    </w:p>
    <w:p w:rsidR="00354BC9" w:rsidRDefault="00354BC9" w:rsidP="00A44754">
      <w:pPr>
        <w:ind w:firstLine="709"/>
        <w:jc w:val="both"/>
        <w:rPr>
          <w:sz w:val="28"/>
          <w:szCs w:val="28"/>
          <w:lang w:eastAsia="en-US"/>
        </w:rPr>
      </w:pPr>
      <w:r w:rsidRPr="00A44754">
        <w:rPr>
          <w:sz w:val="28"/>
          <w:szCs w:val="28"/>
        </w:rPr>
        <w:t>Идея проведения совместной деятельности по поиску ответа на вопрос о том, какие животные живут в почве, не случайна. Этому послужила ситуация, произошедшая на территории детского сада – дети обнаружили возле песочницы, на земле небольшой земляной холмик. Этот факт заставил всех детей задуматься, что это за холмик, и кто его сделал? Заинтересовавшие детей вопросы традиционно обсудили на нашем «Детском совете»,  совместно с воспитанниками   разработан лотос – план, в котором определили пути поиска ответов на вопросы и конечный результат – оформить книгу наших открытий «Какие животные живут в почве»»</w:t>
      </w:r>
    </w:p>
    <w:p w:rsidR="00354BC9" w:rsidRPr="00743399" w:rsidRDefault="00354BC9" w:rsidP="00A44754">
      <w:pPr>
        <w:ind w:firstLine="709"/>
        <w:jc w:val="both"/>
        <w:rPr>
          <w:sz w:val="28"/>
          <w:szCs w:val="28"/>
          <w:lang w:eastAsia="en-US"/>
        </w:rPr>
      </w:pPr>
      <w:r w:rsidRPr="00C24E88">
        <w:rPr>
          <w:b/>
          <w:bCs/>
          <w:sz w:val="28"/>
          <w:szCs w:val="28"/>
          <w:lang w:eastAsia="en-US"/>
        </w:rPr>
        <w:t>Для реализации детского замысла  передо мной стояло ряд задач</w:t>
      </w:r>
      <w:r>
        <w:rPr>
          <w:b/>
          <w:bCs/>
          <w:sz w:val="28"/>
          <w:szCs w:val="28"/>
          <w:lang w:eastAsia="en-US"/>
        </w:rPr>
        <w:t xml:space="preserve">, включающие </w:t>
      </w:r>
      <w:r>
        <w:rPr>
          <w:sz w:val="28"/>
          <w:szCs w:val="28"/>
          <w:lang w:eastAsia="en-US"/>
        </w:rPr>
        <w:t>з</w:t>
      </w:r>
      <w:r w:rsidRPr="00743399">
        <w:rPr>
          <w:sz w:val="28"/>
          <w:szCs w:val="28"/>
          <w:lang w:eastAsia="en-US"/>
        </w:rPr>
        <w:t xml:space="preserve">адачи познавательного направления воспитания: </w:t>
      </w:r>
    </w:p>
    <w:p w:rsidR="00354BC9" w:rsidRPr="00743399" w:rsidRDefault="00354BC9" w:rsidP="00743399">
      <w:pPr>
        <w:ind w:firstLine="709"/>
        <w:jc w:val="both"/>
        <w:rPr>
          <w:sz w:val="28"/>
          <w:szCs w:val="28"/>
          <w:lang w:eastAsia="en-US"/>
        </w:rPr>
      </w:pPr>
      <w:r w:rsidRPr="00743399">
        <w:rPr>
          <w:sz w:val="28"/>
          <w:szCs w:val="28"/>
          <w:lang w:eastAsia="en-US"/>
        </w:rPr>
        <w:t xml:space="preserve">1) развитие любознательности, формирование опыта познавательной инициативы; </w:t>
      </w:r>
    </w:p>
    <w:p w:rsidR="00354BC9" w:rsidRPr="00743399" w:rsidRDefault="00354BC9" w:rsidP="00743399">
      <w:pPr>
        <w:ind w:firstLine="709"/>
        <w:jc w:val="both"/>
        <w:rPr>
          <w:sz w:val="28"/>
          <w:szCs w:val="28"/>
          <w:lang w:eastAsia="en-US"/>
        </w:rPr>
      </w:pPr>
      <w:r w:rsidRPr="00743399">
        <w:rPr>
          <w:sz w:val="28"/>
          <w:szCs w:val="28"/>
          <w:lang w:eastAsia="en-US"/>
        </w:rPr>
        <w:t xml:space="preserve">2) формирование ценностного отношения к взрослому как источнику знаний; </w:t>
      </w:r>
    </w:p>
    <w:p w:rsidR="00354BC9" w:rsidRDefault="00354BC9" w:rsidP="00A44754">
      <w:pPr>
        <w:ind w:firstLine="709"/>
        <w:jc w:val="both"/>
        <w:rPr>
          <w:sz w:val="28"/>
          <w:szCs w:val="28"/>
          <w:lang w:eastAsia="en-US"/>
        </w:rPr>
      </w:pPr>
      <w:r w:rsidRPr="00743399">
        <w:rPr>
          <w:sz w:val="28"/>
          <w:szCs w:val="28"/>
          <w:lang w:eastAsia="en-US"/>
        </w:rPr>
        <w:t>3) приобщение ребенка к культурным способам познания (книги, интернет-источники, дискуссии и др.).</w:t>
      </w:r>
    </w:p>
    <w:p w:rsidR="00354BC9" w:rsidRPr="00C24E88" w:rsidRDefault="00354BC9" w:rsidP="00862177">
      <w:pPr>
        <w:ind w:firstLine="709"/>
        <w:jc w:val="both"/>
        <w:rPr>
          <w:sz w:val="28"/>
          <w:szCs w:val="28"/>
          <w:lang w:eastAsia="en-US"/>
        </w:rPr>
      </w:pPr>
      <w:r w:rsidRPr="00C24E88">
        <w:rPr>
          <w:b/>
          <w:bCs/>
          <w:sz w:val="28"/>
          <w:szCs w:val="28"/>
          <w:lang w:eastAsia="en-US"/>
        </w:rPr>
        <w:t>На мотивационном этапе</w:t>
      </w:r>
      <w:r>
        <w:rPr>
          <w:b/>
          <w:bCs/>
          <w:sz w:val="28"/>
          <w:szCs w:val="28"/>
          <w:lang w:eastAsia="en-US"/>
        </w:rPr>
        <w:t xml:space="preserve"> познавательной деятельности </w:t>
      </w:r>
      <w:r w:rsidRPr="00C24E88">
        <w:rPr>
          <w:sz w:val="28"/>
          <w:szCs w:val="28"/>
          <w:lang w:eastAsia="en-US"/>
        </w:rPr>
        <w:t xml:space="preserve">  внимание воспитанников было обращено на чист</w:t>
      </w:r>
      <w:r>
        <w:rPr>
          <w:sz w:val="28"/>
          <w:szCs w:val="28"/>
          <w:lang w:eastAsia="en-US"/>
        </w:rPr>
        <w:t>ые</w:t>
      </w:r>
      <w:r w:rsidRPr="00C24E88">
        <w:rPr>
          <w:sz w:val="28"/>
          <w:szCs w:val="28"/>
          <w:lang w:eastAsia="en-US"/>
        </w:rPr>
        <w:t>, не оформленн</w:t>
      </w:r>
      <w:r>
        <w:rPr>
          <w:sz w:val="28"/>
          <w:szCs w:val="28"/>
          <w:lang w:eastAsia="en-US"/>
        </w:rPr>
        <w:t>ые страницы</w:t>
      </w:r>
      <w:r w:rsidRPr="00C24E8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будущей книги открытий</w:t>
      </w:r>
      <w:r w:rsidRPr="00C24E88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Д</w:t>
      </w:r>
      <w:r w:rsidRPr="00C24E88">
        <w:rPr>
          <w:sz w:val="28"/>
          <w:szCs w:val="28"/>
          <w:lang w:eastAsia="en-US"/>
        </w:rPr>
        <w:t xml:space="preserve">ля </w:t>
      </w:r>
      <w:r>
        <w:rPr>
          <w:sz w:val="28"/>
          <w:szCs w:val="28"/>
          <w:lang w:eastAsia="en-US"/>
        </w:rPr>
        <w:t xml:space="preserve">детей </w:t>
      </w:r>
      <w:r w:rsidRPr="00C24E88">
        <w:rPr>
          <w:sz w:val="28"/>
          <w:szCs w:val="28"/>
          <w:lang w:eastAsia="en-US"/>
        </w:rPr>
        <w:t>представилась возможность совместного обсуждения о том, какой они хотят видеть её в итоге. Проблемны</w:t>
      </w:r>
      <w:r>
        <w:rPr>
          <w:sz w:val="28"/>
          <w:szCs w:val="28"/>
          <w:lang w:eastAsia="en-US"/>
        </w:rPr>
        <w:t>е</w:t>
      </w:r>
      <w:r w:rsidRPr="00C24E88">
        <w:rPr>
          <w:sz w:val="28"/>
          <w:szCs w:val="28"/>
          <w:lang w:eastAsia="en-US"/>
        </w:rPr>
        <w:t xml:space="preserve"> вопрос</w:t>
      </w:r>
      <w:r>
        <w:rPr>
          <w:sz w:val="28"/>
          <w:szCs w:val="28"/>
          <w:lang w:eastAsia="en-US"/>
        </w:rPr>
        <w:t xml:space="preserve">ы </w:t>
      </w:r>
      <w:r w:rsidRPr="00C24E88">
        <w:rPr>
          <w:sz w:val="28"/>
          <w:szCs w:val="28"/>
          <w:lang w:eastAsia="en-US"/>
        </w:rPr>
        <w:t>«О чём бы вы хотели рассказать на этой странице?»</w:t>
      </w:r>
      <w:r>
        <w:rPr>
          <w:sz w:val="28"/>
          <w:szCs w:val="28"/>
          <w:lang w:eastAsia="en-US"/>
        </w:rPr>
        <w:t>, «Кому об этом вы хотели бы рассказать?», «Почему ты так считаешь?» подталкивали детей к рассуждениям, высказыванию своих идей, предложений, формировали умение слышать своих сверстников, поддерживать, либо мотивировано опровергать их замысел.</w:t>
      </w:r>
      <w:r w:rsidRPr="00C24E88">
        <w:rPr>
          <w:sz w:val="28"/>
          <w:szCs w:val="28"/>
          <w:lang w:eastAsia="en-US"/>
        </w:rPr>
        <w:t xml:space="preserve"> </w:t>
      </w:r>
    </w:p>
    <w:p w:rsidR="00354BC9" w:rsidRPr="00C24E88" w:rsidRDefault="00354BC9" w:rsidP="00862177">
      <w:pPr>
        <w:ind w:firstLine="709"/>
        <w:jc w:val="both"/>
        <w:rPr>
          <w:sz w:val="28"/>
          <w:szCs w:val="28"/>
          <w:lang w:eastAsia="en-US"/>
        </w:rPr>
      </w:pPr>
      <w:r w:rsidRPr="00C24E88">
        <w:rPr>
          <w:sz w:val="28"/>
          <w:szCs w:val="28"/>
          <w:lang w:eastAsia="en-US"/>
        </w:rPr>
        <w:t>Для того чтобы дети имели возможность активно делиться своими знаниями и опытом, об объектах и явления окружающего мира, развивать воображение, мышление и творческую активность задавала открытые вопросы, поддерживала детские высказывания и поощряла любознательность детей.</w:t>
      </w:r>
    </w:p>
    <w:p w:rsidR="00354BC9" w:rsidRDefault="00354BC9" w:rsidP="0086217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Немало</w:t>
      </w:r>
      <w:r w:rsidRPr="00C24E88">
        <w:rPr>
          <w:sz w:val="28"/>
          <w:szCs w:val="28"/>
          <w:lang w:eastAsia="en-US"/>
        </w:rPr>
        <w:t>важным стало желание детей заполнить чистые страницы книги</w:t>
      </w:r>
      <w:r>
        <w:rPr>
          <w:sz w:val="28"/>
          <w:szCs w:val="28"/>
          <w:lang w:eastAsia="en-US"/>
        </w:rPr>
        <w:t xml:space="preserve">, </w:t>
      </w:r>
      <w:r w:rsidRPr="00C24E88">
        <w:rPr>
          <w:sz w:val="28"/>
          <w:szCs w:val="28"/>
          <w:lang w:eastAsia="en-US"/>
        </w:rPr>
        <w:t>рассказать и показать  свои открытия  детям младшей группы и родителям</w:t>
      </w:r>
      <w:r>
        <w:rPr>
          <w:sz w:val="28"/>
          <w:szCs w:val="28"/>
          <w:lang w:eastAsia="en-US"/>
        </w:rPr>
        <w:t>.</w:t>
      </w:r>
    </w:p>
    <w:p w:rsidR="00354BC9" w:rsidRDefault="00354BC9" w:rsidP="00EB002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Реализация</w:t>
      </w:r>
      <w:r w:rsidRPr="00C24E88">
        <w:rPr>
          <w:sz w:val="28"/>
          <w:szCs w:val="28"/>
          <w:lang w:eastAsia="en-US"/>
        </w:rPr>
        <w:t xml:space="preserve"> детской самостоятельности и инициативности через субъект – субъектное сотрудничество между всеми участник</w:t>
      </w:r>
      <w:r>
        <w:rPr>
          <w:sz w:val="28"/>
          <w:szCs w:val="28"/>
          <w:lang w:eastAsia="en-US"/>
        </w:rPr>
        <w:t>ами образовательных отношений, г</w:t>
      </w:r>
      <w:r w:rsidRPr="00C24E88">
        <w:rPr>
          <w:sz w:val="28"/>
          <w:szCs w:val="28"/>
          <w:lang w:eastAsia="en-US"/>
        </w:rPr>
        <w:t>де каждый участник имеет собственную точку зрения на то, как лучше организовать общее дело, испытывает радость от того, что его предложения рассмотрены, видит результаты своей конкретной деятельности</w:t>
      </w:r>
      <w:r>
        <w:rPr>
          <w:sz w:val="28"/>
          <w:szCs w:val="28"/>
          <w:lang w:eastAsia="en-US"/>
        </w:rPr>
        <w:t>, явились эффективным</w:t>
      </w:r>
      <w:r w:rsidRPr="00C24E88">
        <w:rPr>
          <w:sz w:val="28"/>
          <w:szCs w:val="28"/>
          <w:lang w:eastAsia="en-US"/>
        </w:rPr>
        <w:t xml:space="preserve"> способ</w:t>
      </w:r>
      <w:r>
        <w:rPr>
          <w:sz w:val="28"/>
          <w:szCs w:val="28"/>
          <w:lang w:eastAsia="en-US"/>
        </w:rPr>
        <w:t>ом</w:t>
      </w:r>
      <w:r w:rsidRPr="00C24E88">
        <w:rPr>
          <w:sz w:val="28"/>
          <w:szCs w:val="28"/>
          <w:lang w:eastAsia="en-US"/>
        </w:rPr>
        <w:t xml:space="preserve"> решения педагогических задач</w:t>
      </w:r>
      <w:r>
        <w:rPr>
          <w:sz w:val="28"/>
          <w:szCs w:val="28"/>
          <w:lang w:eastAsia="en-US"/>
        </w:rPr>
        <w:t>.</w:t>
      </w:r>
    </w:p>
    <w:p w:rsidR="00354BC9" w:rsidRDefault="00354BC9" w:rsidP="00A44754">
      <w:pPr>
        <w:ind w:firstLine="709"/>
        <w:jc w:val="both"/>
        <w:rPr>
          <w:sz w:val="28"/>
          <w:szCs w:val="28"/>
          <w:lang w:eastAsia="en-US"/>
        </w:rPr>
      </w:pPr>
      <w:r w:rsidRPr="00C24E88">
        <w:rPr>
          <w:b/>
          <w:bCs/>
          <w:sz w:val="28"/>
          <w:szCs w:val="28"/>
          <w:lang w:eastAsia="en-US"/>
        </w:rPr>
        <w:t>На этапе планирования</w:t>
      </w:r>
      <w:r w:rsidRPr="00C24E88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  <w:r w:rsidRPr="00C24E88">
        <w:rPr>
          <w:sz w:val="28"/>
          <w:szCs w:val="28"/>
          <w:lang w:eastAsia="en-US"/>
        </w:rPr>
        <w:t xml:space="preserve"> особому эмоциональному настрою сопутствовало музыкальное сопровождение. Это помогло ребятам и мне естественно перейти к обсуждению о том как,  какими средствами и способами можно и нужно реализовать свои замыслы.</w:t>
      </w:r>
    </w:p>
    <w:p w:rsidR="00354BC9" w:rsidRPr="00C24E88" w:rsidRDefault="00354BC9" w:rsidP="00EB0028">
      <w:pPr>
        <w:ind w:firstLine="709"/>
        <w:jc w:val="both"/>
        <w:rPr>
          <w:sz w:val="28"/>
          <w:szCs w:val="28"/>
          <w:lang w:eastAsia="en-US"/>
        </w:rPr>
      </w:pPr>
      <w:r w:rsidRPr="00C24E88">
        <w:rPr>
          <w:b/>
          <w:bCs/>
          <w:sz w:val="28"/>
          <w:szCs w:val="28"/>
          <w:lang w:eastAsia="en-US"/>
        </w:rPr>
        <w:t xml:space="preserve">На этапе реализации детского замысла, </w:t>
      </w:r>
      <w:r w:rsidRPr="00C24E88">
        <w:rPr>
          <w:sz w:val="28"/>
          <w:szCs w:val="28"/>
          <w:lang w:eastAsia="en-US"/>
        </w:rPr>
        <w:t>было важно способствовать развитию самостоятельности, целенаправленности и саморегуляции собственных действий.  Дети имели возможность брать необходимые материалы в любых центрах активности, непринуждённо обсуждать происходящий процесс, как со мной, так и между собой, выбирать способ размещения объекта. У ребят была возможность выбора формы своего участия в командном поиске: поиск картинок, шаблонов, расположения в группе, что стимулировало умение взаимодействовать в команде.</w:t>
      </w:r>
    </w:p>
    <w:p w:rsidR="00354BC9" w:rsidRPr="00743399" w:rsidRDefault="00354BC9" w:rsidP="00EB0028">
      <w:pPr>
        <w:ind w:firstLine="709"/>
        <w:jc w:val="both"/>
        <w:rPr>
          <w:sz w:val="28"/>
          <w:szCs w:val="28"/>
          <w:lang w:eastAsia="en-US"/>
        </w:rPr>
      </w:pPr>
      <w:r w:rsidRPr="00C24E88">
        <w:rPr>
          <w:sz w:val="28"/>
          <w:szCs w:val="28"/>
          <w:lang w:eastAsia="en-US"/>
        </w:rPr>
        <w:t xml:space="preserve">  Моей задачей было выстроить дружелюбное общение, быть внимательной к просьбам и пожеланиям детей,  при этом быть примером позитивных взаимоотношений. </w:t>
      </w:r>
      <w:r>
        <w:rPr>
          <w:sz w:val="28"/>
          <w:szCs w:val="28"/>
          <w:lang w:eastAsia="en-US"/>
        </w:rPr>
        <w:t xml:space="preserve">Позиция педагога-партнёра, </w:t>
      </w:r>
      <w:r w:rsidRPr="00C24E88">
        <w:rPr>
          <w:sz w:val="28"/>
          <w:szCs w:val="28"/>
          <w:lang w:eastAsia="en-US"/>
        </w:rPr>
        <w:t>наход</w:t>
      </w:r>
      <w:r>
        <w:rPr>
          <w:sz w:val="28"/>
          <w:szCs w:val="28"/>
          <w:lang w:eastAsia="en-US"/>
        </w:rPr>
        <w:t>ящегося</w:t>
      </w:r>
      <w:r w:rsidRPr="00C24E88">
        <w:rPr>
          <w:sz w:val="28"/>
          <w:szCs w:val="28"/>
          <w:lang w:eastAsia="en-US"/>
        </w:rPr>
        <w:t xml:space="preserve"> с детьми на их уровне, оказыва</w:t>
      </w:r>
      <w:r>
        <w:rPr>
          <w:sz w:val="28"/>
          <w:szCs w:val="28"/>
          <w:lang w:eastAsia="en-US"/>
        </w:rPr>
        <w:t>ющего</w:t>
      </w:r>
      <w:r w:rsidRPr="00C24E88">
        <w:rPr>
          <w:sz w:val="28"/>
          <w:szCs w:val="28"/>
          <w:lang w:eastAsia="en-US"/>
        </w:rPr>
        <w:t xml:space="preserve"> дозированную, направляющую помощь</w:t>
      </w:r>
      <w:r>
        <w:rPr>
          <w:sz w:val="28"/>
          <w:szCs w:val="28"/>
          <w:lang w:eastAsia="en-US"/>
        </w:rPr>
        <w:t>, способствовала созданию ситуации</w:t>
      </w:r>
      <w:r w:rsidRPr="00C24E88">
        <w:rPr>
          <w:sz w:val="28"/>
          <w:szCs w:val="28"/>
          <w:lang w:eastAsia="en-US"/>
        </w:rPr>
        <w:t xml:space="preserve"> успеха каждого</w:t>
      </w:r>
      <w:r>
        <w:rPr>
          <w:sz w:val="28"/>
          <w:szCs w:val="28"/>
          <w:lang w:eastAsia="en-US"/>
        </w:rPr>
        <w:t xml:space="preserve"> ребенка</w:t>
      </w:r>
      <w:r w:rsidRPr="00C24E88">
        <w:rPr>
          <w:sz w:val="28"/>
          <w:szCs w:val="28"/>
          <w:lang w:eastAsia="en-US"/>
        </w:rPr>
        <w:t xml:space="preserve"> в групповой работе.</w:t>
      </w:r>
    </w:p>
    <w:p w:rsidR="00354BC9" w:rsidRPr="00EB0028" w:rsidRDefault="00354BC9" w:rsidP="00EB0028">
      <w:pPr>
        <w:ind w:firstLine="709"/>
        <w:jc w:val="both"/>
        <w:rPr>
          <w:sz w:val="28"/>
          <w:szCs w:val="28"/>
          <w:lang w:eastAsia="en-US"/>
        </w:rPr>
      </w:pPr>
      <w:r w:rsidRPr="00EB0028">
        <w:rPr>
          <w:b/>
          <w:bCs/>
          <w:sz w:val="28"/>
          <w:szCs w:val="28"/>
        </w:rPr>
        <w:t xml:space="preserve">На заключительном этапе </w:t>
      </w:r>
      <w:r w:rsidRPr="00EB0028">
        <w:rPr>
          <w:sz w:val="28"/>
          <w:szCs w:val="28"/>
        </w:rPr>
        <w:t xml:space="preserve">организованная деятельность была направлена на осмысление общего результата. Дети активно обсуждали, то, что с ними происходило, радовались тому, что у них получилось. Меня, как педагога порадовало умения детей  взаимодействовать, договариваться между собой. А главное  то, что дети испытали чувство удовлетворения от результата совместного труда и проявили желание показать книгу родителям и малышам. </w:t>
      </w:r>
      <w:bookmarkStart w:id="0" w:name="_GoBack"/>
      <w:bookmarkEnd w:id="0"/>
    </w:p>
    <w:p w:rsidR="00354BC9" w:rsidRDefault="00354BC9" w:rsidP="00491965">
      <w:pPr>
        <w:pStyle w:val="NoSpacing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54BC9" w:rsidRPr="00A4463C" w:rsidRDefault="00354BC9" w:rsidP="00491965">
      <w:pPr>
        <w:pStyle w:val="NoSpacing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63C"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 совместной образовательной деятельности</w:t>
      </w:r>
    </w:p>
    <w:p w:rsidR="00354BC9" w:rsidRPr="00A4463C" w:rsidRDefault="00354BC9" w:rsidP="00491965">
      <w:pPr>
        <w:pStyle w:val="NoSpacing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63C">
        <w:rPr>
          <w:rFonts w:ascii="Times New Roman" w:hAnsi="Times New Roman" w:cs="Times New Roman"/>
          <w:b/>
          <w:bCs/>
          <w:sz w:val="28"/>
          <w:szCs w:val="28"/>
        </w:rPr>
        <w:t>«Оформление страницы в книге наших открытий</w:t>
      </w:r>
    </w:p>
    <w:p w:rsidR="00354BC9" w:rsidRPr="00A4463C" w:rsidRDefault="00354BC9" w:rsidP="00491965">
      <w:pPr>
        <w:pStyle w:val="NoSpacing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63C">
        <w:rPr>
          <w:rFonts w:ascii="Times New Roman" w:hAnsi="Times New Roman" w:cs="Times New Roman"/>
          <w:b/>
          <w:bCs/>
          <w:sz w:val="28"/>
          <w:szCs w:val="28"/>
        </w:rPr>
        <w:t>«Какие животные живут в почве»»</w:t>
      </w:r>
    </w:p>
    <w:p w:rsidR="00354BC9" w:rsidRDefault="00354BC9" w:rsidP="00491965">
      <w:pPr>
        <w:pStyle w:val="NoSpacing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354BC9" w:rsidRPr="00D51198" w:rsidRDefault="00354BC9" w:rsidP="00491965">
      <w:pPr>
        <w:spacing w:line="259" w:lineRule="auto"/>
        <w:jc w:val="both"/>
        <w:rPr>
          <w:sz w:val="28"/>
          <w:szCs w:val="28"/>
          <w:lang w:eastAsia="en-US"/>
        </w:rPr>
      </w:pPr>
      <w:r w:rsidRPr="00D51198">
        <w:rPr>
          <w:b/>
          <w:bCs/>
          <w:sz w:val="28"/>
          <w:szCs w:val="28"/>
          <w:lang w:eastAsia="en-US"/>
        </w:rPr>
        <w:t xml:space="preserve">Возраст воспитанников: </w:t>
      </w:r>
      <w:r w:rsidRPr="00D51198">
        <w:rPr>
          <w:sz w:val="28"/>
          <w:szCs w:val="28"/>
          <w:lang w:eastAsia="en-US"/>
        </w:rPr>
        <w:t>старший дошкольный возраст (седьмой год жизни)</w:t>
      </w:r>
    </w:p>
    <w:p w:rsidR="00354BC9" w:rsidRPr="00D51198" w:rsidRDefault="00354BC9" w:rsidP="00491965">
      <w:pPr>
        <w:spacing w:line="259" w:lineRule="auto"/>
        <w:jc w:val="both"/>
        <w:rPr>
          <w:sz w:val="28"/>
          <w:szCs w:val="28"/>
          <w:lang w:eastAsia="en-US"/>
        </w:rPr>
      </w:pPr>
      <w:r w:rsidRPr="00D51198">
        <w:rPr>
          <w:b/>
          <w:bCs/>
          <w:sz w:val="28"/>
          <w:szCs w:val="28"/>
          <w:lang w:eastAsia="en-US"/>
        </w:rPr>
        <w:t>Виды деятельности:</w:t>
      </w:r>
      <w:r w:rsidRPr="00D51198">
        <w:rPr>
          <w:sz w:val="28"/>
          <w:szCs w:val="28"/>
          <w:lang w:eastAsia="en-US"/>
        </w:rPr>
        <w:t xml:space="preserve"> коммуникативная, познавательно – исследовательская, изобразительная.</w:t>
      </w:r>
    </w:p>
    <w:p w:rsidR="00354BC9" w:rsidRPr="00D51198" w:rsidRDefault="00354BC9" w:rsidP="00491965">
      <w:pPr>
        <w:spacing w:line="259" w:lineRule="auto"/>
        <w:jc w:val="both"/>
        <w:rPr>
          <w:sz w:val="28"/>
          <w:szCs w:val="28"/>
          <w:lang w:eastAsia="en-US"/>
        </w:rPr>
      </w:pPr>
      <w:r w:rsidRPr="00D51198">
        <w:rPr>
          <w:b/>
          <w:bCs/>
          <w:sz w:val="28"/>
          <w:szCs w:val="28"/>
          <w:lang w:eastAsia="en-US"/>
        </w:rPr>
        <w:t>Образовательные области:</w:t>
      </w:r>
      <w:r w:rsidRPr="00D51198">
        <w:rPr>
          <w:sz w:val="28"/>
          <w:szCs w:val="28"/>
          <w:lang w:eastAsia="en-US"/>
        </w:rPr>
        <w:t xml:space="preserve"> социально – коммуникативное развитие, познавательное развитие.</w:t>
      </w:r>
    </w:p>
    <w:p w:rsidR="00354BC9" w:rsidRPr="00647959" w:rsidRDefault="00354BC9" w:rsidP="00647959">
      <w:pPr>
        <w:spacing w:line="259" w:lineRule="auto"/>
        <w:jc w:val="both"/>
        <w:rPr>
          <w:sz w:val="28"/>
          <w:szCs w:val="28"/>
          <w:lang w:eastAsia="en-US"/>
        </w:rPr>
      </w:pPr>
      <w:r w:rsidRPr="00D51198">
        <w:rPr>
          <w:b/>
          <w:bCs/>
          <w:sz w:val="28"/>
          <w:szCs w:val="28"/>
          <w:lang w:eastAsia="en-US"/>
        </w:rPr>
        <w:t>Цель:</w:t>
      </w:r>
      <w:r w:rsidRPr="00D51198">
        <w:rPr>
          <w:sz w:val="28"/>
          <w:szCs w:val="28"/>
          <w:lang w:eastAsia="en-US"/>
        </w:rPr>
        <w:t xml:space="preserve"> формировать представление детей о представителях почве</w:t>
      </w:r>
      <w:r>
        <w:rPr>
          <w:sz w:val="28"/>
          <w:szCs w:val="28"/>
          <w:lang w:eastAsia="en-US"/>
        </w:rPr>
        <w:t xml:space="preserve">нной фауны - подземных животных, </w:t>
      </w:r>
      <w:r w:rsidRPr="00647959">
        <w:rPr>
          <w:sz w:val="28"/>
          <w:szCs w:val="28"/>
          <w:lang w:eastAsia="en-US"/>
        </w:rPr>
        <w:t>формирование ценности познания.</w:t>
      </w:r>
    </w:p>
    <w:p w:rsidR="00354BC9" w:rsidRPr="00D51198" w:rsidRDefault="00354BC9" w:rsidP="00491965">
      <w:pPr>
        <w:spacing w:line="259" w:lineRule="auto"/>
        <w:jc w:val="both"/>
        <w:rPr>
          <w:b/>
          <w:bCs/>
          <w:sz w:val="28"/>
          <w:szCs w:val="28"/>
          <w:lang w:eastAsia="en-US"/>
        </w:rPr>
      </w:pPr>
      <w:r w:rsidRPr="00D51198">
        <w:rPr>
          <w:b/>
          <w:bCs/>
          <w:sz w:val="28"/>
          <w:szCs w:val="28"/>
          <w:lang w:eastAsia="en-US"/>
        </w:rPr>
        <w:t xml:space="preserve"> Задачи: </w:t>
      </w:r>
    </w:p>
    <w:p w:rsidR="00354BC9" w:rsidRPr="00D51198" w:rsidRDefault="00354BC9" w:rsidP="00647959">
      <w:pPr>
        <w:numPr>
          <w:ilvl w:val="0"/>
          <w:numId w:val="1"/>
        </w:numPr>
        <w:spacing w:after="160" w:line="276" w:lineRule="auto"/>
        <w:ind w:left="0" w:firstLine="0"/>
        <w:jc w:val="both"/>
        <w:rPr>
          <w:sz w:val="28"/>
          <w:szCs w:val="28"/>
          <w:lang w:eastAsia="en-US"/>
        </w:rPr>
      </w:pPr>
      <w:r w:rsidRPr="00D51198">
        <w:rPr>
          <w:sz w:val="28"/>
          <w:szCs w:val="28"/>
          <w:lang w:eastAsia="en-US"/>
        </w:rPr>
        <w:t>Создавать условия для познавательных действий через оформление страницы «Кто живёт в п</w:t>
      </w:r>
      <w:r>
        <w:rPr>
          <w:sz w:val="28"/>
          <w:szCs w:val="28"/>
          <w:lang w:eastAsia="en-US"/>
        </w:rPr>
        <w:t>очве» в «Книге наших открытий»,</w:t>
      </w:r>
      <w:r w:rsidRPr="00647959">
        <w:t xml:space="preserve"> </w:t>
      </w:r>
      <w:r w:rsidRPr="00647959">
        <w:rPr>
          <w:sz w:val="28"/>
          <w:szCs w:val="28"/>
          <w:lang w:eastAsia="en-US"/>
        </w:rPr>
        <w:t>приобщение ребенка к культурным способам познания (кни</w:t>
      </w:r>
      <w:r>
        <w:rPr>
          <w:sz w:val="28"/>
          <w:szCs w:val="28"/>
          <w:lang w:eastAsia="en-US"/>
        </w:rPr>
        <w:t xml:space="preserve">ги, Интернет-ресурсы, </w:t>
      </w:r>
      <w:r w:rsidRPr="00647959">
        <w:rPr>
          <w:sz w:val="28"/>
          <w:szCs w:val="28"/>
          <w:lang w:eastAsia="en-US"/>
        </w:rPr>
        <w:t>взросл</w:t>
      </w:r>
      <w:r>
        <w:rPr>
          <w:sz w:val="28"/>
          <w:szCs w:val="28"/>
          <w:lang w:eastAsia="en-US"/>
        </w:rPr>
        <w:t>ые как источник</w:t>
      </w:r>
      <w:r w:rsidRPr="00647959">
        <w:rPr>
          <w:sz w:val="28"/>
          <w:szCs w:val="28"/>
          <w:lang w:eastAsia="en-US"/>
        </w:rPr>
        <w:t xml:space="preserve"> знаний</w:t>
      </w:r>
      <w:r>
        <w:rPr>
          <w:sz w:val="28"/>
          <w:szCs w:val="28"/>
          <w:lang w:eastAsia="en-US"/>
        </w:rPr>
        <w:t>);</w:t>
      </w:r>
    </w:p>
    <w:p w:rsidR="00354BC9" w:rsidRPr="00D51198" w:rsidRDefault="00354BC9" w:rsidP="00647959">
      <w:pPr>
        <w:numPr>
          <w:ilvl w:val="0"/>
          <w:numId w:val="1"/>
        </w:numPr>
        <w:spacing w:after="160" w:line="276" w:lineRule="auto"/>
        <w:ind w:left="0" w:firstLine="0"/>
        <w:jc w:val="both"/>
        <w:rPr>
          <w:sz w:val="28"/>
          <w:szCs w:val="28"/>
          <w:lang w:eastAsia="en-US"/>
        </w:rPr>
      </w:pPr>
      <w:r w:rsidRPr="00D51198">
        <w:rPr>
          <w:sz w:val="28"/>
          <w:szCs w:val="28"/>
          <w:lang w:eastAsia="en-US"/>
        </w:rPr>
        <w:t>Способствовать развитию самостоятельности, целенаправленности и саморегуляции собственных действий</w:t>
      </w:r>
      <w:r>
        <w:rPr>
          <w:sz w:val="28"/>
          <w:szCs w:val="28"/>
          <w:lang w:eastAsia="en-US"/>
        </w:rPr>
        <w:t>, р</w:t>
      </w:r>
      <w:r w:rsidRPr="00647959">
        <w:rPr>
          <w:sz w:val="28"/>
          <w:szCs w:val="28"/>
          <w:lang w:eastAsia="en-US"/>
        </w:rPr>
        <w:t>азвитие любознательности, формирование опыта познавательной инициативы</w:t>
      </w:r>
      <w:r>
        <w:rPr>
          <w:sz w:val="28"/>
          <w:szCs w:val="28"/>
          <w:lang w:eastAsia="en-US"/>
        </w:rPr>
        <w:t>;</w:t>
      </w:r>
    </w:p>
    <w:p w:rsidR="00354BC9" w:rsidRPr="00D51198" w:rsidRDefault="00354BC9" w:rsidP="00647959">
      <w:pPr>
        <w:numPr>
          <w:ilvl w:val="0"/>
          <w:numId w:val="1"/>
        </w:numPr>
        <w:spacing w:after="160" w:line="276" w:lineRule="auto"/>
        <w:ind w:left="0" w:firstLine="0"/>
        <w:jc w:val="both"/>
        <w:rPr>
          <w:sz w:val="28"/>
          <w:szCs w:val="28"/>
          <w:lang w:eastAsia="en-US"/>
        </w:rPr>
      </w:pPr>
      <w:r w:rsidRPr="00D51198">
        <w:rPr>
          <w:sz w:val="28"/>
          <w:szCs w:val="28"/>
          <w:lang w:eastAsia="en-US"/>
        </w:rPr>
        <w:t>Развивать воображение, мышление и творческую активность.</w:t>
      </w:r>
    </w:p>
    <w:p w:rsidR="00354BC9" w:rsidRPr="00D51198" w:rsidRDefault="00354BC9" w:rsidP="00647959">
      <w:pPr>
        <w:numPr>
          <w:ilvl w:val="0"/>
          <w:numId w:val="1"/>
        </w:numPr>
        <w:spacing w:after="160" w:line="276" w:lineRule="auto"/>
        <w:ind w:left="0" w:firstLine="0"/>
        <w:jc w:val="both"/>
        <w:rPr>
          <w:sz w:val="28"/>
          <w:szCs w:val="28"/>
          <w:lang w:eastAsia="en-US"/>
        </w:rPr>
      </w:pPr>
      <w:r w:rsidRPr="00D51198">
        <w:rPr>
          <w:sz w:val="28"/>
          <w:szCs w:val="28"/>
          <w:lang w:eastAsia="en-US"/>
        </w:rPr>
        <w:t>Формировать первичные представления об объектах и явления окружающего мира.</w:t>
      </w:r>
    </w:p>
    <w:p w:rsidR="00354BC9" w:rsidRPr="00D51198" w:rsidRDefault="00354BC9" w:rsidP="00491965">
      <w:pPr>
        <w:spacing w:line="259" w:lineRule="auto"/>
        <w:jc w:val="both"/>
        <w:rPr>
          <w:sz w:val="28"/>
          <w:szCs w:val="28"/>
          <w:lang w:eastAsia="en-US"/>
        </w:rPr>
      </w:pPr>
      <w:r w:rsidRPr="00D51198">
        <w:rPr>
          <w:b/>
          <w:bCs/>
          <w:sz w:val="28"/>
          <w:szCs w:val="28"/>
          <w:lang w:eastAsia="en-US"/>
        </w:rPr>
        <w:t xml:space="preserve">Средства обучения: </w:t>
      </w:r>
      <w:r w:rsidRPr="00D51198">
        <w:rPr>
          <w:sz w:val="28"/>
          <w:szCs w:val="28"/>
          <w:lang w:eastAsia="en-US"/>
        </w:rPr>
        <w:t>листы с изображением животных, шаблоны – трафареты животных, карандаши, фломастеры, клей карандаш, ножницы.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354BC9" w:rsidRPr="00D51198">
        <w:tc>
          <w:tcPr>
            <w:tcW w:w="4785" w:type="dxa"/>
          </w:tcPr>
          <w:p w:rsidR="00354BC9" w:rsidRPr="005775A5" w:rsidRDefault="00354BC9" w:rsidP="005775A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5775A5">
              <w:rPr>
                <w:b/>
                <w:bCs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4786" w:type="dxa"/>
          </w:tcPr>
          <w:p w:rsidR="00354BC9" w:rsidRPr="005775A5" w:rsidRDefault="00354BC9" w:rsidP="005775A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5775A5">
              <w:rPr>
                <w:b/>
                <w:bCs/>
                <w:sz w:val="28"/>
                <w:szCs w:val="28"/>
                <w:lang w:eastAsia="en-US"/>
              </w:rPr>
              <w:t>Обратная связь</w:t>
            </w:r>
          </w:p>
        </w:tc>
      </w:tr>
      <w:tr w:rsidR="00354BC9" w:rsidRPr="00D51198">
        <w:tc>
          <w:tcPr>
            <w:tcW w:w="9571" w:type="dxa"/>
            <w:gridSpan w:val="2"/>
          </w:tcPr>
          <w:p w:rsidR="00354BC9" w:rsidRPr="005775A5" w:rsidRDefault="00354BC9" w:rsidP="005775A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5775A5">
              <w:rPr>
                <w:b/>
                <w:bCs/>
                <w:sz w:val="28"/>
                <w:szCs w:val="28"/>
                <w:lang w:eastAsia="en-US"/>
              </w:rPr>
              <w:t>Этап мотивации</w:t>
            </w:r>
          </w:p>
        </w:tc>
      </w:tr>
      <w:tr w:rsidR="00354BC9" w:rsidRPr="00D51198">
        <w:tc>
          <w:tcPr>
            <w:tcW w:w="4785" w:type="dxa"/>
          </w:tcPr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5775A5">
              <w:rPr>
                <w:i/>
                <w:iCs/>
                <w:sz w:val="28"/>
                <w:szCs w:val="28"/>
                <w:lang w:eastAsia="en-US"/>
              </w:rPr>
              <w:t>Воспитатель группы берёт «Книгу наших открытий» в руки. Вместе с детьми листает и рассматривает страницы. Обращает внимание детей на то, что страница книги «Какие животные живут в почве» подписана, но не оформлена.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Ребята, по теме нашего проекта «Почва и её подземные  жители» мы запланировали оформить в «Книге наших открытий» страничку «Какие животные живут в почве».</w:t>
            </w:r>
          </w:p>
          <w:p w:rsidR="00354BC9" w:rsidRPr="005775A5" w:rsidRDefault="00354BC9" w:rsidP="002F5E46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786" w:type="dxa"/>
          </w:tcPr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</w:p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</w:p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</w:p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</w:p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</w:p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</w:p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</w:p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5775A5">
              <w:rPr>
                <w:i/>
                <w:iCs/>
                <w:sz w:val="28"/>
                <w:szCs w:val="28"/>
                <w:lang w:eastAsia="en-US"/>
              </w:rPr>
              <w:t xml:space="preserve">Если дети отвечают – </w:t>
            </w:r>
          </w:p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</w:t>
            </w:r>
            <w:r w:rsidRPr="005775A5">
              <w:rPr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5775A5">
              <w:rPr>
                <w:sz w:val="28"/>
                <w:szCs w:val="28"/>
                <w:lang w:eastAsia="en-US"/>
              </w:rPr>
              <w:t>Уверена, у нас всё получится!</w:t>
            </w:r>
          </w:p>
          <w:p w:rsidR="00354BC9" w:rsidRPr="005775A5" w:rsidRDefault="00354BC9" w:rsidP="002F5E46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354BC9" w:rsidRPr="00D51198">
        <w:tc>
          <w:tcPr>
            <w:tcW w:w="4785" w:type="dxa"/>
          </w:tcPr>
          <w:p w:rsidR="00354BC9" w:rsidRPr="005775A5" w:rsidRDefault="00354BC9" w:rsidP="002F5E46">
            <w:pPr>
              <w:rPr>
                <w:rFonts w:ascii="Calibri" w:hAnsi="Calibri" w:cs="Calibri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О чём бы вы хотели рассказать на этой странице книги?</w:t>
            </w:r>
          </w:p>
        </w:tc>
        <w:tc>
          <w:tcPr>
            <w:tcW w:w="4786" w:type="dxa"/>
          </w:tcPr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5775A5">
              <w:rPr>
                <w:i/>
                <w:iCs/>
                <w:sz w:val="28"/>
                <w:szCs w:val="28"/>
                <w:lang w:eastAsia="en-US"/>
              </w:rPr>
              <w:t xml:space="preserve">Если дети отвечают – 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Какие вы наблюдательные!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Отлично! Здорово придумали!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Как, хорошо, что ты это знаешь!</w:t>
            </w:r>
          </w:p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5775A5">
              <w:rPr>
                <w:i/>
                <w:iCs/>
                <w:sz w:val="28"/>
                <w:szCs w:val="28"/>
                <w:lang w:eastAsia="en-US"/>
              </w:rPr>
              <w:t>Если дети затрудняются –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Для кого земля является домом?</w:t>
            </w:r>
          </w:p>
          <w:p w:rsidR="00354BC9" w:rsidRPr="005775A5" w:rsidRDefault="00354BC9" w:rsidP="002F5E46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354BC9" w:rsidRPr="00D51198">
        <w:tc>
          <w:tcPr>
            <w:tcW w:w="4785" w:type="dxa"/>
          </w:tcPr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Поделитесь, каких подземных животных вы бы хотели видеть на страничке нашей книги?</w:t>
            </w:r>
          </w:p>
          <w:p w:rsidR="00354BC9" w:rsidRPr="005775A5" w:rsidRDefault="00354BC9" w:rsidP="002F5E46">
            <w:pPr>
              <w:rPr>
                <w:rFonts w:ascii="Calibri" w:hAnsi="Calibri" w:cs="Calibri"/>
                <w:lang w:eastAsia="en-US"/>
              </w:rPr>
            </w:pPr>
            <w:r w:rsidRPr="005775A5">
              <w:rPr>
                <w:i/>
                <w:iCs/>
                <w:sz w:val="28"/>
                <w:szCs w:val="28"/>
                <w:lang w:eastAsia="en-US"/>
              </w:rPr>
              <w:t>Педагог обращается к детям по имени, выслушивает все ответы детей. В помощь детям предлагает картинки помощники, альбом «Жители почвы».</w:t>
            </w:r>
          </w:p>
        </w:tc>
        <w:tc>
          <w:tcPr>
            <w:tcW w:w="4786" w:type="dxa"/>
          </w:tcPr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5775A5">
              <w:rPr>
                <w:i/>
                <w:iCs/>
                <w:sz w:val="28"/>
                <w:szCs w:val="28"/>
                <w:lang w:eastAsia="en-US"/>
              </w:rPr>
              <w:t xml:space="preserve">Если дети отвечают – 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 xml:space="preserve">- Замечательно! 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Как много вы животных знаете!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Точно!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 А, это интересно!</w:t>
            </w:r>
          </w:p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5775A5">
              <w:rPr>
                <w:i/>
                <w:iCs/>
                <w:sz w:val="28"/>
                <w:szCs w:val="28"/>
                <w:lang w:eastAsia="en-US"/>
              </w:rPr>
              <w:t>Если дети затрудняются –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Кто из вас может помочь, выручить?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Может, эта подсказка  натолкнёт тебя на мысль?</w:t>
            </w:r>
          </w:p>
          <w:p w:rsidR="00354BC9" w:rsidRPr="005775A5" w:rsidRDefault="00354BC9" w:rsidP="002F5E46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354BC9" w:rsidRPr="00D51198">
        <w:tc>
          <w:tcPr>
            <w:tcW w:w="9571" w:type="dxa"/>
            <w:gridSpan w:val="2"/>
          </w:tcPr>
          <w:p w:rsidR="00354BC9" w:rsidRPr="005775A5" w:rsidRDefault="00354BC9" w:rsidP="005775A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5775A5">
              <w:rPr>
                <w:b/>
                <w:bCs/>
                <w:sz w:val="28"/>
                <w:szCs w:val="28"/>
                <w:lang w:eastAsia="en-US"/>
              </w:rPr>
              <w:t>Этап планирования</w:t>
            </w:r>
          </w:p>
        </w:tc>
      </w:tr>
      <w:tr w:rsidR="00354BC9" w:rsidRPr="00D51198">
        <w:tc>
          <w:tcPr>
            <w:tcW w:w="4785" w:type="dxa"/>
          </w:tcPr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Друзья, у вас есть идеи, как нам  оформить одну страницу в «Книге наших открытий».</w:t>
            </w:r>
          </w:p>
          <w:p w:rsidR="00354BC9" w:rsidRPr="005775A5" w:rsidRDefault="00354BC9" w:rsidP="002F5E46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786" w:type="dxa"/>
          </w:tcPr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5775A5">
              <w:rPr>
                <w:i/>
                <w:iCs/>
                <w:sz w:val="28"/>
                <w:szCs w:val="28"/>
                <w:lang w:eastAsia="en-US"/>
              </w:rPr>
              <w:t xml:space="preserve">Если дети отвечают – 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Какие вы дружные.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Ваши идеи мне нравятся.</w:t>
            </w:r>
          </w:p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5775A5">
              <w:rPr>
                <w:i/>
                <w:iCs/>
                <w:sz w:val="28"/>
                <w:szCs w:val="28"/>
                <w:lang w:eastAsia="en-US"/>
              </w:rPr>
              <w:t>Если дети затрудняются –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А, что если нам оформить, страницу, как и предыдущие страницы нашей книги.</w:t>
            </w:r>
          </w:p>
          <w:p w:rsidR="00354BC9" w:rsidRPr="005775A5" w:rsidRDefault="00354BC9" w:rsidP="002F5E46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354BC9" w:rsidRPr="00D51198">
        <w:tc>
          <w:tcPr>
            <w:tcW w:w="4785" w:type="dxa"/>
          </w:tcPr>
          <w:p w:rsidR="00354BC9" w:rsidRPr="005775A5" w:rsidRDefault="00354BC9" w:rsidP="002F5E46">
            <w:pPr>
              <w:rPr>
                <w:rFonts w:ascii="Calibri" w:hAnsi="Calibri" w:cs="Calibri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Ребята подумайте, какие предметы - помощники могут пригодиться вам для оформления странички книги?</w:t>
            </w:r>
          </w:p>
        </w:tc>
        <w:tc>
          <w:tcPr>
            <w:tcW w:w="4786" w:type="dxa"/>
          </w:tcPr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5775A5">
              <w:rPr>
                <w:i/>
                <w:iCs/>
                <w:sz w:val="28"/>
                <w:szCs w:val="28"/>
                <w:lang w:eastAsia="en-US"/>
              </w:rPr>
              <w:t xml:space="preserve">Если дети отвечают – 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Интересное решение!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Мне нравится твой выбор.</w:t>
            </w:r>
          </w:p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5775A5">
              <w:rPr>
                <w:i/>
                <w:iCs/>
                <w:sz w:val="28"/>
                <w:szCs w:val="28"/>
                <w:lang w:eastAsia="en-US"/>
              </w:rPr>
              <w:t xml:space="preserve">Если перечень не полный – </w:t>
            </w:r>
          </w:p>
          <w:p w:rsidR="00354BC9" w:rsidRPr="005775A5" w:rsidRDefault="00354BC9" w:rsidP="002F5E46">
            <w:pPr>
              <w:rPr>
                <w:rFonts w:ascii="Calibri" w:hAnsi="Calibri" w:cs="Calibri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Я, думаю, маркеры нам тоже не помешают.</w:t>
            </w:r>
          </w:p>
        </w:tc>
      </w:tr>
      <w:tr w:rsidR="00354BC9" w:rsidRPr="00D51198">
        <w:tc>
          <w:tcPr>
            <w:tcW w:w="4785" w:type="dxa"/>
          </w:tcPr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А, для творческого настроения, нам не хватает музыки. Попробуем?</w:t>
            </w:r>
          </w:p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5775A5">
              <w:rPr>
                <w:i/>
                <w:iCs/>
                <w:sz w:val="28"/>
                <w:szCs w:val="28"/>
                <w:lang w:eastAsia="en-US"/>
              </w:rPr>
              <w:t>Воспитатель включает релаксирующую красивую инструментальную музыку.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Давайте займём удобное для вас место, закроем глазки и пофантазируем.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Представьте, какого животного вы изобразите, что вам для этого понадобиться?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Интересно, кого вы представили?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Может, это будет майский жук, а может крот или дождевой червячок.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Открываем глаза и  возвращаемся из мира своих фантазий.</w:t>
            </w:r>
          </w:p>
          <w:p w:rsidR="00354BC9" w:rsidRPr="005775A5" w:rsidRDefault="00354BC9" w:rsidP="002F5E46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786" w:type="dxa"/>
          </w:tcPr>
          <w:p w:rsidR="00354BC9" w:rsidRPr="005775A5" w:rsidRDefault="00354BC9" w:rsidP="002F5E46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354BC9" w:rsidRPr="00D51198">
        <w:tc>
          <w:tcPr>
            <w:tcW w:w="4785" w:type="dxa"/>
          </w:tcPr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Друзья, организуйте своё рабочее место. Вы знаете, где что взять.</w:t>
            </w:r>
          </w:p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5775A5">
              <w:rPr>
                <w:i/>
                <w:iCs/>
                <w:sz w:val="28"/>
                <w:szCs w:val="28"/>
                <w:lang w:eastAsia="en-US"/>
              </w:rPr>
              <w:t xml:space="preserve">Дети самостоятельно  в центре творчества  берут для себя нужные им предметы (карандаши, фломастеры, клей, ножницы и т.д.) </w:t>
            </w:r>
          </w:p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5775A5">
              <w:rPr>
                <w:i/>
                <w:iCs/>
                <w:sz w:val="28"/>
                <w:szCs w:val="28"/>
                <w:lang w:eastAsia="en-US"/>
              </w:rPr>
              <w:t>Занимают для себя удобное место.</w:t>
            </w:r>
          </w:p>
          <w:p w:rsidR="00354BC9" w:rsidRPr="005775A5" w:rsidRDefault="00354BC9" w:rsidP="002F5E46">
            <w:pPr>
              <w:rPr>
                <w:rFonts w:ascii="Calibri" w:hAnsi="Calibri" w:cs="Calibri"/>
                <w:i/>
                <w:iCs/>
                <w:lang w:eastAsia="en-US"/>
              </w:rPr>
            </w:pPr>
            <w:r w:rsidRPr="005775A5">
              <w:rPr>
                <w:i/>
                <w:iCs/>
                <w:sz w:val="28"/>
                <w:szCs w:val="28"/>
                <w:lang w:eastAsia="en-US"/>
              </w:rPr>
              <w:t>Педагог следит за безопасностью детей при использовании ножниц.</w:t>
            </w:r>
          </w:p>
        </w:tc>
        <w:tc>
          <w:tcPr>
            <w:tcW w:w="4786" w:type="dxa"/>
          </w:tcPr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5775A5">
              <w:rPr>
                <w:i/>
                <w:iCs/>
                <w:sz w:val="28"/>
                <w:szCs w:val="28"/>
                <w:lang w:eastAsia="en-US"/>
              </w:rPr>
              <w:t>Если дети знают –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Вы, настоящие хозяева группы.</w:t>
            </w:r>
          </w:p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5775A5">
              <w:rPr>
                <w:i/>
                <w:iCs/>
                <w:sz w:val="28"/>
                <w:szCs w:val="28"/>
                <w:lang w:eastAsia="en-US"/>
              </w:rPr>
              <w:t xml:space="preserve">Если дети затрудняются – </w:t>
            </w:r>
          </w:p>
          <w:p w:rsidR="00354BC9" w:rsidRPr="005775A5" w:rsidRDefault="00354BC9" w:rsidP="002F5E46">
            <w:pPr>
              <w:rPr>
                <w:rFonts w:ascii="Calibri" w:hAnsi="Calibri" w:cs="Calibri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Давайте вместе найдём.</w:t>
            </w:r>
          </w:p>
        </w:tc>
      </w:tr>
      <w:tr w:rsidR="00354BC9" w:rsidRPr="00D51198">
        <w:tc>
          <w:tcPr>
            <w:tcW w:w="9571" w:type="dxa"/>
            <w:gridSpan w:val="2"/>
          </w:tcPr>
          <w:p w:rsidR="00354BC9" w:rsidRPr="005775A5" w:rsidRDefault="00354BC9" w:rsidP="005775A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775A5">
              <w:rPr>
                <w:b/>
                <w:bCs/>
                <w:sz w:val="28"/>
                <w:szCs w:val="28"/>
                <w:lang w:eastAsia="en-US"/>
              </w:rPr>
              <w:t>Этап реализации замысла</w:t>
            </w:r>
          </w:p>
        </w:tc>
      </w:tr>
      <w:tr w:rsidR="00354BC9" w:rsidRPr="00D51198">
        <w:tc>
          <w:tcPr>
            <w:tcW w:w="4785" w:type="dxa"/>
          </w:tcPr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Мне не терпится приступить к оформлению странички, а вам?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 xml:space="preserve"> - Желаю вам интересной творческой работы.</w:t>
            </w:r>
          </w:p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5775A5">
              <w:rPr>
                <w:i/>
                <w:iCs/>
                <w:sz w:val="28"/>
                <w:szCs w:val="28"/>
                <w:lang w:eastAsia="en-US"/>
              </w:rPr>
              <w:t>Самостоятельная творческая деятельность детей.</w:t>
            </w:r>
          </w:p>
        </w:tc>
        <w:tc>
          <w:tcPr>
            <w:tcW w:w="4786" w:type="dxa"/>
          </w:tcPr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i/>
                <w:iCs/>
                <w:sz w:val="28"/>
                <w:szCs w:val="28"/>
                <w:lang w:eastAsia="en-US"/>
              </w:rPr>
              <w:t xml:space="preserve">Если дети погрузились в реализацию  - </w:t>
            </w:r>
            <w:r w:rsidRPr="005775A5">
              <w:rPr>
                <w:sz w:val="28"/>
                <w:szCs w:val="28"/>
                <w:lang w:eastAsia="en-US"/>
              </w:rPr>
              <w:t>У вас отлично получается!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Вы дружно работаете, как настоящая команда.</w:t>
            </w:r>
          </w:p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354BC9" w:rsidRPr="00D51198">
        <w:tc>
          <w:tcPr>
            <w:tcW w:w="4785" w:type="dxa"/>
          </w:tcPr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i/>
                <w:iCs/>
                <w:sz w:val="28"/>
                <w:szCs w:val="28"/>
                <w:lang w:eastAsia="en-US"/>
              </w:rPr>
              <w:t xml:space="preserve">- (имя ребёнка) </w:t>
            </w:r>
            <w:r w:rsidRPr="005775A5">
              <w:rPr>
                <w:sz w:val="28"/>
                <w:szCs w:val="28"/>
                <w:lang w:eastAsia="en-US"/>
              </w:rPr>
              <w:t>– Что ты знаешь об этом животном?</w:t>
            </w:r>
          </w:p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5775A5">
              <w:rPr>
                <w:i/>
                <w:iCs/>
                <w:sz w:val="28"/>
                <w:szCs w:val="28"/>
                <w:lang w:eastAsia="en-US"/>
              </w:rPr>
              <w:t>Воспитатель опрашивает детей. которые хотят рассказать.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5775A5">
              <w:rPr>
                <w:i/>
                <w:iCs/>
                <w:sz w:val="28"/>
                <w:szCs w:val="28"/>
                <w:lang w:eastAsia="en-US"/>
              </w:rPr>
              <w:t xml:space="preserve">Если дети отвечают – 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Я узнала много интересного.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Какие интересные факты.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Как вы много знаете!</w:t>
            </w:r>
          </w:p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5775A5">
              <w:rPr>
                <w:i/>
                <w:iCs/>
                <w:sz w:val="28"/>
                <w:szCs w:val="28"/>
                <w:lang w:eastAsia="en-US"/>
              </w:rPr>
              <w:t xml:space="preserve">Если дети затрудняются – 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Наша схема рассказов о жизни животных будет для вас полезной.</w:t>
            </w:r>
          </w:p>
        </w:tc>
      </w:tr>
      <w:tr w:rsidR="00354BC9" w:rsidRPr="00D51198">
        <w:tc>
          <w:tcPr>
            <w:tcW w:w="4785" w:type="dxa"/>
          </w:tcPr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Как ты расположишь это на странице книги?</w:t>
            </w:r>
          </w:p>
        </w:tc>
        <w:tc>
          <w:tcPr>
            <w:tcW w:w="4786" w:type="dxa"/>
          </w:tcPr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5775A5">
              <w:rPr>
                <w:i/>
                <w:iCs/>
                <w:sz w:val="28"/>
                <w:szCs w:val="28"/>
                <w:lang w:eastAsia="en-US"/>
              </w:rPr>
              <w:t xml:space="preserve">Если дети отвечают – 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Хорошая идея!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Необычно!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Оригинально!</w:t>
            </w:r>
          </w:p>
        </w:tc>
      </w:tr>
      <w:tr w:rsidR="00354BC9" w:rsidRPr="00D51198">
        <w:tc>
          <w:tcPr>
            <w:tcW w:w="4785" w:type="dxa"/>
          </w:tcPr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Наша книга полнилась ещё одной страницей сделанной вашими руками.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Давайте поразмышляем, чем ещё можно дополнить эту страничку?</w:t>
            </w:r>
          </w:p>
        </w:tc>
        <w:tc>
          <w:tcPr>
            <w:tcW w:w="4786" w:type="dxa"/>
          </w:tcPr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5775A5">
              <w:rPr>
                <w:i/>
                <w:iCs/>
                <w:sz w:val="28"/>
                <w:szCs w:val="28"/>
                <w:lang w:eastAsia="en-US"/>
              </w:rPr>
              <w:t>Очень часто дети проявляют инициативу в написании названий животных</w:t>
            </w:r>
          </w:p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5775A5">
              <w:rPr>
                <w:i/>
                <w:iCs/>
                <w:sz w:val="28"/>
                <w:szCs w:val="28"/>
                <w:lang w:eastAsia="en-US"/>
              </w:rPr>
              <w:t xml:space="preserve"> Если затрудняются – 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У меня к вам есть предложение, написать название животных под картинкой или рисунком.</w:t>
            </w:r>
          </w:p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5775A5">
              <w:rPr>
                <w:i/>
                <w:iCs/>
                <w:sz w:val="28"/>
                <w:szCs w:val="28"/>
                <w:lang w:eastAsia="en-US"/>
              </w:rPr>
              <w:t>Те, дети, которые не умеют писать. Пишут по образцу воспитателя.</w:t>
            </w:r>
          </w:p>
        </w:tc>
      </w:tr>
      <w:tr w:rsidR="00354BC9" w:rsidRPr="00D51198">
        <w:tc>
          <w:tcPr>
            <w:tcW w:w="9571" w:type="dxa"/>
            <w:gridSpan w:val="2"/>
          </w:tcPr>
          <w:p w:rsidR="00354BC9" w:rsidRPr="005775A5" w:rsidRDefault="00354BC9" w:rsidP="005775A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775A5">
              <w:rPr>
                <w:b/>
                <w:bCs/>
                <w:sz w:val="28"/>
                <w:szCs w:val="28"/>
                <w:lang w:eastAsia="en-US"/>
              </w:rPr>
              <w:t>Этап рефлексии</w:t>
            </w:r>
          </w:p>
        </w:tc>
      </w:tr>
      <w:tr w:rsidR="00354BC9" w:rsidRPr="00D51198">
        <w:tc>
          <w:tcPr>
            <w:tcW w:w="4785" w:type="dxa"/>
          </w:tcPr>
          <w:p w:rsidR="00354BC9" w:rsidRPr="005775A5" w:rsidRDefault="00354BC9" w:rsidP="002F5E46">
            <w:pPr>
              <w:rPr>
                <w:rFonts w:ascii="Calibri" w:hAnsi="Calibri" w:cs="Calibri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Уважаемые исследователи, мне интересно посмотреть, что у вас получилось! Какая красота! Полюбуйтесь!</w:t>
            </w:r>
          </w:p>
        </w:tc>
        <w:tc>
          <w:tcPr>
            <w:tcW w:w="4786" w:type="dxa"/>
          </w:tcPr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5775A5">
              <w:rPr>
                <w:i/>
                <w:iCs/>
                <w:sz w:val="28"/>
                <w:szCs w:val="28"/>
                <w:lang w:eastAsia="en-US"/>
              </w:rPr>
              <w:t xml:space="preserve">Если дети отвечают – 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Вы замечательно поработали, мои друзья.</w:t>
            </w:r>
          </w:p>
          <w:p w:rsidR="00354BC9" w:rsidRPr="005775A5" w:rsidRDefault="00354BC9" w:rsidP="002F5E46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354BC9" w:rsidRPr="00D51198">
        <w:tc>
          <w:tcPr>
            <w:tcW w:w="4785" w:type="dxa"/>
          </w:tcPr>
          <w:p w:rsidR="00354BC9" w:rsidRPr="005775A5" w:rsidRDefault="00354BC9" w:rsidP="002F5E46">
            <w:pPr>
              <w:rPr>
                <w:rFonts w:ascii="Calibri" w:hAnsi="Calibri" w:cs="Calibri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Всё ли вышло так, как мы задумали?</w:t>
            </w:r>
          </w:p>
        </w:tc>
        <w:tc>
          <w:tcPr>
            <w:tcW w:w="4786" w:type="dxa"/>
          </w:tcPr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5775A5">
              <w:rPr>
                <w:i/>
                <w:iCs/>
                <w:sz w:val="28"/>
                <w:szCs w:val="28"/>
                <w:lang w:eastAsia="en-US"/>
              </w:rPr>
              <w:t xml:space="preserve">Если дети отвечают – 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Так необычно!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Оригинально получилось!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Супер!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Мне очень нравится!</w:t>
            </w:r>
          </w:p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5775A5">
              <w:rPr>
                <w:i/>
                <w:iCs/>
                <w:sz w:val="28"/>
                <w:szCs w:val="28"/>
                <w:lang w:eastAsia="en-US"/>
              </w:rPr>
              <w:t xml:space="preserve">Если дети не довольны результатом </w:t>
            </w:r>
          </w:p>
          <w:p w:rsidR="00354BC9" w:rsidRPr="005775A5" w:rsidRDefault="00354BC9" w:rsidP="002F5E46">
            <w:pPr>
              <w:rPr>
                <w:rFonts w:ascii="Calibri" w:hAnsi="Calibri" w:cs="Calibri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А, мне очень нравится твоя задумка, такой работы нет ни у кого.</w:t>
            </w:r>
          </w:p>
        </w:tc>
      </w:tr>
      <w:tr w:rsidR="00354BC9" w:rsidRPr="00D51198">
        <w:tc>
          <w:tcPr>
            <w:tcW w:w="4785" w:type="dxa"/>
          </w:tcPr>
          <w:p w:rsidR="00354BC9" w:rsidRPr="005775A5" w:rsidRDefault="00354BC9" w:rsidP="002F5E46">
            <w:pPr>
              <w:rPr>
                <w:rFonts w:ascii="Calibri" w:hAnsi="Calibri" w:cs="Calibri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Кому и что вы расскажите о нашем открытии?</w:t>
            </w:r>
          </w:p>
        </w:tc>
        <w:tc>
          <w:tcPr>
            <w:tcW w:w="4786" w:type="dxa"/>
          </w:tcPr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5775A5">
              <w:rPr>
                <w:i/>
                <w:iCs/>
                <w:sz w:val="28"/>
                <w:szCs w:val="28"/>
                <w:lang w:eastAsia="en-US"/>
              </w:rPr>
              <w:t xml:space="preserve">Если дети отвечают – 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Отличная идея!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 Уверена, им понравиться!</w:t>
            </w:r>
          </w:p>
          <w:p w:rsidR="00354BC9" w:rsidRPr="005775A5" w:rsidRDefault="00354BC9" w:rsidP="002F5E46">
            <w:pPr>
              <w:rPr>
                <w:rFonts w:ascii="Calibri" w:hAnsi="Calibri" w:cs="Calibri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Это, ты здорово придумал!</w:t>
            </w:r>
          </w:p>
        </w:tc>
      </w:tr>
      <w:tr w:rsidR="00354BC9" w:rsidRPr="00D51198">
        <w:tc>
          <w:tcPr>
            <w:tcW w:w="4785" w:type="dxa"/>
          </w:tcPr>
          <w:p w:rsidR="00354BC9" w:rsidRPr="00684E74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684E74">
              <w:rPr>
                <w:i/>
                <w:iCs/>
                <w:sz w:val="28"/>
                <w:szCs w:val="28"/>
                <w:lang w:eastAsia="en-US"/>
              </w:rPr>
              <w:t>Если дети затрудняются: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Друзья, я предлагаю вам сделать фото вместе с нашей книгой и отправить нашим родителям. Как вам моя идея</w:t>
            </w:r>
            <w:r w:rsidRPr="00684E74">
              <w:rPr>
                <w:sz w:val="28"/>
                <w:szCs w:val="28"/>
                <w:lang w:eastAsia="en-US"/>
              </w:rPr>
              <w:t>?</w:t>
            </w:r>
          </w:p>
        </w:tc>
        <w:tc>
          <w:tcPr>
            <w:tcW w:w="4786" w:type="dxa"/>
          </w:tcPr>
          <w:p w:rsidR="00354BC9" w:rsidRPr="005775A5" w:rsidRDefault="00354BC9" w:rsidP="002F5E46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5775A5">
              <w:rPr>
                <w:i/>
                <w:iCs/>
                <w:sz w:val="28"/>
                <w:szCs w:val="28"/>
                <w:lang w:eastAsia="en-US"/>
              </w:rPr>
              <w:t xml:space="preserve">Если дети отвечают – </w:t>
            </w:r>
          </w:p>
          <w:p w:rsidR="00354BC9" w:rsidRPr="005775A5" w:rsidRDefault="00354BC9" w:rsidP="002F5E46">
            <w:pPr>
              <w:rPr>
                <w:sz w:val="28"/>
                <w:szCs w:val="28"/>
                <w:lang w:eastAsia="en-US"/>
              </w:rPr>
            </w:pPr>
            <w:r w:rsidRPr="005775A5">
              <w:rPr>
                <w:sz w:val="28"/>
                <w:szCs w:val="28"/>
                <w:lang w:eastAsia="en-US"/>
              </w:rPr>
              <w:t>- Хороший сюрприз получится!</w:t>
            </w:r>
          </w:p>
        </w:tc>
      </w:tr>
    </w:tbl>
    <w:p w:rsidR="00354BC9" w:rsidRPr="00D51198" w:rsidRDefault="00354BC9" w:rsidP="00491965">
      <w:p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</w:p>
    <w:p w:rsidR="00354BC9" w:rsidRPr="00D51198" w:rsidRDefault="00354BC9" w:rsidP="00491965">
      <w:pPr>
        <w:ind w:firstLine="709"/>
        <w:jc w:val="both"/>
        <w:rPr>
          <w:sz w:val="28"/>
          <w:szCs w:val="28"/>
          <w:lang w:eastAsia="en-US"/>
        </w:rPr>
      </w:pPr>
    </w:p>
    <w:p w:rsidR="00354BC9" w:rsidRPr="000967A8" w:rsidRDefault="00354BC9" w:rsidP="00491965">
      <w:pPr>
        <w:pStyle w:val="NoSpacing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354BC9" w:rsidRDefault="00354BC9"/>
    <w:sectPr w:rsidR="00354BC9" w:rsidSect="0049196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BC9" w:rsidRDefault="00354BC9" w:rsidP="00C24E88">
      <w:r>
        <w:separator/>
      </w:r>
    </w:p>
  </w:endnote>
  <w:endnote w:type="continuationSeparator" w:id="0">
    <w:p w:rsidR="00354BC9" w:rsidRDefault="00354BC9" w:rsidP="00C24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BC9" w:rsidRDefault="00354BC9" w:rsidP="00C24E88">
      <w:r>
        <w:separator/>
      </w:r>
    </w:p>
  </w:footnote>
  <w:footnote w:type="continuationSeparator" w:id="0">
    <w:p w:rsidR="00354BC9" w:rsidRDefault="00354BC9" w:rsidP="00C24E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75B3B"/>
    <w:multiLevelType w:val="hybridMultilevel"/>
    <w:tmpl w:val="7030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521"/>
    <w:rsid w:val="00051F43"/>
    <w:rsid w:val="0007452C"/>
    <w:rsid w:val="000967A8"/>
    <w:rsid w:val="00160B24"/>
    <w:rsid w:val="00193C56"/>
    <w:rsid w:val="002F5E46"/>
    <w:rsid w:val="00354BC9"/>
    <w:rsid w:val="00491965"/>
    <w:rsid w:val="004B5AAC"/>
    <w:rsid w:val="005775A5"/>
    <w:rsid w:val="005E5990"/>
    <w:rsid w:val="00647959"/>
    <w:rsid w:val="00684E74"/>
    <w:rsid w:val="00743399"/>
    <w:rsid w:val="007E3E65"/>
    <w:rsid w:val="007F4573"/>
    <w:rsid w:val="00862177"/>
    <w:rsid w:val="00894F9F"/>
    <w:rsid w:val="009D6D35"/>
    <w:rsid w:val="00A40521"/>
    <w:rsid w:val="00A4463C"/>
    <w:rsid w:val="00A44754"/>
    <w:rsid w:val="00BA7E1B"/>
    <w:rsid w:val="00C24E88"/>
    <w:rsid w:val="00D47673"/>
    <w:rsid w:val="00D51198"/>
    <w:rsid w:val="00E37C8D"/>
    <w:rsid w:val="00EB0028"/>
    <w:rsid w:val="00EF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E8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91965"/>
    <w:rPr>
      <w:rFonts w:cs="Calibri"/>
      <w:lang w:eastAsia="en-US"/>
    </w:rPr>
  </w:style>
  <w:style w:type="table" w:customStyle="1" w:styleId="1">
    <w:name w:val="Сетка таблицы1"/>
    <w:uiPriority w:val="99"/>
    <w:rsid w:val="0049196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49196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</TotalTime>
  <Pages>5</Pages>
  <Words>1429</Words>
  <Characters>8149</Characters>
  <Application>Microsoft Office Outlook</Application>
  <DocSecurity>0</DocSecurity>
  <Lines>0</Lines>
  <Paragraphs>0</Paragraphs>
  <ScaleCrop>false</ScaleCrop>
  <Company>Отдел образования администрации МОЩербиновский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воронкова</dc:creator>
  <cp:keywords/>
  <dc:description/>
  <cp:lastModifiedBy>ГородицкаяЛИ</cp:lastModifiedBy>
  <cp:revision>8</cp:revision>
  <dcterms:created xsi:type="dcterms:W3CDTF">2022-09-25T14:27:00Z</dcterms:created>
  <dcterms:modified xsi:type="dcterms:W3CDTF">2022-09-28T12:59:00Z</dcterms:modified>
</cp:coreProperties>
</file>