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D7290">
      <w:pPr>
        <w:pStyle w:val="printredaction-line"/>
        <w:divId w:val="34649137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25 фев 2019</w:t>
      </w:r>
    </w:p>
    <w:p w:rsidR="00000000" w:rsidRDefault="000D7290">
      <w:pPr>
        <w:divId w:val="211212424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17.10.2013 № 1155</w:t>
      </w:r>
    </w:p>
    <w:p w:rsidR="00000000" w:rsidRDefault="000D7290">
      <w:pPr>
        <w:pStyle w:val="2"/>
        <w:divId w:val="34649137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федерального государственного образовательного стандарта дошкольного образования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9C2NA/" w:history="1">
        <w:r>
          <w:rPr>
            <w:rStyle w:val="a4"/>
            <w:rFonts w:ascii="Georgia" w:hAnsi="Georgia"/>
          </w:rPr>
          <w:t>пунктом 6 части 1 статьи 6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</w:t>
      </w:r>
      <w:r>
        <w:rPr>
          <w:rFonts w:ascii="Georgia" w:hAnsi="Georgia"/>
        </w:rPr>
        <w:t>53, ст.7598; 2013, № 19, ст.2326; № 30, ст.4036),</w:t>
      </w:r>
      <w:r>
        <w:rPr>
          <w:rFonts w:ascii="Georgia" w:hAnsi="Georgia"/>
        </w:rPr>
        <w:t xml:space="preserve"> </w:t>
      </w:r>
      <w:hyperlink r:id="rId5" w:anchor="/document/99/499024581/XA00M3A2ME/" w:history="1">
        <w:r>
          <w:rPr>
            <w:rStyle w:val="a4"/>
            <w:rFonts w:ascii="Georgia" w:hAnsi="Georgia"/>
          </w:rPr>
          <w:t>подпунктом 5.2.41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6" w:anchor="/document/99/499024581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23, ст.2923; № 33, ст.4386; № 37, ст.4702),</w:t>
      </w:r>
      <w:r>
        <w:rPr>
          <w:rFonts w:ascii="Georgia" w:hAnsi="Georgia"/>
        </w:rPr>
        <w:t xml:space="preserve"> </w:t>
      </w:r>
      <w:hyperlink r:id="rId7" w:anchor="/document/99/499038026/XA00M5Q2MD/" w:history="1">
        <w:r>
          <w:rPr>
            <w:rStyle w:val="a4"/>
            <w:rFonts w:ascii="Georgia" w:hAnsi="Georgia"/>
          </w:rPr>
          <w:t>пунктом 7 Правил разработки, утверждения федеральных государственных образовательных стандартов и внесения в них изменений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8" w:anchor="/document/99/499038026/" w:history="1">
        <w:r>
          <w:rPr>
            <w:rStyle w:val="a4"/>
            <w:rFonts w:ascii="Georgia" w:hAnsi="Georgia"/>
          </w:rPr>
          <w:t>постановлен</w:t>
        </w:r>
        <w:r>
          <w:rPr>
            <w:rStyle w:val="a4"/>
            <w:rFonts w:ascii="Georgia" w:hAnsi="Georgia"/>
          </w:rPr>
          <w:t>ием Правительства Российской Федерации от 5 августа 2013 года № 661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33, ст.4377),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9" w:anchor="/document/99/499057887/XA00LVA2M9/" w:tgtFrame="_self" w:history="1">
        <w:r>
          <w:rPr>
            <w:rStyle w:val="a4"/>
            <w:rFonts w:ascii="Georgia" w:hAnsi="Georgia"/>
          </w:rPr>
          <w:t>федеральный государственный образовательный стандарт дошкольного образования</w:t>
        </w:r>
      </w:hyperlink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 Признать утратившими силу приказы Министерства образования и науки Российской Федерации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0" w:anchor="/document/99/902189829/" w:history="1">
        <w:r>
          <w:rPr>
            <w:rStyle w:val="a4"/>
            <w:rFonts w:ascii="Georgia" w:hAnsi="Georgia"/>
          </w:rPr>
          <w:t>от 23</w:t>
        </w:r>
        <w:r>
          <w:rPr>
            <w:rStyle w:val="a4"/>
            <w:rFonts w:ascii="Georgia" w:hAnsi="Georgia"/>
          </w:rPr>
          <w:t xml:space="preserve"> ноября 2009 года №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8 февраля 2010 года</w:t>
      </w:r>
      <w:r>
        <w:rPr>
          <w:rFonts w:ascii="Georgia" w:hAnsi="Georgia"/>
        </w:rPr>
        <w:t>, регистрационный № 16299)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1" w:anchor="/document/99/902293087/" w:history="1">
        <w:r>
          <w:rPr>
            <w:rStyle w:val="a4"/>
            <w:rFonts w:ascii="Georgia" w:hAnsi="Georgia"/>
          </w:rPr>
          <w:t>от 20 июля 2011 года № 2151 "Об утверждении федеральных государственных требований к условиям реализации основной общеобразовательной программы дошкольного обр</w:t>
        </w:r>
        <w:r>
          <w:rPr>
            <w:rStyle w:val="a4"/>
            <w:rFonts w:ascii="Georgia" w:hAnsi="Georgia"/>
          </w:rPr>
          <w:t>азования"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14 ноября 2011 года, регистрационный № 22303)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 Настоящий приказ вступает в силу с 1 января 2014 года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divId w:val="2030065595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Д.Ливано</w:t>
      </w:r>
      <w:r>
        <w:rPr>
          <w:rFonts w:ascii="Georgia" w:hAnsi="Georgia"/>
        </w:rPr>
        <w:t>в</w:t>
      </w:r>
    </w:p>
    <w:p w:rsidR="00000000" w:rsidRDefault="000D7290">
      <w:pPr>
        <w:spacing w:after="223"/>
        <w:jc w:val="both"/>
        <w:divId w:val="114577861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14</w:t>
      </w:r>
      <w:r>
        <w:rPr>
          <w:rFonts w:ascii="Helvetica" w:hAnsi="Helvetica" w:cs="Helvetica"/>
          <w:sz w:val="20"/>
          <w:szCs w:val="20"/>
        </w:rPr>
        <w:t xml:space="preserve"> ноября 2013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30384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0D7290">
      <w:pPr>
        <w:pStyle w:val="align-right"/>
        <w:divId w:val="1769543922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0D7290">
      <w:pPr>
        <w:divId w:val="12304280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Приложение. </w:t>
      </w:r>
      <w:r>
        <w:rPr>
          <w:rStyle w:val="docsupplement-name"/>
          <w:rFonts w:ascii="Georgia" w:eastAsia="Times New Roman" w:hAnsi="Georgia"/>
        </w:rPr>
        <w:t>Федеральный государственный образовательный стандарт дошкольного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0D7290">
      <w:pPr>
        <w:divId w:val="130889593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 xml:space="preserve">1.1. Настоящий федеральный государственный образовательный стандарт дошкольного образования </w:t>
      </w:r>
      <w:r>
        <w:rPr>
          <w:rFonts w:ascii="Georgia" w:hAnsi="Georgia"/>
        </w:rPr>
        <w:t>(далее - Стандарт) представляет собой совокупность обязательных требований к дошкольному образованию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</w:t>
      </w:r>
      <w:r>
        <w:rPr>
          <w:rFonts w:ascii="Georgia" w:hAnsi="Georgia"/>
        </w:rPr>
        <w:t>алее - Программа)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Положения настоящего Стандарта могут использоваться р</w:t>
      </w:r>
      <w:r>
        <w:rPr>
          <w:rFonts w:ascii="Georgia" w:hAnsi="Georgia"/>
        </w:rPr>
        <w:t>одителями (законными представителями) при получении детьми дошкольного образования в форме семейного образования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1.2. Стандарт разработан на основе</w:t>
      </w:r>
      <w:r>
        <w:rPr>
          <w:rFonts w:ascii="Georgia" w:hAnsi="Georgia"/>
        </w:rPr>
        <w:t xml:space="preserve"> </w:t>
      </w:r>
      <w:hyperlink r:id="rId12" w:anchor="/document/99/9004937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законодательства Российской Федерации и с учётом</w:t>
      </w:r>
      <w:r>
        <w:rPr>
          <w:rFonts w:ascii="Georgia" w:hAnsi="Georgia"/>
        </w:rPr>
        <w:t xml:space="preserve"> </w:t>
      </w:r>
      <w:hyperlink r:id="rId14" w:anchor="/document/99/1900759/" w:history="1">
        <w:r>
          <w:rPr>
            <w:rStyle w:val="a4"/>
            <w:rFonts w:ascii="Georgia" w:hAnsi="Georgia"/>
          </w:rPr>
          <w:t>Конвенции О</w:t>
        </w:r>
        <w:r>
          <w:rPr>
            <w:rStyle w:val="a4"/>
            <w:rFonts w:ascii="Georgia" w:hAnsi="Georgia"/>
          </w:rPr>
          <w:t>ОН о правах ребенка</w:t>
        </w:r>
      </w:hyperlink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2" name="Рисунок 2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 основ</w:t>
      </w:r>
      <w:r>
        <w:rPr>
          <w:rFonts w:ascii="Georgia" w:hAnsi="Georgia"/>
        </w:rPr>
        <w:t>е которых заложены следующие основные принципы</w:t>
      </w:r>
      <w:r>
        <w:rPr>
          <w:rFonts w:ascii="Georgia" w:hAnsi="Georgia"/>
        </w:rPr>
        <w:t>:</w:t>
      </w:r>
    </w:p>
    <w:p w:rsidR="00000000" w:rsidRDefault="000D7290">
      <w:pPr>
        <w:spacing w:after="240"/>
        <w:divId w:val="48385483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3" name="Рисунок 3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Р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оссийская газета, 25 декабря 1993 года; Собрание законодательства Российской Федерации 2009, № 1, ст.1, ст.2.</w:t>
      </w:r>
    </w:p>
    <w:p w:rsidR="00000000" w:rsidRDefault="000D7290">
      <w:pPr>
        <w:divId w:val="47075194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Сборник международных договоров СССР, 1993, выпуск XLVI.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поддержка разнообразия детства; сохранение уникальности и самоценности детства как важного этапа в общем развитии человека, самоценно</w:t>
      </w:r>
      <w:r>
        <w:rPr>
          <w:rFonts w:ascii="Georgia" w:hAnsi="Georgia"/>
        </w:rPr>
        <w:t>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 xml:space="preserve">2) личностно-развивающий </w:t>
      </w:r>
      <w:r>
        <w:rPr>
          <w:rFonts w:ascii="Georgia" w:hAnsi="Georgia"/>
        </w:rPr>
        <w:t>и гуманистический характер взаимодействия взрослых (родителей (законных представителей), педагогических и иных работников Организации) и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уважение личности ребенка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реализация Программы в формах, специфических для детей данной возрастной группы</w:t>
      </w:r>
      <w:r>
        <w:rPr>
          <w:rFonts w:ascii="Georgia" w:hAnsi="Georgia"/>
        </w:rPr>
        <w:t>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1.3. В Стандарте учитываются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>1) индивидуальные потребности ребенка, связанные с его жи</w:t>
      </w:r>
      <w:r>
        <w:rPr>
          <w:rFonts w:ascii="Georgia" w:hAnsi="Georgia"/>
        </w:rPr>
        <w:t>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возможн</w:t>
      </w:r>
      <w:r>
        <w:rPr>
          <w:rFonts w:ascii="Georgia" w:hAnsi="Georgia"/>
        </w:rPr>
        <w:t>ости освоения ребенком Программы на разных этапах ее реализации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1.4. Основные принципы дошкольного образования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</w:t>
      </w:r>
      <w:r>
        <w:rPr>
          <w:rFonts w:ascii="Georgia" w:hAnsi="Georgia"/>
        </w:rPr>
        <w:t>ития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</w:t>
      </w:r>
      <w:r>
        <w:rPr>
          <w:rFonts w:ascii="Georgia" w:hAnsi="Georgia"/>
        </w:rPr>
        <w:t>го образования)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содействие и сотрудничество детей и взрослых, признание ребенка полноценным участником (субъектом) образовательных отношений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поддержка инициативы детей в различных видах деятельности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5) сотрудничество Организации с семьей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6) приобщение детей к социокультурным нормам, традициям семьи, общества и государства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7) формирование познавательных интересов и познавательных действий ребенка в различных видах деятельности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8) возрастная адекватность дошкольного образования (соответств</w:t>
      </w:r>
      <w:r>
        <w:rPr>
          <w:rFonts w:ascii="Georgia" w:hAnsi="Georgia"/>
        </w:rPr>
        <w:t>ие условий, требований, методов возрасту и особенностям развития)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9) учет этнокультурной ситуации развития детей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1.5. Стандарт направлен на достижение следующих целей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повышение социального статуса дошкольного образования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 xml:space="preserve">2) обеспечение государством </w:t>
      </w:r>
      <w:r>
        <w:rPr>
          <w:rFonts w:ascii="Georgia" w:hAnsi="Georgia"/>
        </w:rPr>
        <w:t>равенства возможностей для каждого ребенка в получении качественного дошкольного образования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</w:t>
      </w:r>
      <w:r>
        <w:rPr>
          <w:rFonts w:ascii="Georgia" w:hAnsi="Georgia"/>
        </w:rPr>
        <w:t xml:space="preserve"> программ дошкольного образования, их структуре и результатам их освоения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сохранение единства образовательного пространства Российской Федерации относительно уровня дошкольного образования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1.6. Стандарт направлен на решение следующих задач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 xml:space="preserve">1) охраны </w:t>
      </w:r>
      <w:r>
        <w:rPr>
          <w:rFonts w:ascii="Georgia" w:hAnsi="Georgia"/>
        </w:rPr>
        <w:t>и укрепления физического и психического здоровья детей, в том числе их эмоционального благополучия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</w:t>
      </w:r>
      <w:r>
        <w:rPr>
          <w:rFonts w:ascii="Georgia" w:hAnsi="Georgia"/>
        </w:rPr>
        <w:t>, социального статуса, психофизиологических и других особенностей (в том числе ограниченных возможностей здоровья)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</w:t>
      </w:r>
      <w:r>
        <w:rPr>
          <w:rFonts w:ascii="Georgia" w:hAnsi="Georgia"/>
        </w:rPr>
        <w:t xml:space="preserve"> - преемственность основных образовательных программ дошкольного и начального общего образования)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</w:t>
      </w:r>
      <w:r>
        <w:rPr>
          <w:rFonts w:ascii="Georgia" w:hAnsi="Georgia"/>
        </w:rPr>
        <w:t>ческого потенциала каждого ребенка как субъекта отношений с самим собой, другими детьми, взрослыми и миром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</w:t>
      </w:r>
      <w:r>
        <w:rPr>
          <w:rFonts w:ascii="Georgia" w:hAnsi="Georgia"/>
        </w:rPr>
        <w:t>естве правил и норм поведения в интересах человека, семьи, общества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</w:t>
      </w:r>
      <w:r>
        <w:rPr>
          <w:rFonts w:ascii="Georgia" w:hAnsi="Georgia"/>
        </w:rPr>
        <w:t>иативности, самостоятельности и ответственности ребенка, формирования предпосылок учебной деятельности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</w:t>
      </w:r>
      <w:r>
        <w:rPr>
          <w:rFonts w:ascii="Georgia" w:hAnsi="Georgia"/>
        </w:rPr>
        <w:t>ной направленности с учетом образовательных потребностей, способностей и состояния здоровья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9) обеспечения психо</w:t>
      </w:r>
      <w:r>
        <w:rPr>
          <w:rFonts w:ascii="Georgia" w:hAnsi="Georgia"/>
        </w:rPr>
        <w:t>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1.7. Стандарт является основой для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разработки Программы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разработки вариативных</w:t>
      </w:r>
      <w:r>
        <w:rPr>
          <w:rFonts w:ascii="Georgia" w:hAnsi="Georgia"/>
        </w:rPr>
        <w:t xml:space="preserve"> примерных образовательных программ дошкольного образования (далее - примерные программы)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</w:t>
      </w:r>
      <w:r>
        <w:rPr>
          <w:rFonts w:ascii="Georgia" w:hAnsi="Georgia"/>
        </w:rPr>
        <w:t>азования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объективной оценки соответствия образовательной деятельности Организации требованиям Стандарта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</w:t>
      </w:r>
      <w:r>
        <w:rPr>
          <w:rFonts w:ascii="Georgia" w:hAnsi="Georgia"/>
        </w:rPr>
        <w:t>ния их аттестации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1.8. Стандарт включает в себя требования к: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структуре Программы и ее объему;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условиям реализации Программы;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результатам освоения Программы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1.9. Программа реализуется на государственном языке Российской Федерации. Программа может предусматривать возм</w:t>
      </w:r>
      <w:r>
        <w:rPr>
          <w:rFonts w:ascii="Georgia" w:hAnsi="Georgia"/>
        </w:rPr>
        <w:t>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</w:t>
      </w:r>
      <w:r>
        <w:rPr>
          <w:rFonts w:ascii="Georgia" w:hAnsi="Georgia"/>
        </w:rPr>
        <w:t>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</w:t>
      </w:r>
      <w:r>
        <w:rPr>
          <w:rFonts w:ascii="Georgia" w:hAnsi="Georgia"/>
        </w:rPr>
        <w:t>сийской Федерации</w:t>
      </w:r>
      <w:r>
        <w:rPr>
          <w:rFonts w:ascii="Georgia" w:hAnsi="Georgia"/>
        </w:rPr>
        <w:t>.</w:t>
      </w:r>
    </w:p>
    <w:p w:rsidR="00000000" w:rsidRDefault="000D7290">
      <w:pPr>
        <w:divId w:val="191597162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структуре образовательной программы дошкольного образования и ее объем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2.1. Программа определяет содержание и организацию образовательной деятельности на уровне дошкольного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Программа обеспечивает развитие </w:t>
      </w:r>
      <w:r>
        <w:rPr>
          <w:rFonts w:ascii="Georgia" w:hAnsi="Georgia"/>
        </w:rPr>
        <w:t xml:space="preserve">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</w:t>
      </w:r>
      <w:hyperlink r:id="rId16" w:anchor="/document/99/499057887/XA00M7C2MK/" w:tgtFrame="_self" w:history="1">
        <w:r>
          <w:rPr>
            <w:rStyle w:val="a4"/>
            <w:rFonts w:ascii="Georgia" w:hAnsi="Georgia"/>
          </w:rPr>
          <w:t>пункте 1.6 Стандарта</w:t>
        </w:r>
      </w:hyperlink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2.2. Структурные подразделения в одной Организации (далее - Группы) могут реализовывать разные Программы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 xml:space="preserve">2.3. Программа формируется как программа психолого-педагогической поддержки </w:t>
      </w:r>
      <w:r>
        <w:rPr>
          <w:rFonts w:ascii="Georgia" w:hAnsi="Georgia"/>
        </w:rPr>
        <w:t>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>4. Программа направлена на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</w:t>
      </w:r>
      <w:r>
        <w:rPr>
          <w:rFonts w:ascii="Georgia" w:hAnsi="Georgia"/>
        </w:rPr>
        <w:t>твующим возрасту видам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создание развивающей образовательной среды, которая представляет собой систему условий социализации и индивидуализации детей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2.5. Программа разрабатывается и утверждается Организацией самостоятельно в соответствии </w:t>
      </w:r>
      <w:r>
        <w:rPr>
          <w:rFonts w:ascii="Georgia" w:hAnsi="Georgia"/>
        </w:rPr>
        <w:t>с настоящим Стандартом и с учетом Примерных программ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0D7290">
      <w:pPr>
        <w:divId w:val="91023554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anchor="/document/99/902389617/XA00MEA2N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6 статьи 12 Федерального закона от 29 декабр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0D7290">
      <w:pPr>
        <w:divId w:val="176954392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</w:t>
      </w:r>
      <w:r>
        <w:rPr>
          <w:rFonts w:ascii="Georgia" w:eastAsia="Times New Roman" w:hAnsi="Georgia"/>
        </w:rPr>
        <w:t xml:space="preserve">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</w:t>
      </w:r>
      <w:r>
        <w:rPr>
          <w:rFonts w:ascii="Georgia" w:eastAsia="Times New Roman" w:hAnsi="Georgia"/>
        </w:rPr>
        <w:t>а от двух месяцев до восьми лет, в том числе разновозрастных Групп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Программа может реализовываться в течение всего времени пребывания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детей в Организации</w:t>
      </w:r>
      <w:r>
        <w:rPr>
          <w:rFonts w:ascii="Georgia" w:eastAsia="Times New Roman" w:hAnsi="Georgia"/>
        </w:rPr>
        <w:t>.</w:t>
      </w:r>
    </w:p>
    <w:p w:rsidR="00000000" w:rsidRDefault="000D7290">
      <w:pPr>
        <w:divId w:val="46146350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При круглосуточном пребывании детей в Группе реализация программы осуществляется не более 14 часов с учетом режима дня и возрастн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ых категорий детей.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</w:t>
      </w:r>
      <w:r>
        <w:rPr>
          <w:rFonts w:ascii="Georgia" w:hAnsi="Georgia"/>
        </w:rPr>
        <w:t>тей (далее - образовательные области)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социально-коммуникативное развитие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познавательное развитие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речевое развитие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художественно-эстетическое развитие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физическое развитие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Социально-коммуникативное развитие направлено на усвоение норм и ценностей</w:t>
      </w:r>
      <w:r>
        <w:rPr>
          <w:rFonts w:ascii="Georgia" w:hAnsi="Georgia"/>
        </w:rPr>
        <w:t>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</w:t>
      </w:r>
      <w:r>
        <w:rPr>
          <w:rFonts w:ascii="Georgia" w:hAnsi="Georgia"/>
        </w:rPr>
        <w:t>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</w:t>
      </w:r>
      <w:r>
        <w:rPr>
          <w:rFonts w:ascii="Georgia" w:hAnsi="Georgia"/>
        </w:rPr>
        <w:t>ирование позитивных установок к различным видам труда и творчества; формирование основ безопасного поведения в быту, социуме, природе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Познавательное развитие предполагает развитие интересов детей, любознательности и познавательной мотивации; формирование</w:t>
      </w:r>
      <w:r>
        <w:rPr>
          <w:rFonts w:ascii="Georgia" w:hAnsi="Georgia"/>
        </w:rPr>
        <w:t xml:space="preserve">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</w:t>
      </w:r>
      <w:r>
        <w:rPr>
          <w:rFonts w:ascii="Georgia" w:hAnsi="Georgia"/>
        </w:rPr>
        <w:t>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</w:t>
      </w:r>
      <w:r>
        <w:rPr>
          <w:rFonts w:ascii="Georgia" w:hAnsi="Georgia"/>
        </w:rPr>
        <w:t>аздниках, о планете Земля как общем доме людей, об особенностях ее природы, многообразии стран и народов мира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</w:t>
      </w:r>
      <w:r>
        <w:rPr>
          <w:rFonts w:ascii="Georgia" w:hAnsi="Georgia"/>
        </w:rPr>
        <w:t>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</w:t>
      </w:r>
      <w:r>
        <w:rPr>
          <w:rFonts w:ascii="Georgia" w:hAnsi="Georgia"/>
        </w:rPr>
        <w:t>ы; формирование звуковой аналитико-синтетической активности как предпосылки обучения грамоте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</w:t>
      </w:r>
      <w:r>
        <w:rPr>
          <w:rFonts w:ascii="Georgia" w:hAnsi="Georgia"/>
        </w:rPr>
        <w:t>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</w:t>
      </w:r>
      <w:r>
        <w:rPr>
          <w:rFonts w:ascii="Georgia" w:hAnsi="Georgia"/>
        </w:rPr>
        <w:t>венных произведений; реализацию самостоятельной творческой деятельности детей (изобразительной, конструктивно-модельной, музыкальной и др.)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Физическое развитие включает приобретение опыта в следующих видах деятельности детей: двигательной, в том числе св</w:t>
      </w:r>
      <w:r>
        <w:rPr>
          <w:rFonts w:ascii="Georgia" w:hAnsi="Georgia"/>
        </w:rPr>
        <w:t>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</w:t>
      </w:r>
      <w:r>
        <w:rPr>
          <w:rFonts w:ascii="Georgia" w:hAnsi="Georgia"/>
        </w:rPr>
        <w:t>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r>
        <w:rPr>
          <w:rFonts w:ascii="Georgia" w:hAnsi="Georgia"/>
        </w:rPr>
        <w:t xml:space="preserve">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2.7</w:t>
      </w:r>
      <w:r>
        <w:rPr>
          <w:rFonts w:ascii="Georgia" w:hAnsi="Georgia"/>
        </w:rPr>
        <w:t>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</w:t>
      </w:r>
      <w:r>
        <w:rPr>
          <w:rFonts w:ascii="Georgia" w:hAnsi="Georgia"/>
        </w:rPr>
        <w:t>ьской деятельности - как сквозных механизмах развития ребенка)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</w:t>
      </w:r>
      <w:r>
        <w:rPr>
          <w:rFonts w:ascii="Georgia" w:hAnsi="Georgia"/>
        </w:rPr>
        <w:t xml:space="preserve">ских песен и стихов, </w:t>
      </w:r>
      <w:r>
        <w:rPr>
          <w:rFonts w:ascii="Georgia" w:hAnsi="Georgia"/>
        </w:rPr>
        <w:lastRenderedPageBreak/>
        <w:t>двигательная активность и тактильно-двигательные игры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</w:t>
      </w:r>
      <w:r>
        <w:rPr>
          <w:rFonts w:ascii="Georgia" w:hAnsi="Georgia"/>
        </w:rPr>
        <w:t>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</w:t>
      </w:r>
      <w:r>
        <w:rPr>
          <w:rFonts w:ascii="Georgia" w:hAnsi="Georgia"/>
        </w:rPr>
        <w:t>ктивность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</w:t>
      </w:r>
      <w:r>
        <w:rPr>
          <w:rFonts w:ascii="Georgia" w:hAnsi="Georgia"/>
        </w:rPr>
        <w:t>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</w:t>
      </w:r>
      <w:r>
        <w:rPr>
          <w:rFonts w:ascii="Georgia" w:hAnsi="Georgia"/>
        </w:rPr>
        <w:t>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</w:t>
      </w:r>
      <w:r>
        <w:rPr>
          <w:rFonts w:ascii="Georgia" w:hAnsi="Georgia"/>
        </w:rPr>
        <w:t>рументах) и двигательная (овладение основными движениями) формы активности ребенка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2.8. Содержание Программы должно отражать следующие аспекты образовательной среды для ребенка дошкольного возраста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предметно-пространственная развивающая образовательна</w:t>
      </w:r>
      <w:r>
        <w:rPr>
          <w:rFonts w:ascii="Georgia" w:hAnsi="Georgia"/>
        </w:rPr>
        <w:t>я среда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характер взаимодействия со взрослыми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характер взаимодействия с другими детьми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система отношений ребенка к миру, к другим людям, к себе самому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2.9. Программа состоит из обязательной части и части, формируемой участниками образовательных</w:t>
      </w:r>
      <w:r>
        <w:rPr>
          <w:rFonts w:ascii="Georgia" w:hAnsi="Georgia"/>
        </w:rPr>
        <w:t xml:space="preserve"> отношений. Обе части являются взаимодополняющими и необходимыми с точки зрения реализации требований Стандарта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</w:t>
      </w:r>
      <w:r>
        <w:rPr>
          <w:rFonts w:ascii="Georgia" w:hAnsi="Georgia"/>
        </w:rPr>
        <w:t>астях (</w:t>
      </w:r>
      <w:hyperlink r:id="rId20" w:anchor="/document/99/499057887/XA00M2O2MB/" w:tgtFrame="_self" w:history="1">
        <w:r>
          <w:rPr>
            <w:rStyle w:val="a4"/>
            <w:rFonts w:ascii="Georgia" w:hAnsi="Georgia"/>
          </w:rPr>
          <w:t>пункт 2.5 Стандарта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</w:t>
      </w:r>
      <w:r>
        <w:rPr>
          <w:rFonts w:ascii="Georgia" w:hAnsi="Georgia"/>
        </w:rPr>
        <w:t>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</w:t>
      </w:r>
      <w:r>
        <w:rPr>
          <w:rFonts w:ascii="Georgia" w:hAnsi="Georgia"/>
        </w:rPr>
        <w:t>льной работы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>2.11. Программа включает три основных раздела: целевой, содержательный и организа</w:t>
      </w:r>
      <w:r>
        <w:rPr>
          <w:rFonts w:ascii="Georgia" w:hAnsi="Georgia"/>
        </w:rPr>
        <w:t>ционный, в каждом из которых отражается обязательная часть и часть, формируемая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2.11.1. Целевой раздел включает в себя пояснительную записку и планируемые результаты освоения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Пояснительная записка должна р</w:t>
      </w:r>
      <w:r>
        <w:rPr>
          <w:rFonts w:ascii="Georgia" w:hAnsi="Georgia"/>
        </w:rPr>
        <w:t>аскрывать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цели и задачи реализации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принципы и подходы к формированию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Планируемы</w:t>
      </w:r>
      <w:r>
        <w:rPr>
          <w:rFonts w:ascii="Georgia" w:hAnsi="Georgia"/>
        </w:rPr>
        <w:t xml:space="preserve">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</w:t>
      </w:r>
      <w:r>
        <w:rPr>
          <w:rFonts w:ascii="Georgia" w:hAnsi="Georgia"/>
        </w:rPr>
        <w:t>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2.11.2. Содержательный раздел представляет общее содержание Программы, обеспечив</w:t>
      </w:r>
      <w:r>
        <w:rPr>
          <w:rFonts w:ascii="Georgia" w:hAnsi="Georgia"/>
        </w:rPr>
        <w:t>ающее полноценное развитие личности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Содержательный раздел Программы должен включать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</w:t>
      </w:r>
      <w:r>
        <w:rPr>
          <w:rFonts w:ascii="Georgia" w:hAnsi="Georgia"/>
        </w:rPr>
        <w:t>риативных примерных основных образовательных программ дошкольного образования и методических пособий, обеспечивающих реализацию данного содержания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б) описание вариативных форм, способов, методов и средств реализации Программы с учетом возрастных и индивид</w:t>
      </w:r>
      <w:r>
        <w:rPr>
          <w:rFonts w:ascii="Georgia" w:hAnsi="Georgia"/>
        </w:rPr>
        <w:t>уальных особенностей воспитанников, специфики их образовательных потребностей и интересов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содержательном</w:t>
      </w:r>
      <w:r>
        <w:rPr>
          <w:rFonts w:ascii="Georgia" w:hAnsi="Georgia"/>
        </w:rPr>
        <w:t xml:space="preserve"> разделе Программы должны быть представлены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а) особенности образовательной деятельности разных видов и культурных практик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б) способы и направления поддержки детской инициативы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в) особенности взаимодействия педагогического коллектива с семьями воспитанников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г) иные характеристики содержания Программы, наиболее существенные с точки зрения авторов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Часть Программы, формируемая участниками образовательных отношений, може</w:t>
      </w:r>
      <w:r>
        <w:rPr>
          <w:rFonts w:ascii="Georgia" w:hAnsi="Georgia"/>
        </w:rPr>
        <w:t xml:space="preserve">т включать различные направления, выбранные участниками образовательных </w:t>
      </w:r>
      <w:r>
        <w:rPr>
          <w:rFonts w:ascii="Georgia" w:hAnsi="Georgia"/>
        </w:rPr>
        <w:lastRenderedPageBreak/>
        <w:t>отношений из числа парциальных и иных программ и/или созданных ими самостоятельно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Данная часть Программы должна учитывать образовательные потребности, интересы и мотивы детей, членов</w:t>
      </w:r>
      <w:r>
        <w:rPr>
          <w:rFonts w:ascii="Georgia" w:hAnsi="Georgia"/>
        </w:rPr>
        <w:t xml:space="preserve"> их семей и педагогов и, в частности, может быть ориентирована на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специфику национальных, социокультурных и иных условий, в которых осуществляется образовательная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выбор тех парциальных образовательных программ и форм организации работы с д</w:t>
      </w:r>
      <w:r>
        <w:rPr>
          <w:rFonts w:ascii="Georgia" w:hAnsi="Georgia"/>
        </w:rPr>
        <w:t>етьми, которые в наибольшей степени соответствуют потребностям и интересам детей, а также возможностям педагогического коллектива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сложившиеся традиции Организации или Группы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Содержание коррекционной работы и/или инклюзивного образования включается в Пр</w:t>
      </w:r>
      <w:r>
        <w:rPr>
          <w:rFonts w:ascii="Georgia" w:hAnsi="Georgia"/>
        </w:rPr>
        <w:t>ограмму, если планируется ее освоение детьми с ограниченными возможностями здоровья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</w:t>
      </w:r>
      <w:r>
        <w:rPr>
          <w:rFonts w:ascii="Georgia" w:hAnsi="Georgia"/>
        </w:rPr>
        <w:t>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</w:t>
      </w:r>
      <w:r>
        <w:rPr>
          <w:rFonts w:ascii="Georgia" w:hAnsi="Georgia"/>
        </w:rPr>
        <w:t xml:space="preserve"> развития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Коррекционная работа и/или инклюзивное образование должны быть направлены на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</w:t>
      </w:r>
      <w:r>
        <w:rPr>
          <w:rFonts w:ascii="Georgia" w:hAnsi="Georgia"/>
        </w:rPr>
        <w:t>ы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Коррекционная работа и/или инклюзивное образо</w:t>
      </w:r>
      <w:r>
        <w:rPr>
          <w:rFonts w:ascii="Georgia" w:hAnsi="Georgia"/>
        </w:rPr>
        <w:t>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</w:t>
      </w:r>
      <w:r>
        <w:rPr>
          <w:rFonts w:ascii="Georgia" w:hAnsi="Georgia"/>
        </w:rPr>
        <w:t>зовательные потребности каждой категории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</w:t>
      </w:r>
      <w:r>
        <w:rPr>
          <w:rFonts w:ascii="Georgia" w:hAnsi="Georgia"/>
        </w:rPr>
        <w:t>е данного раздела определяется Организацией самостоятельно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</w:t>
      </w:r>
      <w:r>
        <w:rPr>
          <w:rFonts w:ascii="Georgia" w:hAnsi="Georgia"/>
        </w:rPr>
        <w:t xml:space="preserve">рядок и/или </w:t>
      </w:r>
      <w:r>
        <w:rPr>
          <w:rFonts w:ascii="Georgia" w:hAnsi="Georgia"/>
        </w:rPr>
        <w:lastRenderedPageBreak/>
        <w:t>режим дня, а также особенности традиционных событий, праздников, мероприятий; особенности организации развивающей предметно-пространственной среды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2.12. В случае если обязательная часть Программы соответствует примерной программе, она оформляе</w:t>
      </w:r>
      <w:r>
        <w:rPr>
          <w:rFonts w:ascii="Georgia" w:hAnsi="Georgia"/>
        </w:rPr>
        <w:t xml:space="preserve">тся в виде ссылки на соответствующую примерную программу. Обязательная часть должна быть представлена развернуто в соответствии с </w:t>
      </w:r>
      <w:hyperlink r:id="rId21" w:anchor="/document/99/499057887/XA00M3Q2MG/" w:tgtFrame="_self" w:history="1">
        <w:r>
          <w:rPr>
            <w:rStyle w:val="a4"/>
            <w:rFonts w:ascii="Georgia" w:hAnsi="Georgia"/>
          </w:rPr>
          <w:t>пунктом 2.11 Стандарта</w:t>
        </w:r>
      </w:hyperlink>
      <w:r>
        <w:rPr>
          <w:rFonts w:ascii="Georgia" w:hAnsi="Georgia"/>
        </w:rPr>
        <w:t>, в случае есл</w:t>
      </w:r>
      <w:r>
        <w:rPr>
          <w:rFonts w:ascii="Georgia" w:hAnsi="Georgia"/>
        </w:rPr>
        <w:t>и она не соответствует одной из примерных программ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</w:t>
      </w:r>
      <w:r>
        <w:rPr>
          <w:rFonts w:ascii="Georgia" w:hAnsi="Georgia"/>
        </w:rPr>
        <w:t>тниками образовательных отношений парциальных программ, методик, форм организации образовательной работы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</w:t>
      </w:r>
      <w:r>
        <w:rPr>
          <w:rFonts w:ascii="Georgia" w:hAnsi="Georgia"/>
        </w:rPr>
        <w:t>аконных представителей) детей и доступна для ознакомления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краткой презентации Программы должны быть указаны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</w:t>
      </w:r>
      <w:r>
        <w:rPr>
          <w:rFonts w:ascii="Georgia" w:hAnsi="Georgia"/>
        </w:rPr>
        <w:t xml:space="preserve"> здоровья, если Программа предусматривает особенности ее реализации для этой категории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используемые Примерные программы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характеристика взаимодействия педагогического коллектива с семьями детей</w:t>
      </w:r>
      <w:r>
        <w:rPr>
          <w:rFonts w:ascii="Georgia" w:hAnsi="Georgia"/>
        </w:rPr>
        <w:t>.</w:t>
      </w:r>
    </w:p>
    <w:p w:rsidR="00000000" w:rsidRDefault="000D7290">
      <w:pPr>
        <w:divId w:val="121681333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условиям реализации основной 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бразовательной программы дошкольного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</w:t>
      </w:r>
      <w:r>
        <w:rPr>
          <w:rFonts w:ascii="Georgia" w:hAnsi="Georgia"/>
        </w:rPr>
        <w:t>ространственной среде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</w:t>
      </w:r>
      <w:r>
        <w:rPr>
          <w:rFonts w:ascii="Georgia" w:hAnsi="Georgia"/>
        </w:rPr>
        <w:t>физического развития личности детей на фоне их эмоционального благополучия и положительного отношения к миру, к себе и к другим людям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Указанные требования направлены на создание социальной ситуации развития для участников образовательных отношений, включ</w:t>
      </w:r>
      <w:r>
        <w:rPr>
          <w:rFonts w:ascii="Georgia" w:hAnsi="Georgia"/>
        </w:rPr>
        <w:t>ая создание образовательной среды, которая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гарантирует охрану и укрепление физического и психического здоровья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обеспечивает эмоциональное благополучие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способствует профессиональному развитию педагогических работников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>4) создает усл</w:t>
      </w:r>
      <w:r>
        <w:rPr>
          <w:rFonts w:ascii="Georgia" w:hAnsi="Georgia"/>
        </w:rPr>
        <w:t>овия для развивающего вариативного дошкольного образования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5) обеспечивает открытость дошкольного образования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6) создает условия для участия родителей (законных представителей) в образовательной деятельности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3.2. Требования к психолого-педагогическим ус</w:t>
      </w:r>
      <w:r>
        <w:rPr>
          <w:rFonts w:ascii="Georgia" w:hAnsi="Georgia"/>
        </w:rPr>
        <w:t>ловиям реализации основной образовательной программы дошкольного образования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3.2.1. Для успешной реализации Программы должны быть обеспечены следующие психолого-педагогические условия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уважение взрослых к человеческому достоинству детей, формирование и</w:t>
      </w:r>
      <w:r>
        <w:rPr>
          <w:rFonts w:ascii="Georgia" w:hAnsi="Georgia"/>
        </w:rPr>
        <w:t xml:space="preserve"> поддержка их положительной самооценки, уверенности в собственных возможностях и способностях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</w:t>
      </w:r>
      <w:r>
        <w:rPr>
          <w:rFonts w:ascii="Georgia" w:hAnsi="Georgia"/>
        </w:rPr>
        <w:t>скусственного ускорения, так и искусственного замедления развития детей)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</w:t>
      </w:r>
      <w:r>
        <w:rPr>
          <w:rFonts w:ascii="Georgia" w:hAnsi="Georgia"/>
        </w:rPr>
        <w:t>го развития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5) поддержка инициативы и самостоятельности детей в специфических для них видах деятельност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6) возможность выбора детьми материалов, видов активности, участников совместной деятельности и общения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7) защита детей от всех форм физического и психического насилия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0D7290">
      <w:pPr>
        <w:divId w:val="82682441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anchor="/document/99/902389617/XA00M9A2N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9 части 1 статьи 34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3.2.2. Для получения без дискриминации качественного образования детьми с ограниченными в</w:t>
      </w:r>
      <w:r>
        <w:rPr>
          <w:rFonts w:ascii="Georgia" w:hAnsi="Georgia"/>
        </w:rPr>
        <w:t>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</w:t>
      </w:r>
      <w:r>
        <w:rPr>
          <w:rFonts w:ascii="Georgia" w:hAnsi="Georgia"/>
        </w:rPr>
        <w:t>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</w:t>
      </w:r>
      <w:r>
        <w:rPr>
          <w:rFonts w:ascii="Georgia" w:hAnsi="Georgia"/>
        </w:rPr>
        <w:t>ровья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</w:t>
      </w:r>
      <w:r>
        <w:rPr>
          <w:rFonts w:ascii="Georgia" w:hAnsi="Georgia"/>
        </w:rPr>
        <w:t xml:space="preserve"> оценкой эффективности педагогических действий и лежащей в основе их дальнейшего планирования)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индивидуализации образов</w:t>
      </w:r>
      <w:r>
        <w:rPr>
          <w:rFonts w:ascii="Georgia" w:hAnsi="Georgia"/>
        </w:rPr>
        <w:t>ания (в том числе поддержки ребенка, построения его образовательной траектории или профессиональной коррекции особенностей его развития)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оптимизации работы с группой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необходимости используется психологическая диагностика развития детей (выя</w:t>
      </w:r>
      <w:r>
        <w:rPr>
          <w:rFonts w:ascii="Georgia" w:hAnsi="Georgia"/>
        </w:rPr>
        <w:t>вление и изучение индивидуально-психологических особенностей детей), которую проводят квалифицированные специалисты (педагоги-психологи, психологи)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Участие ребенка в психологической диагностике допускается только с согласия его родителей (законных предст</w:t>
      </w:r>
      <w:r>
        <w:rPr>
          <w:rFonts w:ascii="Georgia" w:hAnsi="Georgia"/>
        </w:rPr>
        <w:t>авителей)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3.2.4. Наполняемость Группы определяется с учетом возраста детей, их состояния</w:t>
      </w:r>
      <w:r>
        <w:rPr>
          <w:rFonts w:ascii="Georgia" w:hAnsi="Georgia"/>
        </w:rPr>
        <w:t xml:space="preserve"> здоровья, специфики Программы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обеспечение эмоционального благополучия через: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непосредственное общение с каждым</w:t>
      </w:r>
      <w:r>
        <w:rPr>
          <w:rFonts w:ascii="Georgia" w:hAnsi="Georgia"/>
        </w:rPr>
        <w:t xml:space="preserve"> ребенком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уважительное отношение к каждому ребенку, к его чувствам и потребностям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поддержку индивидуальности и инициативы детей через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условий для свободного выбора детьми деятельности, участников совместной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создание условий </w:t>
      </w:r>
      <w:r>
        <w:rPr>
          <w:rFonts w:ascii="Georgia" w:hAnsi="Georgia"/>
        </w:rPr>
        <w:t>для принятия детьми решений, выражения своих чувств и мыслей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установление правил в</w:t>
      </w:r>
      <w:r>
        <w:rPr>
          <w:rFonts w:ascii="Georgia" w:hAnsi="Georgia"/>
        </w:rPr>
        <w:t>заимодействия в разных ситуациях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создание условий для позитивных, доброжелательных отношений между детьми, в </w:t>
      </w:r>
      <w:r>
        <w:rPr>
          <w:rFonts w:ascii="Georgia" w:hAnsi="Georgia"/>
        </w:rPr>
        <w:lastRenderedPageBreak/>
        <w:t>том числе принадлежащими к разным национально-культурным, религиозным общностям и социальным слоям, а также имеющими различные (в том числе огран</w:t>
      </w:r>
      <w:r>
        <w:rPr>
          <w:rFonts w:ascii="Georgia" w:hAnsi="Georgia"/>
        </w:rPr>
        <w:t>иченные) возможности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коммуникативных способностей детей, позволяющих разрешать конфликтные ситуации со сверстниками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умения детей работать в группе сверстников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построение вариативного развивающего образования, ориентирован</w:t>
      </w:r>
      <w:r>
        <w:rPr>
          <w:rFonts w:ascii="Georgia" w:hAnsi="Georgia"/>
        </w:rPr>
        <w:t>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условий дл</w:t>
      </w:r>
      <w:r>
        <w:rPr>
          <w:rFonts w:ascii="Georgia" w:hAnsi="Georgia"/>
        </w:rPr>
        <w:t>я овладения культурными средствами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поддержку спонтанн</w:t>
      </w:r>
      <w:r>
        <w:rPr>
          <w:rFonts w:ascii="Georgia" w:hAnsi="Georgia"/>
        </w:rPr>
        <w:t>ой игры детей, ее обогащение, обеспечение игрового времени и пространства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оценку индивидуального развития детей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</w:t>
      </w:r>
      <w:r>
        <w:rPr>
          <w:rFonts w:ascii="Georgia" w:hAnsi="Georgia"/>
        </w:rPr>
        <w:t xml:space="preserve">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3.2.6. В целях эффективной реализации Программы должны быть созданы условия для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пр</w:t>
      </w:r>
      <w:r>
        <w:rPr>
          <w:rFonts w:ascii="Georgia" w:hAnsi="Georgia"/>
        </w:rPr>
        <w:t>офессионального развития педагогических и руководящих работников, в том числе их дополнительного профессионального образования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консультативной поддержки педагогических работников и родителей (законных представителей) по вопросам образования и охраны зд</w:t>
      </w:r>
      <w:r>
        <w:rPr>
          <w:rFonts w:ascii="Georgia" w:hAnsi="Georgia"/>
        </w:rPr>
        <w:t>оровья детей, в том числе инклюзивного образования (в случае его организации)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 xml:space="preserve">3.2.7. Для коррекционной работы с детьми </w:t>
      </w:r>
      <w:r>
        <w:rPr>
          <w:rFonts w:ascii="Georgia" w:hAnsi="Georgia"/>
        </w:rPr>
        <w:t>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</w:t>
      </w:r>
      <w:r>
        <w:rPr>
          <w:rFonts w:ascii="Georgia" w:hAnsi="Georgia"/>
        </w:rPr>
        <w:t>ятий, обеспечивающих удовлетворение особых образовательных потребностей детей с ограниченными возможностями здоровья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создании условий для работы с детьми-инвалидами, осваивающими </w:t>
      </w:r>
      <w:r>
        <w:rPr>
          <w:rFonts w:ascii="Georgia" w:hAnsi="Georgia"/>
        </w:rPr>
        <w:lastRenderedPageBreak/>
        <w:t>Программу, должна учитываться индивидуальная программа реабилитации реб</w:t>
      </w:r>
      <w:r>
        <w:rPr>
          <w:rFonts w:ascii="Georgia" w:hAnsi="Georgia"/>
        </w:rPr>
        <w:t>енка-инвалида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3.2.8. Организация должна создавать возможности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для взрослых по поиску, использ</w:t>
      </w:r>
      <w:r>
        <w:rPr>
          <w:rFonts w:ascii="Georgia" w:hAnsi="Georgia"/>
        </w:rPr>
        <w:t>ованию материалов, обеспечивающих реализацию Программы, в том числе в информационной среде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для обсуждения с родителями (законными представителями) детей вопросов, связанных с реализацией Программы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3.2.9. Максимально допустимый объем образовательной на</w:t>
      </w:r>
      <w:r>
        <w:rPr>
          <w:rFonts w:ascii="Georgia" w:hAnsi="Georgia"/>
        </w:rPr>
        <w:t>грузки должен соответствовать санитарно-эпидемиологическим правилам и нормативам</w:t>
      </w:r>
      <w:r>
        <w:rPr>
          <w:rFonts w:ascii="Georgia" w:hAnsi="Georgia"/>
        </w:rPr>
        <w:t xml:space="preserve"> </w:t>
      </w:r>
      <w:hyperlink r:id="rId24" w:anchor="/document/99/499023522/XA00LUO2M6/" w:history="1">
        <w:r>
          <w:rPr>
            <w:rStyle w:val="a4"/>
            <w:rFonts w:ascii="Georgia" w:hAnsi="Georgia"/>
          </w:rPr>
          <w:t>СанПиН 2.4.1.3049-13 "Санитарно-эпидемиологические требования к устройству, содержанию и организ</w:t>
        </w:r>
        <w:r>
          <w:rPr>
            <w:rStyle w:val="a4"/>
            <w:rFonts w:ascii="Georgia" w:hAnsi="Georgia"/>
          </w:rPr>
          <w:t>ации режима работы дошкольных образовательных организаций"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25" w:anchor="/document/99/499023522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15 мая 2013 года № 26</w:t>
        </w:r>
      </w:hyperlink>
      <w:r>
        <w:rPr>
          <w:rFonts w:ascii="Georgia" w:hAnsi="Georgia"/>
        </w:rPr>
        <w:t xml:space="preserve"> (зарегистр</w:t>
      </w:r>
      <w:r>
        <w:rPr>
          <w:rFonts w:ascii="Georgia" w:hAnsi="Georgia"/>
        </w:rPr>
        <w:t>ировано Министерством юстиции Российской Федерации 29 мая 2013 года, регистрационный № 28564)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3.3.Требования к развивающей предметно-пространственной среде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3.3.1. Развивающая предметно-пространственная среда обеспечивает максимальную реализацию образоват</w:t>
      </w:r>
      <w:r>
        <w:rPr>
          <w:rFonts w:ascii="Georgia" w:hAnsi="Georgia"/>
        </w:rPr>
        <w:t>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</w:t>
      </w:r>
      <w:r>
        <w:rPr>
          <w:rFonts w:ascii="Georgia" w:hAnsi="Georgia"/>
        </w:rPr>
        <w:t>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3.3.2. Развивающая предметно-пространственная среда должна обеспечивать возможность общени</w:t>
      </w:r>
      <w:r>
        <w:rPr>
          <w:rFonts w:ascii="Georgia" w:hAnsi="Georgia"/>
        </w:rPr>
        <w:t>я и совместной деятельности детей (в том числе детей разного возраста) и взрослых, двигательной активности детей, а также возможности для уединения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3.3.3. Развивающая предметно-пространственная среда должна обеспечивать: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реализацию различных образовател</w:t>
      </w:r>
      <w:r>
        <w:rPr>
          <w:rFonts w:ascii="Georgia" w:hAnsi="Georgia"/>
        </w:rPr>
        <w:t>ьных программ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организации инклюзивного образования - необходимые для него условия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3.3.4. Развивающая</w:t>
      </w:r>
      <w:r>
        <w:rPr>
          <w:rFonts w:ascii="Georgia" w:hAnsi="Georgia"/>
        </w:rPr>
        <w:t xml:space="preserve"> предметно-пространственная среда должна быть содержательно-насыщенной, трансформируемой, полифункциональной, вариативной, доступной и безопасной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Насыщенность среды должна соответствовать возрастным возможностям детей и содержанию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Образоват</w:t>
      </w:r>
      <w:r>
        <w:rPr>
          <w:rFonts w:ascii="Georgia" w:hAnsi="Georgia"/>
        </w:rPr>
        <w:t>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игровую, познавательную, исследовательскую и творческую активность всех воспитанников, экспериментирование с дос</w:t>
      </w:r>
      <w:r>
        <w:rPr>
          <w:rFonts w:ascii="Georgia" w:hAnsi="Georgia"/>
        </w:rPr>
        <w:t>тупными детям материалами (в том числе с песком и водой)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двигательную активность, в том числе развитие крупной и мелкой моторики, участие в подвижных играх и соревнованиях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эмоциональное благополучие детей во взаимодействии с предметно-пространственным </w:t>
      </w:r>
      <w:r>
        <w:rPr>
          <w:rFonts w:ascii="Georgia" w:hAnsi="Georgia"/>
        </w:rPr>
        <w:t>окружением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возможность самовыражения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Трансформируемое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Полифункциональность материалов предполагает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возм</w:t>
      </w:r>
      <w:r>
        <w:rPr>
          <w:rFonts w:ascii="Georgia" w:hAnsi="Georgia"/>
        </w:rPr>
        <w:t>ожность разнообразного использования различных составляющих предметной среды, например, детской мебели, матов, мягких модулей, ширм и т.д.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в Организации или Группе полифункциональных (не обладающих жестко закрепленным способом употребления) предм</w:t>
      </w:r>
      <w:r>
        <w:rPr>
          <w:rFonts w:ascii="Georgia" w:hAnsi="Georgia"/>
        </w:rPr>
        <w:t>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Вариативность среды предполагает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в Организации или Группе различных пространс</w:t>
      </w:r>
      <w:r>
        <w:rPr>
          <w:rFonts w:ascii="Georgia" w:hAnsi="Georgia"/>
        </w:rPr>
        <w:t>тв (для игры, конструирования, уединения и пр.), а также разнообразных материалов, игр, игрушек и оборудования, обеспечивающих свободный выбор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периодическую сменяемость игрового материала, появление новых предметов, стимулирующих игровую, двигатель</w:t>
      </w:r>
      <w:r>
        <w:rPr>
          <w:rFonts w:ascii="Georgia" w:hAnsi="Georgia"/>
        </w:rPr>
        <w:t>ную, познавательную и исследовательскую активность детей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5) Доступность среды предполагает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</w:t>
      </w:r>
      <w:r>
        <w:rPr>
          <w:rFonts w:ascii="Georgia" w:hAnsi="Georgia"/>
        </w:rPr>
        <w:t>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исправность и сохранность материалов и оборудования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6) Безопасность</w:t>
      </w:r>
      <w:r>
        <w:rPr>
          <w:rFonts w:ascii="Georgia" w:hAnsi="Georgia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3.3.5. Организация самостоятельно определяет средства обучения, в том числе технические, соответствующие ма</w:t>
      </w:r>
      <w:r>
        <w:rPr>
          <w:rFonts w:ascii="Georgia" w:hAnsi="Georgia"/>
        </w:rPr>
        <w:t>териалы (в том числе расходные), игровое, спортивное, оздоровительное оборудование, инвентарь, необходимые для реализации Программы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3.4. Требования к кадровым условиям реализации Программы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3.4.1. Реализация Программы обеспечивается руководящими, педагоги</w:t>
      </w:r>
      <w:r>
        <w:rPr>
          <w:rFonts w:ascii="Georgia" w:hAnsi="Georgia"/>
        </w:rPr>
        <w:t>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</w:t>
      </w:r>
      <w:r>
        <w:rPr>
          <w:rFonts w:ascii="Georgia" w:hAnsi="Georgia"/>
        </w:rPr>
        <w:t>ьности, охрану жизни и здоровья детей, обеспечивают реализацию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</w:t>
      </w:r>
      <w:r>
        <w:rPr>
          <w:rFonts w:ascii="Georgia" w:hAnsi="Georgia"/>
        </w:rPr>
        <w:t xml:space="preserve"> </w:t>
      </w:r>
      <w:hyperlink r:id="rId26" w:anchor="/document/99/902233423/XA00LTK2M0/" w:history="1">
        <w:r>
          <w:rPr>
            <w:rStyle w:val="a4"/>
            <w:rFonts w:ascii="Georgia" w:hAnsi="Georgia"/>
          </w:rPr>
          <w:t>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  <w:r>
        <w:rPr>
          <w:rFonts w:ascii="Georgia" w:hAnsi="Georgia"/>
        </w:rPr>
        <w:t>, утвержденном</w:t>
      </w:r>
      <w:r>
        <w:rPr>
          <w:rFonts w:ascii="Georgia" w:hAnsi="Georgia"/>
        </w:rPr>
        <w:t xml:space="preserve"> </w:t>
      </w:r>
      <w:hyperlink r:id="rId27" w:anchor="/document/99/902233423/" w:history="1">
        <w:r>
          <w:rPr>
            <w:rStyle w:val="a4"/>
            <w:rFonts w:ascii="Georgia" w:hAnsi="Georgia"/>
          </w:rPr>
          <w:t>приказом Министерства здравоохранения и социального развития Российской Федерации от 26 августа 2010 года № 761н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6 октября 2010 года, регистрационный № 18638), с изменениями</w:t>
      </w:r>
      <w:r>
        <w:rPr>
          <w:rFonts w:ascii="Georgia" w:hAnsi="Georgia"/>
        </w:rPr>
        <w:t xml:space="preserve"> внесенными</w:t>
      </w:r>
      <w:r>
        <w:rPr>
          <w:rFonts w:ascii="Georgia" w:hAnsi="Georgia"/>
        </w:rPr>
        <w:t xml:space="preserve"> </w:t>
      </w:r>
      <w:hyperlink r:id="rId28" w:anchor="/document/99/902283249/" w:history="1">
        <w:r>
          <w:rPr>
            <w:rStyle w:val="a4"/>
            <w:rFonts w:ascii="Georgia" w:hAnsi="Georgia"/>
          </w:rPr>
          <w:t>приказом Министерства здравоохранения и социального развития Российской Федерации от 31 мая 2011 года № 448н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 июля </w:t>
      </w:r>
      <w:r>
        <w:rPr>
          <w:rFonts w:ascii="Georgia" w:hAnsi="Georgia"/>
        </w:rPr>
        <w:t>2011 года, регистрационный № 21240)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Необходимым условием качественной реа</w:t>
      </w:r>
      <w:r>
        <w:rPr>
          <w:rFonts w:ascii="Georgia" w:hAnsi="Georgia"/>
        </w:rPr>
        <w:t>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3.4.2. Педагогические работники, реализующие Программу, должны обладать основным</w:t>
      </w:r>
      <w:r>
        <w:rPr>
          <w:rFonts w:ascii="Georgia" w:hAnsi="Georgia"/>
        </w:rPr>
        <w:t xml:space="preserve">и компетенциями, необходимыми для создания условия развития детей, обозначенными в </w:t>
      </w:r>
      <w:hyperlink r:id="rId29" w:anchor="/document/99/499057887/XA00MFE2O5/" w:tgtFrame="_self" w:history="1">
        <w:r>
          <w:rPr>
            <w:rStyle w:val="a4"/>
            <w:rFonts w:ascii="Georgia" w:hAnsi="Georgia"/>
          </w:rPr>
          <w:t>п.3.2.5 настоящего Стандарта</w:t>
        </w:r>
      </w:hyperlink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3.4.3. При работе в Группах для детей с ограниченными</w:t>
      </w:r>
      <w:r>
        <w:rPr>
          <w:rFonts w:ascii="Georgia" w:hAnsi="Georgia"/>
        </w:rPr>
        <w:t xml:space="preserve"> возможностями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</w:t>
      </w:r>
      <w:r>
        <w:rPr>
          <w:rFonts w:ascii="Georgia" w:hAnsi="Georgia"/>
        </w:rPr>
        <w:t xml:space="preserve">м необходимую помощь. Рекомендуется </w:t>
      </w:r>
      <w:r>
        <w:rPr>
          <w:rFonts w:ascii="Georgia" w:hAnsi="Georgia"/>
        </w:rPr>
        <w:lastRenderedPageBreak/>
        <w:t>предусматривать должности соответствующих педагогических работников для каждой Группы для детей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3.4.4. При организации инклюзивного образования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включении в Группу детей с огр</w:t>
      </w:r>
      <w:r>
        <w:rPr>
          <w:rFonts w:ascii="Georgia" w:hAnsi="Georgia"/>
        </w:rPr>
        <w:t>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</w:t>
      </w:r>
      <w:r>
        <w:rPr>
          <w:rFonts w:ascii="Georgia" w:hAnsi="Georgia"/>
        </w:rPr>
        <w:t>ческих работников для каждой Группы, в которой организовано инклюзивное образование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могут быть привлечены дополнительные педагогические работники, имеющие соответствующую квалификацию</w:t>
      </w:r>
      <w:r>
        <w:rPr>
          <w:rFonts w:ascii="Georgia" w:hAnsi="Georgia"/>
        </w:rPr>
        <w:t>.</w:t>
      </w:r>
    </w:p>
    <w:p w:rsidR="00000000" w:rsidRDefault="000D7290">
      <w:pPr>
        <w:divId w:val="105920601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2" name="Рисунок 12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anchor="/document/99/901713538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1 Федерального закона от 24 июля 1998 года № 124-ФЗ "Об основных гарантиях прав ребенка в Росси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1998, № 31, ст.3802; 2004, № 35, ст.3607; № 52, ст.5274; 2007, № 27, ст.3213, 3215; 2009, № 18, ст.2151; № 51, ст.6163; 2013, № 14, ст.1666; № 27, ст.3477).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3.5. Требования к материально-техническим условиям реализации основной образовательной программы дошкольного образования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3.5.1. Требования к материально-техническим условиям реализации Программы включают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1) требования, определяемые в соответствии с санит</w:t>
      </w:r>
      <w:r>
        <w:rPr>
          <w:rFonts w:ascii="Georgia" w:hAnsi="Georgia"/>
        </w:rPr>
        <w:t>арно-эпидемиологическими правилами и нормативами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требования, определяемые в соответствии с правилами пожарной безопасности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требования к средствам обучения и воспитания в соответствии с возрастом и индивидуальными особенностями развития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4) ос</w:t>
      </w:r>
      <w:r>
        <w:rPr>
          <w:rFonts w:ascii="Georgia" w:hAnsi="Georgia"/>
        </w:rPr>
        <w:t>нащенность помещений развивающей предметно-пространственной средой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5) требования к материально-техническому обеспечению программы (учебно-методический комплект, оборудование, оснащение (предметы)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 xml:space="preserve">3.6. Требования к финансовым условиям реализации основной </w:t>
      </w:r>
      <w:r>
        <w:rPr>
          <w:rFonts w:ascii="Georgia" w:hAnsi="Georgia"/>
        </w:rPr>
        <w:t>образовательной программы дошкольного образования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</w:t>
      </w:r>
      <w:r>
        <w:rPr>
          <w:rFonts w:ascii="Georgia" w:hAnsi="Georgia"/>
        </w:rPr>
        <w:t>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</w:t>
      </w:r>
      <w:r>
        <w:rPr>
          <w:rFonts w:ascii="Georgia" w:hAnsi="Georgia"/>
        </w:rPr>
        <w:t xml:space="preserve"> власти субъектов Российской Федерации, обеспечивающих реализацию Программы в соответствии со Стандартом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3.6.2. Финансовые условия реализации Программы должны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>1) обеспечивать возможность выполнения требований Стандарта к условиям реализации и структуре П</w:t>
      </w:r>
      <w:r>
        <w:rPr>
          <w:rFonts w:ascii="Georgia" w:hAnsi="Georgia"/>
        </w:rPr>
        <w:t>рограммы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3) отражать структуру и объем расходов, необходимых для реализаци</w:t>
      </w:r>
      <w:r>
        <w:rPr>
          <w:rFonts w:ascii="Georgia" w:hAnsi="Georgia"/>
        </w:rPr>
        <w:t>и Программы, а также механизм их формирования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</w:t>
      </w:r>
      <w:r>
        <w:rPr>
          <w:rFonts w:ascii="Georgia" w:hAnsi="Georgia"/>
        </w:rPr>
        <w:t>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</w:t>
      </w:r>
      <w:r>
        <w:rPr>
          <w:rFonts w:ascii="Georgia" w:hAnsi="Georgia"/>
        </w:rPr>
        <w:t>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</w:t>
      </w:r>
      <w:r>
        <w:rPr>
          <w:rFonts w:ascii="Georgia" w:hAnsi="Georgia"/>
        </w:rPr>
        <w:t>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</w:t>
      </w:r>
      <w:r>
        <w:rPr>
          <w:rFonts w:ascii="Georgia" w:hAnsi="Georgia"/>
        </w:rPr>
        <w:t>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</w:t>
      </w:r>
      <w:r>
        <w:rPr>
          <w:rFonts w:ascii="Georgia" w:hAnsi="Georgia"/>
        </w:rPr>
        <w:t>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</w:t>
      </w:r>
      <w:r>
        <w:rPr>
          <w:rFonts w:ascii="Georgia" w:hAnsi="Georgia"/>
        </w:rPr>
        <w:t>ения и иных особенностей образовательной деятельности, и должны быть достаточными и необходимыми для осуществления Организацией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расходов на оплату труда работников, реализующих Программу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расходов на средства обучения и воспитания, соответствующие матер</w:t>
      </w:r>
      <w:r>
        <w:rPr>
          <w:rFonts w:ascii="Georgia" w:hAnsi="Georgia"/>
        </w:rPr>
        <w:t>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оборудования, спецодежды, игр и игрушек, электронных образовательных ресурсов, необходимых для органи</w:t>
      </w:r>
      <w:r>
        <w:rPr>
          <w:rFonts w:ascii="Georgia" w:hAnsi="Georgia"/>
        </w:rPr>
        <w:t>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</w:t>
      </w:r>
      <w:r>
        <w:rPr>
          <w:rFonts w:ascii="Georgia" w:hAnsi="Georgia"/>
        </w:rPr>
        <w:t>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</w:t>
      </w:r>
      <w:r>
        <w:rPr>
          <w:rFonts w:ascii="Georgia" w:hAnsi="Georgia"/>
        </w:rPr>
        <w:t>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</w:t>
      </w:r>
      <w:r>
        <w:rPr>
          <w:rFonts w:ascii="Georgia" w:hAnsi="Georgia"/>
        </w:rPr>
        <w:t>ния, спортивного, оздоровительного оборудования, инвентаря, оплату услуг связи, в том числе расходов, связанных с подключением к информационно-</w:t>
      </w:r>
      <w:r>
        <w:rPr>
          <w:rFonts w:ascii="Georgia" w:hAnsi="Georgia"/>
        </w:rPr>
        <w:lastRenderedPageBreak/>
        <w:t>телекоммуникационной сети Интернет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расходов, связанных с дополнительным профессиональным образованием руководящ</w:t>
      </w:r>
      <w:r>
        <w:rPr>
          <w:rFonts w:ascii="Georgia" w:hAnsi="Georgia"/>
        </w:rPr>
        <w:t>их и педагогических работников по профилю их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иных расходов, связанных с реализацией и обеспечением реализации Программы</w:t>
      </w:r>
      <w:r>
        <w:rPr>
          <w:rFonts w:ascii="Georgia" w:hAnsi="Georgia"/>
        </w:rPr>
        <w:t>.</w:t>
      </w:r>
    </w:p>
    <w:p w:rsidR="00000000" w:rsidRDefault="000D7290">
      <w:pPr>
        <w:divId w:val="55227510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результатам освоения основной образовательной программы дошкольного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4.1. Требования Стандар</w:t>
      </w:r>
      <w:r>
        <w:rPr>
          <w:rFonts w:ascii="Georgia" w:hAnsi="Georgia"/>
        </w:rPr>
        <w:t xml:space="preserve">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  <w:r>
        <w:rPr>
          <w:rFonts w:ascii="Georgia" w:hAnsi="Georgia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</w:t>
      </w:r>
      <w:r>
        <w:rPr>
          <w:rFonts w:ascii="Georgia" w:hAnsi="Georgia"/>
        </w:rPr>
        <w:t>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</w:t>
      </w:r>
      <w:r>
        <w:rPr>
          <w:rFonts w:ascii="Georgia" w:hAnsi="Georgia"/>
        </w:rPr>
        <w:t>ультатов освоения образовательной программы в виде целевых ориентиров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4.3. Целевые ориентиры не подлежат непосредственной оценке, в то</w:t>
      </w:r>
      <w:r>
        <w:rPr>
          <w:rFonts w:ascii="Georgia" w:hAnsi="Georgia"/>
        </w:rPr>
        <w:t xml:space="preserve">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</w:t>
      </w:r>
      <w:r>
        <w:rPr>
          <w:rFonts w:ascii="Georgia" w:hAnsi="Georgia"/>
        </w:rPr>
        <w:t>подготовки детей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vip.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Освоение Пр</w:t>
      </w:r>
      <w:r>
        <w:rPr>
          <w:rFonts w:ascii="Georgia" w:hAnsi="Georgia"/>
        </w:rPr>
        <w:t>ограммы не сопровождается проведением промежуточных аттестаций и итоговой аттестации воспитанников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0D7290">
      <w:pPr>
        <w:spacing w:after="240"/>
        <w:divId w:val="96974331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5" name="Рисунок 15" descr="https://vip.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4" w:anchor="/document/99/902389617/XA00MEE2NA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части 2 статьи 11 Федерального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0D7290">
      <w:pPr>
        <w:divId w:val="119380955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6" name="Рисунок 16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anchor="/document/99/902389617/XA00M6C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2 статьи 64 Федерального закона от 29 декабр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ст.2326).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4.4. Настоящие требования являются ориентирами для</w:t>
      </w:r>
      <w:r>
        <w:rPr>
          <w:rFonts w:ascii="Georgia" w:hAnsi="Georgia"/>
        </w:rPr>
        <w:t>: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а) построения образовательной политики на соответст</w:t>
      </w:r>
      <w:r>
        <w:rPr>
          <w:rFonts w:ascii="Georgia" w:hAnsi="Georgia"/>
        </w:rPr>
        <w:t>вующих уровнях с учетом целей дошкольного образования, общих для всего образовательного пространства Российской Федерации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lastRenderedPageBreak/>
        <w:t>б) решения задач: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анализа профессиональной деятельности;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взаимодействия с семьями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в) изучения характери</w:t>
      </w:r>
      <w:r>
        <w:rPr>
          <w:rFonts w:ascii="Georgia" w:hAnsi="Georgia"/>
        </w:rPr>
        <w:t>стик образования детей в возрасте от 2 месяцев до 8 лет</w:t>
      </w:r>
      <w:r>
        <w:rPr>
          <w:rFonts w:ascii="Georgia" w:hAnsi="Georgia"/>
        </w:rPr>
        <w:t>;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4.5. Целевые ори</w:t>
      </w:r>
      <w:r>
        <w:rPr>
          <w:rFonts w:ascii="Georgia" w:hAnsi="Georgia"/>
        </w:rPr>
        <w:t>ентиры не могут служить непосредственным основанием при решении управленческих задач, включая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аттестацию педагогических кадров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оценку качества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оценку как итогового, так и промежуточного уровня развития детей, в том числе в рамках монитори</w:t>
      </w:r>
      <w:r>
        <w:rPr>
          <w:rFonts w:ascii="Georgia" w:hAnsi="Georgia"/>
        </w:rPr>
        <w:t>нга (в том числе в форме тестирования, с использованием методов, основанных на наблюдении, или иных методов измерения результативности детей)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оценку выполнения муниципального (государственного) задания посредством их включения в показатели качества выпол</w:t>
      </w:r>
      <w:r>
        <w:rPr>
          <w:rFonts w:ascii="Georgia" w:hAnsi="Georgia"/>
        </w:rPr>
        <w:t>нения задания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распределение стимулирующего фонда оплаты труда работников Организации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Целевые ориентиры о</w:t>
      </w:r>
      <w:r>
        <w:rPr>
          <w:rFonts w:ascii="Georgia" w:hAnsi="Georgia"/>
        </w:rPr>
        <w:t>бразования в младенческом и раннем возрасте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</w:t>
      </w:r>
      <w:r>
        <w:rPr>
          <w:rFonts w:ascii="Georgia" w:hAnsi="Georgia"/>
        </w:rPr>
        <w:t>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</w:t>
      </w:r>
      <w:r>
        <w:rPr>
          <w:rFonts w:ascii="Georgia" w:hAnsi="Georgia"/>
        </w:rPr>
        <w:t>в бытовом и игровом поведении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стремится к общению со взрослыми и активно подражает им в движен</w:t>
      </w:r>
      <w:r>
        <w:rPr>
          <w:rFonts w:ascii="Georgia" w:hAnsi="Georgia"/>
        </w:rPr>
        <w:t>иях и действиях; появляются игры, в которых ребенок воспроизводит действия взрослого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проявляет интерес к сверстникам; наблюдает за их действиями и подражает им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проявляет интерес к стихам, песням и сказкам, рассматриванию картинки, стремится двигаться п</w:t>
      </w:r>
      <w:r>
        <w:rPr>
          <w:rFonts w:ascii="Georgia" w:hAnsi="Georgia"/>
        </w:rPr>
        <w:t>од музыку; эмоционально откликается на различные произведения культуры и искусства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 ребенка развита крупная моторика, он стремится осваивать различные виды движения (бег, лазанье, перешагивание и пр.)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Целевые ориентиры на этапе завершения дошкольного </w:t>
      </w:r>
      <w:r>
        <w:rPr>
          <w:rFonts w:ascii="Georgia" w:hAnsi="Georgia"/>
        </w:rPr>
        <w:t>образования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</w:t>
      </w:r>
      <w:r>
        <w:rPr>
          <w:rFonts w:ascii="Georgia" w:hAnsi="Georgia"/>
        </w:rPr>
        <w:t xml:space="preserve"> род занятий, участников по совместной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</w:t>
      </w:r>
      <w:r>
        <w:rPr>
          <w:rFonts w:ascii="Georgia" w:hAnsi="Georgia"/>
        </w:rPr>
        <w:t>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ребенок </w:t>
      </w:r>
      <w:r>
        <w:rPr>
          <w:rFonts w:ascii="Georgia" w:hAnsi="Georgia"/>
        </w:rPr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ребенок д</w:t>
      </w:r>
      <w:r>
        <w:rPr>
          <w:rFonts w:ascii="Georgia" w:hAnsi="Georgia"/>
        </w:rPr>
        <w:t>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</w:t>
      </w:r>
      <w:r>
        <w:rPr>
          <w:rFonts w:ascii="Georgia" w:hAnsi="Georgia"/>
        </w:rPr>
        <w:t>дпосылки грамотности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ребенок способен к волевым усилиям, может следовать социальным нормам поведения и </w:t>
      </w:r>
      <w:r>
        <w:rPr>
          <w:rFonts w:ascii="Georgia" w:hAnsi="Georgia"/>
        </w:rPr>
        <w:t>правилам в разных видах деятельности, во взаимоотношениях со взрослыми и сверстниками, может соблюдать правила безопасного поведения и личной гигиены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ребенок проявляет любознательность, задает вопросы взрослым и сверстникам, интересуется причинно-следств</w:t>
      </w:r>
      <w:r>
        <w:rPr>
          <w:rFonts w:ascii="Georgia" w:hAnsi="Georgia"/>
        </w:rPr>
        <w:t>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</w:t>
      </w:r>
      <w:r>
        <w:rPr>
          <w:rFonts w:ascii="Georgia" w:hAnsi="Georgia"/>
        </w:rPr>
        <w:t>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4.7. Целевые ориент</w:t>
      </w:r>
      <w:r>
        <w:rPr>
          <w:rFonts w:ascii="Georgia" w:hAnsi="Georgia"/>
        </w:rPr>
        <w:t xml:space="preserve">иры Программы выступают основаниями преемственности дошкольного и начального общего образования. При соблюдении требований к </w:t>
      </w:r>
      <w:r>
        <w:rPr>
          <w:rFonts w:ascii="Georgia" w:hAnsi="Georgia"/>
        </w:rPr>
        <w:lastRenderedPageBreak/>
        <w:t>условиям реализации Программы настоящие целевые ориентиры предполагают формирование у детей дошкольного возраста предпосылок к учеб</w:t>
      </w:r>
      <w:r>
        <w:rPr>
          <w:rFonts w:ascii="Georgia" w:hAnsi="Georgia"/>
        </w:rPr>
        <w:t>ной деятельности на этапе завершения ими дошкольного образования</w:t>
      </w:r>
      <w:r>
        <w:rPr>
          <w:rFonts w:ascii="Georgia" w:hAnsi="Georgia"/>
        </w:rPr>
        <w:t>.</w:t>
      </w:r>
    </w:p>
    <w:p w:rsidR="00000000" w:rsidRDefault="000D7290">
      <w:pPr>
        <w:spacing w:after="223"/>
        <w:jc w:val="both"/>
        <w:divId w:val="1769543922"/>
        <w:rPr>
          <w:rFonts w:ascii="Georgia" w:hAnsi="Georgia"/>
        </w:rPr>
      </w:pPr>
      <w:r>
        <w:rPr>
          <w:rFonts w:ascii="Georgia" w:hAnsi="Georgia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</w:t>
      </w:r>
      <w:r>
        <w:rPr>
          <w:rFonts w:ascii="Georgia" w:hAnsi="Georgia"/>
        </w:rPr>
        <w:t>рограммы воспитанниками - как создающие предпосылки для их реализации</w:t>
      </w:r>
      <w:r>
        <w:rPr>
          <w:rFonts w:ascii="Georgia" w:hAnsi="Georgia"/>
        </w:rPr>
        <w:t>.</w:t>
      </w:r>
    </w:p>
    <w:p w:rsidR="00000000" w:rsidRDefault="000D7290">
      <w:pPr>
        <w:divId w:val="7297729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D7290"/>
    <w:rsid w:val="000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D52DB-6D6A-4CD1-8F35-A337EF1D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9137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92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5595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593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83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194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62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54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350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333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41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510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331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55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7293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image" Target="https://vip.1obraz.ru/system/content/image/52/1/574142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image" Target="https://vip.1obraz.ru/system/content/image/52/1/576323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image" Target="https://vip.1obraz.ru/system/content/image/52/1/57636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image" Target="https://vip.1obraz.ru/system/content/image/52/1/576332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5" Type="http://schemas.openxmlformats.org/officeDocument/2006/relationships/image" Target="https://vip.1obraz.ru/system/content/image/52/1/575999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image" Target="https://vip.1obraz.ru/system/content/image/52/1/576324/" TargetMode="External"/><Relationship Id="rId31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image" Target="https://vip.1obraz.ru/system/content/image/52/1/576325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image" Target="https://vip.1obraz.ru/system/content/image/52/1/576329/" TargetMode="External"/><Relationship Id="rId35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6225</Words>
  <Characters>50496</Characters>
  <Application>Microsoft Office Word</Application>
  <DocSecurity>0</DocSecurity>
  <Lines>420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2019-07-09T16:06:00Z</dcterms:created>
  <dcterms:modified xsi:type="dcterms:W3CDTF">2019-07-09T16:06:00Z</dcterms:modified>
</cp:coreProperties>
</file>