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4F" w:rsidRPr="00CE0E30" w:rsidRDefault="0094334F" w:rsidP="0094334F">
      <w:pPr>
        <w:jc w:val="center"/>
        <w:rPr>
          <w:b/>
          <w:bCs/>
        </w:rPr>
      </w:pPr>
      <w:r w:rsidRPr="00CE0E30">
        <w:rPr>
          <w:b/>
          <w:bCs/>
        </w:rPr>
        <w:t xml:space="preserve">ПОКАЗАТЕЛИ </w:t>
      </w:r>
    </w:p>
    <w:p w:rsidR="0094334F" w:rsidRPr="00CE0E30" w:rsidRDefault="0094334F" w:rsidP="0094334F">
      <w:pPr>
        <w:jc w:val="center"/>
        <w:rPr>
          <w:b/>
          <w:bCs/>
          <w:sz w:val="28"/>
          <w:szCs w:val="28"/>
        </w:rPr>
      </w:pPr>
      <w:r w:rsidRPr="00CE0E30">
        <w:rPr>
          <w:b/>
          <w:bCs/>
          <w:sz w:val="28"/>
          <w:szCs w:val="28"/>
        </w:rPr>
        <w:t xml:space="preserve">мониторинга системы образования </w:t>
      </w:r>
      <w:r w:rsidR="00E64876" w:rsidRPr="00CE0E30">
        <w:rPr>
          <w:b/>
          <w:bCs/>
          <w:sz w:val="28"/>
          <w:szCs w:val="28"/>
        </w:rPr>
        <w:t>муниципального образования Щербиновский район</w:t>
      </w:r>
      <w:r w:rsidR="000E5CEC">
        <w:rPr>
          <w:b/>
          <w:bCs/>
          <w:sz w:val="28"/>
          <w:szCs w:val="28"/>
        </w:rPr>
        <w:t xml:space="preserve"> за 2017 год</w:t>
      </w:r>
      <w:bookmarkStart w:id="0" w:name="_GoBack"/>
      <w:bookmarkEnd w:id="0"/>
    </w:p>
    <w:p w:rsidR="004A2049" w:rsidRPr="00CE0E30" w:rsidRDefault="004A2049" w:rsidP="00C85D36">
      <w:pPr>
        <w:pStyle w:val="Style1"/>
        <w:widowControl/>
        <w:tabs>
          <w:tab w:val="left" w:pos="1454"/>
        </w:tabs>
        <w:spacing w:line="240" w:lineRule="auto"/>
        <w:ind w:firstLine="709"/>
        <w:rPr>
          <w:rStyle w:val="FontStyle12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CE0E30" w:rsidRPr="00CE0E30" w:rsidTr="00E64876">
        <w:trPr>
          <w:tblHeader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  <w:r w:rsidRPr="00CE0E30">
              <w:t>Раздел/подраздел/показатель</w:t>
            </w:r>
            <w:r w:rsidRPr="00CE0E30">
              <w:rPr>
                <w:lang w:val="en-US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  <w:r w:rsidRPr="00CE0E30">
              <w:t>Единица измерения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I.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5C7965" w:rsidP="00150307">
            <w:pPr>
              <w:jc w:val="center"/>
            </w:pPr>
            <w:r w:rsidRPr="00A21E0F">
              <w:t>100</w:t>
            </w:r>
          </w:p>
        </w:tc>
      </w:tr>
      <w:tr w:rsidR="008B2AF6" w:rsidRPr="008B2AF6" w:rsidTr="00E64876">
        <w:trPr>
          <w:trHeight w:val="1879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058A" w:rsidP="008B2AF6">
            <w:pPr>
              <w:jc w:val="center"/>
            </w:pPr>
            <w:r>
              <w:t>43,4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5C7965" w:rsidP="00150307">
            <w:pPr>
              <w:jc w:val="center"/>
            </w:pPr>
            <w:r w:rsidRPr="00A21E0F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058A" w:rsidP="00150307">
            <w:pPr>
              <w:jc w:val="center"/>
            </w:pPr>
            <w:r>
              <w:t>1,27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058A" w:rsidP="00150307">
            <w:pPr>
              <w:jc w:val="center"/>
            </w:pPr>
            <w:r>
              <w:t>12,8</w:t>
            </w:r>
          </w:p>
        </w:tc>
      </w:tr>
      <w:tr w:rsidR="00CE0E30" w:rsidRPr="00CE0E30" w:rsidTr="00E64876">
        <w:trPr>
          <w:trHeight w:val="2048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4876" w:rsidP="00150307">
            <w:r w:rsidRPr="00A21E0F"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A21E0F" w:rsidRDefault="00E6058A" w:rsidP="00150307">
            <w:pPr>
              <w:jc w:val="center"/>
            </w:pPr>
            <w:r>
              <w:t>100,0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rPr>
                <w:b/>
              </w:rPr>
            </w:pPr>
            <w:r w:rsidRPr="00CE0E30">
              <w:rPr>
                <w:b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6" w:rsidRPr="00CE0E30" w:rsidRDefault="00E64876" w:rsidP="00150307">
            <w:pPr>
              <w:jc w:val="center"/>
            </w:pPr>
          </w:p>
        </w:tc>
      </w:tr>
      <w:tr w:rsidR="00CE0E30" w:rsidRPr="00CE0E30" w:rsidTr="00E64876">
        <w:trPr>
          <w:trHeight w:val="431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9,13</w:t>
            </w:r>
            <w:r w:rsidR="00003B46" w:rsidRPr="00CE0E30">
              <w:t xml:space="preserve"> 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1.4.2. Удельный вес числа организаций, имеющих водоснабжение, </w:t>
            </w:r>
            <w:r w:rsidRPr="00CE0E30">
              <w:lastRenderedPageBreak/>
              <w:t>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323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 xml:space="preserve">    водоснабжение;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rHeight w:val="301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центральное отопление;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канализацию.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003B46" w:rsidP="00003B46">
            <w:r w:rsidRPr="002466BE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003B46" w:rsidP="00003B46">
            <w:pPr>
              <w:jc w:val="center"/>
            </w:pPr>
            <w:r w:rsidRPr="002466BE">
              <w:t>37,5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003B46" w:rsidP="00003B46">
            <w:r w:rsidRPr="002466BE"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003B46" w:rsidP="00003B46">
            <w:pPr>
              <w:jc w:val="center"/>
            </w:pPr>
            <w:r w:rsidRPr="002466BE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003B46" w:rsidP="00003B46">
            <w:r w:rsidRPr="002466BE"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2466BE" w:rsidRDefault="00376D94" w:rsidP="00003B46">
            <w:pPr>
              <w:jc w:val="center"/>
            </w:pPr>
            <w:r>
              <w:t>0,1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8B2AF6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E6058A" w:rsidP="00003B46">
            <w:pPr>
              <w:jc w:val="center"/>
            </w:pPr>
            <w:r>
              <w:t>6,85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507DD4">
            <w:pPr>
              <w:jc w:val="center"/>
            </w:pPr>
            <w:r w:rsidRPr="00A21E0F">
              <w:t>1,3</w:t>
            </w:r>
            <w:r w:rsidR="00507DD4" w:rsidRPr="00A21E0F">
              <w:t>3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группы компенсирующей направленности, в том числе для воспитанников:&lt;****&gt;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E32B36" w:rsidP="00003B46">
            <w:pPr>
              <w:jc w:val="center"/>
            </w:pPr>
            <w:r w:rsidRPr="00A21E0F">
              <w:t>7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слуха: глухие, слабослышащие, позднооглохшие;&lt;****&gt;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тяжелыми нарушениями речи;&lt;****&gt;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E32B36" w:rsidP="00003B46">
            <w:pPr>
              <w:jc w:val="center"/>
            </w:pPr>
            <w:r w:rsidRPr="00A21E0F">
              <w:t>7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зрения: слепые, слабовидящие;&lt;****&gt;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умственной отсталостью (интеллектуальными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задержкой психического развития;&lt;****&gt;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опорно-двигательного аппарата;&lt;****&gt;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E6058A" w:rsidP="00003B46">
            <w:pPr>
              <w:jc w:val="center"/>
            </w:pPr>
            <w:r>
              <w:t>1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расстройствами аутистического спектра;&lt;****&gt;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со сложными дефектами (множественными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другими ограниченными возможностями здоровья.&lt;****&gt;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группы оздоровительной направленности, в том числе для воспитанников:&lt;****&gt;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туберкулезной интоксикацией;&lt;****&gt;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часто болеющих;&lt;****&gt;</w:t>
            </w:r>
          </w:p>
          <w:p w:rsidR="00003B46" w:rsidRPr="00A21E0F" w:rsidRDefault="00003B46" w:rsidP="00003B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других категорий, нуждающихся в длительном лечении и проведении специальных лечебно-оздоровительных мероприятий.&lt;****&gt;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группы комбинированной направленности.&lt;****&gt;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CE0E30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 xml:space="preserve">1.5.4. Структура численности детей-инвалидов, обучающихся в </w:t>
            </w:r>
            <w:r w:rsidRPr="00A21E0F">
              <w:lastRenderedPageBreak/>
              <w:t>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lastRenderedPageBreak/>
              <w:t>группы компенсирующей направленности, в том числе для воспитанников:&lt;****&gt;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E32B36" w:rsidP="00003B46">
            <w:pPr>
              <w:jc w:val="center"/>
            </w:pPr>
            <w:r w:rsidRPr="00A21E0F">
              <w:t>1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слуха: глухие, слабослышащие, позднооглохшие;&lt;****&gt;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тяжелыми нарушениями речи;&lt;****&gt;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зрения: слепые, слабовидящие;&lt;****&gt;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умственной отсталостью (интеллектуальными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задержкой психического развития;&lt;****&gt;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нарушениями опорно-двигательного аппарата;&lt;****&gt;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E32B36" w:rsidP="00003B46">
            <w:pPr>
              <w:jc w:val="center"/>
            </w:pPr>
            <w:r w:rsidRPr="00A21E0F">
              <w:t>1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расстройствами аутистического спектра;&lt;****&gt;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со сложными дефектами (множественными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другими ограниченными возможностями здоровья.&lt;****&gt;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группы оздоровительной направленности, в том числе для воспитанников:&lt;****&gt;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с туберкулезной интоксикацией;&lt;****&gt;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часто болеющих;&lt;****&gt;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507DD4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других категорий, нуждающихся в длительном лечении и проведении специальных лечебно-оздоровительных мероприятий.&lt;****&gt;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CE0E30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группы комбинированной направленности.&lt;****&gt;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CE0E30" w:rsidTr="005859EB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003B46" w:rsidP="00003B46">
            <w:r w:rsidRPr="00A21E0F">
              <w:t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A21E0F" w:rsidRDefault="00380197" w:rsidP="00D52901">
            <w:pPr>
              <w:jc w:val="center"/>
            </w:pPr>
            <w:r w:rsidRPr="00A21E0F">
              <w:t>3</w:t>
            </w:r>
            <w:r w:rsidR="00D52901" w:rsidRPr="00A21E0F">
              <w:t>1</w:t>
            </w:r>
            <w:r w:rsidRPr="00A21E0F">
              <w:t>,</w:t>
            </w:r>
            <w:r w:rsidR="00D52901" w:rsidRPr="00A21E0F">
              <w:t>2</w:t>
            </w:r>
            <w:r w:rsidRPr="00A21E0F">
              <w:t>5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E6058A" w:rsidP="00003B46">
            <w:pPr>
              <w:jc w:val="center"/>
            </w:pPr>
            <w:r>
              <w:t>5,7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1.7.1. Темп роста числа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112,5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6,1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 xml:space="preserve">1.9.1. Удельный вес числа организаций, здания которых находятся в аварийном состоянии, в общем числе дошкольных </w:t>
            </w:r>
            <w:r w:rsidRPr="00A21E0F">
              <w:lastRenderedPageBreak/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pPr>
              <w:jc w:val="center"/>
            </w:pPr>
            <w:r w:rsidRPr="00A21E0F">
              <w:lastRenderedPageBreak/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9622D0" w:rsidP="00003B46">
            <w:pPr>
              <w:jc w:val="center"/>
            </w:pPr>
            <w:r w:rsidRPr="00A21E0F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312780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rHeight w:val="184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65,3</w:t>
            </w:r>
          </w:p>
        </w:tc>
      </w:tr>
      <w:tr w:rsidR="00CE0E30" w:rsidRPr="00CE0E30" w:rsidTr="00E64876">
        <w:trPr>
          <w:trHeight w:val="184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2.1.3.Оценка родителями учащихся общеобразовательных организаций возможность выбора общеобразовательных организаций</w:t>
            </w:r>
            <w:r w:rsidR="000D509F">
              <w:t xml:space="preserve"> </w:t>
            </w:r>
            <w:r w:rsidRPr="00CE0E30">
              <w:t>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общеобразовательных организаций).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61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134C39" w:rsidP="00003B46">
            <w:pPr>
              <w:jc w:val="center"/>
            </w:pPr>
            <w:r>
              <w:t>17</w:t>
            </w:r>
          </w:p>
        </w:tc>
      </w:tr>
      <w:tr w:rsidR="00CE0E30" w:rsidRPr="00CE0E30" w:rsidTr="00E64876">
        <w:trPr>
          <w:trHeight w:val="165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rHeight w:val="183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56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376D94" w:rsidP="00003B46">
            <w:pPr>
              <w:jc w:val="center"/>
            </w:pPr>
            <w:r>
              <w:t>14,8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376D94" w:rsidP="00003B46">
            <w:pPr>
              <w:jc w:val="center"/>
            </w:pPr>
            <w:r>
              <w:t>20,3</w:t>
            </w:r>
          </w:p>
        </w:tc>
      </w:tr>
      <w:tr w:rsidR="00CE0E30" w:rsidRPr="00CE0E30" w:rsidTr="00E64876">
        <w:trPr>
          <w:trHeight w:val="177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педагогических работников -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E6058A" w:rsidP="00003B46">
            <w:pPr>
              <w:jc w:val="center"/>
            </w:pPr>
            <w:r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из них учителей.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E6058A" w:rsidP="00003B46">
            <w:pPr>
              <w:jc w:val="center"/>
            </w:pPr>
            <w:r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312780" w:rsidP="00003B46">
            <w:pPr>
              <w:jc w:val="center"/>
            </w:pPr>
            <w:r w:rsidRPr="00CE0E30">
              <w:t>10,3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водопровод;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центральное отопление;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канализацию.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22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CD2046" w:rsidP="00003B46">
            <w:pPr>
              <w:jc w:val="center"/>
            </w:pPr>
            <w:r>
              <w:t>9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имеющих доступ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CD2046" w:rsidP="00003B46">
            <w:pPr>
              <w:jc w:val="center"/>
            </w:pPr>
            <w:r>
              <w:t>9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pPr>
              <w:jc w:val="center"/>
            </w:pPr>
            <w:r w:rsidRPr="00A21E0F">
              <w:t>92,3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</w:t>
            </w:r>
            <w:r w:rsidRPr="00CE0E30">
              <w:lastRenderedPageBreak/>
              <w:t>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lastRenderedPageBreak/>
              <w:t>61,04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CE0E30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bookmarkStart w:id="1" w:name="sub_253"/>
            <w:r w:rsidRPr="00CE0E30"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both"/>
            </w:pP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слуха: глухие, слабослышащие, позднооглохшие;&lt;****&gt;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тяжелыми нарушениями речи;&lt;****&gt;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зрения: слепые, слабовидящие;&lt;****&gt;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умственной отсталостью (интеллектуальными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задержкой психического развития;&lt;****&gt;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опорно-двигательного аппарата;&lt;****&gt;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расстройствами аутистического спектра;&lt;****&gt;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со сложными дефектами (множественными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другими ограниченными возможностями здоровья.&lt;****&gt;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bookmarkStart w:id="2" w:name="sub_254"/>
            <w:r w:rsidRPr="00CE0E30"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слуха: глухие, слабослышащие, позднооглохшие;&lt;****&gt;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тяжелыми нарушениями речи;&lt;****&gt;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зрения: слепые, слабовидящие;&lt;****&gt;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умственной отсталостью (интеллектуальными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задержкой психического развития;&lt;****&gt;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нарушениями опорно-двигательного аппарата;&lt;****&gt;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расстройствами аутистического спектра;&lt;****&gt;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со сложными дефектами (множественными нарушениями);&lt;****&gt;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 другими ограниченными возможностями здоровья.&lt;****&gt;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bookmarkStart w:id="3" w:name="sub_255"/>
            <w:r w:rsidRPr="00CE0E30"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всего;&lt;****&gt;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учителя-дефектологи;&lt;****&gt;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педагоги-психологи;&lt;****&gt;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учителя-логопеды;&lt;****&gt;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социальные педагоги;&lt;****&gt;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13677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r w:rsidRPr="00CE0E30">
              <w:t>тьюторы.&lt;****&gt;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2409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3B6483" w:rsidP="00003B46">
            <w:pPr>
              <w:jc w:val="center"/>
            </w:pPr>
            <w:r w:rsidRPr="003B6483">
              <w:t>1.21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математике;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46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E6058A" w:rsidP="00003B46">
            <w:pPr>
              <w:jc w:val="center"/>
            </w:pPr>
            <w:r>
              <w:t>69,9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математике;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15,2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26,7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математике;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3B6483" w:rsidP="00003B46">
            <w:pPr>
              <w:jc w:val="center"/>
            </w:pPr>
            <w:r>
              <w:t>0.07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математике;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3B6483" w:rsidP="00003B46">
            <w:pPr>
              <w:jc w:val="center"/>
            </w:pPr>
            <w:r>
              <w:t>98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2.7.2. Удельный вес числа организаций, имеющих логопедический пункт или логопедический кабинет, в общем числе </w:t>
            </w:r>
            <w:r w:rsidRPr="00CE0E30">
              <w:lastRenderedPageBreak/>
              <w:t>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lastRenderedPageBreak/>
              <w:t>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rHeight w:val="1807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55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2.8.1. Темп роста числа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0</w:t>
            </w:r>
          </w:p>
        </w:tc>
      </w:tr>
      <w:tr w:rsidR="00CE0E30" w:rsidRPr="00CE0E30" w:rsidTr="00E64876">
        <w:trPr>
          <w:trHeight w:val="159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203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3B6483" w:rsidP="00003B46">
            <w:pPr>
              <w:jc w:val="center"/>
            </w:pPr>
            <w:r>
              <w:t>66,8</w:t>
            </w:r>
          </w:p>
        </w:tc>
      </w:tr>
      <w:tr w:rsidR="00CE0E30" w:rsidRPr="00CE0E30" w:rsidTr="00E64876">
        <w:trPr>
          <w:trHeight w:val="125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3B6483" w:rsidP="00003B46">
            <w:pPr>
              <w:jc w:val="center"/>
            </w:pPr>
            <w:r>
              <w:t>6,4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15.3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100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pPr>
              <w:jc w:val="center"/>
            </w:pPr>
            <w:r w:rsidRPr="00A21E0F">
              <w:t>0</w:t>
            </w:r>
          </w:p>
        </w:tc>
      </w:tr>
      <w:tr w:rsidR="00CE0E30" w:rsidRPr="00CE0E30" w:rsidTr="00E64876">
        <w:trPr>
          <w:trHeight w:val="1577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003B46" w:rsidP="00003B46">
            <w:r w:rsidRPr="00A21E0F"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A21E0F" w:rsidRDefault="009622D0" w:rsidP="00003B46">
            <w:pPr>
              <w:jc w:val="center"/>
            </w:pPr>
            <w:r w:rsidRPr="00A21E0F">
              <w:t>15,4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II.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697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 Сведения о развитии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416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2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262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на базе основного общего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на базе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3.2.3. Удельный вес численности лиц, обучающихся по </w:t>
            </w:r>
            <w:r w:rsidRPr="00CE0E30">
              <w:lastRenderedPageBreak/>
              <w:t>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 xml:space="preserve">    на базе основного общего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на базе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84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очная форма обучения;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очно-заочная форма обучения;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заочная форма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89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212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преподаватели.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преподаватели.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высшую квалификационную категорию;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первую квалификационную категорию.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высшую квалификационную категорию;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первую квалификационную категорию.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программы подготовки квалифицированных</w:t>
            </w:r>
          </w:p>
          <w:p w:rsidR="00003B46" w:rsidRPr="00CE0E30" w:rsidRDefault="00003B46" w:rsidP="00003B46">
            <w:r w:rsidRPr="00CE0E30">
              <w:t xml:space="preserve">   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человек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человек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</w:t>
            </w:r>
            <w:r w:rsidRPr="00CE0E30">
              <w:lastRenderedPageBreak/>
              <w:t>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lastRenderedPageBreak/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имеющих доступ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имеющих доступ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3.4.5. Удельный вес числа организаций, подключенных к Интернету со скоростью пере-дачи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  <w:jc w:val="both"/>
            </w:pPr>
            <w:r w:rsidRPr="00CE0E30"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квадратный метр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  <w:jc w:val="both"/>
            </w:pPr>
            <w:r w:rsidRPr="00CE0E30"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квадратный метр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3.5.2. Удельный вес численности студентов с ограниченными возможностями здоровья в общей численности студентов, </w:t>
            </w:r>
            <w:r w:rsidRPr="00CE0E30">
              <w:lastRenderedPageBreak/>
              <w:t>обучающихся по образовательным программам среднего профессионального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  <w:jc w:val="both"/>
            </w:pPr>
            <w:r w:rsidRPr="00CE0E30">
              <w:lastRenderedPageBreak/>
              <w:t>программы подготовки квалифицированных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  <w:jc w:val="both"/>
            </w:pPr>
            <w:r w:rsidRPr="00CE0E30">
              <w:t>программы подготовки специалистов среднего звена.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программы подготовки квалифицированных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  <w:p w:rsidR="00003B46" w:rsidRPr="00CE0E30" w:rsidRDefault="00003B46" w:rsidP="00003B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3.7.1. Темп роста числа образовательных организаций, реализующих: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программы 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профессиональные образовательные организации;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программы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профессиональные образовательные организации;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</w:p>
          <w:p w:rsidR="00003B46" w:rsidRPr="00CE0E30" w:rsidRDefault="00003B46" w:rsidP="00003B46">
            <w:pPr>
              <w:ind w:left="351"/>
            </w:pPr>
            <w:r w:rsidRPr="00CE0E30">
              <w:t>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</w:t>
            </w:r>
            <w:r w:rsidRPr="00CE0E30">
              <w:lastRenderedPageBreak/>
              <w:t>подготовки квалифицированных рабочих, служащих: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85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профессиональные образовательные организации;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организации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791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профессиональные образовательные организации;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организации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тысяча рублей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ind w:left="351"/>
            </w:pPr>
            <w:r w:rsidRPr="00CE0E30">
              <w:t>профессиональные образовательные организации,  реализующие 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тысяча рублей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учебно-лабораторные здания;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общежития.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2376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243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 Сведения о развитии высшего образования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4.1.2. Удельный вес численности студентов, обучающихся в </w:t>
            </w:r>
            <w:r w:rsidRPr="00CE0E30">
              <w:lastRenderedPageBreak/>
              <w:t>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lastRenderedPageBreak/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очная форма обучения;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очно-заочная форма обучения;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заочная форма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программы бакалавриата;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программы специалитета;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программы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206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доктора наук;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кандидата наук.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2456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человек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человек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82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579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173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имеющих доступ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единица</w:t>
            </w:r>
          </w:p>
        </w:tc>
      </w:tr>
      <w:tr w:rsidR="00CE0E30" w:rsidRPr="00CE0E30" w:rsidTr="00E64876">
        <w:trPr>
          <w:trHeight w:val="1631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квадратный метр</w:t>
            </w:r>
          </w:p>
        </w:tc>
      </w:tr>
      <w:tr w:rsidR="00CE0E30" w:rsidRPr="00CE0E30" w:rsidTr="00E64876">
        <w:trPr>
          <w:trHeight w:val="116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1745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769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rHeight w:val="2107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rHeight w:val="131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тысяча рублей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 xml:space="preserve">4.8. Структура образовательных организаций высшего образования, реализующих образовательные программы </w:t>
            </w:r>
            <w:r w:rsidRPr="00CE0E30">
              <w:rPr>
                <w:b/>
              </w:rPr>
              <w:lastRenderedPageBreak/>
              <w:t>высшего образования (в том числе характеристика филиалов)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lastRenderedPageBreak/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тысяча рублей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rPr>
                <w:b/>
              </w:rPr>
            </w:pPr>
            <w:r w:rsidRPr="00CE0E30">
              <w:rPr>
                <w:b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учебно-лабораторные здания;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общежития.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учебно-лабораторные здания;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общежития.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учебно-лабораторные здания;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r w:rsidRPr="00CE0E30">
              <w:t xml:space="preserve">    общежития.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  <w:r w:rsidRPr="00CE0E30">
              <w:t>процент</w:t>
            </w:r>
          </w:p>
        </w:tc>
      </w:tr>
      <w:tr w:rsidR="00CE0E30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4F0A9A" w:rsidRDefault="00003B46" w:rsidP="00003B46">
            <w:pPr>
              <w:rPr>
                <w:b/>
              </w:rPr>
            </w:pPr>
            <w:r w:rsidRPr="004F0A9A">
              <w:rPr>
                <w:b/>
              </w:rPr>
              <w:t>III. Дополнительное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6" w:rsidRPr="00CE0E30" w:rsidRDefault="00003B46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D93DE5" w:rsidP="00CD2046">
            <w:pPr>
              <w:jc w:val="center"/>
            </w:pPr>
            <w:r>
              <w:t>3570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D93DE5" w:rsidP="00CD2046">
            <w:pPr>
              <w:jc w:val="center"/>
            </w:pPr>
            <w:r>
              <w:t>69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</w:t>
            </w:r>
            <w:r w:rsidRPr="00CE0E30">
              <w:lastRenderedPageBreak/>
              <w:t>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D93DE5" w:rsidP="00CD2046">
            <w:pPr>
              <w:jc w:val="center"/>
            </w:pPr>
            <w:r>
              <w:lastRenderedPageBreak/>
              <w:t>68</w:t>
            </w:r>
          </w:p>
        </w:tc>
      </w:tr>
      <w:tr w:rsidR="007F254D" w:rsidRPr="00CE0E30" w:rsidTr="00CD204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D" w:rsidRPr="00CE0E30" w:rsidRDefault="007F254D" w:rsidP="00003B46">
            <w:bookmarkStart w:id="4" w:name="sub_523"/>
            <w:r w:rsidRPr="00CE0E30">
              <w:lastRenderedPageBreak/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программам.&lt;****&gt;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CD204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003B46">
            <w:r w:rsidRPr="00A21E0F"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3B6483" w:rsidP="00CD2046">
            <w:pPr>
              <w:jc w:val="center"/>
            </w:pPr>
            <w:r>
              <w:t>95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3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водопровод: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100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центральное отопление;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100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канализацию.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100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5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имеющих доступ к Интернету.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5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rHeight w:val="1348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A21E0F" w:rsidRPr="00A21E0F" w:rsidTr="00E64876">
        <w:trPr>
          <w:trHeight w:val="1364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3B6483" w:rsidP="00CD2046">
            <w:pPr>
              <w:jc w:val="center"/>
            </w:pPr>
            <w:r>
              <w:t>18,5</w:t>
            </w:r>
          </w:p>
        </w:tc>
      </w:tr>
      <w:tr w:rsidR="007F254D" w:rsidRPr="00CE0E30" w:rsidTr="00E64876">
        <w:trPr>
          <w:trHeight w:val="125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3B6483" w:rsidP="00CD2046">
            <w:pPr>
              <w:jc w:val="center"/>
              <w:rPr>
                <w:highlight w:val="cyan"/>
              </w:rPr>
            </w:pPr>
            <w:r>
              <w:t>2,1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  <w:rPr>
                <w:highlight w:val="cyan"/>
              </w:rPr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100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100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CD2046">
            <w:pPr>
              <w:jc w:val="center"/>
            </w:pPr>
            <w:r w:rsidRPr="00A21E0F">
              <w:t>0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A21E0F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6.3. Кадровое обеспечение организаций, осуществляющих образовательную деятельность в части реализации </w:t>
            </w:r>
            <w:r w:rsidRPr="00CE0E30">
              <w:rPr>
                <w:b/>
              </w:rPr>
              <w:lastRenderedPageBreak/>
              <w:t>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lastRenderedPageBreak/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доктора наук;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кандидата наук.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rHeight w:val="2421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rHeight w:val="29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firstLine="351"/>
            </w:pPr>
            <w:r w:rsidRPr="00CE0E30">
              <w:t xml:space="preserve">всего; </w:t>
            </w:r>
            <w:hyperlink w:anchor="Par915" w:history="1">
              <w:r w:rsidRPr="00CE0E30">
                <w:rPr>
                  <w:rStyle w:val="aa"/>
                  <w:color w:val="auto"/>
                </w:rPr>
                <w:t>&lt;****&gt;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rHeight w:val="942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firstLine="351"/>
            </w:pPr>
            <w:r w:rsidRPr="00CE0E30">
              <w:t>имеющих доступ к Интернету.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организации дополнительного профессионального образования;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профессиональные образовательные организации;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организации высшего образования.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6.7. Научная деятельность организаций, осуществляющих образовательную деятельность, связанная с реализацией </w:t>
            </w:r>
            <w:r w:rsidRPr="00CE0E30">
              <w:rPr>
                <w:b/>
              </w:rPr>
              <w:lastRenderedPageBreak/>
              <w:t>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lastRenderedPageBreak/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firstLine="351"/>
            </w:pPr>
            <w:r w:rsidRPr="00CE0E30">
              <w:t>учебно-лабораторные здания;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firstLine="351"/>
            </w:pPr>
            <w:r w:rsidRPr="00CE0E30">
              <w:t>общежития.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IV. Профессиональное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 Сведения о развитии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тысяча человек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тысяча человек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профессиональная подготовка по профессиям рабочих, должностям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тысяча человек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переподготовка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тысяча человек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повышение квалификации рабочих,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тысяча человек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7.4. Материально-техническое и информационное обеспечение </w:t>
            </w:r>
            <w:r w:rsidRPr="00CE0E30">
              <w:rPr>
                <w:b/>
              </w:rPr>
              <w:lastRenderedPageBreak/>
              <w:t>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lastRenderedPageBreak/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общеобразовательные организации;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профессиональные образовательные организации;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образовательные организации высшего образования;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организации дополнительного образования;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организации дополнительного профессионального образования;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ind w:left="351"/>
            </w:pPr>
            <w:r w:rsidRPr="00CE0E30">
              <w:t>учебные центры профессиональной квалификации. 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единица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V. Дополнительная информация о системе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8.1. Интеграция образования 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</w:t>
            </w:r>
            <w:r w:rsidRPr="00CE0E30">
              <w:rPr>
                <w:b/>
              </w:rPr>
              <w:lastRenderedPageBreak/>
              <w:t>звена: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lastRenderedPageBreak/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    граждане СНГ.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    всего;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 xml:space="preserve">    граждане СНГ.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rPr>
                <w:b/>
              </w:rPr>
            </w:pPr>
            <w:r w:rsidRPr="00CE0E30">
              <w:rPr>
                <w:b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образовательные программы среднего профессионального образования – программы подготовки квалифицированных рабочих, служащих;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образовательные программы среднего профессионального образования – программы подготовки специалистов среднего звена;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образовательные программы высшего образования - программы бакалавриата;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программы высшего образования – программы подготовки специалитета;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образовательные программы высшего образования - программы магистратуры;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  <w:tr w:rsidR="007F254D" w:rsidRPr="00CE0E30" w:rsidTr="00E6487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r w:rsidRPr="00CE0E30"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4D" w:rsidRPr="00CE0E30" w:rsidRDefault="007F254D" w:rsidP="00003B46">
            <w:pPr>
              <w:jc w:val="center"/>
            </w:pPr>
            <w:r w:rsidRPr="00CE0E30">
              <w:t>процент</w:t>
            </w:r>
          </w:p>
        </w:tc>
      </w:tr>
    </w:tbl>
    <w:p w:rsidR="00486860" w:rsidRPr="00CE0E30" w:rsidRDefault="00486860" w:rsidP="00C85D36">
      <w:pPr>
        <w:pStyle w:val="Style1"/>
        <w:widowControl/>
        <w:tabs>
          <w:tab w:val="left" w:pos="1454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486860" w:rsidRPr="00CE0E30" w:rsidRDefault="003B6483" w:rsidP="00486860">
      <w:pPr>
        <w:pStyle w:val="Style1"/>
        <w:widowControl/>
        <w:tabs>
          <w:tab w:val="left" w:pos="1454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3345EA" w:rsidRPr="00CE0E30">
        <w:rPr>
          <w:rStyle w:val="FontStyle12"/>
          <w:sz w:val="28"/>
          <w:szCs w:val="28"/>
        </w:rPr>
        <w:t xml:space="preserve">ачальник управления образования       </w:t>
      </w:r>
      <w:r w:rsidR="00136777" w:rsidRPr="00CE0E30">
        <w:rPr>
          <w:rStyle w:val="FontStyle12"/>
          <w:sz w:val="28"/>
          <w:szCs w:val="28"/>
        </w:rPr>
        <w:t xml:space="preserve">      </w:t>
      </w:r>
      <w:r w:rsidR="004D7E18">
        <w:rPr>
          <w:rStyle w:val="FontStyle12"/>
          <w:sz w:val="28"/>
          <w:szCs w:val="28"/>
        </w:rPr>
        <w:t xml:space="preserve">                 </w:t>
      </w:r>
      <w:r>
        <w:rPr>
          <w:rStyle w:val="FontStyle12"/>
          <w:sz w:val="28"/>
          <w:szCs w:val="28"/>
        </w:rPr>
        <w:t xml:space="preserve">              О.П. Приставка</w:t>
      </w:r>
    </w:p>
    <w:sectPr w:rsidR="00486860" w:rsidRPr="00CE0E30" w:rsidSect="00486860">
      <w:headerReference w:type="default" r:id="rId8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F8" w:rsidRDefault="00D50FF8">
      <w:r>
        <w:separator/>
      </w:r>
    </w:p>
  </w:endnote>
  <w:endnote w:type="continuationSeparator" w:id="0">
    <w:p w:rsidR="00D50FF8" w:rsidRDefault="00D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F8" w:rsidRDefault="00D50FF8">
      <w:r>
        <w:separator/>
      </w:r>
    </w:p>
  </w:footnote>
  <w:footnote w:type="continuationSeparator" w:id="0">
    <w:p w:rsidR="00D50FF8" w:rsidRDefault="00D5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198644"/>
      <w:docPartObj>
        <w:docPartGallery w:val="Page Numbers (Top of Page)"/>
        <w:docPartUnique/>
      </w:docPartObj>
    </w:sdtPr>
    <w:sdtEndPr/>
    <w:sdtContent>
      <w:p w:rsidR="00CD2046" w:rsidRDefault="00CD2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046" w:rsidRDefault="00CD2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9C8A10"/>
    <w:lvl w:ilvl="0">
      <w:numFmt w:val="bullet"/>
      <w:lvlText w:val="*"/>
      <w:lvlJc w:val="left"/>
    </w:lvl>
  </w:abstractNum>
  <w:abstractNum w:abstractNumId="1">
    <w:nsid w:val="039818A5"/>
    <w:multiLevelType w:val="singleLevel"/>
    <w:tmpl w:val="BFF46490"/>
    <w:lvl w:ilvl="0">
      <w:start w:val="1"/>
      <w:numFmt w:val="decimal"/>
      <w:lvlText w:val="%1."/>
      <w:legacy w:legacy="1" w:legacySpace="0" w:legacyIndent="731"/>
      <w:lvlJc w:val="left"/>
      <w:rPr>
        <w:rFonts w:ascii="Times New Roman" w:hAnsi="Times New Roman" w:cs="Times New Roman" w:hint="default"/>
      </w:rPr>
    </w:lvl>
  </w:abstractNum>
  <w:abstractNum w:abstractNumId="2">
    <w:nsid w:val="0E5D36F1"/>
    <w:multiLevelType w:val="singleLevel"/>
    <w:tmpl w:val="CEE262D8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40C339D9"/>
    <w:multiLevelType w:val="singleLevel"/>
    <w:tmpl w:val="DDD00FF8"/>
    <w:lvl w:ilvl="0">
      <w:start w:val="4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4">
    <w:nsid w:val="4C564B71"/>
    <w:multiLevelType w:val="singleLevel"/>
    <w:tmpl w:val="C4C44624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A090C68"/>
    <w:multiLevelType w:val="singleLevel"/>
    <w:tmpl w:val="BFF46490"/>
    <w:lvl w:ilvl="0">
      <w:start w:val="1"/>
      <w:numFmt w:val="decimal"/>
      <w:lvlText w:val="%1."/>
      <w:legacy w:legacy="1" w:legacySpace="0" w:legacyIndent="731"/>
      <w:lvlJc w:val="left"/>
      <w:rPr>
        <w:rFonts w:ascii="Times New Roman" w:hAnsi="Times New Roman" w:cs="Times New Roman" w:hint="default"/>
      </w:rPr>
    </w:lvl>
  </w:abstractNum>
  <w:abstractNum w:abstractNumId="6">
    <w:nsid w:val="7C0F2EC9"/>
    <w:multiLevelType w:val="hybridMultilevel"/>
    <w:tmpl w:val="3CF4DE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E"/>
    <w:rsid w:val="00003B46"/>
    <w:rsid w:val="00011358"/>
    <w:rsid w:val="0001146E"/>
    <w:rsid w:val="00034752"/>
    <w:rsid w:val="000416D0"/>
    <w:rsid w:val="00057053"/>
    <w:rsid w:val="00085315"/>
    <w:rsid w:val="00085FF9"/>
    <w:rsid w:val="00096C3B"/>
    <w:rsid w:val="000D3DB4"/>
    <w:rsid w:val="000D509F"/>
    <w:rsid w:val="000D6FED"/>
    <w:rsid w:val="000E3C30"/>
    <w:rsid w:val="000E5CEC"/>
    <w:rsid w:val="000F3EF2"/>
    <w:rsid w:val="000F4524"/>
    <w:rsid w:val="00134372"/>
    <w:rsid w:val="00134C39"/>
    <w:rsid w:val="0013586E"/>
    <w:rsid w:val="00136777"/>
    <w:rsid w:val="00137A5E"/>
    <w:rsid w:val="00150307"/>
    <w:rsid w:val="00156C93"/>
    <w:rsid w:val="001579B9"/>
    <w:rsid w:val="0016063A"/>
    <w:rsid w:val="00174989"/>
    <w:rsid w:val="001A2D39"/>
    <w:rsid w:val="001D7089"/>
    <w:rsid w:val="001E353D"/>
    <w:rsid w:val="001F2AD1"/>
    <w:rsid w:val="001F5114"/>
    <w:rsid w:val="00204D91"/>
    <w:rsid w:val="00220FE9"/>
    <w:rsid w:val="002466BE"/>
    <w:rsid w:val="00260070"/>
    <w:rsid w:val="002B280C"/>
    <w:rsid w:val="002D5DFA"/>
    <w:rsid w:val="002D7A12"/>
    <w:rsid w:val="002E6C27"/>
    <w:rsid w:val="002F65F1"/>
    <w:rsid w:val="002F6D6E"/>
    <w:rsid w:val="002F7A0F"/>
    <w:rsid w:val="00312780"/>
    <w:rsid w:val="00320BC0"/>
    <w:rsid w:val="00323421"/>
    <w:rsid w:val="003345EA"/>
    <w:rsid w:val="00362BA6"/>
    <w:rsid w:val="00375C99"/>
    <w:rsid w:val="00376D94"/>
    <w:rsid w:val="00380197"/>
    <w:rsid w:val="00383019"/>
    <w:rsid w:val="003B13EB"/>
    <w:rsid w:val="003B3F28"/>
    <w:rsid w:val="003B446A"/>
    <w:rsid w:val="003B6483"/>
    <w:rsid w:val="003B7F1E"/>
    <w:rsid w:val="003E74D0"/>
    <w:rsid w:val="003F2113"/>
    <w:rsid w:val="004063E9"/>
    <w:rsid w:val="00407744"/>
    <w:rsid w:val="00414804"/>
    <w:rsid w:val="0044623C"/>
    <w:rsid w:val="004560AE"/>
    <w:rsid w:val="004749EF"/>
    <w:rsid w:val="00481DCC"/>
    <w:rsid w:val="00483CA8"/>
    <w:rsid w:val="00486860"/>
    <w:rsid w:val="004923ED"/>
    <w:rsid w:val="004A2049"/>
    <w:rsid w:val="004A27BD"/>
    <w:rsid w:val="004B67EC"/>
    <w:rsid w:val="004C062C"/>
    <w:rsid w:val="004C5E75"/>
    <w:rsid w:val="004D7E18"/>
    <w:rsid w:val="004E6279"/>
    <w:rsid w:val="004F0A9A"/>
    <w:rsid w:val="004F4CEB"/>
    <w:rsid w:val="00507DD4"/>
    <w:rsid w:val="00521B43"/>
    <w:rsid w:val="00531044"/>
    <w:rsid w:val="0054267D"/>
    <w:rsid w:val="00543BA5"/>
    <w:rsid w:val="00564D9D"/>
    <w:rsid w:val="0057487E"/>
    <w:rsid w:val="00577131"/>
    <w:rsid w:val="005828B0"/>
    <w:rsid w:val="005859EB"/>
    <w:rsid w:val="0059592F"/>
    <w:rsid w:val="005B5921"/>
    <w:rsid w:val="005C0EB2"/>
    <w:rsid w:val="005C5D71"/>
    <w:rsid w:val="005C7965"/>
    <w:rsid w:val="005E36A1"/>
    <w:rsid w:val="005E7743"/>
    <w:rsid w:val="00604D41"/>
    <w:rsid w:val="00614AB8"/>
    <w:rsid w:val="006304F0"/>
    <w:rsid w:val="00666BCB"/>
    <w:rsid w:val="00674893"/>
    <w:rsid w:val="006764C6"/>
    <w:rsid w:val="006834D9"/>
    <w:rsid w:val="00691ADE"/>
    <w:rsid w:val="006947D1"/>
    <w:rsid w:val="006A3ADF"/>
    <w:rsid w:val="006C1155"/>
    <w:rsid w:val="006C3928"/>
    <w:rsid w:val="006E253E"/>
    <w:rsid w:val="006E6B8A"/>
    <w:rsid w:val="006E7969"/>
    <w:rsid w:val="007009E3"/>
    <w:rsid w:val="00701947"/>
    <w:rsid w:val="007048A8"/>
    <w:rsid w:val="00714B6A"/>
    <w:rsid w:val="00724B02"/>
    <w:rsid w:val="00726B3E"/>
    <w:rsid w:val="00733874"/>
    <w:rsid w:val="00750850"/>
    <w:rsid w:val="00753525"/>
    <w:rsid w:val="00756073"/>
    <w:rsid w:val="007760B5"/>
    <w:rsid w:val="0077771C"/>
    <w:rsid w:val="00794FB9"/>
    <w:rsid w:val="007B61B2"/>
    <w:rsid w:val="007C534B"/>
    <w:rsid w:val="007E48C2"/>
    <w:rsid w:val="007F254D"/>
    <w:rsid w:val="007F7A11"/>
    <w:rsid w:val="00824AF5"/>
    <w:rsid w:val="008259C0"/>
    <w:rsid w:val="00844AAC"/>
    <w:rsid w:val="008706C1"/>
    <w:rsid w:val="008860A7"/>
    <w:rsid w:val="00896768"/>
    <w:rsid w:val="00896A7A"/>
    <w:rsid w:val="00896E45"/>
    <w:rsid w:val="008977B9"/>
    <w:rsid w:val="008A23ED"/>
    <w:rsid w:val="008B2AF6"/>
    <w:rsid w:val="008D001E"/>
    <w:rsid w:val="008D7A72"/>
    <w:rsid w:val="009019E8"/>
    <w:rsid w:val="00923813"/>
    <w:rsid w:val="00927A9E"/>
    <w:rsid w:val="0094334F"/>
    <w:rsid w:val="00946085"/>
    <w:rsid w:val="009622D0"/>
    <w:rsid w:val="00983576"/>
    <w:rsid w:val="00994F03"/>
    <w:rsid w:val="009A699E"/>
    <w:rsid w:val="009A7820"/>
    <w:rsid w:val="009B1DDE"/>
    <w:rsid w:val="009C519E"/>
    <w:rsid w:val="009F3EB8"/>
    <w:rsid w:val="00A1276B"/>
    <w:rsid w:val="00A13B4B"/>
    <w:rsid w:val="00A21E0F"/>
    <w:rsid w:val="00A2450E"/>
    <w:rsid w:val="00A51F25"/>
    <w:rsid w:val="00A60372"/>
    <w:rsid w:val="00A820FE"/>
    <w:rsid w:val="00A9713D"/>
    <w:rsid w:val="00A971B5"/>
    <w:rsid w:val="00AB1590"/>
    <w:rsid w:val="00B04434"/>
    <w:rsid w:val="00B0539D"/>
    <w:rsid w:val="00B16173"/>
    <w:rsid w:val="00B1688A"/>
    <w:rsid w:val="00B21AB1"/>
    <w:rsid w:val="00B255A5"/>
    <w:rsid w:val="00B543AC"/>
    <w:rsid w:val="00B55B1F"/>
    <w:rsid w:val="00B7135B"/>
    <w:rsid w:val="00B81808"/>
    <w:rsid w:val="00B87528"/>
    <w:rsid w:val="00B93E15"/>
    <w:rsid w:val="00BA614A"/>
    <w:rsid w:val="00BB0FC4"/>
    <w:rsid w:val="00BB7729"/>
    <w:rsid w:val="00BC3446"/>
    <w:rsid w:val="00BD02EA"/>
    <w:rsid w:val="00BE1B8B"/>
    <w:rsid w:val="00BE2FB3"/>
    <w:rsid w:val="00BF7B25"/>
    <w:rsid w:val="00C01971"/>
    <w:rsid w:val="00C01C06"/>
    <w:rsid w:val="00C04100"/>
    <w:rsid w:val="00C15DCE"/>
    <w:rsid w:val="00C30753"/>
    <w:rsid w:val="00C4569A"/>
    <w:rsid w:val="00C50AAE"/>
    <w:rsid w:val="00C54330"/>
    <w:rsid w:val="00C76F6B"/>
    <w:rsid w:val="00C85D36"/>
    <w:rsid w:val="00C936EB"/>
    <w:rsid w:val="00C95303"/>
    <w:rsid w:val="00CC3486"/>
    <w:rsid w:val="00CC580C"/>
    <w:rsid w:val="00CD1671"/>
    <w:rsid w:val="00CD2046"/>
    <w:rsid w:val="00CD410A"/>
    <w:rsid w:val="00CE0E30"/>
    <w:rsid w:val="00CE2ABA"/>
    <w:rsid w:val="00D00919"/>
    <w:rsid w:val="00D218F5"/>
    <w:rsid w:val="00D31943"/>
    <w:rsid w:val="00D3498F"/>
    <w:rsid w:val="00D369E5"/>
    <w:rsid w:val="00D41016"/>
    <w:rsid w:val="00D50FF8"/>
    <w:rsid w:val="00D52901"/>
    <w:rsid w:val="00D875A9"/>
    <w:rsid w:val="00D93DE5"/>
    <w:rsid w:val="00DA1378"/>
    <w:rsid w:val="00DA73D9"/>
    <w:rsid w:val="00DE41FD"/>
    <w:rsid w:val="00DF23E0"/>
    <w:rsid w:val="00E0026F"/>
    <w:rsid w:val="00E03120"/>
    <w:rsid w:val="00E213D2"/>
    <w:rsid w:val="00E32B36"/>
    <w:rsid w:val="00E377A4"/>
    <w:rsid w:val="00E40197"/>
    <w:rsid w:val="00E6058A"/>
    <w:rsid w:val="00E64876"/>
    <w:rsid w:val="00E74096"/>
    <w:rsid w:val="00E86CA7"/>
    <w:rsid w:val="00E9373D"/>
    <w:rsid w:val="00E976D4"/>
    <w:rsid w:val="00EA4EE8"/>
    <w:rsid w:val="00EA57A2"/>
    <w:rsid w:val="00EC70E1"/>
    <w:rsid w:val="00EC70FC"/>
    <w:rsid w:val="00ED1385"/>
    <w:rsid w:val="00EE4C4B"/>
    <w:rsid w:val="00EE680A"/>
    <w:rsid w:val="00F3440B"/>
    <w:rsid w:val="00F366B7"/>
    <w:rsid w:val="00F67D84"/>
    <w:rsid w:val="00F82CD9"/>
    <w:rsid w:val="00FD2A14"/>
    <w:rsid w:val="00F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A89C3-013B-40D4-AE82-66761F8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307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1" w:lineRule="exact"/>
      <w:ind w:firstLine="723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7" w:lineRule="exact"/>
      <w:ind w:firstLine="723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styleId="3">
    <w:name w:val="List 3"/>
    <w:basedOn w:val="a"/>
    <w:semiHidden/>
    <w:unhideWhenUsed/>
    <w:rsid w:val="00260070"/>
    <w:pPr>
      <w:widowControl/>
      <w:autoSpaceDE/>
      <w:autoSpaceDN/>
      <w:adjustRightInd/>
      <w:ind w:left="849" w:hanging="283"/>
    </w:pPr>
  </w:style>
  <w:style w:type="paragraph" w:styleId="a3">
    <w:name w:val="header"/>
    <w:basedOn w:val="a"/>
    <w:link w:val="a4"/>
    <w:unhideWhenUsed/>
    <w:rsid w:val="00320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BC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0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20BC0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0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D1671"/>
  </w:style>
  <w:style w:type="character" w:styleId="a9">
    <w:name w:val="Emphasis"/>
    <w:uiPriority w:val="20"/>
    <w:qFormat/>
    <w:rsid w:val="00CD1671"/>
    <w:rPr>
      <w:i/>
      <w:iCs/>
    </w:rPr>
  </w:style>
  <w:style w:type="character" w:customStyle="1" w:styleId="apple-converted-space">
    <w:name w:val="apple-converted-space"/>
    <w:rsid w:val="00CD1671"/>
  </w:style>
  <w:style w:type="paragraph" w:customStyle="1" w:styleId="ConsPlusNonformat">
    <w:name w:val="ConsPlusNonformat"/>
    <w:rsid w:val="00034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D5D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2049"/>
    <w:pPr>
      <w:ind w:left="720"/>
      <w:contextualSpacing/>
    </w:pPr>
  </w:style>
  <w:style w:type="paragraph" w:styleId="ac">
    <w:name w:val="Body Text Indent"/>
    <w:basedOn w:val="a"/>
    <w:link w:val="ad"/>
    <w:rsid w:val="005E7743"/>
    <w:pPr>
      <w:widowControl/>
      <w:autoSpaceDE/>
      <w:autoSpaceDN/>
      <w:adjustRightInd/>
    </w:pPr>
    <w:rPr>
      <w:rFonts w:eastAsia="Batang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5E7743"/>
    <w:rPr>
      <w:rFonts w:eastAsia="Batang" w:hAnsi="Times New Roman"/>
      <w:sz w:val="28"/>
      <w:szCs w:val="28"/>
    </w:rPr>
  </w:style>
  <w:style w:type="paragraph" w:customStyle="1" w:styleId="ConsPlusNormal">
    <w:name w:val="ConsPlusNormal"/>
    <w:rsid w:val="0094334F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10">
    <w:name w:val="Заголовок 1 Знак"/>
    <w:basedOn w:val="a0"/>
    <w:link w:val="1"/>
    <w:uiPriority w:val="99"/>
    <w:rsid w:val="00150307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Основной текст_"/>
    <w:link w:val="11"/>
    <w:rsid w:val="00150307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150307"/>
    <w:pPr>
      <w:shd w:val="clear" w:color="auto" w:fill="FFFFFF"/>
      <w:autoSpaceDE/>
      <w:autoSpaceDN/>
      <w:adjustRightInd/>
      <w:spacing w:after="300" w:line="302" w:lineRule="exact"/>
      <w:jc w:val="both"/>
    </w:pPr>
    <w:rPr>
      <w:rFonts w:hAnsi="Calibri"/>
      <w:sz w:val="20"/>
      <w:szCs w:val="20"/>
    </w:rPr>
  </w:style>
  <w:style w:type="character" w:customStyle="1" w:styleId="100">
    <w:name w:val="Колонтитул (10)_"/>
    <w:link w:val="101"/>
    <w:rsid w:val="00150307"/>
    <w:rPr>
      <w:spacing w:val="1"/>
      <w:shd w:val="clear" w:color="auto" w:fill="FFFFFF"/>
    </w:rPr>
  </w:style>
  <w:style w:type="paragraph" w:customStyle="1" w:styleId="101">
    <w:name w:val="Колонтитул (10)"/>
    <w:basedOn w:val="a"/>
    <w:link w:val="100"/>
    <w:rsid w:val="00150307"/>
    <w:pPr>
      <w:shd w:val="clear" w:color="auto" w:fill="FFFFFF"/>
      <w:autoSpaceDE/>
      <w:autoSpaceDN/>
      <w:adjustRightInd/>
      <w:spacing w:before="360" w:line="307" w:lineRule="exact"/>
      <w:jc w:val="both"/>
    </w:pPr>
    <w:rPr>
      <w:rFonts w:hAnsi="Calibri"/>
      <w:spacing w:val="1"/>
      <w:sz w:val="20"/>
      <w:szCs w:val="20"/>
    </w:rPr>
  </w:style>
  <w:style w:type="character" w:customStyle="1" w:styleId="af">
    <w:name w:val="Колонтитул_"/>
    <w:link w:val="af0"/>
    <w:rsid w:val="00150307"/>
    <w:rPr>
      <w:spacing w:val="1"/>
      <w:shd w:val="clear" w:color="auto" w:fill="FFFFFF"/>
    </w:rPr>
  </w:style>
  <w:style w:type="paragraph" w:customStyle="1" w:styleId="af0">
    <w:name w:val="Колонтитул"/>
    <w:basedOn w:val="a"/>
    <w:link w:val="af"/>
    <w:rsid w:val="00150307"/>
    <w:pPr>
      <w:shd w:val="clear" w:color="auto" w:fill="FFFFFF"/>
      <w:autoSpaceDE/>
      <w:autoSpaceDN/>
      <w:adjustRightInd/>
      <w:spacing w:line="312" w:lineRule="exact"/>
      <w:jc w:val="right"/>
    </w:pPr>
    <w:rPr>
      <w:rFonts w:hAnsi="Calibri"/>
      <w:spacing w:val="1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B0443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0ECC-F788-4C78-A878-12E4C4D3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Е. Байрачный</dc:creator>
  <cp:lastModifiedBy>M.K. Direktor</cp:lastModifiedBy>
  <cp:revision>24</cp:revision>
  <cp:lastPrinted>2018-10-25T16:00:00Z</cp:lastPrinted>
  <dcterms:created xsi:type="dcterms:W3CDTF">2017-10-19T12:35:00Z</dcterms:created>
  <dcterms:modified xsi:type="dcterms:W3CDTF">2018-12-27T13:14:00Z</dcterms:modified>
</cp:coreProperties>
</file>