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26" w:rsidRDefault="0065596C" w:rsidP="005212AA">
      <w:pPr>
        <w:jc w:val="center"/>
        <w:rPr>
          <w:rStyle w:val="fontstyle01"/>
        </w:rPr>
      </w:pPr>
      <w:r>
        <w:rPr>
          <w:rStyle w:val="fontstyle01"/>
        </w:rPr>
        <w:t>МАТЕМАТИКА, 10 класс</w:t>
      </w:r>
      <w:r w:rsidR="003C2226">
        <w:rPr>
          <w:rStyle w:val="fontstyle01"/>
        </w:rPr>
        <w:t xml:space="preserve">                                                                             Анализ результ</w:t>
      </w:r>
      <w:r w:rsidR="003C2226">
        <w:rPr>
          <w:rStyle w:val="fontstyle01"/>
        </w:rPr>
        <w:t>а</w:t>
      </w:r>
      <w:r w:rsidR="003C2226">
        <w:rPr>
          <w:rStyle w:val="fontstyle01"/>
        </w:rPr>
        <w:t>тов</w:t>
      </w:r>
    </w:p>
    <w:p w:rsidR="005212AA" w:rsidRDefault="0065596C" w:rsidP="005212AA">
      <w:pPr>
        <w:jc w:val="center"/>
        <w:rPr>
          <w:rStyle w:val="fontstyle01"/>
        </w:rPr>
      </w:pPr>
      <w:r>
        <w:rPr>
          <w:rStyle w:val="fontstyle01"/>
        </w:rPr>
        <w:t>Ноябрь 2018</w:t>
      </w:r>
    </w:p>
    <w:p w:rsidR="005212AA" w:rsidRDefault="0065596C" w:rsidP="005212AA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АНАЛИЗ РЕЗУЛЬТАТОВ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краевой диагностической работы по МАТЕМАТИКЕ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10 класс (23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fontstyle21"/>
          </w:rPr>
          <w:t>2018 г</w:t>
        </w:r>
      </w:smartTag>
      <w:r>
        <w:rPr>
          <w:rStyle w:val="fontstyle21"/>
        </w:rPr>
        <w:t>.)</w:t>
      </w:r>
    </w:p>
    <w:p w:rsidR="005212AA" w:rsidRDefault="005212AA" w:rsidP="005212AA">
      <w:pPr>
        <w:ind w:firstLine="720"/>
        <w:jc w:val="both"/>
        <w:rPr>
          <w:rStyle w:val="fontstyle01"/>
          <w:sz w:val="28"/>
          <w:szCs w:val="28"/>
        </w:rPr>
      </w:pPr>
    </w:p>
    <w:p w:rsidR="005212AA" w:rsidRDefault="0065596C" w:rsidP="005212AA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Диагностическую работу выполняли </w:t>
      </w:r>
      <w:r w:rsidR="005212AA">
        <w:rPr>
          <w:rStyle w:val="fontstyle01"/>
          <w:sz w:val="28"/>
          <w:szCs w:val="28"/>
        </w:rPr>
        <w:t>1</w:t>
      </w:r>
      <w:r w:rsidR="00332629">
        <w:rPr>
          <w:rStyle w:val="fontstyle01"/>
          <w:sz w:val="28"/>
          <w:szCs w:val="28"/>
        </w:rPr>
        <w:t>82</w:t>
      </w:r>
      <w:r>
        <w:rPr>
          <w:rStyle w:val="fontstyle01"/>
          <w:sz w:val="28"/>
          <w:szCs w:val="28"/>
        </w:rPr>
        <w:t xml:space="preserve"> учащихся 10-х классов, что</w:t>
      </w:r>
      <w:r w:rsidR="00D03753">
        <w:rPr>
          <w:rStyle w:val="fontstyle01"/>
          <w:sz w:val="28"/>
          <w:szCs w:val="28"/>
        </w:rPr>
        <w:t xml:space="preserve"> </w:t>
      </w:r>
      <w:r w:rsidR="005212AA">
        <w:rPr>
          <w:rStyle w:val="fontstyle01"/>
          <w:sz w:val="28"/>
          <w:szCs w:val="28"/>
        </w:rPr>
        <w:t>с</w:t>
      </w:r>
      <w:r w:rsidR="005212AA">
        <w:rPr>
          <w:rStyle w:val="fontstyle01"/>
          <w:sz w:val="28"/>
          <w:szCs w:val="28"/>
        </w:rPr>
        <w:t>о</w:t>
      </w:r>
      <w:r w:rsidR="005212AA">
        <w:rPr>
          <w:rStyle w:val="fontstyle01"/>
          <w:sz w:val="28"/>
          <w:szCs w:val="28"/>
        </w:rPr>
        <w:t>ставля</w:t>
      </w:r>
      <w:r>
        <w:rPr>
          <w:rStyle w:val="fontstyle01"/>
          <w:sz w:val="28"/>
          <w:szCs w:val="28"/>
        </w:rPr>
        <w:t xml:space="preserve">ет </w:t>
      </w:r>
      <w:r w:rsidR="00D03753">
        <w:rPr>
          <w:rStyle w:val="fontstyle01"/>
          <w:sz w:val="28"/>
          <w:szCs w:val="28"/>
        </w:rPr>
        <w:t>89,2</w:t>
      </w:r>
      <w:r w:rsidR="005212AA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% от всех учащихся 10-х классов </w:t>
      </w:r>
      <w:proofErr w:type="spellStart"/>
      <w:r w:rsidR="005212AA">
        <w:rPr>
          <w:rStyle w:val="fontstyle01"/>
          <w:sz w:val="28"/>
          <w:szCs w:val="28"/>
        </w:rPr>
        <w:t>Щербиновского</w:t>
      </w:r>
      <w:proofErr w:type="spellEnd"/>
      <w:r w:rsidR="005212AA">
        <w:rPr>
          <w:rStyle w:val="fontstyle01"/>
          <w:sz w:val="28"/>
          <w:szCs w:val="28"/>
        </w:rPr>
        <w:t xml:space="preserve"> района</w:t>
      </w:r>
      <w:r>
        <w:rPr>
          <w:rStyle w:val="fontstyle01"/>
          <w:sz w:val="28"/>
          <w:szCs w:val="28"/>
        </w:rPr>
        <w:t xml:space="preserve">. </w:t>
      </w:r>
    </w:p>
    <w:p w:rsidR="005212AA" w:rsidRDefault="0065596C" w:rsidP="00D03753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В</w:t>
      </w:r>
      <w:r w:rsidR="005212AA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таблице 1 и на диаграмме 1 представлены средние по </w:t>
      </w:r>
      <w:r w:rsidR="005212AA">
        <w:rPr>
          <w:rStyle w:val="fontstyle01"/>
          <w:sz w:val="28"/>
          <w:szCs w:val="28"/>
        </w:rPr>
        <w:t>району</w:t>
      </w:r>
      <w:r>
        <w:rPr>
          <w:rStyle w:val="fontstyle01"/>
          <w:sz w:val="28"/>
          <w:szCs w:val="28"/>
        </w:rPr>
        <w:t xml:space="preserve"> проце</w:t>
      </w:r>
      <w:r w:rsidR="003C2226">
        <w:rPr>
          <w:rStyle w:val="fontstyle01"/>
          <w:sz w:val="28"/>
          <w:szCs w:val="28"/>
        </w:rPr>
        <w:t>н</w:t>
      </w:r>
      <w:r>
        <w:rPr>
          <w:rStyle w:val="fontstyle01"/>
          <w:sz w:val="28"/>
          <w:szCs w:val="28"/>
        </w:rPr>
        <w:t>ты</w:t>
      </w:r>
      <w:r w:rsidR="005212AA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полученных оценок по итогам работы.</w:t>
      </w:r>
    </w:p>
    <w:p w:rsidR="00D03753" w:rsidRDefault="00D03753" w:rsidP="00D03753">
      <w:pPr>
        <w:ind w:firstLine="720"/>
        <w:jc w:val="both"/>
        <w:rPr>
          <w:rStyle w:val="fontstyle01"/>
          <w:sz w:val="28"/>
          <w:szCs w:val="28"/>
        </w:rPr>
      </w:pPr>
    </w:p>
    <w:p w:rsidR="0065596C" w:rsidRDefault="0065596C" w:rsidP="005212AA">
      <w:pPr>
        <w:ind w:firstLine="720"/>
        <w:jc w:val="right"/>
      </w:pPr>
      <w:r>
        <w:rPr>
          <w:rStyle w:val="fontstyle31"/>
        </w:rPr>
        <w:t>Таблица 1</w:t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520"/>
        <w:gridCol w:w="1260"/>
        <w:gridCol w:w="855"/>
        <w:gridCol w:w="1035"/>
        <w:gridCol w:w="1035"/>
        <w:gridCol w:w="1035"/>
      </w:tblGrid>
      <w:tr w:rsidR="00D03753" w:rsidRPr="005212AA" w:rsidTr="006B527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>
            <w:pPr>
              <w:rPr>
                <w:rStyle w:val="fontstyle01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 w:rsidP="00D03753">
            <w:pPr>
              <w:rPr>
                <w:rStyle w:val="fontstyle21"/>
                <w:sz w:val="24"/>
                <w:szCs w:val="24"/>
              </w:rPr>
            </w:pPr>
            <w:r w:rsidRPr="005212AA">
              <w:rPr>
                <w:rStyle w:val="fontstyle01"/>
              </w:rPr>
              <w:t>Количество</w:t>
            </w:r>
            <w:r>
              <w:rPr>
                <w:rStyle w:val="fontstyle01"/>
              </w:rPr>
              <w:t xml:space="preserve"> </w:t>
            </w:r>
            <w:r w:rsidRPr="005212AA">
              <w:rPr>
                <w:rStyle w:val="fontstyle01"/>
              </w:rPr>
              <w:t>писавших</w:t>
            </w:r>
            <w:r>
              <w:rPr>
                <w:rStyle w:val="fontstyle01"/>
              </w:rPr>
              <w:t xml:space="preserve"> </w:t>
            </w:r>
            <w:r w:rsidRPr="005212AA">
              <w:rPr>
                <w:rStyle w:val="fontstyle01"/>
              </w:rPr>
              <w:t>работу (%</w:t>
            </w:r>
            <w:r>
              <w:rPr>
                <w:rStyle w:val="fontstyle01"/>
              </w:rPr>
              <w:t xml:space="preserve"> </w:t>
            </w:r>
            <w:r w:rsidRPr="005212AA">
              <w:rPr>
                <w:rStyle w:val="fontstyle01"/>
              </w:rPr>
              <w:t>от общего</w:t>
            </w:r>
            <w:r>
              <w:rPr>
                <w:rStyle w:val="fontstyle01"/>
              </w:rPr>
              <w:t xml:space="preserve"> </w:t>
            </w:r>
            <w:r w:rsidRPr="005212AA">
              <w:rPr>
                <w:rStyle w:val="fontstyle01"/>
              </w:rPr>
              <w:t>числа уч-ся)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 w:rsidP="00D03753">
            <w:pPr>
              <w:rPr>
                <w:rStyle w:val="fontstyle21"/>
                <w:sz w:val="24"/>
                <w:szCs w:val="24"/>
              </w:rPr>
            </w:pPr>
            <w:r w:rsidRPr="005212AA">
              <w:rPr>
                <w:rStyle w:val="fontstyle01"/>
              </w:rPr>
              <w:t>Средний</w:t>
            </w:r>
            <w:r>
              <w:rPr>
                <w:rStyle w:val="fontstyle01"/>
              </w:rPr>
              <w:t xml:space="preserve"> </w:t>
            </w:r>
            <w:r w:rsidRPr="005212AA">
              <w:rPr>
                <w:rStyle w:val="fontstyle01"/>
              </w:rPr>
              <w:t>балл по</w:t>
            </w:r>
            <w:r>
              <w:rPr>
                <w:rStyle w:val="fontstyle01"/>
              </w:rPr>
              <w:t xml:space="preserve"> </w:t>
            </w:r>
            <w:r w:rsidRPr="005212AA">
              <w:rPr>
                <w:rStyle w:val="fontstyle01"/>
              </w:rPr>
              <w:t>району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 w:rsidP="00D03753">
            <w:pPr>
              <w:jc w:val="center"/>
              <w:rPr>
                <w:rStyle w:val="fontstyle21"/>
                <w:sz w:val="24"/>
                <w:szCs w:val="24"/>
              </w:rPr>
            </w:pPr>
            <w:r w:rsidRPr="005212AA">
              <w:rPr>
                <w:rStyle w:val="fontstyle01"/>
              </w:rPr>
              <w:t>Процент полученных</w:t>
            </w:r>
            <w:r w:rsidRPr="005212AA">
              <w:rPr>
                <w:color w:val="000000"/>
              </w:rPr>
              <w:br/>
            </w:r>
            <w:r w:rsidRPr="005212AA">
              <w:rPr>
                <w:rStyle w:val="fontstyle01"/>
              </w:rPr>
              <w:t>оценок</w:t>
            </w:r>
          </w:p>
        </w:tc>
      </w:tr>
      <w:tr w:rsidR="00D03753" w:rsidRPr="005212AA" w:rsidTr="006B527D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>
            <w:pPr>
              <w:rPr>
                <w:rStyle w:val="fontstyle01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 w:rsidP="00D03753">
            <w:pPr>
              <w:jc w:val="center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 w:rsidP="00D03753">
            <w:pPr>
              <w:jc w:val="center"/>
            </w:pPr>
            <w:r w:rsidRPr="005212AA">
              <w:rPr>
                <w:rStyle w:val="fontstyle01"/>
              </w:rPr>
              <w:t>«5»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 w:rsidP="00D03753">
            <w:pPr>
              <w:jc w:val="center"/>
            </w:pPr>
            <w:r w:rsidRPr="005212AA">
              <w:rPr>
                <w:rStyle w:val="fontstyle01"/>
              </w:rPr>
              <w:t>«4»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 w:rsidP="00D03753">
            <w:pPr>
              <w:jc w:val="center"/>
            </w:pPr>
            <w:r w:rsidRPr="005212AA">
              <w:rPr>
                <w:rStyle w:val="fontstyle01"/>
              </w:rPr>
              <w:t>«3»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3" w:rsidRPr="005212AA" w:rsidRDefault="00D03753" w:rsidP="00D03753">
            <w:pPr>
              <w:jc w:val="center"/>
            </w:pPr>
            <w:r w:rsidRPr="005212AA">
              <w:rPr>
                <w:rStyle w:val="fontstyle01"/>
              </w:rPr>
              <w:t>«2»</w:t>
            </w:r>
          </w:p>
        </w:tc>
      </w:tr>
      <w:tr w:rsidR="0065596C" w:rsidRPr="005212AA" w:rsidTr="00D0375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5212AA" w:rsidRDefault="0065596C" w:rsidP="00D03753">
            <w:r w:rsidRPr="005212AA">
              <w:rPr>
                <w:rStyle w:val="fontstyle01"/>
              </w:rPr>
              <w:t>Учащиеся всех</w:t>
            </w:r>
            <w:r w:rsidR="00D03753">
              <w:rPr>
                <w:rStyle w:val="fontstyle01"/>
              </w:rPr>
              <w:t xml:space="preserve"> </w:t>
            </w:r>
            <w:r w:rsidRPr="005212AA">
              <w:rPr>
                <w:rStyle w:val="fontstyle01"/>
              </w:rPr>
              <w:t>учреждений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5212AA" w:rsidRDefault="00D03753" w:rsidP="00D03753">
            <w:r>
              <w:rPr>
                <w:rStyle w:val="fontstyle21"/>
                <w:b w:val="0"/>
                <w:sz w:val="24"/>
                <w:szCs w:val="24"/>
              </w:rPr>
              <w:t>182</w:t>
            </w:r>
            <w:r w:rsidR="005212AA" w:rsidRPr="005212AA">
              <w:rPr>
                <w:rStyle w:val="fontstyle21"/>
                <w:b w:val="0"/>
                <w:sz w:val="24"/>
                <w:szCs w:val="24"/>
              </w:rPr>
              <w:t>(</w:t>
            </w:r>
            <w:r>
              <w:rPr>
                <w:rStyle w:val="fontstyle21"/>
                <w:b w:val="0"/>
                <w:sz w:val="24"/>
                <w:szCs w:val="24"/>
              </w:rPr>
              <w:t>89,2</w:t>
            </w:r>
            <w:r w:rsidR="005212AA" w:rsidRPr="005212AA">
              <w:rPr>
                <w:rStyle w:val="fontstyle21"/>
                <w:b w:val="0"/>
                <w:sz w:val="24"/>
                <w:szCs w:val="24"/>
              </w:rPr>
              <w:t xml:space="preserve"> 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5212AA" w:rsidRDefault="00D03753" w:rsidP="00D03753">
            <w:pPr>
              <w:jc w:val="center"/>
            </w:pPr>
            <w:r>
              <w:rPr>
                <w:rStyle w:val="fontstyle21"/>
                <w:b w:val="0"/>
                <w:sz w:val="24"/>
                <w:szCs w:val="24"/>
              </w:rPr>
              <w:t>4,6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5212AA" w:rsidRDefault="00D03753" w:rsidP="00D03753">
            <w:pPr>
              <w:jc w:val="center"/>
            </w:pPr>
            <w:r>
              <w:rPr>
                <w:rStyle w:val="fontstyle21"/>
                <w:b w:val="0"/>
                <w:sz w:val="24"/>
                <w:szCs w:val="24"/>
              </w:rPr>
              <w:t>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5212AA" w:rsidRDefault="00D03753" w:rsidP="00D03753">
            <w:pPr>
              <w:jc w:val="center"/>
            </w:pPr>
            <w:r>
              <w:rPr>
                <w:rStyle w:val="fontstyle21"/>
                <w:b w:val="0"/>
                <w:sz w:val="24"/>
                <w:szCs w:val="24"/>
              </w:rPr>
              <w:t>12,1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5212AA" w:rsidRDefault="00D03753" w:rsidP="00D03753">
            <w:pPr>
              <w:jc w:val="center"/>
            </w:pPr>
            <w:r>
              <w:rPr>
                <w:rStyle w:val="fontstyle21"/>
                <w:b w:val="0"/>
                <w:sz w:val="24"/>
                <w:szCs w:val="24"/>
              </w:rPr>
              <w:t>59,3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5212AA" w:rsidRDefault="00D03753" w:rsidP="00D03753">
            <w:pPr>
              <w:jc w:val="center"/>
            </w:pPr>
            <w:r>
              <w:rPr>
                <w:rStyle w:val="fontstyle21"/>
                <w:b w:val="0"/>
                <w:sz w:val="24"/>
                <w:szCs w:val="24"/>
              </w:rPr>
              <w:t>25,8</w:t>
            </w:r>
          </w:p>
        </w:tc>
      </w:tr>
    </w:tbl>
    <w:p w:rsidR="005212AA" w:rsidRDefault="005212AA" w:rsidP="0065596C">
      <w:pPr>
        <w:rPr>
          <w:rStyle w:val="fontstyle31"/>
        </w:rPr>
      </w:pPr>
    </w:p>
    <w:p w:rsidR="00D03753" w:rsidRDefault="00D03753" w:rsidP="0065596C">
      <w:pPr>
        <w:rPr>
          <w:rStyle w:val="fontstyle31"/>
        </w:rPr>
      </w:pPr>
    </w:p>
    <w:p w:rsidR="005212AA" w:rsidRDefault="0065596C" w:rsidP="005212AA">
      <w:pPr>
        <w:jc w:val="right"/>
        <w:rPr>
          <w:rStyle w:val="fontstyle31"/>
        </w:rPr>
      </w:pPr>
      <w:r>
        <w:rPr>
          <w:rStyle w:val="fontstyle31"/>
        </w:rPr>
        <w:t>Диаграмма 1</w:t>
      </w:r>
    </w:p>
    <w:p w:rsidR="007D22C8" w:rsidRDefault="007D22C8" w:rsidP="005212AA">
      <w:pPr>
        <w:jc w:val="right"/>
        <w:rPr>
          <w:rStyle w:val="fontstyle31"/>
        </w:rPr>
      </w:pPr>
    </w:p>
    <w:p w:rsidR="007D22C8" w:rsidRDefault="007D22C8" w:rsidP="007D22C8">
      <w:pPr>
        <w:jc w:val="center"/>
        <w:rPr>
          <w:rStyle w:val="fontstyle31"/>
        </w:rPr>
      </w:pPr>
      <w:r w:rsidRPr="005212AA">
        <w:rPr>
          <w:rStyle w:val="fontstyle01"/>
        </w:rPr>
        <w:t>Процент полученных</w:t>
      </w:r>
      <w:r>
        <w:rPr>
          <w:rStyle w:val="fontstyle01"/>
        </w:rPr>
        <w:t xml:space="preserve"> </w:t>
      </w:r>
      <w:r w:rsidRPr="005212AA">
        <w:rPr>
          <w:rStyle w:val="fontstyle01"/>
        </w:rPr>
        <w:t>оценок</w:t>
      </w:r>
    </w:p>
    <w:p w:rsidR="007D22C8" w:rsidRDefault="003C2226" w:rsidP="007D22C8">
      <w:pPr>
        <w:rPr>
          <w:rStyle w:val="fontstyle31"/>
          <w:iCs w:val="0"/>
          <w:noProof/>
        </w:rPr>
      </w:pPr>
      <w:r>
        <w:rPr>
          <w:rStyle w:val="fontstyle31"/>
          <w:i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41pt;height:293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">
            <v:imagedata r:id="rId5" o:title="" cropbottom="-187f"/>
            <o:lock v:ext="edit" aspectratio="f"/>
          </v:shape>
        </w:pict>
      </w:r>
    </w:p>
    <w:p w:rsidR="007D22C8" w:rsidRDefault="0065596C" w:rsidP="007D22C8">
      <w:pPr>
        <w:ind w:firstLine="720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Краевая диагностическая работа по математике состояла из двух</w:t>
      </w:r>
      <w:r w:rsidR="007D22C8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частей, включающих в себя 8 заданий.</w:t>
      </w:r>
      <w:r w:rsidR="007D22C8">
        <w:rPr>
          <w:rStyle w:val="fontstyle01"/>
          <w:sz w:val="28"/>
          <w:szCs w:val="28"/>
        </w:rPr>
        <w:t xml:space="preserve"> </w:t>
      </w:r>
    </w:p>
    <w:p w:rsidR="007D22C8" w:rsidRDefault="0065596C" w:rsidP="003B18EB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Часть 1 содержит 7 заданий базового уровня сложности, проверяющих</w:t>
      </w:r>
      <w:r w:rsidR="007D22C8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наличие практических математических знаний и умений.</w:t>
      </w:r>
      <w:r w:rsidR="007D22C8">
        <w:rPr>
          <w:rStyle w:val="fontstyle01"/>
          <w:sz w:val="28"/>
          <w:szCs w:val="28"/>
        </w:rPr>
        <w:t xml:space="preserve"> Ответом к каждому из заданий 1-7 является целое число или конечная десятичная дробь. Целью </w:t>
      </w:r>
      <w:r w:rsidR="007D22C8">
        <w:rPr>
          <w:rStyle w:val="fontstyle01"/>
          <w:sz w:val="28"/>
          <w:szCs w:val="28"/>
        </w:rPr>
        <w:lastRenderedPageBreak/>
        <w:t xml:space="preserve">работы является диагностика уровня знаний учащихся по математике в </w:t>
      </w:r>
      <w:proofErr w:type="gramStart"/>
      <w:r w:rsidR="007D22C8">
        <w:rPr>
          <w:rStyle w:val="fontstyle01"/>
          <w:sz w:val="28"/>
          <w:szCs w:val="28"/>
        </w:rPr>
        <w:t>кон-тексте</w:t>
      </w:r>
      <w:proofErr w:type="gramEnd"/>
      <w:r w:rsidR="007D22C8">
        <w:rPr>
          <w:rStyle w:val="fontstyle01"/>
          <w:sz w:val="28"/>
          <w:szCs w:val="28"/>
        </w:rPr>
        <w:t xml:space="preserve"> подготовки к ЕГЭ и корректировка процесса подготовки.</w:t>
      </w:r>
    </w:p>
    <w:p w:rsidR="007D22C8" w:rsidRDefault="0065596C" w:rsidP="003B18EB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Часть 2 содержит 1 задание (задание 8) повышенного уровня</w:t>
      </w:r>
      <w:r w:rsidR="007D22C8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сложности по материалу курса математики средней школы.</w:t>
      </w:r>
    </w:p>
    <w:p w:rsidR="007D22C8" w:rsidRDefault="0065596C" w:rsidP="003B18EB">
      <w:pPr>
        <w:ind w:firstLine="720"/>
        <w:jc w:val="both"/>
        <w:rPr>
          <w:rStyle w:val="fontstyle01"/>
          <w:spacing w:val="-4"/>
          <w:sz w:val="28"/>
          <w:szCs w:val="28"/>
        </w:rPr>
      </w:pPr>
      <w:r w:rsidRPr="007D22C8">
        <w:rPr>
          <w:rStyle w:val="fontstyle01"/>
          <w:spacing w:val="-4"/>
          <w:sz w:val="28"/>
          <w:szCs w:val="28"/>
        </w:rPr>
        <w:t xml:space="preserve">Средний процент выполнения заданий представлен </w:t>
      </w:r>
      <w:r w:rsidR="007D22C8">
        <w:rPr>
          <w:rStyle w:val="fontstyle01"/>
          <w:spacing w:val="-4"/>
          <w:sz w:val="28"/>
          <w:szCs w:val="28"/>
        </w:rPr>
        <w:t>в</w:t>
      </w:r>
      <w:r w:rsidRPr="007D22C8">
        <w:rPr>
          <w:rStyle w:val="fontstyle01"/>
          <w:spacing w:val="-4"/>
          <w:sz w:val="28"/>
          <w:szCs w:val="28"/>
        </w:rPr>
        <w:t xml:space="preserve"> диаграмме 2 </w:t>
      </w:r>
      <w:r w:rsidR="007D22C8">
        <w:rPr>
          <w:rStyle w:val="fontstyle01"/>
          <w:spacing w:val="-4"/>
          <w:sz w:val="28"/>
          <w:szCs w:val="28"/>
        </w:rPr>
        <w:t xml:space="preserve">             </w:t>
      </w:r>
      <w:r w:rsidRPr="007D22C8">
        <w:rPr>
          <w:rStyle w:val="fontstyle01"/>
          <w:spacing w:val="-4"/>
          <w:sz w:val="28"/>
          <w:szCs w:val="28"/>
        </w:rPr>
        <w:t>и в</w:t>
      </w:r>
      <w:r w:rsidR="007D22C8">
        <w:rPr>
          <w:rStyle w:val="fontstyle01"/>
          <w:spacing w:val="-4"/>
          <w:sz w:val="28"/>
          <w:szCs w:val="28"/>
        </w:rPr>
        <w:t xml:space="preserve"> </w:t>
      </w:r>
      <w:r w:rsidRPr="007D22C8">
        <w:rPr>
          <w:rStyle w:val="fontstyle01"/>
          <w:spacing w:val="-4"/>
          <w:sz w:val="28"/>
          <w:szCs w:val="28"/>
        </w:rPr>
        <w:t>таблице 2.</w:t>
      </w:r>
      <w:r w:rsidR="007D22C8">
        <w:rPr>
          <w:rStyle w:val="fontstyle01"/>
          <w:spacing w:val="-4"/>
          <w:sz w:val="28"/>
          <w:szCs w:val="28"/>
        </w:rPr>
        <w:t xml:space="preserve"> </w:t>
      </w:r>
    </w:p>
    <w:p w:rsidR="007D22C8" w:rsidRDefault="007D22C8" w:rsidP="007D22C8">
      <w:pPr>
        <w:ind w:firstLine="720"/>
        <w:jc w:val="both"/>
        <w:rPr>
          <w:rStyle w:val="fontstyle01"/>
          <w:spacing w:val="-4"/>
          <w:sz w:val="28"/>
          <w:szCs w:val="28"/>
        </w:rPr>
      </w:pPr>
    </w:p>
    <w:p w:rsidR="007D22C8" w:rsidRDefault="0065596C" w:rsidP="007D22C8">
      <w:pPr>
        <w:ind w:firstLine="720"/>
        <w:jc w:val="right"/>
        <w:rPr>
          <w:rStyle w:val="fontstyle31"/>
        </w:rPr>
      </w:pPr>
      <w:r>
        <w:rPr>
          <w:rStyle w:val="fontstyle31"/>
        </w:rPr>
        <w:t>Диаграмма 2.</w:t>
      </w:r>
    </w:p>
    <w:p w:rsidR="003B18EB" w:rsidRDefault="003B18EB" w:rsidP="007D22C8">
      <w:pPr>
        <w:ind w:firstLine="720"/>
        <w:jc w:val="right"/>
        <w:rPr>
          <w:rStyle w:val="fontstyle31"/>
        </w:rPr>
      </w:pPr>
    </w:p>
    <w:p w:rsidR="003B18EB" w:rsidRDefault="003B18EB" w:rsidP="007D22C8">
      <w:pPr>
        <w:ind w:firstLine="720"/>
        <w:jc w:val="right"/>
        <w:rPr>
          <w:rStyle w:val="fontstyle31"/>
        </w:rPr>
      </w:pPr>
    </w:p>
    <w:p w:rsidR="003B18EB" w:rsidRDefault="003B18EB" w:rsidP="003B18EB">
      <w:pPr>
        <w:ind w:firstLine="720"/>
        <w:jc w:val="center"/>
        <w:rPr>
          <w:rStyle w:val="fontstyle01"/>
          <w:spacing w:val="-4"/>
          <w:sz w:val="28"/>
          <w:szCs w:val="28"/>
        </w:rPr>
      </w:pPr>
      <w:r w:rsidRPr="007D22C8">
        <w:rPr>
          <w:rStyle w:val="fontstyle01"/>
          <w:spacing w:val="-4"/>
          <w:sz w:val="28"/>
          <w:szCs w:val="28"/>
        </w:rPr>
        <w:t>Процент</w:t>
      </w:r>
      <w:r>
        <w:rPr>
          <w:rStyle w:val="fontstyle01"/>
          <w:spacing w:val="-4"/>
          <w:sz w:val="28"/>
          <w:szCs w:val="28"/>
        </w:rPr>
        <w:t xml:space="preserve"> </w:t>
      </w:r>
      <w:r w:rsidRPr="007D22C8">
        <w:rPr>
          <w:rStyle w:val="fontstyle01"/>
          <w:spacing w:val="-4"/>
          <w:sz w:val="28"/>
          <w:szCs w:val="28"/>
        </w:rPr>
        <w:t>выполнения заданий</w:t>
      </w:r>
      <w:r>
        <w:rPr>
          <w:rStyle w:val="fontstyle01"/>
          <w:spacing w:val="-4"/>
          <w:sz w:val="28"/>
          <w:szCs w:val="28"/>
        </w:rPr>
        <w:t xml:space="preserve"> </w:t>
      </w:r>
    </w:p>
    <w:p w:rsidR="003B18EB" w:rsidRDefault="003B18EB" w:rsidP="003B18EB">
      <w:pPr>
        <w:ind w:firstLine="720"/>
        <w:jc w:val="center"/>
        <w:rPr>
          <w:rStyle w:val="fontstyle31"/>
        </w:rPr>
      </w:pPr>
    </w:p>
    <w:p w:rsidR="007D22C8" w:rsidRDefault="003C2226" w:rsidP="003B18EB">
      <w:pPr>
        <w:ind w:firstLine="720"/>
        <w:rPr>
          <w:rStyle w:val="fontstyle31"/>
        </w:rPr>
      </w:pPr>
      <w:r>
        <w:rPr>
          <w:rStyle w:val="fontstyle31"/>
        </w:rPr>
        <w:pict>
          <v:shape id="_x0000_i1026" type="#_x0000_t75" style="width:378pt;height:235.2pt">
            <v:imagedata r:id="rId6" o:title=""/>
          </v:shape>
        </w:pict>
      </w:r>
    </w:p>
    <w:p w:rsidR="003B18EB" w:rsidRDefault="003B18EB" w:rsidP="007D22C8">
      <w:pPr>
        <w:ind w:firstLine="720"/>
        <w:jc w:val="right"/>
        <w:rPr>
          <w:rStyle w:val="fontstyle31"/>
        </w:rPr>
      </w:pPr>
    </w:p>
    <w:p w:rsidR="007D22C8" w:rsidRDefault="0065596C" w:rsidP="007D22C8">
      <w:pPr>
        <w:ind w:firstLine="720"/>
        <w:jc w:val="right"/>
        <w:rPr>
          <w:rStyle w:val="fontstyle31"/>
        </w:rPr>
      </w:pPr>
      <w:r>
        <w:rPr>
          <w:rStyle w:val="fontstyle31"/>
        </w:rPr>
        <w:t>Таблица 2</w:t>
      </w:r>
    </w:p>
    <w:p w:rsidR="003B18EB" w:rsidRDefault="003B18EB" w:rsidP="007D22C8">
      <w:pPr>
        <w:ind w:firstLine="720"/>
        <w:jc w:val="right"/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80"/>
        <w:gridCol w:w="900"/>
        <w:gridCol w:w="1260"/>
        <w:gridCol w:w="1620"/>
        <w:gridCol w:w="3240"/>
      </w:tblGrid>
      <w:tr w:rsidR="0065596C" w:rsidRPr="003B18EB" w:rsidTr="003B18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pPr>
              <w:rPr>
                <w:b/>
                <w:i/>
              </w:rPr>
            </w:pP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pPr>
              <w:rPr>
                <w:b/>
                <w:i/>
              </w:rPr>
            </w:pP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Проверяемый</w:t>
            </w:r>
            <w:r w:rsidR="003B18EB" w:rsidRPr="003B18EB">
              <w:rPr>
                <w:rStyle w:val="fontstyle41"/>
                <w:b w:val="0"/>
                <w:i w:val="0"/>
                <w:sz w:val="24"/>
                <w:szCs w:val="24"/>
              </w:rPr>
              <w:t xml:space="preserve"> 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элемент</w:t>
            </w:r>
            <w:r w:rsidR="003B18EB" w:rsidRPr="003B18EB">
              <w:rPr>
                <w:rStyle w:val="fontstyle41"/>
                <w:b w:val="0"/>
                <w:i w:val="0"/>
                <w:sz w:val="24"/>
                <w:szCs w:val="24"/>
              </w:rPr>
              <w:t xml:space="preserve"> 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соде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р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жания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pPr>
              <w:rPr>
                <w:b/>
                <w:i/>
              </w:rPr>
            </w:pPr>
            <w:proofErr w:type="spellStart"/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Max</w:t>
            </w:r>
            <w:proofErr w:type="spellEnd"/>
            <w:r w:rsidR="003B18EB" w:rsidRPr="003B18EB">
              <w:rPr>
                <w:rStyle w:val="fontstyle41"/>
                <w:b w:val="0"/>
                <w:i w:val="0"/>
                <w:sz w:val="24"/>
                <w:szCs w:val="24"/>
              </w:rPr>
              <w:t xml:space="preserve"> 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балл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pPr>
              <w:rPr>
                <w:b/>
                <w:i/>
              </w:rPr>
            </w:pP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Средний</w:t>
            </w:r>
            <w:r w:rsidR="003B18EB" w:rsidRPr="003B18EB">
              <w:rPr>
                <w:rStyle w:val="fontstyle41"/>
                <w:b w:val="0"/>
                <w:i w:val="0"/>
                <w:sz w:val="24"/>
                <w:szCs w:val="24"/>
              </w:rPr>
              <w:t xml:space="preserve"> 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балл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pPr>
              <w:rPr>
                <w:b/>
                <w:i/>
              </w:rPr>
            </w:pP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Уровень</w:t>
            </w:r>
            <w:r w:rsidR="003C2226">
              <w:rPr>
                <w:rStyle w:val="fontstyle41"/>
                <w:b w:val="0"/>
                <w:i w:val="0"/>
                <w:sz w:val="24"/>
                <w:szCs w:val="24"/>
              </w:rPr>
              <w:t xml:space="preserve"> 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успешности, %</w:t>
            </w:r>
            <w:r w:rsidR="003B18EB" w:rsidRPr="003B18EB">
              <w:rPr>
                <w:rStyle w:val="fontstyle41"/>
                <w:b w:val="0"/>
                <w:i w:val="0"/>
                <w:sz w:val="24"/>
                <w:szCs w:val="24"/>
              </w:rPr>
              <w:t xml:space="preserve"> 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от</w:t>
            </w:r>
            <w:r w:rsidR="003B18EB" w:rsidRPr="003B18EB">
              <w:rPr>
                <w:rStyle w:val="fontstyle41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макс</w:t>
            </w:r>
            <w:proofErr w:type="gramStart"/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.б</w:t>
            </w:r>
            <w:proofErr w:type="gramEnd"/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алла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pPr>
              <w:rPr>
                <w:b/>
                <w:i/>
              </w:rPr>
            </w:pP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Заключение по заданиям</w:t>
            </w:r>
          </w:p>
        </w:tc>
      </w:tr>
      <w:tr w:rsidR="0065596C" w:rsidTr="003B18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21"/>
                <w:b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Уметь выпо</w:t>
            </w:r>
            <w:r w:rsidRPr="003B18EB">
              <w:rPr>
                <w:rStyle w:val="fontstyle01"/>
              </w:rPr>
              <w:t>л</w:t>
            </w:r>
            <w:r w:rsidRPr="003B18EB">
              <w:rPr>
                <w:rStyle w:val="fontstyle01"/>
              </w:rPr>
              <w:t>нять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вычисления и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преобразов</w:t>
            </w:r>
            <w:r w:rsidRPr="003B18EB">
              <w:rPr>
                <w:rStyle w:val="fontstyle01"/>
              </w:rPr>
              <w:t>а</w:t>
            </w:r>
            <w:r w:rsidRPr="003B18EB">
              <w:rPr>
                <w:rStyle w:val="fontstyle01"/>
              </w:rPr>
              <w:t xml:space="preserve">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0,78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803C77">
            <w:r>
              <w:rPr>
                <w:rStyle w:val="fontstyle01"/>
              </w:rPr>
              <w:t>74,7</w:t>
            </w:r>
            <w:r w:rsidR="0065596C" w:rsidRPr="003B18EB">
              <w:rPr>
                <w:rStyle w:val="fontstyle01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Данный элемент содержания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усвоен на хорошем уровне. Важно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поддерживать этот уровень у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сильных учащихся и продолжать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подготовку слабых учащихся</w:t>
            </w:r>
          </w:p>
        </w:tc>
      </w:tr>
      <w:tr w:rsidR="0065596C" w:rsidTr="003B18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pPr>
              <w:rPr>
                <w:b/>
              </w:rPr>
            </w:pPr>
            <w:r w:rsidRPr="003B18EB">
              <w:rPr>
                <w:rStyle w:val="fontstyle21"/>
                <w:b w:val="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Уметь использ</w:t>
            </w:r>
            <w:r w:rsidRPr="003B18EB">
              <w:rPr>
                <w:rStyle w:val="fontstyle01"/>
              </w:rPr>
              <w:t>о</w:t>
            </w:r>
            <w:r w:rsidRPr="003B18EB">
              <w:rPr>
                <w:rStyle w:val="fontstyle01"/>
              </w:rPr>
              <w:t>вать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приобр</w:t>
            </w:r>
            <w:r w:rsidRPr="003B18EB">
              <w:rPr>
                <w:rStyle w:val="fontstyle01"/>
              </w:rPr>
              <w:t>е</w:t>
            </w:r>
            <w:r w:rsidRPr="003B18EB">
              <w:rPr>
                <w:rStyle w:val="fontstyle01"/>
              </w:rPr>
              <w:t>тенные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знания и умения в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пра</w:t>
            </w:r>
            <w:r w:rsidRPr="003B18EB">
              <w:rPr>
                <w:rStyle w:val="fontstyle01"/>
              </w:rPr>
              <w:t>к</w:t>
            </w:r>
            <w:r w:rsidRPr="003B18EB">
              <w:rPr>
                <w:rStyle w:val="fontstyle01"/>
              </w:rPr>
              <w:t>тической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де</w:t>
            </w:r>
            <w:r w:rsidRPr="003B18EB">
              <w:rPr>
                <w:rStyle w:val="fontstyle01"/>
              </w:rPr>
              <w:t>я</w:t>
            </w:r>
            <w:r w:rsidRPr="003B18EB">
              <w:rPr>
                <w:rStyle w:val="fontstyle01"/>
              </w:rPr>
              <w:t>тельности и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</w:t>
            </w:r>
            <w:r w:rsidRPr="003B18EB">
              <w:rPr>
                <w:rStyle w:val="fontstyle01"/>
              </w:rPr>
              <w:t>о</w:t>
            </w:r>
            <w:r w:rsidRPr="003B18EB">
              <w:rPr>
                <w:rStyle w:val="fontstyle01"/>
              </w:rPr>
              <w:t>вседневной жи</w:t>
            </w:r>
            <w:r w:rsidRPr="003B18EB">
              <w:rPr>
                <w:rStyle w:val="fontstyle01"/>
              </w:rPr>
              <w:t>з</w:t>
            </w:r>
            <w:r w:rsidRPr="003B18EB">
              <w:rPr>
                <w:rStyle w:val="fontstyle01"/>
              </w:rPr>
              <w:t>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0,56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803C77">
            <w:r>
              <w:rPr>
                <w:rStyle w:val="fontstyle01"/>
              </w:rPr>
              <w:t>52,2</w:t>
            </w:r>
            <w:r w:rsidR="0065596C" w:rsidRPr="003B18EB">
              <w:rPr>
                <w:rStyle w:val="fontstyle01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Данный элемент содержания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усвоен на приемлемом уровне.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Возможно, необх</w:t>
            </w:r>
            <w:r w:rsidRPr="003B18EB">
              <w:rPr>
                <w:rStyle w:val="fontstyle01"/>
              </w:rPr>
              <w:t>о</w:t>
            </w:r>
            <w:r w:rsidRPr="003B18EB">
              <w:rPr>
                <w:rStyle w:val="fontstyle01"/>
              </w:rPr>
              <w:t>димо обратить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внимание на категорию учащихся,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з</w:t>
            </w:r>
            <w:r w:rsidRPr="003B18EB">
              <w:rPr>
                <w:rStyle w:val="fontstyle01"/>
              </w:rPr>
              <w:t>а</w:t>
            </w:r>
            <w:r w:rsidRPr="003B18EB">
              <w:rPr>
                <w:rStyle w:val="fontstyle01"/>
              </w:rPr>
              <w:t xml:space="preserve">трудняющихся 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с данным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заданием.</w:t>
            </w:r>
          </w:p>
        </w:tc>
      </w:tr>
      <w:tr w:rsidR="0065596C" w:rsidTr="003B18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pPr>
              <w:rPr>
                <w:b/>
              </w:rPr>
            </w:pPr>
            <w:r w:rsidRPr="003B18EB">
              <w:rPr>
                <w:rStyle w:val="fontstyle21"/>
                <w:b w:val="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Уметь выпо</w:t>
            </w:r>
            <w:r w:rsidRPr="003B18EB">
              <w:rPr>
                <w:rStyle w:val="fontstyle01"/>
              </w:rPr>
              <w:t>л</w:t>
            </w:r>
            <w:r w:rsidRPr="003B18EB">
              <w:rPr>
                <w:rStyle w:val="fontstyle01"/>
              </w:rPr>
              <w:lastRenderedPageBreak/>
              <w:t>нять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действия с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геометрическ</w:t>
            </w:r>
            <w:r w:rsidRPr="003B18EB">
              <w:rPr>
                <w:rStyle w:val="fontstyle01"/>
              </w:rPr>
              <w:t>и</w:t>
            </w:r>
            <w:r w:rsidRPr="003B18EB">
              <w:rPr>
                <w:rStyle w:val="fontstyle01"/>
              </w:rPr>
              <w:t>ми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фигурами,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координатами и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векторами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lastRenderedPageBreak/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0,57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803C77">
            <w:r>
              <w:rPr>
                <w:rStyle w:val="fontstyle01"/>
              </w:rPr>
              <w:t>54,4</w:t>
            </w:r>
            <w:r w:rsidR="0065596C" w:rsidRPr="003B18EB">
              <w:rPr>
                <w:rStyle w:val="fontstyle01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Данный элемент содержания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lastRenderedPageBreak/>
              <w:t>усвоен на приемлемом уровне.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Возможно, необх</w:t>
            </w:r>
            <w:r w:rsidRPr="003B18EB">
              <w:rPr>
                <w:rStyle w:val="fontstyle01"/>
              </w:rPr>
              <w:t>о</w:t>
            </w:r>
            <w:r w:rsidRPr="003B18EB">
              <w:rPr>
                <w:rStyle w:val="fontstyle01"/>
              </w:rPr>
              <w:t>димо обратить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внимание на категорию учащихся,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з</w:t>
            </w:r>
            <w:r w:rsidRPr="003B18EB">
              <w:rPr>
                <w:rStyle w:val="fontstyle01"/>
              </w:rPr>
              <w:t>а</w:t>
            </w:r>
            <w:r w:rsidRPr="003B18EB">
              <w:rPr>
                <w:rStyle w:val="fontstyle01"/>
              </w:rPr>
              <w:t>трудняющихся с данным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з</w:t>
            </w:r>
            <w:r w:rsidRPr="003B18EB">
              <w:rPr>
                <w:rStyle w:val="fontstyle01"/>
              </w:rPr>
              <w:t>а</w:t>
            </w:r>
            <w:r w:rsidRPr="003B18EB">
              <w:rPr>
                <w:rStyle w:val="fontstyle01"/>
              </w:rPr>
              <w:t>данием.</w:t>
            </w:r>
          </w:p>
        </w:tc>
      </w:tr>
      <w:tr w:rsidR="0065596C" w:rsidTr="003B18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pPr>
              <w:rPr>
                <w:b/>
              </w:rPr>
            </w:pPr>
            <w:r w:rsidRPr="003B18EB">
              <w:rPr>
                <w:rStyle w:val="fontstyle21"/>
                <w:b w:val="0"/>
              </w:rPr>
              <w:lastRenderedPageBreak/>
              <w:t xml:space="preserve">4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Уметь выпо</w:t>
            </w:r>
            <w:r w:rsidRPr="003B18EB">
              <w:rPr>
                <w:rStyle w:val="fontstyle01"/>
              </w:rPr>
              <w:t>л</w:t>
            </w:r>
            <w:r w:rsidRPr="003B18EB">
              <w:rPr>
                <w:rStyle w:val="fontstyle01"/>
              </w:rPr>
              <w:t xml:space="preserve">нять </w:t>
            </w:r>
            <w:r w:rsidR="003B18EB" w:rsidRPr="003B18EB">
              <w:rPr>
                <w:rStyle w:val="fontstyle01"/>
              </w:rPr>
              <w:t>вычисления и преобразов</w:t>
            </w:r>
            <w:r w:rsidR="003B18EB" w:rsidRPr="003B18EB">
              <w:rPr>
                <w:rStyle w:val="fontstyle01"/>
              </w:rPr>
              <w:t>а</w:t>
            </w:r>
            <w:r w:rsidR="003B18EB" w:rsidRPr="003B18EB">
              <w:rPr>
                <w:rStyle w:val="fontstyle01"/>
              </w:rPr>
              <w:t>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0,67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803C77">
            <w:r>
              <w:rPr>
                <w:rStyle w:val="fontstyle01"/>
              </w:rPr>
              <w:t>58</w:t>
            </w:r>
            <w:r w:rsidR="0065596C" w:rsidRPr="003B18EB">
              <w:rPr>
                <w:rStyle w:val="fontstyle01"/>
              </w:rPr>
              <w:t xml:space="preserve">,8%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Данный элемент содержания</w:t>
            </w:r>
            <w:r w:rsidR="003B18EB" w:rsidRPr="003B18EB">
              <w:rPr>
                <w:rStyle w:val="fontstyle01"/>
              </w:rPr>
              <w:t xml:space="preserve"> усвоен на приемлемом уровне. Возможно, необх</w:t>
            </w:r>
            <w:r w:rsidR="003B18EB" w:rsidRPr="003B18EB">
              <w:rPr>
                <w:rStyle w:val="fontstyle01"/>
              </w:rPr>
              <w:t>о</w:t>
            </w:r>
            <w:r w:rsidR="003B18EB" w:rsidRPr="003B18EB">
              <w:rPr>
                <w:rStyle w:val="fontstyle01"/>
              </w:rPr>
              <w:t>димо обратить внимание на категорию учащихся, з</w:t>
            </w:r>
            <w:r w:rsidR="003B18EB" w:rsidRPr="003B18EB">
              <w:rPr>
                <w:rStyle w:val="fontstyle01"/>
              </w:rPr>
              <w:t>а</w:t>
            </w:r>
            <w:r w:rsidR="003B18EB" w:rsidRPr="003B18EB">
              <w:rPr>
                <w:rStyle w:val="fontstyle01"/>
              </w:rPr>
              <w:t>трудняющихся с данным з</w:t>
            </w:r>
            <w:r w:rsidR="003B18EB" w:rsidRPr="003B18EB">
              <w:rPr>
                <w:rStyle w:val="fontstyle01"/>
              </w:rPr>
              <w:t>а</w:t>
            </w:r>
            <w:r w:rsidR="003B18EB" w:rsidRPr="003B18EB">
              <w:rPr>
                <w:rStyle w:val="fontstyle01"/>
              </w:rPr>
              <w:t>данием.</w:t>
            </w:r>
          </w:p>
        </w:tc>
      </w:tr>
      <w:tr w:rsidR="0065596C" w:rsidTr="003B18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pPr>
              <w:rPr>
                <w:b/>
              </w:rPr>
            </w:pPr>
            <w:r w:rsidRPr="003B18EB">
              <w:rPr>
                <w:rStyle w:val="fontstyle21"/>
                <w:b w:val="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Уметь решать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уравнения и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н</w:t>
            </w:r>
            <w:r w:rsidRPr="003B18EB">
              <w:rPr>
                <w:rStyle w:val="fontstyle01"/>
              </w:rPr>
              <w:t>е</w:t>
            </w:r>
            <w:r w:rsidRPr="003B18EB">
              <w:rPr>
                <w:rStyle w:val="fontstyle01"/>
              </w:rPr>
              <w:t xml:space="preserve">равенства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0,76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803C77">
            <w:r>
              <w:rPr>
                <w:rStyle w:val="fontstyle01"/>
              </w:rPr>
              <w:t>70,9</w:t>
            </w:r>
            <w:r w:rsidR="0065596C" w:rsidRPr="003B18EB">
              <w:rPr>
                <w:rStyle w:val="fontstyle01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Данный элемент содержания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усвоен на хорошем уровне. Важно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поддерживать этот уровень у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сильных учащихся и продолжать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подготовку слабых учащихся</w:t>
            </w:r>
          </w:p>
        </w:tc>
      </w:tr>
      <w:tr w:rsidR="0065596C" w:rsidTr="003B18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pPr>
              <w:rPr>
                <w:b/>
              </w:rPr>
            </w:pPr>
            <w:r w:rsidRPr="003B18EB">
              <w:rPr>
                <w:rStyle w:val="fontstyle21"/>
                <w:b w:val="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Уметь строить и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исследовать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простейшие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м</w:t>
            </w:r>
            <w:r w:rsidRPr="003B18EB">
              <w:rPr>
                <w:rStyle w:val="fontstyle01"/>
              </w:rPr>
              <w:t>а</w:t>
            </w:r>
            <w:r w:rsidRPr="003B18EB">
              <w:rPr>
                <w:rStyle w:val="fontstyle01"/>
              </w:rPr>
              <w:t>тематические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модели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0,7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803C77">
            <w:r>
              <w:rPr>
                <w:rStyle w:val="fontstyle01"/>
              </w:rPr>
              <w:t>64,8</w:t>
            </w:r>
            <w:r w:rsidR="0065596C" w:rsidRPr="003B18EB">
              <w:rPr>
                <w:rStyle w:val="fontstyle01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Данный элемент содержания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усвоен на хорошем уровне. Важно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поддерживать этот уровень у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сильных учащихся и продолжать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подготовку слабых учащихся</w:t>
            </w:r>
          </w:p>
        </w:tc>
      </w:tr>
      <w:tr w:rsidR="0065596C" w:rsidTr="003B18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pPr>
              <w:rPr>
                <w:b/>
              </w:rPr>
            </w:pPr>
            <w:r w:rsidRPr="003B18EB">
              <w:rPr>
                <w:rStyle w:val="fontstyle21"/>
                <w:b w:val="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Уметь выпо</w:t>
            </w:r>
            <w:r w:rsidRPr="003B18EB">
              <w:rPr>
                <w:rStyle w:val="fontstyle01"/>
              </w:rPr>
              <w:t>л</w:t>
            </w:r>
            <w:r w:rsidRPr="003B18EB">
              <w:rPr>
                <w:rStyle w:val="fontstyle01"/>
              </w:rPr>
              <w:t>нять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действия с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геометрическ</w:t>
            </w:r>
            <w:r w:rsidRPr="003B18EB">
              <w:rPr>
                <w:rStyle w:val="fontstyle01"/>
              </w:rPr>
              <w:t>и</w:t>
            </w:r>
            <w:r w:rsidRPr="003B18EB">
              <w:rPr>
                <w:rStyle w:val="fontstyle01"/>
              </w:rPr>
              <w:t>ми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фигурами,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координатами и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векторами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0,66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803C77">
            <w:r>
              <w:rPr>
                <w:rStyle w:val="fontstyle01"/>
              </w:rPr>
              <w:t>54,4</w:t>
            </w:r>
            <w:r w:rsidR="0065596C" w:rsidRPr="003B18EB">
              <w:rPr>
                <w:rStyle w:val="fontstyle01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Данный элемент содержания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усвоен на приемлемом уровне.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Возможно, необх</w:t>
            </w:r>
            <w:r w:rsidRPr="003B18EB">
              <w:rPr>
                <w:rStyle w:val="fontstyle01"/>
              </w:rPr>
              <w:t>о</w:t>
            </w:r>
            <w:r w:rsidRPr="003B18EB">
              <w:rPr>
                <w:rStyle w:val="fontstyle01"/>
              </w:rPr>
              <w:t>димо обратить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внимание на категорию учащихся,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з</w:t>
            </w:r>
            <w:r w:rsidRPr="003B18EB">
              <w:rPr>
                <w:rStyle w:val="fontstyle01"/>
              </w:rPr>
              <w:t>а</w:t>
            </w:r>
            <w:r w:rsidRPr="003B18EB">
              <w:rPr>
                <w:rStyle w:val="fontstyle01"/>
              </w:rPr>
              <w:t>трудняющихся с данным</w:t>
            </w:r>
            <w:r w:rsidR="003B18EB" w:rsidRP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з</w:t>
            </w:r>
            <w:r w:rsidRPr="003B18EB">
              <w:rPr>
                <w:rStyle w:val="fontstyle01"/>
              </w:rPr>
              <w:t>а</w:t>
            </w:r>
            <w:r w:rsidRPr="003B18EB">
              <w:rPr>
                <w:rStyle w:val="fontstyle01"/>
              </w:rPr>
              <w:t>данием.</w:t>
            </w:r>
          </w:p>
        </w:tc>
      </w:tr>
      <w:tr w:rsidR="006A39B2" w:rsidRPr="003B18EB" w:rsidTr="008E3C2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B2" w:rsidRPr="003B18EB" w:rsidRDefault="006A39B2" w:rsidP="008E3C2E">
            <w:r w:rsidRPr="003B18EB">
              <w:rPr>
                <w:rStyle w:val="fontstyle21"/>
                <w:b w:val="0"/>
              </w:rPr>
              <w:t>8</w:t>
            </w:r>
            <w:r>
              <w:rPr>
                <w:rStyle w:val="fontstyle21"/>
                <w:b w:val="0"/>
              </w:rPr>
              <w:t>1 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B2" w:rsidRPr="003B18EB" w:rsidRDefault="006A39B2" w:rsidP="008E3C2E">
            <w:r w:rsidRPr="003B18EB">
              <w:rPr>
                <w:rStyle w:val="fontstyle01"/>
              </w:rPr>
              <w:t>Уметь строить и</w:t>
            </w:r>
            <w:r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исследовать</w:t>
            </w:r>
            <w:r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простейшие</w:t>
            </w:r>
            <w:r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м</w:t>
            </w:r>
            <w:r w:rsidRPr="003B18EB">
              <w:rPr>
                <w:rStyle w:val="fontstyle01"/>
              </w:rPr>
              <w:t>а</w:t>
            </w:r>
            <w:r w:rsidRPr="003B18EB">
              <w:rPr>
                <w:rStyle w:val="fontstyle01"/>
              </w:rPr>
              <w:t>тематические</w:t>
            </w:r>
            <w:r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модели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B2" w:rsidRPr="003B18EB" w:rsidRDefault="006A39B2" w:rsidP="008E3C2E">
            <w:r>
              <w:rPr>
                <w:rStyle w:val="fontstyle01"/>
              </w:rPr>
              <w:t>1</w:t>
            </w:r>
            <w:r w:rsidRPr="003B18EB">
              <w:rPr>
                <w:rStyle w:val="fontstyle0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B2" w:rsidRPr="003B18EB" w:rsidRDefault="006A39B2" w:rsidP="006A39B2">
            <w:r>
              <w:rPr>
                <w:rStyle w:val="fontstyle01"/>
              </w:rPr>
              <w:t>0,02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B2" w:rsidRPr="003B18EB" w:rsidRDefault="006A39B2" w:rsidP="008E3C2E">
            <w:r>
              <w:rPr>
                <w:rStyle w:val="fontstyle01"/>
              </w:rPr>
              <w:t>1,6</w:t>
            </w:r>
            <w:r w:rsidRPr="003B18EB">
              <w:rPr>
                <w:rStyle w:val="fontstyle01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B2" w:rsidRPr="003B18EB" w:rsidRDefault="006A39B2" w:rsidP="008E3C2E"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Данный элемент содержания усвоен на крайне низком уровне. Требуется серьёзная коррекция.</w:t>
            </w:r>
          </w:p>
        </w:tc>
      </w:tr>
      <w:tr w:rsidR="0065596C" w:rsidRPr="003B18EB" w:rsidTr="003B18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A39B2" w:rsidP="006A39B2">
            <w:r>
              <w:rPr>
                <w:rStyle w:val="fontstyle21"/>
                <w:b w:val="0"/>
              </w:rPr>
              <w:t>82 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01"/>
              </w:rPr>
              <w:t>Уметь строить и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исследовать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простейшие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м</w:t>
            </w:r>
            <w:r w:rsidRPr="003B18EB">
              <w:rPr>
                <w:rStyle w:val="fontstyle01"/>
              </w:rPr>
              <w:t>а</w:t>
            </w:r>
            <w:r w:rsidRPr="003B18EB">
              <w:rPr>
                <w:rStyle w:val="fontstyle01"/>
              </w:rPr>
              <w:t>тематические</w:t>
            </w:r>
            <w:r w:rsidR="003B18EB">
              <w:rPr>
                <w:rStyle w:val="fontstyle01"/>
              </w:rPr>
              <w:t xml:space="preserve"> </w:t>
            </w:r>
            <w:r w:rsidRPr="003B18EB">
              <w:rPr>
                <w:rStyle w:val="fontstyle01"/>
              </w:rPr>
              <w:t>модели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>
            <w:r w:rsidRPr="003B18EB">
              <w:rPr>
                <w:rStyle w:val="fontstyle01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A39B2" w:rsidP="006A39B2">
            <w:r>
              <w:rPr>
                <w:rStyle w:val="fontstyle01"/>
              </w:rPr>
              <w:t>0,3</w:t>
            </w:r>
            <w:r w:rsidR="0065596C" w:rsidRPr="003B18EB">
              <w:rPr>
                <w:rStyle w:val="fontstyle0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A39B2">
            <w:r>
              <w:rPr>
                <w:rStyle w:val="fontstyle01"/>
              </w:rPr>
              <w:t>14,8</w:t>
            </w:r>
            <w:r w:rsidR="0065596C" w:rsidRPr="003B18EB">
              <w:rPr>
                <w:rStyle w:val="fontstyle01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C" w:rsidRPr="003B18EB" w:rsidRDefault="0065596C" w:rsidP="003B18EB"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Данный элемент содержания</w:t>
            </w:r>
            <w:r w:rsidR="003B18EB" w:rsidRPr="003B18EB">
              <w:rPr>
                <w:rStyle w:val="fontstyle41"/>
                <w:b w:val="0"/>
                <w:i w:val="0"/>
                <w:sz w:val="24"/>
                <w:szCs w:val="24"/>
              </w:rPr>
              <w:t xml:space="preserve"> 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усвоен на крайне низком уровне.</w:t>
            </w:r>
            <w:r w:rsidR="003B18EB" w:rsidRPr="003B18EB">
              <w:rPr>
                <w:rStyle w:val="fontstyle41"/>
                <w:b w:val="0"/>
                <w:i w:val="0"/>
                <w:sz w:val="24"/>
                <w:szCs w:val="24"/>
              </w:rPr>
              <w:t xml:space="preserve"> </w:t>
            </w:r>
            <w:r w:rsidRPr="003B18EB">
              <w:rPr>
                <w:rStyle w:val="fontstyle41"/>
                <w:b w:val="0"/>
                <w:i w:val="0"/>
                <w:sz w:val="24"/>
                <w:szCs w:val="24"/>
              </w:rPr>
              <w:t>Требуется серьёзная коррекция.</w:t>
            </w:r>
          </w:p>
        </w:tc>
      </w:tr>
    </w:tbl>
    <w:p w:rsidR="00803C77" w:rsidRDefault="0065596C" w:rsidP="00803C77">
      <w:pPr>
        <w:ind w:firstLine="720"/>
        <w:rPr>
          <w:rStyle w:val="fontstyle01"/>
          <w:b/>
          <w:sz w:val="28"/>
          <w:szCs w:val="28"/>
        </w:rPr>
      </w:pPr>
      <w:r>
        <w:rPr>
          <w:rStyle w:val="fontstyle01"/>
          <w:sz w:val="28"/>
          <w:szCs w:val="28"/>
        </w:rPr>
        <w:t>Из диаграммы видно, что наиболее успешно (</w:t>
      </w:r>
      <w:r w:rsidR="00803C77">
        <w:rPr>
          <w:rStyle w:val="fontstyle01"/>
          <w:sz w:val="28"/>
          <w:szCs w:val="28"/>
        </w:rPr>
        <w:t>74,7</w:t>
      </w:r>
      <w:r>
        <w:rPr>
          <w:rStyle w:val="fontstyle01"/>
          <w:sz w:val="28"/>
          <w:szCs w:val="28"/>
        </w:rPr>
        <w:t xml:space="preserve">% и </w:t>
      </w:r>
      <w:r w:rsidR="00803C77">
        <w:rPr>
          <w:rStyle w:val="fontstyle01"/>
          <w:sz w:val="28"/>
          <w:szCs w:val="28"/>
        </w:rPr>
        <w:t>70,9</w:t>
      </w:r>
      <w:r>
        <w:rPr>
          <w:rStyle w:val="fontstyle01"/>
          <w:sz w:val="28"/>
          <w:szCs w:val="28"/>
        </w:rPr>
        <w:t>%</w:t>
      </w:r>
      <w:r w:rsidR="00803C77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соотве</w:t>
      </w:r>
      <w:r>
        <w:rPr>
          <w:rStyle w:val="fontstyle01"/>
          <w:sz w:val="28"/>
          <w:szCs w:val="28"/>
        </w:rPr>
        <w:t>т</w:t>
      </w:r>
      <w:r>
        <w:rPr>
          <w:rStyle w:val="fontstyle01"/>
          <w:sz w:val="28"/>
          <w:szCs w:val="28"/>
        </w:rPr>
        <w:t xml:space="preserve">ственно) учащиеся выполнили задания № </w:t>
      </w:r>
      <w:r w:rsidRPr="00803C77">
        <w:rPr>
          <w:rStyle w:val="fontstyle21"/>
          <w:b w:val="0"/>
        </w:rPr>
        <w:t xml:space="preserve">1 </w:t>
      </w:r>
      <w:r w:rsidRPr="00803C77">
        <w:rPr>
          <w:rStyle w:val="fontstyle01"/>
          <w:sz w:val="28"/>
          <w:szCs w:val="28"/>
        </w:rPr>
        <w:t>и №</w:t>
      </w:r>
      <w:r w:rsidRPr="00803C77">
        <w:rPr>
          <w:rStyle w:val="fontstyle01"/>
          <w:b/>
          <w:sz w:val="28"/>
          <w:szCs w:val="28"/>
        </w:rPr>
        <w:t xml:space="preserve"> </w:t>
      </w:r>
      <w:r w:rsidRPr="00803C77">
        <w:rPr>
          <w:rStyle w:val="fontstyle21"/>
          <w:b w:val="0"/>
        </w:rPr>
        <w:t>5</w:t>
      </w:r>
      <w:r w:rsidRPr="00803C77">
        <w:rPr>
          <w:rStyle w:val="fontstyle01"/>
          <w:b/>
          <w:sz w:val="28"/>
          <w:szCs w:val="28"/>
        </w:rPr>
        <w:t>.</w:t>
      </w:r>
    </w:p>
    <w:p w:rsidR="00803C77" w:rsidRDefault="0065596C" w:rsidP="00803C77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Задание </w:t>
      </w:r>
      <w:r w:rsidRPr="00803C77">
        <w:rPr>
          <w:rStyle w:val="fontstyle21"/>
          <w:b w:val="0"/>
        </w:rPr>
        <w:t>№ 1</w:t>
      </w:r>
      <w:r>
        <w:rPr>
          <w:rStyle w:val="fontstyle21"/>
        </w:rPr>
        <w:t xml:space="preserve"> </w:t>
      </w:r>
      <w:r>
        <w:rPr>
          <w:rStyle w:val="fontstyle01"/>
          <w:sz w:val="28"/>
          <w:szCs w:val="28"/>
        </w:rPr>
        <w:t>– это традиционное задание на проверку умения</w:t>
      </w:r>
      <w:r w:rsidR="00803C77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выполнять </w:t>
      </w:r>
      <w:r w:rsidR="00803C77">
        <w:rPr>
          <w:rStyle w:val="fontstyle01"/>
          <w:sz w:val="28"/>
          <w:szCs w:val="28"/>
        </w:rPr>
        <w:t>в</w:t>
      </w:r>
      <w:r>
        <w:rPr>
          <w:rStyle w:val="fontstyle01"/>
          <w:sz w:val="28"/>
          <w:szCs w:val="28"/>
        </w:rPr>
        <w:t>ызывает тревогу тот факт, что пятая часть учащихся не выполня</w:t>
      </w:r>
      <w:r w:rsidR="00803C77">
        <w:rPr>
          <w:rStyle w:val="fontstyle01"/>
          <w:sz w:val="28"/>
          <w:szCs w:val="28"/>
        </w:rPr>
        <w:t>ю</w:t>
      </w:r>
      <w:r>
        <w:rPr>
          <w:rStyle w:val="fontstyle01"/>
          <w:sz w:val="28"/>
          <w:szCs w:val="28"/>
        </w:rPr>
        <w:t>т</w:t>
      </w:r>
      <w:r w:rsidR="00803C77">
        <w:rPr>
          <w:rStyle w:val="fontstyle01"/>
          <w:sz w:val="28"/>
          <w:szCs w:val="28"/>
        </w:rPr>
        <w:t xml:space="preserve"> такие з</w:t>
      </w:r>
      <w:r w:rsidR="00803C77">
        <w:rPr>
          <w:rStyle w:val="fontstyle01"/>
          <w:sz w:val="28"/>
          <w:szCs w:val="28"/>
        </w:rPr>
        <w:t>а</w:t>
      </w:r>
      <w:r w:rsidR="00803C77">
        <w:rPr>
          <w:rStyle w:val="fontstyle01"/>
          <w:sz w:val="28"/>
          <w:szCs w:val="28"/>
        </w:rPr>
        <w:t>дания</w:t>
      </w:r>
      <w:r w:rsidR="00F664FF">
        <w:rPr>
          <w:rStyle w:val="fontstyle01"/>
          <w:sz w:val="28"/>
          <w:szCs w:val="28"/>
        </w:rPr>
        <w:t xml:space="preserve"> (74,7%)</w:t>
      </w:r>
      <w:r w:rsidR="00803C77">
        <w:rPr>
          <w:rStyle w:val="fontstyle01"/>
          <w:sz w:val="28"/>
          <w:szCs w:val="28"/>
        </w:rPr>
        <w:t>.</w:t>
      </w:r>
      <w:r>
        <w:rPr>
          <w:rStyle w:val="fontstyle01"/>
          <w:sz w:val="28"/>
          <w:szCs w:val="28"/>
        </w:rPr>
        <w:t xml:space="preserve"> </w:t>
      </w:r>
      <w:r w:rsidR="00803C77">
        <w:rPr>
          <w:rStyle w:val="fontstyle01"/>
          <w:sz w:val="28"/>
          <w:szCs w:val="28"/>
        </w:rPr>
        <w:t>С</w:t>
      </w:r>
      <w:r>
        <w:rPr>
          <w:rStyle w:val="fontstyle01"/>
          <w:sz w:val="28"/>
          <w:szCs w:val="28"/>
        </w:rPr>
        <w:t>ледует усилить работу в данном направлении.</w:t>
      </w:r>
    </w:p>
    <w:p w:rsidR="00F664FF" w:rsidRDefault="00F664FF" w:rsidP="00803C77">
      <w:pPr>
        <w:ind w:firstLine="720"/>
        <w:jc w:val="both"/>
        <w:rPr>
          <w:rStyle w:val="fontstyle01"/>
          <w:sz w:val="28"/>
          <w:szCs w:val="28"/>
        </w:rPr>
      </w:pPr>
      <w:proofErr w:type="gramStart"/>
      <w:r w:rsidRPr="00F664FF">
        <w:rPr>
          <w:rStyle w:val="fontstyle21"/>
          <w:b w:val="0"/>
        </w:rPr>
        <w:t>Задание № 2</w:t>
      </w:r>
      <w:r>
        <w:rPr>
          <w:rStyle w:val="fontstyle21"/>
        </w:rPr>
        <w:t xml:space="preserve"> </w:t>
      </w:r>
      <w:r>
        <w:rPr>
          <w:rStyle w:val="fontstyle01"/>
          <w:sz w:val="28"/>
          <w:szCs w:val="28"/>
        </w:rPr>
        <w:t>(Уметь использовать приобретенные знания и умения в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практической деятельности и повседневной жизни выполнили только 52,2%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учащихся.</w:t>
      </w:r>
      <w:proofErr w:type="gramEnd"/>
      <w:r>
        <w:rPr>
          <w:rStyle w:val="fontstyle01"/>
          <w:sz w:val="28"/>
          <w:szCs w:val="28"/>
        </w:rPr>
        <w:t xml:space="preserve"> В этом задании необходимо было анализировать данные </w:t>
      </w:r>
    </w:p>
    <w:p w:rsidR="00F664FF" w:rsidRDefault="00F664FF" w:rsidP="00803C77">
      <w:pPr>
        <w:ind w:firstLine="720"/>
        <w:jc w:val="both"/>
        <w:rPr>
          <w:rStyle w:val="fontstyle01"/>
          <w:sz w:val="28"/>
          <w:szCs w:val="28"/>
        </w:rPr>
      </w:pPr>
      <w:r w:rsidRPr="00F664FF">
        <w:rPr>
          <w:rStyle w:val="fontstyle21"/>
          <w:b w:val="0"/>
        </w:rPr>
        <w:lastRenderedPageBreak/>
        <w:t xml:space="preserve">Задание № 3 </w:t>
      </w:r>
      <w:r>
        <w:rPr>
          <w:rStyle w:val="fontstyle01"/>
          <w:sz w:val="28"/>
          <w:szCs w:val="28"/>
        </w:rPr>
        <w:t>(процент выполнения невысокий- 54,4%) проверяло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умение выполнять действия с геометрическими фигурами, координатами и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векторами (замечательные линии и точки треугольника).</w:t>
      </w:r>
    </w:p>
    <w:p w:rsidR="00803C77" w:rsidRDefault="00803C77" w:rsidP="00803C77">
      <w:pPr>
        <w:ind w:firstLine="720"/>
        <w:jc w:val="both"/>
        <w:rPr>
          <w:rStyle w:val="fontstyle01"/>
          <w:sz w:val="28"/>
          <w:szCs w:val="28"/>
        </w:rPr>
      </w:pPr>
      <w:r w:rsidRPr="00803C77">
        <w:rPr>
          <w:rStyle w:val="fontstyle21"/>
          <w:b w:val="0"/>
        </w:rPr>
        <w:t>Задание № 4</w:t>
      </w:r>
      <w:r>
        <w:rPr>
          <w:rStyle w:val="fontstyle21"/>
        </w:rPr>
        <w:t xml:space="preserve"> </w:t>
      </w:r>
      <w:r>
        <w:rPr>
          <w:rStyle w:val="fontstyle01"/>
          <w:sz w:val="28"/>
          <w:szCs w:val="28"/>
        </w:rPr>
        <w:t>(умение использовать определения тригонометрических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функций острого угла.) выполнили </w:t>
      </w:r>
      <w:r w:rsidR="00F664FF">
        <w:rPr>
          <w:rStyle w:val="fontstyle01"/>
          <w:sz w:val="28"/>
          <w:szCs w:val="28"/>
        </w:rPr>
        <w:t>58,8</w:t>
      </w:r>
      <w:r>
        <w:rPr>
          <w:rStyle w:val="fontstyle01"/>
          <w:sz w:val="28"/>
          <w:szCs w:val="28"/>
        </w:rPr>
        <w:t xml:space="preserve">% обучающихся. </w:t>
      </w:r>
    </w:p>
    <w:p w:rsidR="00803C77" w:rsidRDefault="00803C77" w:rsidP="00803C77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</w:t>
      </w:r>
      <w:r w:rsidR="0065596C" w:rsidRPr="00803C77">
        <w:rPr>
          <w:rStyle w:val="fontstyle21"/>
          <w:b w:val="0"/>
        </w:rPr>
        <w:t>Задание № 5</w:t>
      </w:r>
      <w:r w:rsidR="0065596C">
        <w:rPr>
          <w:rStyle w:val="fontstyle21"/>
        </w:rPr>
        <w:t xml:space="preserve"> </w:t>
      </w:r>
      <w:r w:rsidR="0065596C">
        <w:rPr>
          <w:rStyle w:val="fontstyle01"/>
          <w:sz w:val="28"/>
          <w:szCs w:val="28"/>
        </w:rPr>
        <w:t>проверяло умение решать простейшие иррациональные</w:t>
      </w:r>
      <w:r w:rsidR="0065596C">
        <w:rPr>
          <w:color w:val="000000"/>
          <w:sz w:val="28"/>
          <w:szCs w:val="28"/>
        </w:rPr>
        <w:br/>
      </w:r>
      <w:r w:rsidR="0065596C">
        <w:rPr>
          <w:rStyle w:val="fontstyle01"/>
          <w:sz w:val="28"/>
          <w:szCs w:val="28"/>
        </w:rPr>
        <w:t xml:space="preserve">уравнения. </w:t>
      </w:r>
      <w:r>
        <w:rPr>
          <w:rStyle w:val="fontstyle01"/>
          <w:sz w:val="28"/>
          <w:szCs w:val="28"/>
        </w:rPr>
        <w:t>Процент успешности 70,9%.</w:t>
      </w:r>
      <w:r w:rsidR="0065596C">
        <w:rPr>
          <w:rStyle w:val="fontstyle01"/>
          <w:sz w:val="28"/>
          <w:szCs w:val="28"/>
        </w:rPr>
        <w:t xml:space="preserve"> </w:t>
      </w:r>
    </w:p>
    <w:p w:rsidR="00803C77" w:rsidRDefault="00803C77" w:rsidP="00803C77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При выполнении </w:t>
      </w:r>
      <w:r w:rsidRPr="00803C77">
        <w:rPr>
          <w:rStyle w:val="fontstyle21"/>
          <w:b w:val="0"/>
        </w:rPr>
        <w:t>задания № 6</w:t>
      </w:r>
      <w:r>
        <w:rPr>
          <w:rStyle w:val="fontstyle21"/>
          <w:b w:val="0"/>
        </w:rPr>
        <w:t xml:space="preserve"> (</w:t>
      </w:r>
      <w:r>
        <w:rPr>
          <w:rStyle w:val="fontstyle01"/>
          <w:sz w:val="28"/>
          <w:szCs w:val="28"/>
        </w:rPr>
        <w:t>решение комбинаторных задач)</w:t>
      </w:r>
      <w:r>
        <w:rPr>
          <w:rStyle w:val="fontstyle21"/>
          <w:b w:val="0"/>
        </w:rPr>
        <w:t xml:space="preserve"> </w:t>
      </w:r>
      <w:r>
        <w:rPr>
          <w:rStyle w:val="fontstyle01"/>
          <w:sz w:val="28"/>
          <w:szCs w:val="28"/>
        </w:rPr>
        <w:t>учащи</w:t>
      </w:r>
      <w:r>
        <w:rPr>
          <w:rStyle w:val="fontstyle01"/>
          <w:sz w:val="28"/>
          <w:szCs w:val="28"/>
        </w:rPr>
        <w:t>е</w:t>
      </w:r>
      <w:r>
        <w:rPr>
          <w:rStyle w:val="fontstyle01"/>
          <w:sz w:val="28"/>
          <w:szCs w:val="28"/>
        </w:rPr>
        <w:t xml:space="preserve">ся 10-х классов </w:t>
      </w:r>
      <w:r w:rsidRPr="00803C77">
        <w:rPr>
          <w:rStyle w:val="fontstyle01"/>
          <w:sz w:val="28"/>
          <w:szCs w:val="28"/>
        </w:rPr>
        <w:t xml:space="preserve">показали </w:t>
      </w:r>
      <w:r w:rsidR="00F664FF">
        <w:rPr>
          <w:rStyle w:val="fontstyle01"/>
          <w:sz w:val="28"/>
          <w:szCs w:val="28"/>
        </w:rPr>
        <w:t xml:space="preserve">результат </w:t>
      </w:r>
      <w:r w:rsidR="00F664FF">
        <w:rPr>
          <w:rStyle w:val="fontstyle21"/>
          <w:b w:val="0"/>
        </w:rPr>
        <w:t>64,8%</w:t>
      </w:r>
      <w:r>
        <w:rPr>
          <w:rStyle w:val="fontstyle01"/>
          <w:sz w:val="28"/>
          <w:szCs w:val="28"/>
        </w:rPr>
        <w:t>.</w:t>
      </w:r>
    </w:p>
    <w:p w:rsidR="00F664FF" w:rsidRDefault="0065596C" w:rsidP="00803C77">
      <w:pPr>
        <w:ind w:firstLine="720"/>
        <w:jc w:val="both"/>
        <w:rPr>
          <w:rStyle w:val="fontstyle01"/>
          <w:sz w:val="28"/>
          <w:szCs w:val="28"/>
        </w:rPr>
      </w:pPr>
      <w:r w:rsidRPr="00F664FF">
        <w:rPr>
          <w:rStyle w:val="fontstyle21"/>
          <w:b w:val="0"/>
        </w:rPr>
        <w:t>Задание № 7</w:t>
      </w:r>
      <w:r>
        <w:rPr>
          <w:rStyle w:val="fontstyle21"/>
        </w:rPr>
        <w:t xml:space="preserve"> </w:t>
      </w:r>
      <w:r>
        <w:rPr>
          <w:rStyle w:val="fontstyle01"/>
          <w:sz w:val="28"/>
          <w:szCs w:val="28"/>
        </w:rPr>
        <w:t>проверяло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умение выполнять действия с геометрическими фигурами, координатами и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векторами (простейшие стереометрические пон</w:t>
      </w:r>
      <w:r>
        <w:rPr>
          <w:rStyle w:val="fontstyle01"/>
          <w:sz w:val="28"/>
          <w:szCs w:val="28"/>
        </w:rPr>
        <w:t>я</w:t>
      </w:r>
      <w:r>
        <w:rPr>
          <w:rStyle w:val="fontstyle01"/>
          <w:sz w:val="28"/>
          <w:szCs w:val="28"/>
        </w:rPr>
        <w:t>тия)</w:t>
      </w:r>
      <w:r w:rsidR="00F664FF">
        <w:rPr>
          <w:rStyle w:val="fontstyle01"/>
          <w:sz w:val="28"/>
          <w:szCs w:val="28"/>
        </w:rPr>
        <w:t>, процент выполнения приемлемый, 54,4%</w:t>
      </w:r>
      <w:r>
        <w:rPr>
          <w:rStyle w:val="fontstyle01"/>
          <w:sz w:val="28"/>
          <w:szCs w:val="28"/>
        </w:rPr>
        <w:t>.</w:t>
      </w:r>
      <w:r w:rsidR="00876B90">
        <w:rPr>
          <w:rStyle w:val="fontstyle01"/>
          <w:sz w:val="28"/>
          <w:szCs w:val="28"/>
        </w:rPr>
        <w:t xml:space="preserve"> В этом задании необходимо было анализировать данные, представленные на диаграмме. Затруднения в</w:t>
      </w:r>
      <w:r w:rsidR="00876B90">
        <w:rPr>
          <w:rStyle w:val="fontstyle01"/>
          <w:sz w:val="28"/>
          <w:szCs w:val="28"/>
        </w:rPr>
        <w:t>ы</w:t>
      </w:r>
      <w:r w:rsidR="00876B90">
        <w:rPr>
          <w:rStyle w:val="fontstyle01"/>
          <w:sz w:val="28"/>
          <w:szCs w:val="28"/>
        </w:rPr>
        <w:t>звала задача с нестереотипным условием.</w:t>
      </w:r>
    </w:p>
    <w:p w:rsidR="00F664FF" w:rsidRDefault="0065596C" w:rsidP="00F664FF">
      <w:pPr>
        <w:ind w:firstLine="720"/>
        <w:jc w:val="both"/>
        <w:rPr>
          <w:rStyle w:val="fontstyle01"/>
          <w:sz w:val="28"/>
          <w:szCs w:val="28"/>
        </w:rPr>
      </w:pPr>
      <w:r w:rsidRPr="00F664FF">
        <w:rPr>
          <w:rStyle w:val="fontstyle21"/>
          <w:b w:val="0"/>
        </w:rPr>
        <w:t>Задание № 8</w:t>
      </w:r>
      <w:r>
        <w:rPr>
          <w:rStyle w:val="fontstyle21"/>
        </w:rPr>
        <w:t xml:space="preserve"> </w:t>
      </w:r>
      <w:r>
        <w:rPr>
          <w:rStyle w:val="fontstyle01"/>
          <w:sz w:val="28"/>
          <w:szCs w:val="28"/>
        </w:rPr>
        <w:t xml:space="preserve">выполнили </w:t>
      </w:r>
      <w:r w:rsidR="00F664FF">
        <w:rPr>
          <w:rStyle w:val="fontstyle01"/>
          <w:sz w:val="28"/>
          <w:szCs w:val="28"/>
        </w:rPr>
        <w:t>14,8</w:t>
      </w:r>
      <w:r>
        <w:rPr>
          <w:rStyle w:val="fontstyle01"/>
          <w:sz w:val="28"/>
          <w:szCs w:val="28"/>
        </w:rPr>
        <w:t>% учащихся на 2 балла (</w:t>
      </w:r>
      <w:r w:rsidR="00F664FF">
        <w:rPr>
          <w:rStyle w:val="fontstyle01"/>
          <w:sz w:val="28"/>
          <w:szCs w:val="28"/>
        </w:rPr>
        <w:t>1,6</w:t>
      </w:r>
      <w:r>
        <w:rPr>
          <w:rStyle w:val="fontstyle01"/>
          <w:sz w:val="28"/>
          <w:szCs w:val="28"/>
        </w:rPr>
        <w:t>% учащихся на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1 балл). Здесь были представлены традиционные для текстов </w:t>
      </w:r>
      <w:proofErr w:type="spellStart"/>
      <w:r>
        <w:rPr>
          <w:rStyle w:val="fontstyle01"/>
          <w:sz w:val="28"/>
          <w:szCs w:val="28"/>
        </w:rPr>
        <w:t>КИМов</w:t>
      </w:r>
      <w:proofErr w:type="spellEnd"/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текст</w:t>
      </w:r>
      <w:r>
        <w:rPr>
          <w:rStyle w:val="fontstyle01"/>
          <w:sz w:val="28"/>
          <w:szCs w:val="28"/>
        </w:rPr>
        <w:t>о</w:t>
      </w:r>
      <w:r>
        <w:rPr>
          <w:rStyle w:val="fontstyle01"/>
          <w:sz w:val="28"/>
          <w:szCs w:val="28"/>
        </w:rPr>
        <w:t>вые задачи на движение. Задания традиционно оказываются сложными для учащихся. Для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успешного решения такого задания необходима хорошая в</w:t>
      </w:r>
      <w:r>
        <w:rPr>
          <w:rStyle w:val="fontstyle01"/>
          <w:sz w:val="28"/>
          <w:szCs w:val="28"/>
        </w:rPr>
        <w:t>ы</w:t>
      </w:r>
      <w:r>
        <w:rPr>
          <w:rStyle w:val="fontstyle01"/>
          <w:sz w:val="28"/>
          <w:szCs w:val="28"/>
        </w:rPr>
        <w:t>числительная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культура и хорошо развитые читательские компетенции.</w:t>
      </w:r>
    </w:p>
    <w:p w:rsidR="00F664FF" w:rsidRPr="00F664FF" w:rsidRDefault="00F664FF" w:rsidP="00F664FF">
      <w:pPr>
        <w:ind w:firstLine="720"/>
        <w:jc w:val="both"/>
        <w:rPr>
          <w:rStyle w:val="fontstyle21"/>
        </w:rPr>
      </w:pPr>
      <w:r w:rsidRPr="00F664FF">
        <w:rPr>
          <w:rStyle w:val="fontstyle01"/>
          <w:sz w:val="28"/>
          <w:szCs w:val="28"/>
        </w:rPr>
        <w:t xml:space="preserve"> </w:t>
      </w:r>
      <w:r w:rsidR="0065596C" w:rsidRPr="00F664FF">
        <w:rPr>
          <w:rStyle w:val="fontstyle21"/>
          <w:b w:val="0"/>
        </w:rPr>
        <w:t>Рекомендации учителям</w:t>
      </w:r>
      <w:r w:rsidR="0065596C" w:rsidRPr="00F664FF">
        <w:rPr>
          <w:rStyle w:val="fontstyle21"/>
        </w:rPr>
        <w:t>:</w:t>
      </w:r>
    </w:p>
    <w:p w:rsidR="00F664FF" w:rsidRDefault="0065596C" w:rsidP="00F664FF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 ознакомить всех учащихся и их родителей с содержанием банка зад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</w:rPr>
        <w:t>ний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ЕГЭ по математике на сайтах ФИПИ, mathege.ru и ege.sdamgia.ru</w:t>
      </w:r>
      <w:r w:rsidR="00876B90">
        <w:rPr>
          <w:rStyle w:val="fontstyle01"/>
          <w:sz w:val="28"/>
          <w:szCs w:val="28"/>
        </w:rPr>
        <w:t>;</w:t>
      </w:r>
    </w:p>
    <w:p w:rsidR="00F664FF" w:rsidRDefault="0065596C" w:rsidP="00F664FF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 организовать в школе и дома регулярное использование учащимися он-</w:t>
      </w:r>
      <w:proofErr w:type="spellStart"/>
      <w:r>
        <w:rPr>
          <w:rStyle w:val="fontstyle01"/>
          <w:sz w:val="28"/>
          <w:szCs w:val="28"/>
        </w:rPr>
        <w:t>лайн</w:t>
      </w:r>
      <w:proofErr w:type="spellEnd"/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тестов для формирования стрессоустойчивости, внимания и конце</w:t>
      </w:r>
      <w:r>
        <w:rPr>
          <w:rStyle w:val="fontstyle01"/>
          <w:sz w:val="28"/>
          <w:szCs w:val="28"/>
        </w:rPr>
        <w:t>н</w:t>
      </w:r>
      <w:r>
        <w:rPr>
          <w:rStyle w:val="fontstyle01"/>
          <w:sz w:val="28"/>
          <w:szCs w:val="28"/>
        </w:rPr>
        <w:t>трации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через систематическое выполнение задач </w:t>
      </w:r>
      <w:proofErr w:type="spellStart"/>
      <w:r>
        <w:rPr>
          <w:rStyle w:val="fontstyle01"/>
          <w:sz w:val="28"/>
          <w:szCs w:val="28"/>
        </w:rPr>
        <w:t>КИМов</w:t>
      </w:r>
      <w:proofErr w:type="spellEnd"/>
      <w:r>
        <w:rPr>
          <w:rStyle w:val="fontstyle01"/>
          <w:sz w:val="28"/>
          <w:szCs w:val="28"/>
        </w:rPr>
        <w:t xml:space="preserve"> ЕГЭ</w:t>
      </w:r>
      <w:r w:rsidR="00876B90">
        <w:rPr>
          <w:rStyle w:val="fontstyle01"/>
          <w:sz w:val="28"/>
          <w:szCs w:val="28"/>
        </w:rPr>
        <w:t>;</w:t>
      </w:r>
      <w:r w:rsidR="00F664FF">
        <w:rPr>
          <w:rStyle w:val="fontstyle01"/>
          <w:sz w:val="28"/>
          <w:szCs w:val="28"/>
        </w:rPr>
        <w:t xml:space="preserve"> </w:t>
      </w:r>
    </w:p>
    <w:p w:rsidR="00F664FF" w:rsidRDefault="0065596C" w:rsidP="00F664FF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 особое внимание следует уделить знакомству учащихся с новыми для них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типами задач, которые не встречаются в учебниках и по которым не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существует устойчивых навыков решения</w:t>
      </w:r>
      <w:r w:rsidR="00876B90">
        <w:rPr>
          <w:rStyle w:val="fontstyle01"/>
          <w:sz w:val="28"/>
          <w:szCs w:val="28"/>
        </w:rPr>
        <w:t>;</w:t>
      </w:r>
    </w:p>
    <w:p w:rsidR="00876B90" w:rsidRDefault="0065596C" w:rsidP="00F664FF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 на занятиях знакомить учащихся с рациональными способами решения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задач, рациональными способами тождественных преобразований, уделять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внимание формированию вычислительных навыков без калькулятора</w:t>
      </w:r>
      <w:r w:rsidR="00876B90">
        <w:rPr>
          <w:rStyle w:val="fontstyle01"/>
          <w:sz w:val="28"/>
          <w:szCs w:val="28"/>
        </w:rPr>
        <w:t>;</w:t>
      </w:r>
    </w:p>
    <w:p w:rsidR="00F664FF" w:rsidRDefault="00F664FF" w:rsidP="00F664FF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</w:t>
      </w:r>
      <w:r w:rsidR="0065596C">
        <w:rPr>
          <w:rStyle w:val="fontstyle01"/>
          <w:sz w:val="28"/>
          <w:szCs w:val="28"/>
        </w:rPr>
        <w:t>- на уроках по алгебре осуществлять изучение и повторение функци</w:t>
      </w:r>
      <w:r w:rsidR="0065596C">
        <w:rPr>
          <w:rStyle w:val="fontstyle01"/>
          <w:sz w:val="28"/>
          <w:szCs w:val="28"/>
        </w:rPr>
        <w:t>о</w:t>
      </w:r>
      <w:r w:rsidR="0065596C">
        <w:rPr>
          <w:rStyle w:val="fontstyle01"/>
          <w:sz w:val="28"/>
          <w:szCs w:val="28"/>
        </w:rPr>
        <w:t>нальной</w:t>
      </w:r>
      <w:r>
        <w:rPr>
          <w:rStyle w:val="fontstyle01"/>
          <w:sz w:val="28"/>
          <w:szCs w:val="28"/>
        </w:rPr>
        <w:t xml:space="preserve"> </w:t>
      </w:r>
      <w:r w:rsidR="0065596C">
        <w:rPr>
          <w:rStyle w:val="fontstyle01"/>
          <w:sz w:val="28"/>
          <w:szCs w:val="28"/>
        </w:rPr>
        <w:t>линии, линии тождественных преобразований</w:t>
      </w:r>
      <w:r w:rsidR="00876B90">
        <w:rPr>
          <w:rStyle w:val="fontstyle01"/>
          <w:sz w:val="28"/>
          <w:szCs w:val="28"/>
        </w:rPr>
        <w:t>;</w:t>
      </w:r>
      <w:r>
        <w:rPr>
          <w:rStyle w:val="fontstyle01"/>
          <w:sz w:val="28"/>
          <w:szCs w:val="28"/>
        </w:rPr>
        <w:t xml:space="preserve"> </w:t>
      </w:r>
    </w:p>
    <w:p w:rsidR="00F664FF" w:rsidRDefault="0065596C" w:rsidP="00F664FF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 регулярно обращаться к повторению тем по тригонометрии и план</w:t>
      </w:r>
      <w:r>
        <w:rPr>
          <w:rStyle w:val="fontstyle01"/>
          <w:sz w:val="28"/>
          <w:szCs w:val="28"/>
        </w:rPr>
        <w:t>и</w:t>
      </w:r>
      <w:r>
        <w:rPr>
          <w:rStyle w:val="fontstyle01"/>
          <w:sz w:val="28"/>
          <w:szCs w:val="28"/>
        </w:rPr>
        <w:t>метрии,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непосредственно на уроках, так и во внеурочное время</w:t>
      </w:r>
      <w:r w:rsidR="00876B90">
        <w:rPr>
          <w:rStyle w:val="fontstyle01"/>
          <w:sz w:val="28"/>
          <w:szCs w:val="28"/>
        </w:rPr>
        <w:t>;</w:t>
      </w:r>
      <w:r w:rsidR="00F664FF">
        <w:rPr>
          <w:rStyle w:val="fontstyle01"/>
          <w:sz w:val="28"/>
          <w:szCs w:val="28"/>
        </w:rPr>
        <w:t xml:space="preserve"> </w:t>
      </w:r>
    </w:p>
    <w:p w:rsidR="00F664FF" w:rsidRDefault="0065596C" w:rsidP="00F664FF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регулярно предлагать к решению различные типы </w:t>
      </w:r>
      <w:r>
        <w:rPr>
          <w:rStyle w:val="fontstyle31"/>
        </w:rPr>
        <w:t xml:space="preserve">текстовых </w:t>
      </w:r>
      <w:r>
        <w:rPr>
          <w:rStyle w:val="fontstyle01"/>
          <w:sz w:val="28"/>
          <w:szCs w:val="28"/>
        </w:rPr>
        <w:t>задач.</w:t>
      </w:r>
      <w:r w:rsidR="00F664FF">
        <w:rPr>
          <w:rStyle w:val="fontstyle01"/>
          <w:sz w:val="28"/>
          <w:szCs w:val="28"/>
        </w:rPr>
        <w:t xml:space="preserve"> </w:t>
      </w:r>
    </w:p>
    <w:p w:rsidR="00F664FF" w:rsidRDefault="0065596C" w:rsidP="00F664FF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 обратить внимание на простейшие правила комбинаторики;</w:t>
      </w:r>
    </w:p>
    <w:p w:rsidR="00F664FF" w:rsidRDefault="0065596C" w:rsidP="00F664FF">
      <w:pPr>
        <w:ind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 повторить определения тригонометрических функций острого угла,</w:t>
      </w:r>
    </w:p>
    <w:p w:rsidR="00F664FF" w:rsidRDefault="0065596C" w:rsidP="00F664F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тригонометрические преобразования;</w:t>
      </w:r>
    </w:p>
    <w:p w:rsidR="00876B90" w:rsidRDefault="0065596C" w:rsidP="00876B90">
      <w:pPr>
        <w:ind w:firstLine="720"/>
        <w:jc w:val="both"/>
      </w:pPr>
      <w:r>
        <w:rPr>
          <w:rStyle w:val="fontstyle01"/>
          <w:sz w:val="28"/>
          <w:szCs w:val="28"/>
        </w:rPr>
        <w:t>- обратить особое внимание на правильное оформление заданий №8 (з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</w:rPr>
        <w:t>дание</w:t>
      </w:r>
      <w:r w:rsidR="00F664F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повышенного уровня сложности с развернутым ответом)</w:t>
      </w:r>
      <w:r w:rsidR="00876B90">
        <w:rPr>
          <w:rStyle w:val="fontstyle01"/>
          <w:sz w:val="28"/>
          <w:szCs w:val="28"/>
        </w:rPr>
        <w:t xml:space="preserve"> В этом зад</w:t>
      </w:r>
      <w:r w:rsidR="00876B90">
        <w:rPr>
          <w:rStyle w:val="fontstyle01"/>
          <w:sz w:val="28"/>
          <w:szCs w:val="28"/>
        </w:rPr>
        <w:t>а</w:t>
      </w:r>
      <w:r w:rsidR="00876B90">
        <w:rPr>
          <w:rStyle w:val="fontstyle01"/>
          <w:sz w:val="28"/>
          <w:szCs w:val="28"/>
        </w:rPr>
        <w:t>нии необходимо было</w:t>
      </w:r>
      <w:r w:rsidR="003C2226">
        <w:rPr>
          <w:rStyle w:val="fontstyle01"/>
          <w:sz w:val="28"/>
          <w:szCs w:val="28"/>
        </w:rPr>
        <w:t xml:space="preserve"> анализировать данные, представ</w:t>
      </w:r>
      <w:r w:rsidR="00876B90">
        <w:rPr>
          <w:rStyle w:val="fontstyle01"/>
          <w:sz w:val="28"/>
          <w:szCs w:val="28"/>
        </w:rPr>
        <w:t>ленные на диаграмме. Затруднения вызвала задача с нестереотипным условием.</w:t>
      </w:r>
      <w:bookmarkStart w:id="0" w:name="_GoBack"/>
      <w:bookmarkEnd w:id="0"/>
    </w:p>
    <w:p w:rsidR="0065596C" w:rsidRDefault="0065596C" w:rsidP="00F664FF">
      <w:pPr>
        <w:ind w:firstLine="720"/>
        <w:jc w:val="both"/>
      </w:pPr>
    </w:p>
    <w:sectPr w:rsidR="0065596C" w:rsidSect="007D22C8">
      <w:pgSz w:w="11906" w:h="16838"/>
      <w:pgMar w:top="1134" w:right="74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96C"/>
    <w:rsid w:val="00156C71"/>
    <w:rsid w:val="00332629"/>
    <w:rsid w:val="003B18EB"/>
    <w:rsid w:val="003C2226"/>
    <w:rsid w:val="00452E91"/>
    <w:rsid w:val="005212AA"/>
    <w:rsid w:val="0065596C"/>
    <w:rsid w:val="006A39B2"/>
    <w:rsid w:val="007D22C8"/>
    <w:rsid w:val="00803C77"/>
    <w:rsid w:val="00876B90"/>
    <w:rsid w:val="00D03753"/>
    <w:rsid w:val="00F6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559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5596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5596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65596C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65596C"/>
    <w:rPr>
      <w:rFonts w:ascii="Symbol" w:hAnsi="Symbol" w:hint="default"/>
      <w:b w:val="0"/>
      <w:bCs w:val="0"/>
      <w:i w:val="0"/>
      <w:iCs w:val="0"/>
      <w:color w:val="000000"/>
      <w:sz w:val="106"/>
      <w:szCs w:val="10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МАТЕМАТИКА, 10 класс Анализ результатов, Ноябрь 2018</vt:lpstr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МАТЕМАТИКА, 10 класс Анализ результатов, Ноябрь 2018</dc:title>
  <dc:subject/>
  <dc:creator>Комп</dc:creator>
  <cp:keywords/>
  <dc:description/>
  <cp:lastModifiedBy>Юлия</cp:lastModifiedBy>
  <cp:revision>5</cp:revision>
  <dcterms:created xsi:type="dcterms:W3CDTF">2019-04-04T04:47:00Z</dcterms:created>
  <dcterms:modified xsi:type="dcterms:W3CDTF">2019-04-04T10:41:00Z</dcterms:modified>
</cp:coreProperties>
</file>