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11" w:rsidRDefault="00FC5D02" w:rsidP="00FC5D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D02">
        <w:rPr>
          <w:rFonts w:ascii="Times New Roman" w:hAnsi="Times New Roman" w:cs="Times New Roman"/>
          <w:b/>
          <w:sz w:val="32"/>
          <w:szCs w:val="32"/>
        </w:rPr>
        <w:t>О профессиональных конкурсах в 2021 году</w:t>
      </w:r>
    </w:p>
    <w:p w:rsidR="00FC5D02" w:rsidRPr="00FC5D02" w:rsidRDefault="00FC5D02" w:rsidP="00FC5D02">
      <w:pPr>
        <w:rPr>
          <w:rFonts w:ascii="Times New Roman" w:hAnsi="Times New Roman" w:cs="Times New Roman"/>
          <w:sz w:val="32"/>
          <w:szCs w:val="32"/>
        </w:rPr>
      </w:pPr>
      <w:r w:rsidRPr="00FC5D02">
        <w:rPr>
          <w:rFonts w:ascii="Times New Roman" w:hAnsi="Times New Roman" w:cs="Times New Roman"/>
          <w:sz w:val="32"/>
          <w:szCs w:val="32"/>
        </w:rPr>
        <w:t>Добрый день, коллеги.</w:t>
      </w:r>
    </w:p>
    <w:p w:rsidR="0056391D" w:rsidRPr="009614B5" w:rsidRDefault="0056391D" w:rsidP="00760F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4B5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491711" w:rsidRDefault="00491711" w:rsidP="00760F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711">
        <w:rPr>
          <w:rFonts w:ascii="Times New Roman" w:hAnsi="Times New Roman" w:cs="Times New Roman"/>
          <w:sz w:val="28"/>
          <w:szCs w:val="28"/>
        </w:rPr>
        <w:t xml:space="preserve">Конкурсы педагогического мастерства можно рассматривать как этап повышения профессионализма педагогов, как открытое массовое педагогическое соревнование учителей. Педагог, ориентированный на профессиональный рост, стремится заявить о себе широкой общественности с целью повышения педагогического мастерства и распространения опыта своей работы. Профессиональные конкурсы – это не только серьёзные творческие испытания для лучших педагогов. Их проведение способствует эффективному развитию отечественной системы </w:t>
      </w:r>
      <w:r w:rsidR="009614B5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Pr="00491711">
        <w:rPr>
          <w:rFonts w:ascii="Times New Roman" w:hAnsi="Times New Roman" w:cs="Times New Roman"/>
          <w:sz w:val="28"/>
          <w:szCs w:val="28"/>
        </w:rPr>
        <w:t>школьного образования, широкому внедрению в практику новых интересных методик и подходов к преподаванию.</w:t>
      </w:r>
    </w:p>
    <w:p w:rsidR="0056391D" w:rsidRPr="009614B5" w:rsidRDefault="0056391D" w:rsidP="00760F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4B5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3C4420" w:rsidRDefault="003C4420" w:rsidP="00760F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Конкурное движение создает возможность для самореализации и раскрытия творческого потенциала педагогов, поддерживает инновационное движение педагогических работников образовательных организаций района.   </w:t>
      </w:r>
    </w:p>
    <w:p w:rsidR="003C4420" w:rsidRDefault="003C4420" w:rsidP="0056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движение ставит перед собой задачи:</w:t>
      </w:r>
    </w:p>
    <w:p w:rsidR="003C4420" w:rsidRDefault="003C4420" w:rsidP="0056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педагогов;</w:t>
      </w:r>
    </w:p>
    <w:p w:rsidR="003C4420" w:rsidRDefault="003C4420" w:rsidP="0056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престижа педагогической профессии;</w:t>
      </w:r>
    </w:p>
    <w:p w:rsidR="003C4420" w:rsidRPr="00491711" w:rsidRDefault="003C4420" w:rsidP="0056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передового опыта лучших учителей</w:t>
      </w:r>
      <w:r w:rsidR="00C13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13768">
        <w:rPr>
          <w:rFonts w:ascii="Times New Roman" w:hAnsi="Times New Roman" w:cs="Times New Roman"/>
          <w:sz w:val="28"/>
          <w:szCs w:val="28"/>
        </w:rPr>
        <w:t>на муниципальном, региональном и федеральном уровнях</w:t>
      </w:r>
      <w:r w:rsidR="0056391D">
        <w:rPr>
          <w:rFonts w:ascii="Times New Roman" w:hAnsi="Times New Roman" w:cs="Times New Roman"/>
          <w:sz w:val="28"/>
          <w:szCs w:val="28"/>
        </w:rPr>
        <w:t>.</w:t>
      </w:r>
    </w:p>
    <w:p w:rsidR="00760F0E" w:rsidRDefault="00491711" w:rsidP="00875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711">
        <w:rPr>
          <w:rFonts w:ascii="Times New Roman" w:hAnsi="Times New Roman" w:cs="Times New Roman"/>
          <w:sz w:val="28"/>
          <w:szCs w:val="28"/>
        </w:rPr>
        <w:t>Содержание профессиональных конкурсов выбирается не произвольно, оно подчинено решению главных задач, стоящих перед системой образования. Каждый конкурс несет свою смысловую нагрузку, определяемую его номинациями.</w:t>
      </w:r>
    </w:p>
    <w:p w:rsidR="0056391D" w:rsidRPr="00CE2CA4" w:rsidRDefault="0056391D" w:rsidP="00052E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CA4">
        <w:rPr>
          <w:rFonts w:ascii="Times New Roman" w:hAnsi="Times New Roman" w:cs="Times New Roman"/>
          <w:b/>
          <w:sz w:val="28"/>
          <w:szCs w:val="28"/>
        </w:rPr>
        <w:t>Слайд 3</w:t>
      </w:r>
      <w:r w:rsidR="005D3C84" w:rsidRPr="00CE2CA4">
        <w:rPr>
          <w:rFonts w:ascii="Times New Roman" w:hAnsi="Times New Roman" w:cs="Times New Roman"/>
          <w:b/>
          <w:sz w:val="28"/>
          <w:szCs w:val="28"/>
        </w:rPr>
        <w:t>,4</w:t>
      </w:r>
    </w:p>
    <w:p w:rsidR="009614B5" w:rsidRDefault="009614B5" w:rsidP="0096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4B5" w:rsidRDefault="009614B5" w:rsidP="0096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круг профессиональных конкурсов расширился - большое внимание уделяется профессиональному росту и поддержке молодых педагогов в рамках конкурса «Педагогический дебют», педагогам реализующим коррекционные и специальные направления «Учитель здоровья», «Учитель дефектолог», «Самый классный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«Разговор о правильном питании» и другие. </w:t>
      </w:r>
    </w:p>
    <w:p w:rsidR="008C11F5" w:rsidRDefault="008C11F5" w:rsidP="0005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E59" w:rsidRDefault="00052E59" w:rsidP="0005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9614B5">
        <w:rPr>
          <w:rFonts w:ascii="Times New Roman" w:hAnsi="Times New Roman" w:cs="Times New Roman"/>
          <w:sz w:val="28"/>
          <w:szCs w:val="28"/>
        </w:rPr>
        <w:t>в особый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4B5">
        <w:rPr>
          <w:rFonts w:ascii="Times New Roman" w:hAnsi="Times New Roman" w:cs="Times New Roman"/>
          <w:sz w:val="28"/>
          <w:szCs w:val="28"/>
        </w:rPr>
        <w:t xml:space="preserve">конкурсных мероприятий  </w:t>
      </w:r>
      <w:proofErr w:type="gramStart"/>
      <w:r w:rsidR="009614B5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="00961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9614B5">
        <w:rPr>
          <w:rFonts w:ascii="Times New Roman" w:hAnsi="Times New Roman" w:cs="Times New Roman"/>
          <w:sz w:val="28"/>
          <w:szCs w:val="28"/>
        </w:rPr>
        <w:t xml:space="preserve">конкурсов </w:t>
      </w:r>
      <w:r>
        <w:rPr>
          <w:rFonts w:ascii="Times New Roman" w:hAnsi="Times New Roman" w:cs="Times New Roman"/>
          <w:sz w:val="28"/>
          <w:szCs w:val="28"/>
        </w:rPr>
        <w:t>профессионального мастерства.</w:t>
      </w:r>
    </w:p>
    <w:p w:rsidR="00052E59" w:rsidRDefault="00052E59" w:rsidP="0005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и сроки проведения на муниципальном и региональном уровнях представлены на слайде. </w:t>
      </w:r>
      <w:proofErr w:type="gramEnd"/>
    </w:p>
    <w:p w:rsidR="00052E59" w:rsidRDefault="00052E59" w:rsidP="00052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E59" w:rsidRDefault="00052E59" w:rsidP="00052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профессиональных конкурсов в 2021 году</w:t>
      </w:r>
    </w:p>
    <w:p w:rsidR="00052E59" w:rsidRDefault="00052E59" w:rsidP="00052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889"/>
        <w:gridCol w:w="1379"/>
        <w:gridCol w:w="2268"/>
      </w:tblGrid>
      <w:tr w:rsidR="001526E1" w:rsidTr="005C7318">
        <w:trPr>
          <w:trHeight w:val="320"/>
        </w:trPr>
        <w:tc>
          <w:tcPr>
            <w:tcW w:w="568" w:type="dxa"/>
            <w:vMerge w:val="restart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  <w:vMerge w:val="restart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Сроки проведения МЭ</w:t>
            </w:r>
          </w:p>
        </w:tc>
        <w:tc>
          <w:tcPr>
            <w:tcW w:w="4536" w:type="dxa"/>
            <w:gridSpan w:val="3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Сроки проведения краевого этапа</w:t>
            </w:r>
          </w:p>
        </w:tc>
      </w:tr>
      <w:tr w:rsidR="001526E1" w:rsidTr="005C7318">
        <w:trPr>
          <w:trHeight w:val="640"/>
        </w:trPr>
        <w:tc>
          <w:tcPr>
            <w:tcW w:w="568" w:type="dxa"/>
            <w:vMerge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2268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«Педагогический дебют»</w:t>
            </w:r>
          </w:p>
        </w:tc>
        <w:tc>
          <w:tcPr>
            <w:tcW w:w="1985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17.12.2020 по 28.12.2020</w:t>
            </w:r>
          </w:p>
        </w:tc>
        <w:tc>
          <w:tcPr>
            <w:tcW w:w="2268" w:type="dxa"/>
            <w:gridSpan w:val="2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.02.2021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«Директор школы Кубани»</w:t>
            </w:r>
          </w:p>
        </w:tc>
        <w:tc>
          <w:tcPr>
            <w:tcW w:w="1985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11.01.2021 по 13.01.2021</w:t>
            </w:r>
          </w:p>
        </w:tc>
        <w:tc>
          <w:tcPr>
            <w:tcW w:w="2268" w:type="dxa"/>
            <w:gridSpan w:val="2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.2021 по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2268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 по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«Воспитатель года Кубани»</w:t>
            </w:r>
          </w:p>
        </w:tc>
        <w:tc>
          <w:tcPr>
            <w:tcW w:w="1985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 по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gridSpan w:val="2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2268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01.03.2021 по 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«Педагог-психолог года Кубани»</w:t>
            </w:r>
          </w:p>
        </w:tc>
        <w:tc>
          <w:tcPr>
            <w:tcW w:w="1985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18.01.2021 по 29.01.2021</w:t>
            </w:r>
          </w:p>
        </w:tc>
        <w:tc>
          <w:tcPr>
            <w:tcW w:w="2268" w:type="dxa"/>
            <w:gridSpan w:val="2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 по</w:t>
            </w:r>
          </w:p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года </w:t>
            </w:r>
            <w:r w:rsidRPr="000E06B3">
              <w:rPr>
                <w:rFonts w:ascii="Times New Roman" w:hAnsi="Times New Roman" w:cs="Times New Roman"/>
                <w:sz w:val="24"/>
                <w:szCs w:val="24"/>
              </w:rPr>
              <w:t>Кубани»</w:t>
            </w:r>
          </w:p>
        </w:tc>
        <w:tc>
          <w:tcPr>
            <w:tcW w:w="1985" w:type="dxa"/>
          </w:tcPr>
          <w:p w:rsidR="001526E1" w:rsidRPr="00B5173A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173A">
              <w:rPr>
                <w:rFonts w:ascii="Times New Roman" w:hAnsi="Times New Roman" w:cs="Times New Roman"/>
                <w:sz w:val="24"/>
                <w:szCs w:val="24"/>
              </w:rPr>
              <w:t xml:space="preserve"> 19.02.2021 по 26.02.2021</w:t>
            </w:r>
          </w:p>
        </w:tc>
        <w:tc>
          <w:tcPr>
            <w:tcW w:w="2268" w:type="dxa"/>
            <w:gridSpan w:val="2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6E1" w:rsidRPr="00771360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12.04.2021 по 16.04.2021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1526E1" w:rsidRPr="000E06B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дефектолог»</w:t>
            </w:r>
          </w:p>
        </w:tc>
        <w:tc>
          <w:tcPr>
            <w:tcW w:w="1985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по 31.03.2021</w:t>
            </w:r>
          </w:p>
        </w:tc>
        <w:tc>
          <w:tcPr>
            <w:tcW w:w="2268" w:type="dxa"/>
            <w:gridSpan w:val="2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6E1" w:rsidRPr="00771360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 по 29.04.2021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1526E1" w:rsidRPr="00771360" w:rsidRDefault="001526E1" w:rsidP="00945392">
            <w:pPr>
              <w:tabs>
                <w:tab w:val="left" w:pos="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«Учитель здоровья»</w:t>
            </w:r>
          </w:p>
        </w:tc>
        <w:tc>
          <w:tcPr>
            <w:tcW w:w="1985" w:type="dxa"/>
          </w:tcPr>
          <w:p w:rsidR="001526E1" w:rsidRPr="00771360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по 31.03.2021</w:t>
            </w:r>
          </w:p>
        </w:tc>
        <w:tc>
          <w:tcPr>
            <w:tcW w:w="2268" w:type="dxa"/>
            <w:gridSpan w:val="2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6E1" w:rsidRPr="00771360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по 21.05.2021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78">
              <w:rPr>
                <w:rFonts w:ascii="Times New Roman" w:hAnsi="Times New Roman" w:cs="Times New Roman"/>
                <w:sz w:val="24"/>
                <w:szCs w:val="24"/>
              </w:rPr>
              <w:t>«Лучшие педагогические работники дошкольных образовательных организаций»</w:t>
            </w:r>
          </w:p>
        </w:tc>
        <w:tc>
          <w:tcPr>
            <w:tcW w:w="1985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78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F70F7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70F78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2021</w:t>
            </w:r>
          </w:p>
        </w:tc>
        <w:tc>
          <w:tcPr>
            <w:tcW w:w="4536" w:type="dxa"/>
            <w:gridSpan w:val="3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78"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 w:rsidR="00FA0F6B">
              <w:rPr>
                <w:rFonts w:ascii="Times New Roman" w:hAnsi="Times New Roman" w:cs="Times New Roman"/>
                <w:sz w:val="24"/>
                <w:szCs w:val="24"/>
              </w:rPr>
              <w:t>рс на присуждение премий лучшим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A0F6B">
              <w:rPr>
                <w:rFonts w:ascii="Times New Roman" w:hAnsi="Times New Roman" w:cs="Times New Roman"/>
                <w:sz w:val="24"/>
                <w:szCs w:val="24"/>
              </w:rPr>
              <w:t>чителям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достижения в педагогической деятельности</w:t>
            </w:r>
          </w:p>
        </w:tc>
        <w:tc>
          <w:tcPr>
            <w:tcW w:w="1985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марта 2021 года – регистрация участников;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29.03.21 по 02.04.21 – прием документов;</w:t>
            </w:r>
          </w:p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21 апреля – заочный и очный этап;</w:t>
            </w:r>
          </w:p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20.05.21 – подведение итогов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2021</w:t>
            </w:r>
          </w:p>
        </w:tc>
        <w:tc>
          <w:tcPr>
            <w:tcW w:w="889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2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 по 16.09.2021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Кубани по ОПК»</w:t>
            </w:r>
          </w:p>
        </w:tc>
        <w:tc>
          <w:tcPr>
            <w:tcW w:w="1985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 июнь 2021</w:t>
            </w:r>
          </w:p>
        </w:tc>
        <w:tc>
          <w:tcPr>
            <w:tcW w:w="889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2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 по 24.09.2021</w:t>
            </w:r>
          </w:p>
        </w:tc>
      </w:tr>
      <w:tr w:rsidR="001526E1" w:rsidTr="005C7318">
        <w:tc>
          <w:tcPr>
            <w:tcW w:w="568" w:type="dxa"/>
          </w:tcPr>
          <w:p w:rsidR="001526E1" w:rsidRPr="00D24483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26E1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 Кубани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юнь 2021</w:t>
            </w:r>
          </w:p>
        </w:tc>
        <w:tc>
          <w:tcPr>
            <w:tcW w:w="889" w:type="dxa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2"/>
          </w:tcPr>
          <w:p w:rsidR="001526E1" w:rsidRPr="00F70F78" w:rsidRDefault="001526E1" w:rsidP="0094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 по 30.09.2021</w:t>
            </w:r>
          </w:p>
        </w:tc>
      </w:tr>
    </w:tbl>
    <w:p w:rsidR="00052E59" w:rsidRDefault="00052E59" w:rsidP="00875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CA4" w:rsidRDefault="00CE2CA4" w:rsidP="00FA0F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CA4" w:rsidRDefault="00CE2CA4" w:rsidP="00FA0F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CA4" w:rsidRDefault="00CE2CA4" w:rsidP="00FA0F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84" w:rsidRPr="005D3C84" w:rsidRDefault="005D3C84" w:rsidP="00FA0F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C84">
        <w:rPr>
          <w:rFonts w:ascii="Times New Roman" w:hAnsi="Times New Roman" w:cs="Times New Roman"/>
          <w:b/>
          <w:sz w:val="28"/>
          <w:szCs w:val="28"/>
        </w:rPr>
        <w:lastRenderedPageBreak/>
        <w:t>Слайд 5</w:t>
      </w:r>
    </w:p>
    <w:p w:rsidR="00FA0F6B" w:rsidRDefault="00FA0F6B" w:rsidP="00FA0F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6CE2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ируя</w:t>
      </w:r>
      <w:r w:rsidR="00A16CE2">
        <w:rPr>
          <w:rFonts w:ascii="Times New Roman" w:hAnsi="Times New Roman" w:cs="Times New Roman"/>
          <w:sz w:val="28"/>
          <w:szCs w:val="28"/>
        </w:rPr>
        <w:t xml:space="preserve"> </w:t>
      </w:r>
      <w:r w:rsidR="005B56BF">
        <w:rPr>
          <w:rFonts w:ascii="Times New Roman" w:hAnsi="Times New Roman" w:cs="Times New Roman"/>
          <w:sz w:val="28"/>
          <w:szCs w:val="28"/>
        </w:rPr>
        <w:t>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B56BF">
        <w:rPr>
          <w:rFonts w:ascii="Times New Roman" w:hAnsi="Times New Roman" w:cs="Times New Roman"/>
          <w:sz w:val="28"/>
          <w:szCs w:val="28"/>
        </w:rPr>
        <w:t xml:space="preserve"> </w:t>
      </w:r>
      <w:r w:rsidR="00E010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5B56BF">
        <w:rPr>
          <w:rFonts w:ascii="Times New Roman" w:hAnsi="Times New Roman" w:cs="Times New Roman"/>
          <w:sz w:val="28"/>
          <w:szCs w:val="28"/>
        </w:rPr>
        <w:t xml:space="preserve"> и </w:t>
      </w:r>
      <w:r w:rsidR="00FC5D02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A16CE2">
        <w:rPr>
          <w:rFonts w:ascii="Times New Roman" w:hAnsi="Times New Roman" w:cs="Times New Roman"/>
          <w:sz w:val="28"/>
          <w:szCs w:val="28"/>
        </w:rPr>
        <w:t xml:space="preserve"> в конкурсах профессионального мастерства за последние 3 года</w:t>
      </w:r>
      <w:r w:rsidR="005D3C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видим следующие результаты:</w:t>
      </w:r>
    </w:p>
    <w:p w:rsidR="00FA0F6B" w:rsidRDefault="00FA0F6B" w:rsidP="00C1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62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ктивное участие в конкурсе принимают педагоги ДОУ № 1,9 и достигают значительных результатов (победы на муниципальном и региональном уровнях).</w:t>
      </w:r>
      <w:proofErr w:type="gramEnd"/>
    </w:p>
    <w:p w:rsidR="00FA0F6B" w:rsidRDefault="00FA0F6B" w:rsidP="00C1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педагоги ДОУ 5 представили 3 победителя на муниципальных этапах, по одному достижению в ДОУ 6,7,8,13,18. </w:t>
      </w:r>
      <w:r w:rsidRPr="00794F95">
        <w:rPr>
          <w:rFonts w:ascii="Times New Roman" w:hAnsi="Times New Roman" w:cs="Times New Roman"/>
          <w:sz w:val="28"/>
          <w:szCs w:val="28"/>
        </w:rPr>
        <w:t xml:space="preserve">Потенциал при проведении конкурса отмечен в ДОУ № 11, 18, 8 (педагоги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 выходят в </w:t>
      </w:r>
      <w:r w:rsidRPr="00794F95">
        <w:rPr>
          <w:rFonts w:ascii="Times New Roman" w:hAnsi="Times New Roman" w:cs="Times New Roman"/>
          <w:sz w:val="28"/>
          <w:szCs w:val="28"/>
        </w:rPr>
        <w:t xml:space="preserve"> финал</w:t>
      </w:r>
      <w:r>
        <w:rPr>
          <w:rFonts w:ascii="Times New Roman" w:hAnsi="Times New Roman" w:cs="Times New Roman"/>
          <w:sz w:val="28"/>
          <w:szCs w:val="28"/>
        </w:rPr>
        <w:t xml:space="preserve"> конкурсных мероприятий</w:t>
      </w:r>
      <w:r w:rsidRPr="00794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 года Кубани» </w:t>
      </w:r>
      <w:r w:rsidRPr="00794F95">
        <w:rPr>
          <w:rFonts w:ascii="Times New Roman" w:hAnsi="Times New Roman" w:cs="Times New Roman"/>
          <w:sz w:val="28"/>
          <w:szCs w:val="28"/>
        </w:rPr>
        <w:t>на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уровне, но не являются призерами</w:t>
      </w:r>
      <w:r w:rsidRPr="00794F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Просим обратить внимание на резервный потенциал в ваших образовательных организациях.</w:t>
      </w:r>
    </w:p>
    <w:p w:rsidR="00FA0F6B" w:rsidRDefault="00FA0F6B" w:rsidP="00C1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62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ДОУ № 2,3,16 не принимают участие в конкурсе «Воспитатель года Кубани». </w:t>
      </w:r>
    </w:p>
    <w:p w:rsidR="001D55C5" w:rsidRDefault="001D55C5" w:rsidP="001D5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966">
        <w:rPr>
          <w:rFonts w:ascii="Times New Roman" w:hAnsi="Times New Roman" w:cs="Times New Roman"/>
          <w:sz w:val="28"/>
          <w:szCs w:val="28"/>
        </w:rPr>
        <w:t>В профессиональном конкурсе  «Педаго</w:t>
      </w:r>
      <w:proofErr w:type="gramStart"/>
      <w:r w:rsidRPr="000F296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F2966">
        <w:rPr>
          <w:rFonts w:ascii="Times New Roman" w:hAnsi="Times New Roman" w:cs="Times New Roman"/>
          <w:sz w:val="28"/>
          <w:szCs w:val="28"/>
        </w:rPr>
        <w:t xml:space="preserve"> психолог Кубани» активность в участии и результативность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 w:rsidRPr="000F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педагоги-психологи ДОУ 1 (в 2018 году – лауреат регионального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А.Н.), ДОУ 5, 8 (на муниципальном этапе).</w:t>
      </w:r>
    </w:p>
    <w:p w:rsidR="00CE2CA4" w:rsidRDefault="00CE2CA4" w:rsidP="00CE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2EC" w:rsidRDefault="00E052EC" w:rsidP="00CE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победителей и призеров в разрезе ДОО за 2018-2020 годы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4076"/>
      </w:tblGrid>
      <w:tr w:rsidR="00E052EC" w:rsidTr="005C7318">
        <w:tc>
          <w:tcPr>
            <w:tcW w:w="3794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4076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E052EC" w:rsidTr="005C7318">
        <w:tc>
          <w:tcPr>
            <w:tcW w:w="3794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1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«Педаго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 Кубани» (2018)</w:t>
            </w:r>
          </w:p>
        </w:tc>
      </w:tr>
      <w:tr w:rsidR="00E052EC" w:rsidTr="005C7318">
        <w:tc>
          <w:tcPr>
            <w:tcW w:w="3794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9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E052EC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«Лучшие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ДОО» (2019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>Кутафина</w:t>
            </w:r>
            <w:proofErr w:type="spellEnd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052EC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«Лучшие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ДОО» (2020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>Таможникова</w:t>
            </w:r>
            <w:proofErr w:type="spellEnd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«Воспитатель года Кубани»  (2020)</w:t>
            </w:r>
            <w:proofErr w:type="spellStart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>Таможникова</w:t>
            </w:r>
            <w:proofErr w:type="spellEnd"/>
            <w:r w:rsidR="000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Евгеньевна</w:t>
            </w:r>
          </w:p>
        </w:tc>
      </w:tr>
      <w:tr w:rsidR="00E052EC" w:rsidTr="005C7318">
        <w:tc>
          <w:tcPr>
            <w:tcW w:w="3794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5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2EC" w:rsidTr="005C7318">
        <w:tc>
          <w:tcPr>
            <w:tcW w:w="3794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6,  ДОУ № 7,  ДОУ № 8,  ДОУ № 13, ДОУ № 18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2EC" w:rsidTr="005C7318">
        <w:tc>
          <w:tcPr>
            <w:tcW w:w="3794" w:type="dxa"/>
          </w:tcPr>
          <w:p w:rsidR="00E052EC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052EC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 №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2EC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 №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ДОУ №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 № 16</w:t>
            </w:r>
          </w:p>
        </w:tc>
        <w:tc>
          <w:tcPr>
            <w:tcW w:w="1701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76" w:type="dxa"/>
          </w:tcPr>
          <w:p w:rsidR="00E052EC" w:rsidRPr="00A8422D" w:rsidRDefault="00E052EC" w:rsidP="00CE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A46" w:rsidRDefault="00BA6A46" w:rsidP="00FC5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F6B" w:rsidRPr="00BA6A46" w:rsidRDefault="00BA6A46" w:rsidP="00BA6A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</w:p>
    <w:tbl>
      <w:tblPr>
        <w:tblpPr w:leftFromText="180" w:rightFromText="180" w:vertAnchor="text" w:horzAnchor="page" w:tblpX="1669" w:tblpY="406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379"/>
      </w:tblGrid>
      <w:tr w:rsidR="00BA6A46" w:rsidRPr="00BA6A46" w:rsidTr="00BA6A46">
        <w:trPr>
          <w:trHeight w:val="952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8" w:space="0" w:color="FFFFFF"/>
              <w:right w:val="nil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ОО</w:t>
            </w:r>
          </w:p>
        </w:tc>
        <w:tc>
          <w:tcPr>
            <w:tcW w:w="6379" w:type="dxa"/>
            <w:tcBorders>
              <w:top w:val="single" w:sz="4" w:space="0" w:color="5B9BD5"/>
              <w:left w:val="nil"/>
              <w:bottom w:val="single" w:sz="8" w:space="0" w:color="FFFFFF"/>
              <w:right w:val="single" w:sz="4" w:space="0" w:color="5B9BD5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муниципальный уровень</w:t>
            </w:r>
          </w:p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(победители и призеры)</w:t>
            </w:r>
          </w:p>
        </w:tc>
      </w:tr>
      <w:tr w:rsidR="00BA6A46" w:rsidRPr="00BA6A46" w:rsidTr="00BA6A46">
        <w:trPr>
          <w:trHeight w:val="461"/>
        </w:trPr>
        <w:tc>
          <w:tcPr>
            <w:tcW w:w="3510" w:type="dxa"/>
            <w:tcBorders>
              <w:top w:val="single" w:sz="8" w:space="0" w:color="FFFFFF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СОШ 1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10</w:t>
            </w:r>
          </w:p>
        </w:tc>
      </w:tr>
      <w:tr w:rsidR="00BA6A46" w:rsidRPr="00BA6A46" w:rsidTr="00BA6A46">
        <w:trPr>
          <w:trHeight w:val="461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СОШ 3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</w:t>
            </w:r>
          </w:p>
        </w:tc>
      </w:tr>
      <w:tr w:rsidR="00BA6A46" w:rsidRPr="00BA6A46" w:rsidTr="00BA6A46">
        <w:trPr>
          <w:trHeight w:val="461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СОШ 9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</w:p>
        </w:tc>
      </w:tr>
      <w:tr w:rsidR="00BA6A46" w:rsidRPr="00BA6A46" w:rsidTr="00BA6A46">
        <w:trPr>
          <w:trHeight w:val="461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СОШ 2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5</w:t>
            </w:r>
          </w:p>
        </w:tc>
      </w:tr>
      <w:tr w:rsidR="00BA6A46" w:rsidRPr="00BA6A46" w:rsidTr="00BA6A46">
        <w:trPr>
          <w:trHeight w:val="423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СОШ 8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4</w:t>
            </w:r>
          </w:p>
        </w:tc>
      </w:tr>
      <w:tr w:rsidR="00BA6A46" w:rsidRPr="00BA6A46" w:rsidTr="00BA6A46">
        <w:trPr>
          <w:trHeight w:val="423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СОШ 5, СОШ 6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3</w:t>
            </w:r>
          </w:p>
        </w:tc>
      </w:tr>
      <w:tr w:rsidR="00BA6A46" w:rsidRPr="00BA6A46" w:rsidTr="00BA6A46">
        <w:trPr>
          <w:trHeight w:val="423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СОШ 13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</w:tr>
      <w:tr w:rsidR="00BA6A46" w:rsidRPr="00BA6A46" w:rsidTr="00BA6A46">
        <w:trPr>
          <w:trHeight w:val="453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СОШ 7, СОШ 10, СОШ 11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</w:tr>
      <w:tr w:rsidR="00BA6A46" w:rsidRPr="00BA6A46" w:rsidTr="00BA6A46">
        <w:trPr>
          <w:trHeight w:val="660"/>
        </w:trPr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СОШ 12</w:t>
            </w:r>
          </w:p>
        </w:tc>
        <w:tc>
          <w:tcPr>
            <w:tcW w:w="6379" w:type="dxa"/>
            <w:tcBorders>
              <w:top w:val="single" w:sz="4" w:space="0" w:color="5B9BD5"/>
              <w:left w:val="single" w:sz="8" w:space="0" w:color="5B9BD5"/>
              <w:bottom w:val="single" w:sz="4" w:space="0" w:color="5B9BD5"/>
              <w:right w:val="single" w:sz="4" w:space="0" w:color="5B9BD5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6A46" w:rsidRPr="00BA6A46" w:rsidRDefault="00BA6A46" w:rsidP="00BA6A46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6A4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0</w:t>
            </w:r>
          </w:p>
        </w:tc>
      </w:tr>
    </w:tbl>
    <w:p w:rsidR="00BA6A46" w:rsidRDefault="00BA6A46" w:rsidP="008758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2C" w:rsidRDefault="005D3C84" w:rsidP="005D3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F6">
        <w:rPr>
          <w:rFonts w:ascii="Times New Roman" w:hAnsi="Times New Roman" w:cs="Times New Roman"/>
          <w:sz w:val="28"/>
          <w:szCs w:val="28"/>
        </w:rPr>
        <w:t>В разрезе школ за 2018 -2020 годы по количеству победителей и призеров на муниципальном уровне выделяются СОШ 1,3,9</w:t>
      </w:r>
      <w:r w:rsidR="00FA0F6B" w:rsidRPr="00EC29F6">
        <w:rPr>
          <w:rFonts w:ascii="Times New Roman" w:hAnsi="Times New Roman" w:cs="Times New Roman"/>
          <w:sz w:val="28"/>
          <w:szCs w:val="28"/>
        </w:rPr>
        <w:t>.</w:t>
      </w:r>
      <w:r w:rsidR="00EC29F6" w:rsidRPr="00EC29F6">
        <w:rPr>
          <w:rFonts w:ascii="Times New Roman" w:hAnsi="Times New Roman" w:cs="Times New Roman"/>
          <w:sz w:val="28"/>
          <w:szCs w:val="28"/>
        </w:rPr>
        <w:t xml:space="preserve"> </w:t>
      </w:r>
      <w:r w:rsidR="00EC29F6">
        <w:rPr>
          <w:rFonts w:ascii="Times New Roman" w:hAnsi="Times New Roman" w:cs="Times New Roman"/>
          <w:sz w:val="28"/>
          <w:szCs w:val="28"/>
        </w:rPr>
        <w:t>СОШ 12 ежегодно участвует в конкурсных мероприятиях, но безрезультатно.</w:t>
      </w:r>
    </w:p>
    <w:p w:rsidR="00C3086B" w:rsidRDefault="0041302C" w:rsidP="00C30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в конкурсе «Учитель года Кубани»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принимали СОШ 1,2,3,6,8,9,12,13. Эффективность участия на муниципальном уровне представляют  педагоги школ 1,2,5,3,9. На региональном этапе, к сожалению, достижения отсутствуют.</w:t>
      </w:r>
      <w:r w:rsidR="001D55C5">
        <w:rPr>
          <w:rFonts w:ascii="Times New Roman" w:hAnsi="Times New Roman" w:cs="Times New Roman"/>
          <w:sz w:val="28"/>
          <w:szCs w:val="28"/>
        </w:rPr>
        <w:t xml:space="preserve"> И здесь есть над чем поработать.</w:t>
      </w:r>
    </w:p>
    <w:p w:rsidR="00FC5D02" w:rsidRDefault="00FC5D02" w:rsidP="00C30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5C5" w:rsidRPr="00C3086B" w:rsidRDefault="001D55C5" w:rsidP="00C30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5C5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1D55C5" w:rsidRPr="001D55C5" w:rsidRDefault="001D55C5" w:rsidP="00FC5D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5C5" w:rsidRDefault="001D55C5" w:rsidP="001D5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Конкурс, который требует так же особого внимания – ежегодный конкурс федерального значения на присуждение премий лучшим учителям за достижения в педагогической деятельности.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последние 3 года приняли участие 5 педагогов, из них учитель СОШ 10 стала победителем в 2018 году.</w:t>
      </w:r>
    </w:p>
    <w:p w:rsidR="001D55C5" w:rsidRDefault="001D55C5" w:rsidP="001D5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2126"/>
        <w:gridCol w:w="1950"/>
      </w:tblGrid>
      <w:tr w:rsidR="001D55C5" w:rsidTr="00CE2CA4">
        <w:tc>
          <w:tcPr>
            <w:tcW w:w="1668" w:type="dxa"/>
          </w:tcPr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за три года</w:t>
            </w:r>
          </w:p>
        </w:tc>
        <w:tc>
          <w:tcPr>
            <w:tcW w:w="3827" w:type="dxa"/>
          </w:tcPr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8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8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50" w:type="dxa"/>
          </w:tcPr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8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D55C5" w:rsidTr="00CE2CA4">
        <w:tc>
          <w:tcPr>
            <w:tcW w:w="1668" w:type="dxa"/>
          </w:tcPr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педагогов</w:t>
            </w:r>
          </w:p>
        </w:tc>
        <w:tc>
          <w:tcPr>
            <w:tcW w:w="3827" w:type="dxa"/>
          </w:tcPr>
          <w:p w:rsidR="001D55C5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3, 10</w:t>
            </w:r>
          </w:p>
          <w:p w:rsidR="001D55C5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10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победитель конкурса на получение денежного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поощрения</w:t>
            </w:r>
          </w:p>
        </w:tc>
        <w:tc>
          <w:tcPr>
            <w:tcW w:w="2126" w:type="dxa"/>
          </w:tcPr>
          <w:p w:rsidR="001D55C5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 13</w:t>
            </w:r>
          </w:p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(участник)</w:t>
            </w:r>
          </w:p>
        </w:tc>
        <w:tc>
          <w:tcPr>
            <w:tcW w:w="1950" w:type="dxa"/>
          </w:tcPr>
          <w:p w:rsidR="001D55C5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3,6</w:t>
            </w:r>
          </w:p>
          <w:p w:rsidR="001D55C5" w:rsidRPr="00604182" w:rsidRDefault="001D55C5" w:rsidP="00CE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(участники)</w:t>
            </w:r>
          </w:p>
        </w:tc>
      </w:tr>
    </w:tbl>
    <w:p w:rsidR="001D55C5" w:rsidRDefault="001D55C5" w:rsidP="001D5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9EE" w:rsidRDefault="00125628" w:rsidP="001D55C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628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125628" w:rsidRDefault="00DC7AF1" w:rsidP="0072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1">
        <w:rPr>
          <w:rFonts w:ascii="Times New Roman" w:hAnsi="Times New Roman" w:cs="Times New Roman"/>
          <w:sz w:val="28"/>
          <w:szCs w:val="28"/>
        </w:rPr>
        <w:t>Учитывая достижения и результативность участия в конкурс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C7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 мастерства</w:t>
      </w:r>
      <w:r w:rsidRPr="00DC7AF1">
        <w:rPr>
          <w:rFonts w:ascii="Times New Roman" w:hAnsi="Times New Roman" w:cs="Times New Roman"/>
          <w:sz w:val="28"/>
          <w:szCs w:val="28"/>
        </w:rPr>
        <w:t xml:space="preserve"> </w:t>
      </w:r>
      <w:r w:rsidR="000F6695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DC7AF1">
        <w:rPr>
          <w:rFonts w:ascii="Times New Roman" w:hAnsi="Times New Roman" w:cs="Times New Roman"/>
          <w:sz w:val="28"/>
          <w:szCs w:val="28"/>
        </w:rPr>
        <w:t xml:space="preserve">за последние годы, видим, что сегодня как никогда необходима </w:t>
      </w:r>
      <w:r w:rsidR="000F6695" w:rsidRPr="00DC7AF1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0F6695">
        <w:rPr>
          <w:rFonts w:ascii="Times New Roman" w:hAnsi="Times New Roman" w:cs="Times New Roman"/>
          <w:sz w:val="28"/>
          <w:szCs w:val="28"/>
        </w:rPr>
        <w:t xml:space="preserve">и </w:t>
      </w:r>
      <w:r w:rsidRPr="00DC7AF1">
        <w:rPr>
          <w:rFonts w:ascii="Times New Roman" w:hAnsi="Times New Roman" w:cs="Times New Roman"/>
          <w:sz w:val="28"/>
          <w:szCs w:val="28"/>
        </w:rPr>
        <w:t>популяризация конкурсного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AF1">
        <w:rPr>
          <w:rFonts w:ascii="Times New Roman" w:hAnsi="Times New Roman" w:cs="Times New Roman"/>
          <w:sz w:val="28"/>
          <w:szCs w:val="28"/>
        </w:rPr>
        <w:t xml:space="preserve"> как на уровне образовательной организации, так и на уровне муниципалитета.</w:t>
      </w:r>
    </w:p>
    <w:p w:rsidR="00441D3D" w:rsidRDefault="009C0A09" w:rsidP="00441D3D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«Я – конкурсант» </w:t>
      </w:r>
      <w:r w:rsidR="000F6695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педагогу возможность профессионально представить свой опыт, проявить личностные качества, психологическую устойчивость и самообладание. Возможность транслировать свои профессиональные достижения и расти как горизонтально, так и вертикально. </w:t>
      </w:r>
    </w:p>
    <w:p w:rsidR="009C0A09" w:rsidRDefault="00441D3D" w:rsidP="006C78B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D02">
        <w:rPr>
          <w:rFonts w:ascii="Times New Roman" w:hAnsi="Times New Roman" w:cs="Times New Roman"/>
          <w:sz w:val="28"/>
          <w:szCs w:val="28"/>
        </w:rPr>
        <w:t xml:space="preserve">Несмотря на эпидемиологическую ситуацию, интерес педагогов района к участию в конкурсах профессионального мастерства не снижается, постоянно меняющиеся форматы проведения конкурсов позволяют педагогам проявить самостоятельность, импровизацию, способность к творческой самореализации в профессии, продемонстрировать свою активную гражданскую позицию, а акцент целевых установок конкурсов на реализацию идей </w:t>
      </w:r>
      <w:proofErr w:type="spellStart"/>
      <w:r w:rsidRPr="00FC5D0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C5D02">
        <w:rPr>
          <w:rFonts w:ascii="Times New Roman" w:hAnsi="Times New Roman" w:cs="Times New Roman"/>
          <w:sz w:val="28"/>
          <w:szCs w:val="28"/>
        </w:rPr>
        <w:t xml:space="preserve"> подхода позволяет придать конкурсным испытаниям новое, современное, звучание.</w:t>
      </w:r>
      <w:proofErr w:type="gramEnd"/>
      <w:r w:rsidRPr="00FC5D02">
        <w:rPr>
          <w:rFonts w:ascii="Times New Roman" w:hAnsi="Times New Roman" w:cs="Times New Roman"/>
          <w:sz w:val="28"/>
          <w:szCs w:val="28"/>
        </w:rPr>
        <w:t xml:space="preserve"> Участники конкурсов демонстрируют возможности использования современных интерактивных технологий.</w:t>
      </w:r>
    </w:p>
    <w:p w:rsidR="001A65A7" w:rsidRDefault="001A65A7" w:rsidP="0072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«Я – методист» на уровне образовательной организации и муниципалитета</w:t>
      </w:r>
      <w:r w:rsidR="006C78BA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65A7" w:rsidRDefault="001A65A7" w:rsidP="0072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</w:t>
      </w:r>
      <w:r w:rsidR="009E302A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творчески работающих педагогов, </w:t>
      </w:r>
    </w:p>
    <w:p w:rsidR="00D62DB9" w:rsidRDefault="001A65A7" w:rsidP="00D62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банк «конкурсного ресурса», муниципальный банк победителей и финалистов конкурсов прошлых лет и </w:t>
      </w:r>
      <w:r w:rsidR="000F6695">
        <w:rPr>
          <w:rFonts w:ascii="Times New Roman" w:hAnsi="Times New Roman" w:cs="Times New Roman"/>
          <w:sz w:val="28"/>
          <w:szCs w:val="28"/>
        </w:rPr>
        <w:t xml:space="preserve">использовать имеющийся ресурс </w:t>
      </w:r>
      <w:r>
        <w:rPr>
          <w:rFonts w:ascii="Times New Roman" w:hAnsi="Times New Roman" w:cs="Times New Roman"/>
          <w:sz w:val="28"/>
          <w:szCs w:val="28"/>
        </w:rPr>
        <w:t>по подготовке к конкурсным мероприятиям и обучению молодых педагогов.</w:t>
      </w:r>
    </w:p>
    <w:p w:rsidR="00213A7C" w:rsidRDefault="00213A7C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C5D" w:rsidRDefault="009E302A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E7C71" w:rsidRPr="00CD4CB5">
        <w:rPr>
          <w:rFonts w:ascii="Times New Roman" w:hAnsi="Times New Roman" w:cs="Times New Roman"/>
          <w:sz w:val="28"/>
          <w:szCs w:val="28"/>
        </w:rPr>
        <w:t xml:space="preserve">онкурсы 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1E7C71" w:rsidRPr="00CD4CB5">
        <w:rPr>
          <w:rFonts w:ascii="Times New Roman" w:hAnsi="Times New Roman" w:cs="Times New Roman"/>
          <w:sz w:val="28"/>
          <w:szCs w:val="28"/>
        </w:rPr>
        <w:t xml:space="preserve"> инструмент предъявления и продвижения новых форматов оценки профессиональной компетентности педагогов. Они поддерживают идею независимой внешней оценки, заложенную в федеральном проекте «Учитель будущего», и единые подходы к оцениванию в рамках российской</w:t>
      </w:r>
      <w:r w:rsidR="00FC5D02">
        <w:rPr>
          <w:rFonts w:ascii="Times New Roman" w:hAnsi="Times New Roman" w:cs="Times New Roman"/>
          <w:sz w:val="28"/>
          <w:szCs w:val="28"/>
        </w:rPr>
        <w:t xml:space="preserve"> системы образования.</w:t>
      </w:r>
    </w:p>
    <w:p w:rsidR="00213A7C" w:rsidRDefault="005C7318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213A7C" w:rsidRDefault="00213A7C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3A7C" w:rsidRDefault="00213A7C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3A7C" w:rsidRDefault="00213A7C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D02" w:rsidRDefault="00FC5D02" w:rsidP="00722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</w:t>
      </w:r>
      <w:r w:rsidR="00213A7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озвучу задачи, которые </w:t>
      </w:r>
      <w:r w:rsidR="00213A7C">
        <w:rPr>
          <w:rFonts w:ascii="Times New Roman" w:hAnsi="Times New Roman" w:cs="Times New Roman"/>
          <w:sz w:val="28"/>
          <w:szCs w:val="28"/>
        </w:rPr>
        <w:t>предстоит нам решать совместно:</w:t>
      </w:r>
    </w:p>
    <w:p w:rsidR="00213A7C" w:rsidRPr="00213A7C" w:rsidRDefault="00213A7C" w:rsidP="00213A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7C">
        <w:rPr>
          <w:rFonts w:ascii="Times New Roman" w:hAnsi="Times New Roman" w:cs="Times New Roman"/>
          <w:color w:val="000000"/>
          <w:sz w:val="28"/>
          <w:szCs w:val="28"/>
        </w:rPr>
        <w:t>1. Повышать профессиональную компетентность в процессе педагогической деятельности внутри образовательной организации.</w:t>
      </w:r>
    </w:p>
    <w:p w:rsidR="00FC5D02" w:rsidRPr="00213A7C" w:rsidRDefault="00213A7C" w:rsidP="00213A7C">
      <w:pPr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213A7C">
        <w:rPr>
          <w:rFonts w:ascii="Times New Roman" w:hAnsi="Times New Roman" w:cs="Times New Roman"/>
          <w:sz w:val="28"/>
          <w:szCs w:val="28"/>
        </w:rPr>
        <w:t>2</w:t>
      </w:r>
      <w:r w:rsidR="00FC5D02" w:rsidRPr="00213A7C">
        <w:rPr>
          <w:rFonts w:ascii="Times New Roman" w:hAnsi="Times New Roman" w:cs="Times New Roman"/>
          <w:sz w:val="28"/>
          <w:szCs w:val="28"/>
        </w:rPr>
        <w:t>. Развивать систему конкурсного движения  на уров</w:t>
      </w:r>
      <w:r>
        <w:rPr>
          <w:rFonts w:ascii="Times New Roman" w:hAnsi="Times New Roman" w:cs="Times New Roman"/>
          <w:sz w:val="28"/>
          <w:szCs w:val="28"/>
        </w:rPr>
        <w:t xml:space="preserve">не образовательной организации </w:t>
      </w:r>
      <w:r w:rsidR="00FC5D02" w:rsidRPr="00213A7C">
        <w:rPr>
          <w:rFonts w:ascii="Times New Roman" w:hAnsi="Times New Roman" w:cs="Times New Roman"/>
          <w:sz w:val="28"/>
          <w:szCs w:val="28"/>
        </w:rPr>
        <w:t>и муниципалитета.</w:t>
      </w:r>
    </w:p>
    <w:p w:rsidR="00FC5D02" w:rsidRPr="00213A7C" w:rsidRDefault="00213A7C" w:rsidP="00213A7C">
      <w:pPr>
        <w:ind w:lef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5D02" w:rsidRPr="00213A7C">
        <w:rPr>
          <w:rFonts w:ascii="Times New Roman" w:hAnsi="Times New Roman" w:cs="Times New Roman"/>
          <w:sz w:val="28"/>
          <w:szCs w:val="28"/>
        </w:rPr>
        <w:t>. Активизировать участие в конкурсном движении педагогов, имеющих наработки, опыт работы и достижения.</w:t>
      </w:r>
    </w:p>
    <w:p w:rsidR="00FC5D02" w:rsidRPr="00213A7C" w:rsidRDefault="00213A7C" w:rsidP="00213A7C">
      <w:pPr>
        <w:ind w:lef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5D02" w:rsidRPr="00213A7C">
        <w:rPr>
          <w:rFonts w:ascii="Times New Roman" w:hAnsi="Times New Roman" w:cs="Times New Roman"/>
          <w:sz w:val="28"/>
          <w:szCs w:val="28"/>
        </w:rPr>
        <w:t>Направлять на участие в муниципальных этапах конкурсов мотивированных педагогов.</w:t>
      </w:r>
    </w:p>
    <w:p w:rsidR="00E04C5D" w:rsidRDefault="00213A7C" w:rsidP="0021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C5D02" w:rsidRPr="00213A7C">
        <w:rPr>
          <w:rFonts w:ascii="Times New Roman" w:hAnsi="Times New Roman" w:cs="Times New Roman"/>
          <w:sz w:val="28"/>
          <w:szCs w:val="28"/>
        </w:rPr>
        <w:t>. Организовать участие педагогов в региональном проекте  «Конкурсный резерв».</w:t>
      </w:r>
    </w:p>
    <w:p w:rsidR="005764B1" w:rsidRDefault="005764B1" w:rsidP="00213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4B1" w:rsidRDefault="005764B1" w:rsidP="00213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4B1" w:rsidRDefault="005764B1" w:rsidP="00213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4B1" w:rsidRPr="00213A7C" w:rsidRDefault="005764B1" w:rsidP="0021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«МК МОЩР»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С.В. Прищепа </w:t>
      </w:r>
    </w:p>
    <w:sectPr w:rsidR="005764B1" w:rsidRPr="00213A7C" w:rsidSect="00CD4C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4271"/>
    <w:multiLevelType w:val="hybridMultilevel"/>
    <w:tmpl w:val="60CE3084"/>
    <w:lvl w:ilvl="0" w:tplc="B1662C7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62367EB2"/>
    <w:multiLevelType w:val="hybridMultilevel"/>
    <w:tmpl w:val="1E9E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694"/>
    <w:multiLevelType w:val="hybridMultilevel"/>
    <w:tmpl w:val="A3568B18"/>
    <w:lvl w:ilvl="0" w:tplc="580C2F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2"/>
    <w:rsid w:val="00004021"/>
    <w:rsid w:val="000127B2"/>
    <w:rsid w:val="00012951"/>
    <w:rsid w:val="0003099A"/>
    <w:rsid w:val="00052E59"/>
    <w:rsid w:val="00091627"/>
    <w:rsid w:val="000C4D55"/>
    <w:rsid w:val="000F2966"/>
    <w:rsid w:val="000F6695"/>
    <w:rsid w:val="00125628"/>
    <w:rsid w:val="001526E1"/>
    <w:rsid w:val="001630C9"/>
    <w:rsid w:val="00191D1D"/>
    <w:rsid w:val="001A65A7"/>
    <w:rsid w:val="001D306E"/>
    <w:rsid w:val="001D55C5"/>
    <w:rsid w:val="001E7AD5"/>
    <w:rsid w:val="001E7C71"/>
    <w:rsid w:val="001F7145"/>
    <w:rsid w:val="00213A7C"/>
    <w:rsid w:val="002519EE"/>
    <w:rsid w:val="00263F00"/>
    <w:rsid w:val="00296B42"/>
    <w:rsid w:val="002C0F56"/>
    <w:rsid w:val="002D2B8E"/>
    <w:rsid w:val="002E0DF4"/>
    <w:rsid w:val="002F05D8"/>
    <w:rsid w:val="0033619C"/>
    <w:rsid w:val="00346F80"/>
    <w:rsid w:val="003664BE"/>
    <w:rsid w:val="00373E03"/>
    <w:rsid w:val="003842B4"/>
    <w:rsid w:val="003A596C"/>
    <w:rsid w:val="003C4420"/>
    <w:rsid w:val="0041302C"/>
    <w:rsid w:val="00441D3D"/>
    <w:rsid w:val="00460BB6"/>
    <w:rsid w:val="004758F3"/>
    <w:rsid w:val="0048571F"/>
    <w:rsid w:val="00491711"/>
    <w:rsid w:val="004A64D1"/>
    <w:rsid w:val="0056391D"/>
    <w:rsid w:val="00571583"/>
    <w:rsid w:val="005764B1"/>
    <w:rsid w:val="005B56BF"/>
    <w:rsid w:val="005C7318"/>
    <w:rsid w:val="005D3C84"/>
    <w:rsid w:val="006025CC"/>
    <w:rsid w:val="00604182"/>
    <w:rsid w:val="0064659B"/>
    <w:rsid w:val="006A3E7B"/>
    <w:rsid w:val="006C4F9C"/>
    <w:rsid w:val="006C78BA"/>
    <w:rsid w:val="00722FC1"/>
    <w:rsid w:val="00735024"/>
    <w:rsid w:val="00760F0E"/>
    <w:rsid w:val="00794F95"/>
    <w:rsid w:val="007C452F"/>
    <w:rsid w:val="007C73EE"/>
    <w:rsid w:val="007F211E"/>
    <w:rsid w:val="007F326A"/>
    <w:rsid w:val="00847584"/>
    <w:rsid w:val="0087586B"/>
    <w:rsid w:val="00884ECB"/>
    <w:rsid w:val="008872E1"/>
    <w:rsid w:val="008C11F5"/>
    <w:rsid w:val="008C3383"/>
    <w:rsid w:val="008D3459"/>
    <w:rsid w:val="008E18D6"/>
    <w:rsid w:val="00902448"/>
    <w:rsid w:val="00911477"/>
    <w:rsid w:val="00945392"/>
    <w:rsid w:val="0095118C"/>
    <w:rsid w:val="009614B5"/>
    <w:rsid w:val="00964D6B"/>
    <w:rsid w:val="009B4574"/>
    <w:rsid w:val="009B7DE8"/>
    <w:rsid w:val="009C0A09"/>
    <w:rsid w:val="009E302A"/>
    <w:rsid w:val="009F174A"/>
    <w:rsid w:val="00A16CE2"/>
    <w:rsid w:val="00A8422D"/>
    <w:rsid w:val="00AB6582"/>
    <w:rsid w:val="00B0736D"/>
    <w:rsid w:val="00B20A4A"/>
    <w:rsid w:val="00B2497F"/>
    <w:rsid w:val="00BA6A46"/>
    <w:rsid w:val="00BB59ED"/>
    <w:rsid w:val="00BD58B7"/>
    <w:rsid w:val="00BD7133"/>
    <w:rsid w:val="00C13768"/>
    <w:rsid w:val="00C162FF"/>
    <w:rsid w:val="00C3086B"/>
    <w:rsid w:val="00C47112"/>
    <w:rsid w:val="00CD4CB5"/>
    <w:rsid w:val="00CE2CA4"/>
    <w:rsid w:val="00CF31E8"/>
    <w:rsid w:val="00D61597"/>
    <w:rsid w:val="00D62DB9"/>
    <w:rsid w:val="00DC7AF1"/>
    <w:rsid w:val="00DD4B2D"/>
    <w:rsid w:val="00DF3777"/>
    <w:rsid w:val="00E0109B"/>
    <w:rsid w:val="00E04C5D"/>
    <w:rsid w:val="00E052EC"/>
    <w:rsid w:val="00E07748"/>
    <w:rsid w:val="00E1075F"/>
    <w:rsid w:val="00E35AC6"/>
    <w:rsid w:val="00E40C5D"/>
    <w:rsid w:val="00E92E86"/>
    <w:rsid w:val="00E97131"/>
    <w:rsid w:val="00EC29F6"/>
    <w:rsid w:val="00ED69D3"/>
    <w:rsid w:val="00F56783"/>
    <w:rsid w:val="00FA0F6B"/>
    <w:rsid w:val="00FB49BB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E8"/>
    <w:pPr>
      <w:ind w:left="720"/>
      <w:contextualSpacing/>
    </w:pPr>
  </w:style>
  <w:style w:type="table" w:styleId="a4">
    <w:name w:val="Table Grid"/>
    <w:basedOn w:val="a1"/>
    <w:uiPriority w:val="59"/>
    <w:rsid w:val="00CF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64D6B"/>
  </w:style>
  <w:style w:type="paragraph" w:styleId="a5">
    <w:name w:val="Balloon Text"/>
    <w:basedOn w:val="a"/>
    <w:link w:val="a6"/>
    <w:uiPriority w:val="99"/>
    <w:semiHidden/>
    <w:unhideWhenUsed/>
    <w:rsid w:val="0016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E8"/>
    <w:pPr>
      <w:ind w:left="720"/>
      <w:contextualSpacing/>
    </w:pPr>
  </w:style>
  <w:style w:type="table" w:styleId="a4">
    <w:name w:val="Table Grid"/>
    <w:basedOn w:val="a1"/>
    <w:uiPriority w:val="59"/>
    <w:rsid w:val="00CF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64D6B"/>
  </w:style>
  <w:style w:type="paragraph" w:styleId="a5">
    <w:name w:val="Balloon Text"/>
    <w:basedOn w:val="a"/>
    <w:link w:val="a6"/>
    <w:uiPriority w:val="99"/>
    <w:semiHidden/>
    <w:unhideWhenUsed/>
    <w:rsid w:val="0016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127</cp:revision>
  <cp:lastPrinted>2021-02-17T06:17:00Z</cp:lastPrinted>
  <dcterms:created xsi:type="dcterms:W3CDTF">2019-01-29T12:16:00Z</dcterms:created>
  <dcterms:modified xsi:type="dcterms:W3CDTF">2021-08-08T15:36:00Z</dcterms:modified>
</cp:coreProperties>
</file>