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D0C" w:rsidRDefault="002B4D0C" w:rsidP="002B4D0C">
      <w:pPr>
        <w:pStyle w:val="a3"/>
        <w:rPr>
          <w:rFonts w:ascii="Georgia" w:hAnsi="Georgia"/>
          <w:bCs/>
          <w:sz w:val="24"/>
        </w:rPr>
      </w:pPr>
      <w:r>
        <w:rPr>
          <w:rFonts w:ascii="Georgia" w:hAnsi="Georgia"/>
          <w:bCs/>
          <w:sz w:val="24"/>
        </w:rPr>
        <w:t xml:space="preserve">     </w:t>
      </w:r>
    </w:p>
    <w:p w:rsidR="002B4D0C" w:rsidRPr="00F46EC2" w:rsidRDefault="002B4D0C" w:rsidP="002B4D0C">
      <w:pPr>
        <w:pStyle w:val="a3"/>
        <w:jc w:val="center"/>
        <w:rPr>
          <w:rFonts w:ascii="Georgia" w:hAnsi="Georgia"/>
          <w:b/>
          <w:bCs/>
          <w:i/>
          <w:color w:val="4F81BD"/>
          <w:szCs w:val="28"/>
        </w:rPr>
      </w:pPr>
      <w:r w:rsidRPr="002B4D0C">
        <w:rPr>
          <w:rFonts w:ascii="Georgia" w:hAnsi="Georgia"/>
          <w:b/>
          <w:bCs/>
          <w:i/>
          <w:color w:val="4F81BD"/>
          <w:szCs w:val="28"/>
        </w:rPr>
        <w:t>Скидки для членов Профсоюза в пансионате «Моряк»</w:t>
      </w:r>
    </w:p>
    <w:p w:rsidR="002B4D0C" w:rsidRPr="003C10F2" w:rsidRDefault="002B4D0C" w:rsidP="002B4D0C">
      <w:pPr>
        <w:pStyle w:val="a3"/>
        <w:ind w:firstLine="426"/>
        <w:rPr>
          <w:rFonts w:ascii="Georgia" w:hAnsi="Georgia"/>
          <w:bCs/>
          <w:sz w:val="24"/>
        </w:rPr>
      </w:pPr>
      <w:r w:rsidRPr="003C10F2">
        <w:rPr>
          <w:rFonts w:ascii="Georgia" w:hAnsi="Georgia"/>
          <w:bCs/>
          <w:sz w:val="24"/>
        </w:rPr>
        <w:t xml:space="preserve">Подписан договор о сотрудничестве краевой организации Профсоюза с пансионатом «Моряк» </w:t>
      </w:r>
      <w:proofErr w:type="gramStart"/>
      <w:r w:rsidRPr="003C10F2">
        <w:rPr>
          <w:rFonts w:ascii="Georgia" w:hAnsi="Georgia"/>
          <w:bCs/>
          <w:sz w:val="24"/>
        </w:rPr>
        <w:t>г</w:t>
      </w:r>
      <w:proofErr w:type="gramEnd"/>
      <w:r w:rsidRPr="003C10F2">
        <w:rPr>
          <w:rFonts w:ascii="Georgia" w:hAnsi="Georgia"/>
          <w:bCs/>
          <w:sz w:val="24"/>
        </w:rPr>
        <w:t>. Новороссийска, благодаря которому работникам отрасли – членам Профсоюза и их родственникам предоставляется 10% скидка на путёвки в период с 2</w:t>
      </w:r>
      <w:r>
        <w:rPr>
          <w:rFonts w:ascii="Georgia" w:hAnsi="Georgia"/>
          <w:bCs/>
          <w:sz w:val="24"/>
        </w:rPr>
        <w:t>5 мая по 30 сентября 2021 года.</w:t>
      </w:r>
    </w:p>
    <w:p w:rsidR="002B4D0C" w:rsidRPr="003C10F2" w:rsidRDefault="002B4D0C" w:rsidP="002B4D0C">
      <w:pPr>
        <w:pStyle w:val="a3"/>
        <w:ind w:firstLine="426"/>
        <w:rPr>
          <w:rFonts w:ascii="Georgia" w:hAnsi="Georgia"/>
          <w:bCs/>
          <w:sz w:val="24"/>
        </w:rPr>
      </w:pPr>
      <w:r w:rsidRPr="003C10F2">
        <w:rPr>
          <w:rFonts w:ascii="Georgia" w:hAnsi="Georgia"/>
          <w:bCs/>
          <w:sz w:val="24"/>
        </w:rPr>
        <w:t xml:space="preserve">Пансионат «Моряк» расположен в реликтовом лесу на берегу Чёрного моря в урочище Сухая щель посёлка Абрау-Дюрсо в 30 км от города Новороссийска. Общая площадь пансионата 13 гектаров, на территории произрастает множество деревьев, среди которых есть экземпляры в возрасте 250-300 лет, и можжевельник в возрасте 600-800 лет. Сочетание аромата фитонцидов можжевельника и морского воздуха очень полезно для здоровья людей, страдающих заболеваниями органов дыхания, артериальным давлением, улучшает работу сердца, успокаивает нервную систему, затормаживает процесс старения, проявляет </w:t>
      </w:r>
      <w:proofErr w:type="spellStart"/>
      <w:r w:rsidRPr="003C10F2">
        <w:rPr>
          <w:rFonts w:ascii="Georgia" w:hAnsi="Georgia"/>
          <w:bCs/>
          <w:sz w:val="24"/>
        </w:rPr>
        <w:t>противоинфекционные</w:t>
      </w:r>
      <w:proofErr w:type="spellEnd"/>
      <w:r w:rsidRPr="003C10F2">
        <w:rPr>
          <w:rFonts w:ascii="Georgia" w:hAnsi="Georgia"/>
          <w:bCs/>
          <w:sz w:val="24"/>
        </w:rPr>
        <w:t xml:space="preserve"> свойства, нейтрализует различные дерматологические патологии, благотворно де</w:t>
      </w:r>
      <w:r>
        <w:rPr>
          <w:rFonts w:ascii="Georgia" w:hAnsi="Georgia"/>
          <w:bCs/>
          <w:sz w:val="24"/>
        </w:rPr>
        <w:t>йствует на систему пищеварения.</w:t>
      </w:r>
    </w:p>
    <w:p w:rsidR="002B4D0C" w:rsidRPr="003C10F2" w:rsidRDefault="002B4D0C" w:rsidP="002B4D0C">
      <w:pPr>
        <w:pStyle w:val="a3"/>
        <w:ind w:firstLine="426"/>
        <w:rPr>
          <w:rFonts w:ascii="Georgia" w:hAnsi="Georgia"/>
          <w:bCs/>
          <w:sz w:val="24"/>
        </w:rPr>
      </w:pPr>
      <w:r w:rsidRPr="003C10F2">
        <w:rPr>
          <w:rFonts w:ascii="Georgia" w:hAnsi="Georgia"/>
          <w:bCs/>
          <w:sz w:val="24"/>
        </w:rPr>
        <w:t xml:space="preserve">В лесном парке размещены одно, двух и трёхэтажные корпуса с номерами разной степени комфортности </w:t>
      </w:r>
      <w:proofErr w:type="gramStart"/>
      <w:r w:rsidRPr="003C10F2">
        <w:rPr>
          <w:rFonts w:ascii="Georgia" w:hAnsi="Georgia"/>
          <w:bCs/>
          <w:sz w:val="24"/>
        </w:rPr>
        <w:t>от</w:t>
      </w:r>
      <w:proofErr w:type="gramEnd"/>
      <w:r w:rsidRPr="003C10F2">
        <w:rPr>
          <w:rFonts w:ascii="Georgia" w:hAnsi="Georgia"/>
          <w:bCs/>
          <w:sz w:val="24"/>
        </w:rPr>
        <w:t xml:space="preserve"> эконом до </w:t>
      </w:r>
      <w:proofErr w:type="spellStart"/>
      <w:r w:rsidRPr="003C10F2">
        <w:rPr>
          <w:rFonts w:ascii="Georgia" w:hAnsi="Georgia"/>
          <w:bCs/>
          <w:sz w:val="24"/>
        </w:rPr>
        <w:t>бизнес-класса</w:t>
      </w:r>
      <w:proofErr w:type="spellEnd"/>
      <w:r w:rsidRPr="003C10F2">
        <w:rPr>
          <w:rFonts w:ascii="Georgia" w:hAnsi="Georgia"/>
          <w:bCs/>
          <w:sz w:val="24"/>
        </w:rPr>
        <w:t xml:space="preserve">. Просторная столовая предоставляет трёхразовое питание (шведский стол). </w:t>
      </w:r>
      <w:proofErr w:type="gramStart"/>
      <w:r w:rsidRPr="003C10F2">
        <w:rPr>
          <w:rFonts w:ascii="Georgia" w:hAnsi="Georgia"/>
          <w:bCs/>
          <w:sz w:val="24"/>
        </w:rPr>
        <w:t>Имеется летний театр, конференц-зал, библиотека, магазин, бар, кафе, танцевальная, детская и спортивные площадки, автостоянка.</w:t>
      </w:r>
      <w:proofErr w:type="gramEnd"/>
      <w:r w:rsidRPr="003C10F2">
        <w:rPr>
          <w:rFonts w:ascii="Georgia" w:hAnsi="Georgia"/>
          <w:bCs/>
          <w:sz w:val="24"/>
        </w:rPr>
        <w:t xml:space="preserve"> Галечный пляж (более 200 м) относится к территории пансионата, оборудован теневыми навесами, кабинками для переодевания, причалом с местами для прыжков в вод</w:t>
      </w:r>
      <w:r>
        <w:rPr>
          <w:rFonts w:ascii="Georgia" w:hAnsi="Georgia"/>
          <w:bCs/>
          <w:sz w:val="24"/>
        </w:rPr>
        <w:t>у. Работает экскурсионное бюро.</w:t>
      </w:r>
    </w:p>
    <w:p w:rsidR="002B4D0C" w:rsidRPr="003C10F2" w:rsidRDefault="002B4D0C" w:rsidP="002B4D0C">
      <w:pPr>
        <w:pStyle w:val="a3"/>
        <w:ind w:firstLine="426"/>
        <w:rPr>
          <w:rFonts w:ascii="Georgia" w:hAnsi="Georgia"/>
          <w:bCs/>
          <w:sz w:val="24"/>
        </w:rPr>
      </w:pPr>
      <w:r w:rsidRPr="003C10F2">
        <w:rPr>
          <w:rFonts w:ascii="Georgia" w:hAnsi="Georgia"/>
          <w:bCs/>
          <w:sz w:val="24"/>
        </w:rPr>
        <w:t>Пансионат предлагает оздоровительные путёвки, рассчитанные на пребывание в пансионате от двух и более дней. Согласно договору вместе с родителями на пребывание и лечение принимаются дети до 14 лет на общих условиях. Дети до 3-х лет без места и питания размещаются бесплатно. Прибывшие на лечение в пансионат должны иметь при себе паспорт, дети до 14 лет – свидете</w:t>
      </w:r>
      <w:r>
        <w:rPr>
          <w:rFonts w:ascii="Georgia" w:hAnsi="Georgia"/>
          <w:bCs/>
          <w:sz w:val="24"/>
        </w:rPr>
        <w:t>льство о рождении.</w:t>
      </w:r>
    </w:p>
    <w:p w:rsidR="002B4D0C" w:rsidRPr="003C10F2" w:rsidRDefault="002B4D0C" w:rsidP="002B4D0C">
      <w:pPr>
        <w:pStyle w:val="a3"/>
        <w:ind w:firstLine="426"/>
        <w:rPr>
          <w:rFonts w:ascii="Georgia" w:hAnsi="Georgia"/>
          <w:bCs/>
          <w:sz w:val="24"/>
        </w:rPr>
      </w:pPr>
      <w:r w:rsidRPr="003C10F2">
        <w:rPr>
          <w:rFonts w:ascii="Georgia" w:hAnsi="Georgia"/>
          <w:bCs/>
          <w:sz w:val="24"/>
        </w:rPr>
        <w:t>Оплата за путёвки производится работниками отрасли за наличный расчёт в кассу пансионата по прибытию. Прочие дополнительные услуги, не входящие в стоимость путёвки, оплачиваются отдыхающим</w:t>
      </w:r>
      <w:r>
        <w:rPr>
          <w:rFonts w:ascii="Georgia" w:hAnsi="Georgia"/>
          <w:bCs/>
          <w:sz w:val="24"/>
        </w:rPr>
        <w:t>и отдельно на общих основаниях.</w:t>
      </w:r>
    </w:p>
    <w:p w:rsidR="002B4D0C" w:rsidRPr="00F305AD" w:rsidRDefault="002B4D0C" w:rsidP="002B4D0C">
      <w:pPr>
        <w:pStyle w:val="a3"/>
        <w:ind w:firstLine="426"/>
        <w:rPr>
          <w:rFonts w:ascii="Georgia" w:hAnsi="Georgia"/>
          <w:bCs/>
          <w:sz w:val="24"/>
        </w:rPr>
      </w:pPr>
      <w:r w:rsidRPr="003C10F2">
        <w:rPr>
          <w:rFonts w:ascii="Georgia" w:hAnsi="Georgia"/>
          <w:bCs/>
          <w:sz w:val="24"/>
        </w:rPr>
        <w:t xml:space="preserve">Более подробную информацию о стоимости и условиях размещения вы можете получить на сайте: </w:t>
      </w:r>
      <w:proofErr w:type="spellStart"/>
      <w:r w:rsidRPr="003C10F2">
        <w:rPr>
          <w:rFonts w:ascii="Georgia" w:hAnsi="Georgia"/>
          <w:bCs/>
          <w:sz w:val="24"/>
        </w:rPr>
        <w:t>профсоюзобразования</w:t>
      </w:r>
      <w:proofErr w:type="gramStart"/>
      <w:r w:rsidRPr="003C10F2">
        <w:rPr>
          <w:rFonts w:ascii="Georgia" w:hAnsi="Georgia"/>
          <w:bCs/>
          <w:sz w:val="24"/>
        </w:rPr>
        <w:t>.р</w:t>
      </w:r>
      <w:proofErr w:type="gramEnd"/>
      <w:r w:rsidRPr="003C10F2">
        <w:rPr>
          <w:rFonts w:ascii="Georgia" w:hAnsi="Georgia"/>
          <w:bCs/>
          <w:sz w:val="24"/>
        </w:rPr>
        <w:t>ф</w:t>
      </w:r>
      <w:proofErr w:type="spellEnd"/>
      <w:r w:rsidRPr="003C10F2">
        <w:rPr>
          <w:rFonts w:ascii="Georgia" w:hAnsi="Georgia"/>
          <w:bCs/>
          <w:sz w:val="24"/>
        </w:rPr>
        <w:t xml:space="preserve"> в разделе "Инновационная деятельность". Заявки необходимо направлять в Комитет краевой организации на </w:t>
      </w:r>
      <w:proofErr w:type="spellStart"/>
      <w:r w:rsidRPr="003C10F2">
        <w:rPr>
          <w:rFonts w:ascii="Georgia" w:hAnsi="Georgia"/>
          <w:bCs/>
          <w:sz w:val="24"/>
        </w:rPr>
        <w:t>e-mail</w:t>
      </w:r>
      <w:proofErr w:type="spellEnd"/>
      <w:r w:rsidRPr="003C10F2">
        <w:rPr>
          <w:rFonts w:ascii="Georgia" w:hAnsi="Georgia"/>
          <w:bCs/>
          <w:sz w:val="24"/>
        </w:rPr>
        <w:t>: kraikom@kubanprofobr.ru</w:t>
      </w:r>
      <w:r>
        <w:rPr>
          <w:rFonts w:ascii="Georgia" w:hAnsi="Georgia"/>
          <w:bCs/>
          <w:sz w:val="24"/>
        </w:rPr>
        <w:t xml:space="preserve"> </w:t>
      </w:r>
    </w:p>
    <w:p w:rsidR="002B4D0C" w:rsidRDefault="002B4D0C" w:rsidP="002B4D0C">
      <w:pPr>
        <w:pStyle w:val="a3"/>
        <w:ind w:firstLine="426"/>
        <w:rPr>
          <w:rFonts w:eastAsia="Times New Roman"/>
          <w:sz w:val="24"/>
          <w:lang w:eastAsia="ru-RU"/>
        </w:rPr>
      </w:pPr>
      <w:r w:rsidRPr="003A24C9">
        <w:rPr>
          <w:rFonts w:ascii="Georgia" w:hAnsi="Georgia"/>
          <w:bCs/>
          <w:sz w:val="22"/>
          <w:szCs w:val="22"/>
        </w:rPr>
        <w:t>Подробнее</w:t>
      </w:r>
      <w:r>
        <w:rPr>
          <w:rFonts w:ascii="Georgia" w:hAnsi="Georgia"/>
          <w:bCs/>
          <w:sz w:val="22"/>
          <w:szCs w:val="22"/>
        </w:rPr>
        <w:t xml:space="preserve">: </w:t>
      </w:r>
      <w:hyperlink r:id="rId4" w:history="1">
        <w:r w:rsidRPr="000F14CC">
          <w:rPr>
            <w:rStyle w:val="a4"/>
            <w:rFonts w:eastAsia="Times New Roman"/>
            <w:sz w:val="24"/>
            <w:lang w:eastAsia="ru-RU"/>
          </w:rPr>
          <w:t>https://vk.com/profobrkk?w=wall-106122659_4959</w:t>
        </w:r>
      </w:hyperlink>
      <w:r w:rsidRPr="003C10F2">
        <w:rPr>
          <w:rFonts w:eastAsia="Times New Roman"/>
          <w:sz w:val="24"/>
          <w:lang w:eastAsia="ru-RU"/>
        </w:rPr>
        <w:t xml:space="preserve"> </w:t>
      </w:r>
      <w:r>
        <w:rPr>
          <w:rFonts w:eastAsia="Times New Roman"/>
          <w:sz w:val="24"/>
          <w:lang w:eastAsia="ru-RU"/>
        </w:rPr>
        <w:t xml:space="preserve">              </w:t>
      </w:r>
    </w:p>
    <w:p w:rsidR="00CA2AE7" w:rsidRDefault="00CA2AE7"/>
    <w:sectPr w:rsidR="00CA2AE7" w:rsidSect="00CA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D0C"/>
    <w:rsid w:val="002B4D0C"/>
    <w:rsid w:val="00CA2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D0C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styleId="a4">
    <w:name w:val="Hyperlink"/>
    <w:uiPriority w:val="99"/>
    <w:unhideWhenUsed/>
    <w:rsid w:val="002B4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rofobrkk?w=wall-106122659_49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2021-01-21T11:52:00Z</dcterms:created>
  <dcterms:modified xsi:type="dcterms:W3CDTF">2021-01-21T11:53:00Z</dcterms:modified>
</cp:coreProperties>
</file>