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E5" w:rsidRDefault="008523E5" w:rsidP="008523E5">
      <w:pPr>
        <w:shd w:val="clear" w:color="auto" w:fill="FFFFFF"/>
        <w:spacing w:after="0" w:line="240" w:lineRule="auto"/>
        <w:ind w:right="-1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об оказании профессиональной юридической помощи между краевой организацией Профсоюза и </w:t>
      </w:r>
      <w:r>
        <w:rPr>
          <w:rFonts w:ascii="Times New Roman" w:hAnsi="Times New Roman" w:cs="Times New Roman"/>
          <w:sz w:val="28"/>
          <w:szCs w:val="28"/>
          <w:u w:val="single"/>
        </w:rPr>
        <w:t>29 филиалом краевой коллегии адвокатов</w:t>
      </w:r>
      <w:r>
        <w:rPr>
          <w:rFonts w:ascii="Times New Roman" w:hAnsi="Times New Roman" w:cs="Times New Roman"/>
          <w:sz w:val="28"/>
          <w:szCs w:val="28"/>
        </w:rPr>
        <w:t xml:space="preserve"> от 27 ноября 2018 года, </w:t>
      </w:r>
      <w:r>
        <w:rPr>
          <w:rFonts w:ascii="Times New Roman" w:hAnsi="Times New Roman" w:cs="Times New Roman"/>
          <w:sz w:val="28"/>
          <w:szCs w:val="28"/>
          <w:u w:val="single"/>
        </w:rPr>
        <w:t>членам Профсоюза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получить квалифицированную юридическую помощь по любым правовым вопросам и судебным делам, несвязанным с их профессиональной деятельностью (защита прав потребителей,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жилищные, семейные, наследственные, административные, уголовные и другие дела).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Юридическая помощь по указанным вопросам предоставляется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 50 %</w:t>
      </w:r>
      <w:r>
        <w:rPr>
          <w:rFonts w:ascii="Times New Roman" w:hAnsi="Times New Roman" w:cs="Times New Roman"/>
          <w:sz w:val="28"/>
          <w:szCs w:val="28"/>
        </w:rPr>
        <w:t xml:space="preserve"> скидкой от стоимости юридических услуг, оказываемых адвокатами на территории края</w:t>
      </w:r>
      <w:r>
        <w:rPr>
          <w:sz w:val="28"/>
          <w:szCs w:val="28"/>
        </w:rPr>
        <w:t>.</w:t>
      </w:r>
    </w:p>
    <w:p w:rsidR="008523E5" w:rsidRDefault="008523E5" w:rsidP="008523E5">
      <w:pPr>
        <w:spacing w:after="0" w:line="240" w:lineRule="auto"/>
        <w:jc w:val="center"/>
        <w:rPr>
          <w:sz w:val="28"/>
          <w:szCs w:val="28"/>
        </w:rPr>
      </w:pPr>
    </w:p>
    <w:p w:rsidR="008523E5" w:rsidRDefault="008523E5" w:rsidP="008523E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КРАСНОДАРСКАЯ  КРАЕВАЯ   КОЛЛЕГИЯ   АДВОКАТОВ </w:t>
      </w:r>
    </w:p>
    <w:p w:rsidR="008523E5" w:rsidRDefault="008523E5" w:rsidP="008523E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№ 29 г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РАСНОДАРА</w:t>
      </w:r>
    </w:p>
    <w:p w:rsidR="008523E5" w:rsidRDefault="008523E5" w:rsidP="008523E5">
      <w:pPr>
        <w:spacing w:after="0" w:line="240" w:lineRule="auto"/>
        <w:jc w:val="center"/>
        <w:rPr>
          <w:b/>
        </w:rPr>
      </w:pPr>
      <w:r>
        <w:rPr>
          <w:b/>
        </w:rPr>
        <w:t>г. Краснодар, ул. Чапаева, 124/1, тел. 275-25-69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 xml:space="preserve">Расчёт стоимости юридической помощи адвоката производится на основании минимального размера гонорара адвоката, установленного информационным письмом Адвокатской палаты края от 19.04.2018 г., и составляет </w:t>
      </w:r>
      <w:r>
        <w:rPr>
          <w:b/>
          <w:color w:val="000000"/>
          <w:u w:val="single"/>
        </w:rPr>
        <w:t>для членов Профсоюза</w:t>
      </w:r>
      <w:r>
        <w:rPr>
          <w:color w:val="000000"/>
        </w:rPr>
        <w:t>: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1. Консультации: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1.1. Устные консультации по правовым вопросам — БЕСПЛАТНО.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1.2. Письменные консультации и справки по правовым вопросам, с изучением представленных членами Профсоюза документов – 2 000 рублей.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1.3. Составление исковых заявлений, жалоб, ходатайств, иных документов правового характера – 4 000 рублей;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1.4. Составление проектов договоров – 5 000 рублей.</w:t>
      </w:r>
    </w:p>
    <w:p w:rsidR="008523E5" w:rsidRDefault="008523E5" w:rsidP="008523E5">
      <w:pPr>
        <w:pStyle w:val="a3"/>
        <w:spacing w:after="0"/>
        <w:ind w:firstLine="567"/>
        <w:jc w:val="both"/>
        <w:rPr>
          <w:rStyle w:val="a5"/>
          <w:b w:val="0"/>
          <w:bCs w:val="0"/>
        </w:rPr>
      </w:pPr>
      <w:r>
        <w:rPr>
          <w:color w:val="000000"/>
        </w:rPr>
        <w:t>1.5. Оформление адвокатских запросов – 1 000 рублей.</w:t>
      </w:r>
    </w:p>
    <w:p w:rsidR="008523E5" w:rsidRDefault="008523E5" w:rsidP="008523E5">
      <w:pPr>
        <w:pStyle w:val="a3"/>
        <w:spacing w:after="0"/>
        <w:ind w:firstLine="567"/>
        <w:jc w:val="both"/>
      </w:pPr>
      <w:r>
        <w:rPr>
          <w:rStyle w:val="a5"/>
          <w:color w:val="000000"/>
        </w:rPr>
        <w:t>2. Участие в гражданском судопроизводстве и по делам об административных правонарушениях: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2.1. Участие в качестве представителя в гражданском судопроизводстве – 25 000 рублей (в том числе – подготовка иска, возражения на иск, предъявление встречного иска и т.п.).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2.2. Участие в качестве представителя в делах об административных правонарушениях – 20 000 рублей.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2.3. Составление кассационных, апелляционных, надзорных жалоб: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при участии в рассмотрении дела в суде 1-й инстанции и/или апелляционной и/или кассационной инстанций – 10 000 рублей;</w:t>
      </w:r>
    </w:p>
    <w:p w:rsidR="008523E5" w:rsidRDefault="008523E5" w:rsidP="008523E5">
      <w:pPr>
        <w:pStyle w:val="a3"/>
        <w:spacing w:after="0"/>
        <w:ind w:firstLine="567"/>
        <w:jc w:val="both"/>
        <w:rPr>
          <w:rStyle w:val="a5"/>
          <w:b w:val="0"/>
          <w:bCs w:val="0"/>
        </w:rPr>
      </w:pPr>
      <w:r>
        <w:rPr>
          <w:color w:val="000000"/>
        </w:rPr>
        <w:t>не принимая участия в рассмотрении дела суде 1-й инстанции и/или апелляционной и/или кассационной инстанций – 20 000 рублей.</w:t>
      </w:r>
    </w:p>
    <w:p w:rsidR="008523E5" w:rsidRDefault="008523E5" w:rsidP="008523E5">
      <w:pPr>
        <w:pStyle w:val="a3"/>
        <w:spacing w:after="0"/>
        <w:ind w:firstLine="567"/>
        <w:jc w:val="both"/>
      </w:pPr>
      <w:r>
        <w:rPr>
          <w:rStyle w:val="a5"/>
          <w:color w:val="000000"/>
        </w:rPr>
        <w:t>3. Участие в уголовном судопроизводстве: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3.1. На предварительном следствии – 30 000 рублей, в случае продления срока следствия свыше двух месяцев производится дополнительная оплата за каждый последующий месяц предварительного следствия в размере 10 000 рублей,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3.2. В дознании –  25 000 рублей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3.3. В суде 1-й инстанции: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 xml:space="preserve">1). По делам, отнесенным к подсудности мировых судей или  районных судов – 20 000 рублей. 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2). По делам, рассматриваемым судом апелляционной, кассационной или надзорной инстанций, при  участии в суде 1-й инстанции –  15 000 рублей,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 xml:space="preserve">не принимая участия в суде 1-й инстанции – 25 000 рублей (с учетом ознакомления с материалами дела). 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 xml:space="preserve">3.4. Посещение мест изоляции по инициативе подзащитного или его представителей, </w:t>
      </w:r>
      <w:r>
        <w:rPr>
          <w:color w:val="000000"/>
        </w:rPr>
        <w:lastRenderedPageBreak/>
        <w:t>не связанное с участием адвоката в проведении следственных действий – 5 000 рублей.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3.5. Составление кассационных, апелляционных, надзорных жалоб: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при участии в рассмотрении дела в суде 1-й инстанции и/или апелляционной и кассационной инстанций – от 20 000 рублей;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>не принимая участия в рассмотрении дела – 25 000 рублей (с учетом необходимости ознакомления с материалами дела).</w:t>
      </w:r>
    </w:p>
    <w:p w:rsidR="008523E5" w:rsidRDefault="008523E5" w:rsidP="008523E5">
      <w:pPr>
        <w:pStyle w:val="a3"/>
        <w:spacing w:after="0"/>
        <w:ind w:firstLine="567"/>
        <w:jc w:val="both"/>
        <w:rPr>
          <w:color w:val="000000"/>
        </w:rPr>
      </w:pPr>
      <w:r>
        <w:rPr>
          <w:color w:val="000000"/>
        </w:rPr>
        <w:t xml:space="preserve">Обращаться по телефону: </w:t>
      </w:r>
      <w:r>
        <w:rPr>
          <w:b/>
          <w:color w:val="000000"/>
          <w:u w:val="single"/>
        </w:rPr>
        <w:t>8-918-317-85-32, адвокат Масленников Игорь Николаевич</w:t>
      </w:r>
      <w:r>
        <w:rPr>
          <w:color w:val="000000"/>
        </w:rPr>
        <w:t>.</w:t>
      </w:r>
    </w:p>
    <w:p w:rsidR="008523E5" w:rsidRDefault="008523E5" w:rsidP="008523E5"/>
    <w:p w:rsidR="00D074C1" w:rsidRDefault="00D074C1"/>
    <w:sectPr w:rsidR="00D074C1" w:rsidSect="00D0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523E5"/>
    <w:rsid w:val="002319AB"/>
    <w:rsid w:val="008523E5"/>
    <w:rsid w:val="00A15EFF"/>
    <w:rsid w:val="00D0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523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523E5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5">
    <w:name w:val="Strong"/>
    <w:basedOn w:val="a0"/>
    <w:qFormat/>
    <w:rsid w:val="00852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2766</Characters>
  <Application>Microsoft Office Word</Application>
  <DocSecurity>0</DocSecurity>
  <Lines>23</Lines>
  <Paragraphs>6</Paragraphs>
  <ScaleCrop>false</ScaleCrop>
  <Company>Профсоюз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www.PHILka.RU</cp:lastModifiedBy>
  <cp:revision>3</cp:revision>
  <dcterms:created xsi:type="dcterms:W3CDTF">2019-02-13T07:55:00Z</dcterms:created>
  <dcterms:modified xsi:type="dcterms:W3CDTF">2019-02-19T08:19:00Z</dcterms:modified>
</cp:coreProperties>
</file>