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D7" w:rsidRPr="005C7CD7" w:rsidRDefault="005C7CD7" w:rsidP="005C7CD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252525"/>
          <w:sz w:val="36"/>
          <w:szCs w:val="36"/>
          <w:lang w:eastAsia="ru-RU"/>
        </w:rPr>
      </w:pPr>
      <w:r w:rsidRPr="005C7CD7">
        <w:rPr>
          <w:rFonts w:ascii="Segoe UI" w:eastAsia="Times New Roman" w:hAnsi="Segoe UI" w:cs="Segoe UI"/>
          <w:color w:val="252525"/>
          <w:sz w:val="36"/>
          <w:szCs w:val="36"/>
          <w:lang w:eastAsia="ru-RU"/>
        </w:rPr>
        <w:t>Регистрация на сайте gto.ru</w:t>
      </w:r>
    </w:p>
    <w:p w:rsidR="005C7CD7" w:rsidRPr="005C7CD7" w:rsidRDefault="005C7CD7" w:rsidP="005C7CD7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5C7CD7">
        <w:rPr>
          <w:rFonts w:ascii="Segoe UI" w:eastAsia="Times New Roman" w:hAnsi="Segoe UI" w:cs="Segoe UI"/>
          <w:b/>
          <w:bCs/>
          <w:color w:val="252525"/>
          <w:sz w:val="24"/>
          <w:szCs w:val="24"/>
          <w:lang w:eastAsia="ru-RU"/>
        </w:rPr>
        <w:t>Россия – держава спортивных амбиций!</w:t>
      </w:r>
      <w:r w:rsidRPr="005C7CD7">
        <w:rPr>
          <w:rFonts w:ascii="Segoe UI" w:eastAsia="Times New Roman" w:hAnsi="Segoe UI" w:cs="Segoe UI"/>
          <w:b/>
          <w:bCs/>
          <w:color w:val="252525"/>
          <w:sz w:val="24"/>
          <w:szCs w:val="24"/>
          <w:lang w:eastAsia="ru-RU"/>
        </w:rPr>
        <w:br/>
        <w:t> В борьбе за победу - мы все заодно!</w:t>
      </w:r>
      <w:r w:rsidRPr="005C7CD7">
        <w:rPr>
          <w:rFonts w:ascii="Segoe UI" w:eastAsia="Times New Roman" w:hAnsi="Segoe UI" w:cs="Segoe UI"/>
          <w:b/>
          <w:bCs/>
          <w:color w:val="252525"/>
          <w:sz w:val="24"/>
          <w:szCs w:val="24"/>
          <w:lang w:eastAsia="ru-RU"/>
        </w:rPr>
        <w:br/>
        <w:t>Мы «За!» возрожденье полезных традиций,</w:t>
      </w:r>
      <w:r w:rsidRPr="005C7CD7">
        <w:rPr>
          <w:rFonts w:ascii="Segoe UI" w:eastAsia="Times New Roman" w:hAnsi="Segoe UI" w:cs="Segoe UI"/>
          <w:b/>
          <w:bCs/>
          <w:color w:val="252525"/>
          <w:sz w:val="24"/>
          <w:szCs w:val="24"/>
          <w:lang w:eastAsia="ru-RU"/>
        </w:rPr>
        <w:br/>
        <w:t>Мы «За!» выполнение норм ГТО!</w:t>
      </w:r>
    </w:p>
    <w:p w:rsidR="005C7CD7" w:rsidRPr="005C7CD7" w:rsidRDefault="005C7CD7" w:rsidP="005C7CD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5C7CD7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Регистрация на сайте </w:t>
      </w:r>
      <w:hyperlink r:id="rId4" w:tgtFrame="_blank" w:history="1">
        <w:r w:rsidRPr="005C7CD7">
          <w:rPr>
            <w:rFonts w:ascii="Segoe UI" w:eastAsia="Times New Roman" w:hAnsi="Segoe UI" w:cs="Segoe UI"/>
            <w:color w:val="F68E13"/>
            <w:sz w:val="24"/>
            <w:szCs w:val="24"/>
            <w:u w:val="single"/>
            <w:lang w:eastAsia="ru-RU"/>
          </w:rPr>
          <w:t>gto.ru</w:t>
        </w:r>
      </w:hyperlink>
      <w:r w:rsidRPr="005C7CD7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 xml:space="preserve"> нужна не только для того, чтобы  был присвоен ID-номер, который является уникальным идентификатором в АИС ГТО, позволяющим выполнять  и просматривать результаты Выполненных нормативов испытаний (тестов) ВФСК ГТО в официальном режиме. Это электронное пособие </w:t>
      </w:r>
      <w:proofErr w:type="gramStart"/>
      <w:r w:rsidRPr="005C7CD7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по  основам</w:t>
      </w:r>
      <w:proofErr w:type="gramEnd"/>
      <w:r w:rsidRPr="005C7CD7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 xml:space="preserve"> знаний и самостоятельному практическому обучению упражнениям испытаний (тестов) комплекса ГТО в рамках  ФГОС предмета «Физическая культура».</w:t>
      </w:r>
    </w:p>
    <w:p w:rsidR="005C7CD7" w:rsidRPr="005C7CD7" w:rsidRDefault="005C7CD7" w:rsidP="005C7CD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5C7CD7">
        <w:rPr>
          <w:rFonts w:ascii="Segoe UI" w:eastAsia="Times New Roman" w:hAnsi="Segoe UI" w:cs="Segoe UI"/>
          <w:noProof/>
          <w:color w:val="252525"/>
          <w:sz w:val="24"/>
          <w:szCs w:val="24"/>
          <w:lang w:eastAsia="ru-RU"/>
        </w:rPr>
        <w:drawing>
          <wp:inline distT="0" distB="0" distL="0" distR="0" wp14:anchorId="46E86509" wp14:editId="51C0FAF4">
            <wp:extent cx="5719369" cy="3562350"/>
            <wp:effectExtent l="0" t="0" r="0" b="0"/>
            <wp:docPr id="1" name="Рисунок 1" descr="https://timschool11.ru/images/thumbnails/images/02_left-menu/07_gto/registr-gto-fit-35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mschool11.ru/images/thumbnails/images/02_left-menu/07_gto/registr-gto-fit-350x2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188" cy="357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145" w:rsidRDefault="005C7CD7">
      <w:bookmarkStart w:id="0" w:name="_GoBack"/>
      <w:bookmarkEnd w:id="0"/>
    </w:p>
    <w:sectPr w:rsidR="0018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5"/>
    <w:rsid w:val="001F5DA5"/>
    <w:rsid w:val="00460B9C"/>
    <w:rsid w:val="005C7CD7"/>
    <w:rsid w:val="00C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B23C"/>
  <w15:chartTrackingRefBased/>
  <w15:docId w15:val="{0245928B-54C1-432A-B905-6D588920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imschool11.ru/g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2023-11-09T19:49:00Z</dcterms:created>
  <dcterms:modified xsi:type="dcterms:W3CDTF">2023-11-09T19:50:00Z</dcterms:modified>
</cp:coreProperties>
</file>