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23" w:rsidRPr="002706F2" w:rsidRDefault="004D4823" w:rsidP="0085731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</w:p>
    <w:p w:rsidR="004D4823" w:rsidRPr="004D4823" w:rsidRDefault="004D4823" w:rsidP="004D4823">
      <w:pPr>
        <w:tabs>
          <w:tab w:val="left" w:pos="237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Pr="00E16B5D">
        <w:rPr>
          <w:rFonts w:ascii="Times New Roman" w:hAnsi="Times New Roman"/>
          <w:b/>
        </w:rPr>
        <w:t xml:space="preserve">Красноармейский район ст. Полтавская                              </w:t>
      </w:r>
      <w:r>
        <w:rPr>
          <w:rFonts w:ascii="Times New Roman" w:hAnsi="Times New Roman"/>
          <w:b/>
        </w:rPr>
        <w:t xml:space="preserve">                              </w:t>
      </w:r>
      <w:r w:rsidRPr="00E16B5D">
        <w:rPr>
          <w:rFonts w:ascii="Times New Roman" w:hAnsi="Times New Roman"/>
          <w:b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</w:rPr>
        <w:t xml:space="preserve">                                               </w:t>
      </w:r>
      <w:r w:rsidRPr="00E16B5D">
        <w:rPr>
          <w:rFonts w:ascii="Times New Roman" w:hAnsi="Times New Roman"/>
          <w:b/>
        </w:rPr>
        <w:t>средняя общеобразовательная школа №7</w:t>
      </w:r>
    </w:p>
    <w:p w:rsidR="004D4823" w:rsidRDefault="004D4823" w:rsidP="004D4823">
      <w:pPr>
        <w:tabs>
          <w:tab w:val="left" w:pos="2370"/>
        </w:tabs>
        <w:rPr>
          <w:sz w:val="28"/>
          <w:szCs w:val="28"/>
        </w:rPr>
      </w:pPr>
    </w:p>
    <w:p w:rsidR="004D4823" w:rsidRPr="008509A0" w:rsidRDefault="004D4823" w:rsidP="004D4823">
      <w:pPr>
        <w:tabs>
          <w:tab w:val="left" w:pos="2370"/>
        </w:tabs>
        <w:rPr>
          <w:sz w:val="28"/>
          <w:szCs w:val="28"/>
        </w:rPr>
      </w:pPr>
    </w:p>
    <w:p w:rsidR="004D4823" w:rsidRPr="00E16B5D" w:rsidRDefault="004D4823" w:rsidP="004D4823">
      <w:pPr>
        <w:spacing w:after="0" w:line="285" w:lineRule="atLeast"/>
        <w:rPr>
          <w:rFonts w:ascii="Times New Roman" w:eastAsia="Times New Roman" w:hAnsi="Times New Roman" w:cs="Arial"/>
          <w:szCs w:val="23"/>
          <w:lang w:eastAsia="ru-RU"/>
        </w:rPr>
      </w:pPr>
      <w:r w:rsidRPr="00E16B5D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eastAsia="Times New Roman" w:hAnsi="Times New Roman" w:cs="Arial"/>
          <w:szCs w:val="23"/>
          <w:lang w:eastAsia="ru-RU"/>
        </w:rPr>
        <w:t>УТВЕРЖДЕНО</w:t>
      </w:r>
    </w:p>
    <w:p w:rsidR="004D4823" w:rsidRPr="00E16B5D" w:rsidRDefault="004D4823" w:rsidP="004D4823">
      <w:pPr>
        <w:spacing w:after="0" w:line="285" w:lineRule="atLeast"/>
        <w:rPr>
          <w:rFonts w:ascii="Times New Roman" w:eastAsia="Times New Roman" w:hAnsi="Times New Roman" w:cs="Arial"/>
          <w:szCs w:val="23"/>
          <w:lang w:eastAsia="ru-RU"/>
        </w:rPr>
      </w:pPr>
      <w:r w:rsidRPr="00E16B5D"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</w:t>
      </w:r>
      <w:r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                                                 р</w:t>
      </w:r>
      <w:r w:rsidRPr="00E16B5D">
        <w:rPr>
          <w:rFonts w:ascii="Times New Roman" w:eastAsia="Times New Roman" w:hAnsi="Times New Roman" w:cs="Arial"/>
          <w:szCs w:val="23"/>
          <w:lang w:eastAsia="ru-RU"/>
        </w:rPr>
        <w:t>ешение пед</w:t>
      </w:r>
      <w:r>
        <w:rPr>
          <w:rFonts w:ascii="Times New Roman" w:eastAsia="Times New Roman" w:hAnsi="Times New Roman" w:cs="Arial"/>
          <w:szCs w:val="23"/>
          <w:lang w:eastAsia="ru-RU"/>
        </w:rPr>
        <w:t xml:space="preserve">агогического </w:t>
      </w:r>
      <w:r w:rsidRPr="00E16B5D">
        <w:rPr>
          <w:rFonts w:ascii="Times New Roman" w:eastAsia="Times New Roman" w:hAnsi="Times New Roman" w:cs="Arial"/>
          <w:szCs w:val="23"/>
          <w:lang w:eastAsia="ru-RU"/>
        </w:rPr>
        <w:t>совета</w:t>
      </w:r>
    </w:p>
    <w:p w:rsidR="004D4823" w:rsidRPr="00E16B5D" w:rsidRDefault="004D4823" w:rsidP="004D4823">
      <w:pPr>
        <w:spacing w:after="0" w:line="285" w:lineRule="atLeast"/>
        <w:rPr>
          <w:rFonts w:ascii="Times New Roman" w:eastAsia="Times New Roman" w:hAnsi="Times New Roman" w:cs="Arial"/>
          <w:szCs w:val="23"/>
          <w:lang w:eastAsia="ru-RU"/>
        </w:rPr>
      </w:pPr>
      <w:r w:rsidRPr="00E16B5D"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                      31.08.2018г.</w:t>
      </w:r>
      <w:r w:rsidRPr="00E16B5D">
        <w:rPr>
          <w:rFonts w:ascii="Times New Roman" w:eastAsia="Times New Roman" w:hAnsi="Times New Roman" w:cs="Arial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Arial"/>
          <w:szCs w:val="23"/>
          <w:lang w:eastAsia="ru-RU"/>
        </w:rPr>
        <w:t xml:space="preserve">протокол № 1 </w:t>
      </w:r>
    </w:p>
    <w:p w:rsidR="004D4823" w:rsidRPr="00E16B5D" w:rsidRDefault="004D4823" w:rsidP="004D4823">
      <w:pPr>
        <w:spacing w:after="0" w:line="285" w:lineRule="atLeast"/>
        <w:rPr>
          <w:rFonts w:ascii="Times New Roman" w:eastAsia="Times New Roman" w:hAnsi="Times New Roman" w:cs="Arial"/>
          <w:szCs w:val="23"/>
          <w:lang w:eastAsia="ru-RU"/>
        </w:rPr>
      </w:pPr>
      <w:r w:rsidRPr="00E16B5D"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Arial"/>
          <w:szCs w:val="23"/>
          <w:lang w:eastAsia="ru-RU"/>
        </w:rPr>
        <w:t xml:space="preserve">                                                  Председатель ________ Шашунин Е.А.</w:t>
      </w:r>
    </w:p>
    <w:p w:rsidR="004D4823" w:rsidRPr="00E16B5D" w:rsidRDefault="004D4823" w:rsidP="004D4823">
      <w:pPr>
        <w:tabs>
          <w:tab w:val="left" w:pos="3420"/>
        </w:tabs>
        <w:spacing w:line="240" w:lineRule="auto"/>
        <w:jc w:val="both"/>
        <w:rPr>
          <w:rFonts w:ascii="Times New Roman" w:hAnsi="Times New Roman"/>
        </w:rPr>
      </w:pPr>
    </w:p>
    <w:p w:rsidR="004D4823" w:rsidRPr="00E16B5D" w:rsidRDefault="004D4823" w:rsidP="004D4823">
      <w:pPr>
        <w:tabs>
          <w:tab w:val="left" w:pos="3420"/>
        </w:tabs>
        <w:rPr>
          <w:rFonts w:ascii="Times New Roman" w:hAnsi="Times New Roman"/>
          <w:sz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tabs>
          <w:tab w:val="left" w:pos="5460"/>
        </w:tabs>
        <w:jc w:val="center"/>
        <w:rPr>
          <w:rFonts w:ascii="Times New Roman" w:hAnsi="Times New Roman"/>
          <w:sz w:val="28"/>
          <w:szCs w:val="24"/>
        </w:rPr>
      </w:pPr>
    </w:p>
    <w:p w:rsidR="004D4823" w:rsidRDefault="004D4823" w:rsidP="004D4823">
      <w:pPr>
        <w:tabs>
          <w:tab w:val="left" w:pos="547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193031">
        <w:rPr>
          <w:rFonts w:ascii="Times New Roman" w:hAnsi="Times New Roman"/>
          <w:b/>
          <w:i/>
          <w:sz w:val="28"/>
          <w:szCs w:val="28"/>
        </w:rPr>
        <w:t>РАБОЧАЯ  ПРОГРАММА  КУРСА</w:t>
      </w:r>
    </w:p>
    <w:p w:rsidR="004D4823" w:rsidRPr="008342C4" w:rsidRDefault="004D4823" w:rsidP="004D4823">
      <w:pPr>
        <w:tabs>
          <w:tab w:val="left" w:pos="547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193031">
        <w:rPr>
          <w:rFonts w:ascii="Times New Roman" w:hAnsi="Times New Roman"/>
          <w:b/>
          <w:i/>
          <w:sz w:val="28"/>
          <w:szCs w:val="28"/>
        </w:rPr>
        <w:t>ВНЕУРОЧНОЙ  ДЕЯТЕЛЬНОСТИ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ИГРОТЕКА</w:t>
      </w:r>
      <w:r w:rsidRPr="00193031">
        <w:rPr>
          <w:rFonts w:ascii="Times New Roman" w:hAnsi="Times New Roman"/>
          <w:b/>
          <w:sz w:val="28"/>
          <w:szCs w:val="28"/>
        </w:rPr>
        <w:t xml:space="preserve"> »</w:t>
      </w:r>
    </w:p>
    <w:p w:rsidR="004D4823" w:rsidRPr="00193031" w:rsidRDefault="004D4823" w:rsidP="004D48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031">
        <w:rPr>
          <w:rFonts w:ascii="Times New Roman" w:hAnsi="Times New Roman"/>
          <w:b/>
          <w:sz w:val="28"/>
          <w:szCs w:val="28"/>
        </w:rPr>
        <w:t>Срок реализации – 4 года</w:t>
      </w:r>
    </w:p>
    <w:p w:rsidR="004D4823" w:rsidRPr="00193031" w:rsidRDefault="004D4823" w:rsidP="004D48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031">
        <w:rPr>
          <w:rFonts w:ascii="Times New Roman" w:hAnsi="Times New Roman"/>
          <w:b/>
          <w:sz w:val="28"/>
          <w:szCs w:val="28"/>
        </w:rPr>
        <w:t>Возраст обучающихся  10-14 лет</w:t>
      </w:r>
    </w:p>
    <w:p w:rsidR="004D4823" w:rsidRPr="00E16B5D" w:rsidRDefault="004D4823" w:rsidP="004D4823">
      <w:pPr>
        <w:rPr>
          <w:rFonts w:ascii="Times New Roman" w:hAnsi="Times New Roman"/>
          <w:sz w:val="32"/>
          <w:szCs w:val="32"/>
        </w:rPr>
      </w:pPr>
    </w:p>
    <w:p w:rsidR="004D4823" w:rsidRPr="00FF7471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  <w:r w:rsidRPr="00FF7471"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4823" w:rsidRPr="00FF7471" w:rsidRDefault="004D4823" w:rsidP="004D48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          Ермоленко Н.П.</w:t>
      </w:r>
    </w:p>
    <w:p w:rsidR="004D4823" w:rsidRPr="00937DF4" w:rsidRDefault="004D4823" w:rsidP="004D4823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</w:t>
      </w:r>
    </w:p>
    <w:p w:rsidR="004D4823" w:rsidRDefault="004D4823" w:rsidP="004D4823">
      <w:pPr>
        <w:spacing w:before="150" w:after="30" w:line="285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D4823" w:rsidRPr="00B07015" w:rsidRDefault="004D4823" w:rsidP="004D4823">
      <w:pPr>
        <w:pStyle w:val="a3"/>
        <w:suppressAutoHyphens/>
        <w:ind w:left="4320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Введение</w:t>
      </w:r>
    </w:p>
    <w:p w:rsidR="004D4823" w:rsidRPr="00B07015" w:rsidRDefault="004D4823" w:rsidP="004D4823">
      <w:pPr>
        <w:pStyle w:val="Default"/>
        <w:jc w:val="both"/>
      </w:pPr>
      <w:r w:rsidRPr="00B07015">
        <w:t xml:space="preserve">Рабочая программа дополнительного образования «Игротека» разработана с помощью комплексной программы физического воспитания учащихся 1-11 классов образовательных учреждений В.И. Ляха (2013г.), допущенной Министерством образования и науки Российской Федерации. </w:t>
      </w:r>
    </w:p>
    <w:p w:rsidR="004D4823" w:rsidRPr="00B07015" w:rsidRDefault="004D4823" w:rsidP="004D4823">
      <w:pPr>
        <w:pStyle w:val="Default"/>
        <w:jc w:val="both"/>
      </w:pPr>
      <w:r w:rsidRPr="00B07015">
        <w:t xml:space="preserve">Программа рассчитана  для обучающихся  </w:t>
      </w:r>
      <w:r>
        <w:t>5-8</w:t>
      </w:r>
      <w:r w:rsidRPr="00B07015">
        <w:t xml:space="preserve"> </w:t>
      </w:r>
      <w:r>
        <w:t>классов на четыре</w:t>
      </w:r>
      <w:r w:rsidRPr="00B07015">
        <w:t xml:space="preserve"> учебных года, 1 час в неделю. </w:t>
      </w:r>
    </w:p>
    <w:p w:rsidR="004D4823" w:rsidRPr="00B07015" w:rsidRDefault="004D4823" w:rsidP="004D482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eastAsia="Times New Roman" w:hAnsi="Times New Roman"/>
          <w:color w:val="333333"/>
          <w:sz w:val="24"/>
          <w:szCs w:val="24"/>
        </w:rPr>
        <w:t xml:space="preserve">Нормативно-правовой и документальной базой программы  внеурочной деятельности по формированию культуры здоровья  </w:t>
      </w:r>
      <w:proofErr w:type="gramStart"/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обучающихся</w:t>
      </w:r>
      <w:proofErr w:type="gramEnd"/>
      <w:r w:rsidRPr="00B07015">
        <w:rPr>
          <w:rFonts w:ascii="Times New Roman" w:eastAsia="Times New Roman" w:hAnsi="Times New Roman"/>
          <w:color w:val="333333"/>
          <w:sz w:val="24"/>
          <w:szCs w:val="24"/>
        </w:rPr>
        <w:t xml:space="preserve">  на ступени основного общего образования являются:</w:t>
      </w:r>
    </w:p>
    <w:p w:rsidR="004D4823" w:rsidRPr="00B07015" w:rsidRDefault="004D4823" w:rsidP="004D4823">
      <w:pPr>
        <w:numPr>
          <w:ilvl w:val="0"/>
          <w:numId w:val="4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Закон Российской Федерации «Об образовании»;</w:t>
      </w:r>
    </w:p>
    <w:p w:rsidR="004D4823" w:rsidRPr="00B07015" w:rsidRDefault="004D4823" w:rsidP="004D4823">
      <w:pPr>
        <w:numPr>
          <w:ilvl w:val="0"/>
          <w:numId w:val="4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4D4823" w:rsidRPr="00B07015" w:rsidRDefault="004D4823" w:rsidP="004D4823">
      <w:pPr>
        <w:pStyle w:val="r"/>
      </w:pPr>
      <w:proofErr w:type="spellStart"/>
      <w:r w:rsidRPr="00B07015">
        <w:rPr>
          <w:color w:val="333333"/>
        </w:rPr>
        <w:t>СанПиН</w:t>
      </w:r>
      <w:proofErr w:type="spellEnd"/>
      <w:r w:rsidRPr="00B07015">
        <w:rPr>
          <w:color w:val="333333"/>
        </w:rPr>
        <w:t xml:space="preserve">, </w:t>
      </w:r>
      <w:r w:rsidRPr="00B07015">
        <w:rPr>
          <w:bCs/>
          <w:color w:val="000000"/>
        </w:rPr>
        <w:t>2.4.2.2821-10</w:t>
      </w:r>
      <w:r w:rsidRPr="00B07015">
        <w:rPr>
          <w:color w:val="333333"/>
        </w:rPr>
        <w:t xml:space="preserve"> «Гигиенические требования к режиму учебно-воспитательного процесса» (Приказ Минздрава от </w:t>
      </w:r>
      <w:r w:rsidRPr="00B07015">
        <w:t>29 декабря 2010 г. № 189</w:t>
      </w:r>
      <w:r w:rsidRPr="00B07015">
        <w:rPr>
          <w:color w:val="333333"/>
        </w:rPr>
        <w:t>) раздел 2.10.;</w:t>
      </w:r>
    </w:p>
    <w:p w:rsidR="004D4823" w:rsidRPr="00B07015" w:rsidRDefault="004D4823" w:rsidP="004D4823">
      <w:pPr>
        <w:numPr>
          <w:ilvl w:val="0"/>
          <w:numId w:val="4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4D4823" w:rsidRPr="00B07015" w:rsidRDefault="004D4823" w:rsidP="004D4823">
      <w:pPr>
        <w:numPr>
          <w:ilvl w:val="0"/>
          <w:numId w:val="4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Гигиенические требования к условиям реализации основной образовательной программы основного общего образования (2009 г.);</w:t>
      </w:r>
    </w:p>
    <w:p w:rsidR="004D4823" w:rsidRPr="00B07015" w:rsidRDefault="004D4823" w:rsidP="004D4823">
      <w:pPr>
        <w:spacing w:line="24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</w:rPr>
      </w:pPr>
      <w:r w:rsidRPr="00B07015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Рабочий план составлен с учетом следующих нормативных документов: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Федеральный закон «О физической культуре и спорте в РФ» от 04.12.2007г. №329-ФЗ (ред. От 21.04 2011г.).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Национальная доктрина образования в РФ. Постановление Правительства РФ от 04.10.2000г. № 751.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Базисный учебный план общеобразовательных учреждений РФ. Приказ МО РФ от 09.03.2004г. № 1312 (ред. От 30.08.2011г.).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Стратегия развития физической культуры и спорта на период до 2020г. Распоряжение правительства РФ от. 07.08.2009г. № 1101-р.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О продукции мониторинга физического развития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7015">
        <w:rPr>
          <w:rFonts w:ascii="Times New Roman" w:hAnsi="Times New Roman"/>
          <w:sz w:val="24"/>
          <w:szCs w:val="24"/>
        </w:rPr>
        <w:t>. Письмо Минобрнауки РФ от 29.03.2010г. № 06-499.</w:t>
      </w:r>
    </w:p>
    <w:p w:rsidR="004D4823" w:rsidRPr="00B07015" w:rsidRDefault="004D4823" w:rsidP="004D4823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О Концепции Федеральной целевой программы развития образования на 2011-2015гг. Распоряжение правительства РФ от 07.02.2011г. №163-р. </w:t>
      </w:r>
    </w:p>
    <w:p w:rsidR="004D4823" w:rsidRPr="00B07015" w:rsidRDefault="004D4823" w:rsidP="004D4823">
      <w:pPr>
        <w:pStyle w:val="Default"/>
        <w:jc w:val="both"/>
      </w:pPr>
      <w:r w:rsidRPr="00B07015">
        <w:t>Реализация внеурочной деятельности по спортивно-оздоровительному направлению – это обучение детей бережному отношению к своему здоровью.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</w:t>
      </w:r>
      <w:r>
        <w:t>ии. Как никогда актуальной остаё</w:t>
      </w:r>
      <w:r w:rsidRPr="00B07015">
        <w:t>тся проблема сохранения и укрепле</w:t>
      </w:r>
      <w:r>
        <w:t>ния здоровья. Решающая роль в её</w:t>
      </w:r>
      <w:r w:rsidRPr="00B07015">
        <w:t xml:space="preserve"> решении отвод</w:t>
      </w:r>
      <w:r>
        <w:t>ится школе. Только здоровый ребё</w:t>
      </w:r>
      <w:r w:rsidRPr="00B07015">
        <w:t>нок может успешно учиться, продуктивно проводить свой досуг, стать в полной мере творцом своей судьбы.</w:t>
      </w:r>
    </w:p>
    <w:p w:rsidR="004D4823" w:rsidRPr="00B07015" w:rsidRDefault="004D4823" w:rsidP="004D4823">
      <w:pPr>
        <w:pStyle w:val="Default"/>
        <w:jc w:val="both"/>
      </w:pPr>
    </w:p>
    <w:p w:rsidR="004D4823" w:rsidRPr="00B07015" w:rsidRDefault="004D4823" w:rsidP="004D4823">
      <w:pPr>
        <w:pStyle w:val="Default"/>
        <w:jc w:val="both"/>
      </w:pPr>
      <w:r w:rsidRPr="00B07015">
        <w:t xml:space="preserve"> Программа «Игротека» является незаменимым средством, решения комплекса взаимосвязанных  задач  воспитания  личности  школьника, развития его разнообразных двигательных способностей и совершенствования умений. </w:t>
      </w:r>
    </w:p>
    <w:p w:rsidR="004D4823" w:rsidRPr="00B07015" w:rsidRDefault="004D4823" w:rsidP="004D4823">
      <w:pPr>
        <w:pStyle w:val="Default"/>
        <w:jc w:val="both"/>
      </w:pPr>
      <w:r w:rsidRPr="00B07015">
        <w:t>Спортивные  игры всегда требуют от играющих двигательных усилий, направленных на д</w:t>
      </w:r>
      <w:r>
        <w:t>остижение условной цели, оговорё</w:t>
      </w:r>
      <w:r w:rsidRPr="00B07015">
        <w:t>нной в правилах. Особенность спортивных игр – их соревновательный, творческий, коллективный характер. Все свои жизненные впечатления и переживания младшие школьники отражают в условно-игровой форме. Игровая ситуация увлекает и воспитывает  школьника.</w:t>
      </w:r>
    </w:p>
    <w:p w:rsidR="004D4823" w:rsidRPr="00B07015" w:rsidRDefault="004D4823" w:rsidP="004D4823">
      <w:pPr>
        <w:pStyle w:val="Default"/>
      </w:pPr>
      <w:r w:rsidRPr="00B07015">
        <w:lastRenderedPageBreak/>
        <w:t>Большое воспитательное значение заложено в правилах игр. Они определяют весь ход игры; регулируют действия и поведение детей, их взаимоотношения; содействуют формированию воли, т.е. они обеспечиваю</w:t>
      </w:r>
      <w:r>
        <w:t>т условия, в рамках которых ребё</w:t>
      </w:r>
      <w:r w:rsidRPr="00B07015">
        <w:t>нок не может не проявить воспитываемые у него качества.</w:t>
      </w:r>
    </w:p>
    <w:p w:rsidR="004D4823" w:rsidRPr="00B07015" w:rsidRDefault="004D4823" w:rsidP="004D4823">
      <w:pPr>
        <w:pStyle w:val="Default"/>
      </w:pPr>
      <w:r w:rsidRPr="00B07015">
        <w:t xml:space="preserve">Программа направлена не только на физическое развитие ребенка, но и на </w:t>
      </w:r>
      <w:proofErr w:type="spellStart"/>
      <w:r w:rsidRPr="00B07015">
        <w:t>психо-эмоциональное</w:t>
      </w:r>
      <w:proofErr w:type="spellEnd"/>
      <w:r w:rsidRPr="00B07015">
        <w:t xml:space="preserve"> и социальное развитие личности. </w:t>
      </w:r>
    </w:p>
    <w:p w:rsidR="004D4823" w:rsidRPr="00B07015" w:rsidRDefault="004D4823" w:rsidP="004D4823">
      <w:pPr>
        <w:pStyle w:val="Default"/>
      </w:pPr>
      <w:r w:rsidRPr="00B07015">
        <w:t>Программа «Игротека»  включает в себя  спортивные игры -  волейбол, баскетбол, ОФП.</w:t>
      </w:r>
    </w:p>
    <w:p w:rsidR="004D4823" w:rsidRPr="00B07015" w:rsidRDefault="004D4823" w:rsidP="004D4823">
      <w:pPr>
        <w:pStyle w:val="Default"/>
        <w:jc w:val="both"/>
      </w:pPr>
      <w:r w:rsidRPr="00B07015">
        <w:t>Волейбол – это увлекательная и массовая спортивная  игра. Она эмоциональна и отличается высоким оздоровительным эффектом. Чтобы играть в волейбол, баскетбол - 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сердечнососудистой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</w:t>
      </w:r>
    </w:p>
    <w:p w:rsidR="004D4823" w:rsidRPr="00B07015" w:rsidRDefault="004D4823" w:rsidP="004D4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>Актуальность программы</w:t>
      </w:r>
      <w:r w:rsidRPr="00B07015">
        <w:rPr>
          <w:rFonts w:ascii="Times New Roman" w:hAnsi="Times New Roman"/>
          <w:sz w:val="24"/>
          <w:szCs w:val="24"/>
        </w:rPr>
        <w:t xml:space="preserve"> 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4D4823" w:rsidRPr="00B07015" w:rsidRDefault="004D4823" w:rsidP="004D4823">
      <w:pPr>
        <w:spacing w:after="0" w:line="240" w:lineRule="auto"/>
        <w:ind w:firstLine="852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Проблема сохранения и укрепления здоровья детей в наши дни становится все более актуальной: мы наблюдаем резкое снижение процентов здоровых детей. Этому может быть много объяснений: неблагоприятная экологическая обстановка, снижение уровня жизни некоторых слоев населения, значительные нервно-психические нагрузки и др.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</w:t>
      </w:r>
    </w:p>
    <w:p w:rsidR="004D4823" w:rsidRPr="00B07015" w:rsidRDefault="004D4823" w:rsidP="004D4823">
      <w:pPr>
        <w:spacing w:after="0" w:line="240" w:lineRule="auto"/>
        <w:ind w:firstLine="852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4D4823" w:rsidRPr="00B07015" w:rsidRDefault="004D4823" w:rsidP="004D4823">
      <w:pPr>
        <w:spacing w:after="0" w:line="240" w:lineRule="auto"/>
        <w:ind w:firstLine="852"/>
        <w:jc w:val="both"/>
        <w:rPr>
          <w:rFonts w:ascii="Times New Roman" w:hAnsi="Times New Roman"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B07015">
        <w:rPr>
          <w:rFonts w:ascii="Times New Roman" w:hAnsi="Times New Roman"/>
          <w:b/>
          <w:sz w:val="24"/>
          <w:szCs w:val="24"/>
        </w:rPr>
        <w:t xml:space="preserve">Цели и задачи обучения, воспитания и развития детей </w:t>
      </w:r>
    </w:p>
    <w:p w:rsidR="004D4823" w:rsidRPr="00B07015" w:rsidRDefault="004D4823" w:rsidP="004D482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 xml:space="preserve">по спортивно-оздоровительному направлению </w:t>
      </w:r>
    </w:p>
    <w:p w:rsidR="004D4823" w:rsidRPr="00B07015" w:rsidRDefault="004D4823" w:rsidP="004D482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4D4823" w:rsidRPr="00B07015" w:rsidRDefault="004D4823" w:rsidP="004D4823">
      <w:pPr>
        <w:pStyle w:val="a9"/>
        <w:ind w:left="0"/>
        <w:rPr>
          <w:rFonts w:ascii="Times New Roman" w:hAnsi="Times New Roman"/>
        </w:rPr>
      </w:pPr>
      <w:r>
        <w:rPr>
          <w:b/>
        </w:rPr>
        <w:t xml:space="preserve">           </w:t>
      </w:r>
      <w:r w:rsidRPr="00B07015">
        <w:rPr>
          <w:rFonts w:ascii="Times New Roman" w:hAnsi="Times New Roman"/>
        </w:rPr>
        <w:t xml:space="preserve">Программа внеурочной деятельности по спортивно-оздоровительному направлению «Игротека»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B07015">
        <w:rPr>
          <w:rFonts w:ascii="Times New Roman" w:hAnsi="Times New Roman"/>
        </w:rPr>
        <w:t>обучающихся</w:t>
      </w:r>
      <w:proofErr w:type="gramEnd"/>
      <w:r w:rsidRPr="00B07015">
        <w:rPr>
          <w:rFonts w:ascii="Times New Roman" w:hAnsi="Times New Roman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4D4823" w:rsidRPr="00B07015" w:rsidRDefault="004D4823" w:rsidP="004D4823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</w:rPr>
        <w:t xml:space="preserve">Данная программа направлена на формирование, сохранение и укрепления здоровья школьников, в основу, которой положены </w:t>
      </w:r>
      <w:proofErr w:type="gramStart"/>
      <w:r w:rsidRPr="00B07015">
        <w:rPr>
          <w:rFonts w:ascii="Times New Roman" w:hAnsi="Times New Roman"/>
        </w:rPr>
        <w:t>культурологический</w:t>
      </w:r>
      <w:proofErr w:type="gramEnd"/>
      <w:r w:rsidRPr="00B07015">
        <w:rPr>
          <w:rFonts w:ascii="Times New Roman" w:hAnsi="Times New Roman"/>
        </w:rPr>
        <w:t xml:space="preserve"> и </w:t>
      </w:r>
      <w:proofErr w:type="spellStart"/>
      <w:r w:rsidRPr="00B07015">
        <w:rPr>
          <w:rFonts w:ascii="Times New Roman" w:hAnsi="Times New Roman"/>
        </w:rPr>
        <w:t>личностноориентированный</w:t>
      </w:r>
      <w:proofErr w:type="spellEnd"/>
      <w:r w:rsidRPr="00B07015">
        <w:rPr>
          <w:rFonts w:ascii="Times New Roman" w:hAnsi="Times New Roman"/>
        </w:rPr>
        <w:t xml:space="preserve"> подходы. Содержание программы раскрывает механизмы формирования у обучающихся ценности здоровья </w:t>
      </w:r>
      <w:r w:rsidRPr="00B07015">
        <w:rPr>
          <w:rFonts w:ascii="Times New Roman" w:hAnsi="Times New Roman"/>
          <w:color w:val="333333"/>
        </w:rPr>
        <w:t>на ступени основного общего образования и спроектирована с учётом нивелирования вышеперечисленных школьных факторов риска</w:t>
      </w:r>
      <w:r w:rsidRPr="00B07015">
        <w:rPr>
          <w:rFonts w:ascii="Times New Roman" w:hAnsi="Times New Roman"/>
          <w:bCs/>
          <w:color w:val="333333"/>
        </w:rPr>
        <w:t>, оказывающих существенное влияние на состояние здоровья школьников.</w:t>
      </w:r>
    </w:p>
    <w:p w:rsidR="004D4823" w:rsidRDefault="004D4823" w:rsidP="004D4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Цель</w:t>
      </w:r>
      <w:r w:rsidRPr="00B07015">
        <w:rPr>
          <w:rFonts w:ascii="Times New Roman" w:hAnsi="Times New Roman"/>
          <w:sz w:val="24"/>
          <w:szCs w:val="24"/>
        </w:rPr>
        <w:t xml:space="preserve">  внеурочной деятельности по спортивно-оздоровительному направлению «Игротека» – развивать физиче</w:t>
      </w:r>
      <w:r>
        <w:rPr>
          <w:rFonts w:ascii="Times New Roman" w:hAnsi="Times New Roman"/>
          <w:sz w:val="24"/>
          <w:szCs w:val="24"/>
        </w:rPr>
        <w:t xml:space="preserve">ские качества учащихся </w:t>
      </w:r>
      <w:r w:rsidRPr="00B07015">
        <w:rPr>
          <w:rFonts w:ascii="Times New Roman" w:hAnsi="Times New Roman"/>
          <w:sz w:val="24"/>
          <w:szCs w:val="24"/>
        </w:rPr>
        <w:t>и совершенствовать индивидуальные двигательные потребности.</w:t>
      </w:r>
    </w:p>
    <w:p w:rsidR="004D4823" w:rsidRDefault="004D4823" w:rsidP="004D4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Cs/>
          <w:sz w:val="24"/>
          <w:szCs w:val="24"/>
        </w:rPr>
        <w:t xml:space="preserve">Цели конкретизированы следующими </w:t>
      </w:r>
      <w:r w:rsidRPr="00B07015">
        <w:rPr>
          <w:rFonts w:ascii="Times New Roman" w:hAnsi="Times New Roman"/>
          <w:b/>
          <w:bCs/>
          <w:sz w:val="24"/>
          <w:szCs w:val="24"/>
        </w:rPr>
        <w:t>задачами</w:t>
      </w:r>
      <w:r w:rsidRPr="00B07015">
        <w:rPr>
          <w:rFonts w:ascii="Times New Roman" w:hAnsi="Times New Roman"/>
          <w:b/>
          <w:sz w:val="24"/>
          <w:szCs w:val="24"/>
        </w:rPr>
        <w:t>:</w:t>
      </w:r>
    </w:p>
    <w:p w:rsidR="004D4823" w:rsidRPr="00B07015" w:rsidRDefault="004D4823" w:rsidP="004D48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Образовательные</w:t>
      </w:r>
      <w:r w:rsidRPr="00B07015">
        <w:rPr>
          <w:rFonts w:ascii="Times New Roman" w:hAnsi="Times New Roman"/>
          <w:sz w:val="24"/>
          <w:szCs w:val="24"/>
        </w:rPr>
        <w:t>:</w:t>
      </w:r>
    </w:p>
    <w:p w:rsidR="004D4823" w:rsidRPr="00B07015" w:rsidRDefault="004D4823" w:rsidP="004D48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lastRenderedPageBreak/>
        <w:t xml:space="preserve">        - </w:t>
      </w:r>
      <w:r w:rsidRPr="00B07015">
        <w:rPr>
          <w:rFonts w:ascii="Times New Roman" w:eastAsia="Times New Roman" w:hAnsi="Times New Roman"/>
          <w:sz w:val="24"/>
          <w:szCs w:val="24"/>
        </w:rPr>
        <w:t>сформировать общие представления о технике и тактике игры волейбол, начальные навыки судейства;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ознакомить учащихся с правилами самоконтроля состояния здоровья на занятиях и дома;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формировать правильную осанку;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изучать комплексы физических упражнений с оздоровительной направленностью;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 xml:space="preserve">- формировать у </w:t>
      </w:r>
      <w:proofErr w:type="gramStart"/>
      <w:r w:rsidRPr="00B07015">
        <w:rPr>
          <w:sz w:val="24"/>
          <w:szCs w:val="24"/>
        </w:rPr>
        <w:t>обучающихся</w:t>
      </w:r>
      <w:proofErr w:type="gramEnd"/>
      <w:r w:rsidRPr="00B07015">
        <w:rPr>
          <w:sz w:val="24"/>
          <w:szCs w:val="24"/>
        </w:rPr>
        <w:t xml:space="preserve"> навыки здорового образа жизни.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</w:p>
    <w:p w:rsidR="004D4823" w:rsidRPr="00B07015" w:rsidRDefault="004D4823" w:rsidP="004D4823">
      <w:pPr>
        <w:pStyle w:val="a4"/>
        <w:spacing w:before="0" w:after="0" w:line="240" w:lineRule="auto"/>
        <w:ind w:firstLine="567"/>
        <w:jc w:val="both"/>
        <w:rPr>
          <w:sz w:val="24"/>
          <w:szCs w:val="24"/>
        </w:rPr>
      </w:pPr>
      <w:r w:rsidRPr="00B07015">
        <w:rPr>
          <w:b/>
          <w:sz w:val="24"/>
          <w:szCs w:val="24"/>
        </w:rPr>
        <w:t>Развивающие</w:t>
      </w:r>
      <w:r w:rsidRPr="00B07015">
        <w:rPr>
          <w:sz w:val="24"/>
          <w:szCs w:val="24"/>
        </w:rPr>
        <w:t>: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 xml:space="preserve">- развивать и совершенствовать его физические и психомоторные качества, обеспечивающие высокую дееспособность; 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4D4823" w:rsidRPr="00B07015" w:rsidRDefault="004D4823" w:rsidP="004D4823">
      <w:pPr>
        <w:pStyle w:val="a4"/>
        <w:spacing w:before="0" w:after="0" w:line="240" w:lineRule="auto"/>
        <w:ind w:firstLine="567"/>
        <w:jc w:val="both"/>
        <w:rPr>
          <w:sz w:val="24"/>
          <w:szCs w:val="24"/>
        </w:rPr>
      </w:pPr>
      <w:r w:rsidRPr="00B07015">
        <w:rPr>
          <w:b/>
          <w:sz w:val="24"/>
          <w:szCs w:val="24"/>
        </w:rPr>
        <w:t>Воспитательные</w:t>
      </w:r>
      <w:r w:rsidRPr="00B07015">
        <w:rPr>
          <w:sz w:val="24"/>
          <w:szCs w:val="24"/>
        </w:rPr>
        <w:t>: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прививать жизненно важные гигиенические навыки;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содействовать развитию познавательных интересов, творческой активности и инициативы;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 xml:space="preserve">- стимулировать развитие волевых и нравственных качеств, определяющих формирование личности ребёнка; 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формировать умения самостоятельно заниматься физическими упражнениями.</w:t>
      </w:r>
    </w:p>
    <w:p w:rsidR="004D4823" w:rsidRPr="00B07015" w:rsidRDefault="004D4823" w:rsidP="004D4823">
      <w:pPr>
        <w:pStyle w:val="a4"/>
        <w:spacing w:before="0" w:after="0" w:line="240" w:lineRule="auto"/>
        <w:ind w:firstLine="567"/>
        <w:jc w:val="both"/>
        <w:rPr>
          <w:sz w:val="24"/>
          <w:szCs w:val="24"/>
        </w:rPr>
      </w:pPr>
      <w:r w:rsidRPr="00B07015">
        <w:rPr>
          <w:b/>
          <w:sz w:val="24"/>
          <w:szCs w:val="24"/>
        </w:rPr>
        <w:t>Оздоровительные</w:t>
      </w:r>
      <w:r w:rsidRPr="00B07015">
        <w:rPr>
          <w:sz w:val="24"/>
          <w:szCs w:val="24"/>
        </w:rPr>
        <w:t>: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улучшать функциональное состояние организма;</w:t>
      </w:r>
    </w:p>
    <w:p w:rsidR="004D4823" w:rsidRPr="00B07015" w:rsidRDefault="004D4823" w:rsidP="004D4823">
      <w:pPr>
        <w:pStyle w:val="a4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повышать физическую и умственную работоспособность;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567"/>
        <w:jc w:val="both"/>
        <w:rPr>
          <w:sz w:val="24"/>
          <w:szCs w:val="24"/>
        </w:rPr>
      </w:pPr>
      <w:r w:rsidRPr="00B07015">
        <w:rPr>
          <w:sz w:val="24"/>
          <w:szCs w:val="24"/>
        </w:rPr>
        <w:t>- способствовать снижению заболеваемости.</w:t>
      </w:r>
    </w:p>
    <w:p w:rsidR="004D4823" w:rsidRPr="00B07015" w:rsidRDefault="004D4823" w:rsidP="004D4823">
      <w:pPr>
        <w:pStyle w:val="a3"/>
        <w:suppressAutoHyphens/>
        <w:ind w:left="72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Цели и задачи программы внеурочной деятельности по спортивно-оздоровительному направлению «Игротека» соответствуют целям и задачам основной образовательной программы, реализуемой в МАОУ СОШ № 7, что подтверждено текстом далее.</w:t>
      </w:r>
    </w:p>
    <w:p w:rsidR="004D4823" w:rsidRPr="00B07015" w:rsidRDefault="004D4823" w:rsidP="004D4823">
      <w:pPr>
        <w:shd w:val="clear" w:color="auto" w:fill="FFFFFF"/>
        <w:tabs>
          <w:tab w:val="left" w:pos="274"/>
        </w:tabs>
        <w:spacing w:after="0" w:line="322" w:lineRule="exact"/>
        <w:ind w:right="29"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spacing w:val="-8"/>
          <w:sz w:val="24"/>
          <w:szCs w:val="24"/>
        </w:rPr>
        <w:t>Целью реализации</w:t>
      </w:r>
      <w:r w:rsidRPr="00B07015">
        <w:rPr>
          <w:rFonts w:ascii="Times New Roman" w:hAnsi="Times New Roman"/>
          <w:spacing w:val="-8"/>
          <w:sz w:val="24"/>
          <w:szCs w:val="24"/>
        </w:rPr>
        <w:t xml:space="preserve"> основной образовательной программы основного </w:t>
      </w:r>
      <w:r w:rsidRPr="00B07015">
        <w:rPr>
          <w:rFonts w:ascii="Times New Roman" w:hAnsi="Times New Roman"/>
          <w:spacing w:val="-6"/>
          <w:sz w:val="24"/>
          <w:szCs w:val="24"/>
        </w:rPr>
        <w:t xml:space="preserve">общего образования является обеспечение планируемых результатов по </w:t>
      </w:r>
      <w:r w:rsidRPr="00B07015">
        <w:rPr>
          <w:rFonts w:ascii="Times New Roman" w:hAnsi="Times New Roman"/>
          <w:spacing w:val="-10"/>
          <w:sz w:val="24"/>
          <w:szCs w:val="24"/>
        </w:rPr>
        <w:t xml:space="preserve">достижению  учащимися целевых </w:t>
      </w:r>
      <w:r w:rsidRPr="00B07015">
        <w:rPr>
          <w:rFonts w:ascii="Times New Roman" w:hAnsi="Times New Roman"/>
          <w:sz w:val="24"/>
          <w:szCs w:val="24"/>
        </w:rPr>
        <w:t xml:space="preserve">установок, знаний, умений, навыков и компетенций, определяемых </w:t>
      </w:r>
      <w:r w:rsidRPr="00B07015">
        <w:rPr>
          <w:rFonts w:ascii="Times New Roman" w:hAnsi="Times New Roman"/>
          <w:spacing w:val="-9"/>
          <w:sz w:val="24"/>
          <w:szCs w:val="24"/>
        </w:rPr>
        <w:t xml:space="preserve">личностными, семейными, общественными, государственными потребностями </w:t>
      </w:r>
      <w:r w:rsidRPr="00B07015">
        <w:rPr>
          <w:rFonts w:ascii="Times New Roman" w:hAnsi="Times New Roman"/>
          <w:spacing w:val="-10"/>
          <w:sz w:val="24"/>
          <w:szCs w:val="24"/>
        </w:rPr>
        <w:t xml:space="preserve">и возможностями ребенка, индивидуальными </w:t>
      </w:r>
      <w:r w:rsidRPr="00B07015">
        <w:rPr>
          <w:rFonts w:ascii="Times New Roman" w:hAnsi="Times New Roman"/>
          <w:sz w:val="24"/>
          <w:szCs w:val="24"/>
        </w:rPr>
        <w:t>особенностями его развития и состояния здоровья.</w:t>
      </w:r>
    </w:p>
    <w:p w:rsidR="004D4823" w:rsidRPr="00B07015" w:rsidRDefault="004D4823" w:rsidP="004D4823">
      <w:pPr>
        <w:shd w:val="clear" w:color="auto" w:fill="FFFFFF"/>
        <w:tabs>
          <w:tab w:val="left" w:pos="274"/>
        </w:tabs>
        <w:spacing w:after="0" w:line="322" w:lineRule="exact"/>
        <w:ind w:right="29"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Выстраивая предполагаемый образ ученика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  - это базовый уровень развития и становления, которому должна максимально способствовать школа.</w:t>
      </w:r>
    </w:p>
    <w:p w:rsidR="004D4823" w:rsidRPr="00B07015" w:rsidRDefault="004D4823" w:rsidP="004D48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7015">
        <w:rPr>
          <w:rFonts w:ascii="Times New Roman" w:hAnsi="Times New Roman"/>
          <w:sz w:val="24"/>
          <w:szCs w:val="24"/>
        </w:rPr>
        <w:t xml:space="preserve">Следовательно, ученик школы №7, как современного образовательного учреждения,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правдивым,  </w:t>
      </w:r>
      <w:proofErr w:type="spellStart"/>
      <w:r w:rsidRPr="00B07015">
        <w:rPr>
          <w:rFonts w:ascii="Times New Roman" w:hAnsi="Times New Roman"/>
          <w:sz w:val="24"/>
          <w:szCs w:val="24"/>
        </w:rPr>
        <w:t>креативным</w:t>
      </w:r>
      <w:proofErr w:type="spellEnd"/>
      <w:r w:rsidRPr="00B07015">
        <w:rPr>
          <w:rFonts w:ascii="Times New Roman" w:hAnsi="Times New Roman"/>
          <w:sz w:val="24"/>
          <w:szCs w:val="24"/>
        </w:rPr>
        <w:t>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4D4823" w:rsidRPr="00B07015" w:rsidRDefault="004D4823" w:rsidP="004D48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В соответствии с ФГОС на ступени  основного общего образования решаются следующие </w:t>
      </w:r>
      <w:r w:rsidRPr="00B07015">
        <w:rPr>
          <w:rFonts w:ascii="Times New Roman" w:hAnsi="Times New Roman"/>
          <w:b/>
          <w:sz w:val="24"/>
          <w:szCs w:val="24"/>
        </w:rPr>
        <w:t>задачи</w:t>
      </w:r>
      <w:r w:rsidRPr="00B07015">
        <w:rPr>
          <w:rFonts w:ascii="Times New Roman" w:hAnsi="Times New Roman"/>
          <w:sz w:val="24"/>
          <w:szCs w:val="24"/>
        </w:rPr>
        <w:t>:</w:t>
      </w:r>
    </w:p>
    <w:p w:rsidR="004D4823" w:rsidRPr="00B07015" w:rsidRDefault="004D4823" w:rsidP="004D48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D4823" w:rsidRPr="00B07015" w:rsidRDefault="004D4823" w:rsidP="004D48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становление основ гражданской идентичности и мировоззрения обучающихся;</w:t>
      </w:r>
    </w:p>
    <w:p w:rsidR="004D4823" w:rsidRPr="00B07015" w:rsidRDefault="004D4823" w:rsidP="004D48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4D4823" w:rsidRPr="00B07015" w:rsidRDefault="004D4823" w:rsidP="004D48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4D4823" w:rsidRPr="00B07015" w:rsidRDefault="004D4823" w:rsidP="004D48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укрепление физического и духовного здоровья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7015">
        <w:rPr>
          <w:rFonts w:ascii="Times New Roman" w:hAnsi="Times New Roman"/>
          <w:sz w:val="24"/>
          <w:szCs w:val="24"/>
        </w:rPr>
        <w:t>.</w:t>
      </w:r>
    </w:p>
    <w:p w:rsidR="004D4823" w:rsidRDefault="004D4823" w:rsidP="004D4823">
      <w:pPr>
        <w:pStyle w:val="a3"/>
        <w:suppressAutoHyphens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4D4823" w:rsidRDefault="004D4823" w:rsidP="004D4823">
      <w:pPr>
        <w:pStyle w:val="a3"/>
        <w:suppressAutoHyphens/>
        <w:rPr>
          <w:rFonts w:ascii="Times New Roman" w:hAnsi="Times New Roman"/>
          <w:b/>
          <w:sz w:val="24"/>
          <w:szCs w:val="24"/>
        </w:rPr>
      </w:pPr>
      <w:proofErr w:type="spellStart"/>
      <w:r w:rsidRPr="00B07015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B07015">
        <w:rPr>
          <w:rFonts w:ascii="Times New Roman" w:hAnsi="Times New Roman"/>
          <w:b/>
          <w:sz w:val="24"/>
          <w:szCs w:val="24"/>
        </w:rPr>
        <w:t xml:space="preserve"> связи программы внеурочной деятельности</w:t>
      </w:r>
    </w:p>
    <w:p w:rsidR="004D4823" w:rsidRPr="004D4823" w:rsidRDefault="004D4823" w:rsidP="004D4823">
      <w:pPr>
        <w:pStyle w:val="a3"/>
        <w:suppressAutoHyphens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lastRenderedPageBreak/>
        <w:t xml:space="preserve">Программа внеурочной деятельности «Игротека» носит комплексный характер, что отражено  в  </w:t>
      </w:r>
      <w:proofErr w:type="spellStart"/>
      <w:r w:rsidRPr="00B0701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07015">
        <w:rPr>
          <w:rFonts w:ascii="Times New Roman" w:hAnsi="Times New Roman"/>
          <w:sz w:val="24"/>
          <w:szCs w:val="24"/>
        </w:rPr>
        <w:t xml:space="preserve"> связях с такими учебными дисциплинами как:  история,  биология, технология, физическая культура, изобразительное искусство.</w:t>
      </w:r>
    </w:p>
    <w:p w:rsidR="004D4823" w:rsidRPr="00B07015" w:rsidRDefault="004D4823" w:rsidP="004D4823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Таблица </w:t>
      </w:r>
    </w:p>
    <w:p w:rsidR="004D4823" w:rsidRPr="00B07015" w:rsidRDefault="004D4823" w:rsidP="004D4823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Метапредметные связи программы  «Игротека»</w:t>
      </w:r>
    </w:p>
    <w:p w:rsidR="004D4823" w:rsidRPr="00B07015" w:rsidRDefault="004D4823" w:rsidP="004D4823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</w:p>
    <w:tbl>
      <w:tblPr>
        <w:tblW w:w="9899" w:type="dxa"/>
        <w:tblInd w:w="-5" w:type="dxa"/>
        <w:tblLayout w:type="fixed"/>
        <w:tblLook w:val="0000"/>
      </w:tblPr>
      <w:tblGrid>
        <w:gridCol w:w="2235"/>
        <w:gridCol w:w="3827"/>
        <w:gridCol w:w="3837"/>
      </w:tblGrid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 xml:space="preserve"> Интеграция с другими науками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программы </w:t>
            </w:r>
          </w:p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История физической культуры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015">
              <w:rPr>
                <w:rFonts w:ascii="Times New Roman" w:hAnsi="Times New Roman"/>
                <w:sz w:val="24"/>
                <w:szCs w:val="24"/>
              </w:rPr>
              <w:t>Олимпиада</w:t>
            </w:r>
            <w:proofErr w:type="gramStart"/>
            <w:r w:rsidRPr="00B0701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07015"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  <w:r w:rsidRPr="00B07015">
              <w:rPr>
                <w:rFonts w:ascii="Times New Roman" w:hAnsi="Times New Roman"/>
                <w:sz w:val="24"/>
                <w:szCs w:val="24"/>
              </w:rPr>
              <w:t>, рассказ, показ наглядного материала</w:t>
            </w: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Организм человека.</w:t>
            </w:r>
          </w:p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Опора тела и движение.</w:t>
            </w:r>
          </w:p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Наше питание.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Осанка – это красиво.</w:t>
            </w:r>
          </w:p>
          <w:p w:rsidR="004D4823" w:rsidRPr="00B07015" w:rsidRDefault="004D4823" w:rsidP="004D48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Умеем ли мы питаться.</w:t>
            </w: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От замысла к результату.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Правильное питание.</w:t>
            </w: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Спорт и  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Выставка рисунков.</w:t>
            </w: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Отличие физических упражнений </w:t>
            </w:r>
            <w:proofErr w:type="gramStart"/>
            <w:r w:rsidRPr="00B0701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обыденных.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Зачем нужна зарядка по утрам? Разучиваем комплекс утренней зарядки.</w:t>
            </w:r>
          </w:p>
        </w:tc>
      </w:tr>
      <w:tr w:rsidR="004D4823" w:rsidRPr="00B07015" w:rsidTr="004D48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Музыка и настроение.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23" w:rsidRPr="00B07015" w:rsidRDefault="004D4823" w:rsidP="004D4823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 xml:space="preserve"> Музыкальное сопровождение соревнований.</w:t>
            </w:r>
          </w:p>
        </w:tc>
      </w:tr>
    </w:tbl>
    <w:p w:rsidR="004D4823" w:rsidRPr="00B07015" w:rsidRDefault="004D4823" w:rsidP="004D4823">
      <w:pPr>
        <w:pStyle w:val="a3"/>
        <w:ind w:firstLine="851"/>
        <w:jc w:val="both"/>
        <w:rPr>
          <w:rFonts w:ascii="Times New Roman" w:hAnsi="Times New Roman"/>
          <w:bCs/>
          <w:iCs/>
          <w:color w:val="170E02"/>
          <w:sz w:val="24"/>
          <w:szCs w:val="24"/>
        </w:rPr>
      </w:pPr>
    </w:p>
    <w:p w:rsidR="004D4823" w:rsidRPr="00B07015" w:rsidRDefault="004D4823" w:rsidP="004D4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Не менее значимым при развитии </w:t>
      </w:r>
      <w:proofErr w:type="spellStart"/>
      <w:r w:rsidRPr="00B07015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B07015">
        <w:rPr>
          <w:rFonts w:ascii="Times New Roman" w:hAnsi="Times New Roman"/>
          <w:sz w:val="24"/>
          <w:szCs w:val="24"/>
        </w:rPr>
        <w:t xml:space="preserve"> среды учреждения является состояние и перспективы обогащения материально-технической базы наглядными  пособиями, техническими средствами обучения, а также обеспечение и поддержка  состояния экологической комфортности среды школьных помещений, в которых дети проводят значительную часть дня. </w:t>
      </w:r>
    </w:p>
    <w:p w:rsidR="004D4823" w:rsidRDefault="004D4823" w:rsidP="004D4823">
      <w:pPr>
        <w:spacing w:after="0" w:line="240" w:lineRule="auto"/>
        <w:jc w:val="both"/>
        <w:rPr>
          <w:rFonts w:ascii="Times New Roman" w:hAnsi="Times New Roman"/>
          <w:bCs/>
          <w:iCs/>
          <w:color w:val="170E02"/>
          <w:sz w:val="24"/>
          <w:szCs w:val="24"/>
        </w:rPr>
      </w:pPr>
    </w:p>
    <w:p w:rsidR="004D4823" w:rsidRPr="00B07015" w:rsidRDefault="004D4823" w:rsidP="004D4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Cs/>
          <w:iCs/>
          <w:color w:val="170E02"/>
          <w:sz w:val="24"/>
          <w:szCs w:val="24"/>
        </w:rPr>
        <w:t>Для реализации программы необходима материально-техническая база:</w:t>
      </w:r>
    </w:p>
    <w:p w:rsidR="004D4823" w:rsidRPr="00B07015" w:rsidRDefault="004D4823" w:rsidP="004D4823">
      <w:pPr>
        <w:pStyle w:val="a3"/>
        <w:tabs>
          <w:tab w:val="num" w:pos="770"/>
        </w:tabs>
        <w:suppressAutoHyphens/>
        <w:ind w:left="1130" w:hanging="360"/>
        <w:jc w:val="both"/>
        <w:rPr>
          <w:rFonts w:ascii="Times New Roman" w:hAnsi="Times New Roman"/>
          <w:b/>
          <w:i/>
          <w:color w:val="170E02"/>
          <w:sz w:val="24"/>
          <w:szCs w:val="24"/>
        </w:rPr>
      </w:pPr>
      <w:r w:rsidRPr="00B07015">
        <w:rPr>
          <w:rFonts w:ascii="Times New Roman" w:hAnsi="Times New Roman"/>
          <w:b/>
          <w:color w:val="170E02"/>
          <w:sz w:val="24"/>
          <w:szCs w:val="24"/>
        </w:rPr>
        <w:t>Учебные пособия</w:t>
      </w:r>
      <w:r w:rsidRPr="00B07015">
        <w:rPr>
          <w:rFonts w:ascii="Times New Roman" w:hAnsi="Times New Roman"/>
          <w:b/>
          <w:i/>
          <w:color w:val="170E02"/>
          <w:sz w:val="24"/>
          <w:szCs w:val="24"/>
        </w:rPr>
        <w:t xml:space="preserve">: </w:t>
      </w:r>
    </w:p>
    <w:p w:rsidR="004D4823" w:rsidRPr="00B07015" w:rsidRDefault="004D4823" w:rsidP="004D4823">
      <w:pPr>
        <w:pStyle w:val="a3"/>
        <w:numPr>
          <w:ilvl w:val="0"/>
          <w:numId w:val="11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color w:val="170E02"/>
          <w:sz w:val="24"/>
          <w:szCs w:val="24"/>
        </w:rPr>
      </w:pPr>
      <w:r w:rsidRPr="00B07015">
        <w:rPr>
          <w:rFonts w:ascii="Times New Roman" w:hAnsi="Times New Roman"/>
          <w:color w:val="170E02"/>
          <w:sz w:val="24"/>
          <w:szCs w:val="24"/>
        </w:rPr>
        <w:t xml:space="preserve">натуральные пособия </w:t>
      </w:r>
    </w:p>
    <w:p w:rsidR="004D4823" w:rsidRPr="00B07015" w:rsidRDefault="004D4823" w:rsidP="004D4823">
      <w:pPr>
        <w:pStyle w:val="a3"/>
        <w:numPr>
          <w:ilvl w:val="0"/>
          <w:numId w:val="11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iCs/>
          <w:color w:val="170E02"/>
          <w:sz w:val="24"/>
          <w:szCs w:val="24"/>
        </w:rPr>
      </w:pPr>
      <w:r w:rsidRPr="00B07015">
        <w:rPr>
          <w:rFonts w:ascii="Times New Roman" w:hAnsi="Times New Roman"/>
          <w:color w:val="170E02"/>
          <w:sz w:val="24"/>
          <w:szCs w:val="24"/>
        </w:rPr>
        <w:t>изобразительные наглядные пособия (рисунки, схематические рисунки, схемы, таблицы) плакаты, презентации: «Комплекс упражнений утренней гимнастики», «Первая помощь», «Пропаганда здорового образа жизни»,  «Правильная осанка» и т.п.</w:t>
      </w:r>
    </w:p>
    <w:p w:rsidR="004D4823" w:rsidRPr="00B07015" w:rsidRDefault="004D4823" w:rsidP="004D4823">
      <w:pPr>
        <w:pStyle w:val="a3"/>
        <w:numPr>
          <w:ilvl w:val="0"/>
          <w:numId w:val="11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iCs/>
          <w:color w:val="170E02"/>
          <w:sz w:val="24"/>
          <w:szCs w:val="24"/>
        </w:rPr>
      </w:pPr>
      <w:r w:rsidRPr="00B07015">
        <w:rPr>
          <w:rFonts w:ascii="Times New Roman" w:hAnsi="Times New Roman"/>
          <w:iCs/>
          <w:color w:val="170E02"/>
          <w:sz w:val="24"/>
          <w:szCs w:val="24"/>
        </w:rPr>
        <w:t>измерительные приборы: весы, часы.</w:t>
      </w:r>
    </w:p>
    <w:p w:rsidR="004D4823" w:rsidRDefault="004D4823" w:rsidP="004D4823">
      <w:pPr>
        <w:pStyle w:val="a3"/>
        <w:tabs>
          <w:tab w:val="num" w:pos="770"/>
        </w:tabs>
        <w:suppressAutoHyphens/>
        <w:jc w:val="both"/>
        <w:rPr>
          <w:rFonts w:ascii="Times New Roman" w:hAnsi="Times New Roman"/>
          <w:b/>
          <w:color w:val="170E02"/>
          <w:sz w:val="24"/>
          <w:szCs w:val="24"/>
        </w:rPr>
      </w:pPr>
    </w:p>
    <w:p w:rsidR="004D4823" w:rsidRPr="00B07015" w:rsidRDefault="004D4823" w:rsidP="004D4823">
      <w:pPr>
        <w:pStyle w:val="a3"/>
        <w:tabs>
          <w:tab w:val="num" w:pos="770"/>
        </w:tabs>
        <w:suppressAutoHyphens/>
        <w:jc w:val="both"/>
        <w:rPr>
          <w:rFonts w:ascii="Times New Roman" w:hAnsi="Times New Roman"/>
          <w:color w:val="170E02"/>
          <w:sz w:val="24"/>
          <w:szCs w:val="24"/>
        </w:rPr>
      </w:pPr>
      <w:r w:rsidRPr="00B07015">
        <w:rPr>
          <w:rFonts w:ascii="Times New Roman" w:hAnsi="Times New Roman"/>
          <w:b/>
          <w:color w:val="170E02"/>
          <w:sz w:val="24"/>
          <w:szCs w:val="24"/>
        </w:rPr>
        <w:t xml:space="preserve">Оборудование для  </w:t>
      </w:r>
      <w:r w:rsidRPr="00B07015">
        <w:rPr>
          <w:rFonts w:ascii="Times New Roman" w:hAnsi="Times New Roman"/>
          <w:b/>
          <w:bCs/>
          <w:color w:val="170E02"/>
          <w:sz w:val="24"/>
          <w:szCs w:val="24"/>
        </w:rPr>
        <w:t xml:space="preserve">демонстрации </w:t>
      </w:r>
      <w:proofErr w:type="spellStart"/>
      <w:r w:rsidRPr="00B07015">
        <w:rPr>
          <w:rFonts w:ascii="Times New Roman" w:hAnsi="Times New Roman"/>
          <w:b/>
          <w:bCs/>
          <w:color w:val="170E02"/>
          <w:sz w:val="24"/>
          <w:szCs w:val="24"/>
        </w:rPr>
        <w:t>мультимедийных</w:t>
      </w:r>
      <w:proofErr w:type="spellEnd"/>
      <w:r w:rsidRPr="00B07015">
        <w:rPr>
          <w:rFonts w:ascii="Times New Roman" w:hAnsi="Times New Roman"/>
          <w:b/>
          <w:bCs/>
          <w:color w:val="170E02"/>
          <w:sz w:val="24"/>
          <w:szCs w:val="24"/>
        </w:rPr>
        <w:t xml:space="preserve"> презентаций: </w:t>
      </w:r>
      <w:r w:rsidRPr="00B07015">
        <w:rPr>
          <w:rFonts w:ascii="Times New Roman" w:hAnsi="Times New Roman"/>
          <w:iCs/>
          <w:color w:val="170E02"/>
          <w:sz w:val="24"/>
          <w:szCs w:val="24"/>
        </w:rPr>
        <w:t>компьютер, музыкальный центр</w:t>
      </w:r>
      <w:r w:rsidRPr="00B07015">
        <w:rPr>
          <w:rFonts w:ascii="Times New Roman" w:hAnsi="Times New Roman"/>
          <w:color w:val="170E02"/>
          <w:sz w:val="24"/>
          <w:szCs w:val="24"/>
        </w:rPr>
        <w:t xml:space="preserve">  и др.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color w:val="170E02"/>
          <w:sz w:val="24"/>
          <w:szCs w:val="24"/>
        </w:rPr>
        <w:t>Спортивный инвентарь.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1. Гимнастическая стенка;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2. Гимнастические скамейки;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3. Гимнастические маты;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4. Скакалки;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5. Мячи набивные;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6. Мячи волейбольные, баскетбольные;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 xml:space="preserve">7. </w:t>
      </w:r>
      <w:r w:rsidRPr="00B07015">
        <w:rPr>
          <w:color w:val="170E02"/>
          <w:sz w:val="24"/>
          <w:szCs w:val="24"/>
        </w:rPr>
        <w:t>Баскетбольная площадка, щит, кольцо;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8. Сетка волейбольная;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9. Рулетка - 1 штука;</w:t>
      </w:r>
    </w:p>
    <w:p w:rsidR="004D4823" w:rsidRPr="00B07015" w:rsidRDefault="004D4823" w:rsidP="004D4823">
      <w:pPr>
        <w:pStyle w:val="a4"/>
        <w:shd w:val="clear" w:color="auto" w:fill="auto"/>
        <w:spacing w:before="0" w:after="0" w:line="240" w:lineRule="auto"/>
        <w:ind w:left="220"/>
        <w:jc w:val="left"/>
        <w:rPr>
          <w:sz w:val="24"/>
          <w:szCs w:val="24"/>
        </w:rPr>
      </w:pPr>
      <w:r w:rsidRPr="00B07015">
        <w:rPr>
          <w:sz w:val="24"/>
          <w:szCs w:val="24"/>
        </w:rPr>
        <w:t>10. Секундомер - 1 штука.</w:t>
      </w:r>
    </w:p>
    <w:p w:rsidR="004D4823" w:rsidRPr="00B07015" w:rsidRDefault="004D4823" w:rsidP="004D4823">
      <w:pPr>
        <w:spacing w:line="240" w:lineRule="auto"/>
        <w:ind w:left="220"/>
        <w:outlineLvl w:val="0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12. Обручи, скакалки.</w:t>
      </w:r>
    </w:p>
    <w:p w:rsidR="004D4823" w:rsidRPr="008342C4" w:rsidRDefault="004D4823" w:rsidP="004D4823">
      <w:pPr>
        <w:pStyle w:val="a3"/>
        <w:ind w:firstLine="851"/>
        <w:jc w:val="both"/>
        <w:rPr>
          <w:rFonts w:ascii="Times New Roman" w:hAnsi="Times New Roman"/>
        </w:rPr>
      </w:pPr>
      <w:r w:rsidRPr="008342C4">
        <w:rPr>
          <w:rFonts w:ascii="Times New Roman" w:hAnsi="Times New Roman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 w:rsidRPr="008342C4">
        <w:rPr>
          <w:rFonts w:ascii="Times New Roman" w:hAnsi="Times New Roman"/>
        </w:rPr>
        <w:t>внеучебной</w:t>
      </w:r>
      <w:proofErr w:type="spellEnd"/>
      <w:r w:rsidRPr="008342C4">
        <w:rPr>
          <w:rFonts w:ascii="Times New Roman" w:hAnsi="Times New Roman"/>
        </w:rPr>
        <w:t xml:space="preserve"> деятельности. </w:t>
      </w:r>
      <w:proofErr w:type="gramStart"/>
      <w:r w:rsidRPr="008342C4">
        <w:rPr>
          <w:rFonts w:ascii="Times New Roman" w:hAnsi="Times New Roman"/>
        </w:rPr>
        <w:t>Позволит сформировать у обучающихся  не только мотивацию на ведение здорового образа, а будет способствовать формированию  компетенций о социальной, психологической и соматической составляющей здоровье и уверенности в необходимости заботы о собственном здоровья.</w:t>
      </w:r>
      <w:proofErr w:type="gramEnd"/>
    </w:p>
    <w:p w:rsidR="004D4823" w:rsidRPr="008342C4" w:rsidRDefault="004D4823" w:rsidP="004D4823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B07015">
        <w:rPr>
          <w:rFonts w:ascii="Times New Roman" w:hAnsi="Times New Roman"/>
          <w:b/>
          <w:sz w:val="24"/>
          <w:szCs w:val="24"/>
        </w:rPr>
        <w:t xml:space="preserve">Особенности реализации программы внеурочной деятельности: </w:t>
      </w:r>
    </w:p>
    <w:p w:rsidR="004D4823" w:rsidRPr="00B07015" w:rsidRDefault="004D4823" w:rsidP="004D4823">
      <w:pPr>
        <w:pStyle w:val="a6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форма, режим и место проведения занятий, виды деятельности</w:t>
      </w:r>
    </w:p>
    <w:p w:rsidR="004D4823" w:rsidRPr="00B07015" w:rsidRDefault="004D4823" w:rsidP="004D4823">
      <w:pPr>
        <w:pStyle w:val="a6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Программа внеурочной деятельности по спортивно-оздоровительному направлению   «Игротека» предназначена для обучающихся  5</w:t>
      </w:r>
      <w:r>
        <w:rPr>
          <w:rFonts w:ascii="Times New Roman" w:hAnsi="Times New Roman"/>
          <w:sz w:val="24"/>
          <w:szCs w:val="24"/>
        </w:rPr>
        <w:t>-8</w:t>
      </w:r>
      <w:r w:rsidRPr="00B07015">
        <w:rPr>
          <w:rFonts w:ascii="Times New Roman" w:hAnsi="Times New Roman"/>
          <w:sz w:val="24"/>
          <w:szCs w:val="24"/>
        </w:rPr>
        <w:t xml:space="preserve"> классов. Именно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</w:t>
      </w:r>
      <w:proofErr w:type="spellStart"/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СанПиН</w:t>
      </w:r>
      <w:proofErr w:type="spellEnd"/>
      <w:r w:rsidRPr="00B07015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:rsidR="004D4823" w:rsidRPr="00B07015" w:rsidRDefault="004D4823" w:rsidP="004D4823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D4823" w:rsidRPr="00B07015" w:rsidRDefault="004D4823" w:rsidP="004D4823">
      <w:pPr>
        <w:pStyle w:val="Default"/>
      </w:pPr>
      <w:r w:rsidRPr="00B07015">
        <w:t xml:space="preserve"> Данная программа является модульной и состоит из 4 автономных модулей, каждый из которых предполагает организацию оп</w:t>
      </w:r>
      <w:r>
        <w:t>ределё</w:t>
      </w:r>
      <w:r w:rsidRPr="00B07015">
        <w:t xml:space="preserve">нного направления спортивно- оздоровительной деятельности школьников. </w:t>
      </w:r>
    </w:p>
    <w:p w:rsidR="004D4823" w:rsidRPr="00B07015" w:rsidRDefault="004D4823" w:rsidP="004D4823">
      <w:pPr>
        <w:pStyle w:val="a7"/>
        <w:rPr>
          <w:rFonts w:ascii="Times New Roman" w:hAnsi="Times New Roman"/>
          <w:color w:val="auto"/>
          <w:sz w:val="24"/>
          <w:szCs w:val="24"/>
        </w:rPr>
      </w:pPr>
      <w:r w:rsidRPr="00B07015">
        <w:rPr>
          <w:rFonts w:ascii="Times New Roman" w:hAnsi="Times New Roman"/>
          <w:color w:val="auto"/>
          <w:sz w:val="24"/>
          <w:szCs w:val="24"/>
        </w:rPr>
        <w:t>Программа предлагает как проведение регулярных еженедельных внеурочных</w:t>
      </w:r>
      <w:r>
        <w:rPr>
          <w:rFonts w:ascii="Times New Roman" w:hAnsi="Times New Roman"/>
          <w:color w:val="auto"/>
          <w:sz w:val="24"/>
          <w:szCs w:val="24"/>
        </w:rPr>
        <w:t xml:space="preserve"> занятий со школьниками (в расчё</w:t>
      </w:r>
      <w:r w:rsidRPr="00B07015">
        <w:rPr>
          <w:rFonts w:ascii="Times New Roman" w:hAnsi="Times New Roman"/>
          <w:color w:val="auto"/>
          <w:sz w:val="24"/>
          <w:szCs w:val="24"/>
        </w:rPr>
        <w:t>те 1 часа в неделю), так и возможность организовать занятия крупными блоками - соревнованиями.</w:t>
      </w:r>
    </w:p>
    <w:p w:rsidR="004D4823" w:rsidRPr="00E72D8F" w:rsidRDefault="004D4823" w:rsidP="004D4823">
      <w:pPr>
        <w:rPr>
          <w:rFonts w:ascii="Times New Roman" w:hAnsi="Times New Roman"/>
          <w:b/>
          <w:sz w:val="24"/>
          <w:szCs w:val="24"/>
          <w:lang w:eastAsia="ru-RU"/>
        </w:rPr>
      </w:pPr>
      <w:r w:rsidRPr="00E72D8F">
        <w:rPr>
          <w:rFonts w:ascii="Times New Roman" w:hAnsi="Times New Roman"/>
          <w:b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b/>
              </w:rPr>
            </w:pPr>
            <w:r w:rsidRPr="00B07015">
              <w:rPr>
                <w:b/>
              </w:rPr>
              <w:t xml:space="preserve">Модуль 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rPr>
                <w:b/>
                <w:bCs/>
              </w:rPr>
              <w:t xml:space="preserve">Темы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1. Спортивные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Волейбол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охрана здоровья и гигиена;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техника игры в волейбол;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тактика игры в волейбол;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игровая практика;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i/>
                <w:iCs/>
                <w:color w:val="auto"/>
              </w:rPr>
              <w:t xml:space="preserve">Баскетбол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гигиена баскетболиста;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ведения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передачи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бросков мяча;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2. Подвижные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>-</w:t>
            </w:r>
            <w:r>
              <w:t xml:space="preserve"> </w:t>
            </w:r>
            <w:r w:rsidRPr="00B07015">
              <w:t xml:space="preserve">подвижные игры, направленные на развитие основных физических качеств;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развитие игровой деятельности;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3. Общая физическая подготовка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развитие основных физических качеств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4. Организация и проведение спортивных мероприятий </w:t>
            </w:r>
          </w:p>
          <w:p w:rsidR="004D4823" w:rsidRPr="00B07015" w:rsidRDefault="004D4823" w:rsidP="004D4823">
            <w:pPr>
              <w:pStyle w:val="Default"/>
              <w:rPr>
                <w:b/>
                <w:bCs/>
                <w:i/>
                <w:color w:val="auto"/>
              </w:rPr>
            </w:pPr>
            <w:r w:rsidRPr="00B07015">
              <w:rPr>
                <w:b/>
                <w:bCs/>
                <w:i/>
                <w:color w:val="auto"/>
              </w:rPr>
              <w:t xml:space="preserve"> 4 </w:t>
            </w:r>
            <w:r w:rsidRPr="00B07015">
              <w:rPr>
                <w:b/>
                <w:i/>
                <w:color w:val="auto"/>
              </w:rPr>
              <w:t>ЧАСА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технология организации и проведения спортивных мероприятий;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организация и проведение спортивных праздников и соревнований. </w:t>
            </w:r>
          </w:p>
        </w:tc>
      </w:tr>
    </w:tbl>
    <w:p w:rsidR="004D4823" w:rsidRDefault="004D4823" w:rsidP="004D4823">
      <w:pPr>
        <w:pStyle w:val="a7"/>
        <w:rPr>
          <w:rFonts w:ascii="Times New Roman" w:hAnsi="Times New Roman"/>
          <w:b/>
          <w:color w:val="auto"/>
          <w:sz w:val="24"/>
          <w:szCs w:val="24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Default="004D4823" w:rsidP="004D4823">
      <w:pPr>
        <w:pStyle w:val="a7"/>
        <w:rPr>
          <w:rFonts w:ascii="Times New Roman" w:hAnsi="Times New Roman"/>
          <w:sz w:val="22"/>
          <w:szCs w:val="22"/>
        </w:rPr>
      </w:pPr>
    </w:p>
    <w:p w:rsidR="004D4823" w:rsidRPr="00E72D8F" w:rsidRDefault="004D4823" w:rsidP="004D4823">
      <w:pPr>
        <w:pStyle w:val="a7"/>
        <w:rPr>
          <w:rFonts w:ascii="Times New Roman" w:hAnsi="Times New Roman"/>
          <w:b/>
          <w:color w:val="auto"/>
          <w:sz w:val="22"/>
          <w:szCs w:val="22"/>
        </w:rPr>
      </w:pPr>
      <w:r w:rsidRPr="00E72D8F">
        <w:rPr>
          <w:rFonts w:ascii="Times New Roman" w:hAnsi="Times New Roman"/>
          <w:sz w:val="22"/>
          <w:szCs w:val="22"/>
        </w:rPr>
        <w:t xml:space="preserve">6 </w:t>
      </w:r>
      <w:proofErr w:type="spellStart"/>
      <w:r w:rsidRPr="00E72D8F">
        <w:rPr>
          <w:rFonts w:ascii="Times New Roman" w:hAnsi="Times New Roman"/>
          <w:sz w:val="22"/>
          <w:szCs w:val="22"/>
        </w:rPr>
        <w:t>клас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b/>
              </w:rPr>
            </w:pPr>
            <w:r w:rsidRPr="00B07015">
              <w:rPr>
                <w:b/>
              </w:rPr>
              <w:t xml:space="preserve">Модуль 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rPr>
                <w:b/>
                <w:bCs/>
              </w:rPr>
              <w:t xml:space="preserve">Темы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1. Спортивные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Волейбол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охрана здоровья и гигиена;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техника игры в волейбол;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тактика игры в волейбол;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игровая практика;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i/>
                <w:iCs/>
                <w:color w:val="auto"/>
              </w:rPr>
              <w:t xml:space="preserve">Баскетбол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гигиена баскетболиста;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ведения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передачи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бросков мяча;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2. Подвижные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-подвижные игры, направленные на развитие основных физических качеств;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развитие игровой деятельности;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3. Общая физическая подготовка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развитие основных физических качеств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4. Организация и проведение спортивных мероприятий </w:t>
            </w:r>
          </w:p>
          <w:p w:rsidR="004D4823" w:rsidRPr="00B07015" w:rsidRDefault="004D4823" w:rsidP="004D4823">
            <w:pPr>
              <w:pStyle w:val="Default"/>
              <w:rPr>
                <w:b/>
                <w:bCs/>
                <w:i/>
                <w:color w:val="auto"/>
              </w:rPr>
            </w:pPr>
            <w:r w:rsidRPr="00B07015">
              <w:rPr>
                <w:b/>
                <w:bCs/>
                <w:i/>
                <w:color w:val="auto"/>
              </w:rPr>
              <w:t xml:space="preserve"> 4 </w:t>
            </w:r>
            <w:r w:rsidRPr="00B07015">
              <w:rPr>
                <w:b/>
                <w:i/>
                <w:color w:val="auto"/>
              </w:rPr>
              <w:t>ЧАСА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технология организации и проведения спортивных мероприятий;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организация и проведение спортивных праздников и соревнований. </w:t>
            </w:r>
          </w:p>
        </w:tc>
      </w:tr>
    </w:tbl>
    <w:p w:rsidR="004D4823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b/>
              </w:rPr>
            </w:pPr>
            <w:r w:rsidRPr="00B07015">
              <w:rPr>
                <w:b/>
              </w:rPr>
              <w:t xml:space="preserve">Модуль 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rPr>
                <w:b/>
                <w:bCs/>
              </w:rPr>
              <w:t xml:space="preserve">Темы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1. Спортивные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Волейбол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охрана здоровья и гигиена;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техника игры в волейбол;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тактика игры в волейбол;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игровая практика;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i/>
                <w:iCs/>
                <w:color w:val="auto"/>
              </w:rPr>
              <w:t xml:space="preserve">Баскетбол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гигиена баскетболиста;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ведения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передачи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бросков мяча;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2. Подвижные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-подвижные игры, направленные на развитие основных физических качеств;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развитие игровой деятельности;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3. Общая физическая подготовка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развитие основных физических качеств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4. Организация и проведение спортивных мероприятий </w:t>
            </w:r>
          </w:p>
          <w:p w:rsidR="004D4823" w:rsidRPr="00B07015" w:rsidRDefault="004D4823" w:rsidP="004D4823">
            <w:pPr>
              <w:pStyle w:val="Default"/>
              <w:rPr>
                <w:b/>
                <w:bCs/>
                <w:i/>
                <w:color w:val="auto"/>
              </w:rPr>
            </w:pPr>
            <w:r w:rsidRPr="00B07015">
              <w:rPr>
                <w:b/>
                <w:bCs/>
                <w:i/>
                <w:color w:val="auto"/>
              </w:rPr>
              <w:t xml:space="preserve"> 4 </w:t>
            </w:r>
            <w:r w:rsidRPr="00B07015">
              <w:rPr>
                <w:b/>
                <w:i/>
                <w:color w:val="auto"/>
              </w:rPr>
              <w:t>ЧАСА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технология организации и проведения спортивных мероприятий;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организация и проведение спортивных праздников и соревнований. </w:t>
            </w:r>
          </w:p>
        </w:tc>
      </w:tr>
    </w:tbl>
    <w:p w:rsidR="004D4823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4823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b/>
              </w:rPr>
            </w:pPr>
            <w:r w:rsidRPr="00B07015">
              <w:rPr>
                <w:b/>
              </w:rPr>
              <w:t xml:space="preserve">Модуль 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rPr>
                <w:b/>
                <w:bCs/>
              </w:rPr>
              <w:t xml:space="preserve">Темы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1. Спортивные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Волейбол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охрана здоровья и гигиена;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техника игры в волейбол;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тактика игры в волейбол;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игровая практика;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i/>
                <w:iCs/>
                <w:color w:val="auto"/>
              </w:rPr>
              <w:t xml:space="preserve">Баскетбол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10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правила игры;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профилактика травматизма;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гигиена баскетболиста;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ведения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передачи мяча;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техника бросков мяча;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2. Подвижные игры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-подвижные игры, направленные на развитие основных физических качеств;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>- развитие игровой деятельности;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3. Общая физическая подготовка </w:t>
            </w:r>
          </w:p>
          <w:p w:rsidR="004D4823" w:rsidRPr="00B07015" w:rsidRDefault="004D4823" w:rsidP="004D4823">
            <w:pPr>
              <w:pStyle w:val="a7"/>
              <w:pBdr>
                <w:bottom w:val="none" w:sz="0" w:space="0" w:color="auto"/>
              </w:pBd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развитие основных физических качеств </w:t>
            </w:r>
          </w:p>
        </w:tc>
      </w:tr>
      <w:tr w:rsidR="004D4823" w:rsidRPr="00B07015" w:rsidTr="004D4823">
        <w:tc>
          <w:tcPr>
            <w:tcW w:w="4785" w:type="dxa"/>
          </w:tcPr>
          <w:p w:rsidR="004D4823" w:rsidRPr="00B07015" w:rsidRDefault="004D4823" w:rsidP="004D4823">
            <w:pPr>
              <w:pStyle w:val="Default"/>
              <w:rPr>
                <w:color w:val="auto"/>
              </w:rPr>
            </w:pPr>
            <w:r w:rsidRPr="00B07015">
              <w:rPr>
                <w:b/>
                <w:bCs/>
                <w:color w:val="auto"/>
              </w:rPr>
              <w:t xml:space="preserve">4. Организация и проведение спортивных мероприятий </w:t>
            </w:r>
          </w:p>
          <w:p w:rsidR="004D4823" w:rsidRPr="00B07015" w:rsidRDefault="004D4823" w:rsidP="004D4823">
            <w:pPr>
              <w:pStyle w:val="Default"/>
              <w:rPr>
                <w:b/>
                <w:bCs/>
                <w:i/>
                <w:color w:val="auto"/>
              </w:rPr>
            </w:pPr>
            <w:r w:rsidRPr="00B07015">
              <w:rPr>
                <w:b/>
                <w:bCs/>
                <w:i/>
                <w:color w:val="auto"/>
              </w:rPr>
              <w:t xml:space="preserve"> 4 </w:t>
            </w:r>
            <w:r w:rsidRPr="00B07015">
              <w:rPr>
                <w:b/>
                <w:i/>
                <w:color w:val="auto"/>
              </w:rPr>
              <w:t>ЧАСА</w:t>
            </w:r>
          </w:p>
        </w:tc>
        <w:tc>
          <w:tcPr>
            <w:tcW w:w="4786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технология организации и проведения спортивных мероприятий; </w:t>
            </w:r>
          </w:p>
          <w:p w:rsidR="004D4823" w:rsidRPr="00B07015" w:rsidRDefault="004D4823" w:rsidP="004D4823">
            <w:pPr>
              <w:pStyle w:val="Default"/>
            </w:pPr>
            <w:r w:rsidRPr="00B07015">
              <w:t xml:space="preserve">- организация и проведение спортивных праздников и соревнований. </w:t>
            </w:r>
          </w:p>
        </w:tc>
      </w:tr>
    </w:tbl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 xml:space="preserve">Количество часов программы внеурочной деятельности </w:t>
      </w:r>
    </w:p>
    <w:p w:rsidR="004D4823" w:rsidRPr="00B07015" w:rsidRDefault="004D4823" w:rsidP="004D4823">
      <w:pPr>
        <w:pStyle w:val="a6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и их место в учебном плане</w:t>
      </w:r>
    </w:p>
    <w:p w:rsidR="004D4823" w:rsidRPr="00B07015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7015">
        <w:rPr>
          <w:rFonts w:ascii="Times New Roman" w:hAnsi="Times New Roman"/>
          <w:sz w:val="24"/>
          <w:szCs w:val="24"/>
        </w:rPr>
        <w:t>Данная программа составлена в соответствии с возрастными особенностями обучающихся и рассчитана на проведе</w:t>
      </w:r>
      <w:r>
        <w:rPr>
          <w:rFonts w:ascii="Times New Roman" w:hAnsi="Times New Roman"/>
          <w:sz w:val="24"/>
          <w:szCs w:val="24"/>
        </w:rPr>
        <w:t>ние  1 час занятий в неделю - 34 часа.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4D4823" w:rsidRPr="00B07015" w:rsidRDefault="004D4823" w:rsidP="004D4823">
      <w:pPr>
        <w:pStyle w:val="Default"/>
      </w:pPr>
      <w:r w:rsidRPr="00B07015">
        <w:t xml:space="preserve">Осуществление целей образовательной программы обусловлено использованием в образовательном процессе следующих технологий: </w:t>
      </w:r>
    </w:p>
    <w:p w:rsidR="004D4823" w:rsidRPr="00B07015" w:rsidRDefault="004D4823" w:rsidP="004D4823">
      <w:pPr>
        <w:pStyle w:val="Default"/>
      </w:pPr>
      <w:r w:rsidRPr="00B07015">
        <w:t xml:space="preserve">- игры; </w:t>
      </w:r>
    </w:p>
    <w:p w:rsidR="004D4823" w:rsidRPr="00B07015" w:rsidRDefault="004D4823" w:rsidP="004D4823">
      <w:pPr>
        <w:pStyle w:val="Default"/>
      </w:pPr>
      <w:r w:rsidRPr="00B07015">
        <w:t xml:space="preserve">- работа в группах; </w:t>
      </w:r>
    </w:p>
    <w:p w:rsidR="004D4823" w:rsidRPr="00B07015" w:rsidRDefault="004D4823" w:rsidP="004D4823">
      <w:pPr>
        <w:pStyle w:val="Default"/>
      </w:pPr>
      <w:r w:rsidRPr="00B07015">
        <w:t xml:space="preserve">- работа в парах сменного состава. </w:t>
      </w:r>
    </w:p>
    <w:p w:rsidR="004D4823" w:rsidRPr="00B07015" w:rsidRDefault="004D4823" w:rsidP="004D4823">
      <w:pPr>
        <w:pStyle w:val="Default"/>
      </w:pPr>
      <w:r w:rsidRPr="00B07015">
        <w:t xml:space="preserve">Для определения уровня физической подготовленности </w:t>
      </w:r>
      <w:proofErr w:type="gramStart"/>
      <w:r w:rsidRPr="00B07015">
        <w:t>обучающихся</w:t>
      </w:r>
      <w:proofErr w:type="gramEnd"/>
      <w:r w:rsidRPr="00B07015">
        <w:t xml:space="preserve"> проводится тестирование. </w:t>
      </w:r>
    </w:p>
    <w:p w:rsidR="004D4823" w:rsidRPr="00B07015" w:rsidRDefault="004D4823" w:rsidP="004D4823">
      <w:pPr>
        <w:pStyle w:val="Default"/>
      </w:pPr>
      <w:r w:rsidRPr="00B07015">
        <w:t xml:space="preserve">Освоение и совершенствование техники двигательных действий будет осуществляться словесными (диалог), наглядными (показ упражнения, компьютерная демонстрация) методами. Для развития двигательных способностей будут использоваться следующие методы: метод слитного (непрерывного) упражнения с нагрузкой умеренной и переменной интенсивности, метод круговой тренировки, игровой метод, соревновательный, строго регламентированного упражнения и повторный. </w:t>
      </w:r>
    </w:p>
    <w:p w:rsidR="004D4823" w:rsidRPr="00B07015" w:rsidRDefault="004D4823" w:rsidP="004D4823">
      <w:pPr>
        <w:pStyle w:val="Default"/>
      </w:pPr>
    </w:p>
    <w:p w:rsidR="004D4823" w:rsidRDefault="004D4823" w:rsidP="004D482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4823" w:rsidRDefault="004D4823" w:rsidP="004D482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4823" w:rsidRPr="00B07015" w:rsidRDefault="004D4823" w:rsidP="004D4823">
      <w:pPr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bCs/>
          <w:sz w:val="24"/>
          <w:szCs w:val="24"/>
        </w:rPr>
        <w:t xml:space="preserve">Распределение учебного времени на виды программного материала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1541"/>
        <w:gridCol w:w="1709"/>
        <w:gridCol w:w="1461"/>
        <w:gridCol w:w="1585"/>
      </w:tblGrid>
      <w:tr w:rsidR="004D4823" w:rsidRPr="00B07015" w:rsidTr="004D4823">
        <w:tc>
          <w:tcPr>
            <w:tcW w:w="3844" w:type="dxa"/>
            <w:vMerge w:val="restart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Название раздела (модуля)</w:t>
            </w:r>
          </w:p>
        </w:tc>
        <w:tc>
          <w:tcPr>
            <w:tcW w:w="6754" w:type="dxa"/>
            <w:gridSpan w:val="4"/>
          </w:tcPr>
          <w:p w:rsidR="004D4823" w:rsidRPr="00B07015" w:rsidRDefault="004D4823" w:rsidP="004D4823">
            <w:pPr>
              <w:pStyle w:val="Default"/>
              <w:jc w:val="center"/>
            </w:pPr>
            <w:r w:rsidRPr="00B07015">
              <w:t>Количество часов (занятий)</w:t>
            </w:r>
          </w:p>
        </w:tc>
      </w:tr>
      <w:tr w:rsidR="004D4823" w:rsidRPr="00B07015" w:rsidTr="004D4823">
        <w:tc>
          <w:tcPr>
            <w:tcW w:w="3844" w:type="dxa"/>
            <w:vMerge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D4823" w:rsidRPr="00B07015" w:rsidRDefault="004D4823" w:rsidP="004D4823">
            <w:pPr>
              <w:pStyle w:val="Default"/>
              <w:jc w:val="center"/>
            </w:pPr>
            <w:r w:rsidRPr="00B07015">
              <w:t>5 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pStyle w:val="Default"/>
              <w:jc w:val="center"/>
            </w:pPr>
            <w:r w:rsidRPr="00B07015">
              <w:t>6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pStyle w:val="Default"/>
              <w:jc w:val="center"/>
            </w:pPr>
            <w:r>
              <w:t>7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pStyle w:val="Default"/>
              <w:jc w:val="center"/>
            </w:pPr>
            <w:r>
              <w:t>8 класс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1 Спортивные игры </w:t>
            </w:r>
          </w:p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</w:t>
            </w:r>
            <w:r w:rsidRPr="00B07015">
              <w:rPr>
                <w:iCs/>
              </w:rPr>
              <w:t xml:space="preserve">волейбол; </w:t>
            </w:r>
          </w:p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pStyle w:val="Default"/>
            </w:pPr>
            <w:r w:rsidRPr="00B07015">
              <w:t xml:space="preserve">- баскетбол; </w:t>
            </w:r>
          </w:p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2. Подвижные игры</w:t>
            </w: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3. Общая физическая подготовка</w:t>
            </w: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4. Организация и проведение спортивных мероприятий</w:t>
            </w: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4823" w:rsidRPr="00B07015" w:rsidRDefault="004D4823" w:rsidP="004D48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D4823" w:rsidRPr="00B07015" w:rsidTr="004D4823">
        <w:tc>
          <w:tcPr>
            <w:tcW w:w="3844" w:type="dxa"/>
          </w:tcPr>
          <w:p w:rsidR="004D4823" w:rsidRPr="00B07015" w:rsidRDefault="004D4823" w:rsidP="004D4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01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54" w:type="dxa"/>
            <w:gridSpan w:val="4"/>
          </w:tcPr>
          <w:p w:rsidR="004D4823" w:rsidRPr="00B07015" w:rsidRDefault="004D4823" w:rsidP="004D48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136</w:t>
            </w:r>
            <w:r w:rsidRPr="00B0701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</w:tbl>
    <w:p w:rsidR="004D4823" w:rsidRPr="00B07015" w:rsidRDefault="004D4823" w:rsidP="004D48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6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B07015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B07015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4D4823" w:rsidRPr="00B07015" w:rsidRDefault="004D4823" w:rsidP="004D4823">
      <w:pPr>
        <w:pStyle w:val="a6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4D4823" w:rsidRPr="00B07015" w:rsidRDefault="004D4823" w:rsidP="004D4823">
      <w:pPr>
        <w:pStyle w:val="a6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66" w:firstLine="8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7015">
        <w:rPr>
          <w:rFonts w:ascii="Times New Roman" w:hAnsi="Times New Roman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4D4823" w:rsidRPr="00B07015" w:rsidRDefault="004D4823" w:rsidP="004D4823">
      <w:pPr>
        <w:pStyle w:val="a6"/>
        <w:spacing w:after="0" w:line="240" w:lineRule="auto"/>
        <w:ind w:left="66" w:firstLine="850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4D4823" w:rsidRPr="00B07015" w:rsidRDefault="004D4823" w:rsidP="004D48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B070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07015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B070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07015">
        <w:rPr>
          <w:rFonts w:ascii="Times New Roman" w:hAnsi="Times New Roman"/>
          <w:sz w:val="24"/>
          <w:szCs w:val="24"/>
        </w:rPr>
        <w:t xml:space="preserve"> основ российской, гражданской идентичности; </w:t>
      </w:r>
    </w:p>
    <w:p w:rsidR="004D4823" w:rsidRPr="00B07015" w:rsidRDefault="004D4823" w:rsidP="004D48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метапредметные результаты — освоенные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4D4823" w:rsidRPr="00B07015" w:rsidRDefault="004D4823" w:rsidP="004D48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предметные результаты — освоенный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</w:t>
      </w:r>
    </w:p>
    <w:p w:rsidR="004D4823" w:rsidRPr="00B07015" w:rsidRDefault="004D4823" w:rsidP="004D48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основополагающих элементов научного знания, </w:t>
      </w:r>
      <w:proofErr w:type="gramStart"/>
      <w:r w:rsidRPr="00B07015">
        <w:rPr>
          <w:rFonts w:ascii="Times New Roman" w:hAnsi="Times New Roman"/>
          <w:sz w:val="24"/>
          <w:szCs w:val="24"/>
        </w:rPr>
        <w:t>лежащая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в основе современной научной картины мира.</w:t>
      </w:r>
    </w:p>
    <w:p w:rsidR="004D4823" w:rsidRPr="00B07015" w:rsidRDefault="004D4823" w:rsidP="004D4823">
      <w:pPr>
        <w:pStyle w:val="a6"/>
        <w:spacing w:after="0" w:line="240" w:lineRule="auto"/>
        <w:ind w:left="66" w:firstLine="850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Личностными результатами программы внеурочной деятельности по спортивно-оздоровительному направлению «</w:t>
      </w:r>
      <w:r w:rsidRPr="00B07015">
        <w:rPr>
          <w:rFonts w:ascii="Times New Roman" w:hAnsi="Times New Roman"/>
          <w:color w:val="333333"/>
          <w:sz w:val="24"/>
          <w:szCs w:val="24"/>
        </w:rPr>
        <w:t>Игротека</w:t>
      </w:r>
      <w:r w:rsidRPr="00B07015">
        <w:rPr>
          <w:rFonts w:ascii="Times New Roman" w:hAnsi="Times New Roman"/>
          <w:sz w:val="24"/>
          <w:szCs w:val="24"/>
        </w:rPr>
        <w:t>» является формирование следующих умений:</w:t>
      </w:r>
    </w:p>
    <w:p w:rsidR="004D4823" w:rsidRPr="00B07015" w:rsidRDefault="004D4823" w:rsidP="004D4823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 xml:space="preserve">Определять </w:t>
      </w:r>
      <w:r w:rsidRPr="00B07015">
        <w:rPr>
          <w:rFonts w:ascii="Times New Roman" w:hAnsi="Times New Roman"/>
          <w:sz w:val="24"/>
          <w:szCs w:val="24"/>
        </w:rPr>
        <w:t>и</w:t>
      </w:r>
      <w:r w:rsidRPr="00B07015">
        <w:rPr>
          <w:rFonts w:ascii="Times New Roman" w:hAnsi="Times New Roman"/>
          <w:b/>
          <w:i/>
          <w:sz w:val="24"/>
          <w:szCs w:val="24"/>
        </w:rPr>
        <w:t xml:space="preserve"> высказывать</w:t>
      </w:r>
      <w:r w:rsidRPr="00B07015">
        <w:rPr>
          <w:rFonts w:ascii="Times New Roman" w:hAnsi="Times New Roman"/>
          <w:sz w:val="24"/>
          <w:szCs w:val="24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4D4823" w:rsidRPr="00B07015" w:rsidRDefault="004D4823" w:rsidP="004D4823">
      <w:pPr>
        <w:pStyle w:val="a3"/>
        <w:numPr>
          <w:ilvl w:val="0"/>
          <w:numId w:val="1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B07015">
        <w:rPr>
          <w:rFonts w:ascii="Times New Roman" w:hAnsi="Times New Roman"/>
          <w:b/>
          <w:i/>
          <w:sz w:val="24"/>
          <w:szCs w:val="24"/>
        </w:rPr>
        <w:t>делать выбор,</w:t>
      </w:r>
      <w:r w:rsidRPr="00B07015">
        <w:rPr>
          <w:rFonts w:ascii="Times New Roman" w:hAnsi="Times New Roman"/>
          <w:sz w:val="24"/>
          <w:szCs w:val="24"/>
        </w:rPr>
        <w:t xml:space="preserve"> при поддержке других участников группы и педагога, как поступить.</w:t>
      </w:r>
    </w:p>
    <w:p w:rsidR="004D4823" w:rsidRPr="00B07015" w:rsidRDefault="004D4823" w:rsidP="004D4823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7015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B07015">
        <w:rPr>
          <w:rFonts w:ascii="Times New Roman" w:hAnsi="Times New Roman"/>
          <w:sz w:val="24"/>
          <w:szCs w:val="24"/>
        </w:rPr>
        <w:t xml:space="preserve"> результатами программы внеурочной деятельности по спортивно-оздоровительному направлению «</w:t>
      </w:r>
      <w:r w:rsidRPr="00B07015">
        <w:rPr>
          <w:rFonts w:ascii="Times New Roman" w:hAnsi="Times New Roman"/>
          <w:color w:val="333333"/>
          <w:sz w:val="24"/>
          <w:szCs w:val="24"/>
        </w:rPr>
        <w:t>Игротека</w:t>
      </w:r>
      <w:r w:rsidRPr="00B07015">
        <w:rPr>
          <w:rFonts w:ascii="Times New Roman" w:hAnsi="Times New Roman"/>
          <w:sz w:val="24"/>
          <w:szCs w:val="24"/>
        </w:rPr>
        <w:t>» - является формирование следующих универсальных учебных действий (УУД):</w:t>
      </w:r>
    </w:p>
    <w:p w:rsidR="004D4823" w:rsidRPr="00B07015" w:rsidRDefault="004D4823" w:rsidP="004D4823">
      <w:pPr>
        <w:pStyle w:val="a3"/>
        <w:numPr>
          <w:ilvl w:val="0"/>
          <w:numId w:val="15"/>
        </w:numPr>
        <w:suppressAutoHyphens/>
        <w:jc w:val="both"/>
        <w:rPr>
          <w:rFonts w:ascii="Times New Roman" w:hAnsi="Times New Roman"/>
          <w:b/>
          <w:i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lastRenderedPageBreak/>
        <w:t>Регулятивные УУД: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 xml:space="preserve">Определять </w:t>
      </w:r>
      <w:r w:rsidRPr="00B07015">
        <w:rPr>
          <w:rFonts w:ascii="Times New Roman" w:hAnsi="Times New Roman"/>
          <w:i/>
          <w:sz w:val="24"/>
          <w:szCs w:val="24"/>
        </w:rPr>
        <w:t>и</w:t>
      </w:r>
      <w:r w:rsidRPr="00B07015">
        <w:rPr>
          <w:rFonts w:ascii="Times New Roman" w:hAnsi="Times New Roman"/>
          <w:b/>
          <w:i/>
          <w:sz w:val="24"/>
          <w:szCs w:val="24"/>
        </w:rPr>
        <w:t xml:space="preserve"> формулировать</w:t>
      </w:r>
      <w:r w:rsidRPr="00B07015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учителя.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>Проговаривать</w:t>
      </w:r>
      <w:r w:rsidRPr="00B07015">
        <w:rPr>
          <w:rFonts w:ascii="Times New Roman" w:hAnsi="Times New Roman"/>
          <w:sz w:val="24"/>
          <w:szCs w:val="24"/>
        </w:rPr>
        <w:t xml:space="preserve"> последовательность действий на уроке.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Учить </w:t>
      </w:r>
      <w:r w:rsidRPr="00B07015">
        <w:rPr>
          <w:rFonts w:ascii="Times New Roman" w:hAnsi="Times New Roman"/>
          <w:b/>
          <w:i/>
          <w:sz w:val="24"/>
          <w:szCs w:val="24"/>
        </w:rPr>
        <w:t xml:space="preserve">высказывать </w:t>
      </w:r>
      <w:r w:rsidRPr="00B07015">
        <w:rPr>
          <w:rFonts w:ascii="Times New Roman" w:hAnsi="Times New Roman"/>
          <w:sz w:val="24"/>
          <w:szCs w:val="24"/>
        </w:rPr>
        <w:t xml:space="preserve">своё предположение (версию) на основе работы с иллюстрацией, учить </w:t>
      </w:r>
      <w:r w:rsidRPr="00B07015">
        <w:rPr>
          <w:rFonts w:ascii="Times New Roman" w:hAnsi="Times New Roman"/>
          <w:b/>
          <w:i/>
          <w:sz w:val="24"/>
          <w:szCs w:val="24"/>
        </w:rPr>
        <w:t>работать</w:t>
      </w:r>
      <w:r w:rsidRPr="00B07015">
        <w:rPr>
          <w:rFonts w:ascii="Times New Roman" w:hAnsi="Times New Roman"/>
          <w:sz w:val="24"/>
          <w:szCs w:val="24"/>
        </w:rPr>
        <w:t xml:space="preserve"> по предложенному учителем плану.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</w:t>
      </w:r>
      <w:r w:rsidRPr="00B07015">
        <w:rPr>
          <w:rFonts w:ascii="Times New Roman" w:hAnsi="Times New Roman"/>
          <w:b/>
          <w:i/>
          <w:sz w:val="24"/>
          <w:szCs w:val="24"/>
        </w:rPr>
        <w:t>давать</w:t>
      </w:r>
      <w:r w:rsidRPr="00B07015">
        <w:rPr>
          <w:rFonts w:ascii="Times New Roman" w:hAnsi="Times New Roman"/>
          <w:sz w:val="24"/>
          <w:szCs w:val="24"/>
        </w:rPr>
        <w:t xml:space="preserve"> эмоциональную </w:t>
      </w:r>
      <w:r w:rsidRPr="00B07015">
        <w:rPr>
          <w:rFonts w:ascii="Times New Roman" w:hAnsi="Times New Roman"/>
          <w:b/>
          <w:i/>
          <w:sz w:val="24"/>
          <w:szCs w:val="24"/>
        </w:rPr>
        <w:t xml:space="preserve">оценку </w:t>
      </w:r>
      <w:r w:rsidRPr="00B07015">
        <w:rPr>
          <w:rFonts w:ascii="Times New Roman" w:hAnsi="Times New Roman"/>
          <w:sz w:val="24"/>
          <w:szCs w:val="24"/>
        </w:rPr>
        <w:t>деятельности класса на уроке.</w:t>
      </w:r>
    </w:p>
    <w:p w:rsidR="004D4823" w:rsidRPr="00B07015" w:rsidRDefault="004D4823" w:rsidP="004D4823">
      <w:pPr>
        <w:pStyle w:val="a3"/>
        <w:numPr>
          <w:ilvl w:val="0"/>
          <w:numId w:val="1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4D4823" w:rsidRPr="00B07015" w:rsidRDefault="004D4823" w:rsidP="004D4823">
      <w:pPr>
        <w:pStyle w:val="a3"/>
        <w:ind w:left="4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>2. Познавательные УУД:</w:t>
      </w:r>
    </w:p>
    <w:p w:rsidR="004D4823" w:rsidRPr="00B07015" w:rsidRDefault="004D4823" w:rsidP="004D4823">
      <w:pPr>
        <w:pStyle w:val="a3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Делать предварительный отбор источников информации.</w:t>
      </w:r>
    </w:p>
    <w:p w:rsidR="004D4823" w:rsidRPr="00B07015" w:rsidRDefault="004D4823" w:rsidP="004D4823">
      <w:pPr>
        <w:pStyle w:val="a3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B07015">
        <w:rPr>
          <w:rFonts w:ascii="Times New Roman" w:hAnsi="Times New Roman"/>
          <w:b/>
          <w:i/>
          <w:sz w:val="24"/>
          <w:szCs w:val="24"/>
        </w:rPr>
        <w:t>находить ответы</w:t>
      </w:r>
      <w:r w:rsidRPr="00B07015">
        <w:rPr>
          <w:rFonts w:ascii="Times New Roman" w:hAnsi="Times New Roman"/>
          <w:sz w:val="24"/>
          <w:szCs w:val="24"/>
        </w:rPr>
        <w:t xml:space="preserve"> на вопросы, используя учебник, свой жизненный опыт и информацию, полученную на занятиях.</w:t>
      </w:r>
    </w:p>
    <w:p w:rsidR="004D4823" w:rsidRPr="00B07015" w:rsidRDefault="004D4823" w:rsidP="004D4823">
      <w:pPr>
        <w:pStyle w:val="a3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B07015">
        <w:rPr>
          <w:rFonts w:ascii="Times New Roman" w:hAnsi="Times New Roman"/>
          <w:b/>
          <w:i/>
          <w:sz w:val="24"/>
          <w:szCs w:val="24"/>
        </w:rPr>
        <w:t>делать</w:t>
      </w:r>
      <w:r w:rsidRPr="00B07015">
        <w:rPr>
          <w:rFonts w:ascii="Times New Roman" w:hAnsi="Times New Roman"/>
          <w:sz w:val="24"/>
          <w:szCs w:val="24"/>
        </w:rPr>
        <w:t xml:space="preserve"> выводы в результате совместной работы всей группы.</w:t>
      </w:r>
    </w:p>
    <w:p w:rsidR="004D4823" w:rsidRPr="00B07015" w:rsidRDefault="004D4823" w:rsidP="004D4823">
      <w:pPr>
        <w:pStyle w:val="a3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4D4823" w:rsidRPr="00B07015" w:rsidRDefault="004D4823" w:rsidP="004D4823">
      <w:pPr>
        <w:pStyle w:val="a3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 xml:space="preserve">   3. Коммуникативные УУД</w:t>
      </w:r>
      <w:r w:rsidRPr="00B07015">
        <w:rPr>
          <w:rFonts w:ascii="Times New Roman" w:hAnsi="Times New Roman"/>
          <w:i/>
          <w:sz w:val="24"/>
          <w:szCs w:val="24"/>
        </w:rPr>
        <w:t>:</w:t>
      </w:r>
    </w:p>
    <w:p w:rsidR="004D4823" w:rsidRPr="00B07015" w:rsidRDefault="004D4823" w:rsidP="004D4823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Умение донести свою позицию до других.</w:t>
      </w:r>
    </w:p>
    <w:p w:rsidR="004D4823" w:rsidRPr="00B07015" w:rsidRDefault="004D4823" w:rsidP="004D4823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b/>
          <w:i/>
          <w:sz w:val="24"/>
          <w:szCs w:val="24"/>
        </w:rPr>
        <w:t xml:space="preserve">Слушать </w:t>
      </w:r>
      <w:r w:rsidRPr="00B07015">
        <w:rPr>
          <w:rFonts w:ascii="Times New Roman" w:hAnsi="Times New Roman"/>
          <w:sz w:val="24"/>
          <w:szCs w:val="24"/>
        </w:rPr>
        <w:t>и</w:t>
      </w:r>
      <w:r w:rsidRPr="00B07015">
        <w:rPr>
          <w:rFonts w:ascii="Times New Roman" w:hAnsi="Times New Roman"/>
          <w:b/>
          <w:i/>
          <w:sz w:val="24"/>
          <w:szCs w:val="24"/>
        </w:rPr>
        <w:t xml:space="preserve"> понимать</w:t>
      </w:r>
      <w:r w:rsidRPr="00B07015">
        <w:rPr>
          <w:rFonts w:ascii="Times New Roman" w:hAnsi="Times New Roman"/>
          <w:sz w:val="24"/>
          <w:szCs w:val="24"/>
        </w:rPr>
        <w:t xml:space="preserve"> речь других.</w:t>
      </w:r>
    </w:p>
    <w:p w:rsidR="004D4823" w:rsidRPr="00B07015" w:rsidRDefault="004D4823" w:rsidP="004D4823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4D4823" w:rsidRPr="00B07015" w:rsidRDefault="004D4823" w:rsidP="004D4823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 на занятиях и следовать им.</w:t>
      </w:r>
    </w:p>
    <w:p w:rsidR="004D4823" w:rsidRPr="00B07015" w:rsidRDefault="004D4823" w:rsidP="004D4823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4D4823" w:rsidRPr="00B07015" w:rsidRDefault="004D4823" w:rsidP="004D4823">
      <w:pPr>
        <w:pStyle w:val="a3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парах, командах, малых группах (в приложении представлены варианты проведения уроков).</w:t>
      </w:r>
    </w:p>
    <w:p w:rsidR="004D4823" w:rsidRPr="00B07015" w:rsidRDefault="004D4823" w:rsidP="004D482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07015">
        <w:rPr>
          <w:rFonts w:ascii="Times New Roman" w:hAnsi="Times New Roman"/>
          <w:b/>
          <w:i/>
          <w:sz w:val="24"/>
          <w:szCs w:val="24"/>
        </w:rPr>
        <w:t>Оздоровительные результаты программы внеурочной деятельности:</w:t>
      </w:r>
    </w:p>
    <w:p w:rsidR="004D4823" w:rsidRPr="00B07015" w:rsidRDefault="004D4823" w:rsidP="004D4823">
      <w:pPr>
        <w:pStyle w:val="a3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осознание 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4D4823" w:rsidRPr="00B07015" w:rsidRDefault="004D4823" w:rsidP="004D4823">
      <w:pPr>
        <w:pStyle w:val="a3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4D4823" w:rsidRPr="00B07015" w:rsidRDefault="004D4823" w:rsidP="004D4823">
      <w:pPr>
        <w:pStyle w:val="a6"/>
        <w:spacing w:after="0" w:line="240" w:lineRule="auto"/>
        <w:ind w:left="66" w:firstLine="785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4D4823" w:rsidRPr="00B07015" w:rsidRDefault="004D4823" w:rsidP="004D4823">
      <w:pPr>
        <w:pStyle w:val="a6"/>
        <w:spacing w:after="0" w:line="240" w:lineRule="auto"/>
        <w:ind w:left="6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B07015">
        <w:rPr>
          <w:rFonts w:ascii="Times New Roman" w:hAnsi="Times New Roman"/>
          <w:b/>
          <w:sz w:val="24"/>
          <w:szCs w:val="24"/>
        </w:rPr>
        <w:t xml:space="preserve">Требования к знаниям и умениям, которые должны приобрести </w:t>
      </w:r>
    </w:p>
    <w:p w:rsidR="004D4823" w:rsidRPr="00B07015" w:rsidRDefault="004D4823" w:rsidP="004D4823">
      <w:pPr>
        <w:pStyle w:val="a6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B07015">
        <w:rPr>
          <w:rFonts w:ascii="Times New Roman" w:hAnsi="Times New Roman"/>
          <w:b/>
          <w:sz w:val="24"/>
          <w:szCs w:val="24"/>
        </w:rPr>
        <w:t>обучающиеся в процессе реализации программы внеурочной деятельности</w:t>
      </w:r>
    </w:p>
    <w:p w:rsidR="004D4823" w:rsidRPr="00B07015" w:rsidRDefault="004D4823" w:rsidP="004D4823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40" w:lineRule="auto"/>
        <w:ind w:left="0" w:firstLine="830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В ходе реализация программы внеурочной деятельности по спортивно-оздоровительному направлению   «</w:t>
      </w:r>
      <w:r w:rsidRPr="00B07015">
        <w:rPr>
          <w:rFonts w:ascii="Times New Roman" w:hAnsi="Times New Roman"/>
          <w:color w:val="333333"/>
          <w:sz w:val="24"/>
          <w:szCs w:val="24"/>
        </w:rPr>
        <w:t>Игротека» обучающи</w:t>
      </w:r>
      <w:r w:rsidRPr="00B07015">
        <w:rPr>
          <w:rFonts w:ascii="Times New Roman" w:hAnsi="Times New Roman"/>
          <w:sz w:val="24"/>
          <w:szCs w:val="24"/>
        </w:rPr>
        <w:t xml:space="preserve">еся должны </w:t>
      </w:r>
      <w:r w:rsidRPr="00B07015">
        <w:rPr>
          <w:rFonts w:ascii="Times New Roman" w:hAnsi="Times New Roman"/>
          <w:b/>
          <w:sz w:val="24"/>
          <w:szCs w:val="24"/>
        </w:rPr>
        <w:t>знать</w:t>
      </w:r>
      <w:r w:rsidRPr="00B07015">
        <w:rPr>
          <w:rFonts w:ascii="Times New Roman" w:hAnsi="Times New Roman"/>
          <w:sz w:val="24"/>
          <w:szCs w:val="24"/>
        </w:rPr>
        <w:t xml:space="preserve">: 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особенности влияния вредных привычек на здоровье  школьника;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особенности воздействия двигательной активности на организм человека;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основы рационального питания;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правила оказания первой помощи;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способы сохранения и укрепление  здоровья;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основы развития познавательной сферы;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lastRenderedPageBreak/>
        <w:t xml:space="preserve">свои права и права других людей; 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влияние здоровья на успешную учебную деятельность; 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значение физических упражнений для сохранения и укрепления здоровья; </w:t>
      </w:r>
    </w:p>
    <w:p w:rsidR="004D4823" w:rsidRPr="00B07015" w:rsidRDefault="004D4823" w:rsidP="004D4823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знания о “полезных” и “вредных” продуктах, значение режима питания.</w:t>
      </w: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уметь: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составлять индивидуальный режим дня и соблюдать его;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выполнять физические упражнения для развития физических навыков;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различать “полезные” и “вредные” продукты;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определять благоприятные </w:t>
      </w:r>
      <w:proofErr w:type="gramStart"/>
      <w:r w:rsidRPr="00B07015">
        <w:rPr>
          <w:rFonts w:ascii="Times New Roman" w:hAnsi="Times New Roman"/>
          <w:sz w:val="24"/>
          <w:szCs w:val="24"/>
        </w:rPr>
        <w:t>факторы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воздействующие на здоровье; 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заботиться о своем здоровье; 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находить выход из ситуаций, связанных с употреблением алкоголя, наркотиков, сигарет;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применять коммуникативные и презентационные навыки;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использовать навыки элементарной исследовательской деятельности в своей работе;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находить выход из стрессовых ситуаций;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адекватно оценивать своё поведение в жизненных ситуациях;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отвечать за свои поступки;</w:t>
      </w:r>
    </w:p>
    <w:p w:rsidR="004D4823" w:rsidRPr="00B07015" w:rsidRDefault="004D4823" w:rsidP="004D4823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отстаивать свою нравственную позицию в ситуации выбора.</w:t>
      </w:r>
    </w:p>
    <w:p w:rsidR="004D4823" w:rsidRPr="00B07015" w:rsidRDefault="004D4823" w:rsidP="004D482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            В результате реализации программы  внеурочной деятельности по </w:t>
      </w:r>
      <w:r w:rsidRPr="00B07015">
        <w:rPr>
          <w:rFonts w:ascii="Times New Roman" w:hAnsi="Times New Roman"/>
          <w:color w:val="333333"/>
          <w:sz w:val="24"/>
          <w:szCs w:val="24"/>
        </w:rPr>
        <w:t xml:space="preserve">формированию культуры здоровья у обучающихся развиваются группы качеств: </w:t>
      </w:r>
      <w:r w:rsidRPr="00B07015">
        <w:rPr>
          <w:rFonts w:ascii="Times New Roman" w:hAnsi="Times New Roman"/>
          <w:sz w:val="24"/>
          <w:szCs w:val="24"/>
        </w:rPr>
        <w:t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</w:t>
      </w:r>
      <w:proofErr w:type="gramStart"/>
      <w:r w:rsidRPr="00B07015">
        <w:rPr>
          <w:rFonts w:ascii="Times New Roman" w:hAnsi="Times New Roman"/>
          <w:sz w:val="24"/>
          <w:szCs w:val="24"/>
        </w:rPr>
        <w:t>,у</w:t>
      </w:r>
      <w:proofErr w:type="gramEnd"/>
      <w:r w:rsidRPr="00B07015">
        <w:rPr>
          <w:rFonts w:ascii="Times New Roman" w:hAnsi="Times New Roman"/>
          <w:sz w:val="24"/>
          <w:szCs w:val="24"/>
        </w:rPr>
        <w:t>важение,старшим,доброта,честность,трудолюбие,бережливость,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4D4823" w:rsidRPr="00B07015" w:rsidRDefault="004D4823" w:rsidP="004D4823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4D4823" w:rsidRPr="00B07015" w:rsidRDefault="004D4823" w:rsidP="004D4823">
      <w:pPr>
        <w:pStyle w:val="a6"/>
        <w:spacing w:after="0" w:line="200" w:lineRule="atLeast"/>
        <w:ind w:left="6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B07015">
        <w:rPr>
          <w:rFonts w:ascii="Times New Roman" w:hAnsi="Times New Roman"/>
          <w:b/>
          <w:sz w:val="24"/>
          <w:szCs w:val="24"/>
        </w:rPr>
        <w:t>Формы учета знаний и умений, система контролирующих</w:t>
      </w:r>
    </w:p>
    <w:p w:rsidR="004D4823" w:rsidRPr="00B07015" w:rsidRDefault="004D4823" w:rsidP="004D4823">
      <w:pPr>
        <w:pStyle w:val="a6"/>
        <w:spacing w:after="0" w:line="200" w:lineRule="atLeast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 xml:space="preserve">материалов для оценки планируемых результатов освоения </w:t>
      </w:r>
    </w:p>
    <w:p w:rsidR="004D4823" w:rsidRPr="00B07015" w:rsidRDefault="004D4823" w:rsidP="004D4823">
      <w:pPr>
        <w:pStyle w:val="a6"/>
        <w:spacing w:after="0" w:line="200" w:lineRule="atLeast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B07015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4D4823" w:rsidRPr="00B07015" w:rsidRDefault="004D4823" w:rsidP="004D48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B07015">
        <w:rPr>
          <w:rFonts w:ascii="Times New Roman" w:hAnsi="Times New Roman"/>
          <w:sz w:val="24"/>
          <w:szCs w:val="24"/>
        </w:rPr>
        <w:t xml:space="preserve">Программа внеурочной деятельности по спортивно-оздоровительному направлению 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 </w:t>
      </w:r>
    </w:p>
    <w:p w:rsidR="004D4823" w:rsidRPr="00B07015" w:rsidRDefault="004D4823" w:rsidP="004D4823">
      <w:pPr>
        <w:pStyle w:val="a6"/>
        <w:spacing w:after="0" w:line="20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Социально одобряемая модель поведение может быть выработана только в результате вовлечения </w:t>
      </w:r>
      <w:proofErr w:type="gramStart"/>
      <w:r w:rsidRPr="00B0701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в здоровьесберегающие практики. Принимая во внимание этот факт, наиболее рациональным способом будет подведение итогов  каждого изучаемого раздела в игровой форме, при организации коллективного творческого дела. </w:t>
      </w:r>
    </w:p>
    <w:p w:rsidR="004D4823" w:rsidRPr="00B07015" w:rsidRDefault="004D4823" w:rsidP="004D4823">
      <w:pPr>
        <w:pStyle w:val="a6"/>
        <w:spacing w:after="0" w:line="20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соревнования, ролевые игры, спортивный праздник. </w:t>
      </w:r>
    </w:p>
    <w:p w:rsidR="004D4823" w:rsidRPr="00B07015" w:rsidRDefault="004D4823" w:rsidP="004D48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4D4823" w:rsidRPr="00B07015" w:rsidRDefault="004D4823" w:rsidP="004D48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D4823" w:rsidRDefault="004D4823" w:rsidP="004D4823">
      <w:pPr>
        <w:pStyle w:val="Defaul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                                        </w:t>
      </w:r>
    </w:p>
    <w:p w:rsidR="004D4823" w:rsidRDefault="004D4823" w:rsidP="004D4823">
      <w:pPr>
        <w:pStyle w:val="Default"/>
        <w:rPr>
          <w:rFonts w:eastAsia="Calibri"/>
          <w:color w:val="auto"/>
          <w:lang w:eastAsia="en-US"/>
        </w:rPr>
      </w:pPr>
    </w:p>
    <w:p w:rsidR="004D4823" w:rsidRDefault="004D4823" w:rsidP="004D4823">
      <w:pPr>
        <w:pStyle w:val="Default"/>
        <w:rPr>
          <w:rFonts w:eastAsia="Calibri"/>
          <w:color w:val="auto"/>
          <w:lang w:eastAsia="en-US"/>
        </w:rPr>
      </w:pPr>
    </w:p>
    <w:p w:rsidR="004D4823" w:rsidRDefault="004D4823" w:rsidP="004D4823">
      <w:pPr>
        <w:pStyle w:val="Default"/>
        <w:rPr>
          <w:rFonts w:eastAsia="Calibri"/>
          <w:color w:val="auto"/>
          <w:lang w:eastAsia="en-US"/>
        </w:rPr>
      </w:pPr>
    </w:p>
    <w:p w:rsidR="004D4823" w:rsidRPr="00B07015" w:rsidRDefault="004D4823" w:rsidP="004D4823">
      <w:pPr>
        <w:pStyle w:val="Default"/>
        <w:rPr>
          <w:b/>
          <w:bCs/>
        </w:rPr>
      </w:pPr>
      <w:r>
        <w:rPr>
          <w:rFonts w:eastAsia="Calibri"/>
          <w:color w:val="auto"/>
          <w:lang w:eastAsia="en-US"/>
        </w:rPr>
        <w:t xml:space="preserve">                           </w:t>
      </w:r>
      <w:r w:rsidRPr="00B07015">
        <w:rPr>
          <w:b/>
          <w:bCs/>
        </w:rPr>
        <w:t>ТРЕБОВАНИЯ К УРОВНЮ ПОДГОТОВКИ.</w:t>
      </w:r>
    </w:p>
    <w:p w:rsidR="004D4823" w:rsidRPr="00B07015" w:rsidRDefault="004D4823" w:rsidP="004D4823">
      <w:pPr>
        <w:pStyle w:val="Default"/>
        <w:jc w:val="center"/>
      </w:pPr>
    </w:p>
    <w:p w:rsidR="004D4823" w:rsidRPr="00B07015" w:rsidRDefault="004D4823" w:rsidP="004D4823">
      <w:pPr>
        <w:pStyle w:val="Default"/>
      </w:pPr>
      <w:r w:rsidRPr="00B07015">
        <w:t xml:space="preserve">В результате освоения обязательного минимума содержания программы ученики должны: </w:t>
      </w:r>
    </w:p>
    <w:p w:rsidR="004D4823" w:rsidRPr="00B07015" w:rsidRDefault="004D4823" w:rsidP="004D4823">
      <w:pPr>
        <w:pStyle w:val="Default"/>
      </w:pPr>
      <w:r w:rsidRPr="00B07015">
        <w:rPr>
          <w:b/>
          <w:bCs/>
        </w:rPr>
        <w:t xml:space="preserve">ЗНАТЬ: </w:t>
      </w:r>
    </w:p>
    <w:p w:rsidR="004D4823" w:rsidRPr="00B07015" w:rsidRDefault="004D4823" w:rsidP="004D4823">
      <w:pPr>
        <w:pStyle w:val="Default"/>
      </w:pPr>
      <w:r w:rsidRPr="00B07015">
        <w:t xml:space="preserve">- влияние физических упражнений на организм человека; </w:t>
      </w:r>
    </w:p>
    <w:p w:rsidR="004D4823" w:rsidRPr="00B07015" w:rsidRDefault="004D4823" w:rsidP="004D4823">
      <w:pPr>
        <w:pStyle w:val="Default"/>
      </w:pPr>
      <w:r w:rsidRPr="00B07015">
        <w:t xml:space="preserve">- способы закаливания организма и основные  </w:t>
      </w:r>
      <w:proofErr w:type="gramStart"/>
      <w:r w:rsidRPr="00B07015">
        <w:t>при</w:t>
      </w:r>
      <w:proofErr w:type="gramEnd"/>
      <w:r w:rsidRPr="00B07015">
        <w:t xml:space="preserve">ѐмы  </w:t>
      </w:r>
      <w:proofErr w:type="spellStart"/>
      <w:r w:rsidRPr="00B07015">
        <w:t>самомассажа</w:t>
      </w:r>
      <w:proofErr w:type="spellEnd"/>
      <w:r w:rsidRPr="00B07015">
        <w:t xml:space="preserve">; </w:t>
      </w:r>
    </w:p>
    <w:p w:rsidR="004D4823" w:rsidRPr="00B07015" w:rsidRDefault="004D4823" w:rsidP="004D4823">
      <w:pPr>
        <w:pStyle w:val="Default"/>
      </w:pPr>
      <w:r w:rsidRPr="00B07015">
        <w:t xml:space="preserve">- особенности и способы движений и передвижений человека; </w:t>
      </w:r>
    </w:p>
    <w:p w:rsidR="004D4823" w:rsidRPr="00B07015" w:rsidRDefault="004D4823" w:rsidP="004D4823">
      <w:pPr>
        <w:pStyle w:val="Default"/>
        <w:spacing w:after="36"/>
      </w:pPr>
      <w:r w:rsidRPr="00B07015">
        <w:t xml:space="preserve">- терминологию разучиваемых упражнений; </w:t>
      </w:r>
    </w:p>
    <w:p w:rsidR="004D4823" w:rsidRPr="00B07015" w:rsidRDefault="004D4823" w:rsidP="004D4823">
      <w:pPr>
        <w:pStyle w:val="Default"/>
        <w:spacing w:after="36"/>
      </w:pPr>
      <w:r w:rsidRPr="00B07015">
        <w:t xml:space="preserve">- основы личной гигиены; </w:t>
      </w:r>
    </w:p>
    <w:p w:rsidR="004D4823" w:rsidRPr="00B07015" w:rsidRDefault="004D4823" w:rsidP="004D4823">
      <w:pPr>
        <w:pStyle w:val="Default"/>
      </w:pPr>
      <w:r w:rsidRPr="00B07015">
        <w:t xml:space="preserve">- причины травматизма на занятиях подвижными и спортивными играми и правила его предупреждения. </w:t>
      </w:r>
    </w:p>
    <w:p w:rsidR="004D4823" w:rsidRPr="00B07015" w:rsidRDefault="004D4823" w:rsidP="004D4823">
      <w:pPr>
        <w:pStyle w:val="Default"/>
      </w:pPr>
    </w:p>
    <w:p w:rsidR="004D4823" w:rsidRPr="00B07015" w:rsidRDefault="004D4823" w:rsidP="004D4823">
      <w:pPr>
        <w:pStyle w:val="Default"/>
      </w:pPr>
      <w:r w:rsidRPr="00B07015">
        <w:rPr>
          <w:b/>
          <w:bCs/>
        </w:rPr>
        <w:t xml:space="preserve">УМЕТЬ: </w:t>
      </w:r>
    </w:p>
    <w:p w:rsidR="004D4823" w:rsidRPr="00B07015" w:rsidRDefault="004D4823" w:rsidP="004D4823">
      <w:pPr>
        <w:pStyle w:val="Default"/>
        <w:spacing w:after="36"/>
      </w:pPr>
      <w:r w:rsidRPr="00B07015">
        <w:t>- выполнять комплексы  общеразвивающих  упражнений для развития основных физических качеств;</w:t>
      </w:r>
    </w:p>
    <w:p w:rsidR="004D4823" w:rsidRPr="00B07015" w:rsidRDefault="004D4823" w:rsidP="004D4823">
      <w:pPr>
        <w:pStyle w:val="Default"/>
      </w:pPr>
      <w:r w:rsidRPr="00B07015">
        <w:t xml:space="preserve">- осуществлять индивидуальные и групповые действия в подвижных и спортивных играх; </w:t>
      </w:r>
    </w:p>
    <w:p w:rsidR="004D4823" w:rsidRPr="00B07015" w:rsidRDefault="004D4823" w:rsidP="004D4823">
      <w:pPr>
        <w:pStyle w:val="Default"/>
      </w:pPr>
      <w:r w:rsidRPr="00B07015">
        <w:t xml:space="preserve">-взаимодействовать с одноклассниками в процессе занятий на  внеурочных мероприятиях; </w:t>
      </w:r>
    </w:p>
    <w:p w:rsidR="004D4823" w:rsidRPr="00B07015" w:rsidRDefault="004D4823" w:rsidP="004D4823">
      <w:pPr>
        <w:pStyle w:val="Default"/>
      </w:pPr>
      <w:r w:rsidRPr="00B07015">
        <w:t xml:space="preserve">-соблюдать технику безопасности при выполнении физических упражнений; </w:t>
      </w:r>
    </w:p>
    <w:p w:rsidR="004D4823" w:rsidRPr="00B07015" w:rsidRDefault="004D4823" w:rsidP="004D4823">
      <w:pPr>
        <w:pStyle w:val="Default"/>
      </w:pPr>
      <w:r w:rsidRPr="00B07015">
        <w:t xml:space="preserve">-пользоваться современным спортивным инвентарѐм и оборудованием, специальными техническими средствами с целью повышения эффективности самостоятельных форм занятий. </w:t>
      </w:r>
    </w:p>
    <w:p w:rsidR="004D4823" w:rsidRPr="00B07015" w:rsidRDefault="004D4823" w:rsidP="004D4823">
      <w:pPr>
        <w:pStyle w:val="Default"/>
        <w:rPr>
          <w:b/>
          <w:bCs/>
        </w:rPr>
      </w:pPr>
      <w:r w:rsidRPr="00B07015">
        <w:rPr>
          <w:b/>
          <w:bCs/>
        </w:rPr>
        <w:t>ИСПОЛЬЗОВАТЬ:</w:t>
      </w:r>
    </w:p>
    <w:p w:rsidR="004D4823" w:rsidRPr="00B07015" w:rsidRDefault="004D4823" w:rsidP="004D4823">
      <w:pPr>
        <w:pStyle w:val="Default"/>
      </w:pPr>
      <w:r w:rsidRPr="00B07015">
        <w:rPr>
          <w:b/>
          <w:bCs/>
        </w:rPr>
        <w:t xml:space="preserve">- </w:t>
      </w:r>
      <w:r w:rsidRPr="00B07015">
        <w:t>приобретенные знания и умения в практической деятельности и повседневной жизни</w:t>
      </w:r>
      <w:proofErr w:type="gramStart"/>
      <w:r w:rsidRPr="00B07015">
        <w:t xml:space="preserve"> ;</w:t>
      </w:r>
      <w:proofErr w:type="gramEnd"/>
    </w:p>
    <w:p w:rsidR="004D4823" w:rsidRPr="00B07015" w:rsidRDefault="004D4823" w:rsidP="004D4823">
      <w:pPr>
        <w:pStyle w:val="Default"/>
      </w:pPr>
      <w:r w:rsidRPr="00B07015">
        <w:t xml:space="preserve">- проведения самостоятельных занятий по развитию физических качеств, совершенствованию техники движений; </w:t>
      </w:r>
    </w:p>
    <w:p w:rsidR="004D4823" w:rsidRPr="00B07015" w:rsidRDefault="004D4823" w:rsidP="004D4823">
      <w:pPr>
        <w:pStyle w:val="Default"/>
      </w:pPr>
      <w:r w:rsidRPr="00B07015">
        <w:t>- соблюдения правил и норм поведения в индивидуальной и коллективной двигательной деятельности.</w:t>
      </w:r>
    </w:p>
    <w:p w:rsidR="004D4823" w:rsidRPr="00B07015" w:rsidRDefault="004D4823" w:rsidP="004D4823">
      <w:pPr>
        <w:pStyle w:val="Default"/>
      </w:pPr>
    </w:p>
    <w:p w:rsidR="004D4823" w:rsidRPr="00B07015" w:rsidRDefault="004D4823" w:rsidP="004D4823">
      <w:pPr>
        <w:pStyle w:val="Default"/>
      </w:pPr>
    </w:p>
    <w:p w:rsidR="004D4823" w:rsidRPr="00B07015" w:rsidRDefault="004D4823" w:rsidP="004D4823">
      <w:pPr>
        <w:pStyle w:val="Default"/>
      </w:pPr>
    </w:p>
    <w:p w:rsidR="004D4823" w:rsidRPr="00B07015" w:rsidRDefault="004D4823" w:rsidP="004D48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B07015">
        <w:rPr>
          <w:rFonts w:ascii="Times New Roman" w:hAnsi="Times New Roman"/>
          <w:b/>
          <w:sz w:val="24"/>
          <w:szCs w:val="24"/>
        </w:rPr>
        <w:t>Список используемой литературы для составления программы.</w:t>
      </w:r>
    </w:p>
    <w:p w:rsidR="004D4823" w:rsidRPr="00B07015" w:rsidRDefault="004D4823" w:rsidP="004D482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D4823" w:rsidRDefault="004D4823" w:rsidP="004D4823">
      <w:pPr>
        <w:pStyle w:val="a6"/>
        <w:numPr>
          <w:ilvl w:val="1"/>
          <w:numId w:val="15"/>
        </w:numPr>
        <w:spacing w:after="0" w:line="240" w:lineRule="auto"/>
        <w:ind w:left="440" w:hanging="440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Рабочая программа «Физическая культура» 1-11 класс под редакцией  В.И. Ляха, </w:t>
      </w:r>
    </w:p>
    <w:p w:rsidR="004D4823" w:rsidRPr="002706F2" w:rsidRDefault="004D4823" w:rsidP="004D4823">
      <w:pPr>
        <w:pStyle w:val="a6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2013 г.</w:t>
      </w:r>
    </w:p>
    <w:p w:rsidR="004D4823" w:rsidRPr="00B07015" w:rsidRDefault="004D4823" w:rsidP="004D4823">
      <w:pPr>
        <w:numPr>
          <w:ilvl w:val="0"/>
          <w:numId w:val="15"/>
        </w:numPr>
        <w:spacing w:before="150" w:after="30" w:line="285" w:lineRule="atLeast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Внеурочная деятельность учащихся «Волейбол», Г.А. </w:t>
      </w:r>
      <w:proofErr w:type="spellStart"/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>Колодницкий</w:t>
      </w:r>
      <w:proofErr w:type="spellEnd"/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>, В.С. Кузнецов, М.В. Маслов, 2012 год.</w:t>
      </w:r>
    </w:p>
    <w:p w:rsidR="004D4823" w:rsidRPr="00B07015" w:rsidRDefault="004D4823" w:rsidP="004D4823">
      <w:pPr>
        <w:spacing w:before="150" w:after="30" w:line="285" w:lineRule="atLeast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4.Внеурочная деятельность учащихся «Совершенствование видов двигательных действий в физической культуре», Г.А. </w:t>
      </w:r>
      <w:proofErr w:type="spellStart"/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>Колодницкий</w:t>
      </w:r>
      <w:proofErr w:type="spellEnd"/>
      <w:r w:rsidRPr="00B07015">
        <w:rPr>
          <w:rFonts w:ascii="Times New Roman" w:eastAsia="Times New Roman" w:hAnsi="Times New Roman" w:cs="Arial"/>
          <w:sz w:val="24"/>
          <w:szCs w:val="24"/>
          <w:lang w:eastAsia="ru-RU"/>
        </w:rPr>
        <w:t>, В.С. Кузнецов, 2014 год.</w:t>
      </w:r>
    </w:p>
    <w:p w:rsidR="004D4823" w:rsidRPr="00B07015" w:rsidRDefault="004D4823" w:rsidP="004D4823">
      <w:pPr>
        <w:spacing w:before="150" w:after="30" w:line="240" w:lineRule="auto"/>
        <w:outlineLvl w:val="2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</w:p>
    <w:p w:rsidR="004D4823" w:rsidRDefault="004D4823" w:rsidP="004D4823">
      <w:pPr>
        <w:shd w:val="clear" w:color="auto" w:fill="FFFFFF"/>
        <w:ind w:right="-2063"/>
        <w:jc w:val="both"/>
        <w:rPr>
          <w:rFonts w:ascii="Times New Roman" w:hAnsi="Times New Roman"/>
          <w:spacing w:val="5"/>
          <w:sz w:val="24"/>
          <w:szCs w:val="24"/>
        </w:rPr>
      </w:pPr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07015">
        <w:rPr>
          <w:rFonts w:ascii="Times New Roman" w:hAnsi="Times New Roman"/>
          <w:spacing w:val="5"/>
          <w:sz w:val="24"/>
          <w:szCs w:val="24"/>
        </w:rPr>
        <w:t>СОГЛ</w:t>
      </w:r>
      <w:r>
        <w:rPr>
          <w:rFonts w:ascii="Times New Roman" w:hAnsi="Times New Roman"/>
          <w:spacing w:val="5"/>
          <w:sz w:val="24"/>
          <w:szCs w:val="24"/>
        </w:rPr>
        <w:t>АСОВАНО</w:t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</w:r>
      <w:r>
        <w:rPr>
          <w:rFonts w:ascii="Times New Roman" w:hAnsi="Times New Roman"/>
          <w:spacing w:val="5"/>
          <w:sz w:val="24"/>
          <w:szCs w:val="24"/>
        </w:rPr>
        <w:tab/>
        <w:t xml:space="preserve">                </w:t>
      </w:r>
      <w:proofErr w:type="gramStart"/>
      <w:r w:rsidRPr="00B07015">
        <w:rPr>
          <w:rFonts w:ascii="Times New Roman" w:hAnsi="Times New Roman"/>
          <w:spacing w:val="5"/>
          <w:sz w:val="24"/>
          <w:szCs w:val="24"/>
        </w:rPr>
        <w:t>СОГЛАСОВАНО</w:t>
      </w:r>
      <w:proofErr w:type="gramEnd"/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 Протокол заседания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07015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методического объединения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  Шейкина И.С.</w:t>
      </w:r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учителей </w:t>
      </w:r>
      <w:proofErr w:type="gramStart"/>
      <w:r w:rsidRPr="00B07015">
        <w:rPr>
          <w:rFonts w:ascii="Times New Roman" w:hAnsi="Times New Roman"/>
          <w:sz w:val="24"/>
          <w:szCs w:val="24"/>
        </w:rPr>
        <w:t>физической</w:t>
      </w:r>
      <w:proofErr w:type="gramEnd"/>
      <w:r w:rsidRPr="00B0701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26.08.2018 </w:t>
      </w:r>
      <w:r w:rsidRPr="00B07015">
        <w:rPr>
          <w:rFonts w:ascii="Times New Roman" w:hAnsi="Times New Roman"/>
          <w:sz w:val="24"/>
          <w:szCs w:val="24"/>
        </w:rPr>
        <w:t xml:space="preserve">года                       </w:t>
      </w:r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культуры МАОУ СОШ №7</w:t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:rsidR="004D4823" w:rsidRPr="00B07015" w:rsidRDefault="004D4823" w:rsidP="004D4823">
      <w:pPr>
        <w:shd w:val="clear" w:color="auto" w:fill="FFFFFF"/>
        <w:spacing w:line="240" w:lineRule="auto"/>
        <w:ind w:right="-20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25.08 2018</w:t>
      </w:r>
      <w:r w:rsidRPr="00B07015">
        <w:rPr>
          <w:rFonts w:ascii="Times New Roman" w:hAnsi="Times New Roman"/>
          <w:sz w:val="24"/>
          <w:szCs w:val="24"/>
        </w:rPr>
        <w:t xml:space="preserve"> года №1</w:t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  <w:r w:rsidRPr="00B07015">
        <w:rPr>
          <w:rFonts w:ascii="Times New Roman" w:hAnsi="Times New Roman"/>
          <w:sz w:val="24"/>
          <w:szCs w:val="24"/>
        </w:rPr>
        <w:tab/>
      </w:r>
    </w:p>
    <w:p w:rsidR="00857314" w:rsidRPr="002706F2" w:rsidRDefault="004D4823" w:rsidP="004D4823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B07015">
        <w:rPr>
          <w:rFonts w:ascii="Times New Roman" w:hAnsi="Times New Roman"/>
          <w:sz w:val="24"/>
          <w:szCs w:val="24"/>
        </w:rPr>
        <w:t xml:space="preserve"> _______ Ермоленко И.И.</w:t>
      </w:r>
      <w:r w:rsidRPr="00B07015">
        <w:rPr>
          <w:rFonts w:ascii="Times New Roman" w:hAnsi="Times New Roman"/>
          <w:sz w:val="24"/>
          <w:szCs w:val="24"/>
        </w:rPr>
        <w:tab/>
      </w:r>
    </w:p>
    <w:sectPr w:rsidR="00857314" w:rsidRPr="002706F2" w:rsidSect="008342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C"/>
    <w:multiLevelType w:val="singleLevel"/>
    <w:tmpl w:val="0000000C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11"/>
    <w:multiLevelType w:val="singleLevel"/>
    <w:tmpl w:val="00000011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13"/>
    <w:multiLevelType w:val="multi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5"/>
    <w:multiLevelType w:val="multilevel"/>
    <w:tmpl w:val="9B20BA44"/>
    <w:name w:val="WW8Num35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7">
    <w:nsid w:val="09F65DBB"/>
    <w:multiLevelType w:val="hybridMultilevel"/>
    <w:tmpl w:val="B73C1734"/>
    <w:lvl w:ilvl="0" w:tplc="A20AE2C6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8161A7"/>
    <w:multiLevelType w:val="hybridMultilevel"/>
    <w:tmpl w:val="4230BE90"/>
    <w:lvl w:ilvl="0" w:tplc="A20AE2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534E4"/>
    <w:multiLevelType w:val="hybridMultilevel"/>
    <w:tmpl w:val="7772BCBA"/>
    <w:lvl w:ilvl="0" w:tplc="BF8A94A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8500D4C8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95148C6C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7A8CBF80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3D88EE52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50A4FCF2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9866FE44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946FB6A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D76E177A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2F050DCC"/>
    <w:multiLevelType w:val="multilevel"/>
    <w:tmpl w:val="E0D28A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7360"/>
        </w:tabs>
        <w:ind w:left="27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29176"/>
        </w:tabs>
        <w:ind w:left="-29176" w:hanging="1800"/>
      </w:pPr>
      <w:rPr>
        <w:rFonts w:hint="default"/>
        <w:b w:val="0"/>
      </w:rPr>
    </w:lvl>
  </w:abstractNum>
  <w:abstractNum w:abstractNumId="11">
    <w:nsid w:val="310B2BD6"/>
    <w:multiLevelType w:val="hybridMultilevel"/>
    <w:tmpl w:val="DDF20D08"/>
    <w:name w:val="WW8Num33"/>
    <w:lvl w:ilvl="0" w:tplc="FD58ABD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C30ACC5E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E4EA9DA4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3036E08C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EE0AAAD6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563A6C4A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BF34B338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E840A178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C943D56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0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4DAD2B3A"/>
    <w:multiLevelType w:val="hybridMultilevel"/>
    <w:tmpl w:val="1884DB64"/>
    <w:lvl w:ilvl="0" w:tplc="2A4C2F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651478"/>
    <w:multiLevelType w:val="hybridMultilevel"/>
    <w:tmpl w:val="4DF4FC60"/>
    <w:lvl w:ilvl="0" w:tplc="2A4C2F1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>
    <w:nsid w:val="586025A4"/>
    <w:multiLevelType w:val="hybridMultilevel"/>
    <w:tmpl w:val="8A463BC8"/>
    <w:lvl w:ilvl="0" w:tplc="EBCED75C">
      <w:start w:val="1"/>
      <w:numFmt w:val="decimal"/>
      <w:lvlText w:val="%1.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F05D2"/>
    <w:multiLevelType w:val="hybridMultilevel"/>
    <w:tmpl w:val="039A822E"/>
    <w:lvl w:ilvl="0" w:tplc="9F8EA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E6F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20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F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3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4B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E0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D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2C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0011E"/>
    <w:multiLevelType w:val="hybridMultilevel"/>
    <w:tmpl w:val="D7B6DA08"/>
    <w:lvl w:ilvl="0" w:tplc="041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16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20"/>
  </w:num>
  <w:num w:numId="7">
    <w:abstractNumId w:val="14"/>
  </w:num>
  <w:num w:numId="8">
    <w:abstractNumId w:val="11"/>
  </w:num>
  <w:num w:numId="9">
    <w:abstractNumId w:val="9"/>
  </w:num>
  <w:num w:numId="10">
    <w:abstractNumId w:val="15"/>
  </w:num>
  <w:num w:numId="11">
    <w:abstractNumId w:val="3"/>
  </w:num>
  <w:num w:numId="12">
    <w:abstractNumId w:val="0"/>
  </w:num>
  <w:num w:numId="13">
    <w:abstractNumId w:val="1"/>
  </w:num>
  <w:num w:numId="14">
    <w:abstractNumId w:val="4"/>
  </w:num>
  <w:num w:numId="15">
    <w:abstractNumId w:val="5"/>
  </w:num>
  <w:num w:numId="16">
    <w:abstractNumId w:val="6"/>
  </w:num>
  <w:num w:numId="17">
    <w:abstractNumId w:val="19"/>
  </w:num>
  <w:num w:numId="18">
    <w:abstractNumId w:val="21"/>
  </w:num>
  <w:num w:numId="19">
    <w:abstractNumId w:val="17"/>
  </w:num>
  <w:num w:numId="20">
    <w:abstractNumId w:val="12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C8F"/>
    <w:rsid w:val="00015B00"/>
    <w:rsid w:val="00037C1E"/>
    <w:rsid w:val="00041AF1"/>
    <w:rsid w:val="000E7B0F"/>
    <w:rsid w:val="00181838"/>
    <w:rsid w:val="00193031"/>
    <w:rsid w:val="001B3C1C"/>
    <w:rsid w:val="001C2E03"/>
    <w:rsid w:val="001E6E12"/>
    <w:rsid w:val="002237A9"/>
    <w:rsid w:val="002360B1"/>
    <w:rsid w:val="002706F2"/>
    <w:rsid w:val="003C420D"/>
    <w:rsid w:val="003F10ED"/>
    <w:rsid w:val="0040429E"/>
    <w:rsid w:val="00427D93"/>
    <w:rsid w:val="004520A1"/>
    <w:rsid w:val="00466D0D"/>
    <w:rsid w:val="004C5804"/>
    <w:rsid w:val="004D4823"/>
    <w:rsid w:val="004F3253"/>
    <w:rsid w:val="00551516"/>
    <w:rsid w:val="005533DE"/>
    <w:rsid w:val="005E5AE7"/>
    <w:rsid w:val="00681AA5"/>
    <w:rsid w:val="00692C8F"/>
    <w:rsid w:val="007348BF"/>
    <w:rsid w:val="008167CD"/>
    <w:rsid w:val="008342C4"/>
    <w:rsid w:val="00842A29"/>
    <w:rsid w:val="008509A0"/>
    <w:rsid w:val="00857314"/>
    <w:rsid w:val="008E44E7"/>
    <w:rsid w:val="00937DF4"/>
    <w:rsid w:val="00942B82"/>
    <w:rsid w:val="0095387D"/>
    <w:rsid w:val="00A161DB"/>
    <w:rsid w:val="00A21321"/>
    <w:rsid w:val="00A42154"/>
    <w:rsid w:val="00AD16AC"/>
    <w:rsid w:val="00B07015"/>
    <w:rsid w:val="00B63998"/>
    <w:rsid w:val="00BC45BC"/>
    <w:rsid w:val="00C34B1C"/>
    <w:rsid w:val="00D0772A"/>
    <w:rsid w:val="00D37519"/>
    <w:rsid w:val="00D826FB"/>
    <w:rsid w:val="00DA6D9E"/>
    <w:rsid w:val="00E07F53"/>
    <w:rsid w:val="00E1389D"/>
    <w:rsid w:val="00E16B5D"/>
    <w:rsid w:val="00E67A12"/>
    <w:rsid w:val="00E72D8F"/>
    <w:rsid w:val="00EC6AC5"/>
    <w:rsid w:val="00F00C4B"/>
    <w:rsid w:val="00F270B9"/>
    <w:rsid w:val="00F37B06"/>
    <w:rsid w:val="00F40F10"/>
    <w:rsid w:val="00F55F77"/>
    <w:rsid w:val="00F86669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C8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0E7B0F"/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0E7B0F"/>
    <w:pPr>
      <w:shd w:val="clear" w:color="auto" w:fill="FFFFFF"/>
      <w:spacing w:before="360" w:after="360" w:line="240" w:lineRule="atLeast"/>
      <w:jc w:val="center"/>
    </w:pPr>
    <w:rPr>
      <w:rFonts w:ascii="Times New Roman" w:eastAsia="Meiryo" w:hAnsi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rsid w:val="000E7B0F"/>
    <w:rPr>
      <w:rFonts w:eastAsia="Meiryo"/>
      <w:sz w:val="27"/>
      <w:szCs w:val="27"/>
      <w:shd w:val="clear" w:color="auto" w:fill="FFFFFF"/>
    </w:rPr>
  </w:style>
  <w:style w:type="paragraph" w:customStyle="1" w:styleId="r">
    <w:name w:val="r"/>
    <w:basedOn w:val="a"/>
    <w:rsid w:val="000E7B0F"/>
    <w:pPr>
      <w:spacing w:after="0" w:line="240" w:lineRule="auto"/>
      <w:ind w:firstLine="52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E7B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E7B0F"/>
    <w:pPr>
      <w:ind w:left="720"/>
      <w:contextualSpacing/>
    </w:pPr>
    <w:rPr>
      <w:rFonts w:eastAsia="Times New Roman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0E7B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E7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 Indent"/>
    <w:basedOn w:val="a"/>
    <w:link w:val="aa"/>
    <w:uiPriority w:val="99"/>
    <w:unhideWhenUsed/>
    <w:rsid w:val="000E7B0F"/>
    <w:pPr>
      <w:spacing w:after="120"/>
      <w:ind w:left="283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0E7B0F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uiPriority w:val="59"/>
    <w:rsid w:val="000E7B0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3465</Words>
  <Characters>27004</Characters>
  <Application>Microsoft Office Word</Application>
  <DocSecurity>4</DocSecurity>
  <Lines>225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«Подвижные игры» в рамках ФГОС для 2 класса</vt:lpstr>
    </vt:vector>
  </TitlesOfParts>
  <Company>RePack by SPecialiST</Company>
  <LinksUpToDate>false</LinksUpToDate>
  <CharactersWithSpaces>30409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«Подвижные игры» в рамках ФГОС для 2 класса</dc:title>
  <dc:subject/>
  <dc:creator>User</dc:creator>
  <cp:keywords/>
  <dc:description/>
  <cp:lastModifiedBy>1</cp:lastModifiedBy>
  <cp:revision>2</cp:revision>
  <cp:lastPrinted>2017-09-18T12:54:00Z</cp:lastPrinted>
  <dcterms:created xsi:type="dcterms:W3CDTF">2018-08-06T13:37:00Z</dcterms:created>
  <dcterms:modified xsi:type="dcterms:W3CDTF">2018-08-06T13:37:00Z</dcterms:modified>
</cp:coreProperties>
</file>