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404" w:rsidRPr="00151D64" w:rsidRDefault="00151D6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>
        <w:rPr>
          <w:rFonts w:ascii="Times New Roman" w:eastAsia="Padauk" w:hAnsi="Times New Roman" w:cs="Times New Roman"/>
          <w:b/>
          <w:color w:val="000000"/>
          <w:sz w:val="36"/>
        </w:rPr>
        <w:t>Сценарий урока</w:t>
      </w:r>
    </w:p>
    <w:p w:rsidR="00930404" w:rsidRPr="00711831" w:rsidRDefault="00264B0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60" w:lineRule="atLeast"/>
        <w:ind w:firstLine="567"/>
        <w:jc w:val="center"/>
        <w:outlineLvl w:val="0"/>
        <w:rPr>
          <w:rFonts w:ascii="Times New Roman" w:eastAsia="Padauk" w:hAnsi="Times New Roman" w:cs="Times New Roman"/>
          <w:b/>
          <w:color w:val="000000"/>
          <w:sz w:val="36"/>
        </w:rPr>
      </w:pP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«</w:t>
      </w:r>
      <w:r w:rsidR="006533FF" w:rsidRPr="006533FF">
        <w:rPr>
          <w:rFonts w:ascii="Times New Roman" w:eastAsia="Padauk" w:hAnsi="Times New Roman" w:cs="Times New Roman"/>
          <w:b/>
          <w:color w:val="000000"/>
          <w:sz w:val="36"/>
        </w:rPr>
        <w:t>Братство славянских народов</w:t>
      </w:r>
      <w:r w:rsidRPr="00151D64">
        <w:rPr>
          <w:rFonts w:ascii="Times New Roman" w:eastAsia="Padauk" w:hAnsi="Times New Roman" w:cs="Times New Roman"/>
          <w:b/>
          <w:color w:val="000000"/>
          <w:sz w:val="36"/>
        </w:rPr>
        <w:t>»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82"/>
        <w:gridCol w:w="2225"/>
        <w:gridCol w:w="1469"/>
        <w:gridCol w:w="3391"/>
      </w:tblGrid>
      <w:tr w:rsidR="00930404" w:rsidRPr="00151D64" w:rsidTr="00151D64"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Возраст</w:t>
            </w: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12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14 лет (6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8 класс)</w:t>
            </w:r>
          </w:p>
          <w:p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Цель урока</w:t>
            </w: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Основываясь на знакомстве с памятниками литературного и исторического наследия России, Украины и Белоруссии, сформировать у обучающихся понимание единства общекультурного пространства народов этих стран.</w:t>
            </w:r>
          </w:p>
          <w:p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E2EFD9" w:themeColor="accent6" w:themeTint="33" w:fill="E2EFD8"/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Ход урока</w:t>
            </w: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I. Введение в тему урока</w:t>
            </w:r>
          </w:p>
        </w:tc>
      </w:tr>
      <w:tr w:rsidR="00930404" w:rsidRPr="00151D64" w:rsidTr="00151D64">
        <w:tc>
          <w:tcPr>
            <w:tcW w:w="10466" w:type="dxa"/>
            <w:gridSpan w:val="4"/>
          </w:tcPr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Слова учителя: </w:t>
            </w:r>
          </w:p>
          <w:p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i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можем услышать мнение, что Россия, Белоруссия и Украина – это совершенно разные страны, культуры, народы. Конечно, можно разделить страны формальными границами, но связи между н</w:t>
            </w:r>
            <w:r w:rsidR="000353FF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ми гораздо более крепкие: это связи между семьями, наши родственники живут в разных городах Белоруссии и Украины; мы знаем</w:t>
            </w:r>
            <w:r w:rsidR="000416E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любим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народные песни; с удовольствием едим традиционные блюда.</w:t>
            </w:r>
          </w:p>
          <w:p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Осознание своего общего происхождения, единых корней – характерная черта менталитета трех братских восточнославянских народов. </w:t>
            </w:r>
          </w:p>
          <w:p w:rsidR="004E6251" w:rsidRPr="005C15C7" w:rsidRDefault="004E6251" w:rsidP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на примерах убедимся, как близк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наш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культур</w:t>
            </w:r>
            <w:r w:rsidR="00550812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="001453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Поговорим о том, почему важно именно сегодня оставаться единым народом, не поддаваться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провокации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5C15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кто пытается нас разделить. </w:t>
            </w:r>
          </w:p>
          <w:p w:rsidR="004E6251" w:rsidRPr="00151D64" w:rsidRDefault="004E625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Padauk" w:hAnsi="Times New Roman" w:cs="Times New Roman"/>
              </w:rPr>
            </w:pPr>
          </w:p>
          <w:p w:rsidR="00930404" w:rsidRPr="00151D64" w:rsidRDefault="00AF43A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Три восточно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славянских народа – русские, белорусы, украинцы –всегда ощущали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сво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историческое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культурное единство. Сегодня на уроке мы увидим примеры общих истоков и взаимопроникновения культур и жизненных ценностей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братских народов, их нерасторжимого единства в языке, фольклоре и музыке, литературе и живописи. 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709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Памятники народного творчества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: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песни, пословицы и поговорки, былины, сказки 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–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объединяют людей разных национальностей общим чувством любви к 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доброму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прекрасному, внушают уважение к искусству разных народностей, являющемуся результатом вдохновения и труда многих поколенийи охватывающему все стороны жизни народов.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930404" w:rsidRPr="00151D64" w:rsidRDefault="00264B0C">
            <w:pPr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Задание: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Давайте вспомним украинские, белорусские и русские пословицы и поговорки. Попробуйте определить, народ какой из стран – автор каждой из них. Какой можно сделать вывод?</w:t>
            </w: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Возможные варианты ответов: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8" w:tooltip="https://socratify.net/quotes/belorusskie-poslovitsy-i-pogovorki/193086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 чужой каравай рта не разевай, а раньше вставай да свой добывай.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:rsidR="00930404" w:rsidRPr="00151D64" w:rsidRDefault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Нет друга — ищи, а нашел — береги.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рус.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)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Мо</w:t>
            </w:r>
            <w:r w:rsidR="000353FF">
              <w:rPr>
                <w:rFonts w:ascii="Times New Roman" w:eastAsia="Padauk" w:hAnsi="Times New Roman" w:cs="Times New Roman"/>
                <w:color w:val="000000"/>
                <w:sz w:val="28"/>
              </w:rPr>
              <w:t>яхата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с краю, ничего не знаю.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hyperlink r:id="rId9" w:tooltip="https://socratify.net/quotes/belorusskie-poslovitsy-i-pogovorki/196497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Как кот наплакал.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(</w:t>
            </w:r>
            <w:r w:rsidR="00264B0C"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Одно дерево еще не лес.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рус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:rsidR="00F20D0B" w:rsidRDefault="00264B0C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Не говори гоп, пока не перепрыгнул. (</w:t>
            </w:r>
            <w:r w:rsidRPr="00550812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.)</w:t>
            </w:r>
          </w:p>
          <w:p w:rsidR="00151D64" w:rsidRPr="00F20D0B" w:rsidRDefault="00151D64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ы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наших народов прочно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переплел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сь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представля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ю</w:t>
            </w:r>
            <w:r w:rsidR="00893882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т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собой неразрывное целое. 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 русские, и белорусские, и украинские школьники изучают древнерусские былины и сказания, народные эпические песни о героических событиях общей истории наших народов XI</w:t>
            </w:r>
            <w:r w:rsidR="00893882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XVI веков. </w:t>
            </w: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и вопросы:</w:t>
            </w:r>
          </w:p>
          <w:p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Вспомните названия </w:t>
            </w:r>
            <w:r w:rsidR="00F20D0B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древнерусских былин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и</w:t>
            </w:r>
            <w:r w:rsidR="0052413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имена</w:t>
            </w:r>
            <w:r w:rsidR="00F20D0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героев. </w:t>
            </w:r>
          </w:p>
          <w:p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Где разворачиваются действия этих былин? </w:t>
            </w:r>
          </w:p>
          <w:p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Кого защищали былинные герои? </w:t>
            </w:r>
          </w:p>
          <w:p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На каком языке разговаривали? </w:t>
            </w:r>
          </w:p>
          <w:p w:rsidR="00930404" w:rsidRPr="00151D64" w:rsidRDefault="00264B0C">
            <w:pPr>
              <w:pStyle w:val="af9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left="0"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Если бы сейчас в реальной жизни вы встретили этих героев, смогли бы понять их речь?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 xml:space="preserve">Возможные варианты ответов: </w:t>
            </w: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«Алеша Попович и Тугарин Змей» 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«Вольга и Микула» 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«Илья Муромец и Соловей-разбойник» </w:t>
            </w:r>
          </w:p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«Садко»</w:t>
            </w:r>
          </w:p>
          <w:p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II.  Осуществление учебных действий по освоению нового материала</w:t>
            </w: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:rsidR="00F20D0B" w:rsidRPr="00151D64" w:rsidRDefault="00C3327D" w:rsidP="00F20D0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F20D0B">
              <w:rPr>
                <w:rFonts w:ascii="Times New Roman" w:eastAsia="Padauk" w:hAnsi="Times New Roman" w:cs="Times New Roman"/>
                <w:color w:val="000000"/>
                <w:sz w:val="28"/>
              </w:rPr>
              <w:t>При раскопкахв Новгородеи в ряде других городов России, Белоруссии и Украины были обнаружены грамоты, написанные на берёсте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. Даже самые опытные историки не смогут только по тексту различить, откуда эти грамоты. Дело в том, что все они написаны на древнерусском языке - общем предке у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краинск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, 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белорусск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ого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язык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ов. Наши языки и в настоящее время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очень созвучны друг другу и значение многих слов интуитивно понятно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их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носителя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1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Послушайте украинскую народную песню «Чернобривцы» и попробуйте рассказать, о чем в ней поется.</w: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Комментарий: обучающиеся слушают аудиозапись и читают текст с листа на украинском языке.</w: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Материалы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Аудиозапись: </w:t>
            </w:r>
            <w:hyperlink r:id="rId10" w:history="1">
              <w:r w:rsidR="00151D64" w:rsidRPr="00687BAD">
                <w:rPr>
                  <w:rStyle w:val="af"/>
                  <w:rFonts w:ascii="Times New Roman" w:eastAsia="Padauk" w:hAnsi="Times New Roman" w:cs="Times New Roman"/>
                  <w:sz w:val="28"/>
                </w:rPr>
                <w:t>https://disk.yandex.ru/i/yNsle7T0v6dqsA</w:t>
              </w:r>
            </w:hyperlink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Текст песни с переводом</w:t>
            </w:r>
          </w:p>
        </w:tc>
      </w:tr>
      <w:tr w:rsidR="00930404" w:rsidRPr="00151D64" w:rsidTr="00151D64">
        <w:trPr>
          <w:trHeight w:val="453"/>
        </w:trPr>
        <w:tc>
          <w:tcPr>
            <w:tcW w:w="5607" w:type="dxa"/>
            <w:gridSpan w:val="2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Чорнобривці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Чорнобривців насадила мати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У моїм світанковім краю,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Та й навчила веснянки співати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квітучу надію свою.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 розлуки та зустрічі знаю,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Бачив я у чужій стороні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Чорнобривці із рідного краю,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Що насіяла ти навесні.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Прилітають до нашого поля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Із далеких країв журавлі.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Розквітають і квіти, і доля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моїй українській землі.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Як на ті чорнобривці погляну,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матір стареньку.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Бачу руки твої, моя мамо,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Твою ласку я чую, рідненька.</w:t>
            </w:r>
          </w:p>
        </w:tc>
        <w:tc>
          <w:tcPr>
            <w:tcW w:w="4859" w:type="dxa"/>
            <w:gridSpan w:val="2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before="150" w:after="240" w:line="312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Чернобривцы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посадила мама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ind w:right="-227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 том краю, где встречал я рассветы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Да научила петь веснянки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Про цветущую надежду свою.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Знаю я и встречи, и разлуки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Видел я в чужой стороне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Чернобривцы из родного края,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Что посеяла ты по весне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</w:t>
            </w:r>
            <w:r w:rsidR="00893882">
              <w:rPr>
                <w:rFonts w:ascii="Times New Roman" w:eastAsia="Times New Roman" w:hAnsi="Times New Roman" w:cs="Times New Roman"/>
                <w:color w:val="1A1A1A"/>
                <w:sz w:val="28"/>
              </w:rPr>
              <w:t>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Прилетают к нашему полю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Из далеких краев журавли.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Расцветают цветы те, и доля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На моей украинской земле.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0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 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Как взгляну я на те чернобривцы,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старенькую маму,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Вижу руки твои, моя мама,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spacing w:after="200" w:line="253" w:lineRule="atLeast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1A1A1A"/>
                <w:sz w:val="28"/>
              </w:rPr>
              <w:t>Чувствую ласку твою, моя родная.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2 (в группах)</w:t>
            </w:r>
          </w:p>
          <w:p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</w:rPr>
            </w:pP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>Прочитайте высказывание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белорусского поэта Максима Богдановича о тр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х русских народах: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hAnsi="Times New Roman" w:cs="Times New Roman"/>
              </w:rPr>
            </w:pPr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«Рускiх народаў тры. Усе яны аднаго кораню, але шмат</w:t>
            </w:r>
            <w:hyperlink r:id="rId11" w:anchor="_ftn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[1]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часу жылi па-асобку</w:t>
            </w:r>
            <w:hyperlink r:id="rId12" w:anchor="_ftn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[2]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 xml:space="preserve"> i так сталося з iх тры розных рускiх народа; у кожнаго – сваё найменне</w:t>
            </w:r>
            <w:hyperlink r:id="rId13" w:anchor="_ftn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[3]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свая гаворка, свае звычаi</w:t>
            </w:r>
            <w:hyperlink r:id="rId14" w:anchor="_ftn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[4]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, свае песьнi, свая вопратка</w:t>
            </w:r>
            <w:hyperlink r:id="rId15" w:anchor="_ftn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Pr="00151D64">
                <w:rPr>
                  <w:rStyle w:val="af"/>
                  <w:rFonts w:ascii="Times New Roman" w:eastAsia="Times New Roman" w:hAnsi="Times New Roman" w:cs="Times New Roman"/>
                  <w:color w:val="0A0B0C"/>
                  <w:sz w:val="28"/>
                  <w:vertAlign w:val="superscript"/>
                </w:rPr>
                <w:t>[5]</w:t>
              </w:r>
            </w:hyperlink>
            <w:r w:rsidRPr="00151D64">
              <w:rPr>
                <w:rFonts w:ascii="Times New Roman" w:eastAsia="Times New Roman" w:hAnsi="Times New Roman" w:cs="Times New Roman"/>
                <w:color w:val="0A0B0C"/>
                <w:sz w:val="28"/>
              </w:rPr>
              <w:t>. Адзiн рускi народ жыве пад Масквою i далi; завецца ён вялiкарускiм. Другi жыве пад Кiявам i завецца украiнскiм. Мы – трэцi народ рускаго кораню, завёмся беларусамi, i старонка наша завецца Беларусь».</w: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4"/>
              </w:rPr>
            </w:pP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6" w:anchor="_ftnref1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[1]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Шмат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много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7" w:anchor="_ftnref2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[2]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Па-асобку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поотдельности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8" w:anchor="_ftnref3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[3]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Найменне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наименование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  <w:hyperlink r:id="rId19" w:anchor="_ftnref4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[4]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Звычаi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обычаи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0"/>
              </w:rPr>
              <w:t>.</w:t>
            </w: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hyperlink r:id="rId20" w:anchor="_ftnref5" w:tooltip="https://p6tbtafeuc4s6ajs_sas_810_69875fa148b9aadac51730de2d4163b2.onlyoffice.disk.yandex.net/6.3.1-43/web-apps/apps/documenteditor/main/index_loader.html?_dc=6.3.1-43&amp;lang=ru&amp;customer=%D0%AF%D0%BD%D0%B4%D0%B5%D0%BA%D1%81.%D0%94%D0%B8%D1%81%D0%BA&amp;headerlogo=htt" w:history="1">
              <w:r w:rsidR="00264B0C" w:rsidRPr="00151D64">
                <w:rPr>
                  <w:rStyle w:val="af"/>
                  <w:rFonts w:ascii="Times New Roman" w:eastAsia="Times New Roman" w:hAnsi="Times New Roman" w:cs="Times New Roman"/>
                  <w:color w:val="0000EE"/>
                  <w:sz w:val="20"/>
                  <w:vertAlign w:val="superscript"/>
                </w:rPr>
                <w:t>[5]</w:t>
              </w:r>
            </w:hyperlink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Вопратка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="00264B0C" w:rsidRPr="00151D64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одежда, верхняя одежда.</w: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rFonts w:ascii="Times New Roman" w:hAnsi="Times New Roman" w:cs="Times New Roman"/>
                <w:sz w:val="20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hAnsi="Times New Roman" w:cs="Times New Roman"/>
                <w:sz w:val="20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 xml:space="preserve">Комментарий: </w:t>
            </w:r>
            <w:r w:rsidR="008D01D3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</w:t>
            </w: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читель организует фронтальную проверку.</w:t>
            </w:r>
          </w:p>
        </w:tc>
      </w:tr>
      <w:tr w:rsidR="00930404" w:rsidRPr="00151D64" w:rsidTr="00151D64">
        <w:trPr>
          <w:trHeight w:val="253"/>
        </w:trPr>
        <w:tc>
          <w:tcPr>
            <w:tcW w:w="10466" w:type="dxa"/>
            <w:gridSpan w:val="4"/>
          </w:tcPr>
          <w:p w:rsid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b/>
                <w:color w:val="000000"/>
                <w:sz w:val="28"/>
                <w:highlight w:val="white"/>
              </w:rPr>
              <w:t>Слова учителя: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Общность языка и культуры нашла отражение и в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такой яркой составной части культуры восточнославянских народов, как топонимика (наука о географических названиях, их происхождении и значении). Названия многих городов, рек и других объектов являются живыми свидетелями исторического родства наших народов.</w:t>
            </w:r>
          </w:p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</w:rPr>
              <w:t>В России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есть город Владимир, а на Украине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Владимир-Волынский, Переславль-Залесский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Переяслав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Хмельницкий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 Украине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(люди, переселившиеся из Пере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я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слав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а-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Хмельницкого в земли вятичей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назвали свое поселение в честь родного города), Галич костромской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в России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 Галич прикарпатский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на Украине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, Ив</w:t>
            </w:r>
            <w:r w:rsid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аново в России и в Белоруссии.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 родстве обитателей древнерусских земель говорят также наименования рек, например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: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владимирский 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Ирпень</w:t>
            </w:r>
            <w:r w:rsidR="00430A07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с притоком Почайна, 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название 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котор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ого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идентич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но названиям рек (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гидронимам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)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 xml:space="preserve"> Киев</w:t>
            </w:r>
            <w:r w:rsidR="00C3327D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ской области</w:t>
            </w:r>
            <w:r w:rsidRPr="00151D64">
              <w:rPr>
                <w:rFonts w:ascii="Times New Roman" w:eastAsia="Times New Roman" w:hAnsi="Times New Roman" w:cs="Times New Roman"/>
                <w:color w:val="000000"/>
                <w:sz w:val="28"/>
                <w:highlight w:val="white"/>
              </w:rPr>
              <w:t>.</w:t>
            </w:r>
          </w:p>
          <w:p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:rsidR="00930404" w:rsidRPr="00151D64" w:rsidTr="004A0144">
        <w:trPr>
          <w:trHeight w:val="322"/>
        </w:trPr>
        <w:tc>
          <w:tcPr>
            <w:tcW w:w="10466" w:type="dxa"/>
            <w:gridSpan w:val="4"/>
            <w:tcBorders>
              <w:bottom w:val="single" w:sz="4" w:space="0" w:color="auto"/>
            </w:tcBorders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Задание 3 (самостоятельная работа с фронтальной проверкой)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Рассмотрите марки и монеты и распределите города по странам, в которых они расположены.</w:t>
            </w:r>
          </w:p>
        </w:tc>
      </w:tr>
      <w:tr w:rsidR="00930404" w:rsidRPr="00151D64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Россия</w:t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Украина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i/>
                <w:color w:val="000000"/>
                <w:sz w:val="28"/>
              </w:rPr>
              <w:t>Белоруссия</w:t>
            </w:r>
          </w:p>
        </w:tc>
      </w:tr>
      <w:tr w:rsidR="00930404" w:rsidRPr="00151D64" w:rsidTr="004A0144">
        <w:trPr>
          <w:trHeight w:val="322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0;margin-top:0;width:50pt;height:50pt;z-index:25165516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0" o:spid="_x0000_i1025" type="#_x0000_t75" style="width:127.85pt;height:90.6pt;mso-wrap-distance-left:0;mso-wrap-distance-top:0;mso-wrap-distance-right:0;mso-wrap-distance-bottom:0">
                  <v:imagedata r:id="rId21" o:title=""/>
                  <v:path textboxrect="0,0,0,0"/>
                </v:shape>
              </w:pic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s1035" type="#_x0000_t75" style="position:absolute;left:0;text-align:left;margin-left:0;margin-top:0;width:50pt;height:50pt;z-index:251656192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1026" type="#_x0000_t75" style="width:96.85pt;height:135.3pt;mso-wrap-distance-left:0;mso-wrap-distance-top:0;mso-wrap-distance-right:0;mso-wrap-distance-bottom:0">
                  <v:imagedata r:id="rId22" o:title=""/>
                  <v:path textboxrect="0,0,0,0"/>
                </v:shape>
              </w:pic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224915" cy="1224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1225208" cy="122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drawing>
                <wp:inline distT="0" distB="0" distL="0" distR="0">
                  <wp:extent cx="1701800" cy="120464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1703251" cy="120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s1033" type="#_x0000_t75" style="position:absolute;left:0;text-align:left;margin-left:0;margin-top:0;width:50pt;height:50pt;z-index:25165721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1027" type="#_x0000_t75" style="width:99.3pt;height:130.35pt;mso-wrap-distance-left:0;mso-wrap-distance-top:0;mso-wrap-distance-right:0;mso-wrap-distance-bottom:0">
                  <v:imagedata r:id="rId25" o:title=""/>
                  <v:path textboxrect="0,0,0,0"/>
                </v:shape>
              </w:pic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s1031" type="#_x0000_t75" style="position:absolute;left:0;text-align:left;margin-left:0;margin-top:0;width:50pt;height:50pt;z-index:25165824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1028" type="#_x0000_t75" style="width:126.6pt;height:127.85pt;mso-wrap-distance-left:0;mso-wrap-distance-top:0;mso-wrap-distance-right:0;mso-wrap-distance-bottom:0">
                  <v:imagedata r:id="rId26" o:title=""/>
                  <v:path textboxrect="0,0,0,0"/>
                </v:shape>
              </w:pic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s1029" type="#_x0000_t75" style="position:absolute;left:0;text-align:left;margin-left:0;margin-top:0;width:50pt;height:50pt;z-index:25165926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1029" type="#_x0000_t75" style="width:160.15pt;height:111.7pt;mso-wrap-distance-left:0;mso-wrap-distance-top:0;mso-wrap-distance-right:0;mso-wrap-distance-bottom:0">
                  <v:imagedata r:id="rId27" o:title=""/>
                  <v:path textboxrect="0,0,0,0"/>
                </v:shape>
              </w:pict>
            </w: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93040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404" w:rsidRPr="00151D64" w:rsidRDefault="00A6439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s1027" type="#_x0000_t75" style="position:absolute;left:0;text-align:left;margin-left:0;margin-top:0;width:50pt;height:50pt;z-index:25166028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079BC" w:rsidRPr="00A6439D">
              <w:rPr>
                <w:rFonts w:ascii="Times New Roman" w:eastAsia="Padauk" w:hAnsi="Times New Roman" w:cs="Times New Roman"/>
                <w:b/>
                <w:noProof/>
                <w:color w:val="000000"/>
                <w:sz w:val="28"/>
                <w:lang w:eastAsia="ru-RU"/>
              </w:rPr>
              <w:pict>
                <v:shape id="_x0000_i1030" type="#_x0000_t75" style="width:136.55pt;height:146.5pt;mso-wrap-distance-left:0;mso-wrap-distance-top:0;mso-wrap-distance-right:0;mso-wrap-distance-bottom:0">
                  <v:imagedata r:id="rId28" o:title=""/>
                  <v:path textboxrect="0,0,0,0"/>
                </v:shape>
              </w:pict>
            </w:r>
          </w:p>
        </w:tc>
      </w:tr>
      <w:tr w:rsidR="00930404" w:rsidRPr="00151D64" w:rsidTr="004A0144">
        <w:trPr>
          <w:trHeight w:val="322"/>
        </w:trPr>
        <w:tc>
          <w:tcPr>
            <w:tcW w:w="10466" w:type="dxa"/>
            <w:gridSpan w:val="4"/>
            <w:tcBorders>
              <w:top w:val="single" w:sz="4" w:space="0" w:color="auto"/>
            </w:tcBorders>
          </w:tcPr>
          <w:p w:rsidR="004A0144" w:rsidRDefault="004A014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EF2F92" w:rsidRPr="0055081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Задание </w:t>
            </w:r>
            <w:r w:rsidR="008D01D3" w:rsidRPr="0055081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  <w:p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Вопросы для фронтального обсуждения:</w:t>
            </w:r>
          </w:p>
          <w:p w:rsidR="00EF2F92" w:rsidRPr="0052413B" w:rsidRDefault="00EF2F92" w:rsidP="0093678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41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Есть ли у наших народов общие страницы истории? </w:t>
            </w:r>
          </w:p>
          <w:p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Всегда ли наши народы жили мирно? </w:t>
            </w:r>
          </w:p>
          <w:p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Какие из последних событий указывают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хрупкость взаимоотношений между странами (политических, экономических, человеческих)</w:t>
            </w:r>
            <w:r w:rsidRPr="00ED20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EF2F92" w:rsidRPr="00ED20AA" w:rsidRDefault="00EF2F92" w:rsidP="00EF2F92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кому вы можете обратиться с вопросами о событиях, происходящих в мире? Чьему мнению вы можете доверять?</w:t>
            </w:r>
          </w:p>
          <w:p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F2F92" w:rsidRDefault="00EF2F92" w:rsidP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Варианты ответов: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 нас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была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общая победа в Великой Отечественной войне. Никто не разделял по национальностям солдат, которые защищали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Родину от фашистов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в 1941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-1942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год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освобождали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наше Отечество от захватчиков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 1943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1944 г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одах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 Русские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украинцы вместе воевали в партизанских отрядах, вместе восстанавливали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страну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после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окончания войны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Славянские и другие племена на пространстве от Ладожского озера, Новгорода, Пскова до Киева и Чернигова были объединены одним языком (сейчас мы называем его древнерусским), хозяйственными связями, властью князей династии Рюриковичей. А после крещения Руси – и одной православной верой.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История распорядилась так, что центром воссоединения, продолжившим традицию древнерусской государственности, стала Москва. Московские князья – потомки Александра Невского – сбросили внешнее ярмо, начали собирать исторические 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="008D01D3"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усские 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земли. 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Во второй половине XVIII века, после войн с Османской империей, в состав России вошли Крым, а также земли Причерноморья, получившие название </w:t>
            </w:r>
            <w:r w:rsidRPr="0055081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Новороссия</w:t>
            </w:r>
            <w:r w:rsidRPr="00923CA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Они заселялись выходцами из всех российских губерний. </w:t>
            </w:r>
          </w:p>
          <w:p w:rsidR="00EF2F92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Гигант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первых пятилеток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Днепровскую гидроэлектростанцию (Днепрогэс) строили всем Советским Союзом.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8 декабря 1991 года было подписано так называемое Беловежское соглашение о создании Содружества Независимых Государств, в котором объявлялось, что «Союз ССР как субъект международного права и геополитическая реальность прекращает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сво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существование». </w:t>
            </w:r>
          </w:p>
          <w:p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Российская Федерация признала новые геополитические реалии. И не просто признала, а многое сделала, чтобы Украина состоялась как независимая страна. В трудные 90-е годы и в новом тысячелетии Россия оказывала Украине весомую поддержку. В 1991–2013 годах только за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сч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низких цен на газ Украина сэкономила для своего бюджета более 82 миллиардов долларов. Украина и Россия десятилетиями, веками развивались как единая экономическая система. Глубине кооперации, которая у нас была 30 лет назад, сегодня могли бы позавидовать страны Евросоюза. </w:t>
            </w:r>
          </w:p>
          <w:p w:rsidR="00EF2F92" w:rsidRPr="00ED20AA" w:rsidRDefault="00EF2F92" w:rsidP="00094669">
            <w:pPr>
              <w:numPr>
                <w:ilvl w:val="0"/>
                <w:numId w:val="2"/>
              </w:numP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До 2014 года сотни соглашений, совместных проектов работали на развитие наших экономик, деловых и культурных связей, на укрепление безопасности, на решение общих социальных, экологических задач.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Но после государственного переворота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 2014 году на Украине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события быстро начали развиваться в ином направлении.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Государственную политику на Украине во многом стали определять радикалы и неонацисты.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 удар попало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то, что объединяло нас и сближает до сих пор. Прежде всего – русский язык.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Новые «майданные» власти первым делом попытались отменить закон о государственной языковой политике. Потом были законы об «очищении власти» и об образовании, практически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вычеркнувши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русский язык из учебного процесса.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Проект «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нти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-Россия» отвергли миллионы жителей Украины. Крымчане и севастопольцы сделали свой исторический выбор. А люди на Юго-Востоке мирно пытались отстоять свою позицию. Но их всех, включая детей, записали в сепаратисты и террористы. Стали грозить этническими чистками и применением военной силы. И жители Донецка, Луганска взялись за оружие, чтобы защитить свой дом, язык, свою жизнь. Разве им оставили иной выбор – после погромов, которые прокатились по городам Украины, после ужаса и трагедии 2 мая 2014 года в Одессе, где украинские неонацисты заживо сожгли людей? 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Государственный переворот, последовавшие за этим действия киевских властей неизбежно спровоцировали противостояние и гражданскую войну.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 оценке Верховного комиссара ООН по правам человека, общее число жертв, связанных с конфликтом в Донбассе, превысило 13 тысяч человек. В их числе старики, дети. Страшные, невосполнимые потери.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Россия сделала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вс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чтобы остановить братоубийство.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Были заключены Минские соглашения, которые нацелены на мирное урегулирование конфликта в Донбассе. 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Но в ходе официальных переговоров представители Украины руководствовались позицией об их «неприемлемости». Не намерены были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всерь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з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обсуждать ни особый статус Донбасса, ни гарантии для живущих здесь людей. Предпочитали эксплуатировать образ «жертвы внешней агрессии» и торговать русофобией. </w:t>
            </w:r>
          </w:p>
          <w:p w:rsidR="00EF2F92" w:rsidRPr="00ED20AA" w:rsidRDefault="00EF2F92" w:rsidP="00EF2F92">
            <w:pPr>
              <w:numPr>
                <w:ilvl w:val="0"/>
                <w:numId w:val="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Подлинная суверенность </w:t>
            </w:r>
            <w:r w:rsidR="00284B8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(независимость)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Украины возможна именно в 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партн</w:t>
            </w:r>
            <w:r w:rsidR="008D01D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рстве 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с Россией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и Белоруссией</w:t>
            </w:r>
            <w:r w:rsidRPr="00ED20A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Наши духовные, человеческие, цивилизационные связи формировались столетиями, восходят к одним истокам, закалялись общими испытаниями, достижениями и победами. Наше родство 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переда</w:t>
            </w:r>
            <w:r w:rsidR="008D01D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</w:t>
            </w:r>
            <w:r w:rsidR="008D01D3"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тся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из поколения в поколение. Оно – в сердцах, в памяти людей, живущих в современных России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 Белоруссии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и </w:t>
            </w:r>
            <w:r w:rsidR="00284B8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на </w:t>
            </w:r>
            <w:r w:rsidRPr="00ED20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Украине, в кровных узах, объединяющих миллионы наших семей.</w:t>
            </w:r>
          </w:p>
          <w:p w:rsidR="00EF2F92" w:rsidRDefault="00EF2F9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Слова учителя:</w:t>
            </w:r>
          </w:p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мы видим, 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история и 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культур</w:t>
            </w:r>
            <w:r w:rsidR="00284B8B">
              <w:rPr>
                <w:rFonts w:ascii="Times New Roman" w:eastAsia="Padauk" w:hAnsi="Times New Roman" w:cs="Times New Roman"/>
                <w:color w:val="000000"/>
                <w:sz w:val="28"/>
              </w:rPr>
              <w:t>а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России, Украины и Белоруссии, несмотря на уникальность каждой из них, не просто тесно переплелись в веках, а существенно взаимообогащают и дополняют друг друга. </w:t>
            </w:r>
          </w:p>
          <w:p w:rsidR="00C703AE" w:rsidRDefault="00C703AE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Прогуливаясь по нашему городу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слушая музыку, знакомясь с биографиями выдающихся людей</w:t>
            </w:r>
            <w:r w:rsidR="008D01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35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помните, как много нас связывает и как много мы с вами можем сделать, </w:t>
            </w:r>
            <w:r w:rsidRPr="00C757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чтобы укрепить единство наших народов, которые сейчас пытаются разделить в ходе информационной войны.</w:t>
            </w:r>
          </w:p>
          <w:p w:rsidR="00EF2F92" w:rsidRPr="00C75714" w:rsidRDefault="00EF2F92" w:rsidP="00C703A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если у вас есть вопросы, вы всегда можете обратиться ко мне.</w:t>
            </w:r>
          </w:p>
          <w:p w:rsidR="00151D6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  <w:tr w:rsidR="00930404" w:rsidRPr="00151D64" w:rsidTr="00151D64">
        <w:trPr>
          <w:trHeight w:val="322"/>
        </w:trPr>
        <w:tc>
          <w:tcPr>
            <w:tcW w:w="10466" w:type="dxa"/>
            <w:gridSpan w:val="4"/>
          </w:tcPr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jc w:val="both"/>
              <w:rPr>
                <w:rFonts w:ascii="Times New Roman" w:eastAsia="Padauk" w:hAnsi="Times New Roman" w:cs="Times New Roman"/>
              </w:rPr>
            </w:pP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I</w:t>
            </w:r>
            <w:r w:rsidR="008D01D3">
              <w:rPr>
                <w:rFonts w:ascii="Times New Roman" w:eastAsia="Padauk" w:hAnsi="Times New Roman" w:cs="Times New Roman"/>
                <w:b/>
                <w:color w:val="000000"/>
                <w:sz w:val="28"/>
                <w:lang w:val="en-US"/>
              </w:rPr>
              <w:t>II</w:t>
            </w:r>
            <w:r w:rsidRPr="00151D64">
              <w:rPr>
                <w:rFonts w:ascii="Times New Roman" w:eastAsia="Padauk" w:hAnsi="Times New Roman" w:cs="Times New Roman"/>
                <w:b/>
                <w:color w:val="000000"/>
                <w:sz w:val="28"/>
              </w:rPr>
              <w:t>. Домашнее задание</w:t>
            </w:r>
          </w:p>
          <w:p w:rsidR="00930404" w:rsidRPr="00151D64" w:rsidRDefault="00151D64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Посмотрите художественный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фильм «В бой идут одни </w:t>
            </w:r>
            <w:r w:rsidR="00094669">
              <w:rPr>
                <w:rFonts w:ascii="Times New Roman" w:eastAsia="Padauk" w:hAnsi="Times New Roman" w:cs="Times New Roman"/>
                <w:color w:val="000000"/>
                <w:sz w:val="28"/>
              </w:rPr>
              <w:t>«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старики», снятый в 1973 год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у Леонидом Быковым – украинским и 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советским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акт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е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ром</w:t>
            </w:r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, </w:t>
            </w:r>
            <w:r w:rsidR="008D01D3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кинор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ежиссером </w:t>
            </w:r>
            <w:r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и сценаристом. Он был </w:t>
            </w:r>
            <w:hyperlink r:id="rId29" w:tooltip="Заслуженный артист РСФ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заслуженным артистом РСФСР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и </w:t>
            </w:r>
            <w:hyperlink r:id="rId30" w:tooltip="Народный артист Украинской ССР" w:history="1">
              <w:r w:rsidR="00264B0C" w:rsidRPr="00151D64">
                <w:rPr>
                  <w:rFonts w:ascii="Times New Roman" w:eastAsia="Padauk" w:hAnsi="Times New Roman" w:cs="Times New Roman"/>
                  <w:color w:val="000000"/>
                  <w:sz w:val="28"/>
                </w:rPr>
                <w:t>народным артистом Украинской ССР</w:t>
              </w:r>
            </w:hyperlink>
            <w:r w:rsidR="00264B0C"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.</w:t>
            </w:r>
          </w:p>
          <w:p w:rsidR="00930404" w:rsidRPr="00151D6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Как переплелись судьбы героев фильма </w:t>
            </w:r>
            <w:r w:rsidR="008D01D3">
              <w:rPr>
                <w:rFonts w:ascii="Times New Roman" w:eastAsia="Padauk" w:hAnsi="Times New Roman" w:cs="Times New Roman"/>
                <w:color w:val="000000"/>
                <w:sz w:val="28"/>
              </w:rPr>
              <w:t>–</w:t>
            </w: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 xml:space="preserve"> представителей разных народов единой страны, противостоящих общему врагу? </w:t>
            </w:r>
          </w:p>
          <w:p w:rsidR="00930404" w:rsidRDefault="00264B0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  <w:r w:rsidRPr="00151D64">
              <w:rPr>
                <w:rFonts w:ascii="Times New Roman" w:eastAsia="Padauk" w:hAnsi="Times New Roman" w:cs="Times New Roman"/>
                <w:color w:val="000000"/>
                <w:sz w:val="28"/>
              </w:rPr>
              <w:t>Какие песни, исполненные на разных языках, поддерживали бойцов на фронте борьбы с нацизмом?</w:t>
            </w:r>
          </w:p>
          <w:p w:rsidR="005401F0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  <w:p w:rsidR="005401F0" w:rsidRPr="003804B3" w:rsidRDefault="005401F0" w:rsidP="005401F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04B3">
              <w:rPr>
                <w:rFonts w:ascii="Times New Roman" w:hAnsi="Times New Roman"/>
                <w:b/>
                <w:sz w:val="28"/>
                <w:szCs w:val="28"/>
              </w:rPr>
              <w:t>Анкета для пров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едения исследования после урока</w:t>
            </w:r>
          </w:p>
          <w:p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89E">
              <w:rPr>
                <w:rFonts w:ascii="Times New Roman" w:hAnsi="Times New Roman" w:cs="Times New Roman"/>
                <w:sz w:val="28"/>
                <w:szCs w:val="28"/>
              </w:rPr>
              <w:t>Слова учителя:</w:t>
            </w:r>
          </w:p>
          <w:p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 xml:space="preserve">Наш урок завершен.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>Сегодня мы на примерах убедились, как близки наши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нашли общее в языке, музыке, живописи, науке и истории. И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менно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 нужно </w:t>
            </w:r>
            <w:r w:rsidRPr="003804B3">
              <w:rPr>
                <w:rFonts w:ascii="Times New Roman" w:hAnsi="Times New Roman" w:cs="Times New Roman"/>
                <w:sz w:val="28"/>
                <w:szCs w:val="28"/>
              </w:rPr>
              <w:t xml:space="preserve">оставаться единым народом, не поддаваться на провокации тех, кто пытается нас разделить. </w:t>
            </w:r>
          </w:p>
          <w:p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Если у вас остались вопросы 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– вы всегда можете обратиться ко мне.</w:t>
            </w:r>
          </w:p>
          <w:p w:rsidR="005401F0" w:rsidRPr="003804B3" w:rsidRDefault="005401F0" w:rsidP="005401F0">
            <w:pPr>
              <w:ind w:firstLine="567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 завершение урока п</w:t>
            </w:r>
            <w:r w:rsidRPr="003804B3">
              <w:rPr>
                <w:rFonts w:ascii="Times New Roman" w:hAnsi="Times New Roman"/>
                <w:iCs/>
                <w:sz w:val="28"/>
                <w:szCs w:val="28"/>
              </w:rPr>
              <w:t>редлагаю вам ответить на несколько вопросов.</w:t>
            </w:r>
          </w:p>
          <w:p w:rsidR="005401F0" w:rsidRPr="0084489E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 россиян, украинцев и белорусов братскими народами?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:rsidR="005401F0" w:rsidRDefault="005401F0" w:rsidP="005401F0">
            <w:pPr>
              <w:pStyle w:val="af9"/>
              <w:numPr>
                <w:ilvl w:val="0"/>
                <w:numId w:val="4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401F0" w:rsidRPr="003804B3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читаете ли вы, что братские народы должны объединяться и помогать друг другу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:rsidR="005401F0" w:rsidRDefault="005401F0" w:rsidP="005401F0">
            <w:pPr>
              <w:pStyle w:val="af9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401F0" w:rsidRDefault="005401F0" w:rsidP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Считаете ли вы, что защи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общи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ей братских 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восточнославянских народов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является моральным долгом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Росси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Pr="0038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да, чем нет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Скорее нет, чем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да</w:t>
            </w:r>
          </w:p>
          <w:p w:rsidR="005401F0" w:rsidRPr="00FF324E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Нет</w:t>
            </w:r>
          </w:p>
          <w:p w:rsidR="005401F0" w:rsidRDefault="005401F0" w:rsidP="005401F0">
            <w:pPr>
              <w:pStyle w:val="af9"/>
              <w:numPr>
                <w:ilvl w:val="0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FF324E">
              <w:rPr>
                <w:rFonts w:ascii="Times New Roman" w:hAnsi="Times New Roman"/>
                <w:sz w:val="28"/>
                <w:szCs w:val="28"/>
              </w:rPr>
              <w:t>Затрудняюсь ответить</w:t>
            </w:r>
          </w:p>
          <w:p w:rsidR="005401F0" w:rsidRPr="00151D64" w:rsidRDefault="005401F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53" w:lineRule="atLeast"/>
              <w:ind w:firstLine="567"/>
              <w:jc w:val="both"/>
              <w:rPr>
                <w:rFonts w:ascii="Times New Roman" w:eastAsia="Padauk" w:hAnsi="Times New Roman" w:cs="Times New Roman"/>
                <w:color w:val="000000"/>
                <w:sz w:val="28"/>
              </w:rPr>
            </w:pPr>
          </w:p>
        </w:tc>
      </w:tr>
    </w:tbl>
    <w:p w:rsidR="00930404" w:rsidRPr="00151D64" w:rsidRDefault="00930404" w:rsidP="0055081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rFonts w:ascii="Times New Roman" w:eastAsia="Padauk" w:hAnsi="Times New Roman" w:cs="Times New Roman"/>
        </w:rPr>
      </w:pPr>
    </w:p>
    <w:sectPr w:rsidR="00930404" w:rsidRPr="00151D64" w:rsidSect="00151D6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B57" w:rsidRDefault="00325B57">
      <w:pPr>
        <w:spacing w:after="0" w:line="240" w:lineRule="auto"/>
      </w:pPr>
      <w:r>
        <w:separator/>
      </w:r>
    </w:p>
  </w:endnote>
  <w:endnote w:type="continuationSeparator" w:id="1">
    <w:p w:rsidR="00325B57" w:rsidRDefault="00325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dauk">
    <w:altName w:val="Microsoft Sans Serif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B57" w:rsidRDefault="00325B57">
      <w:pPr>
        <w:spacing w:after="0" w:line="240" w:lineRule="auto"/>
      </w:pPr>
      <w:r>
        <w:separator/>
      </w:r>
    </w:p>
  </w:footnote>
  <w:footnote w:type="continuationSeparator" w:id="1">
    <w:p w:rsidR="00325B57" w:rsidRDefault="00325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AF" w:rsidRDefault="00EE7BA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D4B"/>
    <w:multiLevelType w:val="hybridMultilevel"/>
    <w:tmpl w:val="68E213AC"/>
    <w:lvl w:ilvl="0" w:tplc="2D940A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BA425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AB464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322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61A0C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6EA56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C449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F96ED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262F86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F794D85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582249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3D2333"/>
    <w:multiLevelType w:val="hybridMultilevel"/>
    <w:tmpl w:val="038C8014"/>
    <w:lvl w:ilvl="0" w:tplc="DD7A0B68">
      <w:start w:val="1"/>
      <w:numFmt w:val="decimal"/>
      <w:lvlText w:val="%1."/>
      <w:lvlJc w:val="left"/>
    </w:lvl>
    <w:lvl w:ilvl="1" w:tplc="F42E2DDC">
      <w:start w:val="1"/>
      <w:numFmt w:val="lowerLetter"/>
      <w:lvlText w:val="%2."/>
      <w:lvlJc w:val="left"/>
      <w:pPr>
        <w:ind w:left="1440" w:hanging="360"/>
      </w:pPr>
    </w:lvl>
    <w:lvl w:ilvl="2" w:tplc="D400BD3A">
      <w:start w:val="1"/>
      <w:numFmt w:val="lowerRoman"/>
      <w:lvlText w:val="%3."/>
      <w:lvlJc w:val="right"/>
      <w:pPr>
        <w:ind w:left="2160" w:hanging="180"/>
      </w:pPr>
    </w:lvl>
    <w:lvl w:ilvl="3" w:tplc="FDF67C04">
      <w:start w:val="1"/>
      <w:numFmt w:val="decimal"/>
      <w:lvlText w:val="%4."/>
      <w:lvlJc w:val="left"/>
      <w:pPr>
        <w:ind w:left="2880" w:hanging="360"/>
      </w:pPr>
    </w:lvl>
    <w:lvl w:ilvl="4" w:tplc="2E84DC1A">
      <w:start w:val="1"/>
      <w:numFmt w:val="lowerLetter"/>
      <w:lvlText w:val="%5."/>
      <w:lvlJc w:val="left"/>
      <w:pPr>
        <w:ind w:left="3600" w:hanging="360"/>
      </w:pPr>
    </w:lvl>
    <w:lvl w:ilvl="5" w:tplc="4A1C86C2">
      <w:start w:val="1"/>
      <w:numFmt w:val="lowerRoman"/>
      <w:lvlText w:val="%6."/>
      <w:lvlJc w:val="right"/>
      <w:pPr>
        <w:ind w:left="4320" w:hanging="180"/>
      </w:pPr>
    </w:lvl>
    <w:lvl w:ilvl="6" w:tplc="4502DC26">
      <w:start w:val="1"/>
      <w:numFmt w:val="decimal"/>
      <w:lvlText w:val="%7."/>
      <w:lvlJc w:val="left"/>
      <w:pPr>
        <w:ind w:left="5040" w:hanging="360"/>
      </w:pPr>
    </w:lvl>
    <w:lvl w:ilvl="7" w:tplc="27D45AC4">
      <w:start w:val="1"/>
      <w:numFmt w:val="lowerLetter"/>
      <w:lvlText w:val="%8."/>
      <w:lvlJc w:val="left"/>
      <w:pPr>
        <w:ind w:left="5760" w:hanging="360"/>
      </w:pPr>
    </w:lvl>
    <w:lvl w:ilvl="8" w:tplc="8D4CFD5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A2B76"/>
    <w:multiLevelType w:val="hybridMultilevel"/>
    <w:tmpl w:val="1DF48BC0"/>
    <w:lvl w:ilvl="0" w:tplc="13AAE560">
      <w:start w:val="1"/>
      <w:numFmt w:val="bullet"/>
      <w:lvlText w:val="₋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A527AB7"/>
    <w:multiLevelType w:val="hybridMultilevel"/>
    <w:tmpl w:val="CA8E4600"/>
    <w:lvl w:ilvl="0" w:tplc="1B3079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60"/>
  <w:removePersonalInformation/>
  <w:removeDateAndTime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930404"/>
    <w:rsid w:val="000353FF"/>
    <w:rsid w:val="000416E2"/>
    <w:rsid w:val="00094669"/>
    <w:rsid w:val="00095938"/>
    <w:rsid w:val="000C24F4"/>
    <w:rsid w:val="0014532C"/>
    <w:rsid w:val="00151D64"/>
    <w:rsid w:val="0015792D"/>
    <w:rsid w:val="00264B0C"/>
    <w:rsid w:val="00284B8B"/>
    <w:rsid w:val="00325B57"/>
    <w:rsid w:val="00430A07"/>
    <w:rsid w:val="004A0144"/>
    <w:rsid w:val="004D5CC2"/>
    <w:rsid w:val="004E6251"/>
    <w:rsid w:val="005079BC"/>
    <w:rsid w:val="00522805"/>
    <w:rsid w:val="0052413B"/>
    <w:rsid w:val="005401F0"/>
    <w:rsid w:val="00550812"/>
    <w:rsid w:val="00574447"/>
    <w:rsid w:val="006533FF"/>
    <w:rsid w:val="006935CB"/>
    <w:rsid w:val="00711831"/>
    <w:rsid w:val="007B4879"/>
    <w:rsid w:val="00857AFB"/>
    <w:rsid w:val="00893882"/>
    <w:rsid w:val="008D01D3"/>
    <w:rsid w:val="008D243A"/>
    <w:rsid w:val="008E2768"/>
    <w:rsid w:val="00930404"/>
    <w:rsid w:val="009A352E"/>
    <w:rsid w:val="00A10F84"/>
    <w:rsid w:val="00A6439D"/>
    <w:rsid w:val="00AE5723"/>
    <w:rsid w:val="00AF43A3"/>
    <w:rsid w:val="00B45B30"/>
    <w:rsid w:val="00BE0A6D"/>
    <w:rsid w:val="00C3327D"/>
    <w:rsid w:val="00C703AE"/>
    <w:rsid w:val="00C93E19"/>
    <w:rsid w:val="00D86A47"/>
    <w:rsid w:val="00EE6DD6"/>
    <w:rsid w:val="00EE7BAF"/>
    <w:rsid w:val="00EF2F92"/>
    <w:rsid w:val="00F20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39D"/>
  </w:style>
  <w:style w:type="paragraph" w:styleId="1">
    <w:name w:val="heading 1"/>
    <w:basedOn w:val="a"/>
    <w:next w:val="a"/>
    <w:link w:val="10"/>
    <w:uiPriority w:val="9"/>
    <w:qFormat/>
    <w:rsid w:val="00A6439D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6439D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6439D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6439D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6439D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6439D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6439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6439D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6439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6439D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sid w:val="00A6439D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A6439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A6439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A6439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A6439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A6439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A6439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A6439D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A6439D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A6439D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A6439D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A6439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6439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6439D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A6439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A6439D"/>
    <w:rPr>
      <w:i/>
    </w:rPr>
  </w:style>
  <w:style w:type="paragraph" w:styleId="a9">
    <w:name w:val="header"/>
    <w:basedOn w:val="a"/>
    <w:link w:val="aa"/>
    <w:uiPriority w:val="99"/>
    <w:unhideWhenUsed/>
    <w:rsid w:val="00A6439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A6439D"/>
  </w:style>
  <w:style w:type="paragraph" w:styleId="ab">
    <w:name w:val="footer"/>
    <w:basedOn w:val="a"/>
    <w:link w:val="ac"/>
    <w:uiPriority w:val="99"/>
    <w:unhideWhenUsed/>
    <w:rsid w:val="00A6439D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A6439D"/>
  </w:style>
  <w:style w:type="paragraph" w:styleId="ad">
    <w:name w:val="caption"/>
    <w:basedOn w:val="a"/>
    <w:next w:val="a"/>
    <w:uiPriority w:val="35"/>
    <w:semiHidden/>
    <w:unhideWhenUsed/>
    <w:qFormat/>
    <w:rsid w:val="00A6439D"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A6439D"/>
  </w:style>
  <w:style w:type="table" w:styleId="ae">
    <w:name w:val="Table Grid"/>
    <w:basedOn w:val="a1"/>
    <w:uiPriority w:val="59"/>
    <w:rsid w:val="00A6439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A6439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A6439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A643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A6439D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643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sid w:val="00A6439D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A6439D"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sid w:val="00A6439D"/>
    <w:rPr>
      <w:sz w:val="18"/>
    </w:rPr>
  </w:style>
  <w:style w:type="character" w:styleId="af2">
    <w:name w:val="footnote reference"/>
    <w:uiPriority w:val="99"/>
    <w:unhideWhenUsed/>
    <w:rsid w:val="00A6439D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A6439D"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A6439D"/>
    <w:rPr>
      <w:sz w:val="20"/>
    </w:rPr>
  </w:style>
  <w:style w:type="character" w:styleId="af5">
    <w:name w:val="endnote reference"/>
    <w:uiPriority w:val="99"/>
    <w:semiHidden/>
    <w:unhideWhenUsed/>
    <w:rsid w:val="00A6439D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A6439D"/>
    <w:pPr>
      <w:spacing w:after="57"/>
    </w:pPr>
  </w:style>
  <w:style w:type="paragraph" w:styleId="23">
    <w:name w:val="toc 2"/>
    <w:basedOn w:val="a"/>
    <w:next w:val="a"/>
    <w:uiPriority w:val="39"/>
    <w:unhideWhenUsed/>
    <w:rsid w:val="00A6439D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A6439D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A6439D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A6439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6439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6439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6439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6439D"/>
    <w:pPr>
      <w:spacing w:after="57"/>
      <w:ind w:left="2268"/>
    </w:pPr>
  </w:style>
  <w:style w:type="paragraph" w:styleId="af6">
    <w:name w:val="TOC Heading"/>
    <w:uiPriority w:val="39"/>
    <w:unhideWhenUsed/>
    <w:rsid w:val="00A6439D"/>
  </w:style>
  <w:style w:type="paragraph" w:styleId="af7">
    <w:name w:val="table of figures"/>
    <w:basedOn w:val="a"/>
    <w:next w:val="a"/>
    <w:uiPriority w:val="99"/>
    <w:unhideWhenUsed/>
    <w:rsid w:val="00A6439D"/>
    <w:pPr>
      <w:spacing w:after="0"/>
    </w:pPr>
  </w:style>
  <w:style w:type="paragraph" w:styleId="af8">
    <w:name w:val="No Spacing"/>
    <w:basedOn w:val="a"/>
    <w:uiPriority w:val="1"/>
    <w:qFormat/>
    <w:rsid w:val="00A6439D"/>
    <w:pPr>
      <w:spacing w:after="0" w:line="240" w:lineRule="auto"/>
    </w:pPr>
  </w:style>
  <w:style w:type="paragraph" w:styleId="af9">
    <w:name w:val="List Paragraph"/>
    <w:basedOn w:val="a"/>
    <w:uiPriority w:val="34"/>
    <w:qFormat/>
    <w:rsid w:val="00A6439D"/>
    <w:pPr>
      <w:ind w:left="720"/>
      <w:contextualSpacing/>
    </w:pPr>
  </w:style>
  <w:style w:type="character" w:styleId="afa">
    <w:name w:val="annotation reference"/>
    <w:basedOn w:val="a0"/>
    <w:uiPriority w:val="99"/>
    <w:semiHidden/>
    <w:unhideWhenUsed/>
    <w:rsid w:val="008D01D3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D01D3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D01D3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D01D3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D01D3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8D0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D0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cratify.net/quotes/belorusskie-poslovitsy-i-pogovorki/193086" TargetMode="External"/><Relationship Id="rId13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18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17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5" Type="http://schemas.openxmlformats.org/officeDocument/2006/relationships/image" Target="media/image5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0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9" Type="http://schemas.openxmlformats.org/officeDocument/2006/relationships/hyperlink" Target="https://ru.wikipedia.org/wiki/%D0%97%D0%B0%D1%81%D0%BB%D1%83%D0%B6%D0%B5%D0%BD%D0%BD%D1%8B%D0%B9_%D0%B0%D1%80%D1%82%D0%B8%D1%81%D1%82_%D0%A0%D0%A1%D0%A4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4" Type="http://schemas.openxmlformats.org/officeDocument/2006/relationships/image" Target="media/image4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hyperlink" Target="https://disk.yandex.ru/i/yNsle7T0v6dqsA" TargetMode="External"/><Relationship Id="rId19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ocratify.net/quotes/belorusskie-poslovitsy-i-pogovorki/196497" TargetMode="External"/><Relationship Id="rId14" Type="http://schemas.openxmlformats.org/officeDocument/2006/relationships/hyperlink" Target="https://p6tbtafeuc4s6ajs_sas_810_69875fa148b9aadac51730de2d4163b2.onlyoffice.disk.yandex.net/6.3.1-43/web-apps/apps/documenteditor/main/index_loader.html?_dc=6.3.1-43&amp;lang=ru&amp;customer=%D0%AF%D0%BD%D0%B4%D0%B5%D0%BA%D1%81.%D0%94%D0%B8%D1%81%D0%BA&amp;headerlogo=https://yastatic.net/s3/editor/_/editor_docs_icon_ru_v1.svg&amp;frameEditorId=only-office-app&amp;parentOrigin=https://disk.yandex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ru.wikipedia.org/wiki/%D0%9D%D0%B0%D1%80%D0%BE%D0%B4%D0%BD%D1%8B%D0%B9_%D0%B0%D1%80%D1%82%D0%B8%D1%81%D1%82_%D0%A3%D0%BA%D1%80%D0%B0%D0%B8%D0%BD%D1%81%D0%BA%D0%BE%D0%B9_%D0%A1%D0%A1%D0%A0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3152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2022-03-09T10:24:00Z</dcterms:created>
  <dcterms:modified xsi:type="dcterms:W3CDTF">2022-03-09T10:24:00Z</dcterms:modified>
</cp:coreProperties>
</file>