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E2" w:rsidRDefault="00E606E2" w:rsidP="00B41EB3">
      <w:pPr>
        <w:pStyle w:val="1"/>
        <w:framePr w:w="10027" w:h="293" w:hRule="exact" w:wrap="none" w:vAnchor="page" w:hAnchor="page" w:x="1156" w:y="421"/>
        <w:numPr>
          <w:ilvl w:val="0"/>
          <w:numId w:val="1"/>
        </w:numPr>
        <w:shd w:val="clear" w:color="auto" w:fill="auto"/>
        <w:tabs>
          <w:tab w:val="left" w:pos="308"/>
        </w:tabs>
        <w:jc w:val="center"/>
      </w:pPr>
      <w:r>
        <w:rPr>
          <w:b/>
          <w:bCs/>
        </w:rPr>
        <w:t>Общие положения.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numPr>
          <w:ilvl w:val="1"/>
          <w:numId w:val="1"/>
        </w:numPr>
        <w:shd w:val="clear" w:color="auto" w:fill="auto"/>
        <w:tabs>
          <w:tab w:val="left" w:pos="1249"/>
        </w:tabs>
        <w:ind w:firstLine="600"/>
        <w:jc w:val="both"/>
        <w:rPr>
          <w:sz w:val="24"/>
          <w:szCs w:val="24"/>
        </w:rPr>
      </w:pPr>
      <w:r>
        <w:t>Настоящее положение разработано для муниципального бюджетного дошкольного образовательного учреждения - детский сад №16, далее (ДОУ) на основании Конституции Российской Федерации, Трудовым кодексом Российской Федерации, Федеральным законом «Об информации, информатизации и защите информации», Федеральным законом 27.07.2006г. № 152 ФЗ «О персональных данных» и другими нормативными правовыми актами.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numPr>
          <w:ilvl w:val="1"/>
          <w:numId w:val="1"/>
        </w:numPr>
        <w:shd w:val="clear" w:color="auto" w:fill="auto"/>
        <w:tabs>
          <w:tab w:val="left" w:pos="1249"/>
        </w:tabs>
        <w:ind w:firstLine="600"/>
        <w:jc w:val="both"/>
      </w:pPr>
      <w:r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 ДОУ, воспитанника ДОУ и его родителей (законных представителей), а также ведения личного дела работника ДОУ, воспитанника ДОУ в соответствии с порядком, установленным действующим законодательством Российской Федерации.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ind w:firstLine="600"/>
        <w:jc w:val="both"/>
      </w:pPr>
      <w:r>
        <w:rPr>
          <w:i/>
          <w:iCs/>
        </w:rPr>
        <w:t>Под персональными данными работника, воспитанника ДОУ и его родителей (законных представителей) понимаются сведения о фактах, событиях и обстоятельствах жизни работника, позволяющие идентифицировать его личность и содержащиеся в личном деле работника, воспитанника ДОУ либо подлежащие включению в его личное дело в соответствии с настоящим Положением.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ind w:firstLine="600"/>
        <w:jc w:val="both"/>
      </w:pPr>
      <w:r>
        <w:t>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ind w:firstLine="600"/>
        <w:jc w:val="both"/>
      </w:pPr>
      <w:r>
        <w:t>Персональные данные воспитанника ДОУ и его родителей (законных представителей) - информация, необходимая администрации ДОУ в связи с поступлением ребенка в ДОУ и дальнейшим пребыванием ребенка в ДОУ до выпуска в школу, для учета будущих воспитанников ДОУ, касающаяся конкретного воспитанника и его родителей.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numPr>
          <w:ilvl w:val="1"/>
          <w:numId w:val="1"/>
        </w:numPr>
        <w:shd w:val="clear" w:color="auto" w:fill="auto"/>
        <w:tabs>
          <w:tab w:val="left" w:pos="1249"/>
        </w:tabs>
        <w:ind w:firstLine="600"/>
        <w:jc w:val="both"/>
      </w:pPr>
      <w:r>
        <w:t>Заведующий ДОУ обеспечивает защиту персональных данных работников, воспитанников ДОУ и их родителей (законных представителей) содержащихся в их личных делах, от неправомерного их использования или утраты.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numPr>
          <w:ilvl w:val="1"/>
          <w:numId w:val="1"/>
        </w:numPr>
        <w:shd w:val="clear" w:color="auto" w:fill="auto"/>
        <w:tabs>
          <w:tab w:val="left" w:pos="1249"/>
        </w:tabs>
        <w:ind w:firstLine="600"/>
        <w:jc w:val="both"/>
      </w:pPr>
      <w:r>
        <w:t>Под обработкой персональных данных понимается получение, хранение, комбинирование, передача или другое любое использование персональных данных работника, воспитанника и его родителей (законных представителей).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spacing w:after="260"/>
        <w:ind w:firstLine="600"/>
        <w:jc w:val="both"/>
      </w:pPr>
      <w:r>
        <w:t>Обработка персональных данных работников, воспитанников и их родителей (законных представителей) осуществляется исключительно в целях: обеспечения соблюдения законов и иных нормативных правовых актов; содействия работникам в трудоустройстве, обучении и продвижении по службе, контроля количества и качества выполняемой работы; обеспечения личной безопасности работников, воспитанников и их родителей (законных представителей); обеспечения сохранности имущества.</w:t>
      </w:r>
    </w:p>
    <w:p w:rsidR="00E606E2" w:rsidRDefault="00E606E2" w:rsidP="00E606E2">
      <w:pPr>
        <w:pStyle w:val="11"/>
        <w:framePr w:w="10027" w:h="14957" w:hRule="exact" w:wrap="none" w:vAnchor="page" w:hAnchor="page" w:x="1077" w:y="928"/>
        <w:numPr>
          <w:ilvl w:val="0"/>
          <w:numId w:val="1"/>
        </w:numPr>
        <w:shd w:val="clear" w:color="auto" w:fill="auto"/>
        <w:tabs>
          <w:tab w:val="left" w:pos="318"/>
        </w:tabs>
      </w:pPr>
      <w:bookmarkStart w:id="0" w:name="bookmark1"/>
      <w:bookmarkStart w:id="1" w:name="bookmark0"/>
      <w:r>
        <w:t>Порядок сбора, обработки и хранения персональных данных.</w:t>
      </w:r>
      <w:bookmarkEnd w:id="0"/>
      <w:bookmarkEnd w:id="1"/>
    </w:p>
    <w:p w:rsidR="00E606E2" w:rsidRDefault="00E606E2" w:rsidP="00E606E2">
      <w:pPr>
        <w:pStyle w:val="1"/>
        <w:framePr w:w="10027" w:h="14957" w:hRule="exact" w:wrap="none" w:vAnchor="page" w:hAnchor="page" w:x="1077" w:y="928"/>
        <w:numPr>
          <w:ilvl w:val="1"/>
          <w:numId w:val="1"/>
        </w:numPr>
        <w:shd w:val="clear" w:color="auto" w:fill="auto"/>
        <w:tabs>
          <w:tab w:val="left" w:pos="1071"/>
        </w:tabs>
        <w:ind w:firstLine="600"/>
        <w:jc w:val="both"/>
      </w:pPr>
      <w:r>
        <w:t>Делопроизводитель ДОУ (или ответственный) назначается уполномоченным лицом на получение, обработку, передачу и любое другое использование персональных данных работников, воспитанников и их родителей (законных представителей) и несёт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ind w:firstLine="600"/>
        <w:jc w:val="both"/>
      </w:pPr>
      <w:proofErr w:type="gramStart"/>
      <w:r>
        <w:t>Учетные данные работников в соответствии с порядком, установленным действующим законодательством Российской Федерации, хранятся у заведующего ДОУ на бумажных носителях в специально оборудованных шкафах и сейфах (трудовые книжки, личные карточки работников по форме Т-2, личные дела работников), который обеспечивает их защиту от несанкционированного доступа и копирования.</w:t>
      </w:r>
      <w:proofErr w:type="gramEnd"/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ind w:firstLine="600"/>
        <w:jc w:val="both"/>
      </w:pPr>
      <w:r>
        <w:t>Учетные данные воспитанников и их родителей (законных представителей) хранятся также у заведующего ДОУ на бумажных носителях в специально оборудованных шкафах (личные дела воспитанников, Книга учета движения детей, Книга учета будущих воспи</w:t>
      </w:r>
      <w:r>
        <w:softHyphen/>
        <w:t>танников), которая обеспечивает их защиту от несанкционированного доступа и копирования.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numPr>
          <w:ilvl w:val="1"/>
          <w:numId w:val="1"/>
        </w:numPr>
        <w:shd w:val="clear" w:color="auto" w:fill="auto"/>
        <w:tabs>
          <w:tab w:val="left" w:pos="1249"/>
        </w:tabs>
        <w:ind w:firstLine="600"/>
        <w:jc w:val="both"/>
      </w:pPr>
      <w:r>
        <w:t>В обязанности делопроизводителя (или ответственного), осуществляющего ведение личных дел работников, воспитанников входит:</w:t>
      </w:r>
    </w:p>
    <w:p w:rsidR="00E606E2" w:rsidRDefault="00E606E2" w:rsidP="00E606E2">
      <w:pPr>
        <w:pStyle w:val="1"/>
        <w:framePr w:w="10027" w:h="14957" w:hRule="exact" w:wrap="none" w:vAnchor="page" w:hAnchor="page" w:x="1077" w:y="928"/>
        <w:shd w:val="clear" w:color="auto" w:fill="auto"/>
        <w:ind w:firstLine="600"/>
        <w:jc w:val="both"/>
      </w:pPr>
      <w:r>
        <w:t>- приобщение документов к личным делам работников, воспитанников;</w:t>
      </w:r>
    </w:p>
    <w:p w:rsidR="00E606E2" w:rsidRDefault="00B41EB3" w:rsidP="00B41EB3">
      <w:pPr>
        <w:widowControl/>
        <w:tabs>
          <w:tab w:val="left" w:pos="5100"/>
        </w:tabs>
      </w:pPr>
      <w:r>
        <w:tab/>
      </w:r>
    </w:p>
    <w:p w:rsidR="00B41EB3" w:rsidRDefault="00B41EB3" w:rsidP="00B41EB3">
      <w:pPr>
        <w:widowControl/>
        <w:tabs>
          <w:tab w:val="left" w:pos="5100"/>
        </w:tabs>
      </w:pPr>
    </w:p>
    <w:p w:rsidR="00B41EB3" w:rsidRDefault="00B41EB3" w:rsidP="00B41EB3">
      <w:pPr>
        <w:widowControl/>
        <w:tabs>
          <w:tab w:val="left" w:pos="5100"/>
        </w:tabs>
      </w:pPr>
    </w:p>
    <w:p w:rsidR="00B41EB3" w:rsidRDefault="00B41EB3" w:rsidP="00B41EB3">
      <w:pPr>
        <w:widowControl/>
        <w:tabs>
          <w:tab w:val="left" w:pos="5100"/>
        </w:tabs>
      </w:pPr>
    </w:p>
    <w:p w:rsidR="00B41EB3" w:rsidRDefault="00B41EB3" w:rsidP="00E606E2">
      <w:pPr>
        <w:widowControl/>
      </w:pPr>
    </w:p>
    <w:p w:rsidR="00B41EB3" w:rsidRDefault="00B41EB3" w:rsidP="00E606E2">
      <w:pPr>
        <w:widowControl/>
      </w:pPr>
    </w:p>
    <w:p w:rsidR="00B41EB3" w:rsidRDefault="00B41EB3" w:rsidP="00E606E2">
      <w:pPr>
        <w:widowControl/>
      </w:pPr>
    </w:p>
    <w:p w:rsidR="00B538B5" w:rsidRDefault="00B538B5" w:rsidP="00E606E2">
      <w:pPr>
        <w:widowControl/>
      </w:pPr>
    </w:p>
    <w:p w:rsidR="00B538B5" w:rsidRDefault="00B538B5" w:rsidP="00E606E2">
      <w:pPr>
        <w:widowControl/>
      </w:pPr>
    </w:p>
    <w:p w:rsidR="00B538B5" w:rsidRDefault="00B538B5" w:rsidP="00E606E2">
      <w:pPr>
        <w:widowControl/>
      </w:pPr>
    </w:p>
    <w:p w:rsidR="00B538B5" w:rsidRDefault="00B538B5" w:rsidP="00E606E2">
      <w:pPr>
        <w:widowControl/>
      </w:pPr>
    </w:p>
    <w:p w:rsidR="00B538B5" w:rsidRDefault="00B538B5" w:rsidP="00E606E2">
      <w:pPr>
        <w:widowControl/>
      </w:pPr>
    </w:p>
    <w:p w:rsidR="00E606E2" w:rsidRDefault="00E606E2" w:rsidP="00E606E2">
      <w:pPr>
        <w:widowControl/>
      </w:pPr>
    </w:p>
    <w:p w:rsidR="00E606E2" w:rsidRDefault="00E606E2" w:rsidP="00E606E2">
      <w:pPr>
        <w:widowControl/>
      </w:pPr>
    </w:p>
    <w:p w:rsidR="00E606E2" w:rsidRDefault="00E606E2" w:rsidP="00E606E2">
      <w:pPr>
        <w:widowControl/>
      </w:pPr>
    </w:p>
    <w:p w:rsidR="00E606E2" w:rsidRDefault="00E606E2" w:rsidP="00E606E2">
      <w:pPr>
        <w:widowControl/>
      </w:pPr>
    </w:p>
    <w:p w:rsidR="00E606E2" w:rsidRDefault="00E606E2" w:rsidP="00E606E2">
      <w:pPr>
        <w:widowControl/>
      </w:pPr>
    </w:p>
    <w:p w:rsidR="00E606E2" w:rsidRDefault="00E606E2" w:rsidP="00E606E2">
      <w:pPr>
        <w:widowControl/>
        <w:sectPr w:rsidR="00E606E2">
          <w:pgSz w:w="11900" w:h="16840"/>
          <w:pgMar w:top="360" w:right="360" w:bottom="360" w:left="360" w:header="0" w:footer="3" w:gutter="0"/>
          <w:cols w:space="720"/>
        </w:sectPr>
      </w:pPr>
    </w:p>
    <w:p w:rsidR="00E606E2" w:rsidRDefault="00E606E2" w:rsidP="00E606E2">
      <w:pPr>
        <w:spacing w:line="1" w:lineRule="exact"/>
      </w:pP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- обеспечение конфиденциальности сведений, содержащихся в личных делах работников, воспитанников в соответствии с Федеральным законом,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1"/>
          <w:numId w:val="1"/>
        </w:numPr>
        <w:shd w:val="clear" w:color="auto" w:fill="auto"/>
        <w:ind w:firstLine="580"/>
        <w:jc w:val="both"/>
      </w:pPr>
      <w:r>
        <w:t>При получении, обработке, хранении и передаче персональных данных работника, воспитанника ДОУ и их родителей (законных представителей) делопроизводитель (или ответственный), обязан соблюдать следующие требования: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- персональные данные следует получать лично у работника, родителя (законного представителя) воспитанника ДОУ. В случае возникновения необходимости получения персональных данных работника, воспитанника и его родителей (законных представителей) у третьей стороны следует известить их об этом заранее, получить его (их) письменное согласие и сообщить работнику, родителю воспитанника о целях, предполагаемых источниках и способах получения персональных данных;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2.4.Обработка персональных данных работников, воспитанников ДОУ и их родителей (законных представителей) осуществляется в целях: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- обеспечения соблюдения законов и иных нормативных правовых актов;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- содействия работникам ДОУ в трудоустройстве, обучении и продвижении по службе, контроля количества и качества выполняемой работы, учета результатов исполнения работником должностных обязанностей;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640"/>
        <w:jc w:val="both"/>
      </w:pPr>
      <w:r>
        <w:t>- обеспечения личной безопасности работника и членов его семьи;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760"/>
        <w:jc w:val="both"/>
      </w:pPr>
      <w:r>
        <w:t>- обеспечения личной безопасности воспитанников ДОУ и их родителей (законных представителей);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- обеспечения сохранности имущества ДОУ и принадлежащего работнику, воспитаннику ДОУ и его родителям имущества.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 xml:space="preserve">2.5.Запрещается получать, обрабатывать и приобщать к личному делу работника, воспитанника ДОУ и его </w:t>
      </w:r>
      <w:proofErr w:type="gramStart"/>
      <w:r>
        <w:t>родителей</w:t>
      </w:r>
      <w:proofErr w:type="gramEnd"/>
      <w:r>
        <w:t xml:space="preserve">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 или его профсоюзной деятельности, за исключением случаев, предусмотренных федеральными законами (в соответствии со статьей 24 Конституции Российской Федерации данные о частной жизни работника, родителя воспитанника ДОУ разрешается получать и обрабатывать с их письменного согласия);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109"/>
        </w:tabs>
        <w:ind w:firstLine="580"/>
        <w:jc w:val="both"/>
      </w:pPr>
      <w:r>
        <w:t>При принятии решений, затрагивающих интересы работника, запрещается основываться на его персональных данных, полученных исключительно в результате их автоматизированной обработки или с использованием электронных носителей;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109"/>
        </w:tabs>
        <w:ind w:firstLine="580"/>
        <w:jc w:val="both"/>
      </w:pPr>
      <w:r>
        <w:t>Защита персональных данных работника, воспитанника ДОУ и его родителей от неправомерного их использования или утраты обеспечивается за счет средств организации в порядке, установленном федеральным законом;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109"/>
        </w:tabs>
        <w:ind w:firstLine="580"/>
        <w:jc w:val="both"/>
      </w:pPr>
      <w:r>
        <w:t>Передача персональных данных работника, воспитанника ДОУ и его родителей (законных представителей) третьей стороне не допускается без его письменного согласия, за исключением случаев, установленных федеральным законом;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109"/>
        </w:tabs>
        <w:ind w:firstLine="580"/>
        <w:jc w:val="both"/>
      </w:pPr>
      <w:r>
        <w:t>В личное дело работника вносятся его персональные данные и иные сведения, связанные с поступлением на работу, осуществлением трудовой деятельности и увольнением и необходимые для обеспечения деятельности организации.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296"/>
        </w:tabs>
        <w:ind w:firstLine="580"/>
        <w:jc w:val="both"/>
      </w:pPr>
      <w:r>
        <w:t>Личное дело работника ведется делопроизводителем (или ответственным).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296"/>
        </w:tabs>
        <w:ind w:firstLine="580"/>
        <w:jc w:val="both"/>
      </w:pPr>
      <w:r>
        <w:t>В личное дело воспитанника ДОУ вносятся его персональные данные и данные его родителей, а также иные сведения, связанные с поступлением в детский сад и дальнейшим пребыванием ребенка в ДОУ до выпуска и школу, необходимостью обеспечения деятельности ДОУ.</w:t>
      </w:r>
    </w:p>
    <w:p w:rsidR="00E606E2" w:rsidRDefault="00E606E2" w:rsidP="00E606E2">
      <w:pPr>
        <w:pStyle w:val="1"/>
        <w:framePr w:w="10003" w:h="15509" w:hRule="exact" w:wrap="none" w:vAnchor="page" w:hAnchor="page" w:x="1089" w:y="400"/>
        <w:numPr>
          <w:ilvl w:val="0"/>
          <w:numId w:val="2"/>
        </w:numPr>
        <w:shd w:val="clear" w:color="auto" w:fill="auto"/>
        <w:tabs>
          <w:tab w:val="left" w:pos="1296"/>
        </w:tabs>
        <w:spacing w:after="260"/>
        <w:ind w:firstLine="580"/>
        <w:jc w:val="both"/>
      </w:pPr>
      <w:r>
        <w:t>Персональные данные, внесенные в личные дела работников, воспитанников ДОУ и иные сведения, содержащиеся в личных делах работников, воспитанников ДОУ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информации).</w:t>
      </w:r>
    </w:p>
    <w:p w:rsidR="00E606E2" w:rsidRDefault="00E606E2" w:rsidP="00E606E2">
      <w:pPr>
        <w:pStyle w:val="11"/>
        <w:framePr w:w="10003" w:h="15509" w:hRule="exact" w:wrap="none" w:vAnchor="page" w:hAnchor="page" w:x="1089" w:y="400"/>
        <w:numPr>
          <w:ilvl w:val="0"/>
          <w:numId w:val="1"/>
        </w:numPr>
        <w:shd w:val="clear" w:color="auto" w:fill="auto"/>
        <w:tabs>
          <w:tab w:val="left" w:pos="629"/>
        </w:tabs>
      </w:pPr>
      <w:bookmarkStart w:id="2" w:name="bookmark3"/>
      <w:bookmarkStart w:id="3" w:name="bookmark2"/>
      <w:r>
        <w:t>К личному делу работника приобщаются</w:t>
      </w:r>
      <w:r>
        <w:rPr>
          <w:b w:val="0"/>
          <w:bCs w:val="0"/>
        </w:rPr>
        <w:t>:</w:t>
      </w:r>
      <w:bookmarkEnd w:id="2"/>
      <w:bookmarkEnd w:id="3"/>
    </w:p>
    <w:p w:rsidR="00E606E2" w:rsidRDefault="00E606E2" w:rsidP="00E606E2">
      <w:pPr>
        <w:pStyle w:val="1"/>
        <w:framePr w:w="10003" w:h="15509" w:hRule="exact" w:wrap="none" w:vAnchor="page" w:hAnchor="page" w:x="1089" w:y="400"/>
        <w:shd w:val="clear" w:color="auto" w:fill="auto"/>
        <w:ind w:firstLine="580"/>
        <w:jc w:val="both"/>
      </w:pPr>
      <w:r>
        <w:t>- письменное заявление с просьбой о поступлении на работу;</w:t>
      </w:r>
    </w:p>
    <w:p w:rsidR="00E606E2" w:rsidRDefault="00E606E2" w:rsidP="00E606E2">
      <w:pPr>
        <w:widowControl/>
        <w:sectPr w:rsidR="00E606E2">
          <w:pgSz w:w="11900" w:h="16840"/>
          <w:pgMar w:top="360" w:right="360" w:bottom="360" w:left="360" w:header="0" w:footer="3" w:gutter="0"/>
          <w:cols w:space="720"/>
        </w:sectPr>
      </w:pPr>
    </w:p>
    <w:p w:rsidR="00E606E2" w:rsidRDefault="00E606E2" w:rsidP="00E606E2">
      <w:pPr>
        <w:spacing w:line="1" w:lineRule="exact"/>
      </w:pP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собственноручно заполненный и подписанный личный листок.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-копии документов о профессиональном образовании, профессиональной переподготовке, повышении квалификации, присвоении ученой степени, ученого звания;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копии решений о награждении государственными наградами, присвоении почетных, воинских и специальных званий, присуждении государственных премий;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копии документов воинского учета (для военнообязанных и лиц, подлежащих призыву на военную службу);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аттестационный лист работника, прошедшего аттестацию;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копия страхового свидетельства обязательного пенсионного страхования;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 xml:space="preserve">-копия свидетельства </w:t>
      </w:r>
      <w:proofErr w:type="gramStart"/>
      <w:r>
        <w:t>о постановке на учет в налоговом органе физического лица по месту жительства на территории</w:t>
      </w:r>
      <w:proofErr w:type="gramEnd"/>
      <w:r>
        <w:t xml:space="preserve"> Российской Федерации;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В личное дело работника вносятся также письменные объяснения работника, если такие объяснения даны им после ознакомления с документами своего личного дела.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К личному делу работника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spacing w:after="260"/>
        <w:ind w:firstLine="580"/>
        <w:jc w:val="both"/>
      </w:pPr>
      <w:r>
        <w:t>Личные дела работников, уволенных из учреждения, хранятся в течение 75 лет со дня увольнения работника в архиве.</w:t>
      </w:r>
    </w:p>
    <w:p w:rsidR="00E606E2" w:rsidRDefault="00E606E2" w:rsidP="00E606E2">
      <w:pPr>
        <w:pStyle w:val="11"/>
        <w:framePr w:w="10008" w:h="15230" w:hRule="exact" w:wrap="none" w:vAnchor="page" w:hAnchor="page" w:x="1087" w:y="400"/>
        <w:numPr>
          <w:ilvl w:val="0"/>
          <w:numId w:val="1"/>
        </w:numPr>
        <w:shd w:val="clear" w:color="auto" w:fill="auto"/>
        <w:tabs>
          <w:tab w:val="left" w:pos="610"/>
        </w:tabs>
      </w:pPr>
      <w:bookmarkStart w:id="4" w:name="bookmark5"/>
      <w:bookmarkStart w:id="5" w:name="bookmark4"/>
      <w:r>
        <w:t>К личному делу воспитанника приобщаются:</w:t>
      </w:r>
      <w:bookmarkEnd w:id="4"/>
      <w:bookmarkEnd w:id="5"/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письменное заявление родителей (законных представителей) с просьбой о зачислении в детский сад;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медицинская справка, карта ребенка;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копия свидетельства о рождении ребенка;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справка с места жительства;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договор с родителями (законными представителями);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Книга учета движения детей хранятся в течение 5 лет со дня оформления заключительной записи.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Личное дело воспитанника хранится 1 год после ухода в школу.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Медицинская карта воспитанника передаются на руки родителям в последний день посе</w:t>
      </w:r>
      <w:r>
        <w:softHyphen/>
        <w:t>щения ребенком ДОУ (в связи с уходом в школу, в связи с переездом на новое местожительство и т.д.).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numPr>
          <w:ilvl w:val="0"/>
          <w:numId w:val="1"/>
        </w:numPr>
        <w:shd w:val="clear" w:color="auto" w:fill="auto"/>
        <w:tabs>
          <w:tab w:val="left" w:pos="998"/>
        </w:tabs>
        <w:ind w:firstLine="580"/>
        <w:jc w:val="both"/>
      </w:pPr>
      <w:r>
        <w:t>Права работников, воспитанников и их родителей (законных представителей) в целях обеспечения защиты персональных данных, хранящихся в ДОУ.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640"/>
        <w:jc w:val="both"/>
      </w:pPr>
      <w:r>
        <w:t>5.1. В целях обеспечения защиты персональных данных, хранящихся в личных делах работников, они имеют право: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получать полную информацию о своих персональных данных и обработке этих данных (в том числе автоматизированной);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 xml:space="preserve">-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или уполномоченного им лица исключить или исправить персональные данные работника имеет право заявить в письменной форме работодателю или уполномоченному им лицу о своем несогласии, </w:t>
      </w:r>
      <w:proofErr w:type="gramStart"/>
      <w:r>
        <w:t>обосновав соответствующим образом такое несогласие Персональные данные оценочного характера работник имеет</w:t>
      </w:r>
      <w:proofErr w:type="gramEnd"/>
      <w:r>
        <w:t xml:space="preserve"> право дополнить заявлением, выражающим его собственную точку зрения;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требовать от работодателя или уполномоченного им лица, которому ранее были сообщены неверные или неполные персональные данные работника, обо всех произведенных в них изменениях или исключениях из них;</w:t>
      </w:r>
    </w:p>
    <w:p w:rsidR="00E606E2" w:rsidRDefault="00E606E2" w:rsidP="00E606E2">
      <w:pPr>
        <w:pStyle w:val="1"/>
        <w:framePr w:w="10008" w:h="15230" w:hRule="exact" w:wrap="none" w:vAnchor="page" w:hAnchor="page" w:x="1087" w:y="400"/>
        <w:shd w:val="clear" w:color="auto" w:fill="auto"/>
        <w:ind w:firstLine="580"/>
        <w:jc w:val="both"/>
      </w:pPr>
      <w:r>
        <w:t>- обжаловать в суд любые неправомерные действия или бездействие работодателя или уполномоченного им лица при обработке и защите персональных данных работника;</w:t>
      </w:r>
    </w:p>
    <w:p w:rsidR="00E606E2" w:rsidRDefault="00E606E2" w:rsidP="00E606E2">
      <w:pPr>
        <w:widowControl/>
        <w:sectPr w:rsidR="00E606E2">
          <w:pgSz w:w="11900" w:h="16840"/>
          <w:pgMar w:top="360" w:right="360" w:bottom="360" w:left="360" w:header="0" w:footer="3" w:gutter="0"/>
          <w:cols w:space="720"/>
        </w:sectPr>
      </w:pPr>
    </w:p>
    <w:p w:rsidR="00E606E2" w:rsidRDefault="00E606E2" w:rsidP="00E606E2">
      <w:pPr>
        <w:spacing w:line="1" w:lineRule="exact"/>
      </w:pPr>
    </w:p>
    <w:p w:rsidR="00E606E2" w:rsidRDefault="00E606E2" w:rsidP="00E606E2">
      <w:pPr>
        <w:pStyle w:val="1"/>
        <w:framePr w:w="10003" w:h="6398" w:hRule="exact" w:wrap="none" w:vAnchor="page" w:hAnchor="page" w:x="1089" w:y="400"/>
        <w:shd w:val="clear" w:color="auto" w:fill="auto"/>
        <w:ind w:firstLine="580"/>
        <w:jc w:val="both"/>
      </w:pPr>
      <w:r>
        <w:t>- знакомиться с документами своего личного дела не реже одного раза в год, а также по просьбе работника и во всех иных случаях, предусмотренных законодательством Российской Федерации.</w:t>
      </w:r>
    </w:p>
    <w:p w:rsidR="00E606E2" w:rsidRDefault="00E606E2" w:rsidP="00E606E2">
      <w:pPr>
        <w:pStyle w:val="1"/>
        <w:framePr w:w="10003" w:h="6398" w:hRule="exact" w:wrap="none" w:vAnchor="page" w:hAnchor="page" w:x="1089" w:y="400"/>
        <w:shd w:val="clear" w:color="auto" w:fill="auto"/>
        <w:ind w:firstLine="580"/>
        <w:jc w:val="both"/>
      </w:pPr>
      <w:r>
        <w:t>5.2. В целях обеспечения защиты персональных данных, хранящихся в личных делах воспитанников ДОУ, родители имеют право:</w:t>
      </w:r>
    </w:p>
    <w:p w:rsidR="00E606E2" w:rsidRDefault="00E606E2" w:rsidP="00E606E2">
      <w:pPr>
        <w:pStyle w:val="1"/>
        <w:framePr w:w="10003" w:h="6398" w:hRule="exact" w:wrap="none" w:vAnchor="page" w:hAnchor="page" w:x="1089" w:y="400"/>
        <w:shd w:val="clear" w:color="auto" w:fill="auto"/>
        <w:ind w:firstLine="580"/>
        <w:jc w:val="both"/>
      </w:pPr>
      <w:r>
        <w:t>- получать полную информацию о своих персональных данных и обработке этих данных (в том числе автоматизированной):</w:t>
      </w:r>
    </w:p>
    <w:p w:rsidR="00E606E2" w:rsidRDefault="00E606E2" w:rsidP="00E606E2">
      <w:pPr>
        <w:pStyle w:val="1"/>
        <w:framePr w:w="10003" w:h="6398" w:hRule="exact" w:wrap="none" w:vAnchor="page" w:hAnchor="page" w:x="1089" w:y="400"/>
        <w:shd w:val="clear" w:color="auto" w:fill="auto"/>
        <w:ind w:firstLine="580"/>
        <w:jc w:val="both"/>
      </w:pPr>
      <w:r>
        <w:t>- требовать исключения или исправления неверных или неполных персональных данных, а также данных, обработанных с нарушением Федерального закона.</w:t>
      </w:r>
    </w:p>
    <w:p w:rsidR="00E606E2" w:rsidRDefault="00E606E2" w:rsidP="00E606E2">
      <w:pPr>
        <w:pStyle w:val="1"/>
        <w:framePr w:w="10003" w:h="6398" w:hRule="exact" w:wrap="none" w:vAnchor="page" w:hAnchor="page" w:x="1089" w:y="400"/>
        <w:shd w:val="clear" w:color="auto" w:fill="auto"/>
        <w:spacing w:after="260"/>
        <w:ind w:firstLine="700"/>
        <w:jc w:val="both"/>
      </w:pPr>
      <w:r>
        <w:t>Родитель воспитанника при отказе уполномоченного лица исключить или исправить персональные данные воспитанника или его родителя (законного представителя) имеет право заявить в письменной форме заведующему ДОУ о своем несогласии, обосновав соответствующим образом такое несогласие.</w:t>
      </w:r>
    </w:p>
    <w:p w:rsidR="00E606E2" w:rsidRDefault="00E606E2" w:rsidP="00E606E2">
      <w:pPr>
        <w:pStyle w:val="1"/>
        <w:framePr w:w="10003" w:h="6398" w:hRule="exact" w:wrap="none" w:vAnchor="page" w:hAnchor="page" w:x="1089" w:y="400"/>
        <w:numPr>
          <w:ilvl w:val="0"/>
          <w:numId w:val="1"/>
        </w:numPr>
        <w:shd w:val="clear" w:color="auto" w:fill="auto"/>
        <w:tabs>
          <w:tab w:val="left" w:pos="710"/>
        </w:tabs>
        <w:spacing w:after="260"/>
        <w:jc w:val="center"/>
      </w:pPr>
      <w:r>
        <w:rPr>
          <w:b/>
          <w:bCs/>
        </w:rPr>
        <w:t>Ответственность за нарушение норм, регулирующих обработку и защиту</w:t>
      </w:r>
      <w:r>
        <w:rPr>
          <w:b/>
          <w:bCs/>
        </w:rPr>
        <w:br/>
        <w:t>персональных данных работников, воспитанников и их родителей</w:t>
      </w:r>
      <w:r>
        <w:rPr>
          <w:b/>
          <w:bCs/>
        </w:rPr>
        <w:br/>
        <w:t>(законных представителей).</w:t>
      </w:r>
    </w:p>
    <w:p w:rsidR="00E606E2" w:rsidRDefault="00E606E2" w:rsidP="00E606E2">
      <w:pPr>
        <w:pStyle w:val="1"/>
        <w:framePr w:w="10003" w:h="6398" w:hRule="exact" w:wrap="none" w:vAnchor="page" w:hAnchor="page" w:x="1089" w:y="400"/>
        <w:shd w:val="clear" w:color="auto" w:fill="auto"/>
        <w:ind w:firstLine="580"/>
        <w:jc w:val="both"/>
      </w:pPr>
      <w:r>
        <w:t>6.1. Уполномоченные на ведение и хранение личных дел работников, воспитанников ДОУ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работников, воспитанников ДОУ установленного настоящим Положением.</w:t>
      </w:r>
    </w:p>
    <w:p w:rsidR="00E606E2" w:rsidRDefault="00E606E2" w:rsidP="00E606E2">
      <w:pPr>
        <w:spacing w:line="1" w:lineRule="exact"/>
      </w:pPr>
    </w:p>
    <w:p w:rsidR="00A673CD" w:rsidRDefault="00A673CD"/>
    <w:p w:rsidR="00E86F54" w:rsidRDefault="00E86F54"/>
    <w:p w:rsidR="00E86F54" w:rsidRDefault="00E86F54"/>
    <w:p w:rsidR="00E86F54" w:rsidRDefault="00E86F54"/>
    <w:p w:rsidR="00E86F54" w:rsidRDefault="00E86F54"/>
    <w:p w:rsidR="00B538B5" w:rsidRDefault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538B5"/>
    <w:p w:rsidR="00B538B5" w:rsidRPr="00B538B5" w:rsidRDefault="00B538B5" w:rsidP="00B41EB3">
      <w:r>
        <w:rPr>
          <w:noProof/>
          <w:lang w:bidi="ar-SA"/>
        </w:rPr>
        <w:lastRenderedPageBreak/>
        <w:drawing>
          <wp:inline distT="0" distB="0" distL="0" distR="0">
            <wp:extent cx="5940425" cy="8238580"/>
            <wp:effectExtent l="0" t="0" r="3175" b="0"/>
            <wp:docPr id="1" name="Рисунок 1" descr="D:\Desktop\положение о обработке пер.данны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ложение о обработке пер.данны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B538B5" w:rsidRPr="00B538B5" w:rsidRDefault="00B538B5" w:rsidP="00B538B5"/>
    <w:p w:rsidR="00E86F54" w:rsidRPr="00B538B5" w:rsidRDefault="00E86F54" w:rsidP="00B538B5"/>
    <w:sectPr w:rsidR="00E86F54" w:rsidRPr="00B538B5" w:rsidSect="00E8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2369F"/>
    <w:multiLevelType w:val="multilevel"/>
    <w:tmpl w:val="80801C46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23D565C"/>
    <w:multiLevelType w:val="multilevel"/>
    <w:tmpl w:val="8F16CC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F7D"/>
    <w:rsid w:val="00A673CD"/>
    <w:rsid w:val="00B41EB3"/>
    <w:rsid w:val="00B538B5"/>
    <w:rsid w:val="00C46F7D"/>
    <w:rsid w:val="00E606E2"/>
    <w:rsid w:val="00E8308D"/>
    <w:rsid w:val="00E8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5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E606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606E2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E606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E606E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5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E606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606E2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E606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E606E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Xakep</cp:lastModifiedBy>
  <cp:revision>9</cp:revision>
  <dcterms:created xsi:type="dcterms:W3CDTF">2021-08-02T05:09:00Z</dcterms:created>
  <dcterms:modified xsi:type="dcterms:W3CDTF">2021-08-03T10:33:00Z</dcterms:modified>
</cp:coreProperties>
</file>